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CE7" w:rsidRPr="00542449" w:rsidRDefault="00565CE7">
      <w:pPr>
        <w:pStyle w:val="Cells"/>
        <w:jc w:val="center"/>
        <w:rPr>
          <w:b/>
          <w:color w:val="000000"/>
          <w:sz w:val="32"/>
          <w:szCs w:val="32"/>
          <w:lang w:val="ru-RU"/>
        </w:rPr>
      </w:pPr>
      <w:r w:rsidRPr="00542449">
        <w:rPr>
          <w:b/>
          <w:color w:val="000000"/>
          <w:sz w:val="32"/>
          <w:szCs w:val="32"/>
          <w:lang w:val="ru-RU"/>
        </w:rPr>
        <w:t>3. ПРИРОДНЫЕ РЕСУРСЫ</w:t>
      </w:r>
      <w:r w:rsidR="006D4C40" w:rsidRPr="00542449">
        <w:rPr>
          <w:b/>
          <w:color w:val="000000"/>
          <w:sz w:val="32"/>
          <w:szCs w:val="32"/>
          <w:lang w:val="ru-RU"/>
        </w:rPr>
        <w:t xml:space="preserve"> </w:t>
      </w:r>
      <w:r w:rsidRPr="00542449">
        <w:rPr>
          <w:b/>
          <w:color w:val="000000"/>
          <w:sz w:val="32"/>
          <w:szCs w:val="32"/>
          <w:lang w:val="ru-RU"/>
        </w:rPr>
        <w:t>И ОХРАНА ОКРУЖАЮЩЕЙ СРЕДЫ</w:t>
      </w:r>
    </w:p>
    <w:p w:rsidR="00531888" w:rsidRPr="00542449" w:rsidRDefault="00531888" w:rsidP="006F657F">
      <w:pPr>
        <w:pStyle w:val="Cells"/>
        <w:pBdr>
          <w:bottom w:val="single" w:sz="18" w:space="1" w:color="auto"/>
        </w:pBdr>
        <w:spacing w:after="360"/>
        <w:jc w:val="center"/>
        <w:rPr>
          <w:b/>
          <w:i/>
          <w:color w:val="000000"/>
          <w:sz w:val="32"/>
          <w:szCs w:val="32"/>
          <w:lang w:val="ru-RU"/>
        </w:rPr>
      </w:pPr>
      <w:r w:rsidRPr="00542449">
        <w:rPr>
          <w:b/>
          <w:i/>
          <w:color w:val="000000"/>
          <w:sz w:val="32"/>
          <w:szCs w:val="32"/>
        </w:rPr>
        <w:t>NATURAL</w:t>
      </w:r>
      <w:r w:rsidRPr="00542449">
        <w:rPr>
          <w:b/>
          <w:i/>
          <w:color w:val="000000"/>
          <w:sz w:val="32"/>
          <w:szCs w:val="32"/>
          <w:lang w:val="ru-RU"/>
        </w:rPr>
        <w:t xml:space="preserve"> </w:t>
      </w:r>
      <w:r w:rsidRPr="00542449">
        <w:rPr>
          <w:b/>
          <w:i/>
          <w:color w:val="000000"/>
          <w:sz w:val="32"/>
          <w:szCs w:val="32"/>
        </w:rPr>
        <w:t>RESOURCES</w:t>
      </w:r>
      <w:r w:rsidR="006D4C40" w:rsidRPr="00542449">
        <w:rPr>
          <w:b/>
          <w:i/>
          <w:color w:val="000000"/>
          <w:sz w:val="32"/>
          <w:szCs w:val="32"/>
          <w:lang w:val="ru-RU"/>
        </w:rPr>
        <w:t xml:space="preserve"> </w:t>
      </w:r>
      <w:r w:rsidRPr="00542449">
        <w:rPr>
          <w:rFonts w:cs="Arial"/>
          <w:b/>
          <w:bCs/>
          <w:i/>
          <w:color w:val="000000"/>
          <w:sz w:val="32"/>
          <w:szCs w:val="32"/>
        </w:rPr>
        <w:t>AND</w:t>
      </w:r>
      <w:r w:rsidRPr="00542449">
        <w:rPr>
          <w:rFonts w:cs="Arial"/>
          <w:b/>
          <w:bCs/>
          <w:i/>
          <w:color w:val="000000"/>
          <w:sz w:val="32"/>
          <w:szCs w:val="32"/>
          <w:lang w:val="ru-RU"/>
        </w:rPr>
        <w:t xml:space="preserve"> </w:t>
      </w:r>
      <w:r w:rsidRPr="00542449">
        <w:rPr>
          <w:rFonts w:cs="Arial"/>
          <w:b/>
          <w:bCs/>
          <w:i/>
          <w:color w:val="000000"/>
          <w:sz w:val="32"/>
          <w:szCs w:val="32"/>
        </w:rPr>
        <w:t>ENVIRONMENT</w:t>
      </w:r>
      <w:r w:rsidRPr="00542449">
        <w:rPr>
          <w:rFonts w:cs="Arial"/>
          <w:b/>
          <w:bCs/>
          <w:i/>
          <w:color w:val="000000"/>
          <w:sz w:val="32"/>
          <w:szCs w:val="32"/>
          <w:lang w:val="ru-RU"/>
        </w:rPr>
        <w:t xml:space="preserve"> </w:t>
      </w:r>
      <w:r w:rsidRPr="00542449">
        <w:rPr>
          <w:rFonts w:cs="Arial"/>
          <w:b/>
          <w:bCs/>
          <w:i/>
          <w:color w:val="000000"/>
          <w:sz w:val="32"/>
          <w:szCs w:val="32"/>
        </w:rPr>
        <w:t>PROTECTION</w:t>
      </w:r>
    </w:p>
    <w:p w:rsidR="00250823" w:rsidRPr="00AE391D" w:rsidRDefault="002D4489" w:rsidP="00516F86">
      <w:pPr>
        <w:pStyle w:val="23"/>
        <w:spacing w:line="240" w:lineRule="exact"/>
      </w:pPr>
      <w:r w:rsidRPr="00AE391D">
        <w:t>В р</w:t>
      </w:r>
      <w:r w:rsidR="00250823" w:rsidRPr="00AE391D">
        <w:t>аздел</w:t>
      </w:r>
      <w:r w:rsidRPr="00AE391D">
        <w:t>е</w:t>
      </w:r>
      <w:r w:rsidR="00250823" w:rsidRPr="00AE391D">
        <w:t xml:space="preserve"> </w:t>
      </w:r>
      <w:r w:rsidRPr="00AE391D">
        <w:t>приво</w:t>
      </w:r>
      <w:r w:rsidR="001A2498" w:rsidRPr="00AE391D">
        <w:t>д</w:t>
      </w:r>
      <w:r w:rsidRPr="00AE391D">
        <w:t>ится</w:t>
      </w:r>
      <w:r w:rsidR="00250823" w:rsidRPr="00AE391D">
        <w:t xml:space="preserve"> описание географического положения и климатических условий Российской Федерации. Публикуются данные о земельных и водных ресурсах. </w:t>
      </w:r>
    </w:p>
    <w:p w:rsidR="00250823" w:rsidRPr="00AE391D" w:rsidRDefault="00250823" w:rsidP="00516F86">
      <w:pPr>
        <w:pStyle w:val="23"/>
        <w:spacing w:line="240" w:lineRule="exact"/>
      </w:pPr>
      <w:r w:rsidRPr="00AE391D">
        <w:t xml:space="preserve">Также содержатся данные о воздействии хозяйственной и иной деятельности человека на окружающую среду и природные </w:t>
      </w:r>
      <w:r w:rsidR="00CD5BB2" w:rsidRPr="00AE391D">
        <w:br/>
      </w:r>
      <w:r w:rsidRPr="00AE391D">
        <w:t xml:space="preserve">ресурсы. Приведены сведения об охране земельных и водных ресурсов, атмосферного воздуха, </w:t>
      </w:r>
      <w:r w:rsidR="00B066BF" w:rsidRPr="00AE391D">
        <w:t>об особо охраняемых природных территориях</w:t>
      </w:r>
      <w:r w:rsidR="00AB3F22" w:rsidRPr="00AE391D">
        <w:t>, а также о геологоразведочных работах</w:t>
      </w:r>
      <w:r w:rsidRPr="00AE391D">
        <w:t>.</w:t>
      </w:r>
    </w:p>
    <w:p w:rsidR="00263A40" w:rsidRPr="00AE391D" w:rsidRDefault="00263A40" w:rsidP="00263A40">
      <w:pPr>
        <w:pStyle w:val="23"/>
        <w:spacing w:line="240" w:lineRule="exact"/>
        <w:rPr>
          <w:lang w:val="en-US"/>
        </w:rPr>
      </w:pPr>
      <w:r w:rsidRPr="00AE391D">
        <w:t xml:space="preserve">Более подробные данные приведены в статистическом сборнике Росстата «Охрана </w:t>
      </w:r>
      <w:r w:rsidR="00D24ECA" w:rsidRPr="00AE391D">
        <w:t>окружающей среды в России. 2022</w:t>
      </w:r>
      <w:r w:rsidRPr="00AE391D">
        <w:t>» (</w:t>
      </w:r>
      <w:proofErr w:type="spellStart"/>
      <w:r w:rsidRPr="00AE391D">
        <w:t>http</w:t>
      </w:r>
      <w:proofErr w:type="spellEnd"/>
      <w:r w:rsidRPr="00AE391D">
        <w:rPr>
          <w:lang w:val="en-US"/>
        </w:rPr>
        <w:t>s</w:t>
      </w:r>
      <w:r w:rsidRPr="00AE391D">
        <w:t>://</w:t>
      </w:r>
      <w:proofErr w:type="spellStart"/>
      <w:r w:rsidRPr="00AE391D">
        <w:rPr>
          <w:lang w:val="en-US"/>
        </w:rPr>
        <w:t>rosstat</w:t>
      </w:r>
      <w:proofErr w:type="spellEnd"/>
      <w:r w:rsidRPr="00AE391D">
        <w:t>.</w:t>
      </w:r>
      <w:proofErr w:type="spellStart"/>
      <w:r w:rsidRPr="00AE391D">
        <w:rPr>
          <w:lang w:val="en-US"/>
        </w:rPr>
        <w:t>gov</w:t>
      </w:r>
      <w:proofErr w:type="spellEnd"/>
      <w:r w:rsidRPr="00AE391D">
        <w:t>.</w:t>
      </w:r>
      <w:proofErr w:type="spellStart"/>
      <w:r w:rsidRPr="00AE391D">
        <w:t>ru</w:t>
      </w:r>
      <w:proofErr w:type="spellEnd"/>
      <w:r w:rsidRPr="00AE391D">
        <w:t>/</w:t>
      </w:r>
      <w:r w:rsidRPr="00AE391D">
        <w:rPr>
          <w:lang w:val="en-US"/>
        </w:rPr>
        <w:t>folder</w:t>
      </w:r>
      <w:r w:rsidRPr="00AE391D">
        <w:t>/210/</w:t>
      </w:r>
      <w:r w:rsidRPr="00AE391D">
        <w:rPr>
          <w:lang w:val="en-US"/>
        </w:rPr>
        <w:t>document</w:t>
      </w:r>
      <w:r w:rsidRPr="00AE391D">
        <w:t xml:space="preserve">/13209), статистическом бюллетене «Основные показатели охраны окружающей среды. </w:t>
      </w:r>
      <w:r w:rsidRPr="00AE391D">
        <w:rPr>
          <w:lang w:val="en-US"/>
        </w:rPr>
        <w:t>202</w:t>
      </w:r>
      <w:r w:rsidR="006E0A43" w:rsidRPr="00AE391D">
        <w:rPr>
          <w:lang w:val="en-US"/>
        </w:rPr>
        <w:t>3</w:t>
      </w:r>
      <w:r w:rsidRPr="00AE391D">
        <w:rPr>
          <w:lang w:val="en-US"/>
        </w:rPr>
        <w:t>» (https://rosstat.gov.ru/folder/11110/document/13294).</w:t>
      </w:r>
    </w:p>
    <w:p w:rsidR="00AE391D" w:rsidRPr="00AE391D" w:rsidRDefault="00AE391D" w:rsidP="00AE391D">
      <w:pPr>
        <w:pStyle w:val="23"/>
        <w:spacing w:line="240" w:lineRule="exact"/>
        <w:rPr>
          <w:i/>
          <w:lang w:val="en-US"/>
        </w:rPr>
      </w:pPr>
      <w:r w:rsidRPr="00AE391D">
        <w:rPr>
          <w:i/>
          <w:lang w:val="en-US"/>
        </w:rPr>
        <w:t>This section contains the description of geographical location of and climatic conditions in the Russian Federation. Data on land and w</w:t>
      </w:r>
      <w:r w:rsidRPr="00AE391D">
        <w:rPr>
          <w:i/>
          <w:lang w:val="en-US"/>
        </w:rPr>
        <w:t>a</w:t>
      </w:r>
      <w:r w:rsidRPr="00AE391D">
        <w:rPr>
          <w:i/>
          <w:lang w:val="en-US"/>
        </w:rPr>
        <w:t xml:space="preserve">ter resources are published. </w:t>
      </w:r>
    </w:p>
    <w:p w:rsidR="00263A40" w:rsidRPr="00263A40" w:rsidRDefault="00263A40" w:rsidP="00263A40">
      <w:pPr>
        <w:pStyle w:val="210"/>
        <w:widowControl/>
        <w:spacing w:line="240" w:lineRule="exact"/>
        <w:rPr>
          <w:rFonts w:cs="Arial"/>
          <w:i/>
          <w:lang w:val="en-US"/>
        </w:rPr>
      </w:pPr>
      <w:r w:rsidRPr="00263A40">
        <w:rPr>
          <w:rFonts w:cs="Arial"/>
          <w:i/>
          <w:lang w:val="en-US"/>
        </w:rPr>
        <w:t xml:space="preserve">Section also contains data on impact of economic and other human activities on environment and natural resources. Information </w:t>
      </w:r>
      <w:r w:rsidRPr="00263A40">
        <w:rPr>
          <w:rFonts w:cs="Arial"/>
          <w:i/>
          <w:lang w:val="en-US"/>
        </w:rPr>
        <w:br/>
        <w:t>is given on protection of land and water resources, atmospheric air, specially protected natural reservations and geological exploration.</w:t>
      </w:r>
    </w:p>
    <w:p w:rsidR="00263A40" w:rsidRPr="0009430C" w:rsidRDefault="00263A40" w:rsidP="00263A40">
      <w:pPr>
        <w:pStyle w:val="23"/>
        <w:spacing w:line="240" w:lineRule="exact"/>
      </w:pPr>
      <w:r w:rsidRPr="00263A40">
        <w:rPr>
          <w:i/>
          <w:szCs w:val="16"/>
          <w:lang w:val="en-US"/>
        </w:rPr>
        <w:tab/>
      </w:r>
      <w:r w:rsidRPr="00263A40">
        <w:rPr>
          <w:i/>
          <w:szCs w:val="16"/>
          <w:lang w:val="en-US"/>
        </w:rPr>
        <w:tab/>
      </w:r>
      <w:r w:rsidRPr="00263A40">
        <w:rPr>
          <w:i/>
          <w:szCs w:val="16"/>
          <w:lang w:val="en-US"/>
        </w:rPr>
        <w:tab/>
      </w:r>
      <w:r w:rsidRPr="00263A40">
        <w:rPr>
          <w:i/>
          <w:szCs w:val="16"/>
          <w:lang w:val="en-US"/>
        </w:rPr>
        <w:tab/>
      </w:r>
      <w:r w:rsidRPr="00263A40">
        <w:rPr>
          <w:i/>
          <w:szCs w:val="16"/>
          <w:lang w:val="en-US"/>
        </w:rPr>
        <w:tab/>
      </w:r>
      <w:r w:rsidRPr="00263A40">
        <w:rPr>
          <w:i/>
          <w:szCs w:val="16"/>
          <w:lang w:val="en-US"/>
        </w:rPr>
        <w:tab/>
      </w:r>
      <w:r w:rsidRPr="00263A40">
        <w:rPr>
          <w:i/>
          <w:szCs w:val="16"/>
          <w:lang w:val="en-US"/>
        </w:rPr>
        <w:tab/>
        <w:t xml:space="preserve">More detailed data are presented in the statistics handbook of </w:t>
      </w:r>
      <w:proofErr w:type="spellStart"/>
      <w:r w:rsidRPr="00263A40">
        <w:rPr>
          <w:i/>
          <w:szCs w:val="16"/>
          <w:lang w:val="en-US"/>
        </w:rPr>
        <w:t>Rosstat</w:t>
      </w:r>
      <w:proofErr w:type="spellEnd"/>
      <w:r w:rsidRPr="00263A40">
        <w:rPr>
          <w:i/>
          <w:szCs w:val="16"/>
          <w:lang w:val="en-US"/>
        </w:rPr>
        <w:t xml:space="preserve"> “Environm</w:t>
      </w:r>
      <w:r w:rsidR="00D24ECA">
        <w:rPr>
          <w:i/>
          <w:szCs w:val="16"/>
          <w:lang w:val="en-US"/>
        </w:rPr>
        <w:t>ental Protection in Russia. 202</w:t>
      </w:r>
      <w:r w:rsidR="00D24ECA" w:rsidRPr="00D24ECA">
        <w:rPr>
          <w:i/>
          <w:szCs w:val="16"/>
          <w:lang w:val="en-US"/>
        </w:rPr>
        <w:t>2</w:t>
      </w:r>
      <w:r w:rsidRPr="00263A40">
        <w:rPr>
          <w:i/>
          <w:szCs w:val="16"/>
          <w:lang w:val="en-US"/>
        </w:rPr>
        <w:t xml:space="preserve">” </w:t>
      </w:r>
      <w:r w:rsidRPr="00263A40">
        <w:rPr>
          <w:i/>
          <w:lang w:val="en-US"/>
        </w:rPr>
        <w:t>(https://rosstat.gov.ru/folder/210/document/13209)</w:t>
      </w:r>
      <w:r w:rsidRPr="00263A40">
        <w:rPr>
          <w:i/>
          <w:szCs w:val="16"/>
          <w:lang w:val="en-US"/>
        </w:rPr>
        <w:t xml:space="preserve">, statistical </w:t>
      </w:r>
      <w:proofErr w:type="gramStart"/>
      <w:r w:rsidRPr="00263A40">
        <w:rPr>
          <w:i/>
          <w:szCs w:val="16"/>
          <w:lang w:val="en-US"/>
        </w:rPr>
        <w:t>bulletin  “</w:t>
      </w:r>
      <w:proofErr w:type="gramEnd"/>
      <w:r w:rsidRPr="00263A40">
        <w:rPr>
          <w:i/>
          <w:szCs w:val="16"/>
          <w:lang w:val="en-US"/>
        </w:rPr>
        <w:t xml:space="preserve">Key indicators of environmental protection. </w:t>
      </w:r>
      <w:r w:rsidRPr="0009430C">
        <w:rPr>
          <w:i/>
          <w:szCs w:val="16"/>
        </w:rPr>
        <w:t>20</w:t>
      </w:r>
      <w:r w:rsidR="004763CB" w:rsidRPr="0009430C">
        <w:rPr>
          <w:i/>
          <w:szCs w:val="16"/>
        </w:rPr>
        <w:t>2</w:t>
      </w:r>
      <w:r w:rsidR="006E0A43" w:rsidRPr="006E0A43">
        <w:rPr>
          <w:i/>
          <w:szCs w:val="16"/>
        </w:rPr>
        <w:t>3</w:t>
      </w:r>
      <w:r w:rsidRPr="0009430C">
        <w:rPr>
          <w:i/>
          <w:szCs w:val="16"/>
        </w:rPr>
        <w:t xml:space="preserve">” </w:t>
      </w:r>
      <w:r w:rsidRPr="0009430C">
        <w:rPr>
          <w:i/>
        </w:rPr>
        <w:t>(</w:t>
      </w:r>
      <w:r w:rsidRPr="00263A40">
        <w:rPr>
          <w:i/>
          <w:lang w:val="en-US"/>
        </w:rPr>
        <w:t>https</w:t>
      </w:r>
      <w:r w:rsidRPr="0009430C">
        <w:rPr>
          <w:i/>
        </w:rPr>
        <w:t>://</w:t>
      </w:r>
      <w:proofErr w:type="spellStart"/>
      <w:r w:rsidRPr="00263A40">
        <w:rPr>
          <w:i/>
          <w:lang w:val="en-US"/>
        </w:rPr>
        <w:t>rosstat</w:t>
      </w:r>
      <w:proofErr w:type="spellEnd"/>
      <w:r w:rsidRPr="0009430C">
        <w:rPr>
          <w:i/>
        </w:rPr>
        <w:t>.</w:t>
      </w:r>
      <w:proofErr w:type="spellStart"/>
      <w:r w:rsidRPr="00263A40">
        <w:rPr>
          <w:i/>
          <w:lang w:val="en-US"/>
        </w:rPr>
        <w:t>gov</w:t>
      </w:r>
      <w:proofErr w:type="spellEnd"/>
      <w:r w:rsidRPr="0009430C">
        <w:rPr>
          <w:i/>
        </w:rPr>
        <w:t>.</w:t>
      </w:r>
      <w:proofErr w:type="spellStart"/>
      <w:r w:rsidRPr="00263A40">
        <w:rPr>
          <w:i/>
          <w:lang w:val="en-US"/>
        </w:rPr>
        <w:t>ru</w:t>
      </w:r>
      <w:proofErr w:type="spellEnd"/>
      <w:r w:rsidRPr="0009430C">
        <w:rPr>
          <w:i/>
        </w:rPr>
        <w:t>/</w:t>
      </w:r>
      <w:r w:rsidRPr="00263A40">
        <w:rPr>
          <w:i/>
          <w:lang w:val="en-US"/>
        </w:rPr>
        <w:t>compendium</w:t>
      </w:r>
      <w:r w:rsidRPr="0009430C">
        <w:rPr>
          <w:i/>
        </w:rPr>
        <w:t>/</w:t>
      </w:r>
      <w:r w:rsidRPr="00263A40">
        <w:rPr>
          <w:i/>
          <w:lang w:val="en-US"/>
        </w:rPr>
        <w:t>document</w:t>
      </w:r>
      <w:r w:rsidRPr="0009430C">
        <w:rPr>
          <w:i/>
        </w:rPr>
        <w:t>/13294).</w:t>
      </w:r>
    </w:p>
    <w:p w:rsidR="00250823" w:rsidRPr="0009430C" w:rsidRDefault="00250823" w:rsidP="00B738FE">
      <w:pPr>
        <w:spacing w:before="240" w:after="120" w:line="240" w:lineRule="exact"/>
        <w:ind w:firstLine="284"/>
        <w:jc w:val="center"/>
        <w:rPr>
          <w:b/>
          <w:color w:val="000000"/>
          <w:spacing w:val="-2"/>
          <w:sz w:val="16"/>
        </w:rPr>
      </w:pPr>
      <w:r w:rsidRPr="00542449">
        <w:rPr>
          <w:b/>
          <w:bCs/>
          <w:color w:val="000000"/>
          <w:sz w:val="20"/>
        </w:rPr>
        <w:t>ПРИРОДНЫЕ</w:t>
      </w:r>
      <w:r w:rsidRPr="0009430C">
        <w:rPr>
          <w:b/>
          <w:bCs/>
          <w:color w:val="000000"/>
          <w:sz w:val="20"/>
        </w:rPr>
        <w:t xml:space="preserve"> </w:t>
      </w:r>
      <w:r w:rsidRPr="00542449">
        <w:rPr>
          <w:b/>
          <w:bCs/>
          <w:color w:val="000000"/>
          <w:sz w:val="20"/>
        </w:rPr>
        <w:t>РЕСУРСЫ</w:t>
      </w:r>
      <w:r w:rsidR="00867540" w:rsidRPr="0009430C">
        <w:rPr>
          <w:b/>
          <w:bCs/>
          <w:color w:val="000000"/>
          <w:sz w:val="20"/>
        </w:rPr>
        <w:t xml:space="preserve"> </w:t>
      </w:r>
      <w:r w:rsidR="00867540" w:rsidRPr="00542449">
        <w:rPr>
          <w:b/>
          <w:bCs/>
          <w:color w:val="000000"/>
          <w:sz w:val="20"/>
        </w:rPr>
        <w:t>И</w:t>
      </w:r>
      <w:r w:rsidR="00867540" w:rsidRPr="0009430C">
        <w:rPr>
          <w:b/>
          <w:bCs/>
          <w:color w:val="000000"/>
          <w:sz w:val="20"/>
        </w:rPr>
        <w:t xml:space="preserve"> </w:t>
      </w:r>
      <w:r w:rsidR="00867540" w:rsidRPr="00542449">
        <w:rPr>
          <w:b/>
          <w:bCs/>
          <w:color w:val="000000"/>
          <w:sz w:val="20"/>
        </w:rPr>
        <w:t>КЛИМАТ</w:t>
      </w:r>
    </w:p>
    <w:p w:rsidR="00AE1642" w:rsidRPr="002206AC" w:rsidRDefault="00AE1642" w:rsidP="00AE1642">
      <w:pPr>
        <w:spacing w:line="220" w:lineRule="exact"/>
        <w:ind w:firstLine="284"/>
        <w:jc w:val="both"/>
        <w:rPr>
          <w:spacing w:val="-2"/>
          <w:sz w:val="16"/>
        </w:rPr>
      </w:pPr>
      <w:r w:rsidRPr="002206AC">
        <w:rPr>
          <w:b/>
          <w:spacing w:val="-2"/>
          <w:sz w:val="16"/>
        </w:rPr>
        <w:t xml:space="preserve">Природные ресурсы. </w:t>
      </w:r>
      <w:r w:rsidRPr="002206AC">
        <w:rPr>
          <w:spacing w:val="-2"/>
          <w:sz w:val="16"/>
        </w:rPr>
        <w:t xml:space="preserve">Российская Федерация занимает большую часть Восточной Европы и Северную Азию. Площадь </w:t>
      </w:r>
      <w:r w:rsidRPr="002206AC">
        <w:rPr>
          <w:spacing w:val="-2"/>
          <w:sz w:val="16"/>
        </w:rPr>
        <w:br/>
        <w:t>территории страны составляет 17125,2 тыс. км</w:t>
      </w:r>
      <w:proofErr w:type="gramStart"/>
      <w:r w:rsidRPr="002206AC">
        <w:rPr>
          <w:spacing w:val="-2"/>
          <w:sz w:val="16"/>
          <w:vertAlign w:val="superscript"/>
        </w:rPr>
        <w:t>2</w:t>
      </w:r>
      <w:proofErr w:type="gramEnd"/>
      <w:r w:rsidRPr="002206AC">
        <w:rPr>
          <w:spacing w:val="-2"/>
          <w:sz w:val="16"/>
        </w:rPr>
        <w:t xml:space="preserve"> (по данным </w:t>
      </w:r>
      <w:proofErr w:type="spellStart"/>
      <w:r w:rsidRPr="002206AC">
        <w:rPr>
          <w:spacing w:val="-2"/>
          <w:sz w:val="16"/>
        </w:rPr>
        <w:t>Росреестра</w:t>
      </w:r>
      <w:proofErr w:type="spellEnd"/>
      <w:r w:rsidRPr="002206AC">
        <w:rPr>
          <w:spacing w:val="-2"/>
          <w:sz w:val="16"/>
        </w:rPr>
        <w:t xml:space="preserve"> на 1 января 2022 г.) – первое место в мире. Протяженность </w:t>
      </w:r>
      <w:r w:rsidRPr="002206AC">
        <w:rPr>
          <w:spacing w:val="-2"/>
          <w:sz w:val="16"/>
        </w:rPr>
        <w:br/>
        <w:t xml:space="preserve">в меридиональном направлении 2,5 – 4,0 тыс. км, в широтном – 9 тыс. км. </w:t>
      </w:r>
      <w:proofErr w:type="gramStart"/>
      <w:r w:rsidRPr="002206AC">
        <w:rPr>
          <w:spacing w:val="-2"/>
          <w:sz w:val="16"/>
        </w:rPr>
        <w:t xml:space="preserve">Государство граничит: на северо-западе – с Норвегией </w:t>
      </w:r>
      <w:r w:rsidRPr="002206AC">
        <w:rPr>
          <w:spacing w:val="-2"/>
          <w:sz w:val="16"/>
        </w:rPr>
        <w:br/>
        <w:t xml:space="preserve">и Финляндией; на западе – с Польшей, Эстонией, Латвией, Литвой и Беларусью; на юго-западе – с Украиной; на юге – с Абхазией, Грузией, Южной Осетией, Азербайджаном и Казахстаном; на юго-востоке – с Китаем, Монголией и Корейской </w:t>
      </w:r>
      <w:r w:rsidRPr="002206AC">
        <w:rPr>
          <w:spacing w:val="-2"/>
          <w:sz w:val="16"/>
        </w:rPr>
        <w:br/>
        <w:t xml:space="preserve">Народно-Демократической Республикой; на востоке (морская граница) – с США и Японией. </w:t>
      </w:r>
      <w:proofErr w:type="gramEnd"/>
    </w:p>
    <w:p w:rsidR="00AE1642" w:rsidRPr="002206AC" w:rsidRDefault="00AE1642" w:rsidP="00AE1642">
      <w:pPr>
        <w:spacing w:line="220" w:lineRule="exact"/>
        <w:ind w:firstLine="284"/>
        <w:jc w:val="both"/>
        <w:rPr>
          <w:spacing w:val="-2"/>
          <w:sz w:val="16"/>
        </w:rPr>
      </w:pPr>
      <w:r w:rsidRPr="002206AC">
        <w:rPr>
          <w:spacing w:val="-2"/>
          <w:sz w:val="16"/>
        </w:rPr>
        <w:t xml:space="preserve">Россию отличают неоднородный климат и большое разнообразие ландшафтов и природных зон. Основные из них: арктические пустыни, постоянно покрытые снегом; тундра с низкорослой растительностью, большими заболоченными участками и вечной </w:t>
      </w:r>
      <w:r w:rsidRPr="002206AC">
        <w:rPr>
          <w:spacing w:val="-2"/>
          <w:sz w:val="16"/>
        </w:rPr>
        <w:br/>
        <w:t xml:space="preserve">мерзлотой на относительно небольших глубинах почвы; тайга – обширные территории хвойных и смешанных лесов; степи – </w:t>
      </w:r>
      <w:r w:rsidRPr="002206AC">
        <w:rPr>
          <w:spacing w:val="-2"/>
          <w:sz w:val="16"/>
        </w:rPr>
        <w:br/>
        <w:t xml:space="preserve">территории, покрытые травянистой растительностью. </w:t>
      </w:r>
    </w:p>
    <w:p w:rsidR="00AE1642" w:rsidRPr="002206AC" w:rsidRDefault="00AE1642" w:rsidP="00AE1642">
      <w:pPr>
        <w:spacing w:line="220" w:lineRule="exact"/>
        <w:ind w:firstLine="284"/>
        <w:jc w:val="both"/>
        <w:rPr>
          <w:spacing w:val="-2"/>
          <w:sz w:val="16"/>
        </w:rPr>
      </w:pPr>
      <w:r w:rsidRPr="002206AC">
        <w:rPr>
          <w:spacing w:val="-2"/>
          <w:sz w:val="16"/>
        </w:rPr>
        <w:t xml:space="preserve">Большая часть территории Российской Федерации располагается в умеренном поясе. Почти повсеместно климат </w:t>
      </w:r>
      <w:r w:rsidRPr="002206AC">
        <w:rPr>
          <w:spacing w:val="-2"/>
          <w:sz w:val="16"/>
        </w:rPr>
        <w:br/>
        <w:t>континентальный (на Крайнем Северо-Западе – морской), в Сибири и северных районах Дальнего Востока – резко континентальный, на Юге Дальнего Востока – умеренный муссонный. Средние месячные температуры января от 0°, -5</w:t>
      </w:r>
      <w:proofErr w:type="gramStart"/>
      <w:r w:rsidRPr="002206AC">
        <w:rPr>
          <w:spacing w:val="-2"/>
          <w:sz w:val="16"/>
        </w:rPr>
        <w:t>°С</w:t>
      </w:r>
      <w:proofErr w:type="gramEnd"/>
      <w:r w:rsidRPr="002206AC">
        <w:rPr>
          <w:spacing w:val="-2"/>
          <w:sz w:val="16"/>
        </w:rPr>
        <w:t xml:space="preserve"> (на Северном Кавказе) </w:t>
      </w:r>
      <w:r w:rsidRPr="002206AC">
        <w:rPr>
          <w:spacing w:val="-2"/>
          <w:sz w:val="16"/>
        </w:rPr>
        <w:br/>
        <w:t xml:space="preserve">до -40°, -50°С (в Республике Саха (Якутия), где минимальные температуры достигают -65°, -70°С), июля – от 1°С (на северном </w:t>
      </w:r>
      <w:r w:rsidRPr="002206AC">
        <w:rPr>
          <w:spacing w:val="-2"/>
          <w:sz w:val="16"/>
        </w:rPr>
        <w:br/>
        <w:t>побережье Сибири) до 24</w:t>
      </w:r>
      <w:r w:rsidR="00127197" w:rsidRPr="002206AC">
        <w:rPr>
          <w:spacing w:val="-2"/>
          <w:sz w:val="16"/>
        </w:rPr>
        <w:t>°</w:t>
      </w:r>
      <w:r w:rsidRPr="002206AC">
        <w:rPr>
          <w:spacing w:val="-2"/>
          <w:sz w:val="16"/>
        </w:rPr>
        <w:t xml:space="preserve"> – 25°С (на Прикаспийской низменности). Наибольшее количество осадков выпадает в горах Кавказа </w:t>
      </w:r>
      <w:r w:rsidRPr="002206AC">
        <w:rPr>
          <w:spacing w:val="-2"/>
          <w:sz w:val="16"/>
        </w:rPr>
        <w:br/>
        <w:t xml:space="preserve">(до 2000 мм в год), на Юге Дальнего Востока (до 1000 мм), а также в лесной зоне Восточно-Европейской равнины (до 700 мм). </w:t>
      </w:r>
      <w:r w:rsidRPr="002206AC">
        <w:rPr>
          <w:spacing w:val="-2"/>
          <w:sz w:val="16"/>
        </w:rPr>
        <w:br/>
        <w:t xml:space="preserve">Минимальное количество осадков приходится на полупустынные районы Прикаспийской низменности (около 150 мм в год). </w:t>
      </w:r>
    </w:p>
    <w:p w:rsidR="00AE1642" w:rsidRPr="002206AC" w:rsidRDefault="00AE1642" w:rsidP="00AE1642">
      <w:pPr>
        <w:spacing w:line="220" w:lineRule="exact"/>
        <w:ind w:firstLine="284"/>
        <w:jc w:val="both"/>
        <w:rPr>
          <w:spacing w:val="-2"/>
          <w:sz w:val="16"/>
        </w:rPr>
      </w:pPr>
      <w:r w:rsidRPr="002206AC">
        <w:rPr>
          <w:spacing w:val="-2"/>
          <w:sz w:val="16"/>
        </w:rPr>
        <w:t xml:space="preserve">Половину земель Российской Федерации занимают леса, 13% – сельскохозяйственные угодья, 13% – поверхностные воды, </w:t>
      </w:r>
      <w:r w:rsidRPr="002206AC">
        <w:rPr>
          <w:spacing w:val="-2"/>
          <w:sz w:val="16"/>
        </w:rPr>
        <w:br/>
        <w:t xml:space="preserve">включая болота (по данным </w:t>
      </w:r>
      <w:proofErr w:type="spellStart"/>
      <w:r w:rsidRPr="002206AC">
        <w:rPr>
          <w:spacing w:val="-2"/>
          <w:sz w:val="16"/>
        </w:rPr>
        <w:t>Росреестра</w:t>
      </w:r>
      <w:proofErr w:type="spellEnd"/>
      <w:r w:rsidRPr="002206AC">
        <w:rPr>
          <w:spacing w:val="-2"/>
          <w:sz w:val="16"/>
        </w:rPr>
        <w:t xml:space="preserve"> на 1 января 2022 г.), 23% – другие земли. </w:t>
      </w:r>
    </w:p>
    <w:p w:rsidR="00AE1642" w:rsidRPr="002206AC" w:rsidRDefault="00AE1642" w:rsidP="00AE1642">
      <w:pPr>
        <w:spacing w:line="220" w:lineRule="exact"/>
        <w:ind w:firstLine="284"/>
        <w:jc w:val="both"/>
        <w:rPr>
          <w:spacing w:val="-2"/>
          <w:sz w:val="16"/>
        </w:rPr>
      </w:pPr>
      <w:r w:rsidRPr="002206AC">
        <w:rPr>
          <w:spacing w:val="-2"/>
          <w:sz w:val="16"/>
        </w:rPr>
        <w:t xml:space="preserve">Около 70% площади занято обширными равнинами. На западе простирается Восточно-Европейская равнина. Ее восточная </w:t>
      </w:r>
      <w:r w:rsidRPr="002206AC">
        <w:rPr>
          <w:spacing w:val="-2"/>
          <w:sz w:val="16"/>
        </w:rPr>
        <w:br/>
        <w:t xml:space="preserve">граница – горная система Урал. К востоку от Урала расположена Западно-Сибирская равнина. Между реками Енисей и Лена </w:t>
      </w:r>
      <w:r w:rsidRPr="002206AC">
        <w:rPr>
          <w:spacing w:val="-2"/>
          <w:sz w:val="16"/>
        </w:rPr>
        <w:br/>
        <w:t xml:space="preserve">находится Среднесибирское плоскогорье, на востоке переходящее в </w:t>
      </w:r>
      <w:proofErr w:type="spellStart"/>
      <w:r w:rsidRPr="002206AC">
        <w:rPr>
          <w:spacing w:val="-2"/>
          <w:sz w:val="16"/>
        </w:rPr>
        <w:t>Центральноякутскую</w:t>
      </w:r>
      <w:proofErr w:type="spellEnd"/>
      <w:r w:rsidRPr="002206AC">
        <w:rPr>
          <w:spacing w:val="-2"/>
          <w:sz w:val="16"/>
        </w:rPr>
        <w:t xml:space="preserve"> равнину. </w:t>
      </w:r>
    </w:p>
    <w:p w:rsidR="00AE1642" w:rsidRPr="002206AC" w:rsidRDefault="00AE1642" w:rsidP="00AE1642">
      <w:pPr>
        <w:spacing w:line="220" w:lineRule="exact"/>
        <w:ind w:firstLine="284"/>
        <w:jc w:val="both"/>
        <w:rPr>
          <w:spacing w:val="-2"/>
          <w:sz w:val="16"/>
        </w:rPr>
      </w:pPr>
      <w:r w:rsidRPr="002206AC">
        <w:rPr>
          <w:spacing w:val="-2"/>
          <w:sz w:val="16"/>
        </w:rPr>
        <w:t xml:space="preserve">Горные области преобладают на востоке и юге, в Европейской части – это хребты северного склона Большого Кавказа. Здесь </w:t>
      </w:r>
      <w:r w:rsidRPr="002206AC">
        <w:rPr>
          <w:spacing w:val="-2"/>
          <w:sz w:val="16"/>
        </w:rPr>
        <w:br/>
        <w:t xml:space="preserve">отмечена высшая точка Российской Федерации – гора Эльбрус, 5642 м. Горы Южной Сибири, протягивающиеся вдоль </w:t>
      </w:r>
      <w:r w:rsidRPr="002206AC">
        <w:rPr>
          <w:spacing w:val="-2"/>
          <w:sz w:val="16"/>
        </w:rPr>
        <w:br/>
        <w:t xml:space="preserve">государственной границы, включают: Алтай, Кузнецкий Алатау, Западный Саян, Восточный Саян, горы Тывы, Прибайкалья, </w:t>
      </w:r>
      <w:r w:rsidRPr="002206AC">
        <w:rPr>
          <w:spacing w:val="-2"/>
          <w:sz w:val="16"/>
        </w:rPr>
        <w:br/>
        <w:t xml:space="preserve">Забайкалья и Станового нагорья. На Северо-Востоке Сибири, Дальнем Востоке преобладают средневысотные хребты. Вдоль </w:t>
      </w:r>
      <w:r w:rsidRPr="002206AC">
        <w:rPr>
          <w:spacing w:val="-2"/>
          <w:sz w:val="16"/>
        </w:rPr>
        <w:br/>
        <w:t xml:space="preserve">Тихоокеанского побережья простираются горы Камчатки и Курильских островов. </w:t>
      </w:r>
    </w:p>
    <w:p w:rsidR="00AE1642" w:rsidRPr="002206AC" w:rsidRDefault="00AE1642" w:rsidP="00AE1642">
      <w:pPr>
        <w:spacing w:line="220" w:lineRule="exact"/>
        <w:ind w:firstLine="284"/>
        <w:jc w:val="both"/>
        <w:rPr>
          <w:spacing w:val="-2"/>
          <w:sz w:val="16"/>
        </w:rPr>
      </w:pPr>
      <w:proofErr w:type="gramStart"/>
      <w:r w:rsidRPr="002206AC">
        <w:rPr>
          <w:spacing w:val="-2"/>
          <w:sz w:val="16"/>
        </w:rPr>
        <w:t xml:space="preserve">Россия омывается морями Северного Ледовитого океана (Баренцево, Белое, Карское, Лаптевых, Восточно-Сибирское, Чукотское), Тихого океана (Берингово, Охотское, Японское), Атлантического океана (Балтийское, Черное, Азовское). </w:t>
      </w:r>
      <w:proofErr w:type="gramEnd"/>
    </w:p>
    <w:p w:rsidR="00AE1642" w:rsidRPr="002206AC" w:rsidRDefault="00AE1642" w:rsidP="00AE1642">
      <w:pPr>
        <w:spacing w:line="220" w:lineRule="exact"/>
        <w:ind w:firstLine="284"/>
        <w:jc w:val="both"/>
        <w:rPr>
          <w:spacing w:val="-2"/>
          <w:sz w:val="16"/>
        </w:rPr>
      </w:pPr>
      <w:r w:rsidRPr="002206AC">
        <w:rPr>
          <w:spacing w:val="-2"/>
          <w:sz w:val="16"/>
        </w:rPr>
        <w:t xml:space="preserve">На территории страны насчитывается не менее 2,3 </w:t>
      </w:r>
      <w:proofErr w:type="gramStart"/>
      <w:r w:rsidRPr="002206AC">
        <w:rPr>
          <w:spacing w:val="-2"/>
          <w:sz w:val="16"/>
        </w:rPr>
        <w:t>млн</w:t>
      </w:r>
      <w:proofErr w:type="gramEnd"/>
      <w:r w:rsidRPr="002206AC">
        <w:rPr>
          <w:spacing w:val="-2"/>
          <w:sz w:val="16"/>
        </w:rPr>
        <w:t xml:space="preserve"> рек. Количество больших рек (длиной более 500 км) составляет </w:t>
      </w:r>
      <w:r w:rsidRPr="002206AC">
        <w:rPr>
          <w:spacing w:val="-2"/>
          <w:sz w:val="16"/>
        </w:rPr>
        <w:br/>
        <w:t xml:space="preserve">225 единиц, средних рек (от 101 до 500 км) – 3379 единиц, малых рек (от 10 до 100 км) – 126601 единица. </w:t>
      </w:r>
      <w:proofErr w:type="gramStart"/>
      <w:r w:rsidRPr="002206AC">
        <w:rPr>
          <w:spacing w:val="-2"/>
          <w:sz w:val="16"/>
        </w:rPr>
        <w:t xml:space="preserve">Самые длинные реки – Лена (4,4 тыс. км), Иртыш (4,2 тыс. км), Обь (3,7 тыс. км), Волга (3,5 тыс. км), Енисей (3,5 тыс. км), Нижняя Тунгуска (3,0 тыс. км), Амур </w:t>
      </w:r>
      <w:r w:rsidRPr="002206AC">
        <w:rPr>
          <w:spacing w:val="-2"/>
          <w:sz w:val="16"/>
        </w:rPr>
        <w:br/>
        <w:t>(2,8 тыс. км), Вилюй (2,7 тыс. км).</w:t>
      </w:r>
      <w:r w:rsidRPr="002206AC">
        <w:rPr>
          <w:spacing w:val="-2"/>
          <w:sz w:val="16"/>
          <w:vertAlign w:val="superscript"/>
        </w:rPr>
        <w:t>1)</w:t>
      </w:r>
      <w:r w:rsidRPr="002206AC">
        <w:rPr>
          <w:spacing w:val="-2"/>
          <w:sz w:val="16"/>
        </w:rPr>
        <w:t xml:space="preserve"> </w:t>
      </w:r>
      <w:proofErr w:type="gramEnd"/>
    </w:p>
    <w:p w:rsidR="00AE1642" w:rsidRPr="002206AC" w:rsidRDefault="00AE1642" w:rsidP="00AE1642">
      <w:pPr>
        <w:spacing w:line="220" w:lineRule="exact"/>
        <w:ind w:firstLine="284"/>
        <w:jc w:val="both"/>
        <w:rPr>
          <w:spacing w:val="-2"/>
          <w:sz w:val="16"/>
        </w:rPr>
      </w:pPr>
      <w:r w:rsidRPr="002206AC">
        <w:rPr>
          <w:spacing w:val="-2"/>
          <w:sz w:val="16"/>
        </w:rPr>
        <w:t xml:space="preserve">Количество озер, зарегистрированных в государственном водном реестре, составляет </w:t>
      </w:r>
      <w:r w:rsidR="00514708" w:rsidRPr="00514708">
        <w:rPr>
          <w:spacing w:val="-2"/>
          <w:sz w:val="16"/>
        </w:rPr>
        <w:t xml:space="preserve">30 623 </w:t>
      </w:r>
      <w:r w:rsidRPr="00514708">
        <w:rPr>
          <w:spacing w:val="-2"/>
          <w:sz w:val="16"/>
        </w:rPr>
        <w:t>единиц</w:t>
      </w:r>
      <w:r w:rsidRPr="002206AC">
        <w:rPr>
          <w:spacing w:val="-2"/>
          <w:sz w:val="16"/>
        </w:rPr>
        <w:t>.</w:t>
      </w:r>
      <w:r w:rsidRPr="002206AC">
        <w:rPr>
          <w:spacing w:val="-2"/>
          <w:sz w:val="16"/>
          <w:vertAlign w:val="superscript"/>
        </w:rPr>
        <w:t>2)</w:t>
      </w:r>
      <w:r w:rsidRPr="002206AC">
        <w:rPr>
          <w:spacing w:val="-2"/>
          <w:sz w:val="16"/>
        </w:rPr>
        <w:t xml:space="preserve"> Количество водоемов </w:t>
      </w:r>
      <w:r w:rsidRPr="002206AC">
        <w:rPr>
          <w:spacing w:val="-2"/>
          <w:sz w:val="16"/>
        </w:rPr>
        <w:br/>
        <w:t xml:space="preserve">(озер и водохранилищ) на территории страны составляет более 2,2 </w:t>
      </w:r>
      <w:proofErr w:type="gramStart"/>
      <w:r w:rsidRPr="002206AC">
        <w:rPr>
          <w:spacing w:val="-2"/>
          <w:sz w:val="16"/>
        </w:rPr>
        <w:t>млн</w:t>
      </w:r>
      <w:proofErr w:type="gramEnd"/>
      <w:r w:rsidRPr="002206AC">
        <w:rPr>
          <w:spacing w:val="-2"/>
          <w:sz w:val="16"/>
        </w:rPr>
        <w:t xml:space="preserve"> единиц, в том числе с площадью зеркала свыше 1000 км</w:t>
      </w:r>
      <w:r w:rsidRPr="002206AC">
        <w:rPr>
          <w:spacing w:val="-2"/>
          <w:sz w:val="16"/>
          <w:vertAlign w:val="superscript"/>
        </w:rPr>
        <w:t>2</w:t>
      </w:r>
      <w:r w:rsidRPr="002206AC">
        <w:rPr>
          <w:spacing w:val="-2"/>
          <w:sz w:val="16"/>
        </w:rPr>
        <w:t xml:space="preserve"> – </w:t>
      </w:r>
      <w:r w:rsidRPr="002206AC">
        <w:rPr>
          <w:spacing w:val="-2"/>
          <w:sz w:val="16"/>
        </w:rPr>
        <w:br/>
        <w:t>28 единиц, от 101 до 1000 км2 – 127 единиц, от 51 до 100 км</w:t>
      </w:r>
      <w:r w:rsidRPr="002206AC">
        <w:rPr>
          <w:spacing w:val="-2"/>
          <w:sz w:val="16"/>
          <w:vertAlign w:val="superscript"/>
        </w:rPr>
        <w:t>2</w:t>
      </w:r>
      <w:r w:rsidRPr="002206AC">
        <w:rPr>
          <w:spacing w:val="-2"/>
          <w:sz w:val="16"/>
        </w:rPr>
        <w:t xml:space="preserve"> – 181 единица. Самые крупные из озёр – Байкал (31,5 тыс. км</w:t>
      </w:r>
      <w:proofErr w:type="gramStart"/>
      <w:r w:rsidRPr="002206AC">
        <w:rPr>
          <w:spacing w:val="-2"/>
          <w:sz w:val="16"/>
          <w:vertAlign w:val="superscript"/>
        </w:rPr>
        <w:t>2</w:t>
      </w:r>
      <w:proofErr w:type="gramEnd"/>
      <w:r w:rsidRPr="002206AC">
        <w:rPr>
          <w:spacing w:val="-2"/>
          <w:sz w:val="16"/>
        </w:rPr>
        <w:t>), Ладо</w:t>
      </w:r>
      <w:r w:rsidRPr="002206AC">
        <w:rPr>
          <w:spacing w:val="-2"/>
          <w:sz w:val="16"/>
        </w:rPr>
        <w:t>ж</w:t>
      </w:r>
      <w:r w:rsidRPr="002206AC">
        <w:rPr>
          <w:spacing w:val="-2"/>
          <w:sz w:val="16"/>
        </w:rPr>
        <w:t>ское (17,7 тыс. км</w:t>
      </w:r>
      <w:r w:rsidRPr="002206AC">
        <w:rPr>
          <w:spacing w:val="-2"/>
          <w:sz w:val="16"/>
          <w:vertAlign w:val="superscript"/>
        </w:rPr>
        <w:t>2</w:t>
      </w:r>
      <w:r w:rsidRPr="002206AC">
        <w:rPr>
          <w:spacing w:val="-2"/>
          <w:sz w:val="16"/>
        </w:rPr>
        <w:t>), Онежское (9,7 тыс. км</w:t>
      </w:r>
      <w:r w:rsidRPr="002206AC">
        <w:rPr>
          <w:spacing w:val="-2"/>
          <w:sz w:val="16"/>
          <w:vertAlign w:val="superscript"/>
        </w:rPr>
        <w:t>2</w:t>
      </w:r>
      <w:r w:rsidRPr="002206AC">
        <w:rPr>
          <w:spacing w:val="-2"/>
          <w:sz w:val="16"/>
        </w:rPr>
        <w:t>), Таймыр (4,6 тыс. км</w:t>
      </w:r>
      <w:r w:rsidRPr="002206AC">
        <w:rPr>
          <w:spacing w:val="-2"/>
          <w:sz w:val="16"/>
          <w:vertAlign w:val="superscript"/>
        </w:rPr>
        <w:t>2</w:t>
      </w:r>
      <w:r w:rsidRPr="002206AC">
        <w:rPr>
          <w:spacing w:val="-2"/>
          <w:sz w:val="16"/>
        </w:rPr>
        <w:t xml:space="preserve">), </w:t>
      </w:r>
      <w:proofErr w:type="spellStart"/>
      <w:r w:rsidRPr="002206AC">
        <w:rPr>
          <w:spacing w:val="-2"/>
          <w:sz w:val="16"/>
        </w:rPr>
        <w:t>Ханка</w:t>
      </w:r>
      <w:proofErr w:type="spellEnd"/>
      <w:r w:rsidRPr="002206AC">
        <w:rPr>
          <w:spacing w:val="-2"/>
          <w:sz w:val="16"/>
        </w:rPr>
        <w:t xml:space="preserve"> (4,1 тыс. км</w:t>
      </w:r>
      <w:r w:rsidRPr="002206AC">
        <w:rPr>
          <w:spacing w:val="-2"/>
          <w:sz w:val="16"/>
          <w:vertAlign w:val="superscript"/>
        </w:rPr>
        <w:t>2</w:t>
      </w:r>
      <w:r w:rsidRPr="002206AC">
        <w:rPr>
          <w:spacing w:val="-2"/>
          <w:sz w:val="16"/>
        </w:rPr>
        <w:t xml:space="preserve">), из водохранилищ – Куйбышевское </w:t>
      </w:r>
      <w:r w:rsidRPr="002206AC">
        <w:rPr>
          <w:spacing w:val="-2"/>
          <w:sz w:val="16"/>
        </w:rPr>
        <w:br/>
        <w:t>(6,4 тыс. км</w:t>
      </w:r>
      <w:r w:rsidRPr="002206AC">
        <w:rPr>
          <w:spacing w:val="-2"/>
          <w:sz w:val="16"/>
          <w:vertAlign w:val="superscript"/>
        </w:rPr>
        <w:t>2</w:t>
      </w:r>
      <w:r w:rsidRPr="002206AC">
        <w:rPr>
          <w:spacing w:val="-2"/>
          <w:sz w:val="16"/>
        </w:rPr>
        <w:t>), Братское (5,5 тыс. км</w:t>
      </w:r>
      <w:r w:rsidRPr="002206AC">
        <w:rPr>
          <w:spacing w:val="-2"/>
          <w:sz w:val="16"/>
          <w:vertAlign w:val="superscript"/>
        </w:rPr>
        <w:t>2</w:t>
      </w:r>
      <w:r w:rsidRPr="002206AC">
        <w:rPr>
          <w:spacing w:val="-2"/>
          <w:sz w:val="16"/>
        </w:rPr>
        <w:t>), Рыбинское (4,6 тыс. км</w:t>
      </w:r>
      <w:r w:rsidRPr="002206AC">
        <w:rPr>
          <w:spacing w:val="-2"/>
          <w:sz w:val="16"/>
          <w:vertAlign w:val="superscript"/>
        </w:rPr>
        <w:t>2</w:t>
      </w:r>
      <w:r w:rsidRPr="002206AC">
        <w:rPr>
          <w:spacing w:val="-2"/>
          <w:sz w:val="16"/>
        </w:rPr>
        <w:t>) и Волгоградское (3,1 тыс. км</w:t>
      </w:r>
      <w:r w:rsidRPr="002206AC">
        <w:rPr>
          <w:spacing w:val="-2"/>
          <w:sz w:val="16"/>
          <w:vertAlign w:val="superscript"/>
        </w:rPr>
        <w:t>2</w:t>
      </w:r>
      <w:r w:rsidRPr="002206AC">
        <w:rPr>
          <w:spacing w:val="-2"/>
          <w:sz w:val="16"/>
        </w:rPr>
        <w:t>).</w:t>
      </w:r>
      <w:r w:rsidRPr="002206AC">
        <w:rPr>
          <w:spacing w:val="-2"/>
          <w:sz w:val="16"/>
          <w:vertAlign w:val="superscript"/>
        </w:rPr>
        <w:t>1)</w:t>
      </w:r>
      <w:r w:rsidRPr="002206AC">
        <w:rPr>
          <w:spacing w:val="-2"/>
          <w:sz w:val="16"/>
        </w:rPr>
        <w:t xml:space="preserve"> </w:t>
      </w:r>
    </w:p>
    <w:p w:rsidR="00AE1642" w:rsidRPr="00514708" w:rsidRDefault="00AE1642" w:rsidP="00AE1642">
      <w:pPr>
        <w:spacing w:line="220" w:lineRule="exact"/>
        <w:ind w:firstLine="284"/>
        <w:jc w:val="both"/>
        <w:rPr>
          <w:color w:val="FF0000"/>
          <w:sz w:val="16"/>
        </w:rPr>
      </w:pPr>
      <w:r w:rsidRPr="002206AC">
        <w:rPr>
          <w:spacing w:val="-2"/>
          <w:sz w:val="16"/>
        </w:rPr>
        <w:lastRenderedPageBreak/>
        <w:t xml:space="preserve">Россия чрезвычайно богата минерально-сырьевыми ресурсами и занимает первое место в мире по разведанным запасам </w:t>
      </w:r>
      <w:r w:rsidRPr="002206AC">
        <w:rPr>
          <w:spacing w:val="-2"/>
          <w:sz w:val="16"/>
        </w:rPr>
        <w:br/>
        <w:t xml:space="preserve">природного газа и алмазов. </w:t>
      </w:r>
      <w:proofErr w:type="gramStart"/>
      <w:r w:rsidRPr="002206AC">
        <w:rPr>
          <w:spacing w:val="-2"/>
          <w:sz w:val="16"/>
        </w:rPr>
        <w:t xml:space="preserve">По разведанным запасам таких полезных ископаемых, как нефть, железо, уголь, медь, никель, </w:t>
      </w:r>
      <w:r w:rsidR="00B8596C">
        <w:rPr>
          <w:spacing w:val="-2"/>
          <w:sz w:val="16"/>
        </w:rPr>
        <w:t xml:space="preserve">кобальт, </w:t>
      </w:r>
      <w:r w:rsidRPr="002206AC">
        <w:rPr>
          <w:spacing w:val="-2"/>
          <w:sz w:val="16"/>
        </w:rPr>
        <w:t>свинец, цинк, олово, вольфрам, золото, серебро, металлы платиновой группы, редкоземельные металлы, калийные соли и цементное сырье страна находится в группе мировых лидеров).</w:t>
      </w:r>
      <w:r w:rsidRPr="002206AC">
        <w:rPr>
          <w:spacing w:val="-2"/>
          <w:sz w:val="16"/>
          <w:vertAlign w:val="superscript"/>
        </w:rPr>
        <w:t>3)</w:t>
      </w:r>
      <w:proofErr w:type="gramEnd"/>
    </w:p>
    <w:p w:rsidR="00514708" w:rsidRPr="00AE391D" w:rsidRDefault="00514708" w:rsidP="00514708">
      <w:pPr>
        <w:pStyle w:val="af"/>
        <w:spacing w:before="0" w:line="220" w:lineRule="exact"/>
        <w:ind w:firstLine="284"/>
        <w:rPr>
          <w:szCs w:val="16"/>
        </w:rPr>
      </w:pPr>
      <w:r w:rsidRPr="00AE391D">
        <w:rPr>
          <w:b/>
          <w:szCs w:val="16"/>
        </w:rPr>
        <w:t>Климат России</w:t>
      </w:r>
      <w:proofErr w:type="gramStart"/>
      <w:r w:rsidRPr="00AE391D">
        <w:rPr>
          <w:b/>
          <w:szCs w:val="16"/>
          <w:vertAlign w:val="superscript"/>
        </w:rPr>
        <w:t>1</w:t>
      </w:r>
      <w:proofErr w:type="gramEnd"/>
      <w:r w:rsidRPr="00AE391D">
        <w:rPr>
          <w:b/>
          <w:szCs w:val="16"/>
          <w:vertAlign w:val="superscript"/>
        </w:rPr>
        <w:t>)</w:t>
      </w:r>
      <w:r w:rsidRPr="00AE391D">
        <w:rPr>
          <w:szCs w:val="16"/>
        </w:rPr>
        <w:t xml:space="preserve"> Климат России на большей части ее территории является резко континентальным: его отличает большая </w:t>
      </w:r>
      <w:r w:rsidRPr="00AE391D">
        <w:rPr>
          <w:szCs w:val="16"/>
        </w:rPr>
        <w:br/>
        <w:t xml:space="preserve">амплитуда сезонных изменений температур от жаркого лета к очень холодной зиме. </w:t>
      </w:r>
    </w:p>
    <w:p w:rsidR="00514708" w:rsidRPr="00AE391D" w:rsidRDefault="00514708" w:rsidP="00514708">
      <w:pPr>
        <w:pStyle w:val="af"/>
        <w:spacing w:before="0" w:line="220" w:lineRule="exact"/>
        <w:ind w:firstLine="284"/>
        <w:rPr>
          <w:szCs w:val="16"/>
        </w:rPr>
      </w:pPr>
      <w:r w:rsidRPr="00AE391D">
        <w:rPr>
          <w:szCs w:val="16"/>
        </w:rPr>
        <w:t xml:space="preserve">Потепление климата в течение последних десятилетий является общемировой тенденцией его изменения, связанной </w:t>
      </w:r>
      <w:r w:rsidRPr="00AE391D">
        <w:rPr>
          <w:szCs w:val="16"/>
        </w:rPr>
        <w:br/>
        <w:t>с антропогенными выбросами парниковых газов. Несмотря на принимаемые в рамках Рамочной конвенц</w:t>
      </w:r>
      <w:proofErr w:type="gramStart"/>
      <w:r w:rsidRPr="00AE391D">
        <w:rPr>
          <w:szCs w:val="16"/>
        </w:rPr>
        <w:t>ии ОО</w:t>
      </w:r>
      <w:proofErr w:type="gramEnd"/>
      <w:r w:rsidRPr="00AE391D">
        <w:rPr>
          <w:szCs w:val="16"/>
        </w:rPr>
        <w:t xml:space="preserve">Н по изменению климата меры по ограничению выбросов парниковых газов, рост их концентрации продолжается. Концентрация углекислого газа </w:t>
      </w:r>
      <w:r w:rsidRPr="00AE391D">
        <w:rPr>
          <w:szCs w:val="16"/>
        </w:rPr>
        <w:br/>
        <w:t xml:space="preserve">в атмосфере Земли неуклонно растет. В 2021 г. она достигла очередного максимума. Среднегодовое значение на станциях </w:t>
      </w:r>
      <w:r w:rsidRPr="00AE391D">
        <w:rPr>
          <w:szCs w:val="16"/>
        </w:rPr>
        <w:br/>
        <w:t>Российской Федерации, расположенных в фоновых условиях, превысило 422 млн</w:t>
      </w:r>
      <w:r w:rsidRPr="00AE391D">
        <w:rPr>
          <w:szCs w:val="16"/>
          <w:vertAlign w:val="superscript"/>
        </w:rPr>
        <w:t>-1</w:t>
      </w:r>
      <w:r w:rsidRPr="00AE391D">
        <w:rPr>
          <w:szCs w:val="16"/>
        </w:rPr>
        <w:t xml:space="preserve">. Станции, подверженные влиянию </w:t>
      </w:r>
      <w:r w:rsidRPr="00AE391D">
        <w:rPr>
          <w:szCs w:val="16"/>
        </w:rPr>
        <w:br/>
        <w:t>региональных источников, также демонстрируют рост концентрации СО</w:t>
      </w:r>
      <w:proofErr w:type="gramStart"/>
      <w:r w:rsidRPr="00AE391D">
        <w:rPr>
          <w:szCs w:val="16"/>
          <w:vertAlign w:val="subscript"/>
        </w:rPr>
        <w:t>2</w:t>
      </w:r>
      <w:proofErr w:type="gramEnd"/>
      <w:r w:rsidRPr="00AE391D">
        <w:rPr>
          <w:szCs w:val="16"/>
        </w:rPr>
        <w:t>. В 2021 г. среднегодовые значения концентрации СО</w:t>
      </w:r>
      <w:proofErr w:type="gramStart"/>
      <w:r w:rsidRPr="00AE391D">
        <w:rPr>
          <w:szCs w:val="16"/>
          <w:vertAlign w:val="subscript"/>
        </w:rPr>
        <w:t>2</w:t>
      </w:r>
      <w:proofErr w:type="gramEnd"/>
      <w:r w:rsidRPr="00AE391D">
        <w:rPr>
          <w:szCs w:val="16"/>
        </w:rPr>
        <w:t xml:space="preserve"> </w:t>
      </w:r>
      <w:r w:rsidRPr="00AE391D">
        <w:rPr>
          <w:szCs w:val="16"/>
        </w:rPr>
        <w:br/>
        <w:t>составили 447,5 млн</w:t>
      </w:r>
      <w:r w:rsidRPr="00AE391D">
        <w:rPr>
          <w:szCs w:val="16"/>
          <w:vertAlign w:val="superscript"/>
        </w:rPr>
        <w:t xml:space="preserve">-1 </w:t>
      </w:r>
      <w:r w:rsidRPr="00AE391D">
        <w:rPr>
          <w:szCs w:val="16"/>
        </w:rPr>
        <w:t>и 433 млн</w:t>
      </w:r>
      <w:r w:rsidRPr="00AE391D">
        <w:rPr>
          <w:szCs w:val="16"/>
          <w:vertAlign w:val="superscript"/>
        </w:rPr>
        <w:t>-1</w:t>
      </w:r>
      <w:r w:rsidRPr="00AE391D">
        <w:rPr>
          <w:szCs w:val="16"/>
        </w:rPr>
        <w:t xml:space="preserve"> на станциях Приокско-Террасный биосферный </w:t>
      </w:r>
      <w:r w:rsidRPr="006073A3">
        <w:rPr>
          <w:szCs w:val="16"/>
        </w:rPr>
        <w:t xml:space="preserve">заповедник </w:t>
      </w:r>
      <w:r w:rsidR="000535F0" w:rsidRPr="006073A3">
        <w:rPr>
          <w:szCs w:val="16"/>
        </w:rPr>
        <w:t xml:space="preserve">далее ПТБЗ) </w:t>
      </w:r>
      <w:r w:rsidRPr="006073A3">
        <w:rPr>
          <w:szCs w:val="16"/>
        </w:rPr>
        <w:t xml:space="preserve">и Обнинск </w:t>
      </w:r>
      <w:r w:rsidR="006073A3">
        <w:rPr>
          <w:szCs w:val="16"/>
        </w:rPr>
        <w:br/>
      </w:r>
      <w:r w:rsidRPr="006073A3">
        <w:rPr>
          <w:szCs w:val="16"/>
        </w:rPr>
        <w:t>соответственно</w:t>
      </w:r>
      <w:r w:rsidRPr="00AE391D">
        <w:rPr>
          <w:szCs w:val="16"/>
        </w:rPr>
        <w:t>. По данным фоновых станций Российской Федерации в 2022 г. темпы роста концентрации СО</w:t>
      </w:r>
      <w:proofErr w:type="gramStart"/>
      <w:r w:rsidRPr="00AE391D">
        <w:rPr>
          <w:szCs w:val="16"/>
          <w:vertAlign w:val="subscript"/>
        </w:rPr>
        <w:t>2</w:t>
      </w:r>
      <w:proofErr w:type="gramEnd"/>
      <w:r w:rsidRPr="00AE391D">
        <w:rPr>
          <w:szCs w:val="16"/>
        </w:rPr>
        <w:t xml:space="preserve"> возрастают </w:t>
      </w:r>
      <w:r w:rsidR="006073A3">
        <w:rPr>
          <w:szCs w:val="16"/>
        </w:rPr>
        <w:br/>
      </w:r>
      <w:r w:rsidRPr="00AE391D">
        <w:rPr>
          <w:szCs w:val="16"/>
        </w:rPr>
        <w:t>по сравнению с 2020 и 2021 г. Увеличение концентрации за 2022 г. составило 3,4-3,5 млн</w:t>
      </w:r>
      <w:r w:rsidRPr="00AE391D">
        <w:rPr>
          <w:szCs w:val="16"/>
          <w:vertAlign w:val="superscript"/>
        </w:rPr>
        <w:t>-1</w:t>
      </w:r>
      <w:r w:rsidRPr="00AE391D">
        <w:rPr>
          <w:szCs w:val="16"/>
        </w:rPr>
        <w:t xml:space="preserve">, что существенно выше </w:t>
      </w:r>
      <w:proofErr w:type="spellStart"/>
      <w:r w:rsidRPr="00AE391D">
        <w:rPr>
          <w:szCs w:val="16"/>
        </w:rPr>
        <w:t>среднег</w:t>
      </w:r>
      <w:proofErr w:type="spellEnd"/>
      <w:r w:rsidR="006073A3">
        <w:rPr>
          <w:szCs w:val="16"/>
        </w:rPr>
        <w:br/>
      </w:r>
      <w:proofErr w:type="spellStart"/>
      <w:r w:rsidRPr="00AE391D">
        <w:rPr>
          <w:szCs w:val="16"/>
        </w:rPr>
        <w:t>лобальной</w:t>
      </w:r>
      <w:proofErr w:type="spellEnd"/>
      <w:r w:rsidRPr="00AE391D">
        <w:rPr>
          <w:szCs w:val="16"/>
        </w:rPr>
        <w:t xml:space="preserve"> скорости роста за предыдущие 10 лет и 2021 год, составившей, согласно бюллетеню ВМО по ПГ №18 от 26 октября 2022 г. 2,5 млн</w:t>
      </w:r>
      <w:r w:rsidRPr="00AE391D">
        <w:rPr>
          <w:szCs w:val="16"/>
          <w:vertAlign w:val="superscript"/>
        </w:rPr>
        <w:t>-1</w:t>
      </w:r>
      <w:r w:rsidRPr="00AE391D">
        <w:rPr>
          <w:szCs w:val="16"/>
        </w:rPr>
        <w:t>/год.</w:t>
      </w:r>
    </w:p>
    <w:p w:rsidR="00514708" w:rsidRPr="00AE391D" w:rsidRDefault="00514708" w:rsidP="00514708">
      <w:pPr>
        <w:pStyle w:val="af"/>
        <w:spacing w:before="0" w:line="220" w:lineRule="exact"/>
        <w:ind w:firstLine="284"/>
        <w:rPr>
          <w:szCs w:val="16"/>
        </w:rPr>
      </w:pPr>
      <w:r w:rsidRPr="00AE391D">
        <w:rPr>
          <w:szCs w:val="16"/>
        </w:rPr>
        <w:t>Среднегодовая концентрация метана на российских Арктических станциях в 2022 г. приблизилась к 2020 млрд</w:t>
      </w:r>
      <w:r w:rsidRPr="00AE391D">
        <w:rPr>
          <w:szCs w:val="16"/>
          <w:vertAlign w:val="superscript"/>
        </w:rPr>
        <w:t>-1</w:t>
      </w:r>
      <w:r w:rsidRPr="00AE391D">
        <w:rPr>
          <w:szCs w:val="16"/>
        </w:rPr>
        <w:t>, на станциях ПТБЗ и Обнинск она достигли значений 2036,9 млрд</w:t>
      </w:r>
      <w:r w:rsidRPr="00AE391D">
        <w:rPr>
          <w:szCs w:val="16"/>
          <w:vertAlign w:val="superscript"/>
        </w:rPr>
        <w:t>-1</w:t>
      </w:r>
      <w:r w:rsidRPr="00AE391D">
        <w:rPr>
          <w:szCs w:val="16"/>
        </w:rPr>
        <w:t xml:space="preserve"> и 2115 млрд</w:t>
      </w:r>
      <w:r w:rsidRPr="00AE391D">
        <w:rPr>
          <w:szCs w:val="16"/>
          <w:vertAlign w:val="superscript"/>
        </w:rPr>
        <w:t>-1</w:t>
      </w:r>
      <w:r w:rsidRPr="00AE391D">
        <w:rPr>
          <w:szCs w:val="16"/>
        </w:rPr>
        <w:t>соответственно. В 2022 г. зафиксировано сильное увеличение концентрации метана на станции Териберка (20 млрд</w:t>
      </w:r>
      <w:r w:rsidRPr="00AE391D">
        <w:rPr>
          <w:szCs w:val="16"/>
          <w:vertAlign w:val="superscript"/>
        </w:rPr>
        <w:t>-1</w:t>
      </w:r>
      <w:r w:rsidRPr="00AE391D">
        <w:rPr>
          <w:szCs w:val="16"/>
        </w:rPr>
        <w:t>/год). По данным станции Териберка увеличение среднемесячного значения концентрации для периода с апреля по август 2022 г. по сравнению с теми же месяцами 2021 г. превысило 30 млрд</w:t>
      </w:r>
      <w:r w:rsidRPr="00AE391D">
        <w:rPr>
          <w:szCs w:val="16"/>
          <w:vertAlign w:val="superscript"/>
        </w:rPr>
        <w:t>-1</w:t>
      </w:r>
      <w:r w:rsidRPr="00AE391D">
        <w:rPr>
          <w:szCs w:val="16"/>
        </w:rPr>
        <w:t xml:space="preserve">, что также </w:t>
      </w:r>
      <w:r w:rsidRPr="00AE391D">
        <w:rPr>
          <w:szCs w:val="16"/>
        </w:rPr>
        <w:br/>
        <w:t xml:space="preserve">является рекордным для всего периода наблюдений на станции Териберка. </w:t>
      </w:r>
    </w:p>
    <w:p w:rsidR="00514708" w:rsidRPr="00AE391D" w:rsidRDefault="00514708" w:rsidP="00514708">
      <w:pPr>
        <w:pStyle w:val="af"/>
        <w:spacing w:before="0" w:line="220" w:lineRule="exact"/>
        <w:ind w:firstLine="284"/>
        <w:rPr>
          <w:szCs w:val="16"/>
        </w:rPr>
      </w:pPr>
      <w:r w:rsidRPr="00AE391D">
        <w:rPr>
          <w:szCs w:val="16"/>
        </w:rPr>
        <w:t>Потепление продолжается на всей территории России в целом за год и во все сезоны. Скорость роста осредненной по России среднегодовой температуры за период 1976 - 2021 гг. составила 0,49</w:t>
      </w:r>
      <w:proofErr w:type="gramStart"/>
      <w:r w:rsidRPr="00AE391D">
        <w:rPr>
          <w:szCs w:val="16"/>
        </w:rPr>
        <w:t>°С</w:t>
      </w:r>
      <w:proofErr w:type="gramEnd"/>
      <w:r w:rsidRPr="00AE391D">
        <w:rPr>
          <w:szCs w:val="16"/>
        </w:rPr>
        <w:t>/10 лет (вклад в общую изменчивость 56%). Наиболее быстрый рост наблюдается весной (0,64</w:t>
      </w:r>
      <w:proofErr w:type="gramStart"/>
      <w:r w:rsidRPr="00AE391D">
        <w:rPr>
          <w:szCs w:val="16"/>
        </w:rPr>
        <w:t>°С</w:t>
      </w:r>
      <w:proofErr w:type="gramEnd"/>
      <w:r w:rsidRPr="00AE391D">
        <w:rPr>
          <w:szCs w:val="16"/>
        </w:rPr>
        <w:t xml:space="preserve">/10 лет), но на фоне межгодовых колебаний тренд больше всего выделяется летом (0,40°С/10 лет, описывает 68% суммарной дисперсии). </w:t>
      </w:r>
    </w:p>
    <w:p w:rsidR="00514708" w:rsidRPr="00AE391D" w:rsidRDefault="00514708" w:rsidP="00514708">
      <w:pPr>
        <w:pStyle w:val="af"/>
        <w:spacing w:before="0" w:line="220" w:lineRule="exact"/>
        <w:ind w:firstLine="284"/>
        <w:rPr>
          <w:szCs w:val="16"/>
        </w:rPr>
      </w:pPr>
      <w:r w:rsidRPr="00AE391D">
        <w:rPr>
          <w:szCs w:val="16"/>
        </w:rPr>
        <w:t>Наиболее быстро теплеет Арктическая зона Российской Федерации: в среднем за год – 0,70</w:t>
      </w:r>
      <w:proofErr w:type="gramStart"/>
      <w:r w:rsidRPr="00AE391D">
        <w:rPr>
          <w:szCs w:val="16"/>
        </w:rPr>
        <w:t>°С</w:t>
      </w:r>
      <w:proofErr w:type="gramEnd"/>
      <w:r w:rsidRPr="00AE391D">
        <w:rPr>
          <w:szCs w:val="16"/>
        </w:rPr>
        <w:t xml:space="preserve">/10 лет, весной – 0,94°С/10 лет. Минимум потепления в среднем за год отмечен на юге Сибири, где зимой наблюдается небольшая область убывания </w:t>
      </w:r>
      <w:r w:rsidRPr="00AE391D">
        <w:rPr>
          <w:szCs w:val="16"/>
        </w:rPr>
        <w:br/>
        <w:t>температуры. Летом и осенью рост температуры на юге Сибири (осенью также в центре) очень слаб.</w:t>
      </w:r>
    </w:p>
    <w:p w:rsidR="00514708" w:rsidRPr="00AE391D" w:rsidRDefault="00514708" w:rsidP="00514708">
      <w:pPr>
        <w:pStyle w:val="af"/>
        <w:spacing w:before="0" w:line="220" w:lineRule="exact"/>
        <w:ind w:firstLine="284"/>
        <w:rPr>
          <w:szCs w:val="16"/>
        </w:rPr>
      </w:pPr>
      <w:r w:rsidRPr="00AE391D">
        <w:rPr>
          <w:szCs w:val="16"/>
        </w:rPr>
        <w:t>Среднегодовая аномалия температуры воздуха (отклонение от среднего за 1991-2020 гг.) в 2022 г. в среднем по территории России составила +0,87</w:t>
      </w:r>
      <w:proofErr w:type="gramStart"/>
      <w:r w:rsidRPr="00AE391D">
        <w:rPr>
          <w:szCs w:val="16"/>
        </w:rPr>
        <w:t>°С</w:t>
      </w:r>
      <w:proofErr w:type="gramEnd"/>
      <w:r w:rsidRPr="00AE391D">
        <w:rPr>
          <w:szCs w:val="16"/>
        </w:rPr>
        <w:t xml:space="preserve"> – пятая величина в ряду с 1936 г. Температуры выше климатической нормы наблюдались практически на всей территории страны (кроме Саян). 95%-е экстремумы отмечены на севере Европейской части России, Западной и Средней Сибири, в Хабаровском крае, на Сахалине, на Камчатке, а также на юге Европейской части России. Во всех </w:t>
      </w:r>
      <w:r w:rsidRPr="00AE391D">
        <w:rPr>
          <w:szCs w:val="16"/>
        </w:rPr>
        <w:br/>
        <w:t>физико-географических регионах и федеративных округах средняя температура была не ниже седьмой в ряду с 1936 года; искл</w:t>
      </w:r>
      <w:r w:rsidRPr="00AE391D">
        <w:rPr>
          <w:szCs w:val="16"/>
        </w:rPr>
        <w:t>ю</w:t>
      </w:r>
      <w:r w:rsidRPr="00AE391D">
        <w:rPr>
          <w:szCs w:val="16"/>
        </w:rPr>
        <w:t>чение: регион Прибайкалье и Забайкалье – ранг 15.</w:t>
      </w:r>
    </w:p>
    <w:p w:rsidR="00514708" w:rsidRPr="00AE391D" w:rsidRDefault="00514708" w:rsidP="00514708">
      <w:pPr>
        <w:pStyle w:val="af"/>
        <w:spacing w:before="0" w:line="220" w:lineRule="exact"/>
        <w:ind w:firstLine="284"/>
        <w:rPr>
          <w:szCs w:val="16"/>
        </w:rPr>
      </w:pPr>
      <w:r w:rsidRPr="00AE391D">
        <w:rPr>
          <w:szCs w:val="16"/>
        </w:rPr>
        <w:t>Наиболее теплые условия сложились летом. Осредненные по Российской Федерации в целом и по Европейской части России аномалии температуры составили +0,77</w:t>
      </w:r>
      <w:proofErr w:type="gramStart"/>
      <w:r w:rsidRPr="00AE391D">
        <w:rPr>
          <w:szCs w:val="16"/>
        </w:rPr>
        <w:t>°С</w:t>
      </w:r>
      <w:proofErr w:type="gramEnd"/>
      <w:r w:rsidRPr="00AE391D">
        <w:rPr>
          <w:szCs w:val="16"/>
        </w:rPr>
        <w:t xml:space="preserve"> и +1,69°С – третьи величины в соответствующих рядах. Очень тепло в центре </w:t>
      </w:r>
      <w:r w:rsidRPr="00AE391D">
        <w:rPr>
          <w:szCs w:val="16"/>
        </w:rPr>
        <w:br/>
        <w:t xml:space="preserve">и на севере Европейской части России, на севере Западной Сибири, в предгорьях Кавказа; а также в южной половине </w:t>
      </w:r>
      <w:r w:rsidRPr="00AE391D">
        <w:rPr>
          <w:szCs w:val="16"/>
        </w:rPr>
        <w:br/>
        <w:t>дальневосточного региона. Температуры ниже климатической нормы наблюдались в центральных и южных районах Сибирского федерального округа, в районе Байкала, на Чукотке. Из месяцев выделяются июль в Азиатской части России: +0,73</w:t>
      </w:r>
      <w:proofErr w:type="gramStart"/>
      <w:r w:rsidRPr="00AE391D">
        <w:rPr>
          <w:szCs w:val="16"/>
        </w:rPr>
        <w:t>°С</w:t>
      </w:r>
      <w:proofErr w:type="gramEnd"/>
      <w:r w:rsidRPr="00AE391D">
        <w:rPr>
          <w:szCs w:val="16"/>
        </w:rPr>
        <w:t xml:space="preserve"> – вторая </w:t>
      </w:r>
      <w:r w:rsidRPr="00AE391D">
        <w:rPr>
          <w:szCs w:val="16"/>
        </w:rPr>
        <w:br/>
        <w:t>в ряду и август в Европейской части России: +3,50°С – рекордная величина.</w:t>
      </w:r>
    </w:p>
    <w:p w:rsidR="00514708" w:rsidRPr="00AE391D" w:rsidRDefault="00514708" w:rsidP="00514708">
      <w:pPr>
        <w:pStyle w:val="af"/>
        <w:spacing w:before="0" w:line="220" w:lineRule="exact"/>
        <w:ind w:firstLine="284"/>
        <w:rPr>
          <w:szCs w:val="16"/>
        </w:rPr>
      </w:pPr>
      <w:r w:rsidRPr="00AE391D">
        <w:rPr>
          <w:szCs w:val="16"/>
        </w:rPr>
        <w:t>Зимой 2021/22 гг. средняя по России аномалия составила +1,40</w:t>
      </w:r>
      <w:proofErr w:type="gramStart"/>
      <w:r w:rsidRPr="00AE391D">
        <w:rPr>
          <w:szCs w:val="16"/>
        </w:rPr>
        <w:t>°С</w:t>
      </w:r>
      <w:proofErr w:type="gramEnd"/>
      <w:r w:rsidRPr="00AE391D">
        <w:rPr>
          <w:szCs w:val="16"/>
        </w:rPr>
        <w:t xml:space="preserve"> (ранг 9). На большей части страны температуры были выше климатической нормы. Очень тепло на юге Европейской части России: в южном федеральном округе: +2,96</w:t>
      </w:r>
      <w:proofErr w:type="gramStart"/>
      <w:r w:rsidRPr="00AE391D">
        <w:rPr>
          <w:szCs w:val="16"/>
        </w:rPr>
        <w:t>°С</w:t>
      </w:r>
      <w:proofErr w:type="gramEnd"/>
      <w:r w:rsidRPr="00AE391D">
        <w:rPr>
          <w:szCs w:val="16"/>
        </w:rPr>
        <w:t xml:space="preserve">, </w:t>
      </w:r>
      <w:r w:rsidRPr="00AE391D">
        <w:rPr>
          <w:szCs w:val="16"/>
        </w:rPr>
        <w:br/>
        <w:t xml:space="preserve">в Северо-Кавказском федеральном округе: +2,48°С – обе величины вторые в ряду. Тепло на юге Западной Сибири и Средней </w:t>
      </w:r>
      <w:r w:rsidRPr="00AE391D">
        <w:rPr>
          <w:szCs w:val="16"/>
        </w:rPr>
        <w:br/>
        <w:t>Сибири, на Сахалине, на Камчатке. Температуры ниже климатической нормы наблюдались местами в дальневосточном регионе. Из месяцев выделяется февраль в Европейской части России: +5,23</w:t>
      </w:r>
      <w:proofErr w:type="gramStart"/>
      <w:r w:rsidRPr="00AE391D">
        <w:rPr>
          <w:szCs w:val="16"/>
        </w:rPr>
        <w:t>°С</w:t>
      </w:r>
      <w:proofErr w:type="gramEnd"/>
      <w:r w:rsidRPr="00AE391D">
        <w:rPr>
          <w:szCs w:val="16"/>
        </w:rPr>
        <w:t xml:space="preserve"> – ранг 5 и в Уральском федеральном округе </w:t>
      </w:r>
      <w:r w:rsidR="006E0A43" w:rsidRPr="00AE391D">
        <w:rPr>
          <w:szCs w:val="16"/>
        </w:rPr>
        <w:br/>
      </w:r>
      <w:r w:rsidRPr="00AE391D">
        <w:rPr>
          <w:szCs w:val="16"/>
        </w:rPr>
        <w:t>+6,86°С – ранг 5.</w:t>
      </w:r>
    </w:p>
    <w:p w:rsidR="00514708" w:rsidRPr="00AE391D" w:rsidRDefault="00514708" w:rsidP="00514708">
      <w:pPr>
        <w:pStyle w:val="af"/>
        <w:spacing w:before="0" w:line="220" w:lineRule="exact"/>
        <w:ind w:firstLine="284"/>
        <w:rPr>
          <w:szCs w:val="16"/>
        </w:rPr>
      </w:pPr>
      <w:r w:rsidRPr="00AE391D">
        <w:rPr>
          <w:szCs w:val="16"/>
        </w:rPr>
        <w:t>Весной средняя по Российской Федерации аномалия составила +0,59</w:t>
      </w:r>
      <w:proofErr w:type="gramStart"/>
      <w:r w:rsidRPr="00AE391D">
        <w:rPr>
          <w:szCs w:val="16"/>
        </w:rPr>
        <w:t>°С</w:t>
      </w:r>
      <w:proofErr w:type="gramEnd"/>
      <w:r w:rsidRPr="00AE391D">
        <w:rPr>
          <w:szCs w:val="16"/>
        </w:rPr>
        <w:t xml:space="preserve"> – во втором десятке. На большей части Азиатской </w:t>
      </w:r>
      <w:r w:rsidRPr="00AE391D">
        <w:rPr>
          <w:szCs w:val="16"/>
        </w:rPr>
        <w:br/>
        <w:t>части России температуры были выше климатической нормы; очень тепло в Восточной Сибири: +1,68</w:t>
      </w:r>
      <w:proofErr w:type="gramStart"/>
      <w:r w:rsidRPr="00AE391D">
        <w:rPr>
          <w:szCs w:val="16"/>
        </w:rPr>
        <w:t>°С</w:t>
      </w:r>
      <w:proofErr w:type="gramEnd"/>
      <w:r w:rsidRPr="00AE391D">
        <w:rPr>
          <w:szCs w:val="16"/>
        </w:rPr>
        <w:t xml:space="preserve"> – ранг 4, на юге </w:t>
      </w:r>
      <w:r w:rsidRPr="00AE391D">
        <w:rPr>
          <w:szCs w:val="16"/>
        </w:rPr>
        <w:br/>
        <w:t>Сибирского федерального округа, в Приморье, на Сахалине. Температуры ниже климатической нормы наблюдались на большей части Европейской части России: в целом по региону аномалия -0,84</w:t>
      </w:r>
      <w:proofErr w:type="gramStart"/>
      <w:r w:rsidRPr="00AE391D">
        <w:rPr>
          <w:szCs w:val="16"/>
        </w:rPr>
        <w:t>°С</w:t>
      </w:r>
      <w:proofErr w:type="gramEnd"/>
      <w:r w:rsidRPr="00AE391D">
        <w:rPr>
          <w:szCs w:val="16"/>
        </w:rPr>
        <w:t xml:space="preserve"> – так холодно весной в текущем веке было лишь в 2005 г., в отдельных районах Дальневосточного федерального округа. Из месяцев выделяется контрастный май: на Азиатской части </w:t>
      </w:r>
      <w:r w:rsidRPr="00AE391D">
        <w:rPr>
          <w:szCs w:val="16"/>
        </w:rPr>
        <w:br/>
        <w:t>России аномально тепло +1,62</w:t>
      </w:r>
      <w:proofErr w:type="gramStart"/>
      <w:r w:rsidRPr="00AE391D">
        <w:rPr>
          <w:szCs w:val="16"/>
        </w:rPr>
        <w:t>°С</w:t>
      </w:r>
      <w:proofErr w:type="gramEnd"/>
      <w:r w:rsidRPr="00AE391D">
        <w:rPr>
          <w:szCs w:val="16"/>
        </w:rPr>
        <w:t xml:space="preserve">, ранг 2; а на Европейской части России холодно: -2,08°С – среди 20 самых холодных, особенно, </w:t>
      </w:r>
      <w:r w:rsidRPr="00AE391D">
        <w:rPr>
          <w:szCs w:val="16"/>
        </w:rPr>
        <w:br/>
        <w:t>в Центральном федеральном округе:  3,18°С – минимальная величина с начала столетия.</w:t>
      </w:r>
    </w:p>
    <w:p w:rsidR="00514708" w:rsidRPr="00AE391D" w:rsidRDefault="00514708" w:rsidP="00514708">
      <w:pPr>
        <w:pStyle w:val="af"/>
        <w:spacing w:before="0" w:line="220" w:lineRule="exact"/>
        <w:ind w:firstLine="284"/>
        <w:rPr>
          <w:szCs w:val="16"/>
        </w:rPr>
      </w:pPr>
      <w:r w:rsidRPr="00AE391D">
        <w:rPr>
          <w:szCs w:val="16"/>
        </w:rPr>
        <w:t>Осенью средняя по Российской Федерации аномалия составила +0,35</w:t>
      </w:r>
      <w:proofErr w:type="gramStart"/>
      <w:r w:rsidRPr="00AE391D">
        <w:rPr>
          <w:szCs w:val="16"/>
        </w:rPr>
        <w:t>°С</w:t>
      </w:r>
      <w:proofErr w:type="gramEnd"/>
      <w:r w:rsidRPr="00AE391D">
        <w:rPr>
          <w:szCs w:val="16"/>
        </w:rPr>
        <w:t xml:space="preserve"> – в середине второго десятка в ряду. На большей </w:t>
      </w:r>
      <w:r w:rsidRPr="00AE391D">
        <w:rPr>
          <w:szCs w:val="16"/>
        </w:rPr>
        <w:br/>
        <w:t>части страны аномалии по модулю не превышали 1°С. Аномалии ниже  1°</w:t>
      </w:r>
      <w:proofErr w:type="gramStart"/>
      <w:r w:rsidRPr="00AE391D">
        <w:rPr>
          <w:szCs w:val="16"/>
        </w:rPr>
        <w:t>С</w:t>
      </w:r>
      <w:proofErr w:type="gramEnd"/>
      <w:r w:rsidRPr="00AE391D">
        <w:rPr>
          <w:szCs w:val="16"/>
        </w:rPr>
        <w:t xml:space="preserve"> наблюдались </w:t>
      </w:r>
      <w:proofErr w:type="gramStart"/>
      <w:r w:rsidRPr="00AE391D">
        <w:rPr>
          <w:szCs w:val="16"/>
        </w:rPr>
        <w:t>на</w:t>
      </w:r>
      <w:proofErr w:type="gramEnd"/>
      <w:r w:rsidRPr="00AE391D">
        <w:rPr>
          <w:szCs w:val="16"/>
        </w:rPr>
        <w:t xml:space="preserve"> северо-востоке страны. </w:t>
      </w:r>
    </w:p>
    <w:p w:rsidR="00514708" w:rsidRPr="00AE391D" w:rsidRDefault="00514708" w:rsidP="000F7E19">
      <w:pPr>
        <w:pStyle w:val="af"/>
        <w:spacing w:before="0" w:line="216" w:lineRule="exact"/>
        <w:ind w:firstLine="284"/>
        <w:rPr>
          <w:szCs w:val="16"/>
        </w:rPr>
      </w:pPr>
      <w:r w:rsidRPr="00AE391D">
        <w:rPr>
          <w:szCs w:val="16"/>
        </w:rPr>
        <w:t>2022 год в Российской Арктике был теплым: выше нормы на 1,53</w:t>
      </w:r>
      <w:proofErr w:type="gramStart"/>
      <w:r w:rsidRPr="00AE391D">
        <w:rPr>
          <w:szCs w:val="16"/>
        </w:rPr>
        <w:t>°С</w:t>
      </w:r>
      <w:proofErr w:type="gramEnd"/>
      <w:r w:rsidRPr="00AE391D">
        <w:rPr>
          <w:szCs w:val="16"/>
        </w:rPr>
        <w:t xml:space="preserve"> – пятая величина в ряду). Температуры выше нормы наблюдались всюду в </w:t>
      </w:r>
      <w:r w:rsidR="006073A3" w:rsidRPr="006073A3">
        <w:rPr>
          <w:strike/>
          <w:szCs w:val="16"/>
        </w:rPr>
        <w:t>РА.</w:t>
      </w:r>
      <w:r w:rsidR="006073A3" w:rsidRPr="006073A3">
        <w:rPr>
          <w:szCs w:val="16"/>
        </w:rPr>
        <w:t xml:space="preserve"> Российской Арктике</w:t>
      </w:r>
      <w:r w:rsidRPr="006073A3">
        <w:rPr>
          <w:szCs w:val="16"/>
        </w:rPr>
        <w:t xml:space="preserve">. </w:t>
      </w:r>
      <w:r w:rsidRPr="00AE391D">
        <w:rPr>
          <w:szCs w:val="16"/>
        </w:rPr>
        <w:t xml:space="preserve">Осредненные аномалии температуры по европейскому (1,71°С) и сибирскому (1,91°С) секторам – среди трех самых крупных, а по восточному сектору (0,99°С) – среди восьми самых крупных. Наиболее теплые условия (95%-е экстремумы) наблюдались всюду в европейском и сибирском секторах. Наиболее теплые условия сложились </w:t>
      </w:r>
      <w:r w:rsidR="006073A3">
        <w:rPr>
          <w:szCs w:val="16"/>
        </w:rPr>
        <w:br/>
      </w:r>
      <w:r w:rsidRPr="00AE391D">
        <w:rPr>
          <w:szCs w:val="16"/>
        </w:rPr>
        <w:t>летом, осредненная по Российской Арктике летняя аномалия температуры составила 0,91</w:t>
      </w:r>
      <w:proofErr w:type="gramStart"/>
      <w:r w:rsidRPr="00AE391D">
        <w:rPr>
          <w:szCs w:val="16"/>
        </w:rPr>
        <w:t>°С</w:t>
      </w:r>
      <w:proofErr w:type="gramEnd"/>
      <w:r w:rsidRPr="00AE391D">
        <w:rPr>
          <w:szCs w:val="16"/>
        </w:rPr>
        <w:t xml:space="preserve"> – третья величина в ряду, </w:t>
      </w:r>
      <w:r w:rsidR="000F7E19">
        <w:rPr>
          <w:szCs w:val="16"/>
        </w:rPr>
        <w:br/>
      </w:r>
      <w:r w:rsidRPr="00AE391D">
        <w:rPr>
          <w:szCs w:val="16"/>
        </w:rPr>
        <w:t xml:space="preserve">температуры выше климатической нормы были всюду, кроме востока Чукотского автономного округа и междуречья Нижней </w:t>
      </w:r>
      <w:r w:rsidR="000F7E19">
        <w:rPr>
          <w:szCs w:val="16"/>
        </w:rPr>
        <w:br/>
      </w:r>
      <w:r w:rsidRPr="00AE391D">
        <w:rPr>
          <w:szCs w:val="16"/>
        </w:rPr>
        <w:t>Тунгу</w:t>
      </w:r>
      <w:r w:rsidRPr="00AE391D">
        <w:rPr>
          <w:szCs w:val="16"/>
        </w:rPr>
        <w:t>с</w:t>
      </w:r>
      <w:r w:rsidRPr="00AE391D">
        <w:rPr>
          <w:szCs w:val="16"/>
        </w:rPr>
        <w:t>ки и Подкаменной Тунгуски. Наиболее теплые условия сложились в европейском секторе (2,55</w:t>
      </w:r>
      <w:proofErr w:type="gramStart"/>
      <w:r w:rsidRPr="00AE391D">
        <w:rPr>
          <w:szCs w:val="16"/>
        </w:rPr>
        <w:t>°С</w:t>
      </w:r>
      <w:proofErr w:type="gramEnd"/>
      <w:r w:rsidRPr="00AE391D">
        <w:rPr>
          <w:szCs w:val="16"/>
        </w:rPr>
        <w:t xml:space="preserve"> – вторая величина в ряду, </w:t>
      </w:r>
      <w:r w:rsidRPr="00AE391D">
        <w:rPr>
          <w:szCs w:val="16"/>
        </w:rPr>
        <w:lastRenderedPageBreak/>
        <w:t>на станциях всюду отмечались 95%-е экстремумы) и в сибирском секторе (0,86°С – седьмая величина в ряду). Весна была теплой, осредненная по Российской Арктике аномалия температуры составила 1,79</w:t>
      </w:r>
      <w:proofErr w:type="gramStart"/>
      <w:r w:rsidRPr="00AE391D">
        <w:rPr>
          <w:szCs w:val="16"/>
        </w:rPr>
        <w:t>°С</w:t>
      </w:r>
      <w:proofErr w:type="gramEnd"/>
      <w:r w:rsidRPr="00AE391D">
        <w:rPr>
          <w:szCs w:val="16"/>
        </w:rPr>
        <w:t xml:space="preserve"> – среди шести самых крупных, 95%-е экстремумы температуры наблюдались всюду в восточном секторе (2,41°С – пятая величина в ряду). Зимой в Российской Арктике аномалия температура составила 1,26</w:t>
      </w:r>
      <w:proofErr w:type="gramStart"/>
      <w:r w:rsidRPr="00AE391D">
        <w:rPr>
          <w:szCs w:val="16"/>
        </w:rPr>
        <w:t>°С</w:t>
      </w:r>
      <w:proofErr w:type="gramEnd"/>
      <w:r w:rsidRPr="00AE391D">
        <w:rPr>
          <w:szCs w:val="16"/>
        </w:rPr>
        <w:t xml:space="preserve"> – 15-ая величина в ряду, а осенью – 0,56°С – 16-я величина в ряду.</w:t>
      </w:r>
    </w:p>
    <w:p w:rsidR="00514708" w:rsidRPr="00AE391D" w:rsidRDefault="00514708" w:rsidP="000F7E19">
      <w:pPr>
        <w:pStyle w:val="af"/>
        <w:spacing w:before="0" w:line="216" w:lineRule="exact"/>
        <w:ind w:firstLine="284"/>
        <w:rPr>
          <w:szCs w:val="16"/>
        </w:rPr>
      </w:pPr>
      <w:r w:rsidRPr="00AE391D">
        <w:rPr>
          <w:szCs w:val="16"/>
        </w:rPr>
        <w:t xml:space="preserve">Площадь, занятая морским льдом на акватории российских морей в конце летнего сезона, в сентябре, за десять лет </w:t>
      </w:r>
      <w:r w:rsidRPr="00AE391D">
        <w:rPr>
          <w:szCs w:val="16"/>
        </w:rPr>
        <w:br/>
        <w:t xml:space="preserve">с середины 1990-х к середине 2000-х годов уменьшилась в несколько раз – с более 1200 до ~200 тыс. кв. км. В последующие годы площадь льда колебалась в основном ниже этого уровня с минимальным значением 26,3 тыс. кв. км в 2016 году, превысившим предшествующий минимум 2012 года (37 тыс. кв. км). С ноября по июнь моря покрываются сплоченными льдами, концентрация </w:t>
      </w:r>
      <w:r w:rsidRPr="00AE391D">
        <w:rPr>
          <w:szCs w:val="16"/>
        </w:rPr>
        <w:br/>
        <w:t>и толщина которых достигает максимума в апреле.</w:t>
      </w:r>
    </w:p>
    <w:p w:rsidR="00514708" w:rsidRPr="00AE391D" w:rsidRDefault="00514708" w:rsidP="000F7E19">
      <w:pPr>
        <w:pStyle w:val="af"/>
        <w:spacing w:before="0" w:line="216" w:lineRule="exact"/>
        <w:ind w:firstLine="284"/>
        <w:rPr>
          <w:szCs w:val="16"/>
        </w:rPr>
      </w:pPr>
      <w:r w:rsidRPr="00AE391D">
        <w:rPr>
          <w:szCs w:val="16"/>
        </w:rPr>
        <w:t xml:space="preserve">На территории России в целом преобладает тенденция к увеличению годовых сумм осадков: тренд за 1976-2022 гг. составляет 1,8%/10 лет, вклад в дисперсию 35% (статистически значим на уровне 1%). Тенденция роста осадков преобладает в весенний </w:t>
      </w:r>
      <w:r w:rsidRPr="00AE391D">
        <w:rPr>
          <w:szCs w:val="16"/>
        </w:rPr>
        <w:br/>
        <w:t xml:space="preserve">сезон: 5,7% нормы/10 лет, увеличение осадков происходит практически повсеместно. Однако летом в центральных и южных </w:t>
      </w:r>
      <w:r w:rsidRPr="00AE391D">
        <w:rPr>
          <w:szCs w:val="16"/>
        </w:rPr>
        <w:br/>
        <w:t>регионах Европейской части России осадки убывают: в Южном федеральном округе тренд -5,4% в десятилетие.</w:t>
      </w:r>
    </w:p>
    <w:p w:rsidR="00514708" w:rsidRPr="00AE391D" w:rsidRDefault="00514708" w:rsidP="000F7E19">
      <w:pPr>
        <w:pStyle w:val="af"/>
        <w:spacing w:before="0" w:line="216" w:lineRule="exact"/>
        <w:ind w:firstLine="284"/>
        <w:rPr>
          <w:szCs w:val="16"/>
        </w:rPr>
      </w:pPr>
      <w:r w:rsidRPr="00AE391D">
        <w:rPr>
          <w:szCs w:val="16"/>
        </w:rPr>
        <w:t>Осадки в 2022 г. в целом по России составили 105% нормы (базовый период 1991-2020 гг.). Значительный избыток осадков наблюдался на большей части Арктической части России (106% – ранг 4-5), особенно много осадков выпало в Средней Сибири (120% – ранг 1) и в Дальневосточном федеральном округе: (113% – ранг 2-3). Много осадков выпало в Центральном федеральном округе (116% – ранг 5). Сильный дефицит осадков наблюдался в Саянах и в районе Обской губы.</w:t>
      </w:r>
    </w:p>
    <w:p w:rsidR="00514708" w:rsidRPr="00AE391D" w:rsidRDefault="00514708" w:rsidP="000F7E19">
      <w:pPr>
        <w:pStyle w:val="af"/>
        <w:spacing w:before="0" w:line="216" w:lineRule="exact"/>
        <w:ind w:firstLine="284"/>
        <w:rPr>
          <w:szCs w:val="16"/>
        </w:rPr>
      </w:pPr>
      <w:r w:rsidRPr="00AE391D">
        <w:rPr>
          <w:szCs w:val="16"/>
        </w:rPr>
        <w:t xml:space="preserve">Из сезонов выделяется «снежная» зима на Европейской части России (120% – ранг 3) и в Уральском федеральном округе (124% нормы – ранг 5), «влажное» лето в Средней Сибири (139% – ранг 1), «влажная» осень в Центральном федеральном округе (143% – ранг 5). Следует особо отметить «сухую» осень в Западной Сибири (82% нормы – среди пяти «самых сухих») </w:t>
      </w:r>
      <w:r w:rsidRPr="00AE391D">
        <w:rPr>
          <w:szCs w:val="16"/>
        </w:rPr>
        <w:br/>
        <w:t xml:space="preserve">и засушливые условия летом всюду на Европейской части России (83%), в основном, за счет «сухого» августа (выпало 50% </w:t>
      </w:r>
      <w:r w:rsidR="000F7E19">
        <w:rPr>
          <w:szCs w:val="16"/>
        </w:rPr>
        <w:br/>
      </w:r>
      <w:r w:rsidRPr="00AE391D">
        <w:rPr>
          <w:szCs w:val="16"/>
        </w:rPr>
        <w:t>нормы – вторая среди минимальных величин в ряду).</w:t>
      </w:r>
    </w:p>
    <w:p w:rsidR="00514708" w:rsidRPr="00AE391D" w:rsidRDefault="00514708" w:rsidP="000F7E19">
      <w:pPr>
        <w:pStyle w:val="af"/>
        <w:spacing w:before="0" w:line="216" w:lineRule="exact"/>
        <w:ind w:firstLine="284"/>
        <w:rPr>
          <w:szCs w:val="16"/>
        </w:rPr>
      </w:pPr>
      <w:r w:rsidRPr="00AE391D">
        <w:rPr>
          <w:szCs w:val="16"/>
        </w:rPr>
        <w:t xml:space="preserve">На большей части территории России преобладают положительные тренды минимальной температуры почвы за период </w:t>
      </w:r>
      <w:r w:rsidRPr="00AE391D">
        <w:rPr>
          <w:szCs w:val="16"/>
        </w:rPr>
        <w:br/>
        <w:t>1976-2022 гг., не превышающие 0,4</w:t>
      </w:r>
      <w:proofErr w:type="gramStart"/>
      <w:r w:rsidRPr="00AE391D">
        <w:rPr>
          <w:szCs w:val="16"/>
        </w:rPr>
        <w:t>°С</w:t>
      </w:r>
      <w:proofErr w:type="gramEnd"/>
      <w:r w:rsidRPr="00AE391D">
        <w:rPr>
          <w:szCs w:val="16"/>
        </w:rPr>
        <w:t>/10 лет на всех глубинах до 320 см.</w:t>
      </w:r>
    </w:p>
    <w:p w:rsidR="00514708" w:rsidRPr="00AE391D" w:rsidRDefault="00514708" w:rsidP="000F7E19">
      <w:pPr>
        <w:pStyle w:val="af"/>
        <w:spacing w:before="0" w:line="216" w:lineRule="exact"/>
        <w:ind w:firstLine="284"/>
        <w:rPr>
          <w:szCs w:val="16"/>
        </w:rPr>
      </w:pPr>
      <w:r w:rsidRPr="00AE391D">
        <w:rPr>
          <w:szCs w:val="16"/>
        </w:rPr>
        <w:t xml:space="preserve">В 2022 г. </w:t>
      </w:r>
      <w:proofErr w:type="gramStart"/>
      <w:r w:rsidRPr="00AE391D">
        <w:rPr>
          <w:szCs w:val="16"/>
        </w:rPr>
        <w:t>на большей части территории</w:t>
      </w:r>
      <w:proofErr w:type="gramEnd"/>
      <w:r w:rsidRPr="00AE391D">
        <w:rPr>
          <w:szCs w:val="16"/>
        </w:rPr>
        <w:t xml:space="preserve"> России во всем слое почвы до 320 см преобладали положительные аномалии </w:t>
      </w:r>
      <w:r w:rsidRPr="00AE391D">
        <w:rPr>
          <w:szCs w:val="16"/>
        </w:rPr>
        <w:br/>
        <w:t xml:space="preserve">менее +2°С. </w:t>
      </w:r>
    </w:p>
    <w:p w:rsidR="00514708" w:rsidRPr="00AE391D" w:rsidRDefault="00514708" w:rsidP="000F7E19">
      <w:pPr>
        <w:pStyle w:val="af"/>
        <w:spacing w:before="0" w:line="216" w:lineRule="exact"/>
        <w:ind w:firstLine="284"/>
        <w:rPr>
          <w:szCs w:val="16"/>
        </w:rPr>
      </w:pPr>
      <w:r w:rsidRPr="00AE391D">
        <w:rPr>
          <w:szCs w:val="16"/>
        </w:rPr>
        <w:t xml:space="preserve">В 2022 г. на территории России на 71 % площадок (29 из 41) значения мощности сезонно-талого слоя вечной мерзлоты </w:t>
      </w:r>
      <w:r w:rsidRPr="00AE391D">
        <w:rPr>
          <w:szCs w:val="16"/>
        </w:rPr>
        <w:br/>
        <w:t xml:space="preserve">превышают средние многолетние величины, при этом сохраняется значительная изменчивость по регионам. Тренды почти на всех площадках (кроме 3) сохраняют положительные значения, что свидетельствует об устойчивой тенденции увеличения глубины </w:t>
      </w:r>
      <w:r w:rsidRPr="00AE391D">
        <w:rPr>
          <w:szCs w:val="16"/>
        </w:rPr>
        <w:br/>
        <w:t>оттаивания вечной мерзлоты в ХХ</w:t>
      </w:r>
      <w:proofErr w:type="gramStart"/>
      <w:r w:rsidRPr="00AE391D">
        <w:rPr>
          <w:szCs w:val="16"/>
        </w:rPr>
        <w:t>I</w:t>
      </w:r>
      <w:proofErr w:type="gramEnd"/>
      <w:r w:rsidRPr="00AE391D">
        <w:rPr>
          <w:szCs w:val="16"/>
        </w:rPr>
        <w:t xml:space="preserve"> веке. В 2022 г. продолжалась деградация ледников на Центральном Кавказе. Высокие темпы деградации ледников Эльбруса сохранились и составляют за последние два года 1,2 км</w:t>
      </w:r>
      <w:proofErr w:type="gramStart"/>
      <w:r w:rsidRPr="00AE391D">
        <w:rPr>
          <w:szCs w:val="16"/>
          <w:vertAlign w:val="superscript"/>
        </w:rPr>
        <w:t>2</w:t>
      </w:r>
      <w:proofErr w:type="gramEnd"/>
      <w:r w:rsidRPr="00AE391D">
        <w:rPr>
          <w:szCs w:val="16"/>
        </w:rPr>
        <w:t xml:space="preserve"> в год.</w:t>
      </w:r>
    </w:p>
    <w:p w:rsidR="00514708" w:rsidRPr="00AE391D" w:rsidRDefault="00514708" w:rsidP="000F7E19">
      <w:pPr>
        <w:pStyle w:val="af"/>
        <w:spacing w:before="0" w:line="216" w:lineRule="exact"/>
        <w:ind w:firstLine="284"/>
        <w:rPr>
          <w:szCs w:val="16"/>
        </w:rPr>
      </w:pPr>
      <w:r w:rsidRPr="00AE391D">
        <w:rPr>
          <w:szCs w:val="16"/>
        </w:rPr>
        <w:t xml:space="preserve">В 2022 г. на территории Российской Федерации отмечалось 976 опасных природных (гидрометеорологических) явлений, </w:t>
      </w:r>
      <w:r w:rsidRPr="00AE391D">
        <w:rPr>
          <w:szCs w:val="16"/>
        </w:rPr>
        <w:br/>
        <w:t xml:space="preserve">включая агрометеорологические и гидрологические (на 229 явлений меньше, чем в 2021 г.). Из общего числа опасных </w:t>
      </w:r>
      <w:r w:rsidRPr="00AE391D">
        <w:rPr>
          <w:szCs w:val="16"/>
        </w:rPr>
        <w:br/>
        <w:t xml:space="preserve">гидрометеорологических явлений 334 нанесли значительный ущерб отраслям экономики и жизнедеятельности населения. В целом за год оперативно-прогностическими учреждениями Росгидромета было выпущено 2045 штормовых предупреждений, </w:t>
      </w:r>
      <w:r w:rsidRPr="00AE391D">
        <w:rPr>
          <w:szCs w:val="16"/>
        </w:rPr>
        <w:br/>
      </w:r>
      <w:proofErr w:type="spellStart"/>
      <w:r w:rsidRPr="00AE391D">
        <w:rPr>
          <w:szCs w:val="16"/>
        </w:rPr>
        <w:t>оправдываемость</w:t>
      </w:r>
      <w:proofErr w:type="spellEnd"/>
      <w:r w:rsidRPr="00AE391D">
        <w:rPr>
          <w:szCs w:val="16"/>
        </w:rPr>
        <w:t xml:space="preserve"> которых составила 96%.</w:t>
      </w:r>
    </w:p>
    <w:p w:rsidR="00514708" w:rsidRPr="00AE391D" w:rsidRDefault="00514708" w:rsidP="000F7E19">
      <w:pPr>
        <w:pStyle w:val="af"/>
        <w:spacing w:before="0" w:line="216" w:lineRule="exact"/>
        <w:ind w:firstLine="284"/>
        <w:rPr>
          <w:szCs w:val="16"/>
        </w:rPr>
      </w:pPr>
      <w:r w:rsidRPr="00AE391D">
        <w:rPr>
          <w:szCs w:val="16"/>
        </w:rPr>
        <w:t xml:space="preserve">В 2022 г. на территории России было зарегистрировано 474 случая возникновения опасных метеорологических явлений </w:t>
      </w:r>
      <w:r w:rsidRPr="00AE391D">
        <w:rPr>
          <w:szCs w:val="16"/>
        </w:rPr>
        <w:br/>
        <w:t xml:space="preserve">и комплексов метеорологических явлений. Высокой была повторяемость сильных осадков, сильного ветра, комплексов </w:t>
      </w:r>
      <w:r w:rsidRPr="00AE391D">
        <w:rPr>
          <w:szCs w:val="16"/>
        </w:rPr>
        <w:br/>
        <w:t xml:space="preserve">метеорологических явлений и заморозков. Это составляет 75% от всех опасных метеорологических явлений. Наибольшее </w:t>
      </w:r>
      <w:r w:rsidRPr="00AE391D">
        <w:rPr>
          <w:szCs w:val="16"/>
        </w:rPr>
        <w:br/>
        <w:t xml:space="preserve">количество метеорологических опасных явлений отмечено на территории Дальневосточного федерального округа – 98, </w:t>
      </w:r>
      <w:r w:rsidRPr="00AE391D">
        <w:rPr>
          <w:szCs w:val="16"/>
        </w:rPr>
        <w:br/>
        <w:t>Сибирского федерального округа – 90 и Южного федерального округа – 88.</w:t>
      </w:r>
    </w:p>
    <w:p w:rsidR="00514708" w:rsidRPr="00AE391D" w:rsidRDefault="00514708" w:rsidP="000F7E19">
      <w:pPr>
        <w:pStyle w:val="af"/>
        <w:spacing w:before="0" w:line="216" w:lineRule="exact"/>
        <w:ind w:firstLine="284"/>
        <w:rPr>
          <w:szCs w:val="16"/>
        </w:rPr>
      </w:pPr>
      <w:r w:rsidRPr="00AE391D">
        <w:rPr>
          <w:szCs w:val="16"/>
        </w:rPr>
        <w:t xml:space="preserve">В целом режим солнечной радиации в 2022 г. характеризовался пониженным приходом прямой радиации </w:t>
      </w:r>
      <w:proofErr w:type="gramStart"/>
      <w:r w:rsidRPr="00AE391D">
        <w:rPr>
          <w:szCs w:val="16"/>
        </w:rPr>
        <w:t>на большей части территории</w:t>
      </w:r>
      <w:proofErr w:type="gramEnd"/>
      <w:r w:rsidRPr="00AE391D">
        <w:rPr>
          <w:szCs w:val="16"/>
        </w:rPr>
        <w:t xml:space="preserve"> России. Зимой 2021/2022 гг. и весной 2022 г. значения прямой радиации были ниже нормы </w:t>
      </w:r>
      <w:proofErr w:type="gramStart"/>
      <w:r w:rsidRPr="00AE391D">
        <w:rPr>
          <w:szCs w:val="16"/>
        </w:rPr>
        <w:t xml:space="preserve">на большей части </w:t>
      </w:r>
      <w:r w:rsidRPr="00AE391D">
        <w:rPr>
          <w:szCs w:val="16"/>
        </w:rPr>
        <w:br/>
        <w:t>территории</w:t>
      </w:r>
      <w:proofErr w:type="gramEnd"/>
      <w:r w:rsidRPr="00AE391D">
        <w:rPr>
          <w:szCs w:val="16"/>
        </w:rPr>
        <w:t xml:space="preserve">. В летний сезон отмечаются большие контрасты: в августе в восточных и северо-восточных районах Европейской </w:t>
      </w:r>
      <w:r w:rsidRPr="00AE391D">
        <w:rPr>
          <w:szCs w:val="16"/>
        </w:rPr>
        <w:br/>
        <w:t xml:space="preserve">части России количество прямой солнечной радиации достигало рекордно высоких значений, а в Средней Сибири, в Якутии, </w:t>
      </w:r>
      <w:r w:rsidRPr="00AE391D">
        <w:rPr>
          <w:szCs w:val="16"/>
        </w:rPr>
        <w:br/>
        <w:t>на Дальнем Востоке зарегистрированы рекордно низкие значения. На территории Европейской части России с начала 90-х годов XX в</w:t>
      </w:r>
      <w:r w:rsidR="000F7E19" w:rsidRPr="000F7E19">
        <w:rPr>
          <w:szCs w:val="16"/>
        </w:rPr>
        <w:t>ека</w:t>
      </w:r>
      <w:r w:rsidRPr="00AE391D">
        <w:rPr>
          <w:szCs w:val="16"/>
        </w:rPr>
        <w:t xml:space="preserve"> наблюдается положительная тенденция в изменении прямой радиации. В Средней Сибири сохраняется тенденция </w:t>
      </w:r>
      <w:r w:rsidRPr="00AE391D">
        <w:rPr>
          <w:szCs w:val="16"/>
        </w:rPr>
        <w:br/>
        <w:t>к снижению приходящей радиации, наметившаяся в начале XXI в</w:t>
      </w:r>
      <w:r w:rsidR="000F7E19" w:rsidRPr="000F7E19">
        <w:rPr>
          <w:szCs w:val="16"/>
        </w:rPr>
        <w:t>ека</w:t>
      </w:r>
      <w:r w:rsidRPr="00AE391D">
        <w:rPr>
          <w:szCs w:val="16"/>
        </w:rPr>
        <w:t>.</w:t>
      </w:r>
    </w:p>
    <w:p w:rsidR="00514708" w:rsidRPr="00AE391D" w:rsidRDefault="00514708" w:rsidP="000F7E19">
      <w:pPr>
        <w:pStyle w:val="af"/>
        <w:spacing w:before="0" w:line="216" w:lineRule="exact"/>
        <w:ind w:firstLine="284"/>
        <w:rPr>
          <w:szCs w:val="16"/>
        </w:rPr>
      </w:pPr>
      <w:r w:rsidRPr="00AE391D">
        <w:rPr>
          <w:szCs w:val="16"/>
        </w:rPr>
        <w:t xml:space="preserve">Изменения продолжительности солнечного сияния почти на всей территории России характеризуются положительным </w:t>
      </w:r>
      <w:r w:rsidRPr="00AE391D">
        <w:rPr>
          <w:szCs w:val="16"/>
        </w:rPr>
        <w:br/>
        <w:t xml:space="preserve">трендом: рост наблюдается на 74% станций. Положительный тренд для России в целом наблюдается во все сезоны и является статистически значимым (за исключением осени). В 2022 г. для России годовая продолжительность солнечного сияния была выше нормы 1991-2020гг. </w:t>
      </w:r>
      <w:proofErr w:type="gramStart"/>
      <w:r w:rsidRPr="00AE391D">
        <w:rPr>
          <w:szCs w:val="16"/>
        </w:rPr>
        <w:t xml:space="preserve">Наиболее значительные положительные аномалии наблюдались на севере Европейской части России, </w:t>
      </w:r>
      <w:r w:rsidRPr="00AE391D">
        <w:rPr>
          <w:szCs w:val="16"/>
        </w:rPr>
        <w:br/>
        <w:t xml:space="preserve">а также на юге Азиатской части России (в регионе «Алтай и Саяны» относительная аномалия RS = 107% (вторая величина </w:t>
      </w:r>
      <w:r w:rsidRPr="00AE391D">
        <w:rPr>
          <w:szCs w:val="16"/>
        </w:rPr>
        <w:br/>
        <w:t>с 1961г.).</w:t>
      </w:r>
      <w:proofErr w:type="gramEnd"/>
      <w:r w:rsidRPr="00AE391D">
        <w:rPr>
          <w:szCs w:val="16"/>
        </w:rPr>
        <w:t xml:space="preserve"> Значительная территория Азиатской части России была занята отрицательными аномалиями продолжительности </w:t>
      </w:r>
      <w:r w:rsidRPr="00AE391D">
        <w:rPr>
          <w:szCs w:val="16"/>
        </w:rPr>
        <w:br/>
        <w:t>солнечного сияния.</w:t>
      </w:r>
    </w:p>
    <w:p w:rsidR="00514708" w:rsidRPr="00AE391D" w:rsidRDefault="00514708" w:rsidP="000F7E19">
      <w:pPr>
        <w:pStyle w:val="af"/>
        <w:spacing w:before="0" w:line="216" w:lineRule="exact"/>
        <w:ind w:firstLine="284"/>
        <w:rPr>
          <w:spacing w:val="-2"/>
          <w:szCs w:val="16"/>
        </w:rPr>
      </w:pPr>
      <w:r w:rsidRPr="00AE391D">
        <w:rPr>
          <w:szCs w:val="16"/>
        </w:rPr>
        <w:t xml:space="preserve">Над территорией Российской Федерации в 2022 г. отдельные существенные отклонения ежедневных значений общего </w:t>
      </w:r>
      <w:r w:rsidRPr="00AE391D">
        <w:rPr>
          <w:szCs w:val="16"/>
        </w:rPr>
        <w:br/>
        <w:t xml:space="preserve">содержания озона от нормы отмечались в феврале, марте, апреле и июле. </w:t>
      </w:r>
      <w:proofErr w:type="gramStart"/>
      <w:r w:rsidRPr="00AE391D">
        <w:rPr>
          <w:szCs w:val="16"/>
        </w:rPr>
        <w:t xml:space="preserve">С 27 февраля по 20 марта и с 24 по 28 марта </w:t>
      </w:r>
      <w:r w:rsidRPr="00AE391D">
        <w:rPr>
          <w:szCs w:val="16"/>
        </w:rPr>
        <w:br/>
        <w:t xml:space="preserve">пониженные на 23-44 % среднесуточные значения общего содержания озона над Эвенкией, Якутией, Красноярским краем </w:t>
      </w:r>
      <w:r w:rsidRPr="00AE391D">
        <w:rPr>
          <w:szCs w:val="16"/>
        </w:rPr>
        <w:br/>
        <w:t>и Иркутской областью (247-366 ед. Д.); со 2 по 6 апреля пониженные на 24-34 % среднесуточные значения общего содержания озона над югом Красноярского края и Иркутской областью (280-324 ед. Д.);</w:t>
      </w:r>
      <w:proofErr w:type="gramEnd"/>
      <w:r w:rsidRPr="00AE391D">
        <w:rPr>
          <w:szCs w:val="16"/>
        </w:rPr>
        <w:t xml:space="preserve"> с 3 по 6 июля повышенные на 18-22 % среднесуточные значения общего содержания озона над юго-восточными районами Европейской части территории России, Южным Уралом.</w:t>
      </w:r>
    </w:p>
    <w:p w:rsidR="00AE1642" w:rsidRPr="002206AC" w:rsidRDefault="00AE1642" w:rsidP="00AE1642">
      <w:pPr>
        <w:pStyle w:val="af3"/>
        <w:widowControl/>
        <w:spacing w:line="220" w:lineRule="exact"/>
        <w:jc w:val="both"/>
        <w:rPr>
          <w:caps/>
        </w:rPr>
      </w:pPr>
      <w:r w:rsidRPr="002206AC">
        <w:rPr>
          <w:rFonts w:ascii="Symbol" w:eastAsia="Symbol" w:hAnsi="Symbol" w:cs="Symbol"/>
          <w:caps/>
          <w:lang w:val="en-US"/>
        </w:rPr>
        <w:t></w:t>
      </w:r>
      <w:r w:rsidRPr="002206AC">
        <w:rPr>
          <w:rFonts w:ascii="Symbol" w:eastAsia="Symbol" w:hAnsi="Symbol" w:cs="Symbol"/>
          <w:caps/>
          <w:lang w:val="en-US"/>
        </w:rPr>
        <w:t></w:t>
      </w:r>
      <w:r w:rsidRPr="002206AC">
        <w:rPr>
          <w:rFonts w:ascii="Symbol" w:eastAsia="Symbol" w:hAnsi="Symbol" w:cs="Symbol"/>
          <w:caps/>
          <w:lang w:val="en-US"/>
        </w:rPr>
        <w:t></w:t>
      </w:r>
      <w:r w:rsidRPr="002206AC">
        <w:rPr>
          <w:rFonts w:ascii="Symbol" w:eastAsia="Symbol" w:hAnsi="Symbol" w:cs="Symbol"/>
          <w:caps/>
          <w:lang w:val="en-US"/>
        </w:rPr>
        <w:t></w:t>
      </w:r>
      <w:r w:rsidRPr="002206AC">
        <w:rPr>
          <w:rFonts w:ascii="Symbol" w:eastAsia="Symbol" w:hAnsi="Symbol" w:cs="Symbol"/>
          <w:caps/>
          <w:lang w:val="en-US"/>
        </w:rPr>
        <w:t></w:t>
      </w:r>
    </w:p>
    <w:p w:rsidR="00AE1642" w:rsidRPr="002206AC" w:rsidRDefault="00AE1642" w:rsidP="00AE1642">
      <w:pPr>
        <w:spacing w:before="40"/>
        <w:jc w:val="both"/>
        <w:rPr>
          <w:b/>
          <w:caps/>
          <w:sz w:val="12"/>
          <w:szCs w:val="12"/>
        </w:rPr>
      </w:pPr>
      <w:r w:rsidRPr="002206AC">
        <w:rPr>
          <w:caps/>
          <w:sz w:val="12"/>
          <w:szCs w:val="12"/>
          <w:vertAlign w:val="superscript"/>
        </w:rPr>
        <w:t xml:space="preserve">1) </w:t>
      </w:r>
      <w:r w:rsidRPr="002206AC">
        <w:rPr>
          <w:sz w:val="12"/>
          <w:szCs w:val="12"/>
        </w:rPr>
        <w:t>По данным Росгидромета.</w:t>
      </w:r>
    </w:p>
    <w:p w:rsidR="00AE1642" w:rsidRPr="002206AC" w:rsidRDefault="00AE1642" w:rsidP="00AE1642">
      <w:pPr>
        <w:jc w:val="both"/>
        <w:rPr>
          <w:caps/>
          <w:sz w:val="12"/>
          <w:szCs w:val="12"/>
        </w:rPr>
      </w:pPr>
      <w:r w:rsidRPr="002206AC">
        <w:rPr>
          <w:caps/>
          <w:sz w:val="12"/>
          <w:szCs w:val="12"/>
          <w:vertAlign w:val="superscript"/>
        </w:rPr>
        <w:t xml:space="preserve">2) </w:t>
      </w:r>
      <w:r w:rsidRPr="002206AC">
        <w:rPr>
          <w:sz w:val="12"/>
          <w:szCs w:val="12"/>
        </w:rPr>
        <w:t xml:space="preserve">По данным </w:t>
      </w:r>
      <w:proofErr w:type="spellStart"/>
      <w:r w:rsidRPr="002206AC">
        <w:rPr>
          <w:sz w:val="12"/>
          <w:szCs w:val="12"/>
        </w:rPr>
        <w:t>Росводресурсов</w:t>
      </w:r>
      <w:proofErr w:type="spellEnd"/>
      <w:r w:rsidRPr="002206AC">
        <w:rPr>
          <w:sz w:val="12"/>
          <w:szCs w:val="12"/>
        </w:rPr>
        <w:t xml:space="preserve"> (государственный водный реестр).</w:t>
      </w:r>
    </w:p>
    <w:p w:rsidR="00AE1642" w:rsidRPr="002206AC" w:rsidRDefault="00AE1642" w:rsidP="00AE1642">
      <w:pPr>
        <w:jc w:val="both"/>
        <w:rPr>
          <w:b/>
          <w:sz w:val="12"/>
          <w:szCs w:val="12"/>
          <w:lang w:val="en-US"/>
        </w:rPr>
      </w:pPr>
      <w:r w:rsidRPr="002206AC">
        <w:rPr>
          <w:sz w:val="12"/>
          <w:szCs w:val="12"/>
          <w:vertAlign w:val="superscript"/>
          <w:lang w:val="en-US"/>
        </w:rPr>
        <w:t xml:space="preserve">3) </w:t>
      </w:r>
      <w:r w:rsidRPr="002206AC">
        <w:rPr>
          <w:sz w:val="12"/>
          <w:szCs w:val="12"/>
        </w:rPr>
        <w:t>По</w:t>
      </w:r>
      <w:r w:rsidRPr="002206AC">
        <w:rPr>
          <w:sz w:val="12"/>
          <w:szCs w:val="12"/>
          <w:lang w:val="en-US"/>
        </w:rPr>
        <w:t xml:space="preserve"> </w:t>
      </w:r>
      <w:r w:rsidRPr="002206AC">
        <w:rPr>
          <w:sz w:val="12"/>
          <w:szCs w:val="12"/>
        </w:rPr>
        <w:t>данным</w:t>
      </w:r>
      <w:r w:rsidRPr="002206AC">
        <w:rPr>
          <w:sz w:val="12"/>
          <w:szCs w:val="12"/>
          <w:lang w:val="en-US"/>
        </w:rPr>
        <w:t xml:space="preserve"> </w:t>
      </w:r>
      <w:proofErr w:type="spellStart"/>
      <w:r w:rsidRPr="002206AC">
        <w:rPr>
          <w:sz w:val="12"/>
          <w:szCs w:val="12"/>
        </w:rPr>
        <w:t>Роснедр</w:t>
      </w:r>
      <w:proofErr w:type="spellEnd"/>
      <w:r w:rsidRPr="002206AC">
        <w:rPr>
          <w:sz w:val="12"/>
          <w:szCs w:val="12"/>
          <w:lang w:val="en-US"/>
        </w:rPr>
        <w:t>.</w:t>
      </w:r>
    </w:p>
    <w:p w:rsidR="00AE1642" w:rsidRPr="002206AC" w:rsidRDefault="00AE1642" w:rsidP="00AE1642">
      <w:pPr>
        <w:pageBreakBefore/>
        <w:spacing w:after="120" w:line="240" w:lineRule="exact"/>
        <w:jc w:val="center"/>
        <w:rPr>
          <w:b/>
          <w:i/>
          <w:spacing w:val="-2"/>
          <w:sz w:val="18"/>
          <w:szCs w:val="18"/>
          <w:lang w:val="en-US"/>
        </w:rPr>
      </w:pPr>
      <w:r w:rsidRPr="002206AC">
        <w:rPr>
          <w:b/>
          <w:bCs/>
          <w:i/>
          <w:sz w:val="18"/>
          <w:szCs w:val="18"/>
          <w:lang w:val="en-US"/>
        </w:rPr>
        <w:lastRenderedPageBreak/>
        <w:t>NATURAL RESOURCES</w:t>
      </w:r>
      <w:r w:rsidRPr="002206AC">
        <w:rPr>
          <w:lang w:val="en-US"/>
        </w:rPr>
        <w:t xml:space="preserve"> </w:t>
      </w:r>
      <w:r w:rsidRPr="002206AC">
        <w:rPr>
          <w:b/>
          <w:bCs/>
          <w:i/>
          <w:sz w:val="18"/>
          <w:szCs w:val="18"/>
          <w:lang w:val="en-US"/>
        </w:rPr>
        <w:t>AND</w:t>
      </w:r>
      <w:r w:rsidRPr="002206AC">
        <w:rPr>
          <w:lang w:val="en-US"/>
        </w:rPr>
        <w:t xml:space="preserve"> </w:t>
      </w:r>
      <w:r w:rsidRPr="002206AC">
        <w:rPr>
          <w:b/>
          <w:bCs/>
          <w:i/>
          <w:sz w:val="18"/>
          <w:szCs w:val="18"/>
          <w:lang w:val="en-US"/>
        </w:rPr>
        <w:t>CLIMATE</w:t>
      </w:r>
    </w:p>
    <w:p w:rsidR="002206AC" w:rsidRPr="002206AC" w:rsidRDefault="00AE1642" w:rsidP="002206AC">
      <w:pPr>
        <w:pStyle w:val="23"/>
        <w:spacing w:line="240" w:lineRule="exact"/>
        <w:rPr>
          <w:i/>
          <w:lang w:val="en-US"/>
        </w:rPr>
      </w:pPr>
      <w:proofErr w:type="gramStart"/>
      <w:r w:rsidRPr="002206AC">
        <w:rPr>
          <w:b/>
          <w:i/>
          <w:lang w:val="en-US"/>
        </w:rPr>
        <w:t>Natural</w:t>
      </w:r>
      <w:r w:rsidRPr="00B8596C">
        <w:rPr>
          <w:b/>
          <w:i/>
          <w:lang w:val="en-US"/>
        </w:rPr>
        <w:t xml:space="preserve"> </w:t>
      </w:r>
      <w:r w:rsidRPr="002206AC">
        <w:rPr>
          <w:b/>
          <w:i/>
          <w:lang w:val="en-US"/>
        </w:rPr>
        <w:t>resources</w:t>
      </w:r>
      <w:r w:rsidRPr="00B8596C">
        <w:rPr>
          <w:b/>
          <w:i/>
          <w:lang w:val="en-US"/>
        </w:rPr>
        <w:t>.</w:t>
      </w:r>
      <w:proofErr w:type="gramEnd"/>
      <w:r w:rsidRPr="00B8596C">
        <w:rPr>
          <w:i/>
          <w:lang w:val="en-US"/>
        </w:rPr>
        <w:t xml:space="preserve"> </w:t>
      </w:r>
      <w:r w:rsidR="002206AC" w:rsidRPr="002206AC">
        <w:rPr>
          <w:i/>
          <w:lang w:val="en-US"/>
        </w:rPr>
        <w:t>The Russian Federation occupies most of Eastern Europe and Northern Asia. The territory of the country i</w:t>
      </w:r>
      <w:r w:rsidR="002206AC">
        <w:rPr>
          <w:i/>
          <w:lang w:val="en-US"/>
        </w:rPr>
        <w:br/>
      </w:r>
      <w:r w:rsidR="002206AC" w:rsidRPr="002206AC">
        <w:rPr>
          <w:i/>
          <w:lang w:val="en-US"/>
        </w:rPr>
        <w:t>s 17</w:t>
      </w:r>
      <w:proofErr w:type="gramStart"/>
      <w:r w:rsidR="002206AC" w:rsidRPr="002206AC">
        <w:rPr>
          <w:i/>
          <w:lang w:val="en-US"/>
        </w:rPr>
        <w:t>,125,2</w:t>
      </w:r>
      <w:proofErr w:type="gramEnd"/>
      <w:r w:rsidR="002206AC" w:rsidRPr="002206AC">
        <w:rPr>
          <w:i/>
          <w:lang w:val="en-US"/>
        </w:rPr>
        <w:t xml:space="preserve"> thousand km2 (according to the </w:t>
      </w:r>
      <w:proofErr w:type="spellStart"/>
      <w:r w:rsidR="002206AC" w:rsidRPr="002206AC">
        <w:rPr>
          <w:i/>
          <w:lang w:val="en-US"/>
        </w:rPr>
        <w:t>Rosreestr</w:t>
      </w:r>
      <w:proofErr w:type="spellEnd"/>
      <w:r w:rsidR="002206AC" w:rsidRPr="002206AC">
        <w:rPr>
          <w:i/>
          <w:lang w:val="en-US"/>
        </w:rPr>
        <w:t xml:space="preserve"> as of January 1, 2022) </w:t>
      </w:r>
      <w:r w:rsidR="002206AC">
        <w:rPr>
          <w:i/>
          <w:lang w:val="en-US"/>
        </w:rPr>
        <w:t>–</w:t>
      </w:r>
      <w:r w:rsidR="002206AC" w:rsidRPr="002206AC">
        <w:rPr>
          <w:i/>
          <w:lang w:val="en-US"/>
        </w:rPr>
        <w:t xml:space="preserve"> the first place in the world. </w:t>
      </w:r>
      <w:proofErr w:type="gramStart"/>
      <w:r w:rsidR="002206AC" w:rsidRPr="002206AC">
        <w:rPr>
          <w:i/>
          <w:lang w:val="en-US"/>
        </w:rPr>
        <w:t xml:space="preserve">Length in the </w:t>
      </w:r>
      <w:proofErr w:type="spellStart"/>
      <w:r w:rsidR="002206AC" w:rsidRPr="002206AC">
        <w:rPr>
          <w:i/>
          <w:lang w:val="en-US"/>
        </w:rPr>
        <w:t>meridional</w:t>
      </w:r>
      <w:proofErr w:type="spellEnd"/>
      <w:r w:rsidR="002206AC" w:rsidRPr="002206AC">
        <w:rPr>
          <w:i/>
          <w:lang w:val="en-US"/>
        </w:rPr>
        <w:t xml:space="preserve"> direction 2.5 </w:t>
      </w:r>
      <w:r w:rsidR="002206AC">
        <w:rPr>
          <w:i/>
          <w:lang w:val="en-US"/>
        </w:rPr>
        <w:t>–</w:t>
      </w:r>
      <w:r w:rsidR="002206AC" w:rsidRPr="002206AC">
        <w:rPr>
          <w:i/>
          <w:lang w:val="en-US"/>
        </w:rPr>
        <w:t xml:space="preserve"> 4.0 thousand km, in the latitudinal direction </w:t>
      </w:r>
      <w:r w:rsidR="002206AC">
        <w:rPr>
          <w:i/>
          <w:lang w:val="en-US"/>
        </w:rPr>
        <w:t>–</w:t>
      </w:r>
      <w:r w:rsidR="002206AC" w:rsidRPr="002206AC">
        <w:rPr>
          <w:i/>
          <w:lang w:val="en-US"/>
        </w:rPr>
        <w:t xml:space="preserve"> 9 thousand km.</w:t>
      </w:r>
      <w:proofErr w:type="gramEnd"/>
      <w:r w:rsidR="002206AC" w:rsidRPr="002206AC">
        <w:rPr>
          <w:i/>
          <w:lang w:val="en-US"/>
        </w:rPr>
        <w:t xml:space="preserve"> The state borders: in the northwest </w:t>
      </w:r>
      <w:r w:rsidR="002206AC">
        <w:rPr>
          <w:i/>
          <w:lang w:val="en-US"/>
        </w:rPr>
        <w:t>–</w:t>
      </w:r>
      <w:r w:rsidR="002206AC" w:rsidRPr="002206AC">
        <w:rPr>
          <w:i/>
          <w:lang w:val="en-US"/>
        </w:rPr>
        <w:t xml:space="preserve"> with Norway and Finland; in the west </w:t>
      </w:r>
      <w:r w:rsidR="002206AC">
        <w:rPr>
          <w:i/>
          <w:lang w:val="en-US"/>
        </w:rPr>
        <w:t>–</w:t>
      </w:r>
      <w:r w:rsidR="002206AC" w:rsidRPr="002206AC">
        <w:rPr>
          <w:i/>
          <w:lang w:val="en-US"/>
        </w:rPr>
        <w:t xml:space="preserve"> with Poland, Estonia, Latvia, Lithuania and Belarus; in the southwest </w:t>
      </w:r>
      <w:r w:rsidR="002206AC">
        <w:rPr>
          <w:i/>
          <w:lang w:val="en-US"/>
        </w:rPr>
        <w:t>–</w:t>
      </w:r>
      <w:r w:rsidR="002206AC" w:rsidRPr="002206AC">
        <w:rPr>
          <w:i/>
          <w:lang w:val="en-US"/>
        </w:rPr>
        <w:t xml:space="preserve"> with Ukraine; in the south </w:t>
      </w:r>
      <w:r w:rsidR="002206AC">
        <w:rPr>
          <w:i/>
          <w:lang w:val="en-US"/>
        </w:rPr>
        <w:t>–</w:t>
      </w:r>
      <w:r w:rsidR="002206AC" w:rsidRPr="002206AC">
        <w:rPr>
          <w:i/>
          <w:lang w:val="en-US"/>
        </w:rPr>
        <w:t xml:space="preserve"> with Abkhazia, Georgia, South Ossetia, Azerbaijan and Kazakhstan; in the southeast </w:t>
      </w:r>
      <w:r w:rsidR="002206AC">
        <w:rPr>
          <w:i/>
          <w:lang w:val="en-US"/>
        </w:rPr>
        <w:t>–</w:t>
      </w:r>
      <w:r w:rsidR="002206AC" w:rsidRPr="002206AC">
        <w:rPr>
          <w:i/>
          <w:lang w:val="en-US"/>
        </w:rPr>
        <w:t xml:space="preserve"> with China, Mongolia and Korean People's Democratic Republic; in the east (marine border) </w:t>
      </w:r>
      <w:r w:rsidR="002206AC">
        <w:rPr>
          <w:i/>
          <w:lang w:val="en-US"/>
        </w:rPr>
        <w:t>–</w:t>
      </w:r>
      <w:r w:rsidR="002206AC" w:rsidRPr="002206AC">
        <w:rPr>
          <w:i/>
          <w:lang w:val="en-US"/>
        </w:rPr>
        <w:t xml:space="preserve"> with the USA and Japan.</w:t>
      </w:r>
    </w:p>
    <w:p w:rsidR="002206AC" w:rsidRPr="002206AC" w:rsidRDefault="002206AC" w:rsidP="002206AC">
      <w:pPr>
        <w:pStyle w:val="23"/>
        <w:spacing w:line="240" w:lineRule="exact"/>
        <w:rPr>
          <w:i/>
          <w:lang w:val="en-US"/>
        </w:rPr>
      </w:pPr>
      <w:r w:rsidRPr="002206AC">
        <w:rPr>
          <w:i/>
          <w:lang w:val="en-US"/>
        </w:rPr>
        <w:t xml:space="preserve">Russia is distinguished by a heterogeneous climate and a wide variety of landscapes and natural areas. The main ones are: arctic </w:t>
      </w:r>
      <w:r w:rsidRPr="002206AC">
        <w:rPr>
          <w:i/>
          <w:lang w:val="en-US"/>
        </w:rPr>
        <w:br/>
        <w:t xml:space="preserve">deserts, constantly covered with snow; tundra with stunted vegetation, large wetlands and perennial permafrost at relatively shallow </w:t>
      </w:r>
      <w:r>
        <w:rPr>
          <w:i/>
          <w:lang w:val="en-US"/>
        </w:rPr>
        <w:br/>
      </w:r>
      <w:r w:rsidRPr="002206AC">
        <w:rPr>
          <w:i/>
          <w:lang w:val="en-US"/>
        </w:rPr>
        <w:t xml:space="preserve">soil depths; taiga </w:t>
      </w:r>
      <w:r>
        <w:rPr>
          <w:i/>
          <w:lang w:val="en-US"/>
        </w:rPr>
        <w:t>–</w:t>
      </w:r>
      <w:r w:rsidRPr="002206AC">
        <w:rPr>
          <w:i/>
          <w:lang w:val="en-US"/>
        </w:rPr>
        <w:t xml:space="preserve"> vast areas of coniferous and mixed forests; steppe </w:t>
      </w:r>
      <w:r>
        <w:rPr>
          <w:i/>
          <w:lang w:val="en-US"/>
        </w:rPr>
        <w:t>–</w:t>
      </w:r>
      <w:r w:rsidRPr="002206AC">
        <w:rPr>
          <w:i/>
          <w:lang w:val="en-US"/>
        </w:rPr>
        <w:t xml:space="preserve"> areas covered with grassy vegetation.</w:t>
      </w:r>
    </w:p>
    <w:p w:rsidR="002206AC" w:rsidRPr="002206AC" w:rsidRDefault="002206AC" w:rsidP="002206AC">
      <w:pPr>
        <w:pStyle w:val="23"/>
        <w:spacing w:line="240" w:lineRule="exact"/>
        <w:rPr>
          <w:i/>
          <w:lang w:val="en-US"/>
        </w:rPr>
      </w:pPr>
      <w:r w:rsidRPr="002206AC">
        <w:rPr>
          <w:i/>
          <w:lang w:val="en-US"/>
        </w:rPr>
        <w:t xml:space="preserve">Most of the territory of the Russian Federation is located in the temperate zone. </w:t>
      </w:r>
      <w:proofErr w:type="gramStart"/>
      <w:r w:rsidRPr="002206AC">
        <w:rPr>
          <w:i/>
          <w:lang w:val="en-US"/>
        </w:rPr>
        <w:t xml:space="preserve">Almost everywhere the climate continental (in the Far North-West </w:t>
      </w:r>
      <w:r>
        <w:rPr>
          <w:i/>
          <w:lang w:val="en-US"/>
        </w:rPr>
        <w:t>–</w:t>
      </w:r>
      <w:r w:rsidRPr="002206AC">
        <w:rPr>
          <w:i/>
          <w:lang w:val="en-US"/>
        </w:rPr>
        <w:t xml:space="preserve"> maritime), in Siberia and the northern regions of the Far East </w:t>
      </w:r>
      <w:r>
        <w:rPr>
          <w:i/>
          <w:lang w:val="en-US"/>
        </w:rPr>
        <w:t>–</w:t>
      </w:r>
      <w:r w:rsidRPr="002206AC">
        <w:rPr>
          <w:i/>
          <w:lang w:val="en-US"/>
        </w:rPr>
        <w:t xml:space="preserve"> sharply continental, in the South of the Far East </w:t>
      </w:r>
      <w:r>
        <w:rPr>
          <w:i/>
          <w:lang w:val="en-US"/>
        </w:rPr>
        <w:t>–</w:t>
      </w:r>
      <w:r w:rsidRPr="002206AC">
        <w:rPr>
          <w:i/>
          <w:lang w:val="en-US"/>
        </w:rPr>
        <w:t xml:space="preserve"> moderate monsoon.</w:t>
      </w:r>
      <w:proofErr w:type="gramEnd"/>
      <w:r w:rsidRPr="002206AC">
        <w:rPr>
          <w:i/>
          <w:lang w:val="en-US"/>
        </w:rPr>
        <w:t xml:space="preserve"> Average monthly temperatures in January from 0°, -5°</w:t>
      </w:r>
      <w:r w:rsidRPr="002206AC">
        <w:rPr>
          <w:i/>
        </w:rPr>
        <w:t>С</w:t>
      </w:r>
      <w:r w:rsidRPr="002206AC">
        <w:rPr>
          <w:i/>
          <w:lang w:val="en-US"/>
        </w:rPr>
        <w:t xml:space="preserve"> (in the North Caucasus) to -40°, -50°</w:t>
      </w:r>
      <w:r w:rsidRPr="002206AC">
        <w:rPr>
          <w:i/>
        </w:rPr>
        <w:t>С</w:t>
      </w:r>
      <w:r w:rsidRPr="002206AC">
        <w:rPr>
          <w:i/>
          <w:lang w:val="en-US"/>
        </w:rPr>
        <w:t xml:space="preserve"> (in the Republic of </w:t>
      </w:r>
      <w:proofErr w:type="spellStart"/>
      <w:r w:rsidRPr="002206AC">
        <w:rPr>
          <w:i/>
          <w:lang w:val="en-US"/>
        </w:rPr>
        <w:t>Sakha</w:t>
      </w:r>
      <w:proofErr w:type="spellEnd"/>
      <w:r w:rsidRPr="002206AC">
        <w:rPr>
          <w:i/>
          <w:lang w:val="en-US"/>
        </w:rPr>
        <w:t xml:space="preserve"> </w:t>
      </w:r>
      <w:r w:rsidRPr="002206AC">
        <w:rPr>
          <w:i/>
          <w:lang w:val="en-US"/>
        </w:rPr>
        <w:br/>
        <w:t>(</w:t>
      </w:r>
      <w:proofErr w:type="spellStart"/>
      <w:r w:rsidRPr="002206AC">
        <w:rPr>
          <w:i/>
          <w:lang w:val="en-US"/>
        </w:rPr>
        <w:t>Yakutia</w:t>
      </w:r>
      <w:proofErr w:type="spellEnd"/>
      <w:r w:rsidRPr="002206AC">
        <w:rPr>
          <w:i/>
          <w:lang w:val="en-US"/>
        </w:rPr>
        <w:t>), where the minimum temperatures reach -65°, -70°</w:t>
      </w:r>
      <w:r w:rsidRPr="002206AC">
        <w:rPr>
          <w:i/>
        </w:rPr>
        <w:t>С</w:t>
      </w:r>
      <w:r w:rsidRPr="002206AC">
        <w:rPr>
          <w:i/>
          <w:lang w:val="en-US"/>
        </w:rPr>
        <w:t xml:space="preserve">), in July </w:t>
      </w:r>
      <w:r>
        <w:rPr>
          <w:i/>
          <w:lang w:val="en-US"/>
        </w:rPr>
        <w:t>–</w:t>
      </w:r>
      <w:r w:rsidRPr="002206AC">
        <w:rPr>
          <w:i/>
          <w:lang w:val="en-US"/>
        </w:rPr>
        <w:t xml:space="preserve"> from 1°</w:t>
      </w:r>
      <w:r w:rsidRPr="002206AC">
        <w:rPr>
          <w:i/>
        </w:rPr>
        <w:t>С</w:t>
      </w:r>
      <w:r w:rsidRPr="002206AC">
        <w:rPr>
          <w:i/>
          <w:lang w:val="en-US"/>
        </w:rPr>
        <w:t xml:space="preserve"> (in the northern coast of Siberia) up to 24 - 25 ° </w:t>
      </w:r>
      <w:r w:rsidRPr="002206AC">
        <w:rPr>
          <w:i/>
        </w:rPr>
        <w:t>С</w:t>
      </w:r>
      <w:r w:rsidRPr="002206AC">
        <w:rPr>
          <w:i/>
          <w:lang w:val="en-US"/>
        </w:rPr>
        <w:t xml:space="preserve"> </w:t>
      </w:r>
      <w:r w:rsidRPr="002206AC">
        <w:rPr>
          <w:i/>
          <w:lang w:val="en-US"/>
        </w:rPr>
        <w:br/>
        <w:t xml:space="preserve">(on the Caspian lowland). The greatest amount of precipitation falls in the mountains of the Caucasus (up to 2000 mm per year), </w:t>
      </w:r>
      <w:r>
        <w:rPr>
          <w:i/>
          <w:lang w:val="en-US"/>
        </w:rPr>
        <w:br/>
      </w:r>
      <w:r w:rsidRPr="002206AC">
        <w:rPr>
          <w:i/>
          <w:lang w:val="en-US"/>
        </w:rPr>
        <w:t xml:space="preserve">in the South of the Far East (up to 1000 mm), as well as in the forest zone of the East European Plain (up to 700 mm). The minimum </w:t>
      </w:r>
      <w:r>
        <w:rPr>
          <w:i/>
          <w:lang w:val="en-US"/>
        </w:rPr>
        <w:br/>
      </w:r>
      <w:r w:rsidRPr="002206AC">
        <w:rPr>
          <w:i/>
          <w:lang w:val="en-US"/>
        </w:rPr>
        <w:t>amount of precipitation falls on the semi-desert regions of the Caspian lowland (about 150 mm per year).</w:t>
      </w:r>
    </w:p>
    <w:p w:rsidR="002206AC" w:rsidRPr="002206AC" w:rsidRDefault="002206AC" w:rsidP="002206AC">
      <w:pPr>
        <w:pStyle w:val="23"/>
        <w:spacing w:line="240" w:lineRule="exact"/>
        <w:rPr>
          <w:i/>
          <w:lang w:val="en-US"/>
        </w:rPr>
      </w:pPr>
      <w:r w:rsidRPr="002206AC">
        <w:rPr>
          <w:i/>
          <w:lang w:val="en-US"/>
        </w:rPr>
        <w:t xml:space="preserve">Half of the lands of the Russian Federation are occupied by forests, 13% by agricultural land, 13% by surface waters, including swamps (according to </w:t>
      </w:r>
      <w:proofErr w:type="spellStart"/>
      <w:r w:rsidRPr="002206AC">
        <w:rPr>
          <w:i/>
          <w:lang w:val="en-US"/>
        </w:rPr>
        <w:t>Rosreestr</w:t>
      </w:r>
      <w:proofErr w:type="spellEnd"/>
      <w:r w:rsidRPr="002206AC">
        <w:rPr>
          <w:i/>
          <w:lang w:val="en-US"/>
        </w:rPr>
        <w:t xml:space="preserve"> as of January 1, 2022), </w:t>
      </w:r>
      <w:proofErr w:type="gramStart"/>
      <w:r w:rsidRPr="002206AC">
        <w:rPr>
          <w:i/>
          <w:lang w:val="en-US"/>
        </w:rPr>
        <w:t>23</w:t>
      </w:r>
      <w:proofErr w:type="gramEnd"/>
      <w:r w:rsidRPr="002206AC">
        <w:rPr>
          <w:i/>
          <w:lang w:val="en-US"/>
        </w:rPr>
        <w:t xml:space="preserve">% </w:t>
      </w:r>
      <w:r>
        <w:rPr>
          <w:i/>
          <w:lang w:val="en-US"/>
        </w:rPr>
        <w:t>–</w:t>
      </w:r>
      <w:r w:rsidRPr="002206AC">
        <w:rPr>
          <w:i/>
          <w:lang w:val="en-US"/>
        </w:rPr>
        <w:t xml:space="preserve"> other lands. </w:t>
      </w:r>
    </w:p>
    <w:p w:rsidR="002206AC" w:rsidRPr="002206AC" w:rsidRDefault="002206AC" w:rsidP="002206AC">
      <w:pPr>
        <w:pStyle w:val="23"/>
        <w:spacing w:line="240" w:lineRule="exact"/>
        <w:rPr>
          <w:i/>
          <w:lang w:val="en-US"/>
        </w:rPr>
      </w:pPr>
      <w:r w:rsidRPr="002206AC">
        <w:rPr>
          <w:i/>
          <w:lang w:val="en-US"/>
        </w:rPr>
        <w:t xml:space="preserve">About 70% of the area is occupied by vast plains. The East European Plain extends to the west. </w:t>
      </w:r>
      <w:proofErr w:type="gramStart"/>
      <w:r w:rsidRPr="002206AC">
        <w:rPr>
          <w:i/>
          <w:lang w:val="en-US"/>
        </w:rPr>
        <w:t>Her eastern the border is the Ural mountain system.</w:t>
      </w:r>
      <w:proofErr w:type="gramEnd"/>
      <w:r w:rsidRPr="002206AC">
        <w:rPr>
          <w:i/>
          <w:lang w:val="en-US"/>
        </w:rPr>
        <w:t xml:space="preserve"> To the east of the Urals is the West Siberian Plain. Between the rivers Yenisei and Lena there is the Central Siberian Plateau, in the east turning into the Central Yakut Plain.</w:t>
      </w:r>
    </w:p>
    <w:p w:rsidR="002206AC" w:rsidRPr="002206AC" w:rsidRDefault="002206AC" w:rsidP="002206AC">
      <w:pPr>
        <w:pStyle w:val="23"/>
        <w:spacing w:line="240" w:lineRule="exact"/>
        <w:rPr>
          <w:i/>
          <w:lang w:val="en-US"/>
        </w:rPr>
      </w:pPr>
      <w:r w:rsidRPr="002206AC">
        <w:rPr>
          <w:i/>
          <w:lang w:val="en-US"/>
        </w:rPr>
        <w:t xml:space="preserve">Mountainous areas prevail in the east and south, in the European part </w:t>
      </w:r>
      <w:r>
        <w:rPr>
          <w:i/>
          <w:lang w:val="en-US"/>
        </w:rPr>
        <w:t>–</w:t>
      </w:r>
      <w:r w:rsidRPr="002206AC">
        <w:rPr>
          <w:i/>
          <w:lang w:val="en-US"/>
        </w:rPr>
        <w:t xml:space="preserve"> these are the ridges of the northern slope of the Greater </w:t>
      </w:r>
      <w:r w:rsidRPr="002206AC">
        <w:rPr>
          <w:i/>
          <w:lang w:val="en-US"/>
        </w:rPr>
        <w:br/>
        <w:t xml:space="preserve">Caucasus. Here the highest point of the Russian Federation is marked </w:t>
      </w:r>
      <w:r>
        <w:rPr>
          <w:i/>
          <w:lang w:val="en-US"/>
        </w:rPr>
        <w:t>–</w:t>
      </w:r>
      <w:r w:rsidRPr="002206AC">
        <w:rPr>
          <w:i/>
          <w:lang w:val="en-US"/>
        </w:rPr>
        <w:t xml:space="preserve"> Mount Elbrus, 5642 m. Mountains of Southern Siberia, stretching along state borders, include: Altai, Kuznetsk </w:t>
      </w:r>
      <w:proofErr w:type="spellStart"/>
      <w:r w:rsidRPr="002206AC">
        <w:rPr>
          <w:i/>
          <w:lang w:val="en-US"/>
        </w:rPr>
        <w:t>Alatau</w:t>
      </w:r>
      <w:proofErr w:type="spellEnd"/>
      <w:r w:rsidRPr="002206AC">
        <w:rPr>
          <w:i/>
          <w:lang w:val="en-US"/>
        </w:rPr>
        <w:t xml:space="preserve">, Western </w:t>
      </w:r>
      <w:proofErr w:type="spellStart"/>
      <w:r w:rsidRPr="002206AC">
        <w:rPr>
          <w:i/>
          <w:lang w:val="en-US"/>
        </w:rPr>
        <w:t>Sayan</w:t>
      </w:r>
      <w:proofErr w:type="spellEnd"/>
      <w:r w:rsidRPr="002206AC">
        <w:rPr>
          <w:i/>
          <w:lang w:val="en-US"/>
        </w:rPr>
        <w:t xml:space="preserve">, Eastern </w:t>
      </w:r>
      <w:proofErr w:type="spellStart"/>
      <w:r w:rsidRPr="002206AC">
        <w:rPr>
          <w:i/>
          <w:lang w:val="en-US"/>
        </w:rPr>
        <w:t>Sayan</w:t>
      </w:r>
      <w:proofErr w:type="spellEnd"/>
      <w:r w:rsidRPr="002206AC">
        <w:rPr>
          <w:i/>
          <w:lang w:val="en-US"/>
        </w:rPr>
        <w:t xml:space="preserve">, </w:t>
      </w:r>
      <w:proofErr w:type="spellStart"/>
      <w:r w:rsidRPr="002206AC">
        <w:rPr>
          <w:i/>
          <w:lang w:val="en-US"/>
        </w:rPr>
        <w:t>Tyva</w:t>
      </w:r>
      <w:proofErr w:type="spellEnd"/>
      <w:r w:rsidRPr="002206AC">
        <w:rPr>
          <w:i/>
          <w:lang w:val="en-US"/>
        </w:rPr>
        <w:t xml:space="preserve"> mountains, Baikal region, </w:t>
      </w:r>
      <w:proofErr w:type="spellStart"/>
      <w:r w:rsidRPr="002206AC">
        <w:rPr>
          <w:i/>
          <w:lang w:val="en-US"/>
        </w:rPr>
        <w:t>Transbaikalia</w:t>
      </w:r>
      <w:proofErr w:type="spellEnd"/>
      <w:r w:rsidRPr="002206AC">
        <w:rPr>
          <w:i/>
          <w:lang w:val="en-US"/>
        </w:rPr>
        <w:t xml:space="preserve"> and the </w:t>
      </w:r>
      <w:r w:rsidRPr="002206AC">
        <w:rPr>
          <w:i/>
          <w:lang w:val="en-US"/>
        </w:rPr>
        <w:br/>
      </w:r>
      <w:proofErr w:type="spellStart"/>
      <w:r w:rsidRPr="002206AC">
        <w:rPr>
          <w:i/>
          <w:lang w:val="en-US"/>
        </w:rPr>
        <w:t>Stanovoi</w:t>
      </w:r>
      <w:proofErr w:type="spellEnd"/>
      <w:r w:rsidRPr="002206AC">
        <w:rPr>
          <w:i/>
          <w:lang w:val="en-US"/>
        </w:rPr>
        <w:t xml:space="preserve"> Uplands. In the North-East of Siberia, the Far East, medium-altitude ridges predominate. The mountains of Kamchatka and the </w:t>
      </w:r>
      <w:r w:rsidRPr="002206AC">
        <w:rPr>
          <w:i/>
          <w:lang w:val="en-US"/>
        </w:rPr>
        <w:br/>
        <w:t>Kuril Islands stretch along the Pacific coast.</w:t>
      </w:r>
    </w:p>
    <w:p w:rsidR="002206AC" w:rsidRPr="002206AC" w:rsidRDefault="002206AC" w:rsidP="002206AC">
      <w:pPr>
        <w:pStyle w:val="23"/>
        <w:spacing w:line="240" w:lineRule="exact"/>
        <w:rPr>
          <w:i/>
          <w:lang w:val="en-US"/>
        </w:rPr>
      </w:pPr>
      <w:r w:rsidRPr="002206AC">
        <w:rPr>
          <w:i/>
          <w:lang w:val="en-US"/>
        </w:rPr>
        <w:t xml:space="preserve">Russia is washed by the seas of the Arctic Ocean (Barents, White, Kara, Laptev, East Siberian, </w:t>
      </w:r>
      <w:proofErr w:type="gramStart"/>
      <w:r w:rsidRPr="002206AC">
        <w:rPr>
          <w:i/>
          <w:lang w:val="en-US"/>
        </w:rPr>
        <w:t>Chukchi</w:t>
      </w:r>
      <w:proofErr w:type="gramEnd"/>
      <w:r w:rsidRPr="002206AC">
        <w:rPr>
          <w:i/>
          <w:lang w:val="en-US"/>
        </w:rPr>
        <w:t xml:space="preserve">), Pacific Ocean (Bering, Okhotsk, Japan), Atlantic Ocean (Baltic, Black, Azov). There are at least 2.3 million rivers in the country. The number of large rivers (more than 500 km long) is 225 units, medium rivers (from 101 to 500 km) </w:t>
      </w:r>
      <w:r>
        <w:rPr>
          <w:i/>
          <w:lang w:val="en-US"/>
        </w:rPr>
        <w:t>–</w:t>
      </w:r>
      <w:r w:rsidRPr="002206AC">
        <w:rPr>
          <w:i/>
          <w:lang w:val="en-US"/>
        </w:rPr>
        <w:t xml:space="preserve"> 3379 units, small rivers (from 10 to 100 km) </w:t>
      </w:r>
      <w:r>
        <w:rPr>
          <w:i/>
          <w:lang w:val="en-US"/>
        </w:rPr>
        <w:t>–</w:t>
      </w:r>
      <w:r w:rsidRPr="002206AC">
        <w:rPr>
          <w:i/>
          <w:lang w:val="en-US"/>
        </w:rPr>
        <w:t xml:space="preserve"> 126601 units. </w:t>
      </w:r>
      <w:r>
        <w:rPr>
          <w:i/>
          <w:lang w:val="en-US"/>
        </w:rPr>
        <w:br/>
      </w:r>
      <w:r w:rsidRPr="002206AC">
        <w:rPr>
          <w:i/>
          <w:lang w:val="en-US"/>
        </w:rPr>
        <w:t xml:space="preserve">The longest rivers are Lena (4.4 thousand km), Irtysh (4.2 thousand km), Ob (3.7 thousand km), Volga (3.5 thousand km), Yenisei </w:t>
      </w:r>
      <w:r>
        <w:rPr>
          <w:i/>
          <w:lang w:val="en-US"/>
        </w:rPr>
        <w:br/>
      </w:r>
      <w:r w:rsidRPr="002206AC">
        <w:rPr>
          <w:i/>
          <w:lang w:val="en-US"/>
        </w:rPr>
        <w:t>(3.5 thousand . km), Lower Tunguska (3.0 thousand km), Amur (2.8 thousand km), Vilyui (2.7 thousand km).</w:t>
      </w:r>
      <w:r w:rsidRPr="002206AC">
        <w:rPr>
          <w:i/>
          <w:vertAlign w:val="superscript"/>
          <w:lang w:val="en-US"/>
        </w:rPr>
        <w:t>1)</w:t>
      </w:r>
      <w:r w:rsidRPr="002206AC">
        <w:rPr>
          <w:i/>
          <w:lang w:val="en-US"/>
        </w:rPr>
        <w:t xml:space="preserve"> </w:t>
      </w:r>
    </w:p>
    <w:p w:rsidR="002206AC" w:rsidRPr="002206AC" w:rsidRDefault="002206AC" w:rsidP="002206AC">
      <w:pPr>
        <w:pStyle w:val="23"/>
        <w:spacing w:line="240" w:lineRule="exact"/>
        <w:rPr>
          <w:i/>
          <w:lang w:val="en-US"/>
        </w:rPr>
      </w:pPr>
      <w:r w:rsidRPr="002206AC">
        <w:rPr>
          <w:i/>
          <w:lang w:val="en-US"/>
        </w:rPr>
        <w:t>The number of lakes registered in the state water register is </w:t>
      </w:r>
      <w:r w:rsidR="00514708" w:rsidRPr="00514708">
        <w:rPr>
          <w:spacing w:val="-2"/>
          <w:lang w:val="en-US"/>
        </w:rPr>
        <w:t xml:space="preserve">30 623 </w:t>
      </w:r>
      <w:r w:rsidRPr="002206AC">
        <w:rPr>
          <w:i/>
          <w:lang w:val="en-US"/>
        </w:rPr>
        <w:t>units.</w:t>
      </w:r>
      <w:r w:rsidRPr="002206AC">
        <w:rPr>
          <w:i/>
          <w:vertAlign w:val="superscript"/>
          <w:lang w:val="en-US"/>
        </w:rPr>
        <w:t>2)</w:t>
      </w:r>
      <w:r w:rsidRPr="002206AC">
        <w:rPr>
          <w:i/>
          <w:lang w:val="en-US"/>
        </w:rPr>
        <w:t xml:space="preserve"> Number of reservoirs (lakes and reservoirs) on the territory </w:t>
      </w:r>
      <w:r>
        <w:rPr>
          <w:i/>
          <w:lang w:val="en-US"/>
        </w:rPr>
        <w:br/>
      </w:r>
      <w:r w:rsidRPr="002206AC">
        <w:rPr>
          <w:i/>
          <w:lang w:val="en-US"/>
        </w:rPr>
        <w:t xml:space="preserve">of the country is more than 2.2 million units, including those with a surface area of ​​more than 1000 km2 </w:t>
      </w:r>
      <w:r>
        <w:rPr>
          <w:i/>
          <w:lang w:val="en-US"/>
        </w:rPr>
        <w:t>–</w:t>
      </w:r>
      <w:r w:rsidRPr="002206AC">
        <w:rPr>
          <w:i/>
          <w:lang w:val="en-US"/>
        </w:rPr>
        <w:t xml:space="preserve"> 28 units, from 101 to 1000 km</w:t>
      </w:r>
      <w:r w:rsidRPr="002206AC">
        <w:rPr>
          <w:i/>
          <w:vertAlign w:val="superscript"/>
          <w:lang w:val="en-US"/>
        </w:rPr>
        <w:t>2</w:t>
      </w:r>
      <w:r w:rsidRPr="002206AC">
        <w:rPr>
          <w:i/>
          <w:lang w:val="en-US"/>
        </w:rPr>
        <w:t xml:space="preserve"> </w:t>
      </w:r>
      <w:r>
        <w:rPr>
          <w:i/>
          <w:lang w:val="en-US"/>
        </w:rPr>
        <w:t>–</w:t>
      </w:r>
      <w:r w:rsidRPr="002206AC">
        <w:rPr>
          <w:i/>
          <w:lang w:val="en-US"/>
        </w:rPr>
        <w:t xml:space="preserve"> 127 units, from 51 to 100 km2 </w:t>
      </w:r>
      <w:r>
        <w:rPr>
          <w:i/>
          <w:lang w:val="en-US"/>
        </w:rPr>
        <w:t>–</w:t>
      </w:r>
      <w:r w:rsidRPr="002206AC">
        <w:rPr>
          <w:i/>
          <w:lang w:val="en-US"/>
        </w:rPr>
        <w:t xml:space="preserve"> 181 units. The largest of the lakes are Baikal (31.5 thousand km</w:t>
      </w:r>
      <w:r w:rsidRPr="002206AC">
        <w:rPr>
          <w:i/>
          <w:vertAlign w:val="superscript"/>
          <w:lang w:val="en-US"/>
        </w:rPr>
        <w:t>2</w:t>
      </w:r>
      <w:r w:rsidRPr="002206AC">
        <w:rPr>
          <w:i/>
          <w:lang w:val="en-US"/>
        </w:rPr>
        <w:t>), Ladoga (17.7 thousand km</w:t>
      </w:r>
      <w:r w:rsidRPr="002206AC">
        <w:rPr>
          <w:i/>
          <w:vertAlign w:val="superscript"/>
          <w:lang w:val="en-US"/>
        </w:rPr>
        <w:t>2</w:t>
      </w:r>
      <w:r w:rsidRPr="002206AC">
        <w:rPr>
          <w:i/>
          <w:lang w:val="en-US"/>
        </w:rPr>
        <w:t xml:space="preserve">), Onega </w:t>
      </w:r>
      <w:r>
        <w:rPr>
          <w:i/>
          <w:lang w:val="en-US"/>
        </w:rPr>
        <w:br/>
      </w:r>
      <w:r w:rsidRPr="002206AC">
        <w:rPr>
          <w:i/>
          <w:lang w:val="en-US"/>
        </w:rPr>
        <w:t>(9.7 thousand km</w:t>
      </w:r>
      <w:r w:rsidRPr="002206AC">
        <w:rPr>
          <w:i/>
          <w:vertAlign w:val="superscript"/>
          <w:lang w:val="en-US"/>
        </w:rPr>
        <w:t>2</w:t>
      </w:r>
      <w:r w:rsidRPr="002206AC">
        <w:rPr>
          <w:i/>
          <w:lang w:val="en-US"/>
        </w:rPr>
        <w:t>), Taimyr (4.6 thousand km</w:t>
      </w:r>
      <w:r w:rsidRPr="002206AC">
        <w:rPr>
          <w:i/>
          <w:vertAlign w:val="superscript"/>
          <w:lang w:val="en-US"/>
        </w:rPr>
        <w:t>2</w:t>
      </w:r>
      <w:r w:rsidRPr="002206AC">
        <w:rPr>
          <w:i/>
          <w:lang w:val="en-US"/>
        </w:rPr>
        <w:t>), Khanka (</w:t>
      </w:r>
      <w:proofErr w:type="gramStart"/>
      <w:r w:rsidRPr="002206AC">
        <w:rPr>
          <w:i/>
          <w:lang w:val="en-US"/>
        </w:rPr>
        <w:t>4 ,1</w:t>
      </w:r>
      <w:proofErr w:type="gramEnd"/>
      <w:r w:rsidRPr="002206AC">
        <w:rPr>
          <w:i/>
          <w:lang w:val="en-US"/>
        </w:rPr>
        <w:t xml:space="preserve"> thousand km</w:t>
      </w:r>
      <w:r w:rsidRPr="002206AC">
        <w:rPr>
          <w:i/>
          <w:vertAlign w:val="superscript"/>
          <w:lang w:val="en-US"/>
        </w:rPr>
        <w:t>2</w:t>
      </w:r>
      <w:r w:rsidRPr="002206AC">
        <w:rPr>
          <w:i/>
          <w:lang w:val="en-US"/>
        </w:rPr>
        <w:t xml:space="preserve">), from reservoirs </w:t>
      </w:r>
      <w:r>
        <w:rPr>
          <w:i/>
          <w:lang w:val="en-US"/>
        </w:rPr>
        <w:t>–</w:t>
      </w:r>
      <w:r w:rsidRPr="002206AC">
        <w:rPr>
          <w:i/>
          <w:lang w:val="en-US"/>
        </w:rPr>
        <w:t xml:space="preserve"> Kuibyshev (6.4 thousand km</w:t>
      </w:r>
      <w:r w:rsidRPr="002206AC">
        <w:rPr>
          <w:i/>
          <w:vertAlign w:val="superscript"/>
          <w:lang w:val="en-US"/>
        </w:rPr>
        <w:t>2</w:t>
      </w:r>
      <w:r w:rsidRPr="002206AC">
        <w:rPr>
          <w:i/>
          <w:lang w:val="en-US"/>
        </w:rPr>
        <w:t xml:space="preserve">), </w:t>
      </w:r>
      <w:proofErr w:type="spellStart"/>
      <w:r w:rsidRPr="002206AC">
        <w:rPr>
          <w:i/>
          <w:lang w:val="en-US"/>
        </w:rPr>
        <w:t>Bratskoye</w:t>
      </w:r>
      <w:proofErr w:type="spellEnd"/>
      <w:r w:rsidRPr="002206AC">
        <w:rPr>
          <w:i/>
          <w:lang w:val="en-US"/>
        </w:rPr>
        <w:t xml:space="preserve"> (5.5 thousand km</w:t>
      </w:r>
      <w:r w:rsidRPr="002206AC">
        <w:rPr>
          <w:i/>
          <w:vertAlign w:val="superscript"/>
          <w:lang w:val="en-US"/>
        </w:rPr>
        <w:t>2</w:t>
      </w:r>
      <w:r w:rsidRPr="002206AC">
        <w:rPr>
          <w:i/>
          <w:lang w:val="en-US"/>
        </w:rPr>
        <w:t xml:space="preserve">), </w:t>
      </w:r>
      <w:proofErr w:type="spellStart"/>
      <w:r w:rsidRPr="002206AC">
        <w:rPr>
          <w:i/>
          <w:lang w:val="en-US"/>
        </w:rPr>
        <w:t>Rybinsk</w:t>
      </w:r>
      <w:proofErr w:type="spellEnd"/>
      <w:r w:rsidRPr="002206AC">
        <w:rPr>
          <w:i/>
          <w:lang w:val="en-US"/>
        </w:rPr>
        <w:t xml:space="preserve"> (4.6 thousand km</w:t>
      </w:r>
      <w:r w:rsidRPr="002206AC">
        <w:rPr>
          <w:i/>
          <w:vertAlign w:val="superscript"/>
          <w:lang w:val="en-US"/>
        </w:rPr>
        <w:t>2</w:t>
      </w:r>
      <w:r w:rsidRPr="002206AC">
        <w:rPr>
          <w:i/>
          <w:lang w:val="en-US"/>
        </w:rPr>
        <w:t>) and Volgograd (3.1 thousand km</w:t>
      </w:r>
      <w:r w:rsidRPr="002206AC">
        <w:rPr>
          <w:i/>
          <w:vertAlign w:val="superscript"/>
          <w:lang w:val="en-US"/>
        </w:rPr>
        <w:t>2</w:t>
      </w:r>
      <w:r w:rsidRPr="002206AC">
        <w:rPr>
          <w:i/>
          <w:lang w:val="en-US"/>
        </w:rPr>
        <w:t>)</w:t>
      </w:r>
      <w:r w:rsidRPr="002206AC">
        <w:rPr>
          <w:i/>
          <w:vertAlign w:val="superscript"/>
          <w:lang w:val="en-US"/>
        </w:rPr>
        <w:t>1)</w:t>
      </w:r>
      <w:r w:rsidRPr="002206AC">
        <w:rPr>
          <w:i/>
          <w:lang w:val="en-US"/>
        </w:rPr>
        <w:t>.</w:t>
      </w:r>
    </w:p>
    <w:p w:rsidR="002206AC" w:rsidRPr="002206AC" w:rsidRDefault="002206AC" w:rsidP="002206AC">
      <w:pPr>
        <w:pStyle w:val="23"/>
        <w:spacing w:line="240" w:lineRule="exact"/>
        <w:rPr>
          <w:i/>
          <w:lang w:val="en-US"/>
        </w:rPr>
      </w:pPr>
      <w:r w:rsidRPr="002206AC">
        <w:rPr>
          <w:i/>
          <w:lang w:val="en-US"/>
        </w:rPr>
        <w:t xml:space="preserve"> Russia is extremely rich in mineral resources and ranks first in the world in terms of explored reserves of natural gas and diamonds. According to the explored reserves of such minerals as oil, iron, coal, copper, nickel, lead, </w:t>
      </w:r>
      <w:r w:rsidR="00B8596C" w:rsidRPr="00B8596C">
        <w:rPr>
          <w:i/>
          <w:szCs w:val="16"/>
          <w:lang w:val="en-US"/>
        </w:rPr>
        <w:t>cobalt,</w:t>
      </w:r>
      <w:r w:rsidR="00B8596C" w:rsidRPr="00B8596C">
        <w:rPr>
          <w:i/>
          <w:lang w:val="en-US"/>
        </w:rPr>
        <w:t xml:space="preserve"> </w:t>
      </w:r>
      <w:r w:rsidRPr="00B8596C">
        <w:rPr>
          <w:i/>
          <w:lang w:val="en-US"/>
        </w:rPr>
        <w:t>zinc</w:t>
      </w:r>
      <w:r w:rsidRPr="002206AC">
        <w:rPr>
          <w:i/>
          <w:lang w:val="en-US"/>
        </w:rPr>
        <w:t>, tin, tungsten, gold, silver, platinum group metals, rare earth metals, potassium salts and cement raw materials, the country is in the group of world leaders).</w:t>
      </w:r>
      <w:r w:rsidRPr="002206AC">
        <w:rPr>
          <w:i/>
          <w:vertAlign w:val="superscript"/>
          <w:lang w:val="en-US"/>
        </w:rPr>
        <w:t>3)</w:t>
      </w:r>
    </w:p>
    <w:p w:rsidR="00AE391D" w:rsidRPr="00AE391D" w:rsidRDefault="00AE391D" w:rsidP="00AE391D">
      <w:pPr>
        <w:pStyle w:val="af"/>
        <w:spacing w:before="0" w:line="240" w:lineRule="exact"/>
        <w:ind w:firstLine="284"/>
        <w:rPr>
          <w:i/>
          <w:szCs w:val="16"/>
          <w:lang w:val="en-US"/>
        </w:rPr>
      </w:pPr>
      <w:r w:rsidRPr="00AE391D">
        <w:rPr>
          <w:b/>
          <w:i/>
          <w:szCs w:val="16"/>
          <w:lang w:val="en-US"/>
        </w:rPr>
        <w:t>Climate of Russia</w:t>
      </w:r>
      <w:r w:rsidRPr="00AE391D">
        <w:rPr>
          <w:b/>
          <w:i/>
          <w:szCs w:val="16"/>
          <w:vertAlign w:val="superscript"/>
          <w:lang w:val="en-US"/>
        </w:rPr>
        <w:t>1)</w:t>
      </w:r>
      <w:r w:rsidRPr="00AE391D">
        <w:rPr>
          <w:i/>
          <w:szCs w:val="16"/>
          <w:lang w:val="en-US"/>
        </w:rPr>
        <w:t xml:space="preserve"> </w:t>
      </w:r>
      <w:proofErr w:type="gramStart"/>
      <w:r w:rsidRPr="00AE391D">
        <w:rPr>
          <w:i/>
          <w:szCs w:val="16"/>
          <w:lang w:val="en-US"/>
        </w:rPr>
        <w:t>The</w:t>
      </w:r>
      <w:proofErr w:type="gramEnd"/>
      <w:r w:rsidRPr="00AE391D">
        <w:rPr>
          <w:i/>
          <w:szCs w:val="16"/>
          <w:lang w:val="en-US"/>
        </w:rPr>
        <w:t xml:space="preserve"> climate of Russia in most of its territory is extremely continental: it is distinguished by a large amplitude </w:t>
      </w:r>
      <w:r w:rsidRPr="00AE391D">
        <w:rPr>
          <w:i/>
          <w:szCs w:val="16"/>
          <w:lang w:val="en-US"/>
        </w:rPr>
        <w:br/>
        <w:t xml:space="preserve">of seasonal temperature changes from hot summers to very cold winters. </w:t>
      </w:r>
    </w:p>
    <w:p w:rsidR="00AE391D" w:rsidRPr="00AE391D" w:rsidRDefault="00AE391D" w:rsidP="00AE391D">
      <w:pPr>
        <w:pStyle w:val="af"/>
        <w:spacing w:before="0" w:line="240" w:lineRule="exact"/>
        <w:ind w:firstLine="284"/>
        <w:rPr>
          <w:i/>
          <w:szCs w:val="16"/>
          <w:lang w:val="en-US"/>
        </w:rPr>
      </w:pPr>
      <w:r w:rsidRPr="00AE391D">
        <w:rPr>
          <w:i/>
          <w:szCs w:val="16"/>
          <w:lang w:val="en-US"/>
        </w:rPr>
        <w:t xml:space="preserve">In the past few decades, climate warming has been a global trend associated with anthropogenic emissions of greenhouse gases. </w:t>
      </w:r>
      <w:r w:rsidRPr="00AE391D">
        <w:rPr>
          <w:i/>
          <w:szCs w:val="16"/>
          <w:lang w:val="en-US"/>
        </w:rPr>
        <w:br/>
        <w:t xml:space="preserve">Despite the measures taken under the UN Framework Convention on Climate Change and aimed at limiting greenhouse gas emissions, their concentration continues to grow. </w:t>
      </w:r>
      <w:proofErr w:type="gramStart"/>
      <w:r w:rsidRPr="00AE391D">
        <w:rPr>
          <w:i/>
          <w:szCs w:val="16"/>
          <w:lang w:val="en-US"/>
        </w:rPr>
        <w:t>Carbon dioxide concentrations is</w:t>
      </w:r>
      <w:proofErr w:type="gramEnd"/>
      <w:r w:rsidRPr="00AE391D">
        <w:rPr>
          <w:i/>
          <w:szCs w:val="16"/>
          <w:lang w:val="en-US"/>
        </w:rPr>
        <w:t xml:space="preserve"> increasing steadily in the Earth's atmosphere. In 2021, it reached another maximum. The average annual value at the stations of the Russian Federation located in background conditions exceeded </w:t>
      </w:r>
      <w:r w:rsidRPr="00AE391D">
        <w:rPr>
          <w:i/>
          <w:szCs w:val="16"/>
          <w:lang w:val="en-US"/>
        </w:rPr>
        <w:br/>
        <w:t>the value of 422 ppm. Stations subject to influence of regional sources also demonstrate an increase in CO2 concentration. In 2021, annual average CO2 concentrations were 447.5 ppm</w:t>
      </w:r>
      <w:r w:rsidRPr="00AE391D">
        <w:rPr>
          <w:i/>
          <w:szCs w:val="16"/>
          <w:vertAlign w:val="superscript"/>
          <w:lang w:val="en-US"/>
        </w:rPr>
        <w:t xml:space="preserve"> </w:t>
      </w:r>
      <w:r w:rsidRPr="00AE391D">
        <w:rPr>
          <w:i/>
          <w:szCs w:val="16"/>
        </w:rPr>
        <w:t>и</w:t>
      </w:r>
      <w:r w:rsidRPr="00AE391D">
        <w:rPr>
          <w:i/>
          <w:szCs w:val="16"/>
          <w:lang w:val="en-US"/>
        </w:rPr>
        <w:t xml:space="preserve"> 433 ppm at </w:t>
      </w:r>
      <w:proofErr w:type="spellStart"/>
      <w:r w:rsidRPr="00AE391D">
        <w:rPr>
          <w:i/>
          <w:szCs w:val="16"/>
          <w:lang w:val="en-US"/>
        </w:rPr>
        <w:t>Prioksko-Terrasny</w:t>
      </w:r>
      <w:proofErr w:type="spellEnd"/>
      <w:r w:rsidRPr="00AE391D">
        <w:rPr>
          <w:i/>
          <w:szCs w:val="16"/>
          <w:lang w:val="en-US"/>
        </w:rPr>
        <w:t xml:space="preserve"> Biosphere Reserve and </w:t>
      </w:r>
      <w:proofErr w:type="spellStart"/>
      <w:r w:rsidRPr="00AE391D">
        <w:rPr>
          <w:i/>
          <w:szCs w:val="16"/>
          <w:lang w:val="en-US"/>
        </w:rPr>
        <w:t>Obninsk</w:t>
      </w:r>
      <w:proofErr w:type="spellEnd"/>
      <w:r w:rsidRPr="00AE391D">
        <w:rPr>
          <w:i/>
          <w:szCs w:val="16"/>
          <w:lang w:val="en-US"/>
        </w:rPr>
        <w:t xml:space="preserve"> stations, respectively. </w:t>
      </w:r>
      <w:r w:rsidRPr="00AE391D">
        <w:rPr>
          <w:i/>
          <w:szCs w:val="16"/>
          <w:lang w:val="en-US"/>
        </w:rPr>
        <w:br/>
        <w:t xml:space="preserve">According to background stations of the Russian Federation, in 2022 the </w:t>
      </w:r>
      <w:r w:rsidRPr="00AE391D">
        <w:rPr>
          <w:i/>
          <w:szCs w:val="16"/>
        </w:rPr>
        <w:t>С</w:t>
      </w:r>
      <w:r w:rsidRPr="00AE391D">
        <w:rPr>
          <w:i/>
          <w:szCs w:val="16"/>
          <w:lang w:val="en-US"/>
        </w:rPr>
        <w:t xml:space="preserve">O2 concentrations growth rate has been increasing compared </w:t>
      </w:r>
      <w:r w:rsidRPr="00AE391D">
        <w:rPr>
          <w:i/>
          <w:szCs w:val="16"/>
          <w:lang w:val="en-US"/>
        </w:rPr>
        <w:br/>
        <w:t>to that in 2020 and 2021. In 2022, the concentrations growth rate amounted to 3.4-3.5 ppm, which substantially exceeds average annual concentrations growth rates in the past 10 years and in 2021, which amounted to 2.5 ppm/year, according to the WMO Greenhouse Gas Bulletin No. 18 of October 26, 2022.</w:t>
      </w:r>
    </w:p>
    <w:p w:rsidR="00AE391D" w:rsidRPr="00AE391D" w:rsidRDefault="00AE391D" w:rsidP="00AE391D">
      <w:pPr>
        <w:pStyle w:val="af"/>
        <w:spacing w:before="0" w:line="240" w:lineRule="exact"/>
        <w:ind w:firstLine="284"/>
        <w:rPr>
          <w:i/>
          <w:szCs w:val="16"/>
          <w:lang w:val="en-US"/>
        </w:rPr>
      </w:pPr>
      <w:r w:rsidRPr="00AE391D">
        <w:rPr>
          <w:i/>
          <w:szCs w:val="16"/>
          <w:lang w:val="en-US"/>
        </w:rPr>
        <w:t xml:space="preserve">At the Arctic stations of the Russian Federation, the average annual methane concentrations approached 2020 ppb in 2022; </w:t>
      </w:r>
      <w:r w:rsidRPr="00AE391D">
        <w:rPr>
          <w:i/>
          <w:szCs w:val="16"/>
          <w:lang w:val="en-US"/>
        </w:rPr>
        <w:br/>
        <w:t xml:space="preserve">at </w:t>
      </w:r>
      <w:proofErr w:type="spellStart"/>
      <w:r w:rsidRPr="00AE391D">
        <w:rPr>
          <w:i/>
          <w:szCs w:val="16"/>
          <w:lang w:val="en-US"/>
        </w:rPr>
        <w:t>Prioksko-Terrasny</w:t>
      </w:r>
      <w:proofErr w:type="spellEnd"/>
      <w:r w:rsidRPr="00AE391D">
        <w:rPr>
          <w:i/>
          <w:szCs w:val="16"/>
          <w:lang w:val="en-US"/>
        </w:rPr>
        <w:t xml:space="preserve"> Biosphere Reserve and </w:t>
      </w:r>
      <w:proofErr w:type="spellStart"/>
      <w:r w:rsidRPr="00AE391D">
        <w:rPr>
          <w:i/>
          <w:szCs w:val="16"/>
          <w:lang w:val="en-US"/>
        </w:rPr>
        <w:t>Obninsk</w:t>
      </w:r>
      <w:proofErr w:type="spellEnd"/>
      <w:r w:rsidRPr="00AE391D">
        <w:rPr>
          <w:i/>
          <w:szCs w:val="16"/>
          <w:lang w:val="en-US"/>
        </w:rPr>
        <w:t xml:space="preserve"> stations, they reached 2036.9 ppb and 2115 ppb, respectively. A significant increase in methane concentrations was recorded at the </w:t>
      </w:r>
      <w:proofErr w:type="spellStart"/>
      <w:r w:rsidRPr="00AE391D">
        <w:rPr>
          <w:i/>
          <w:szCs w:val="16"/>
          <w:lang w:val="en-US"/>
        </w:rPr>
        <w:t>Teriberka</w:t>
      </w:r>
      <w:proofErr w:type="spellEnd"/>
      <w:r w:rsidRPr="00AE391D">
        <w:rPr>
          <w:i/>
          <w:szCs w:val="16"/>
          <w:lang w:val="en-US"/>
        </w:rPr>
        <w:t xml:space="preserve"> station in 2022 (20 ppb/year). According to the </w:t>
      </w:r>
      <w:proofErr w:type="spellStart"/>
      <w:r w:rsidRPr="00AE391D">
        <w:rPr>
          <w:i/>
          <w:szCs w:val="16"/>
          <w:lang w:val="en-US"/>
        </w:rPr>
        <w:t>Teriberka</w:t>
      </w:r>
      <w:proofErr w:type="spellEnd"/>
      <w:r w:rsidRPr="00AE391D">
        <w:rPr>
          <w:i/>
          <w:szCs w:val="16"/>
          <w:lang w:val="en-US"/>
        </w:rPr>
        <w:t xml:space="preserve"> station, the increase </w:t>
      </w:r>
      <w:r w:rsidRPr="00AE391D">
        <w:rPr>
          <w:i/>
          <w:szCs w:val="16"/>
          <w:lang w:val="en-US"/>
        </w:rPr>
        <w:br/>
        <w:t xml:space="preserve">in average annual concentrations in April–August 2022 exceeded 30 ppb compared to the same period in 2021, which is also the record </w:t>
      </w:r>
      <w:r w:rsidRPr="00AE391D">
        <w:rPr>
          <w:i/>
          <w:szCs w:val="16"/>
          <w:lang w:val="en-US"/>
        </w:rPr>
        <w:br/>
        <w:t xml:space="preserve">for the entire period of measurements at the </w:t>
      </w:r>
      <w:proofErr w:type="spellStart"/>
      <w:r w:rsidRPr="00AE391D">
        <w:rPr>
          <w:i/>
          <w:szCs w:val="16"/>
          <w:lang w:val="en-US"/>
        </w:rPr>
        <w:t>Teriberka</w:t>
      </w:r>
      <w:proofErr w:type="spellEnd"/>
      <w:r w:rsidRPr="00AE391D">
        <w:rPr>
          <w:i/>
          <w:szCs w:val="16"/>
          <w:lang w:val="en-US"/>
        </w:rPr>
        <w:t xml:space="preserve"> station. </w:t>
      </w:r>
    </w:p>
    <w:p w:rsidR="00AE391D" w:rsidRPr="00AE391D" w:rsidRDefault="00AE391D" w:rsidP="00AE391D">
      <w:pPr>
        <w:pStyle w:val="af"/>
        <w:spacing w:before="0" w:line="240" w:lineRule="exact"/>
        <w:ind w:firstLine="284"/>
        <w:rPr>
          <w:i/>
          <w:szCs w:val="16"/>
          <w:lang w:val="en-US"/>
        </w:rPr>
      </w:pPr>
      <w:r w:rsidRPr="00AE391D">
        <w:rPr>
          <w:i/>
          <w:szCs w:val="16"/>
          <w:lang w:val="en-US"/>
        </w:rPr>
        <w:lastRenderedPageBreak/>
        <w:t xml:space="preserve">Warming continues throughout Russia throughout the year and in all seasons. The growth rate of the average annual temperature </w:t>
      </w:r>
      <w:r w:rsidRPr="00AE391D">
        <w:rPr>
          <w:i/>
          <w:szCs w:val="16"/>
          <w:lang w:val="en-US"/>
        </w:rPr>
        <w:br/>
        <w:t>in Russia for the period 1976-2021 was 0.49</w:t>
      </w:r>
      <w:proofErr w:type="spellStart"/>
      <w:r w:rsidRPr="00AE391D">
        <w:rPr>
          <w:i/>
          <w:szCs w:val="16"/>
          <w:vertAlign w:val="superscript"/>
        </w:rPr>
        <w:t>о</w:t>
      </w:r>
      <w:r w:rsidRPr="00AE391D">
        <w:rPr>
          <w:i/>
          <w:szCs w:val="16"/>
        </w:rPr>
        <w:t>С</w:t>
      </w:r>
      <w:proofErr w:type="spellEnd"/>
      <w:r w:rsidRPr="00AE391D">
        <w:rPr>
          <w:i/>
          <w:szCs w:val="16"/>
          <w:lang w:val="en-US"/>
        </w:rPr>
        <w:t xml:space="preserve">/10 years (contribution to the total variability being 54%). The fastest growth is observed </w:t>
      </w:r>
      <w:r w:rsidRPr="00AE391D">
        <w:rPr>
          <w:i/>
          <w:szCs w:val="16"/>
          <w:lang w:val="en-US"/>
        </w:rPr>
        <w:br/>
        <w:t xml:space="preserve">in spring (0.64°C/10 years), but against the background of </w:t>
      </w:r>
      <w:proofErr w:type="spellStart"/>
      <w:r w:rsidRPr="00AE391D">
        <w:rPr>
          <w:i/>
          <w:szCs w:val="16"/>
          <w:lang w:val="en-US"/>
        </w:rPr>
        <w:t>interannual</w:t>
      </w:r>
      <w:proofErr w:type="spellEnd"/>
      <w:r w:rsidRPr="00AE391D">
        <w:rPr>
          <w:i/>
          <w:szCs w:val="16"/>
          <w:lang w:val="en-US"/>
        </w:rPr>
        <w:t xml:space="preserve"> fluctuations, the trend stands out most of all in summer</w:t>
      </w:r>
      <w:r w:rsidRPr="00AE391D">
        <w:rPr>
          <w:i/>
          <w:szCs w:val="16"/>
          <w:lang w:val="en-US"/>
        </w:rPr>
        <w:br/>
        <w:t>(0.40°</w:t>
      </w:r>
      <w:r w:rsidRPr="00AE391D">
        <w:rPr>
          <w:i/>
          <w:szCs w:val="16"/>
        </w:rPr>
        <w:t>С</w:t>
      </w:r>
      <w:r w:rsidRPr="00AE391D">
        <w:rPr>
          <w:i/>
          <w:szCs w:val="16"/>
          <w:lang w:val="en-US"/>
        </w:rPr>
        <w:t xml:space="preserve">/10 years, describing 68% of the total variance). </w:t>
      </w:r>
    </w:p>
    <w:p w:rsidR="00AE391D" w:rsidRPr="00AE391D" w:rsidRDefault="00AE391D" w:rsidP="00AE391D">
      <w:pPr>
        <w:pStyle w:val="af"/>
        <w:spacing w:before="0" w:line="240" w:lineRule="exact"/>
        <w:ind w:firstLine="284"/>
        <w:rPr>
          <w:i/>
          <w:szCs w:val="16"/>
          <w:lang w:val="en-US"/>
        </w:rPr>
      </w:pPr>
      <w:r w:rsidRPr="00AE391D">
        <w:rPr>
          <w:i/>
          <w:szCs w:val="16"/>
          <w:lang w:val="en-US"/>
        </w:rPr>
        <w:t>The Arctic zone of the Russian Federation is getting warmer most rapidly: 0.70°</w:t>
      </w:r>
      <w:r w:rsidRPr="00AE391D">
        <w:rPr>
          <w:i/>
          <w:szCs w:val="16"/>
        </w:rPr>
        <w:t>С</w:t>
      </w:r>
      <w:r w:rsidRPr="00AE391D">
        <w:rPr>
          <w:i/>
          <w:szCs w:val="16"/>
          <w:lang w:val="en-US"/>
        </w:rPr>
        <w:t xml:space="preserve">/10 </w:t>
      </w:r>
      <w:proofErr w:type="spellStart"/>
      <w:r w:rsidRPr="00AE391D">
        <w:rPr>
          <w:i/>
          <w:szCs w:val="16"/>
          <w:lang w:val="en-US"/>
        </w:rPr>
        <w:t>yers</w:t>
      </w:r>
      <w:proofErr w:type="spellEnd"/>
      <w:r w:rsidRPr="00AE391D">
        <w:rPr>
          <w:i/>
          <w:szCs w:val="16"/>
          <w:lang w:val="en-US"/>
        </w:rPr>
        <w:t xml:space="preserve"> per year on average, 0.94°</w:t>
      </w:r>
      <w:r w:rsidRPr="00AE391D">
        <w:rPr>
          <w:i/>
          <w:szCs w:val="16"/>
        </w:rPr>
        <w:t>С</w:t>
      </w:r>
      <w:r w:rsidRPr="00AE391D">
        <w:rPr>
          <w:i/>
          <w:szCs w:val="16"/>
          <w:lang w:val="en-US"/>
        </w:rPr>
        <w:t xml:space="preserve">/10 years </w:t>
      </w:r>
      <w:r w:rsidRPr="00AE391D">
        <w:rPr>
          <w:i/>
          <w:szCs w:val="16"/>
          <w:lang w:val="en-US"/>
        </w:rPr>
        <w:br/>
        <w:t xml:space="preserve">in spring. The minimum of warming on average per year was registered in the south of Siberia, where in winter there is a small area </w:t>
      </w:r>
      <w:r w:rsidRPr="00AE391D">
        <w:rPr>
          <w:i/>
          <w:szCs w:val="16"/>
          <w:lang w:val="en-US"/>
        </w:rPr>
        <w:br/>
        <w:t>of temperature decrease. In summer, the temperature increase is very weak in the south of Siberia (in autumn, in its central part as well).</w:t>
      </w:r>
    </w:p>
    <w:p w:rsidR="00AE391D" w:rsidRPr="00AE391D" w:rsidRDefault="00AE391D" w:rsidP="00AE391D">
      <w:pPr>
        <w:pStyle w:val="af"/>
        <w:spacing w:before="0" w:line="240" w:lineRule="exact"/>
        <w:ind w:firstLine="284"/>
        <w:rPr>
          <w:i/>
          <w:szCs w:val="16"/>
          <w:lang w:val="en-US"/>
        </w:rPr>
      </w:pPr>
      <w:r w:rsidRPr="00AE391D">
        <w:rPr>
          <w:i/>
          <w:szCs w:val="16"/>
          <w:lang w:val="en-US"/>
        </w:rPr>
        <w:t>The average annual air temperature anomaly (deviation from the average for 1991-2020) in 2022 on average for the territory of Russia</w:t>
      </w:r>
      <w:r w:rsidRPr="00AE391D">
        <w:rPr>
          <w:i/>
          <w:szCs w:val="16"/>
          <w:lang w:val="en-US"/>
        </w:rPr>
        <w:br/>
        <w:t>amounted to +0.87°</w:t>
      </w:r>
      <w:r w:rsidRPr="00AE391D">
        <w:rPr>
          <w:i/>
          <w:szCs w:val="16"/>
        </w:rPr>
        <w:t>С</w:t>
      </w:r>
      <w:r w:rsidRPr="00AE391D">
        <w:rPr>
          <w:i/>
          <w:szCs w:val="16"/>
          <w:lang w:val="en-US"/>
        </w:rPr>
        <w:t xml:space="preserve"> – the fifth value in a row since 1936. Temperatures above the climatic norm were observed almost throughout </w:t>
      </w:r>
      <w:r w:rsidRPr="00AE391D">
        <w:rPr>
          <w:i/>
          <w:szCs w:val="16"/>
          <w:lang w:val="en-US"/>
        </w:rPr>
        <w:br/>
        <w:t xml:space="preserve">the whole country, except for </w:t>
      </w:r>
      <w:proofErr w:type="spellStart"/>
      <w:r w:rsidRPr="00AE391D">
        <w:rPr>
          <w:i/>
          <w:szCs w:val="16"/>
          <w:lang w:val="en-US"/>
        </w:rPr>
        <w:t>Sayany</w:t>
      </w:r>
      <w:proofErr w:type="spellEnd"/>
      <w:r w:rsidRPr="00AE391D">
        <w:rPr>
          <w:i/>
          <w:szCs w:val="16"/>
          <w:lang w:val="en-US"/>
        </w:rPr>
        <w:t xml:space="preserve">. In the north of the European part of Russia, Western and Central Siberia, Khabarovsk Territory, </w:t>
      </w:r>
      <w:r w:rsidRPr="00AE391D">
        <w:rPr>
          <w:i/>
          <w:szCs w:val="16"/>
          <w:lang w:val="en-US"/>
        </w:rPr>
        <w:br/>
        <w:t>Sakhalin, Kamchatka and the south of the European part of Russia, the extreme values of 95% were recorded. The value of the average temperature was no less than the seventh one in a row since 1936 in all physical and geographical areas as well as federal districts, except for the Baikal and Trans-Baikal regions (rank 15).</w:t>
      </w:r>
    </w:p>
    <w:p w:rsidR="00AE391D" w:rsidRPr="00AE391D" w:rsidRDefault="00AE391D" w:rsidP="00AE391D">
      <w:pPr>
        <w:pStyle w:val="af"/>
        <w:spacing w:before="0" w:line="240" w:lineRule="exact"/>
        <w:ind w:firstLine="284"/>
        <w:rPr>
          <w:i/>
          <w:szCs w:val="16"/>
          <w:lang w:val="en-US"/>
        </w:rPr>
      </w:pPr>
      <w:r w:rsidRPr="00AE391D">
        <w:rPr>
          <w:i/>
          <w:szCs w:val="16"/>
          <w:lang w:val="en-US"/>
        </w:rPr>
        <w:t xml:space="preserve">The warmest conditions developed in summer. The average temperature anomaly for the Russian Federation and the European part </w:t>
      </w:r>
      <w:r w:rsidRPr="00AE391D">
        <w:rPr>
          <w:i/>
          <w:szCs w:val="16"/>
          <w:lang w:val="en-US"/>
        </w:rPr>
        <w:br/>
        <w:t>of Russia amounted to +0.77°</w:t>
      </w:r>
      <w:r w:rsidRPr="00AE391D">
        <w:rPr>
          <w:i/>
          <w:szCs w:val="16"/>
        </w:rPr>
        <w:t>С</w:t>
      </w:r>
      <w:r w:rsidRPr="00AE391D">
        <w:rPr>
          <w:i/>
          <w:szCs w:val="16"/>
          <w:lang w:val="en-US"/>
        </w:rPr>
        <w:t xml:space="preserve"> </w:t>
      </w:r>
      <w:r w:rsidRPr="00AE391D">
        <w:rPr>
          <w:i/>
          <w:szCs w:val="16"/>
        </w:rPr>
        <w:t>и</w:t>
      </w:r>
      <w:r w:rsidRPr="00AE391D">
        <w:rPr>
          <w:i/>
          <w:szCs w:val="16"/>
          <w:lang w:val="en-US"/>
        </w:rPr>
        <w:t xml:space="preserve"> +1.69°</w:t>
      </w:r>
      <w:r w:rsidRPr="00AE391D">
        <w:rPr>
          <w:i/>
          <w:szCs w:val="16"/>
        </w:rPr>
        <w:t>С</w:t>
      </w:r>
      <w:r w:rsidRPr="00AE391D">
        <w:rPr>
          <w:i/>
          <w:szCs w:val="16"/>
          <w:lang w:val="en-US"/>
        </w:rPr>
        <w:t xml:space="preserve"> – each value being the third one in the corresponding row. It is very warm in the central </w:t>
      </w:r>
      <w:r w:rsidRPr="00AE391D">
        <w:rPr>
          <w:i/>
          <w:szCs w:val="16"/>
          <w:lang w:val="en-US"/>
        </w:rPr>
        <w:br/>
        <w:t xml:space="preserve">and the northern parts of the European part of Russia, in the north of Western Siberia, at the foothills of the Caucasus, and the southern part of </w:t>
      </w:r>
      <w:proofErr w:type="gramStart"/>
      <w:r w:rsidRPr="00AE391D">
        <w:rPr>
          <w:i/>
          <w:szCs w:val="16"/>
          <w:lang w:val="en-US"/>
        </w:rPr>
        <w:t>the  Far</w:t>
      </w:r>
      <w:proofErr w:type="gramEnd"/>
      <w:r w:rsidRPr="00AE391D">
        <w:rPr>
          <w:i/>
          <w:szCs w:val="16"/>
          <w:lang w:val="en-US"/>
        </w:rPr>
        <w:t xml:space="preserve"> Eastern region. Temperatures below the climatic norm were observed in the central and southern parts of the Siberian </w:t>
      </w:r>
      <w:r w:rsidRPr="00AE391D">
        <w:rPr>
          <w:i/>
          <w:szCs w:val="16"/>
          <w:lang w:val="en-US"/>
        </w:rPr>
        <w:br/>
        <w:t xml:space="preserve">Federal District, in the Baikal region, and in </w:t>
      </w:r>
      <w:proofErr w:type="spellStart"/>
      <w:r w:rsidRPr="00AE391D">
        <w:rPr>
          <w:i/>
          <w:szCs w:val="16"/>
          <w:lang w:val="en-US"/>
        </w:rPr>
        <w:t>Chukotka</w:t>
      </w:r>
      <w:proofErr w:type="spellEnd"/>
      <w:r w:rsidRPr="00AE391D">
        <w:rPr>
          <w:i/>
          <w:szCs w:val="16"/>
          <w:lang w:val="en-US"/>
        </w:rPr>
        <w:t>. In terms of the months, July in the Asian part of Russia and August in the European part of Russia are worth of special mention (+0.73°</w:t>
      </w:r>
      <w:r w:rsidRPr="00AE391D">
        <w:rPr>
          <w:i/>
          <w:szCs w:val="16"/>
        </w:rPr>
        <w:t>С</w:t>
      </w:r>
      <w:r w:rsidRPr="00AE391D">
        <w:rPr>
          <w:i/>
          <w:szCs w:val="16"/>
          <w:lang w:val="en-US"/>
        </w:rPr>
        <w:t>, which is the second value in a row, and +3.50°</w:t>
      </w:r>
      <w:r w:rsidRPr="00AE391D">
        <w:rPr>
          <w:i/>
          <w:szCs w:val="16"/>
        </w:rPr>
        <w:t>С</w:t>
      </w:r>
      <w:r w:rsidRPr="00AE391D">
        <w:rPr>
          <w:i/>
          <w:szCs w:val="16"/>
          <w:lang w:val="en-US"/>
        </w:rPr>
        <w:t xml:space="preserve">, a value that set a new record, </w:t>
      </w:r>
      <w:r w:rsidRPr="00AE391D">
        <w:rPr>
          <w:i/>
          <w:szCs w:val="16"/>
          <w:lang w:val="en-US"/>
        </w:rPr>
        <w:br/>
        <w:t>respectively).</w:t>
      </w:r>
    </w:p>
    <w:p w:rsidR="00AE391D" w:rsidRPr="00AE391D" w:rsidRDefault="00AE391D" w:rsidP="00AE391D">
      <w:pPr>
        <w:pStyle w:val="af"/>
        <w:spacing w:before="0" w:line="240" w:lineRule="exact"/>
        <w:ind w:firstLine="284"/>
        <w:rPr>
          <w:i/>
          <w:szCs w:val="16"/>
          <w:lang w:val="en-US"/>
        </w:rPr>
      </w:pPr>
      <w:r w:rsidRPr="00AE391D">
        <w:rPr>
          <w:i/>
          <w:szCs w:val="16"/>
          <w:lang w:val="en-US"/>
        </w:rPr>
        <w:t>In winter 2021/2022, the average anomaly in Russia amounted to +1.40°</w:t>
      </w:r>
      <w:r w:rsidRPr="00AE391D">
        <w:rPr>
          <w:i/>
          <w:szCs w:val="16"/>
        </w:rPr>
        <w:t>С</w:t>
      </w:r>
      <w:r w:rsidRPr="00AE391D">
        <w:rPr>
          <w:i/>
          <w:szCs w:val="16"/>
          <w:lang w:val="en-US"/>
        </w:rPr>
        <w:t xml:space="preserve"> (rank 9). In most parts of the country, temperatures were above the climatic norm. It is very warm in the south of the European part of Russia: +2.96°</w:t>
      </w:r>
      <w:r w:rsidRPr="00AE391D">
        <w:rPr>
          <w:i/>
          <w:szCs w:val="16"/>
        </w:rPr>
        <w:t>С</w:t>
      </w:r>
      <w:r w:rsidRPr="00AE391D">
        <w:rPr>
          <w:i/>
          <w:szCs w:val="16"/>
          <w:lang w:val="en-US"/>
        </w:rPr>
        <w:t xml:space="preserve"> in the Southern Federal District, +2.48°</w:t>
      </w:r>
      <w:r w:rsidRPr="00AE391D">
        <w:rPr>
          <w:i/>
          <w:szCs w:val="16"/>
        </w:rPr>
        <w:t>С</w:t>
      </w:r>
      <w:r w:rsidRPr="00AE391D">
        <w:rPr>
          <w:i/>
          <w:szCs w:val="16"/>
          <w:lang w:val="en-US"/>
        </w:rPr>
        <w:t xml:space="preserve"> </w:t>
      </w:r>
      <w:r w:rsidRPr="00AE391D">
        <w:rPr>
          <w:i/>
          <w:szCs w:val="16"/>
          <w:lang w:val="en-US"/>
        </w:rPr>
        <w:br/>
        <w:t xml:space="preserve">in the North Caucasus Federal District, both values being the second ones in a row. It is also warm in the south of Western and Central </w:t>
      </w:r>
      <w:r w:rsidRPr="00AE391D">
        <w:rPr>
          <w:i/>
          <w:szCs w:val="16"/>
          <w:lang w:val="en-US"/>
        </w:rPr>
        <w:br/>
        <w:t>Siberia, in Sakhalin and Kamchatka. Temperatures below the climatic norm were observed in some parts of the Far Eastern region. In terms of the months, February is worthy of special mention:+5.23°</w:t>
      </w:r>
      <w:r w:rsidRPr="00AE391D">
        <w:rPr>
          <w:i/>
          <w:szCs w:val="16"/>
        </w:rPr>
        <w:t>С</w:t>
      </w:r>
      <w:r w:rsidRPr="00AE391D">
        <w:rPr>
          <w:i/>
          <w:szCs w:val="16"/>
          <w:lang w:val="en-US"/>
        </w:rPr>
        <w:t xml:space="preserve">  in the European part of Russia (rank 5) and +6.86°</w:t>
      </w:r>
      <w:r w:rsidRPr="00AE391D">
        <w:rPr>
          <w:i/>
          <w:szCs w:val="16"/>
        </w:rPr>
        <w:t>С</w:t>
      </w:r>
      <w:r w:rsidRPr="00AE391D">
        <w:rPr>
          <w:i/>
          <w:szCs w:val="16"/>
          <w:lang w:val="en-US"/>
        </w:rPr>
        <w:t xml:space="preserve"> in the Ural Federal </w:t>
      </w:r>
      <w:r w:rsidRPr="00AE391D">
        <w:rPr>
          <w:i/>
          <w:szCs w:val="16"/>
          <w:lang w:val="en-US"/>
        </w:rPr>
        <w:br/>
        <w:t>District (rank 5).</w:t>
      </w:r>
    </w:p>
    <w:p w:rsidR="00AE391D" w:rsidRPr="00AE391D" w:rsidRDefault="00AE391D" w:rsidP="00AE391D">
      <w:pPr>
        <w:pStyle w:val="af"/>
        <w:spacing w:before="0" w:line="240" w:lineRule="exact"/>
        <w:ind w:firstLine="284"/>
        <w:rPr>
          <w:i/>
          <w:szCs w:val="16"/>
          <w:lang w:val="en-US"/>
        </w:rPr>
      </w:pPr>
      <w:r w:rsidRPr="00AE391D">
        <w:rPr>
          <w:i/>
          <w:szCs w:val="16"/>
          <w:lang w:val="en-US"/>
        </w:rPr>
        <w:t>In spring, the average temperature anomaly in the Russian Federation amounted to +0.59°</w:t>
      </w:r>
      <w:r w:rsidRPr="00AE391D">
        <w:rPr>
          <w:i/>
          <w:szCs w:val="16"/>
        </w:rPr>
        <w:t>С</w:t>
      </w:r>
      <w:r w:rsidRPr="00AE391D">
        <w:rPr>
          <w:i/>
          <w:szCs w:val="16"/>
          <w:lang w:val="en-US"/>
        </w:rPr>
        <w:t xml:space="preserve">, a value that is among the second ten </w:t>
      </w:r>
      <w:r w:rsidRPr="00AE391D">
        <w:rPr>
          <w:i/>
          <w:szCs w:val="16"/>
          <w:lang w:val="en-US"/>
        </w:rPr>
        <w:br/>
        <w:t>of values. In the Asian part of Russia, temperatures were mostly above the climatic norm; it is very warm in Eastern Siberia (+1.68°</w:t>
      </w:r>
      <w:r w:rsidRPr="00AE391D">
        <w:rPr>
          <w:i/>
          <w:szCs w:val="16"/>
        </w:rPr>
        <w:t>С</w:t>
      </w:r>
      <w:r w:rsidRPr="00AE391D">
        <w:rPr>
          <w:i/>
          <w:szCs w:val="16"/>
          <w:lang w:val="en-US"/>
        </w:rPr>
        <w:t xml:space="preserve">, </w:t>
      </w:r>
      <w:r w:rsidRPr="00AE391D">
        <w:rPr>
          <w:i/>
          <w:szCs w:val="16"/>
          <w:lang w:val="en-US"/>
        </w:rPr>
        <w:br/>
        <w:t xml:space="preserve">rank 4), in the south of the Siberian Federal District, in </w:t>
      </w:r>
      <w:proofErr w:type="spellStart"/>
      <w:r w:rsidRPr="00AE391D">
        <w:rPr>
          <w:i/>
          <w:szCs w:val="16"/>
          <w:lang w:val="en-US"/>
        </w:rPr>
        <w:t>Primorye</w:t>
      </w:r>
      <w:proofErr w:type="spellEnd"/>
      <w:r w:rsidRPr="00AE391D">
        <w:rPr>
          <w:i/>
          <w:szCs w:val="16"/>
          <w:lang w:val="en-US"/>
        </w:rPr>
        <w:t xml:space="preserve"> and Sakhalin. Temperatures below the climatic norm were observed </w:t>
      </w:r>
      <w:r w:rsidRPr="00AE391D">
        <w:rPr>
          <w:i/>
          <w:szCs w:val="16"/>
          <w:lang w:val="en-US"/>
        </w:rPr>
        <w:br/>
        <w:t>in most parts of the European part of Russia: the average anomaly in the region amounted to -0.84°</w:t>
      </w:r>
      <w:r w:rsidRPr="00AE391D">
        <w:rPr>
          <w:i/>
          <w:szCs w:val="16"/>
        </w:rPr>
        <w:t>С</w:t>
      </w:r>
      <w:r w:rsidRPr="00AE391D">
        <w:rPr>
          <w:i/>
          <w:szCs w:val="16"/>
          <w:lang w:val="en-US"/>
        </w:rPr>
        <w:t xml:space="preserve"> (in the current century, it had only been that cold in spring 2005 in some parts of the Far Eastern Federal District). In terms of the months, the contrastive May is worthy </w:t>
      </w:r>
      <w:r w:rsidRPr="00AE391D">
        <w:rPr>
          <w:i/>
          <w:szCs w:val="16"/>
          <w:lang w:val="en-US"/>
        </w:rPr>
        <w:br/>
        <w:t>of special mention: it was abnormally warm in the Asian part of Russia (+1.62°</w:t>
      </w:r>
      <w:r w:rsidRPr="00AE391D">
        <w:rPr>
          <w:i/>
          <w:szCs w:val="16"/>
        </w:rPr>
        <w:t>С</w:t>
      </w:r>
      <w:r w:rsidRPr="00AE391D">
        <w:rPr>
          <w:i/>
          <w:szCs w:val="16"/>
          <w:lang w:val="en-US"/>
        </w:rPr>
        <w:t xml:space="preserve">, rank 2) and cold in the European part of Russia </w:t>
      </w:r>
      <w:proofErr w:type="gramStart"/>
      <w:r w:rsidRPr="00AE391D">
        <w:rPr>
          <w:i/>
          <w:szCs w:val="16"/>
          <w:lang w:val="en-US"/>
        </w:rPr>
        <w:t>( -</w:t>
      </w:r>
      <w:proofErr w:type="gramEnd"/>
      <w:r w:rsidRPr="00AE391D">
        <w:rPr>
          <w:i/>
          <w:szCs w:val="16"/>
          <w:lang w:val="en-US"/>
        </w:rPr>
        <w:t>2.08°</w:t>
      </w:r>
      <w:r w:rsidRPr="00AE391D">
        <w:rPr>
          <w:i/>
          <w:szCs w:val="16"/>
        </w:rPr>
        <w:t>С</w:t>
      </w:r>
      <w:r w:rsidRPr="00AE391D">
        <w:rPr>
          <w:i/>
          <w:szCs w:val="16"/>
          <w:lang w:val="en-US"/>
        </w:rPr>
        <w:t>, which is one of the 20 lowest values), especially in the Central Federal District (3.18°</w:t>
      </w:r>
      <w:r w:rsidRPr="00AE391D">
        <w:rPr>
          <w:i/>
          <w:szCs w:val="16"/>
        </w:rPr>
        <w:t>С</w:t>
      </w:r>
      <w:r w:rsidRPr="00AE391D">
        <w:rPr>
          <w:i/>
          <w:szCs w:val="16"/>
          <w:lang w:val="en-US"/>
        </w:rPr>
        <w:t xml:space="preserve">, which has become the lowest value since </w:t>
      </w:r>
      <w:r w:rsidRPr="00AE391D">
        <w:rPr>
          <w:i/>
          <w:szCs w:val="16"/>
          <w:lang w:val="en-US"/>
        </w:rPr>
        <w:br/>
        <w:t>the beginning of the century).</w:t>
      </w:r>
    </w:p>
    <w:p w:rsidR="00AE391D" w:rsidRPr="00AE391D" w:rsidRDefault="00AE391D" w:rsidP="00AE391D">
      <w:pPr>
        <w:pStyle w:val="af"/>
        <w:spacing w:before="0" w:line="240" w:lineRule="exact"/>
        <w:ind w:firstLine="284"/>
        <w:rPr>
          <w:i/>
          <w:szCs w:val="16"/>
          <w:lang w:val="en-US"/>
        </w:rPr>
      </w:pPr>
      <w:r w:rsidRPr="00AE391D">
        <w:rPr>
          <w:i/>
          <w:szCs w:val="16"/>
          <w:lang w:val="en-US"/>
        </w:rPr>
        <w:t>In autumn, the average temperature anomaly in Russia amounted to +0.35°</w:t>
      </w:r>
      <w:r w:rsidRPr="00AE391D">
        <w:rPr>
          <w:i/>
          <w:szCs w:val="16"/>
        </w:rPr>
        <w:t>С</w:t>
      </w:r>
      <w:r w:rsidRPr="00AE391D">
        <w:rPr>
          <w:i/>
          <w:szCs w:val="16"/>
          <w:lang w:val="en-US"/>
        </w:rPr>
        <w:t xml:space="preserve">, a value that is </w:t>
      </w:r>
      <w:proofErr w:type="gramStart"/>
      <w:r w:rsidRPr="00AE391D">
        <w:rPr>
          <w:i/>
          <w:szCs w:val="16"/>
          <w:lang w:val="en-US"/>
        </w:rPr>
        <w:t>in  the</w:t>
      </w:r>
      <w:proofErr w:type="gramEnd"/>
      <w:r w:rsidRPr="00AE391D">
        <w:rPr>
          <w:i/>
          <w:szCs w:val="16"/>
          <w:lang w:val="en-US"/>
        </w:rPr>
        <w:t xml:space="preserve"> midst of the second ten in a row. </w:t>
      </w:r>
      <w:r w:rsidRPr="00AE391D">
        <w:rPr>
          <w:i/>
          <w:szCs w:val="16"/>
          <w:lang w:val="en-US"/>
        </w:rPr>
        <w:br/>
        <w:t>In most parts of the country, the anomaly did not exceed 1°</w:t>
      </w:r>
      <w:r w:rsidRPr="00AE391D">
        <w:rPr>
          <w:i/>
          <w:szCs w:val="16"/>
        </w:rPr>
        <w:t>С</w:t>
      </w:r>
      <w:r w:rsidRPr="00AE391D">
        <w:rPr>
          <w:i/>
          <w:szCs w:val="16"/>
          <w:lang w:val="en-US"/>
        </w:rPr>
        <w:t xml:space="preserve"> in terms of absolute value. The values lower than 1°</w:t>
      </w:r>
      <w:r w:rsidRPr="00AE391D">
        <w:rPr>
          <w:i/>
          <w:szCs w:val="16"/>
        </w:rPr>
        <w:t>С</w:t>
      </w:r>
      <w:r w:rsidRPr="00AE391D">
        <w:rPr>
          <w:i/>
          <w:szCs w:val="16"/>
          <w:lang w:val="en-US"/>
        </w:rPr>
        <w:t xml:space="preserve"> were observed </w:t>
      </w:r>
      <w:r w:rsidRPr="00AE391D">
        <w:rPr>
          <w:i/>
          <w:szCs w:val="16"/>
          <w:lang w:val="en-US"/>
        </w:rPr>
        <w:br/>
        <w:t xml:space="preserve">in the north east of the country. </w:t>
      </w:r>
    </w:p>
    <w:p w:rsidR="00AE391D" w:rsidRPr="00AE391D" w:rsidRDefault="00AE391D" w:rsidP="00AE391D">
      <w:pPr>
        <w:pStyle w:val="af"/>
        <w:spacing w:before="0" w:line="240" w:lineRule="exact"/>
        <w:ind w:firstLine="284"/>
        <w:rPr>
          <w:i/>
          <w:szCs w:val="16"/>
          <w:lang w:val="en-US"/>
        </w:rPr>
      </w:pPr>
      <w:r w:rsidRPr="00AE391D">
        <w:rPr>
          <w:i/>
          <w:szCs w:val="16"/>
          <w:lang w:val="en-US"/>
        </w:rPr>
        <w:t>In the Russian Arctic, the year 2022 was warm, 1.53°</w:t>
      </w:r>
      <w:r w:rsidRPr="00AE391D">
        <w:rPr>
          <w:i/>
          <w:szCs w:val="16"/>
        </w:rPr>
        <w:t>С</w:t>
      </w:r>
      <w:r w:rsidRPr="00AE391D">
        <w:rPr>
          <w:i/>
          <w:szCs w:val="16"/>
          <w:lang w:val="en-US"/>
        </w:rPr>
        <w:t xml:space="preserve"> above the norm, which is the fifth value in a row. Temperatures above the norm were observed throughout the Russian Arctic. The average temperature anomaly values for the European and the Siberian sectors (1.71°</w:t>
      </w:r>
      <w:r w:rsidRPr="00AE391D">
        <w:rPr>
          <w:i/>
          <w:szCs w:val="16"/>
        </w:rPr>
        <w:t>С</w:t>
      </w:r>
      <w:r w:rsidRPr="00AE391D">
        <w:rPr>
          <w:i/>
          <w:szCs w:val="16"/>
          <w:lang w:val="en-US"/>
        </w:rPr>
        <w:t xml:space="preserve"> and 1.91°</w:t>
      </w:r>
      <w:r w:rsidRPr="00AE391D">
        <w:rPr>
          <w:i/>
          <w:szCs w:val="16"/>
        </w:rPr>
        <w:t>С</w:t>
      </w:r>
      <w:r w:rsidRPr="00AE391D">
        <w:rPr>
          <w:i/>
          <w:szCs w:val="16"/>
          <w:lang w:val="en-US"/>
        </w:rPr>
        <w:t>, respectively) are among the three highest ones, and for the Eastern sector (0.99°</w:t>
      </w:r>
      <w:r w:rsidRPr="00AE391D">
        <w:rPr>
          <w:i/>
          <w:szCs w:val="16"/>
        </w:rPr>
        <w:t>С</w:t>
      </w:r>
      <w:r w:rsidRPr="00AE391D">
        <w:rPr>
          <w:i/>
          <w:szCs w:val="16"/>
          <w:lang w:val="en-US"/>
        </w:rPr>
        <w:t xml:space="preserve">), among the eight highest ones. </w:t>
      </w:r>
      <w:r w:rsidRPr="00AE391D">
        <w:rPr>
          <w:i/>
          <w:szCs w:val="16"/>
          <w:lang w:val="en-US"/>
        </w:rPr>
        <w:br/>
        <w:t xml:space="preserve">The warmest conditions (the extreme values of 95%) were observed throughout the European and the Siberian sectors. The warmest </w:t>
      </w:r>
      <w:r w:rsidRPr="00AE391D">
        <w:rPr>
          <w:i/>
          <w:szCs w:val="16"/>
          <w:lang w:val="en-US"/>
        </w:rPr>
        <w:br/>
        <w:t>conditions have developed in summer, the average summer temperature anomaly in the Russian Arctic amounting to 0.91°</w:t>
      </w:r>
      <w:r w:rsidRPr="00AE391D">
        <w:rPr>
          <w:i/>
          <w:szCs w:val="16"/>
        </w:rPr>
        <w:t>С</w:t>
      </w:r>
      <w:r w:rsidRPr="00AE391D">
        <w:rPr>
          <w:i/>
          <w:szCs w:val="16"/>
          <w:lang w:val="en-US"/>
        </w:rPr>
        <w:t xml:space="preserve">, which </w:t>
      </w:r>
      <w:r w:rsidRPr="00AE391D">
        <w:rPr>
          <w:i/>
          <w:szCs w:val="16"/>
          <w:lang w:val="en-US"/>
        </w:rPr>
        <w:br/>
        <w:t xml:space="preserve">is the third value in a row; temperatures above the climatic norm were recorded everywhere, except for the east of </w:t>
      </w:r>
      <w:proofErr w:type="spellStart"/>
      <w:r w:rsidRPr="00AE391D">
        <w:rPr>
          <w:i/>
          <w:szCs w:val="16"/>
          <w:lang w:val="en-US"/>
        </w:rPr>
        <w:t>Chukotka</w:t>
      </w:r>
      <w:proofErr w:type="spellEnd"/>
      <w:r w:rsidRPr="00AE391D">
        <w:rPr>
          <w:i/>
          <w:szCs w:val="16"/>
          <w:lang w:val="en-US"/>
        </w:rPr>
        <w:t xml:space="preserve"> Autonomous Area as well as the interfluve between Lower Tunguska and </w:t>
      </w:r>
      <w:proofErr w:type="spellStart"/>
      <w:r w:rsidRPr="00AE391D">
        <w:rPr>
          <w:i/>
          <w:szCs w:val="16"/>
          <w:lang w:val="en-US"/>
        </w:rPr>
        <w:t>Podkamennaya</w:t>
      </w:r>
      <w:proofErr w:type="spellEnd"/>
      <w:r w:rsidRPr="00AE391D">
        <w:rPr>
          <w:i/>
          <w:szCs w:val="16"/>
          <w:lang w:val="en-US"/>
        </w:rPr>
        <w:t xml:space="preserve"> Tunguska. The warmest conditions developed in the European sector (2.55°</w:t>
      </w:r>
      <w:r w:rsidRPr="00AE391D">
        <w:rPr>
          <w:i/>
          <w:szCs w:val="16"/>
        </w:rPr>
        <w:t>С</w:t>
      </w:r>
      <w:r w:rsidRPr="00AE391D">
        <w:rPr>
          <w:i/>
          <w:szCs w:val="16"/>
          <w:lang w:val="en-US"/>
        </w:rPr>
        <w:t xml:space="preserve"> – the second value in a row, extreme values of 95% recorded at stations) and the Siberian sector (0.86°</w:t>
      </w:r>
      <w:r w:rsidRPr="00AE391D">
        <w:rPr>
          <w:i/>
          <w:szCs w:val="16"/>
        </w:rPr>
        <w:t>С</w:t>
      </w:r>
      <w:r w:rsidRPr="00AE391D">
        <w:rPr>
          <w:i/>
          <w:szCs w:val="16"/>
          <w:lang w:val="en-US"/>
        </w:rPr>
        <w:t xml:space="preserve"> – the seventh </w:t>
      </w:r>
      <w:r w:rsidRPr="00AE391D">
        <w:rPr>
          <w:i/>
          <w:szCs w:val="16"/>
          <w:lang w:val="en-US"/>
        </w:rPr>
        <w:br/>
        <w:t>value in a row). The spring was warm, the average summer temperature anomaly in the Russian Arctic amounting to 1.79°</w:t>
      </w:r>
      <w:r w:rsidRPr="00AE391D">
        <w:rPr>
          <w:i/>
          <w:szCs w:val="16"/>
        </w:rPr>
        <w:t>С</w:t>
      </w:r>
      <w:r w:rsidRPr="00AE391D">
        <w:rPr>
          <w:i/>
          <w:szCs w:val="16"/>
          <w:lang w:val="en-US"/>
        </w:rPr>
        <w:t xml:space="preserve">, which </w:t>
      </w:r>
      <w:r w:rsidRPr="00AE391D">
        <w:rPr>
          <w:i/>
          <w:szCs w:val="16"/>
          <w:lang w:val="en-US"/>
        </w:rPr>
        <w:br/>
        <w:t>is among the six highest values; the extreme temperature values of 95% were recorded throughout the whole Eastern sector (2.41°</w:t>
      </w:r>
      <w:r w:rsidRPr="00AE391D">
        <w:rPr>
          <w:i/>
          <w:szCs w:val="16"/>
        </w:rPr>
        <w:t>С</w:t>
      </w:r>
      <w:r w:rsidRPr="00AE391D">
        <w:rPr>
          <w:i/>
          <w:szCs w:val="16"/>
          <w:lang w:val="en-US"/>
        </w:rPr>
        <w:t xml:space="preserve"> – </w:t>
      </w:r>
      <w:r w:rsidRPr="00AE391D">
        <w:rPr>
          <w:i/>
          <w:szCs w:val="16"/>
          <w:lang w:val="en-US"/>
        </w:rPr>
        <w:br/>
        <w:t>the fifth value in a row). In winter, the temperature anomaly in the Russian Arctic amounted to 1.26°</w:t>
      </w:r>
      <w:r w:rsidRPr="00AE391D">
        <w:rPr>
          <w:i/>
          <w:szCs w:val="16"/>
        </w:rPr>
        <w:t>С</w:t>
      </w:r>
      <w:r w:rsidRPr="00AE391D">
        <w:rPr>
          <w:i/>
          <w:szCs w:val="16"/>
          <w:lang w:val="en-US"/>
        </w:rPr>
        <w:t xml:space="preserve"> – the fifteenth value in a row; </w:t>
      </w:r>
      <w:r w:rsidRPr="00AE391D">
        <w:rPr>
          <w:i/>
          <w:szCs w:val="16"/>
          <w:lang w:val="en-US"/>
        </w:rPr>
        <w:br/>
        <w:t>in autumn, 0.56°</w:t>
      </w:r>
      <w:r w:rsidRPr="00AE391D">
        <w:rPr>
          <w:i/>
          <w:szCs w:val="16"/>
        </w:rPr>
        <w:t>С</w:t>
      </w:r>
      <w:r w:rsidRPr="00AE391D">
        <w:rPr>
          <w:i/>
          <w:szCs w:val="16"/>
          <w:lang w:val="en-US"/>
        </w:rPr>
        <w:t xml:space="preserve"> – the sixteenth value in a row.</w:t>
      </w:r>
    </w:p>
    <w:p w:rsidR="00AE391D" w:rsidRPr="00AE391D" w:rsidRDefault="00AE391D" w:rsidP="00AE391D">
      <w:pPr>
        <w:pStyle w:val="af"/>
        <w:spacing w:before="0" w:line="240" w:lineRule="exact"/>
        <w:ind w:firstLine="284"/>
        <w:rPr>
          <w:i/>
          <w:szCs w:val="16"/>
          <w:lang w:val="en-US"/>
        </w:rPr>
      </w:pPr>
      <w:r w:rsidRPr="00AE391D">
        <w:rPr>
          <w:i/>
          <w:szCs w:val="16"/>
          <w:lang w:val="en-US"/>
        </w:rPr>
        <w:t xml:space="preserve">In ten years, from mid 1990s till </w:t>
      </w:r>
      <w:proofErr w:type="spellStart"/>
      <w:r w:rsidRPr="00AE391D">
        <w:rPr>
          <w:i/>
          <w:szCs w:val="16"/>
          <w:lang w:val="en-US"/>
        </w:rPr>
        <w:t>mid 2000s</w:t>
      </w:r>
      <w:proofErr w:type="spellEnd"/>
      <w:r w:rsidRPr="00AE391D">
        <w:rPr>
          <w:i/>
          <w:szCs w:val="16"/>
          <w:lang w:val="en-US"/>
        </w:rPr>
        <w:t xml:space="preserve">, the area occupied by sea ice in the Russian waters in late summer, in September, had </w:t>
      </w:r>
      <w:r w:rsidRPr="00AE391D">
        <w:rPr>
          <w:i/>
          <w:szCs w:val="16"/>
          <w:lang w:val="en-US"/>
        </w:rPr>
        <w:br/>
        <w:t xml:space="preserve">decreased several times, from over 1200 </w:t>
      </w:r>
      <w:proofErr w:type="gramStart"/>
      <w:r w:rsidRPr="00AE391D">
        <w:rPr>
          <w:i/>
          <w:szCs w:val="16"/>
          <w:lang w:val="en-US"/>
        </w:rPr>
        <w:t>to approximately 200 thou</w:t>
      </w:r>
      <w:proofErr w:type="gramEnd"/>
      <w:r w:rsidRPr="00AE391D">
        <w:rPr>
          <w:i/>
          <w:szCs w:val="16"/>
          <w:lang w:val="en-US"/>
        </w:rPr>
        <w:t xml:space="preserve">. </w:t>
      </w:r>
      <w:proofErr w:type="gramStart"/>
      <w:r w:rsidRPr="00AE391D">
        <w:rPr>
          <w:i/>
          <w:szCs w:val="16"/>
          <w:lang w:val="en-US"/>
        </w:rPr>
        <w:t>sq</w:t>
      </w:r>
      <w:proofErr w:type="gramEnd"/>
      <w:r w:rsidRPr="00AE391D">
        <w:rPr>
          <w:i/>
          <w:szCs w:val="16"/>
          <w:lang w:val="en-US"/>
        </w:rPr>
        <w:t xml:space="preserve">. km. In the following years, the area occupied by ice mostly </w:t>
      </w:r>
      <w:r w:rsidRPr="00AE391D">
        <w:rPr>
          <w:i/>
          <w:szCs w:val="16"/>
          <w:lang w:val="en-US"/>
        </w:rPr>
        <w:br/>
        <w:t xml:space="preserve">fluctuated below the stated levels, the minimum value being 26.3 thou. </w:t>
      </w:r>
      <w:proofErr w:type="gramStart"/>
      <w:r w:rsidRPr="00AE391D">
        <w:rPr>
          <w:i/>
          <w:szCs w:val="16"/>
          <w:lang w:val="en-US"/>
        </w:rPr>
        <w:t>sq</w:t>
      </w:r>
      <w:proofErr w:type="gramEnd"/>
      <w:r w:rsidRPr="00AE391D">
        <w:rPr>
          <w:i/>
          <w:szCs w:val="16"/>
          <w:lang w:val="en-US"/>
        </w:rPr>
        <w:t xml:space="preserve">. km in 2016, which exceeded the preceding 2012 low </w:t>
      </w:r>
      <w:r w:rsidRPr="00AE391D">
        <w:rPr>
          <w:i/>
          <w:szCs w:val="16"/>
          <w:lang w:val="en-US"/>
        </w:rPr>
        <w:br/>
        <w:t xml:space="preserve">of 37 thou. </w:t>
      </w:r>
      <w:proofErr w:type="gramStart"/>
      <w:r w:rsidRPr="00AE391D">
        <w:rPr>
          <w:i/>
          <w:szCs w:val="16"/>
          <w:lang w:val="en-US"/>
        </w:rPr>
        <w:t>sq</w:t>
      </w:r>
      <w:proofErr w:type="gramEnd"/>
      <w:r w:rsidRPr="00AE391D">
        <w:rPr>
          <w:i/>
          <w:szCs w:val="16"/>
          <w:lang w:val="en-US"/>
        </w:rPr>
        <w:t>. km. From November till June, the seas are covered in close ice, its volume and thickness reaching their peak in April.</w:t>
      </w:r>
    </w:p>
    <w:p w:rsidR="00AE391D" w:rsidRPr="00AE391D" w:rsidRDefault="00AE391D" w:rsidP="00AE391D">
      <w:pPr>
        <w:pStyle w:val="af"/>
        <w:spacing w:before="0" w:line="240" w:lineRule="exact"/>
        <w:ind w:firstLine="284"/>
        <w:rPr>
          <w:i/>
          <w:szCs w:val="16"/>
          <w:lang w:val="en-US"/>
        </w:rPr>
      </w:pPr>
      <w:r w:rsidRPr="00AE391D">
        <w:rPr>
          <w:i/>
          <w:szCs w:val="16"/>
          <w:lang w:val="en-US"/>
        </w:rPr>
        <w:t>On the territory of Russia as a whole, the trend towards an increase in annual precipitation prevails: the trend for 1976-2022 is 1.8%/</w:t>
      </w:r>
      <w:r w:rsidRPr="00AE391D">
        <w:rPr>
          <w:i/>
          <w:szCs w:val="16"/>
          <w:lang w:val="en-US"/>
        </w:rPr>
        <w:br/>
        <w:t xml:space="preserve">10 years, the contribution to the variance is 35% (statistically significant at the 1% level). Precipitation growth trend prevails in spring </w:t>
      </w:r>
      <w:r w:rsidRPr="00AE391D">
        <w:rPr>
          <w:i/>
          <w:szCs w:val="16"/>
          <w:lang w:val="en-US"/>
        </w:rPr>
        <w:br/>
        <w:t>season: 5.7% of the norm/10 years</w:t>
      </w:r>
      <w:proofErr w:type="gramStart"/>
      <w:r w:rsidRPr="00AE391D">
        <w:rPr>
          <w:i/>
          <w:szCs w:val="16"/>
          <w:lang w:val="en-US"/>
        </w:rPr>
        <w:t>;  the</w:t>
      </w:r>
      <w:proofErr w:type="gramEnd"/>
      <w:r w:rsidRPr="00AE391D">
        <w:rPr>
          <w:i/>
          <w:szCs w:val="16"/>
          <w:lang w:val="en-US"/>
        </w:rPr>
        <w:t xml:space="preserve"> increase in precipitation occurs almost everywhere. However, in the summer in the central </w:t>
      </w:r>
      <w:r w:rsidRPr="00AE391D">
        <w:rPr>
          <w:i/>
          <w:szCs w:val="16"/>
          <w:lang w:val="en-US"/>
        </w:rPr>
        <w:br/>
        <w:t>and southern regions of the European part of Russia, precipitation decreases, the Southern Federal District observing  -5.4% per decade.</w:t>
      </w:r>
    </w:p>
    <w:p w:rsidR="00AE391D" w:rsidRPr="00AE391D" w:rsidRDefault="00AE391D" w:rsidP="00AE391D">
      <w:pPr>
        <w:pStyle w:val="af"/>
        <w:spacing w:before="0" w:line="240" w:lineRule="exact"/>
        <w:ind w:firstLine="284"/>
        <w:rPr>
          <w:i/>
          <w:szCs w:val="16"/>
          <w:lang w:val="en-US"/>
        </w:rPr>
      </w:pPr>
      <w:r w:rsidRPr="00AE391D">
        <w:rPr>
          <w:i/>
          <w:szCs w:val="16"/>
          <w:lang w:val="en-US"/>
        </w:rPr>
        <w:lastRenderedPageBreak/>
        <w:t xml:space="preserve">Precipitation in 2022 in Russia as a whole amounted to 105% of the norm, the reference period being years 1991-2020. A significant excess of precipitation was observed in most of the Arctic part of Russia (106% – rank 4-5), the highest precipitation observed in  Central Siberia (120% – rank 1) and the Far Eastern Federal District (113% – rank 2-3). Precipitation levels were high in the Central Federal District (116% – rank 5). Noticeable deficit of precipitation was observed in </w:t>
      </w:r>
      <w:proofErr w:type="spellStart"/>
      <w:r w:rsidRPr="00AE391D">
        <w:rPr>
          <w:i/>
          <w:szCs w:val="16"/>
          <w:lang w:val="en-US"/>
        </w:rPr>
        <w:t>Sayany</w:t>
      </w:r>
      <w:proofErr w:type="spellEnd"/>
      <w:r w:rsidRPr="00AE391D">
        <w:rPr>
          <w:i/>
          <w:szCs w:val="16"/>
          <w:lang w:val="en-US"/>
        </w:rPr>
        <w:t xml:space="preserve"> and the Gulf of Ob.</w:t>
      </w:r>
    </w:p>
    <w:p w:rsidR="00AE391D" w:rsidRPr="00AE391D" w:rsidRDefault="00AE391D" w:rsidP="00AE391D">
      <w:pPr>
        <w:pStyle w:val="af"/>
        <w:spacing w:before="0" w:line="240" w:lineRule="exact"/>
        <w:ind w:firstLine="284"/>
        <w:rPr>
          <w:i/>
          <w:szCs w:val="16"/>
          <w:lang w:val="en-US"/>
        </w:rPr>
      </w:pPr>
      <w:r w:rsidRPr="00AE391D">
        <w:rPr>
          <w:i/>
          <w:szCs w:val="16"/>
          <w:lang w:val="en-US"/>
        </w:rPr>
        <w:t xml:space="preserve">In terms of the seasons, winter was snowy in the European part of Russia (120% – rank 3) and the Ural Federal District (124% </w:t>
      </w:r>
      <w:r w:rsidRPr="00AE391D">
        <w:rPr>
          <w:i/>
          <w:szCs w:val="16"/>
          <w:lang w:val="en-US"/>
        </w:rPr>
        <w:br/>
        <w:t>of the norm – rank 5), summer was humid in Central Siberia (139% – rank 1), and autumn, in the Central Federal District (143% – rank 5). The dry autumn in Western Siberia (82% of the norm – one of the five driest autumns) and drought summer conditions throughout</w:t>
      </w:r>
      <w:r w:rsidRPr="00AE391D">
        <w:rPr>
          <w:i/>
          <w:szCs w:val="16"/>
          <w:lang w:val="en-US"/>
        </w:rPr>
        <w:br/>
        <w:t>the European part of Russia (83%), mostly due to the dry August (50% of the norm – the second lowest value in a row), are worth special mention.</w:t>
      </w:r>
    </w:p>
    <w:p w:rsidR="00AE391D" w:rsidRPr="00AE391D" w:rsidRDefault="00AE391D" w:rsidP="00AE391D">
      <w:pPr>
        <w:pStyle w:val="af"/>
        <w:spacing w:before="0" w:line="240" w:lineRule="exact"/>
        <w:ind w:firstLine="284"/>
        <w:rPr>
          <w:i/>
          <w:szCs w:val="16"/>
          <w:lang w:val="en-US"/>
        </w:rPr>
      </w:pPr>
      <w:r w:rsidRPr="00AE391D">
        <w:rPr>
          <w:i/>
          <w:szCs w:val="16"/>
          <w:lang w:val="en-US"/>
        </w:rPr>
        <w:t>In most of the territory of Russia, positive trends in the minimum soil temperature for the period 1976-2022 prevail, not exceeding 0.4°</w:t>
      </w:r>
      <w:r w:rsidRPr="00AE391D">
        <w:rPr>
          <w:i/>
          <w:szCs w:val="16"/>
        </w:rPr>
        <w:t>С</w:t>
      </w:r>
      <w:r w:rsidRPr="00AE391D">
        <w:rPr>
          <w:i/>
          <w:szCs w:val="16"/>
          <w:lang w:val="en-US"/>
        </w:rPr>
        <w:t>/10 years at all depths up to 320 cm.</w:t>
      </w:r>
    </w:p>
    <w:p w:rsidR="00AE391D" w:rsidRPr="00AE391D" w:rsidRDefault="00AE391D" w:rsidP="00AE391D">
      <w:pPr>
        <w:pStyle w:val="af"/>
        <w:spacing w:before="0" w:line="240" w:lineRule="exact"/>
        <w:ind w:firstLine="284"/>
        <w:rPr>
          <w:i/>
          <w:szCs w:val="16"/>
          <w:lang w:val="en-US"/>
        </w:rPr>
      </w:pPr>
      <w:r w:rsidRPr="00AE391D">
        <w:rPr>
          <w:i/>
          <w:szCs w:val="16"/>
          <w:lang w:val="en-US"/>
        </w:rPr>
        <w:t>In 2022, in most of the territory of Russia positive anomalies of less than +2°</w:t>
      </w:r>
      <w:r w:rsidRPr="00AE391D">
        <w:rPr>
          <w:i/>
          <w:szCs w:val="16"/>
        </w:rPr>
        <w:t>С</w:t>
      </w:r>
      <w:r w:rsidRPr="00AE391D">
        <w:rPr>
          <w:i/>
          <w:szCs w:val="16"/>
          <w:lang w:val="en-US"/>
        </w:rPr>
        <w:t xml:space="preserve"> prevailed in the entire soil layer up to 320 cm. </w:t>
      </w:r>
    </w:p>
    <w:p w:rsidR="00AE391D" w:rsidRPr="00AE391D" w:rsidRDefault="00AE391D" w:rsidP="00AE391D">
      <w:pPr>
        <w:pStyle w:val="af"/>
        <w:spacing w:before="0" w:line="240" w:lineRule="exact"/>
        <w:ind w:firstLine="284"/>
        <w:rPr>
          <w:i/>
          <w:szCs w:val="16"/>
          <w:lang w:val="en-US"/>
        </w:rPr>
      </w:pPr>
      <w:r w:rsidRPr="00AE391D">
        <w:rPr>
          <w:i/>
          <w:szCs w:val="16"/>
          <w:lang w:val="en-US"/>
        </w:rPr>
        <w:t xml:space="preserve">In 2022, at 71% of sites in Russia (29 out of 41) the thickness of the seasonally thawed layer of permafrost exceeds the average </w:t>
      </w:r>
      <w:r w:rsidRPr="00AE391D">
        <w:rPr>
          <w:i/>
          <w:szCs w:val="16"/>
          <w:lang w:val="en-US"/>
        </w:rPr>
        <w:br/>
        <w:t xml:space="preserve">long-term values, while significant regional variability remains. Trends at almost all sites (except for three) remain positive, which indicates </w:t>
      </w:r>
      <w:r w:rsidRPr="00AE391D">
        <w:rPr>
          <w:i/>
          <w:szCs w:val="16"/>
          <w:lang w:val="en-US"/>
        </w:rPr>
        <w:br/>
        <w:t>a steady trend of increasing depth thawing permafrost in the 21</w:t>
      </w:r>
      <w:r w:rsidRPr="00AE391D">
        <w:rPr>
          <w:i/>
          <w:szCs w:val="16"/>
          <w:vertAlign w:val="superscript"/>
          <w:lang w:val="en-US"/>
        </w:rPr>
        <w:t>st</w:t>
      </w:r>
      <w:r w:rsidRPr="00AE391D">
        <w:rPr>
          <w:i/>
          <w:szCs w:val="16"/>
          <w:lang w:val="en-US"/>
        </w:rPr>
        <w:t xml:space="preserve"> century. In 2022, the retreat of glaciers in the Central Caucasus continued. In the past two years, high rates of glacier retreat in Elbrus have remained, amounting to 1.2 sq. km per year.</w:t>
      </w:r>
    </w:p>
    <w:p w:rsidR="00AE391D" w:rsidRPr="00AE391D" w:rsidRDefault="00AE391D" w:rsidP="00AE391D">
      <w:pPr>
        <w:pStyle w:val="af"/>
        <w:spacing w:before="0" w:line="240" w:lineRule="exact"/>
        <w:ind w:firstLine="284"/>
        <w:rPr>
          <w:i/>
          <w:szCs w:val="16"/>
          <w:lang w:val="en-US"/>
        </w:rPr>
      </w:pPr>
      <w:r w:rsidRPr="00AE391D">
        <w:rPr>
          <w:i/>
          <w:szCs w:val="16"/>
          <w:lang w:val="en-US"/>
        </w:rPr>
        <w:t>In 2022, 976 dangerous natural (</w:t>
      </w:r>
      <w:proofErr w:type="spellStart"/>
      <w:r w:rsidRPr="00AE391D">
        <w:rPr>
          <w:i/>
          <w:szCs w:val="16"/>
          <w:lang w:val="en-US"/>
        </w:rPr>
        <w:t>hydrometeorological</w:t>
      </w:r>
      <w:proofErr w:type="spellEnd"/>
      <w:r w:rsidRPr="00AE391D">
        <w:rPr>
          <w:i/>
          <w:szCs w:val="16"/>
          <w:lang w:val="en-US"/>
        </w:rPr>
        <w:t xml:space="preserve">) phenomena, including the </w:t>
      </w:r>
      <w:proofErr w:type="spellStart"/>
      <w:r w:rsidRPr="00AE391D">
        <w:rPr>
          <w:i/>
          <w:szCs w:val="16"/>
          <w:lang w:val="en-US"/>
        </w:rPr>
        <w:t>agrometeorological</w:t>
      </w:r>
      <w:proofErr w:type="spellEnd"/>
      <w:r w:rsidRPr="00AE391D">
        <w:rPr>
          <w:i/>
          <w:szCs w:val="16"/>
          <w:lang w:val="en-US"/>
        </w:rPr>
        <w:t xml:space="preserve"> and hydrological ones, were </w:t>
      </w:r>
      <w:r w:rsidRPr="00AE391D">
        <w:rPr>
          <w:i/>
          <w:szCs w:val="16"/>
          <w:lang w:val="en-US"/>
        </w:rPr>
        <w:br/>
        <w:t xml:space="preserve">observed in the territory of the Russian Federation (229 less events than in 2021). Of all the dangerous </w:t>
      </w:r>
      <w:proofErr w:type="spellStart"/>
      <w:r w:rsidRPr="00AE391D">
        <w:rPr>
          <w:i/>
          <w:szCs w:val="16"/>
          <w:lang w:val="en-US"/>
        </w:rPr>
        <w:t>hydrometeorological</w:t>
      </w:r>
      <w:proofErr w:type="spellEnd"/>
      <w:r w:rsidRPr="00AE391D">
        <w:rPr>
          <w:i/>
          <w:szCs w:val="16"/>
          <w:lang w:val="en-US"/>
        </w:rPr>
        <w:t xml:space="preserve"> phenomena observed, 334 caused significant damage to the sectors of the economy and the livelihoods of the population. Throughout the year, </w:t>
      </w:r>
      <w:r w:rsidRPr="00AE391D">
        <w:rPr>
          <w:i/>
          <w:szCs w:val="16"/>
          <w:lang w:val="en-US"/>
        </w:rPr>
        <w:br/>
        <w:t xml:space="preserve">the operational forecasting institutions of </w:t>
      </w:r>
      <w:proofErr w:type="spellStart"/>
      <w:r w:rsidRPr="00AE391D">
        <w:rPr>
          <w:i/>
          <w:szCs w:val="16"/>
          <w:lang w:val="en-US"/>
        </w:rPr>
        <w:t>Roshydromet</w:t>
      </w:r>
      <w:proofErr w:type="spellEnd"/>
      <w:r w:rsidRPr="00AE391D">
        <w:rPr>
          <w:i/>
          <w:szCs w:val="16"/>
          <w:lang w:val="en-US"/>
        </w:rPr>
        <w:t xml:space="preserve"> issued a total of 2045 storm warnings, the accuracy of which reached 96%.</w:t>
      </w:r>
    </w:p>
    <w:p w:rsidR="00AE391D" w:rsidRPr="00AE391D" w:rsidRDefault="00AE391D" w:rsidP="00AE391D">
      <w:pPr>
        <w:pStyle w:val="af"/>
        <w:spacing w:before="0" w:line="240" w:lineRule="exact"/>
        <w:ind w:firstLine="284"/>
        <w:rPr>
          <w:i/>
          <w:szCs w:val="16"/>
          <w:lang w:val="en-US"/>
        </w:rPr>
      </w:pPr>
      <w:r w:rsidRPr="00AE391D">
        <w:rPr>
          <w:i/>
          <w:szCs w:val="16"/>
          <w:lang w:val="en-US"/>
        </w:rPr>
        <w:t xml:space="preserve">In 2022, 474 of occurrence of meteorological hazards and complexes of meteorological phenomena were registered on the territory </w:t>
      </w:r>
      <w:r w:rsidRPr="00AE391D">
        <w:rPr>
          <w:i/>
          <w:szCs w:val="16"/>
          <w:lang w:val="en-US"/>
        </w:rPr>
        <w:br/>
        <w:t xml:space="preserve">of Russia. The frequency of heavy precipitation, strong winds, complexes of meteorological phenomena and frosts was high. This is 75% </w:t>
      </w:r>
      <w:r w:rsidRPr="00AE391D">
        <w:rPr>
          <w:i/>
          <w:szCs w:val="16"/>
          <w:lang w:val="en-US"/>
        </w:rPr>
        <w:br/>
        <w:t>of all dangerous meteorological events. The largest number of meteorological hazards was noted in the Far Eastern Federal District (98), Siberian Federal District (90) and Southern Federal District (88).</w:t>
      </w:r>
    </w:p>
    <w:p w:rsidR="00AE391D" w:rsidRPr="00AE391D" w:rsidRDefault="00AE391D" w:rsidP="00AE391D">
      <w:pPr>
        <w:pStyle w:val="af"/>
        <w:spacing w:before="0" w:line="240" w:lineRule="exact"/>
        <w:ind w:firstLine="284"/>
        <w:rPr>
          <w:i/>
          <w:szCs w:val="16"/>
          <w:lang w:val="en-US"/>
        </w:rPr>
      </w:pPr>
      <w:r w:rsidRPr="00AE391D">
        <w:rPr>
          <w:i/>
          <w:szCs w:val="16"/>
          <w:lang w:val="en-US"/>
        </w:rPr>
        <w:t xml:space="preserve">The 2022 solar radiation regime was mostly characterized by a reduced influx of direct radiation throughout much of the territory </w:t>
      </w:r>
      <w:r w:rsidRPr="00AE391D">
        <w:rPr>
          <w:i/>
          <w:szCs w:val="16"/>
          <w:lang w:val="en-US"/>
        </w:rPr>
        <w:br/>
        <w:t xml:space="preserve">of Russia. In winter 2021/2022 and spring 2022, the values of direct radiation were below the norm in most parts of the country. During </w:t>
      </w:r>
      <w:r w:rsidRPr="00AE391D">
        <w:rPr>
          <w:i/>
          <w:szCs w:val="16"/>
          <w:lang w:val="en-US"/>
        </w:rPr>
        <w:br/>
        <w:t>the summer season</w:t>
      </w:r>
      <w:proofErr w:type="gramStart"/>
      <w:r w:rsidRPr="00AE391D">
        <w:rPr>
          <w:i/>
          <w:szCs w:val="16"/>
          <w:lang w:val="en-US"/>
        </w:rPr>
        <w:t>,  some</w:t>
      </w:r>
      <w:proofErr w:type="gramEnd"/>
      <w:r w:rsidRPr="00AE391D">
        <w:rPr>
          <w:i/>
          <w:szCs w:val="16"/>
          <w:lang w:val="en-US"/>
        </w:rPr>
        <w:t xml:space="preserve"> marked contrasts were observed: in August, the influx of direct radiation in the eastern and northeastern regions of the European part of Russia reached record highs, and in Central Siberia, </w:t>
      </w:r>
      <w:proofErr w:type="spellStart"/>
      <w:r w:rsidRPr="00AE391D">
        <w:rPr>
          <w:i/>
          <w:szCs w:val="16"/>
          <w:lang w:val="en-US"/>
        </w:rPr>
        <w:t>Yakutia</w:t>
      </w:r>
      <w:proofErr w:type="spellEnd"/>
      <w:r w:rsidRPr="00AE391D">
        <w:rPr>
          <w:i/>
          <w:szCs w:val="16"/>
          <w:lang w:val="en-US"/>
        </w:rPr>
        <w:t xml:space="preserve"> and the Far East, record lows were registered. Since early 1990s, a positive trend in direct radiation influx change has been observed in the European part of Russia. In Central Siberia, </w:t>
      </w:r>
      <w:r w:rsidRPr="00AE391D">
        <w:rPr>
          <w:i/>
          <w:szCs w:val="16"/>
          <w:lang w:val="en-US"/>
        </w:rPr>
        <w:br/>
        <w:t xml:space="preserve">a tendency for reduced influx of radiation, </w:t>
      </w:r>
      <w:proofErr w:type="gramStart"/>
      <w:r w:rsidRPr="00AE391D">
        <w:rPr>
          <w:i/>
          <w:szCs w:val="16"/>
          <w:lang w:val="en-US"/>
        </w:rPr>
        <w:t>which emerged in the beginning of the 21</w:t>
      </w:r>
      <w:r w:rsidRPr="00AE391D">
        <w:rPr>
          <w:i/>
          <w:szCs w:val="16"/>
          <w:vertAlign w:val="superscript"/>
          <w:lang w:val="en-US"/>
        </w:rPr>
        <w:t>st</w:t>
      </w:r>
      <w:r w:rsidRPr="00AE391D">
        <w:rPr>
          <w:i/>
          <w:szCs w:val="16"/>
          <w:lang w:val="en-US"/>
        </w:rPr>
        <w:t xml:space="preserve"> century, remains.</w:t>
      </w:r>
      <w:proofErr w:type="gramEnd"/>
    </w:p>
    <w:p w:rsidR="00AE391D" w:rsidRPr="00AE391D" w:rsidRDefault="00AE391D" w:rsidP="00AE391D">
      <w:pPr>
        <w:pStyle w:val="af"/>
        <w:spacing w:before="0" w:line="240" w:lineRule="exact"/>
        <w:ind w:firstLine="284"/>
        <w:rPr>
          <w:i/>
          <w:szCs w:val="16"/>
          <w:lang w:val="en-US"/>
        </w:rPr>
      </w:pPr>
      <w:r w:rsidRPr="00AE391D">
        <w:rPr>
          <w:i/>
          <w:szCs w:val="16"/>
          <w:lang w:val="en-US"/>
        </w:rPr>
        <w:t xml:space="preserve">There is a positive trend in sunshine duration in much of the territory of Russia: </w:t>
      </w:r>
      <w:proofErr w:type="gramStart"/>
      <w:r w:rsidRPr="00AE391D">
        <w:rPr>
          <w:i/>
          <w:szCs w:val="16"/>
          <w:lang w:val="en-US"/>
        </w:rPr>
        <w:t>increased  duration</w:t>
      </w:r>
      <w:proofErr w:type="gramEnd"/>
      <w:r w:rsidRPr="00AE391D">
        <w:rPr>
          <w:i/>
          <w:szCs w:val="16"/>
          <w:lang w:val="en-US"/>
        </w:rPr>
        <w:t xml:space="preserve"> has been observed at 74% </w:t>
      </w:r>
      <w:r w:rsidRPr="00AE391D">
        <w:rPr>
          <w:i/>
          <w:szCs w:val="16"/>
          <w:lang w:val="en-US"/>
        </w:rPr>
        <w:br/>
        <w:t xml:space="preserve">of the stations. In Russia, this upward trend is generally observed </w:t>
      </w:r>
      <w:r w:rsidRPr="00AE391D">
        <w:rPr>
          <w:i/>
          <w:szCs w:val="16"/>
        </w:rPr>
        <w:t>в</w:t>
      </w:r>
      <w:r w:rsidRPr="00AE391D">
        <w:rPr>
          <w:i/>
          <w:szCs w:val="16"/>
          <w:lang w:val="en-US"/>
        </w:rPr>
        <w:t xml:space="preserve"> </w:t>
      </w:r>
      <w:r w:rsidRPr="00AE391D">
        <w:rPr>
          <w:i/>
          <w:szCs w:val="16"/>
        </w:rPr>
        <w:t>целом</w:t>
      </w:r>
      <w:r w:rsidRPr="00AE391D">
        <w:rPr>
          <w:i/>
          <w:szCs w:val="16"/>
          <w:lang w:val="en-US"/>
        </w:rPr>
        <w:t xml:space="preserve"> </w:t>
      </w:r>
      <w:r w:rsidRPr="00AE391D">
        <w:rPr>
          <w:i/>
          <w:szCs w:val="16"/>
        </w:rPr>
        <w:t>наблюдается</w:t>
      </w:r>
      <w:r w:rsidRPr="00AE391D">
        <w:rPr>
          <w:i/>
          <w:szCs w:val="16"/>
          <w:lang w:val="en-US"/>
        </w:rPr>
        <w:t xml:space="preserve"> throughout the seasons and is statistically </w:t>
      </w:r>
      <w:r w:rsidRPr="00AE391D">
        <w:rPr>
          <w:i/>
          <w:szCs w:val="16"/>
          <w:lang w:val="en-US"/>
        </w:rPr>
        <w:br/>
        <w:t xml:space="preserve">significant (except for autumn). In 2022, the annual sunshine duration in Russia exceeded the norm for 1991–2020. Especially significant positive anomalies were observed in the north of the European part of Russia and the south of the Asian part of Russia (in the Altay </w:t>
      </w:r>
      <w:r w:rsidRPr="00AE391D">
        <w:rPr>
          <w:i/>
          <w:szCs w:val="16"/>
          <w:lang w:val="en-US"/>
        </w:rPr>
        <w:br/>
        <w:t xml:space="preserve">and </w:t>
      </w:r>
      <w:proofErr w:type="spellStart"/>
      <w:r w:rsidRPr="00AE391D">
        <w:rPr>
          <w:i/>
          <w:szCs w:val="16"/>
          <w:lang w:val="en-US"/>
        </w:rPr>
        <w:t>Sayany</w:t>
      </w:r>
      <w:proofErr w:type="spellEnd"/>
      <w:r w:rsidRPr="00AE391D">
        <w:rPr>
          <w:i/>
          <w:szCs w:val="16"/>
          <w:lang w:val="en-US"/>
        </w:rPr>
        <w:t xml:space="preserve"> region, relative anomaly RS = 107%, which is the second highest value since 1961). Much of the Asian part of Russia observed negative sunshine duration anomalies.</w:t>
      </w:r>
    </w:p>
    <w:p w:rsidR="00AE391D" w:rsidRPr="00AE391D" w:rsidRDefault="00AE391D" w:rsidP="00AE391D">
      <w:pPr>
        <w:pStyle w:val="af"/>
        <w:spacing w:before="0" w:line="240" w:lineRule="exact"/>
        <w:ind w:firstLine="284"/>
        <w:rPr>
          <w:i/>
          <w:spacing w:val="-2"/>
          <w:szCs w:val="16"/>
          <w:lang w:val="en-US"/>
        </w:rPr>
      </w:pPr>
      <w:r w:rsidRPr="00AE391D">
        <w:rPr>
          <w:i/>
          <w:szCs w:val="16"/>
          <w:lang w:val="en-US"/>
        </w:rPr>
        <w:t xml:space="preserve">In 2022, some significant deviations of the daily values of the total ozone over the territory of the Russian Federation were registered </w:t>
      </w:r>
      <w:r w:rsidRPr="00AE391D">
        <w:rPr>
          <w:i/>
          <w:szCs w:val="16"/>
          <w:lang w:val="en-US"/>
        </w:rPr>
        <w:br/>
        <w:t xml:space="preserve">in February, March, April and June. From February 27 till March 20 and from March 24 till March 28, the average daily values of the total ozone reduced by 23-44% were registered above the </w:t>
      </w:r>
      <w:proofErr w:type="spellStart"/>
      <w:r w:rsidRPr="00AE391D">
        <w:rPr>
          <w:i/>
          <w:szCs w:val="16"/>
          <w:lang w:val="en-US"/>
        </w:rPr>
        <w:t>Evenk</w:t>
      </w:r>
      <w:proofErr w:type="spellEnd"/>
      <w:r w:rsidRPr="00AE391D">
        <w:rPr>
          <w:i/>
          <w:szCs w:val="16"/>
          <w:lang w:val="en-US"/>
        </w:rPr>
        <w:t xml:space="preserve"> District, </w:t>
      </w:r>
      <w:proofErr w:type="spellStart"/>
      <w:r w:rsidRPr="00AE391D">
        <w:rPr>
          <w:i/>
          <w:szCs w:val="16"/>
          <w:lang w:val="en-US"/>
        </w:rPr>
        <w:t>Yakutia</w:t>
      </w:r>
      <w:proofErr w:type="spellEnd"/>
      <w:r w:rsidRPr="00AE391D">
        <w:rPr>
          <w:i/>
          <w:szCs w:val="16"/>
          <w:lang w:val="en-US"/>
        </w:rPr>
        <w:t xml:space="preserve">, Krasnoyarsk Territory and Irkutsk Region (247-366 DU); from April 2 till April 6, the average daily values of the total ozone reduced by 24-34 %, above the south of Krasnoyarsk Territory and Irkutsk </w:t>
      </w:r>
      <w:r w:rsidRPr="00AE391D">
        <w:rPr>
          <w:i/>
          <w:szCs w:val="16"/>
          <w:lang w:val="en-US"/>
        </w:rPr>
        <w:br/>
        <w:t xml:space="preserve">Region (280-324 DU); from July 3 till July 6, the average daily values of the total ozone increased by 18-22 %, over the southeast </w:t>
      </w:r>
      <w:r w:rsidRPr="00AE391D">
        <w:rPr>
          <w:i/>
          <w:szCs w:val="16"/>
          <w:lang w:val="en-US"/>
        </w:rPr>
        <w:br/>
        <w:t>of the European part of Russia and the Southern Urals.</w:t>
      </w:r>
    </w:p>
    <w:p w:rsidR="006F3223" w:rsidRPr="000873EF" w:rsidRDefault="006F3223" w:rsidP="002206AC">
      <w:pPr>
        <w:pStyle w:val="23"/>
        <w:spacing w:line="240" w:lineRule="exact"/>
        <w:rPr>
          <w:caps/>
          <w:szCs w:val="14"/>
          <w:lang w:val="en-US"/>
        </w:rPr>
      </w:pPr>
      <w:r w:rsidRPr="000873EF">
        <w:rPr>
          <w:caps/>
          <w:szCs w:val="14"/>
          <w:lang w:val="en-US"/>
        </w:rPr>
        <w:sym w:font="Symbol" w:char="F0BE"/>
      </w:r>
      <w:r w:rsidRPr="000873EF">
        <w:rPr>
          <w:caps/>
          <w:szCs w:val="14"/>
          <w:lang w:val="en-US"/>
        </w:rPr>
        <w:sym w:font="Symbol" w:char="F0BE"/>
      </w:r>
      <w:r w:rsidRPr="000873EF">
        <w:rPr>
          <w:caps/>
          <w:szCs w:val="14"/>
          <w:lang w:val="en-US"/>
        </w:rPr>
        <w:sym w:font="Symbol" w:char="F0BE"/>
      </w:r>
      <w:r w:rsidRPr="000873EF">
        <w:rPr>
          <w:caps/>
          <w:szCs w:val="14"/>
          <w:lang w:val="en-US"/>
        </w:rPr>
        <w:sym w:font="Symbol" w:char="F0BE"/>
      </w:r>
      <w:r w:rsidRPr="000873EF">
        <w:rPr>
          <w:caps/>
          <w:szCs w:val="14"/>
          <w:lang w:val="en-US"/>
        </w:rPr>
        <w:sym w:font="Symbol" w:char="F0BE"/>
      </w:r>
    </w:p>
    <w:p w:rsidR="006F3223" w:rsidRPr="006F3223" w:rsidRDefault="006F3223" w:rsidP="006F3223">
      <w:pPr>
        <w:spacing w:before="40"/>
        <w:jc w:val="both"/>
        <w:rPr>
          <w:b/>
          <w:i/>
          <w:caps/>
          <w:color w:val="000000"/>
          <w:sz w:val="12"/>
          <w:szCs w:val="12"/>
          <w:lang w:val="en-US"/>
        </w:rPr>
      </w:pPr>
      <w:r w:rsidRPr="006F3223">
        <w:rPr>
          <w:i/>
          <w:caps/>
          <w:color w:val="000000"/>
          <w:sz w:val="12"/>
          <w:szCs w:val="12"/>
          <w:vertAlign w:val="superscript"/>
          <w:lang w:val="en-US"/>
        </w:rPr>
        <w:t xml:space="preserve">1) </w:t>
      </w:r>
      <w:r w:rsidRPr="006F3223">
        <w:rPr>
          <w:i/>
          <w:color w:val="000000"/>
          <w:sz w:val="12"/>
          <w:szCs w:val="12"/>
          <w:lang w:val="en-US"/>
        </w:rPr>
        <w:t>Source: Federal Service for Hydrometeorology and Monitoring of the Environment.</w:t>
      </w:r>
    </w:p>
    <w:p w:rsidR="006F3223" w:rsidRPr="006F3223" w:rsidRDefault="006F3223" w:rsidP="006F3223">
      <w:pPr>
        <w:jc w:val="both"/>
        <w:rPr>
          <w:i/>
          <w:color w:val="000000"/>
          <w:sz w:val="12"/>
          <w:szCs w:val="12"/>
          <w:lang w:val="en-US"/>
        </w:rPr>
      </w:pPr>
      <w:r w:rsidRPr="006F3223">
        <w:rPr>
          <w:i/>
          <w:caps/>
          <w:color w:val="000000"/>
          <w:sz w:val="12"/>
          <w:szCs w:val="12"/>
          <w:vertAlign w:val="superscript"/>
          <w:lang w:val="en-US"/>
        </w:rPr>
        <w:t xml:space="preserve">2) </w:t>
      </w:r>
      <w:r w:rsidRPr="006F3223">
        <w:rPr>
          <w:i/>
          <w:color w:val="000000"/>
          <w:sz w:val="12"/>
          <w:szCs w:val="12"/>
          <w:lang w:val="en-US"/>
        </w:rPr>
        <w:t xml:space="preserve">Source: Federal Agency for Water Resources </w:t>
      </w:r>
    </w:p>
    <w:p w:rsidR="006F3223" w:rsidRPr="006F3223" w:rsidRDefault="006F3223" w:rsidP="006F3223">
      <w:pPr>
        <w:jc w:val="both"/>
        <w:rPr>
          <w:b/>
          <w:i/>
          <w:sz w:val="12"/>
          <w:szCs w:val="12"/>
          <w:lang w:val="en-US"/>
        </w:rPr>
      </w:pPr>
      <w:r w:rsidRPr="006F3223">
        <w:rPr>
          <w:i/>
          <w:sz w:val="12"/>
          <w:szCs w:val="12"/>
          <w:vertAlign w:val="superscript"/>
          <w:lang w:val="en-US"/>
        </w:rPr>
        <w:t xml:space="preserve">3) </w:t>
      </w:r>
      <w:r w:rsidRPr="006F3223">
        <w:rPr>
          <w:i/>
          <w:sz w:val="12"/>
          <w:szCs w:val="12"/>
          <w:lang w:val="en-US"/>
        </w:rPr>
        <w:t>Source: Federal Agency on Subsoil Usage.</w:t>
      </w:r>
    </w:p>
    <w:p w:rsidR="00946E98" w:rsidRPr="00542449" w:rsidRDefault="00B1023A" w:rsidP="0086086B">
      <w:pPr>
        <w:pageBreakBefore/>
        <w:spacing w:after="60"/>
        <w:ind w:left="312" w:hanging="312"/>
        <w:rPr>
          <w:b/>
          <w:color w:val="000000"/>
          <w:sz w:val="16"/>
          <w:vertAlign w:val="superscript"/>
        </w:rPr>
      </w:pPr>
      <w:r w:rsidRPr="00542449">
        <w:rPr>
          <w:b/>
          <w:color w:val="000000"/>
          <w:sz w:val="16"/>
        </w:rPr>
        <w:lastRenderedPageBreak/>
        <w:t>3.1. ЗЕМЕЛЬНАЯ ПЛОЩАДЬ</w:t>
      </w:r>
      <w:proofErr w:type="gramStart"/>
      <w:r w:rsidRPr="00542449">
        <w:rPr>
          <w:b/>
          <w:color w:val="000000"/>
          <w:sz w:val="16"/>
          <w:vertAlign w:val="superscript"/>
        </w:rPr>
        <w:t>1</w:t>
      </w:r>
      <w:proofErr w:type="gramEnd"/>
      <w:r w:rsidRPr="00542449">
        <w:rPr>
          <w:b/>
          <w:color w:val="000000"/>
          <w:sz w:val="16"/>
          <w:vertAlign w:val="superscript"/>
        </w:rPr>
        <w:t>)</w:t>
      </w:r>
      <w:r w:rsidR="0063699A" w:rsidRPr="00542449">
        <w:rPr>
          <w:b/>
          <w:color w:val="000000"/>
          <w:sz w:val="16"/>
          <w:vertAlign w:val="superscript"/>
        </w:rPr>
        <w:br/>
      </w:r>
      <w:r w:rsidR="0063699A" w:rsidRPr="00542449">
        <w:rPr>
          <w:color w:val="000000"/>
        </w:rPr>
        <w:t>на начало года</w:t>
      </w:r>
    </w:p>
    <w:p w:rsidR="009D781C" w:rsidRPr="00542449" w:rsidRDefault="009D781C" w:rsidP="0063699A">
      <w:pPr>
        <w:spacing w:after="60"/>
        <w:ind w:left="312"/>
        <w:rPr>
          <w:b/>
          <w:color w:val="000000"/>
          <w:sz w:val="16"/>
          <w:vertAlign w:val="superscript"/>
        </w:rPr>
      </w:pPr>
      <w:r w:rsidRPr="00542449">
        <w:rPr>
          <w:b/>
          <w:i/>
          <w:color w:val="000000"/>
          <w:sz w:val="16"/>
          <w:lang w:val="en-US"/>
        </w:rPr>
        <w:t>LAND AREA</w:t>
      </w:r>
      <w:r w:rsidRPr="00542449">
        <w:rPr>
          <w:b/>
          <w:i/>
          <w:color w:val="000000"/>
          <w:sz w:val="16"/>
          <w:vertAlign w:val="superscript"/>
          <w:lang w:val="en-US"/>
        </w:rPr>
        <w:t>1</w:t>
      </w:r>
      <w:proofErr w:type="gramStart"/>
      <w:r w:rsidRPr="00542449">
        <w:rPr>
          <w:b/>
          <w:i/>
          <w:color w:val="000000"/>
          <w:sz w:val="16"/>
          <w:vertAlign w:val="superscript"/>
          <w:lang w:val="en-US"/>
        </w:rPr>
        <w:t>)</w:t>
      </w:r>
      <w:proofErr w:type="gramEnd"/>
      <w:r w:rsidR="0063699A" w:rsidRPr="00542449">
        <w:rPr>
          <w:b/>
          <w:i/>
          <w:color w:val="000000"/>
          <w:sz w:val="16"/>
          <w:vertAlign w:val="superscript"/>
        </w:rPr>
        <w:br/>
      </w:r>
      <w:r w:rsidR="0063699A" w:rsidRPr="00542449">
        <w:rPr>
          <w:i/>
          <w:color w:val="000000"/>
          <w:lang w:val="en-US"/>
        </w:rPr>
        <w:t>beginning of year</w:t>
      </w:r>
    </w:p>
    <w:tbl>
      <w:tblPr>
        <w:tblW w:w="4999" w:type="pct"/>
        <w:jc w:val="center"/>
        <w:tblLayout w:type="fixed"/>
        <w:tblCellMar>
          <w:left w:w="0" w:type="dxa"/>
          <w:right w:w="0" w:type="dxa"/>
        </w:tblCellMar>
        <w:tblLook w:val="0000" w:firstRow="0" w:lastRow="0" w:firstColumn="0" w:lastColumn="0" w:noHBand="0" w:noVBand="0"/>
      </w:tblPr>
      <w:tblGrid>
        <w:gridCol w:w="2835"/>
        <w:gridCol w:w="851"/>
        <w:gridCol w:w="851"/>
        <w:gridCol w:w="851"/>
        <w:gridCol w:w="851"/>
        <w:gridCol w:w="851"/>
        <w:gridCol w:w="2830"/>
      </w:tblGrid>
      <w:tr w:rsidR="001340A4" w:rsidRPr="00542449" w:rsidTr="00E86515">
        <w:trPr>
          <w:cantSplit/>
          <w:jc w:val="center"/>
        </w:trPr>
        <w:tc>
          <w:tcPr>
            <w:tcW w:w="2835" w:type="dxa"/>
            <w:tcBorders>
              <w:top w:val="single" w:sz="6" w:space="0" w:color="auto"/>
              <w:left w:val="nil"/>
              <w:bottom w:val="single" w:sz="6" w:space="0" w:color="auto"/>
              <w:right w:val="single" w:sz="6" w:space="0" w:color="auto"/>
            </w:tcBorders>
          </w:tcPr>
          <w:p w:rsidR="001340A4" w:rsidRPr="00542449" w:rsidRDefault="001340A4" w:rsidP="007C7573">
            <w:pPr>
              <w:spacing w:before="60" w:after="60"/>
              <w:jc w:val="center"/>
              <w:rPr>
                <w:color w:val="000000"/>
                <w:szCs w:val="14"/>
                <w:lang w:val="en-US"/>
              </w:rPr>
            </w:pPr>
          </w:p>
        </w:tc>
        <w:tc>
          <w:tcPr>
            <w:tcW w:w="851" w:type="dxa"/>
            <w:tcBorders>
              <w:top w:val="single" w:sz="6" w:space="0" w:color="auto"/>
              <w:left w:val="single" w:sz="6" w:space="0" w:color="auto"/>
              <w:bottom w:val="single" w:sz="6" w:space="0" w:color="auto"/>
              <w:right w:val="single" w:sz="6" w:space="0" w:color="auto"/>
            </w:tcBorders>
          </w:tcPr>
          <w:p w:rsidR="001340A4" w:rsidRPr="00542449" w:rsidRDefault="001340A4" w:rsidP="007C7573">
            <w:pPr>
              <w:spacing w:before="60" w:after="60"/>
              <w:jc w:val="center"/>
              <w:rPr>
                <w:color w:val="000000"/>
              </w:rPr>
            </w:pPr>
            <w:r w:rsidRPr="00542449">
              <w:rPr>
                <w:color w:val="000000"/>
              </w:rPr>
              <w:t>2001</w:t>
            </w:r>
          </w:p>
        </w:tc>
        <w:tc>
          <w:tcPr>
            <w:tcW w:w="851" w:type="dxa"/>
            <w:tcBorders>
              <w:top w:val="single" w:sz="6" w:space="0" w:color="auto"/>
              <w:left w:val="single" w:sz="6" w:space="0" w:color="auto"/>
              <w:bottom w:val="single" w:sz="6" w:space="0" w:color="auto"/>
              <w:right w:val="single" w:sz="6" w:space="0" w:color="auto"/>
            </w:tcBorders>
          </w:tcPr>
          <w:p w:rsidR="001340A4" w:rsidRPr="00542449" w:rsidRDefault="001340A4" w:rsidP="007C7573">
            <w:pPr>
              <w:spacing w:before="60" w:after="60"/>
              <w:jc w:val="center"/>
              <w:rPr>
                <w:color w:val="000000"/>
              </w:rPr>
            </w:pPr>
            <w:r w:rsidRPr="00542449">
              <w:rPr>
                <w:color w:val="000000"/>
              </w:rPr>
              <w:t>2011</w:t>
            </w:r>
          </w:p>
        </w:tc>
        <w:tc>
          <w:tcPr>
            <w:tcW w:w="851" w:type="dxa"/>
            <w:tcBorders>
              <w:top w:val="single" w:sz="6" w:space="0" w:color="auto"/>
              <w:left w:val="single" w:sz="6" w:space="0" w:color="auto"/>
              <w:bottom w:val="single" w:sz="6" w:space="0" w:color="auto"/>
              <w:right w:val="single" w:sz="6" w:space="0" w:color="auto"/>
            </w:tcBorders>
          </w:tcPr>
          <w:p w:rsidR="001340A4" w:rsidRPr="00E86515" w:rsidRDefault="001340A4" w:rsidP="001340A4">
            <w:pPr>
              <w:spacing w:before="60" w:after="60"/>
              <w:jc w:val="center"/>
              <w:rPr>
                <w:color w:val="000000"/>
                <w:lang w:val="en-US"/>
              </w:rPr>
            </w:pPr>
            <w:r>
              <w:rPr>
                <w:color w:val="000000"/>
                <w:lang w:val="en-US"/>
              </w:rPr>
              <w:t>2020</w:t>
            </w:r>
          </w:p>
        </w:tc>
        <w:tc>
          <w:tcPr>
            <w:tcW w:w="851" w:type="dxa"/>
            <w:tcBorders>
              <w:top w:val="single" w:sz="6" w:space="0" w:color="auto"/>
              <w:left w:val="single" w:sz="6" w:space="0" w:color="auto"/>
              <w:bottom w:val="single" w:sz="6" w:space="0" w:color="auto"/>
              <w:right w:val="single" w:sz="6" w:space="0" w:color="auto"/>
            </w:tcBorders>
          </w:tcPr>
          <w:p w:rsidR="001340A4" w:rsidRPr="00DF2B7B" w:rsidRDefault="001340A4" w:rsidP="001340A4">
            <w:pPr>
              <w:spacing w:before="60" w:after="60"/>
              <w:jc w:val="center"/>
              <w:rPr>
                <w:color w:val="000000"/>
              </w:rPr>
            </w:pPr>
            <w:r>
              <w:rPr>
                <w:color w:val="000000"/>
              </w:rPr>
              <w:t>2021</w:t>
            </w:r>
          </w:p>
        </w:tc>
        <w:tc>
          <w:tcPr>
            <w:tcW w:w="851" w:type="dxa"/>
            <w:tcBorders>
              <w:top w:val="single" w:sz="6" w:space="0" w:color="auto"/>
              <w:left w:val="single" w:sz="6" w:space="0" w:color="auto"/>
              <w:bottom w:val="single" w:sz="6" w:space="0" w:color="auto"/>
              <w:right w:val="single" w:sz="6" w:space="0" w:color="auto"/>
            </w:tcBorders>
          </w:tcPr>
          <w:p w:rsidR="001340A4" w:rsidRPr="001340A4" w:rsidRDefault="001340A4" w:rsidP="008603EA">
            <w:pPr>
              <w:spacing w:before="60" w:after="60"/>
              <w:jc w:val="center"/>
              <w:rPr>
                <w:color w:val="000000"/>
                <w:lang w:val="en-US"/>
              </w:rPr>
            </w:pPr>
            <w:r>
              <w:rPr>
                <w:color w:val="000000"/>
                <w:lang w:val="en-US"/>
              </w:rPr>
              <w:t>2022</w:t>
            </w:r>
          </w:p>
        </w:tc>
        <w:tc>
          <w:tcPr>
            <w:tcW w:w="2830" w:type="dxa"/>
            <w:tcBorders>
              <w:top w:val="single" w:sz="6" w:space="0" w:color="auto"/>
              <w:left w:val="single" w:sz="6" w:space="0" w:color="auto"/>
              <w:bottom w:val="single" w:sz="6" w:space="0" w:color="auto"/>
            </w:tcBorders>
          </w:tcPr>
          <w:p w:rsidR="001340A4" w:rsidRPr="00542449" w:rsidRDefault="001340A4" w:rsidP="007C7573">
            <w:pPr>
              <w:spacing w:before="60" w:after="60"/>
              <w:rPr>
                <w:color w:val="000000"/>
                <w:lang w:val="en-US"/>
              </w:rPr>
            </w:pPr>
          </w:p>
        </w:tc>
      </w:tr>
      <w:tr w:rsidR="001340A4" w:rsidRPr="004A6C21" w:rsidTr="00475BB0">
        <w:trPr>
          <w:cantSplit/>
          <w:jc w:val="center"/>
        </w:trPr>
        <w:tc>
          <w:tcPr>
            <w:tcW w:w="2835" w:type="dxa"/>
            <w:tcBorders>
              <w:top w:val="single" w:sz="6" w:space="0" w:color="auto"/>
              <w:left w:val="nil"/>
              <w:right w:val="single" w:sz="6" w:space="0" w:color="auto"/>
            </w:tcBorders>
            <w:vAlign w:val="bottom"/>
          </w:tcPr>
          <w:p w:rsidR="001340A4" w:rsidRPr="004A6C21" w:rsidRDefault="001340A4" w:rsidP="00D40754">
            <w:pPr>
              <w:spacing w:before="160" w:line="280" w:lineRule="exact"/>
              <w:rPr>
                <w:rFonts w:cs="Arial"/>
                <w:color w:val="000000"/>
                <w:szCs w:val="14"/>
              </w:rPr>
            </w:pPr>
            <w:r w:rsidRPr="004A6C21">
              <w:rPr>
                <w:rFonts w:cs="Arial"/>
                <w:b/>
                <w:color w:val="000000"/>
                <w:szCs w:val="14"/>
              </w:rPr>
              <w:t>Всего земель,</w:t>
            </w:r>
            <w:r w:rsidRPr="004A6C21">
              <w:rPr>
                <w:rFonts w:cs="Arial"/>
                <w:bCs/>
                <w:color w:val="000000"/>
                <w:szCs w:val="14"/>
              </w:rPr>
              <w:t xml:space="preserve"> </w:t>
            </w:r>
          </w:p>
        </w:tc>
        <w:tc>
          <w:tcPr>
            <w:tcW w:w="851" w:type="dxa"/>
            <w:tcBorders>
              <w:top w:val="single" w:sz="6" w:space="0" w:color="auto"/>
              <w:left w:val="single" w:sz="6" w:space="0" w:color="auto"/>
              <w:right w:val="single" w:sz="6" w:space="0" w:color="auto"/>
            </w:tcBorders>
            <w:vAlign w:val="bottom"/>
          </w:tcPr>
          <w:p w:rsidR="001340A4" w:rsidRPr="004A6C21" w:rsidRDefault="001340A4" w:rsidP="00A323F6">
            <w:pPr>
              <w:spacing w:before="160" w:line="280" w:lineRule="exact"/>
              <w:ind w:right="227"/>
              <w:jc w:val="right"/>
              <w:rPr>
                <w:rFonts w:cs="Arial"/>
                <w:b/>
                <w:color w:val="000000"/>
                <w:spacing w:val="-4"/>
                <w:szCs w:val="14"/>
              </w:rPr>
            </w:pPr>
          </w:p>
        </w:tc>
        <w:tc>
          <w:tcPr>
            <w:tcW w:w="851" w:type="dxa"/>
            <w:tcBorders>
              <w:top w:val="single" w:sz="6" w:space="0" w:color="auto"/>
              <w:left w:val="single" w:sz="6" w:space="0" w:color="auto"/>
              <w:right w:val="single" w:sz="6" w:space="0" w:color="auto"/>
            </w:tcBorders>
            <w:vAlign w:val="bottom"/>
          </w:tcPr>
          <w:p w:rsidR="001340A4" w:rsidRPr="004A6C21" w:rsidRDefault="001340A4" w:rsidP="00A323F6">
            <w:pPr>
              <w:spacing w:before="160" w:line="280" w:lineRule="exact"/>
              <w:ind w:right="227"/>
              <w:jc w:val="right"/>
              <w:rPr>
                <w:rFonts w:cs="Arial"/>
                <w:b/>
                <w:color w:val="000000"/>
                <w:spacing w:val="-4"/>
                <w:szCs w:val="14"/>
              </w:rPr>
            </w:pPr>
          </w:p>
        </w:tc>
        <w:tc>
          <w:tcPr>
            <w:tcW w:w="851" w:type="dxa"/>
            <w:tcBorders>
              <w:top w:val="single" w:sz="6" w:space="0" w:color="auto"/>
              <w:left w:val="single" w:sz="6" w:space="0" w:color="auto"/>
              <w:right w:val="single" w:sz="6" w:space="0" w:color="auto"/>
            </w:tcBorders>
            <w:vAlign w:val="bottom"/>
          </w:tcPr>
          <w:p w:rsidR="001340A4" w:rsidRPr="004A6C21" w:rsidRDefault="001340A4" w:rsidP="001340A4">
            <w:pPr>
              <w:spacing w:before="160" w:line="280" w:lineRule="exact"/>
              <w:ind w:right="227"/>
              <w:jc w:val="right"/>
              <w:rPr>
                <w:rFonts w:cs="Arial"/>
                <w:b/>
                <w:color w:val="000000"/>
                <w:spacing w:val="-4"/>
                <w:szCs w:val="14"/>
              </w:rPr>
            </w:pPr>
          </w:p>
        </w:tc>
        <w:tc>
          <w:tcPr>
            <w:tcW w:w="851" w:type="dxa"/>
            <w:tcBorders>
              <w:top w:val="single" w:sz="6" w:space="0" w:color="auto"/>
              <w:left w:val="single" w:sz="6" w:space="0" w:color="auto"/>
              <w:right w:val="single" w:sz="6" w:space="0" w:color="auto"/>
            </w:tcBorders>
            <w:vAlign w:val="bottom"/>
          </w:tcPr>
          <w:p w:rsidR="001340A4" w:rsidRPr="004A6C21" w:rsidRDefault="001340A4" w:rsidP="001340A4">
            <w:pPr>
              <w:spacing w:before="160" w:line="280" w:lineRule="exact"/>
              <w:ind w:right="227"/>
              <w:jc w:val="right"/>
              <w:rPr>
                <w:rFonts w:cs="Arial"/>
                <w:b/>
                <w:color w:val="000000"/>
                <w:spacing w:val="-4"/>
                <w:szCs w:val="14"/>
              </w:rPr>
            </w:pPr>
          </w:p>
        </w:tc>
        <w:tc>
          <w:tcPr>
            <w:tcW w:w="851" w:type="dxa"/>
            <w:tcBorders>
              <w:top w:val="single" w:sz="6" w:space="0" w:color="auto"/>
              <w:left w:val="single" w:sz="6" w:space="0" w:color="auto"/>
              <w:right w:val="single" w:sz="6" w:space="0" w:color="auto"/>
            </w:tcBorders>
            <w:vAlign w:val="bottom"/>
          </w:tcPr>
          <w:p w:rsidR="001340A4" w:rsidRPr="004A6C21" w:rsidRDefault="001340A4" w:rsidP="008603EA">
            <w:pPr>
              <w:spacing w:before="160" w:line="280" w:lineRule="exact"/>
              <w:ind w:right="227"/>
              <w:jc w:val="right"/>
              <w:rPr>
                <w:rFonts w:cs="Arial"/>
                <w:b/>
                <w:color w:val="000000"/>
                <w:spacing w:val="-4"/>
                <w:szCs w:val="14"/>
              </w:rPr>
            </w:pPr>
          </w:p>
        </w:tc>
        <w:tc>
          <w:tcPr>
            <w:tcW w:w="2830" w:type="dxa"/>
            <w:tcBorders>
              <w:top w:val="single" w:sz="6" w:space="0" w:color="auto"/>
              <w:left w:val="single" w:sz="6" w:space="0" w:color="auto"/>
            </w:tcBorders>
            <w:vAlign w:val="bottom"/>
          </w:tcPr>
          <w:p w:rsidR="001340A4" w:rsidRPr="004A6C21" w:rsidRDefault="001340A4" w:rsidP="00D40754">
            <w:pPr>
              <w:spacing w:before="160" w:line="280" w:lineRule="exact"/>
              <w:ind w:left="57"/>
              <w:rPr>
                <w:rFonts w:cs="Arial"/>
                <w:i/>
                <w:color w:val="000000"/>
                <w:szCs w:val="14"/>
              </w:rPr>
            </w:pPr>
            <w:r w:rsidRPr="004A6C21">
              <w:rPr>
                <w:rFonts w:cs="Arial"/>
                <w:b/>
                <w:i/>
                <w:color w:val="000000"/>
                <w:szCs w:val="14"/>
                <w:lang w:val="en-US"/>
              </w:rPr>
              <w:t>Land area, total</w:t>
            </w:r>
          </w:p>
        </w:tc>
      </w:tr>
      <w:tr w:rsidR="00514708" w:rsidRPr="004A6C21" w:rsidTr="001340A4">
        <w:trPr>
          <w:cantSplit/>
          <w:jc w:val="center"/>
        </w:trPr>
        <w:tc>
          <w:tcPr>
            <w:tcW w:w="2835" w:type="dxa"/>
            <w:tcBorders>
              <w:left w:val="nil"/>
              <w:right w:val="single" w:sz="6" w:space="0" w:color="auto"/>
            </w:tcBorders>
            <w:vAlign w:val="bottom"/>
          </w:tcPr>
          <w:p w:rsidR="00514708" w:rsidRPr="004A6C21" w:rsidRDefault="00514708" w:rsidP="00D40754">
            <w:pPr>
              <w:spacing w:before="160" w:line="280" w:lineRule="exact"/>
              <w:ind w:left="57"/>
              <w:rPr>
                <w:rFonts w:cs="Arial"/>
                <w:bCs/>
                <w:color w:val="000000"/>
                <w:szCs w:val="14"/>
              </w:rPr>
            </w:pPr>
            <w:proofErr w:type="gramStart"/>
            <w:r>
              <w:rPr>
                <w:rFonts w:cs="Arial"/>
                <w:bCs/>
                <w:color w:val="000000"/>
                <w:szCs w:val="14"/>
              </w:rPr>
              <w:t>млн</w:t>
            </w:r>
            <w:proofErr w:type="gramEnd"/>
            <w:r w:rsidRPr="004A6C21">
              <w:rPr>
                <w:rFonts w:cs="Arial"/>
                <w:bCs/>
                <w:color w:val="000000"/>
                <w:szCs w:val="14"/>
              </w:rPr>
              <w:t xml:space="preserve"> га</w:t>
            </w:r>
          </w:p>
        </w:tc>
        <w:tc>
          <w:tcPr>
            <w:tcW w:w="851" w:type="dxa"/>
            <w:tcBorders>
              <w:left w:val="single" w:sz="6" w:space="0" w:color="auto"/>
              <w:right w:val="single" w:sz="6" w:space="0" w:color="auto"/>
            </w:tcBorders>
            <w:vAlign w:val="bottom"/>
          </w:tcPr>
          <w:p w:rsidR="00514708" w:rsidRPr="0047580B" w:rsidRDefault="00514708" w:rsidP="00B74311">
            <w:pPr>
              <w:spacing w:before="160" w:line="280" w:lineRule="exact"/>
              <w:ind w:right="227"/>
              <w:jc w:val="right"/>
              <w:rPr>
                <w:rFonts w:cs="Arial"/>
                <w:b/>
                <w:color w:val="000000"/>
                <w:spacing w:val="-4"/>
                <w:szCs w:val="14"/>
              </w:rPr>
            </w:pPr>
            <w:r w:rsidRPr="0047580B">
              <w:rPr>
                <w:rFonts w:cs="Arial"/>
                <w:b/>
                <w:color w:val="000000"/>
                <w:spacing w:val="-4"/>
                <w:szCs w:val="14"/>
              </w:rPr>
              <w:t>1</w:t>
            </w:r>
            <w:r>
              <w:rPr>
                <w:rFonts w:cs="Arial"/>
                <w:b/>
                <w:color w:val="000000"/>
                <w:spacing w:val="-4"/>
                <w:szCs w:val="14"/>
                <w:lang w:val="en-US"/>
              </w:rPr>
              <w:t xml:space="preserve"> </w:t>
            </w:r>
            <w:r w:rsidRPr="0047580B">
              <w:rPr>
                <w:rFonts w:cs="Arial"/>
                <w:b/>
                <w:color w:val="000000"/>
                <w:spacing w:val="-4"/>
                <w:szCs w:val="14"/>
              </w:rPr>
              <w:t>709,8</w:t>
            </w:r>
          </w:p>
        </w:tc>
        <w:tc>
          <w:tcPr>
            <w:tcW w:w="851" w:type="dxa"/>
            <w:tcBorders>
              <w:left w:val="single" w:sz="6" w:space="0" w:color="auto"/>
              <w:right w:val="single" w:sz="6" w:space="0" w:color="auto"/>
            </w:tcBorders>
            <w:vAlign w:val="bottom"/>
          </w:tcPr>
          <w:p w:rsidR="00514708" w:rsidRPr="0047580B" w:rsidRDefault="00514708" w:rsidP="00B74311">
            <w:pPr>
              <w:spacing w:before="160" w:line="280" w:lineRule="exact"/>
              <w:ind w:right="227"/>
              <w:jc w:val="right"/>
              <w:rPr>
                <w:rFonts w:cs="Arial"/>
                <w:b/>
                <w:color w:val="000000"/>
                <w:spacing w:val="-4"/>
                <w:szCs w:val="14"/>
              </w:rPr>
            </w:pPr>
            <w:r w:rsidRPr="0047580B">
              <w:rPr>
                <w:rFonts w:cs="Arial"/>
                <w:b/>
                <w:color w:val="000000"/>
                <w:spacing w:val="-4"/>
                <w:szCs w:val="14"/>
              </w:rPr>
              <w:t>1</w:t>
            </w:r>
            <w:r>
              <w:rPr>
                <w:rFonts w:cs="Arial"/>
                <w:b/>
                <w:color w:val="000000"/>
                <w:spacing w:val="-4"/>
                <w:szCs w:val="14"/>
                <w:lang w:val="en-US"/>
              </w:rPr>
              <w:t xml:space="preserve"> </w:t>
            </w:r>
            <w:r w:rsidRPr="0047580B">
              <w:rPr>
                <w:rFonts w:cs="Arial"/>
                <w:b/>
                <w:color w:val="000000"/>
                <w:spacing w:val="-4"/>
                <w:szCs w:val="14"/>
              </w:rPr>
              <w:t>709,8</w:t>
            </w:r>
          </w:p>
        </w:tc>
        <w:tc>
          <w:tcPr>
            <w:tcW w:w="851" w:type="dxa"/>
            <w:tcBorders>
              <w:left w:val="single" w:sz="6" w:space="0" w:color="auto"/>
              <w:right w:val="single" w:sz="6" w:space="0" w:color="auto"/>
            </w:tcBorders>
            <w:vAlign w:val="bottom"/>
          </w:tcPr>
          <w:p w:rsidR="00514708" w:rsidRPr="000761D0" w:rsidRDefault="00514708" w:rsidP="001340A4">
            <w:pPr>
              <w:spacing w:before="160" w:line="280" w:lineRule="exact"/>
              <w:ind w:right="227"/>
              <w:jc w:val="right"/>
              <w:rPr>
                <w:rFonts w:cs="Arial"/>
                <w:b/>
                <w:color w:val="000000" w:themeColor="text1"/>
                <w:spacing w:val="-4"/>
                <w:szCs w:val="14"/>
              </w:rPr>
            </w:pPr>
            <w:r w:rsidRPr="000761D0">
              <w:rPr>
                <w:rFonts w:cs="Arial"/>
                <w:b/>
                <w:color w:val="000000" w:themeColor="text1"/>
                <w:spacing w:val="-4"/>
                <w:szCs w:val="14"/>
                <w:lang w:val="en-US"/>
              </w:rPr>
              <w:t>1 712</w:t>
            </w:r>
            <w:r w:rsidRPr="000761D0">
              <w:rPr>
                <w:rFonts w:cs="Arial"/>
                <w:b/>
                <w:color w:val="000000" w:themeColor="text1"/>
                <w:spacing w:val="-4"/>
                <w:szCs w:val="14"/>
              </w:rPr>
              <w:t>,5</w:t>
            </w:r>
          </w:p>
        </w:tc>
        <w:tc>
          <w:tcPr>
            <w:tcW w:w="851" w:type="dxa"/>
            <w:tcBorders>
              <w:left w:val="single" w:sz="6" w:space="0" w:color="auto"/>
              <w:right w:val="single" w:sz="6" w:space="0" w:color="auto"/>
            </w:tcBorders>
            <w:vAlign w:val="bottom"/>
          </w:tcPr>
          <w:p w:rsidR="00514708" w:rsidRPr="000761D0" w:rsidRDefault="00514708" w:rsidP="001340A4">
            <w:pPr>
              <w:spacing w:before="160" w:line="280" w:lineRule="exact"/>
              <w:ind w:right="227"/>
              <w:jc w:val="right"/>
              <w:rPr>
                <w:rFonts w:cs="Arial"/>
                <w:b/>
                <w:color w:val="000000" w:themeColor="text1"/>
                <w:spacing w:val="-4"/>
                <w:szCs w:val="14"/>
              </w:rPr>
            </w:pPr>
            <w:r w:rsidRPr="000761D0">
              <w:rPr>
                <w:rFonts w:cs="Arial"/>
                <w:b/>
                <w:color w:val="000000" w:themeColor="text1"/>
                <w:spacing w:val="-4"/>
                <w:szCs w:val="14"/>
                <w:lang w:val="en-US"/>
              </w:rPr>
              <w:t>1 712</w:t>
            </w:r>
            <w:r w:rsidRPr="000761D0">
              <w:rPr>
                <w:rFonts w:cs="Arial"/>
                <w:b/>
                <w:color w:val="000000" w:themeColor="text1"/>
                <w:spacing w:val="-4"/>
                <w:szCs w:val="14"/>
              </w:rPr>
              <w:t>,5</w:t>
            </w:r>
          </w:p>
        </w:tc>
        <w:tc>
          <w:tcPr>
            <w:tcW w:w="851" w:type="dxa"/>
            <w:tcBorders>
              <w:left w:val="single" w:sz="6" w:space="0" w:color="auto"/>
              <w:right w:val="single" w:sz="6" w:space="0" w:color="auto"/>
            </w:tcBorders>
            <w:vAlign w:val="bottom"/>
          </w:tcPr>
          <w:p w:rsidR="00514708" w:rsidRPr="00514708" w:rsidRDefault="00514708" w:rsidP="00514708">
            <w:pPr>
              <w:spacing w:before="160" w:line="280" w:lineRule="exact"/>
              <w:ind w:right="227"/>
              <w:jc w:val="right"/>
              <w:rPr>
                <w:rFonts w:cs="Arial"/>
                <w:b/>
                <w:color w:val="000000" w:themeColor="text1"/>
                <w:spacing w:val="-4"/>
                <w:szCs w:val="14"/>
                <w:lang w:val="en-US"/>
              </w:rPr>
            </w:pPr>
            <w:r w:rsidRPr="00514708">
              <w:rPr>
                <w:rFonts w:cs="Arial"/>
                <w:b/>
                <w:color w:val="000000" w:themeColor="text1"/>
                <w:spacing w:val="-4"/>
                <w:szCs w:val="14"/>
                <w:lang w:val="en-US"/>
              </w:rPr>
              <w:t>1</w:t>
            </w:r>
            <w:r w:rsidR="00F62388">
              <w:rPr>
                <w:rFonts w:cs="Arial"/>
                <w:b/>
                <w:color w:val="000000" w:themeColor="text1"/>
                <w:spacing w:val="-4"/>
                <w:szCs w:val="14"/>
                <w:lang w:val="en-US"/>
              </w:rPr>
              <w:t xml:space="preserve"> </w:t>
            </w:r>
            <w:r w:rsidRPr="00514708">
              <w:rPr>
                <w:rFonts w:cs="Arial"/>
                <w:b/>
                <w:color w:val="000000" w:themeColor="text1"/>
                <w:spacing w:val="-4"/>
                <w:szCs w:val="14"/>
                <w:lang w:val="en-US"/>
              </w:rPr>
              <w:t>712,5</w:t>
            </w:r>
          </w:p>
        </w:tc>
        <w:tc>
          <w:tcPr>
            <w:tcW w:w="2830" w:type="dxa"/>
            <w:tcBorders>
              <w:left w:val="single" w:sz="6" w:space="0" w:color="auto"/>
            </w:tcBorders>
            <w:vAlign w:val="bottom"/>
          </w:tcPr>
          <w:p w:rsidR="00514708" w:rsidRPr="004A6C21" w:rsidRDefault="00514708" w:rsidP="00D40754">
            <w:pPr>
              <w:spacing w:before="160" w:line="280" w:lineRule="exact"/>
              <w:ind w:left="57"/>
              <w:rPr>
                <w:rFonts w:cs="Arial"/>
                <w:bCs/>
                <w:i/>
                <w:color w:val="000000"/>
                <w:szCs w:val="14"/>
              </w:rPr>
            </w:pPr>
            <w:proofErr w:type="spellStart"/>
            <w:proofErr w:type="gramStart"/>
            <w:r w:rsidRPr="004A6C21">
              <w:rPr>
                <w:rFonts w:cs="Arial"/>
                <w:bCs/>
                <w:i/>
                <w:color w:val="000000"/>
                <w:szCs w:val="14"/>
                <w:lang w:val="en-US"/>
              </w:rPr>
              <w:t>mln</w:t>
            </w:r>
            <w:proofErr w:type="spellEnd"/>
            <w:proofErr w:type="gramEnd"/>
            <w:r w:rsidRPr="004A6C21">
              <w:rPr>
                <w:rFonts w:cs="Arial"/>
                <w:bCs/>
                <w:i/>
                <w:color w:val="000000"/>
                <w:szCs w:val="14"/>
              </w:rPr>
              <w:t xml:space="preserve">. </w:t>
            </w:r>
            <w:r w:rsidRPr="004A6C21">
              <w:rPr>
                <w:rFonts w:cs="Arial"/>
                <w:bCs/>
                <w:i/>
                <w:color w:val="000000"/>
                <w:szCs w:val="14"/>
                <w:lang w:val="en-US"/>
              </w:rPr>
              <w:t>hectares</w:t>
            </w:r>
          </w:p>
        </w:tc>
      </w:tr>
      <w:tr w:rsidR="00514708" w:rsidRPr="004A6C21" w:rsidTr="001340A4">
        <w:trPr>
          <w:cantSplit/>
          <w:jc w:val="center"/>
        </w:trPr>
        <w:tc>
          <w:tcPr>
            <w:tcW w:w="2835" w:type="dxa"/>
            <w:tcBorders>
              <w:left w:val="nil"/>
              <w:right w:val="single" w:sz="6" w:space="0" w:color="auto"/>
            </w:tcBorders>
            <w:vAlign w:val="bottom"/>
          </w:tcPr>
          <w:p w:rsidR="00514708" w:rsidRPr="004A6C21" w:rsidRDefault="00514708" w:rsidP="00D40754">
            <w:pPr>
              <w:spacing w:before="160" w:line="280" w:lineRule="exact"/>
              <w:ind w:left="284"/>
              <w:rPr>
                <w:rFonts w:cs="Arial"/>
                <w:color w:val="000000"/>
                <w:szCs w:val="14"/>
              </w:rPr>
            </w:pPr>
            <w:r w:rsidRPr="004A6C21">
              <w:rPr>
                <w:rFonts w:cs="Arial"/>
                <w:color w:val="000000"/>
                <w:szCs w:val="14"/>
              </w:rPr>
              <w:t>в том числе:</w:t>
            </w:r>
          </w:p>
        </w:tc>
        <w:tc>
          <w:tcPr>
            <w:tcW w:w="851" w:type="dxa"/>
            <w:tcBorders>
              <w:left w:val="single" w:sz="6" w:space="0" w:color="auto"/>
              <w:right w:val="single" w:sz="6" w:space="0" w:color="auto"/>
            </w:tcBorders>
            <w:vAlign w:val="bottom"/>
          </w:tcPr>
          <w:p w:rsidR="00514708" w:rsidRPr="00E45C2C" w:rsidRDefault="00514708" w:rsidP="00B74311">
            <w:pPr>
              <w:spacing w:before="160" w:line="280" w:lineRule="exact"/>
              <w:ind w:right="227"/>
              <w:jc w:val="right"/>
              <w:rPr>
                <w:rFonts w:cs="Arial"/>
                <w:color w:val="000000"/>
                <w:spacing w:val="-4"/>
                <w:szCs w:val="14"/>
              </w:rPr>
            </w:pPr>
          </w:p>
        </w:tc>
        <w:tc>
          <w:tcPr>
            <w:tcW w:w="851" w:type="dxa"/>
            <w:tcBorders>
              <w:left w:val="single" w:sz="6" w:space="0" w:color="auto"/>
              <w:right w:val="single" w:sz="6" w:space="0" w:color="auto"/>
            </w:tcBorders>
            <w:vAlign w:val="bottom"/>
          </w:tcPr>
          <w:p w:rsidR="00514708" w:rsidRPr="00E45C2C" w:rsidRDefault="00514708" w:rsidP="00B74311">
            <w:pPr>
              <w:spacing w:before="160" w:line="280" w:lineRule="exact"/>
              <w:ind w:right="227"/>
              <w:jc w:val="right"/>
              <w:rPr>
                <w:rFonts w:cs="Arial"/>
                <w:color w:val="000000"/>
                <w:spacing w:val="-4"/>
                <w:szCs w:val="14"/>
              </w:rPr>
            </w:pPr>
          </w:p>
        </w:tc>
        <w:tc>
          <w:tcPr>
            <w:tcW w:w="851" w:type="dxa"/>
            <w:tcBorders>
              <w:left w:val="single" w:sz="6" w:space="0" w:color="auto"/>
              <w:right w:val="single" w:sz="6" w:space="0" w:color="auto"/>
            </w:tcBorders>
            <w:vAlign w:val="bottom"/>
          </w:tcPr>
          <w:p w:rsidR="00514708" w:rsidRPr="000761D0" w:rsidRDefault="00514708" w:rsidP="001340A4">
            <w:pPr>
              <w:spacing w:before="160" w:line="280" w:lineRule="exact"/>
              <w:ind w:right="227"/>
              <w:jc w:val="right"/>
              <w:rPr>
                <w:rFonts w:cs="Arial"/>
                <w:color w:val="000000" w:themeColor="text1"/>
                <w:spacing w:val="-4"/>
                <w:szCs w:val="14"/>
              </w:rPr>
            </w:pPr>
          </w:p>
        </w:tc>
        <w:tc>
          <w:tcPr>
            <w:tcW w:w="851" w:type="dxa"/>
            <w:tcBorders>
              <w:left w:val="single" w:sz="6" w:space="0" w:color="auto"/>
              <w:right w:val="single" w:sz="6" w:space="0" w:color="auto"/>
            </w:tcBorders>
            <w:vAlign w:val="bottom"/>
          </w:tcPr>
          <w:p w:rsidR="00514708" w:rsidRPr="000761D0" w:rsidRDefault="00514708" w:rsidP="001340A4">
            <w:pPr>
              <w:spacing w:before="160" w:line="280" w:lineRule="exact"/>
              <w:ind w:right="227"/>
              <w:jc w:val="right"/>
              <w:rPr>
                <w:rFonts w:cs="Arial"/>
                <w:color w:val="000000" w:themeColor="text1"/>
                <w:spacing w:val="-4"/>
                <w:szCs w:val="14"/>
              </w:rPr>
            </w:pPr>
          </w:p>
        </w:tc>
        <w:tc>
          <w:tcPr>
            <w:tcW w:w="851" w:type="dxa"/>
            <w:tcBorders>
              <w:left w:val="single" w:sz="6" w:space="0" w:color="auto"/>
              <w:right w:val="single" w:sz="6" w:space="0" w:color="auto"/>
            </w:tcBorders>
            <w:vAlign w:val="bottom"/>
          </w:tcPr>
          <w:p w:rsidR="00514708" w:rsidRPr="00514708" w:rsidRDefault="00514708" w:rsidP="00514708">
            <w:pPr>
              <w:spacing w:before="160" w:line="280" w:lineRule="exact"/>
              <w:ind w:right="227"/>
              <w:jc w:val="right"/>
              <w:rPr>
                <w:rFonts w:cs="Arial"/>
                <w:color w:val="000000" w:themeColor="text1"/>
                <w:spacing w:val="-4"/>
                <w:szCs w:val="14"/>
                <w:lang w:val="en-US"/>
              </w:rPr>
            </w:pPr>
          </w:p>
        </w:tc>
        <w:tc>
          <w:tcPr>
            <w:tcW w:w="2830" w:type="dxa"/>
            <w:tcBorders>
              <w:left w:val="single" w:sz="6" w:space="0" w:color="auto"/>
            </w:tcBorders>
            <w:vAlign w:val="bottom"/>
          </w:tcPr>
          <w:p w:rsidR="00514708" w:rsidRPr="004A6C21" w:rsidRDefault="00514708" w:rsidP="00D40754">
            <w:pPr>
              <w:spacing w:before="160" w:line="280" w:lineRule="exact"/>
              <w:ind w:left="284"/>
              <w:rPr>
                <w:rFonts w:cs="Arial"/>
                <w:i/>
                <w:color w:val="000000"/>
                <w:szCs w:val="14"/>
              </w:rPr>
            </w:pPr>
            <w:r w:rsidRPr="004A6C21">
              <w:rPr>
                <w:rFonts w:cs="Arial"/>
                <w:i/>
                <w:color w:val="000000"/>
                <w:szCs w:val="14"/>
                <w:lang w:val="en-US"/>
              </w:rPr>
              <w:t>including</w:t>
            </w:r>
            <w:r w:rsidRPr="004A6C21">
              <w:rPr>
                <w:rFonts w:cs="Arial"/>
                <w:i/>
                <w:color w:val="000000"/>
                <w:szCs w:val="14"/>
              </w:rPr>
              <w:t>:</w:t>
            </w:r>
          </w:p>
        </w:tc>
      </w:tr>
      <w:tr w:rsidR="00514708" w:rsidRPr="004A6C21" w:rsidTr="00475BB0">
        <w:trPr>
          <w:cantSplit/>
          <w:jc w:val="center"/>
        </w:trPr>
        <w:tc>
          <w:tcPr>
            <w:tcW w:w="2835" w:type="dxa"/>
            <w:tcBorders>
              <w:left w:val="nil"/>
              <w:right w:val="single" w:sz="6" w:space="0" w:color="auto"/>
            </w:tcBorders>
            <w:vAlign w:val="bottom"/>
          </w:tcPr>
          <w:p w:rsidR="00514708" w:rsidRPr="004A6C21" w:rsidRDefault="00514708" w:rsidP="00D40754">
            <w:pPr>
              <w:spacing w:before="160" w:line="280" w:lineRule="exact"/>
              <w:ind w:left="170"/>
              <w:rPr>
                <w:rFonts w:cs="Arial"/>
                <w:color w:val="000000"/>
                <w:szCs w:val="14"/>
              </w:rPr>
            </w:pPr>
            <w:r w:rsidRPr="004A6C21">
              <w:rPr>
                <w:rFonts w:cs="Arial"/>
                <w:color w:val="000000"/>
                <w:szCs w:val="14"/>
              </w:rPr>
              <w:t>сельскохозяйственные угодья:</w:t>
            </w:r>
          </w:p>
        </w:tc>
        <w:tc>
          <w:tcPr>
            <w:tcW w:w="851" w:type="dxa"/>
            <w:tcBorders>
              <w:left w:val="single" w:sz="6" w:space="0" w:color="auto"/>
              <w:right w:val="single" w:sz="6" w:space="0" w:color="auto"/>
            </w:tcBorders>
            <w:vAlign w:val="bottom"/>
          </w:tcPr>
          <w:p w:rsidR="00514708" w:rsidRPr="00E45C2C" w:rsidRDefault="00514708" w:rsidP="00B74311">
            <w:pPr>
              <w:spacing w:before="160" w:line="280" w:lineRule="exact"/>
              <w:ind w:right="227"/>
              <w:jc w:val="right"/>
              <w:rPr>
                <w:rFonts w:cs="Arial"/>
                <w:color w:val="000000"/>
                <w:spacing w:val="-4"/>
                <w:szCs w:val="14"/>
              </w:rPr>
            </w:pPr>
          </w:p>
        </w:tc>
        <w:tc>
          <w:tcPr>
            <w:tcW w:w="851" w:type="dxa"/>
            <w:tcBorders>
              <w:left w:val="single" w:sz="6" w:space="0" w:color="auto"/>
              <w:right w:val="single" w:sz="6" w:space="0" w:color="auto"/>
            </w:tcBorders>
            <w:vAlign w:val="bottom"/>
          </w:tcPr>
          <w:p w:rsidR="00514708" w:rsidRPr="00E45C2C" w:rsidRDefault="00514708" w:rsidP="00B74311">
            <w:pPr>
              <w:spacing w:before="160" w:line="280" w:lineRule="exact"/>
              <w:ind w:right="227"/>
              <w:jc w:val="right"/>
              <w:rPr>
                <w:rFonts w:cs="Arial"/>
                <w:color w:val="000000"/>
                <w:spacing w:val="-4"/>
                <w:szCs w:val="14"/>
              </w:rPr>
            </w:pPr>
          </w:p>
        </w:tc>
        <w:tc>
          <w:tcPr>
            <w:tcW w:w="851" w:type="dxa"/>
            <w:tcBorders>
              <w:left w:val="single" w:sz="6" w:space="0" w:color="auto"/>
              <w:right w:val="single" w:sz="6" w:space="0" w:color="auto"/>
            </w:tcBorders>
            <w:vAlign w:val="bottom"/>
          </w:tcPr>
          <w:p w:rsidR="00514708" w:rsidRPr="000761D0" w:rsidRDefault="00514708" w:rsidP="001340A4">
            <w:pPr>
              <w:spacing w:before="160" w:line="280" w:lineRule="exact"/>
              <w:ind w:right="227"/>
              <w:jc w:val="right"/>
              <w:rPr>
                <w:rFonts w:cs="Arial"/>
                <w:color w:val="000000" w:themeColor="text1"/>
                <w:spacing w:val="-4"/>
                <w:szCs w:val="14"/>
              </w:rPr>
            </w:pPr>
          </w:p>
        </w:tc>
        <w:tc>
          <w:tcPr>
            <w:tcW w:w="851" w:type="dxa"/>
            <w:tcBorders>
              <w:left w:val="single" w:sz="6" w:space="0" w:color="auto"/>
              <w:right w:val="single" w:sz="6" w:space="0" w:color="auto"/>
            </w:tcBorders>
            <w:vAlign w:val="bottom"/>
          </w:tcPr>
          <w:p w:rsidR="00514708" w:rsidRPr="000761D0" w:rsidRDefault="00514708" w:rsidP="001340A4">
            <w:pPr>
              <w:spacing w:before="160" w:line="280" w:lineRule="exact"/>
              <w:ind w:right="227"/>
              <w:jc w:val="right"/>
              <w:rPr>
                <w:rFonts w:cs="Arial"/>
                <w:color w:val="000000" w:themeColor="text1"/>
                <w:spacing w:val="-4"/>
                <w:szCs w:val="14"/>
              </w:rPr>
            </w:pPr>
          </w:p>
        </w:tc>
        <w:tc>
          <w:tcPr>
            <w:tcW w:w="851" w:type="dxa"/>
            <w:tcBorders>
              <w:left w:val="single" w:sz="6" w:space="0" w:color="auto"/>
              <w:right w:val="single" w:sz="6" w:space="0" w:color="auto"/>
            </w:tcBorders>
            <w:vAlign w:val="bottom"/>
          </w:tcPr>
          <w:p w:rsidR="00514708" w:rsidRPr="00514708" w:rsidRDefault="00514708" w:rsidP="00514708">
            <w:pPr>
              <w:spacing w:before="160" w:line="280" w:lineRule="exact"/>
              <w:ind w:right="227"/>
              <w:jc w:val="right"/>
              <w:rPr>
                <w:rFonts w:cs="Arial"/>
                <w:color w:val="000000" w:themeColor="text1"/>
                <w:spacing w:val="-4"/>
                <w:szCs w:val="14"/>
                <w:lang w:val="en-US"/>
              </w:rPr>
            </w:pPr>
          </w:p>
        </w:tc>
        <w:tc>
          <w:tcPr>
            <w:tcW w:w="2830" w:type="dxa"/>
            <w:tcBorders>
              <w:left w:val="single" w:sz="6" w:space="0" w:color="auto"/>
            </w:tcBorders>
            <w:vAlign w:val="bottom"/>
          </w:tcPr>
          <w:p w:rsidR="00514708" w:rsidRPr="004A6C21" w:rsidRDefault="00514708" w:rsidP="00D40754">
            <w:pPr>
              <w:spacing w:before="160" w:line="280" w:lineRule="exact"/>
              <w:ind w:left="170"/>
              <w:rPr>
                <w:rFonts w:cs="Arial"/>
                <w:i/>
                <w:color w:val="000000"/>
                <w:szCs w:val="14"/>
              </w:rPr>
            </w:pPr>
            <w:r w:rsidRPr="004A6C21">
              <w:rPr>
                <w:rStyle w:val="hpsalt-edited"/>
                <w:rFonts w:cs="Arial"/>
                <w:i/>
                <w:color w:val="000000"/>
                <w:szCs w:val="14"/>
                <w:lang w:val="en"/>
              </w:rPr>
              <w:t>agricultural land</w:t>
            </w:r>
            <w:r w:rsidRPr="004A6C21">
              <w:rPr>
                <w:rFonts w:cs="Arial"/>
                <w:color w:val="000000"/>
                <w:szCs w:val="14"/>
              </w:rPr>
              <w:t>:</w:t>
            </w:r>
          </w:p>
        </w:tc>
      </w:tr>
      <w:tr w:rsidR="00514708" w:rsidRPr="004A6C21" w:rsidTr="00475BB0">
        <w:trPr>
          <w:cantSplit/>
          <w:jc w:val="center"/>
        </w:trPr>
        <w:tc>
          <w:tcPr>
            <w:tcW w:w="2835" w:type="dxa"/>
            <w:tcBorders>
              <w:left w:val="nil"/>
              <w:right w:val="single" w:sz="6" w:space="0" w:color="auto"/>
            </w:tcBorders>
            <w:vAlign w:val="bottom"/>
          </w:tcPr>
          <w:p w:rsidR="00514708" w:rsidRPr="004A6C21" w:rsidRDefault="00514708" w:rsidP="00D40754">
            <w:pPr>
              <w:spacing w:before="160" w:line="280" w:lineRule="exact"/>
              <w:ind w:left="284"/>
              <w:rPr>
                <w:rFonts w:cs="Arial"/>
                <w:color w:val="000000"/>
                <w:szCs w:val="14"/>
              </w:rPr>
            </w:pPr>
            <w:proofErr w:type="gramStart"/>
            <w:r>
              <w:rPr>
                <w:rFonts w:cs="Arial"/>
                <w:color w:val="000000"/>
                <w:szCs w:val="14"/>
              </w:rPr>
              <w:t>млн</w:t>
            </w:r>
            <w:proofErr w:type="gramEnd"/>
            <w:r w:rsidRPr="004A6C21">
              <w:rPr>
                <w:rFonts w:cs="Arial"/>
                <w:color w:val="000000"/>
                <w:szCs w:val="14"/>
              </w:rPr>
              <w:t xml:space="preserve"> га</w:t>
            </w:r>
          </w:p>
        </w:tc>
        <w:tc>
          <w:tcPr>
            <w:tcW w:w="851" w:type="dxa"/>
            <w:tcBorders>
              <w:left w:val="single" w:sz="6" w:space="0" w:color="auto"/>
              <w:right w:val="single" w:sz="6" w:space="0" w:color="auto"/>
            </w:tcBorders>
            <w:vAlign w:val="bottom"/>
          </w:tcPr>
          <w:p w:rsidR="00514708" w:rsidRPr="00E45C2C" w:rsidRDefault="00514708" w:rsidP="00B74311">
            <w:pPr>
              <w:spacing w:before="160" w:line="280" w:lineRule="exact"/>
              <w:ind w:right="227"/>
              <w:jc w:val="right"/>
              <w:rPr>
                <w:rFonts w:cs="Arial"/>
                <w:color w:val="000000"/>
                <w:spacing w:val="-4"/>
                <w:szCs w:val="14"/>
              </w:rPr>
            </w:pPr>
            <w:r w:rsidRPr="00E45C2C">
              <w:rPr>
                <w:rFonts w:cs="Arial"/>
                <w:color w:val="000000"/>
                <w:spacing w:val="-4"/>
                <w:szCs w:val="14"/>
              </w:rPr>
              <w:t>221,1</w:t>
            </w:r>
          </w:p>
        </w:tc>
        <w:tc>
          <w:tcPr>
            <w:tcW w:w="851" w:type="dxa"/>
            <w:tcBorders>
              <w:left w:val="single" w:sz="6" w:space="0" w:color="auto"/>
              <w:right w:val="single" w:sz="6" w:space="0" w:color="auto"/>
            </w:tcBorders>
            <w:vAlign w:val="bottom"/>
          </w:tcPr>
          <w:p w:rsidR="00514708" w:rsidRPr="00E45C2C" w:rsidRDefault="00514708" w:rsidP="00B74311">
            <w:pPr>
              <w:spacing w:before="160" w:line="280" w:lineRule="exact"/>
              <w:ind w:right="227"/>
              <w:jc w:val="right"/>
              <w:rPr>
                <w:rFonts w:cs="Arial"/>
                <w:color w:val="000000"/>
                <w:spacing w:val="-4"/>
                <w:szCs w:val="14"/>
              </w:rPr>
            </w:pPr>
            <w:r w:rsidRPr="00E45C2C">
              <w:rPr>
                <w:rFonts w:cs="Arial"/>
                <w:color w:val="000000"/>
                <w:spacing w:val="-4"/>
                <w:szCs w:val="14"/>
              </w:rPr>
              <w:t>220,4</w:t>
            </w:r>
          </w:p>
        </w:tc>
        <w:tc>
          <w:tcPr>
            <w:tcW w:w="851" w:type="dxa"/>
            <w:tcBorders>
              <w:left w:val="single" w:sz="6" w:space="0" w:color="auto"/>
              <w:right w:val="single" w:sz="6" w:space="0" w:color="auto"/>
            </w:tcBorders>
            <w:vAlign w:val="bottom"/>
          </w:tcPr>
          <w:p w:rsidR="00514708" w:rsidRPr="000761D0" w:rsidRDefault="00514708" w:rsidP="001340A4">
            <w:pPr>
              <w:spacing w:before="160" w:line="280" w:lineRule="exact"/>
              <w:ind w:right="227"/>
              <w:jc w:val="right"/>
              <w:rPr>
                <w:rFonts w:cs="Arial"/>
                <w:color w:val="000000" w:themeColor="text1"/>
                <w:spacing w:val="-4"/>
                <w:szCs w:val="14"/>
              </w:rPr>
            </w:pPr>
            <w:r w:rsidRPr="000761D0">
              <w:rPr>
                <w:rFonts w:cs="Arial"/>
                <w:color w:val="000000" w:themeColor="text1"/>
                <w:spacing w:val="-4"/>
                <w:szCs w:val="14"/>
              </w:rPr>
              <w:t>222,0</w:t>
            </w:r>
          </w:p>
        </w:tc>
        <w:tc>
          <w:tcPr>
            <w:tcW w:w="851" w:type="dxa"/>
            <w:tcBorders>
              <w:left w:val="single" w:sz="6" w:space="0" w:color="auto"/>
              <w:right w:val="single" w:sz="6" w:space="0" w:color="auto"/>
            </w:tcBorders>
            <w:vAlign w:val="bottom"/>
          </w:tcPr>
          <w:p w:rsidR="00514708" w:rsidRPr="00B8596C" w:rsidRDefault="00514708" w:rsidP="001340A4">
            <w:pPr>
              <w:spacing w:before="160" w:line="280" w:lineRule="exact"/>
              <w:ind w:right="227"/>
              <w:jc w:val="right"/>
              <w:rPr>
                <w:rFonts w:cs="Arial"/>
                <w:color w:val="000000" w:themeColor="text1"/>
                <w:spacing w:val="-4"/>
                <w:szCs w:val="14"/>
                <w:lang w:val="en-US"/>
              </w:rPr>
            </w:pPr>
            <w:r>
              <w:rPr>
                <w:rFonts w:cs="Arial"/>
                <w:color w:val="000000" w:themeColor="text1"/>
                <w:spacing w:val="-4"/>
                <w:szCs w:val="14"/>
                <w:lang w:val="en-US"/>
              </w:rPr>
              <w:t>221,9</w:t>
            </w:r>
          </w:p>
        </w:tc>
        <w:tc>
          <w:tcPr>
            <w:tcW w:w="851" w:type="dxa"/>
            <w:tcBorders>
              <w:left w:val="single" w:sz="6" w:space="0" w:color="auto"/>
              <w:right w:val="single" w:sz="6" w:space="0" w:color="auto"/>
            </w:tcBorders>
            <w:vAlign w:val="bottom"/>
          </w:tcPr>
          <w:p w:rsidR="00514708" w:rsidRPr="00514708" w:rsidRDefault="00514708" w:rsidP="00514708">
            <w:pPr>
              <w:spacing w:before="160" w:line="280" w:lineRule="exact"/>
              <w:ind w:right="227"/>
              <w:jc w:val="right"/>
              <w:rPr>
                <w:rFonts w:cs="Arial"/>
                <w:color w:val="000000" w:themeColor="text1"/>
                <w:spacing w:val="-4"/>
                <w:szCs w:val="14"/>
                <w:lang w:val="en-US"/>
              </w:rPr>
            </w:pPr>
            <w:r w:rsidRPr="00514708">
              <w:rPr>
                <w:rFonts w:cs="Arial"/>
                <w:color w:val="000000" w:themeColor="text1"/>
                <w:spacing w:val="-4"/>
                <w:szCs w:val="14"/>
                <w:lang w:val="en-US"/>
              </w:rPr>
              <w:t>221,8</w:t>
            </w:r>
          </w:p>
        </w:tc>
        <w:tc>
          <w:tcPr>
            <w:tcW w:w="2830" w:type="dxa"/>
            <w:tcBorders>
              <w:left w:val="single" w:sz="6" w:space="0" w:color="auto"/>
            </w:tcBorders>
            <w:vAlign w:val="bottom"/>
          </w:tcPr>
          <w:p w:rsidR="00514708" w:rsidRPr="004A6C21" w:rsidRDefault="00514708" w:rsidP="00D40754">
            <w:pPr>
              <w:spacing w:before="160" w:line="280" w:lineRule="exact"/>
              <w:ind w:left="284"/>
              <w:rPr>
                <w:rFonts w:cs="Arial"/>
                <w:i/>
                <w:color w:val="000000"/>
                <w:szCs w:val="14"/>
              </w:rPr>
            </w:pPr>
            <w:proofErr w:type="spellStart"/>
            <w:proofErr w:type="gramStart"/>
            <w:r w:rsidRPr="004A6C21">
              <w:rPr>
                <w:rFonts w:cs="Arial"/>
                <w:bCs/>
                <w:i/>
                <w:color w:val="000000"/>
                <w:szCs w:val="14"/>
                <w:lang w:val="en-US"/>
              </w:rPr>
              <w:t>mln</w:t>
            </w:r>
            <w:proofErr w:type="spellEnd"/>
            <w:proofErr w:type="gramEnd"/>
            <w:r w:rsidRPr="004A6C21">
              <w:rPr>
                <w:rFonts w:cs="Arial"/>
                <w:bCs/>
                <w:i/>
                <w:color w:val="000000"/>
                <w:szCs w:val="14"/>
              </w:rPr>
              <w:t xml:space="preserve">. </w:t>
            </w:r>
            <w:r w:rsidRPr="004A6C21">
              <w:rPr>
                <w:rFonts w:cs="Arial"/>
                <w:bCs/>
                <w:i/>
                <w:color w:val="000000"/>
                <w:szCs w:val="14"/>
                <w:lang w:val="en-US"/>
              </w:rPr>
              <w:t>hectares</w:t>
            </w:r>
          </w:p>
        </w:tc>
      </w:tr>
      <w:tr w:rsidR="00514708" w:rsidRPr="004A6C21" w:rsidTr="00475BB0">
        <w:trPr>
          <w:cantSplit/>
          <w:jc w:val="center"/>
        </w:trPr>
        <w:tc>
          <w:tcPr>
            <w:tcW w:w="2835" w:type="dxa"/>
            <w:tcBorders>
              <w:left w:val="nil"/>
              <w:right w:val="single" w:sz="6" w:space="0" w:color="auto"/>
            </w:tcBorders>
            <w:vAlign w:val="bottom"/>
          </w:tcPr>
          <w:p w:rsidR="00514708" w:rsidRPr="004A6C21" w:rsidRDefault="00514708" w:rsidP="00D40754">
            <w:pPr>
              <w:spacing w:before="160" w:line="280" w:lineRule="exact"/>
              <w:ind w:left="284"/>
              <w:rPr>
                <w:rFonts w:cs="Arial"/>
                <w:color w:val="000000"/>
                <w:szCs w:val="14"/>
              </w:rPr>
            </w:pPr>
            <w:r w:rsidRPr="004A6C21">
              <w:rPr>
                <w:rFonts w:cs="Arial"/>
                <w:color w:val="000000"/>
                <w:szCs w:val="14"/>
              </w:rPr>
              <w:t xml:space="preserve">в процентах </w:t>
            </w:r>
            <w:proofErr w:type="gramStart"/>
            <w:r w:rsidRPr="004A6C21">
              <w:rPr>
                <w:rFonts w:cs="Arial"/>
                <w:color w:val="000000"/>
                <w:szCs w:val="14"/>
              </w:rPr>
              <w:t>от</w:t>
            </w:r>
            <w:proofErr w:type="gramEnd"/>
          </w:p>
        </w:tc>
        <w:tc>
          <w:tcPr>
            <w:tcW w:w="851" w:type="dxa"/>
            <w:tcBorders>
              <w:left w:val="single" w:sz="6" w:space="0" w:color="auto"/>
              <w:right w:val="single" w:sz="6" w:space="0" w:color="auto"/>
            </w:tcBorders>
            <w:vAlign w:val="bottom"/>
          </w:tcPr>
          <w:p w:rsidR="00514708" w:rsidRPr="00E45C2C" w:rsidRDefault="00514708" w:rsidP="00B74311">
            <w:pPr>
              <w:spacing w:before="160" w:line="280" w:lineRule="exact"/>
              <w:ind w:right="227"/>
              <w:jc w:val="right"/>
              <w:rPr>
                <w:rFonts w:cs="Arial"/>
                <w:color w:val="000000"/>
                <w:spacing w:val="-4"/>
                <w:szCs w:val="14"/>
              </w:rPr>
            </w:pPr>
          </w:p>
        </w:tc>
        <w:tc>
          <w:tcPr>
            <w:tcW w:w="851" w:type="dxa"/>
            <w:tcBorders>
              <w:left w:val="single" w:sz="6" w:space="0" w:color="auto"/>
              <w:right w:val="single" w:sz="6" w:space="0" w:color="auto"/>
            </w:tcBorders>
            <w:vAlign w:val="bottom"/>
          </w:tcPr>
          <w:p w:rsidR="00514708" w:rsidRPr="00E45C2C" w:rsidRDefault="00514708" w:rsidP="00B74311">
            <w:pPr>
              <w:spacing w:before="160" w:line="280" w:lineRule="exact"/>
              <w:ind w:right="227"/>
              <w:jc w:val="right"/>
              <w:rPr>
                <w:rFonts w:cs="Arial"/>
                <w:color w:val="000000"/>
                <w:spacing w:val="-4"/>
                <w:szCs w:val="14"/>
              </w:rPr>
            </w:pPr>
          </w:p>
        </w:tc>
        <w:tc>
          <w:tcPr>
            <w:tcW w:w="851" w:type="dxa"/>
            <w:tcBorders>
              <w:left w:val="single" w:sz="6" w:space="0" w:color="auto"/>
              <w:right w:val="single" w:sz="6" w:space="0" w:color="auto"/>
            </w:tcBorders>
            <w:vAlign w:val="bottom"/>
          </w:tcPr>
          <w:p w:rsidR="00514708" w:rsidRPr="000761D0" w:rsidRDefault="00514708" w:rsidP="001340A4">
            <w:pPr>
              <w:spacing w:before="160" w:line="280" w:lineRule="exact"/>
              <w:ind w:right="227"/>
              <w:jc w:val="right"/>
              <w:rPr>
                <w:rFonts w:cs="Arial"/>
                <w:color w:val="000000" w:themeColor="text1"/>
                <w:spacing w:val="-4"/>
                <w:szCs w:val="14"/>
              </w:rPr>
            </w:pPr>
          </w:p>
        </w:tc>
        <w:tc>
          <w:tcPr>
            <w:tcW w:w="851" w:type="dxa"/>
            <w:tcBorders>
              <w:left w:val="single" w:sz="6" w:space="0" w:color="auto"/>
              <w:right w:val="single" w:sz="6" w:space="0" w:color="auto"/>
            </w:tcBorders>
            <w:vAlign w:val="bottom"/>
          </w:tcPr>
          <w:p w:rsidR="00514708" w:rsidRPr="000761D0" w:rsidRDefault="00514708" w:rsidP="001340A4">
            <w:pPr>
              <w:spacing w:before="160" w:line="280" w:lineRule="exact"/>
              <w:ind w:right="227"/>
              <w:jc w:val="right"/>
              <w:rPr>
                <w:rFonts w:cs="Arial"/>
                <w:color w:val="000000" w:themeColor="text1"/>
                <w:spacing w:val="-4"/>
                <w:szCs w:val="14"/>
              </w:rPr>
            </w:pPr>
          </w:p>
        </w:tc>
        <w:tc>
          <w:tcPr>
            <w:tcW w:w="851" w:type="dxa"/>
            <w:tcBorders>
              <w:left w:val="single" w:sz="6" w:space="0" w:color="auto"/>
              <w:right w:val="single" w:sz="6" w:space="0" w:color="auto"/>
            </w:tcBorders>
            <w:vAlign w:val="bottom"/>
          </w:tcPr>
          <w:p w:rsidR="00514708" w:rsidRPr="00514708" w:rsidRDefault="00514708" w:rsidP="00514708">
            <w:pPr>
              <w:spacing w:before="160" w:line="280" w:lineRule="exact"/>
              <w:ind w:right="227"/>
              <w:jc w:val="right"/>
              <w:rPr>
                <w:rFonts w:cs="Arial"/>
                <w:color w:val="000000" w:themeColor="text1"/>
                <w:spacing w:val="-4"/>
                <w:szCs w:val="14"/>
                <w:lang w:val="en-US"/>
              </w:rPr>
            </w:pPr>
          </w:p>
        </w:tc>
        <w:tc>
          <w:tcPr>
            <w:tcW w:w="2830" w:type="dxa"/>
            <w:tcBorders>
              <w:left w:val="single" w:sz="6" w:space="0" w:color="auto"/>
            </w:tcBorders>
            <w:vAlign w:val="bottom"/>
          </w:tcPr>
          <w:p w:rsidR="00514708" w:rsidRPr="004A6C21" w:rsidRDefault="00514708" w:rsidP="00D40754">
            <w:pPr>
              <w:spacing w:before="160" w:line="280" w:lineRule="exact"/>
              <w:ind w:left="284"/>
              <w:rPr>
                <w:rFonts w:cs="Arial"/>
                <w:i/>
                <w:color w:val="000000"/>
                <w:szCs w:val="14"/>
              </w:rPr>
            </w:pPr>
            <w:r w:rsidRPr="004A6C21">
              <w:rPr>
                <w:rFonts w:cs="Arial"/>
                <w:i/>
                <w:color w:val="000000"/>
                <w:szCs w:val="14"/>
                <w:lang w:val="en-US"/>
              </w:rPr>
              <w:t>percent of</w:t>
            </w:r>
          </w:p>
        </w:tc>
      </w:tr>
      <w:tr w:rsidR="00514708" w:rsidRPr="004A6C21" w:rsidTr="00475BB0">
        <w:trPr>
          <w:cantSplit/>
          <w:jc w:val="center"/>
        </w:trPr>
        <w:tc>
          <w:tcPr>
            <w:tcW w:w="2835" w:type="dxa"/>
            <w:tcBorders>
              <w:left w:val="nil"/>
              <w:right w:val="single" w:sz="6" w:space="0" w:color="auto"/>
            </w:tcBorders>
            <w:vAlign w:val="bottom"/>
          </w:tcPr>
          <w:p w:rsidR="00514708" w:rsidRPr="004A6C21" w:rsidRDefault="00514708" w:rsidP="00D40754">
            <w:pPr>
              <w:spacing w:before="160" w:line="280" w:lineRule="exact"/>
              <w:ind w:left="284"/>
              <w:rPr>
                <w:rFonts w:cs="Arial"/>
                <w:color w:val="000000"/>
                <w:szCs w:val="14"/>
              </w:rPr>
            </w:pPr>
            <w:r w:rsidRPr="004A6C21">
              <w:rPr>
                <w:rFonts w:cs="Arial"/>
                <w:color w:val="000000"/>
                <w:szCs w:val="14"/>
              </w:rPr>
              <w:t>общей площади</w:t>
            </w:r>
          </w:p>
        </w:tc>
        <w:tc>
          <w:tcPr>
            <w:tcW w:w="851" w:type="dxa"/>
            <w:tcBorders>
              <w:left w:val="single" w:sz="6" w:space="0" w:color="auto"/>
              <w:right w:val="single" w:sz="6" w:space="0" w:color="auto"/>
            </w:tcBorders>
            <w:vAlign w:val="bottom"/>
          </w:tcPr>
          <w:p w:rsidR="00514708" w:rsidRPr="00E45C2C" w:rsidRDefault="00514708" w:rsidP="00B74311">
            <w:pPr>
              <w:spacing w:before="160" w:line="280" w:lineRule="exact"/>
              <w:ind w:right="227"/>
              <w:jc w:val="right"/>
              <w:rPr>
                <w:rFonts w:cs="Arial"/>
                <w:color w:val="000000"/>
                <w:spacing w:val="-4"/>
                <w:szCs w:val="14"/>
              </w:rPr>
            </w:pPr>
            <w:r w:rsidRPr="00E45C2C">
              <w:rPr>
                <w:rFonts w:cs="Arial"/>
                <w:color w:val="000000"/>
                <w:spacing w:val="-4"/>
                <w:szCs w:val="14"/>
              </w:rPr>
              <w:t>12,9</w:t>
            </w:r>
          </w:p>
        </w:tc>
        <w:tc>
          <w:tcPr>
            <w:tcW w:w="851" w:type="dxa"/>
            <w:tcBorders>
              <w:left w:val="single" w:sz="6" w:space="0" w:color="auto"/>
              <w:right w:val="single" w:sz="6" w:space="0" w:color="auto"/>
            </w:tcBorders>
            <w:vAlign w:val="bottom"/>
          </w:tcPr>
          <w:p w:rsidR="00514708" w:rsidRPr="00E45C2C" w:rsidRDefault="00514708" w:rsidP="00B74311">
            <w:pPr>
              <w:spacing w:before="160" w:line="280" w:lineRule="exact"/>
              <w:ind w:right="227"/>
              <w:jc w:val="right"/>
              <w:rPr>
                <w:rFonts w:cs="Arial"/>
                <w:color w:val="000000"/>
                <w:spacing w:val="-4"/>
                <w:szCs w:val="14"/>
              </w:rPr>
            </w:pPr>
            <w:r w:rsidRPr="00E45C2C">
              <w:rPr>
                <w:rFonts w:cs="Arial"/>
                <w:color w:val="000000"/>
                <w:spacing w:val="-4"/>
                <w:szCs w:val="14"/>
              </w:rPr>
              <w:t>12,9</w:t>
            </w:r>
          </w:p>
        </w:tc>
        <w:tc>
          <w:tcPr>
            <w:tcW w:w="851" w:type="dxa"/>
            <w:tcBorders>
              <w:left w:val="single" w:sz="6" w:space="0" w:color="auto"/>
              <w:right w:val="single" w:sz="6" w:space="0" w:color="auto"/>
            </w:tcBorders>
            <w:vAlign w:val="bottom"/>
          </w:tcPr>
          <w:p w:rsidR="00514708" w:rsidRPr="000761D0" w:rsidRDefault="00514708" w:rsidP="001340A4">
            <w:pPr>
              <w:spacing w:before="160" w:line="280" w:lineRule="exact"/>
              <w:ind w:right="227"/>
              <w:jc w:val="right"/>
              <w:rPr>
                <w:rFonts w:cs="Arial"/>
                <w:color w:val="000000" w:themeColor="text1"/>
                <w:spacing w:val="-4"/>
                <w:szCs w:val="14"/>
              </w:rPr>
            </w:pPr>
            <w:r w:rsidRPr="000761D0">
              <w:rPr>
                <w:rFonts w:cs="Arial"/>
                <w:color w:val="000000" w:themeColor="text1"/>
                <w:spacing w:val="-4"/>
                <w:szCs w:val="14"/>
              </w:rPr>
              <w:t>13,0</w:t>
            </w:r>
          </w:p>
        </w:tc>
        <w:tc>
          <w:tcPr>
            <w:tcW w:w="851" w:type="dxa"/>
            <w:tcBorders>
              <w:left w:val="single" w:sz="6" w:space="0" w:color="auto"/>
              <w:right w:val="single" w:sz="6" w:space="0" w:color="auto"/>
            </w:tcBorders>
            <w:vAlign w:val="bottom"/>
          </w:tcPr>
          <w:p w:rsidR="00514708" w:rsidRPr="000761D0" w:rsidRDefault="00514708" w:rsidP="001340A4">
            <w:pPr>
              <w:spacing w:before="160" w:line="280" w:lineRule="exact"/>
              <w:ind w:right="227"/>
              <w:jc w:val="right"/>
              <w:rPr>
                <w:rFonts w:cs="Arial"/>
                <w:color w:val="000000" w:themeColor="text1"/>
                <w:spacing w:val="-4"/>
                <w:szCs w:val="14"/>
              </w:rPr>
            </w:pPr>
            <w:r w:rsidRPr="000761D0">
              <w:rPr>
                <w:rFonts w:cs="Arial"/>
                <w:color w:val="000000" w:themeColor="text1"/>
                <w:spacing w:val="-4"/>
                <w:szCs w:val="14"/>
              </w:rPr>
              <w:t>13,0</w:t>
            </w:r>
          </w:p>
        </w:tc>
        <w:tc>
          <w:tcPr>
            <w:tcW w:w="851" w:type="dxa"/>
            <w:tcBorders>
              <w:left w:val="single" w:sz="6" w:space="0" w:color="auto"/>
              <w:right w:val="single" w:sz="6" w:space="0" w:color="auto"/>
            </w:tcBorders>
            <w:vAlign w:val="bottom"/>
          </w:tcPr>
          <w:p w:rsidR="00514708" w:rsidRPr="00514708" w:rsidRDefault="00514708" w:rsidP="00514708">
            <w:pPr>
              <w:spacing w:before="160" w:line="280" w:lineRule="exact"/>
              <w:ind w:right="227"/>
              <w:jc w:val="right"/>
              <w:rPr>
                <w:rFonts w:cs="Arial"/>
                <w:color w:val="000000" w:themeColor="text1"/>
                <w:spacing w:val="-4"/>
                <w:szCs w:val="14"/>
                <w:lang w:val="en-US"/>
              </w:rPr>
            </w:pPr>
            <w:r w:rsidRPr="00514708">
              <w:rPr>
                <w:rFonts w:cs="Arial"/>
                <w:color w:val="000000" w:themeColor="text1"/>
                <w:spacing w:val="-4"/>
                <w:szCs w:val="14"/>
                <w:lang w:val="en-US"/>
              </w:rPr>
              <w:t>13,0</w:t>
            </w:r>
          </w:p>
        </w:tc>
        <w:tc>
          <w:tcPr>
            <w:tcW w:w="2830" w:type="dxa"/>
            <w:tcBorders>
              <w:left w:val="single" w:sz="6" w:space="0" w:color="auto"/>
            </w:tcBorders>
            <w:vAlign w:val="bottom"/>
          </w:tcPr>
          <w:p w:rsidR="00514708" w:rsidRPr="004A6C21" w:rsidRDefault="00514708" w:rsidP="00D40754">
            <w:pPr>
              <w:spacing w:before="160" w:line="280" w:lineRule="exact"/>
              <w:ind w:left="284"/>
              <w:rPr>
                <w:rFonts w:cs="Arial"/>
                <w:i/>
                <w:color w:val="000000"/>
                <w:szCs w:val="14"/>
                <w:lang w:val="en-US"/>
              </w:rPr>
            </w:pPr>
            <w:r w:rsidRPr="004A6C21">
              <w:rPr>
                <w:rFonts w:cs="Arial"/>
                <w:i/>
                <w:color w:val="000000"/>
                <w:szCs w:val="14"/>
                <w:lang w:val="en-US"/>
              </w:rPr>
              <w:t>total area</w:t>
            </w:r>
          </w:p>
        </w:tc>
      </w:tr>
      <w:tr w:rsidR="00514708" w:rsidRPr="004A6C21" w:rsidTr="00475BB0">
        <w:trPr>
          <w:cantSplit/>
          <w:jc w:val="center"/>
        </w:trPr>
        <w:tc>
          <w:tcPr>
            <w:tcW w:w="2835" w:type="dxa"/>
            <w:tcBorders>
              <w:left w:val="nil"/>
              <w:right w:val="single" w:sz="6" w:space="0" w:color="auto"/>
            </w:tcBorders>
            <w:vAlign w:val="bottom"/>
          </w:tcPr>
          <w:p w:rsidR="00514708" w:rsidRPr="004A6C21" w:rsidRDefault="00514708" w:rsidP="00D40754">
            <w:pPr>
              <w:spacing w:before="160" w:line="280" w:lineRule="exact"/>
              <w:ind w:left="170"/>
              <w:rPr>
                <w:rFonts w:cs="Arial"/>
                <w:color w:val="000000"/>
                <w:szCs w:val="14"/>
              </w:rPr>
            </w:pPr>
            <w:r w:rsidRPr="004A6C21">
              <w:rPr>
                <w:rFonts w:cs="Arial"/>
                <w:color w:val="000000"/>
                <w:szCs w:val="14"/>
              </w:rPr>
              <w:t>лесные земли:</w:t>
            </w:r>
          </w:p>
        </w:tc>
        <w:tc>
          <w:tcPr>
            <w:tcW w:w="851" w:type="dxa"/>
            <w:tcBorders>
              <w:left w:val="single" w:sz="6" w:space="0" w:color="auto"/>
              <w:right w:val="single" w:sz="6" w:space="0" w:color="auto"/>
            </w:tcBorders>
            <w:vAlign w:val="bottom"/>
          </w:tcPr>
          <w:p w:rsidR="00514708" w:rsidRPr="00E45C2C" w:rsidRDefault="00514708" w:rsidP="00B74311">
            <w:pPr>
              <w:spacing w:before="160" w:line="280" w:lineRule="exact"/>
              <w:ind w:right="227"/>
              <w:jc w:val="right"/>
              <w:rPr>
                <w:rFonts w:cs="Arial"/>
                <w:color w:val="000000"/>
                <w:spacing w:val="-4"/>
                <w:szCs w:val="14"/>
              </w:rPr>
            </w:pPr>
          </w:p>
        </w:tc>
        <w:tc>
          <w:tcPr>
            <w:tcW w:w="851" w:type="dxa"/>
            <w:tcBorders>
              <w:left w:val="single" w:sz="6" w:space="0" w:color="auto"/>
              <w:right w:val="single" w:sz="6" w:space="0" w:color="auto"/>
            </w:tcBorders>
            <w:vAlign w:val="bottom"/>
          </w:tcPr>
          <w:p w:rsidR="00514708" w:rsidRPr="00E45C2C" w:rsidRDefault="00514708" w:rsidP="00B74311">
            <w:pPr>
              <w:spacing w:before="160" w:line="280" w:lineRule="exact"/>
              <w:ind w:right="227"/>
              <w:jc w:val="right"/>
              <w:rPr>
                <w:rFonts w:cs="Arial"/>
                <w:color w:val="000000"/>
                <w:spacing w:val="-4"/>
                <w:szCs w:val="14"/>
              </w:rPr>
            </w:pPr>
          </w:p>
        </w:tc>
        <w:tc>
          <w:tcPr>
            <w:tcW w:w="851" w:type="dxa"/>
            <w:tcBorders>
              <w:left w:val="single" w:sz="6" w:space="0" w:color="auto"/>
              <w:right w:val="single" w:sz="6" w:space="0" w:color="auto"/>
            </w:tcBorders>
            <w:vAlign w:val="bottom"/>
          </w:tcPr>
          <w:p w:rsidR="00514708" w:rsidRPr="000761D0" w:rsidRDefault="00514708" w:rsidP="001340A4">
            <w:pPr>
              <w:spacing w:before="160" w:line="280" w:lineRule="exact"/>
              <w:ind w:right="227"/>
              <w:jc w:val="right"/>
              <w:rPr>
                <w:rFonts w:cs="Arial"/>
                <w:color w:val="000000" w:themeColor="text1"/>
                <w:spacing w:val="-4"/>
                <w:szCs w:val="14"/>
              </w:rPr>
            </w:pPr>
          </w:p>
        </w:tc>
        <w:tc>
          <w:tcPr>
            <w:tcW w:w="851" w:type="dxa"/>
            <w:tcBorders>
              <w:left w:val="single" w:sz="6" w:space="0" w:color="auto"/>
              <w:right w:val="single" w:sz="6" w:space="0" w:color="auto"/>
            </w:tcBorders>
            <w:vAlign w:val="bottom"/>
          </w:tcPr>
          <w:p w:rsidR="00514708" w:rsidRPr="000761D0" w:rsidRDefault="00514708" w:rsidP="001340A4">
            <w:pPr>
              <w:spacing w:before="160" w:line="280" w:lineRule="exact"/>
              <w:ind w:right="227"/>
              <w:jc w:val="right"/>
              <w:rPr>
                <w:rFonts w:cs="Arial"/>
                <w:color w:val="000000" w:themeColor="text1"/>
                <w:spacing w:val="-4"/>
                <w:szCs w:val="14"/>
              </w:rPr>
            </w:pPr>
          </w:p>
        </w:tc>
        <w:tc>
          <w:tcPr>
            <w:tcW w:w="851" w:type="dxa"/>
            <w:tcBorders>
              <w:left w:val="single" w:sz="6" w:space="0" w:color="auto"/>
              <w:right w:val="single" w:sz="6" w:space="0" w:color="auto"/>
            </w:tcBorders>
            <w:vAlign w:val="bottom"/>
          </w:tcPr>
          <w:p w:rsidR="00514708" w:rsidRPr="00514708" w:rsidRDefault="00514708" w:rsidP="00514708">
            <w:pPr>
              <w:spacing w:before="160" w:line="280" w:lineRule="exact"/>
              <w:ind w:right="227"/>
              <w:jc w:val="right"/>
              <w:rPr>
                <w:rFonts w:cs="Arial"/>
                <w:color w:val="000000" w:themeColor="text1"/>
                <w:spacing w:val="-4"/>
                <w:szCs w:val="14"/>
                <w:lang w:val="en-US"/>
              </w:rPr>
            </w:pPr>
          </w:p>
        </w:tc>
        <w:tc>
          <w:tcPr>
            <w:tcW w:w="2830" w:type="dxa"/>
            <w:tcBorders>
              <w:left w:val="single" w:sz="6" w:space="0" w:color="auto"/>
            </w:tcBorders>
            <w:vAlign w:val="bottom"/>
          </w:tcPr>
          <w:p w:rsidR="00514708" w:rsidRPr="004A6C21" w:rsidRDefault="00514708" w:rsidP="00D40754">
            <w:pPr>
              <w:spacing w:before="160" w:line="280" w:lineRule="exact"/>
              <w:ind w:left="170"/>
              <w:rPr>
                <w:rFonts w:cs="Arial"/>
                <w:i/>
                <w:color w:val="000000"/>
                <w:szCs w:val="14"/>
              </w:rPr>
            </w:pPr>
            <w:r w:rsidRPr="004A6C21">
              <w:rPr>
                <w:rFonts w:cs="Arial"/>
                <w:i/>
                <w:color w:val="000000"/>
                <w:spacing w:val="-4"/>
                <w:szCs w:val="14"/>
                <w:lang w:val="en-US"/>
              </w:rPr>
              <w:t>forest land</w:t>
            </w:r>
            <w:r w:rsidRPr="004A6C21">
              <w:rPr>
                <w:rFonts w:cs="Arial"/>
                <w:color w:val="000000"/>
                <w:szCs w:val="14"/>
              </w:rPr>
              <w:t>:</w:t>
            </w:r>
          </w:p>
        </w:tc>
      </w:tr>
      <w:tr w:rsidR="00514708" w:rsidRPr="004A6C21" w:rsidTr="00475BB0">
        <w:trPr>
          <w:cantSplit/>
          <w:jc w:val="center"/>
        </w:trPr>
        <w:tc>
          <w:tcPr>
            <w:tcW w:w="2835" w:type="dxa"/>
            <w:tcBorders>
              <w:left w:val="nil"/>
              <w:right w:val="single" w:sz="6" w:space="0" w:color="auto"/>
            </w:tcBorders>
            <w:vAlign w:val="bottom"/>
          </w:tcPr>
          <w:p w:rsidR="00514708" w:rsidRPr="004A6C21" w:rsidRDefault="00514708" w:rsidP="00D40754">
            <w:pPr>
              <w:spacing w:before="160" w:line="280" w:lineRule="exact"/>
              <w:ind w:left="284"/>
              <w:rPr>
                <w:rFonts w:cs="Arial"/>
                <w:color w:val="000000"/>
                <w:szCs w:val="14"/>
              </w:rPr>
            </w:pPr>
            <w:proofErr w:type="gramStart"/>
            <w:r>
              <w:rPr>
                <w:rFonts w:cs="Arial"/>
                <w:color w:val="000000"/>
                <w:szCs w:val="14"/>
              </w:rPr>
              <w:t>млн</w:t>
            </w:r>
            <w:proofErr w:type="gramEnd"/>
            <w:r w:rsidRPr="004A6C21">
              <w:rPr>
                <w:rFonts w:cs="Arial"/>
                <w:color w:val="000000"/>
                <w:szCs w:val="14"/>
              </w:rPr>
              <w:t xml:space="preserve"> га</w:t>
            </w:r>
          </w:p>
        </w:tc>
        <w:tc>
          <w:tcPr>
            <w:tcW w:w="851" w:type="dxa"/>
            <w:tcBorders>
              <w:left w:val="single" w:sz="6" w:space="0" w:color="auto"/>
              <w:right w:val="single" w:sz="6" w:space="0" w:color="auto"/>
            </w:tcBorders>
            <w:vAlign w:val="bottom"/>
          </w:tcPr>
          <w:p w:rsidR="00514708" w:rsidRPr="00E45C2C" w:rsidRDefault="00514708" w:rsidP="00B74311">
            <w:pPr>
              <w:spacing w:before="160" w:line="280" w:lineRule="exact"/>
              <w:ind w:right="227"/>
              <w:jc w:val="right"/>
              <w:rPr>
                <w:rFonts w:cs="Arial"/>
                <w:color w:val="000000"/>
                <w:spacing w:val="-4"/>
                <w:szCs w:val="14"/>
              </w:rPr>
            </w:pPr>
            <w:r w:rsidRPr="00E45C2C">
              <w:rPr>
                <w:rFonts w:cs="Arial"/>
                <w:color w:val="000000"/>
                <w:spacing w:val="-4"/>
                <w:szCs w:val="14"/>
              </w:rPr>
              <w:t>871,5</w:t>
            </w:r>
          </w:p>
        </w:tc>
        <w:tc>
          <w:tcPr>
            <w:tcW w:w="851" w:type="dxa"/>
            <w:tcBorders>
              <w:left w:val="single" w:sz="6" w:space="0" w:color="auto"/>
              <w:right w:val="single" w:sz="6" w:space="0" w:color="auto"/>
            </w:tcBorders>
            <w:vAlign w:val="bottom"/>
          </w:tcPr>
          <w:p w:rsidR="00514708" w:rsidRPr="00E45C2C" w:rsidRDefault="00514708" w:rsidP="00B74311">
            <w:pPr>
              <w:spacing w:before="160" w:line="280" w:lineRule="exact"/>
              <w:ind w:right="227"/>
              <w:jc w:val="right"/>
              <w:rPr>
                <w:rFonts w:cs="Arial"/>
                <w:color w:val="000000"/>
                <w:spacing w:val="-4"/>
                <w:szCs w:val="14"/>
              </w:rPr>
            </w:pPr>
            <w:r w:rsidRPr="00E45C2C">
              <w:rPr>
                <w:rFonts w:cs="Arial"/>
                <w:color w:val="000000"/>
                <w:spacing w:val="-4"/>
                <w:szCs w:val="14"/>
              </w:rPr>
              <w:t>871,0</w:t>
            </w:r>
          </w:p>
        </w:tc>
        <w:tc>
          <w:tcPr>
            <w:tcW w:w="851" w:type="dxa"/>
            <w:tcBorders>
              <w:left w:val="single" w:sz="6" w:space="0" w:color="auto"/>
              <w:right w:val="single" w:sz="6" w:space="0" w:color="auto"/>
            </w:tcBorders>
            <w:vAlign w:val="bottom"/>
          </w:tcPr>
          <w:p w:rsidR="00514708" w:rsidRPr="000761D0" w:rsidRDefault="00514708" w:rsidP="001340A4">
            <w:pPr>
              <w:spacing w:before="160" w:line="280" w:lineRule="exact"/>
              <w:ind w:right="227"/>
              <w:jc w:val="right"/>
              <w:rPr>
                <w:rFonts w:cs="Arial"/>
                <w:color w:val="000000" w:themeColor="text1"/>
                <w:spacing w:val="-4"/>
                <w:szCs w:val="14"/>
              </w:rPr>
            </w:pPr>
            <w:r w:rsidRPr="000761D0">
              <w:rPr>
                <w:rFonts w:cs="Arial"/>
                <w:color w:val="000000" w:themeColor="text1"/>
                <w:spacing w:val="-4"/>
                <w:szCs w:val="14"/>
              </w:rPr>
              <w:t>870,</w:t>
            </w:r>
            <w:r w:rsidRPr="000761D0">
              <w:rPr>
                <w:rFonts w:cs="Arial"/>
                <w:color w:val="000000" w:themeColor="text1"/>
                <w:spacing w:val="-4"/>
                <w:szCs w:val="14"/>
                <w:lang w:val="en-US"/>
              </w:rPr>
              <w:t>8</w:t>
            </w:r>
          </w:p>
        </w:tc>
        <w:tc>
          <w:tcPr>
            <w:tcW w:w="851" w:type="dxa"/>
            <w:tcBorders>
              <w:left w:val="single" w:sz="6" w:space="0" w:color="auto"/>
              <w:right w:val="single" w:sz="6" w:space="0" w:color="auto"/>
            </w:tcBorders>
            <w:vAlign w:val="bottom"/>
          </w:tcPr>
          <w:p w:rsidR="00514708" w:rsidRPr="000761D0" w:rsidRDefault="00514708" w:rsidP="001340A4">
            <w:pPr>
              <w:spacing w:before="160" w:line="280" w:lineRule="exact"/>
              <w:ind w:right="227"/>
              <w:jc w:val="right"/>
              <w:rPr>
                <w:rFonts w:cs="Arial"/>
                <w:color w:val="000000" w:themeColor="text1"/>
                <w:spacing w:val="-4"/>
                <w:szCs w:val="14"/>
              </w:rPr>
            </w:pPr>
            <w:r w:rsidRPr="000761D0">
              <w:rPr>
                <w:rFonts w:cs="Arial"/>
                <w:color w:val="000000" w:themeColor="text1"/>
                <w:spacing w:val="-4"/>
                <w:szCs w:val="14"/>
              </w:rPr>
              <w:t>870,7</w:t>
            </w:r>
          </w:p>
        </w:tc>
        <w:tc>
          <w:tcPr>
            <w:tcW w:w="851" w:type="dxa"/>
            <w:tcBorders>
              <w:left w:val="single" w:sz="6" w:space="0" w:color="auto"/>
              <w:right w:val="single" w:sz="6" w:space="0" w:color="auto"/>
            </w:tcBorders>
            <w:vAlign w:val="bottom"/>
          </w:tcPr>
          <w:p w:rsidR="00514708" w:rsidRPr="00514708" w:rsidRDefault="00514708" w:rsidP="00514708">
            <w:pPr>
              <w:spacing w:before="160" w:line="280" w:lineRule="exact"/>
              <w:ind w:right="227"/>
              <w:jc w:val="right"/>
              <w:rPr>
                <w:rFonts w:cs="Arial"/>
                <w:color w:val="000000" w:themeColor="text1"/>
                <w:spacing w:val="-4"/>
                <w:szCs w:val="14"/>
                <w:lang w:val="en-US"/>
              </w:rPr>
            </w:pPr>
            <w:r w:rsidRPr="00514708">
              <w:rPr>
                <w:rFonts w:cs="Arial"/>
                <w:color w:val="000000" w:themeColor="text1"/>
                <w:spacing w:val="-4"/>
                <w:szCs w:val="14"/>
                <w:lang w:val="en-US"/>
              </w:rPr>
              <w:t>870,7</w:t>
            </w:r>
          </w:p>
        </w:tc>
        <w:tc>
          <w:tcPr>
            <w:tcW w:w="2830" w:type="dxa"/>
            <w:tcBorders>
              <w:left w:val="single" w:sz="6" w:space="0" w:color="auto"/>
            </w:tcBorders>
            <w:vAlign w:val="bottom"/>
          </w:tcPr>
          <w:p w:rsidR="00514708" w:rsidRPr="004A6C21" w:rsidRDefault="00514708" w:rsidP="00D40754">
            <w:pPr>
              <w:spacing w:before="160" w:line="280" w:lineRule="exact"/>
              <w:ind w:left="284"/>
              <w:rPr>
                <w:rFonts w:cs="Arial"/>
                <w:i/>
                <w:color w:val="000000"/>
                <w:szCs w:val="14"/>
              </w:rPr>
            </w:pPr>
            <w:proofErr w:type="spellStart"/>
            <w:proofErr w:type="gramStart"/>
            <w:r w:rsidRPr="004A6C21">
              <w:rPr>
                <w:rFonts w:cs="Arial"/>
                <w:bCs/>
                <w:i/>
                <w:color w:val="000000"/>
                <w:szCs w:val="14"/>
                <w:lang w:val="en-US"/>
              </w:rPr>
              <w:t>mln</w:t>
            </w:r>
            <w:proofErr w:type="spellEnd"/>
            <w:proofErr w:type="gramEnd"/>
            <w:r w:rsidRPr="004A6C21">
              <w:rPr>
                <w:rFonts w:cs="Arial"/>
                <w:bCs/>
                <w:i/>
                <w:color w:val="000000"/>
                <w:szCs w:val="14"/>
              </w:rPr>
              <w:t xml:space="preserve">. </w:t>
            </w:r>
            <w:r w:rsidRPr="004A6C21">
              <w:rPr>
                <w:rFonts w:cs="Arial"/>
                <w:bCs/>
                <w:i/>
                <w:color w:val="000000"/>
                <w:szCs w:val="14"/>
                <w:lang w:val="en-US"/>
              </w:rPr>
              <w:t>hectares</w:t>
            </w:r>
          </w:p>
        </w:tc>
      </w:tr>
      <w:tr w:rsidR="00514708" w:rsidRPr="004A6C21" w:rsidTr="00475BB0">
        <w:trPr>
          <w:cantSplit/>
          <w:jc w:val="center"/>
        </w:trPr>
        <w:tc>
          <w:tcPr>
            <w:tcW w:w="2835" w:type="dxa"/>
            <w:tcBorders>
              <w:left w:val="nil"/>
              <w:right w:val="single" w:sz="6" w:space="0" w:color="auto"/>
            </w:tcBorders>
            <w:vAlign w:val="bottom"/>
          </w:tcPr>
          <w:p w:rsidR="00514708" w:rsidRPr="004A6C21" w:rsidRDefault="00514708" w:rsidP="00D40754">
            <w:pPr>
              <w:spacing w:before="160" w:line="280" w:lineRule="exact"/>
              <w:ind w:left="284"/>
              <w:rPr>
                <w:rFonts w:cs="Arial"/>
                <w:color w:val="000000"/>
                <w:szCs w:val="14"/>
              </w:rPr>
            </w:pPr>
            <w:r w:rsidRPr="004A6C21">
              <w:rPr>
                <w:rFonts w:cs="Arial"/>
                <w:color w:val="000000"/>
                <w:szCs w:val="14"/>
              </w:rPr>
              <w:t xml:space="preserve">в процентах </w:t>
            </w:r>
            <w:proofErr w:type="gramStart"/>
            <w:r w:rsidRPr="004A6C21">
              <w:rPr>
                <w:rFonts w:cs="Arial"/>
                <w:color w:val="000000"/>
                <w:szCs w:val="14"/>
              </w:rPr>
              <w:t>от</w:t>
            </w:r>
            <w:proofErr w:type="gramEnd"/>
          </w:p>
        </w:tc>
        <w:tc>
          <w:tcPr>
            <w:tcW w:w="851" w:type="dxa"/>
            <w:tcBorders>
              <w:left w:val="single" w:sz="6" w:space="0" w:color="auto"/>
              <w:right w:val="single" w:sz="6" w:space="0" w:color="auto"/>
            </w:tcBorders>
            <w:vAlign w:val="bottom"/>
          </w:tcPr>
          <w:p w:rsidR="00514708" w:rsidRPr="00E45C2C" w:rsidRDefault="00514708" w:rsidP="00B74311">
            <w:pPr>
              <w:spacing w:before="160" w:line="280" w:lineRule="exact"/>
              <w:ind w:right="227"/>
              <w:jc w:val="right"/>
              <w:rPr>
                <w:rFonts w:cs="Arial"/>
                <w:color w:val="000000"/>
                <w:spacing w:val="-4"/>
                <w:szCs w:val="14"/>
              </w:rPr>
            </w:pPr>
          </w:p>
        </w:tc>
        <w:tc>
          <w:tcPr>
            <w:tcW w:w="851" w:type="dxa"/>
            <w:tcBorders>
              <w:left w:val="single" w:sz="6" w:space="0" w:color="auto"/>
              <w:right w:val="single" w:sz="6" w:space="0" w:color="auto"/>
            </w:tcBorders>
            <w:vAlign w:val="bottom"/>
          </w:tcPr>
          <w:p w:rsidR="00514708" w:rsidRPr="00E45C2C" w:rsidRDefault="00514708" w:rsidP="00B74311">
            <w:pPr>
              <w:spacing w:before="160" w:line="280" w:lineRule="exact"/>
              <w:ind w:right="227"/>
              <w:jc w:val="right"/>
              <w:rPr>
                <w:rFonts w:cs="Arial"/>
                <w:color w:val="000000"/>
                <w:spacing w:val="-4"/>
                <w:szCs w:val="14"/>
              </w:rPr>
            </w:pPr>
          </w:p>
        </w:tc>
        <w:tc>
          <w:tcPr>
            <w:tcW w:w="851" w:type="dxa"/>
            <w:tcBorders>
              <w:left w:val="single" w:sz="6" w:space="0" w:color="auto"/>
              <w:right w:val="single" w:sz="6" w:space="0" w:color="auto"/>
            </w:tcBorders>
            <w:vAlign w:val="bottom"/>
          </w:tcPr>
          <w:p w:rsidR="00514708" w:rsidRPr="000761D0" w:rsidRDefault="00514708" w:rsidP="001340A4">
            <w:pPr>
              <w:spacing w:before="160" w:line="280" w:lineRule="exact"/>
              <w:ind w:right="227"/>
              <w:jc w:val="right"/>
              <w:rPr>
                <w:rFonts w:cs="Arial"/>
                <w:color w:val="000000" w:themeColor="text1"/>
                <w:spacing w:val="-4"/>
                <w:szCs w:val="14"/>
              </w:rPr>
            </w:pPr>
          </w:p>
        </w:tc>
        <w:tc>
          <w:tcPr>
            <w:tcW w:w="851" w:type="dxa"/>
            <w:tcBorders>
              <w:left w:val="single" w:sz="6" w:space="0" w:color="auto"/>
              <w:right w:val="single" w:sz="6" w:space="0" w:color="auto"/>
            </w:tcBorders>
            <w:vAlign w:val="bottom"/>
          </w:tcPr>
          <w:p w:rsidR="00514708" w:rsidRPr="000761D0" w:rsidRDefault="00514708" w:rsidP="001340A4">
            <w:pPr>
              <w:spacing w:before="160" w:line="280" w:lineRule="exact"/>
              <w:ind w:right="227"/>
              <w:jc w:val="right"/>
              <w:rPr>
                <w:rFonts w:cs="Arial"/>
                <w:color w:val="000000" w:themeColor="text1"/>
                <w:spacing w:val="-4"/>
                <w:szCs w:val="14"/>
              </w:rPr>
            </w:pPr>
          </w:p>
        </w:tc>
        <w:tc>
          <w:tcPr>
            <w:tcW w:w="851" w:type="dxa"/>
            <w:tcBorders>
              <w:left w:val="single" w:sz="6" w:space="0" w:color="auto"/>
              <w:right w:val="single" w:sz="6" w:space="0" w:color="auto"/>
            </w:tcBorders>
            <w:vAlign w:val="bottom"/>
          </w:tcPr>
          <w:p w:rsidR="00514708" w:rsidRPr="00514708" w:rsidRDefault="00514708" w:rsidP="00514708">
            <w:pPr>
              <w:spacing w:before="160" w:line="280" w:lineRule="exact"/>
              <w:ind w:right="227"/>
              <w:jc w:val="right"/>
              <w:rPr>
                <w:rFonts w:cs="Arial"/>
                <w:color w:val="000000" w:themeColor="text1"/>
                <w:spacing w:val="-4"/>
                <w:szCs w:val="14"/>
                <w:lang w:val="en-US"/>
              </w:rPr>
            </w:pPr>
          </w:p>
        </w:tc>
        <w:tc>
          <w:tcPr>
            <w:tcW w:w="2830" w:type="dxa"/>
            <w:tcBorders>
              <w:left w:val="single" w:sz="6" w:space="0" w:color="auto"/>
            </w:tcBorders>
            <w:vAlign w:val="bottom"/>
          </w:tcPr>
          <w:p w:rsidR="00514708" w:rsidRPr="004A6C21" w:rsidRDefault="00514708" w:rsidP="00D40754">
            <w:pPr>
              <w:spacing w:before="160" w:line="280" w:lineRule="exact"/>
              <w:ind w:left="284"/>
              <w:rPr>
                <w:rFonts w:cs="Arial"/>
                <w:i/>
                <w:color w:val="000000"/>
                <w:szCs w:val="14"/>
              </w:rPr>
            </w:pPr>
            <w:r w:rsidRPr="004A6C21">
              <w:rPr>
                <w:rFonts w:cs="Arial"/>
                <w:i/>
                <w:color w:val="000000"/>
                <w:szCs w:val="14"/>
                <w:lang w:val="en-US"/>
              </w:rPr>
              <w:t>percent of</w:t>
            </w:r>
          </w:p>
        </w:tc>
      </w:tr>
      <w:tr w:rsidR="00514708" w:rsidRPr="004A6C21" w:rsidTr="00475BB0">
        <w:trPr>
          <w:cantSplit/>
          <w:jc w:val="center"/>
        </w:trPr>
        <w:tc>
          <w:tcPr>
            <w:tcW w:w="2835" w:type="dxa"/>
            <w:tcBorders>
              <w:left w:val="nil"/>
              <w:right w:val="single" w:sz="6" w:space="0" w:color="auto"/>
            </w:tcBorders>
            <w:vAlign w:val="bottom"/>
          </w:tcPr>
          <w:p w:rsidR="00514708" w:rsidRPr="004A6C21" w:rsidRDefault="00514708" w:rsidP="00D40754">
            <w:pPr>
              <w:spacing w:before="160" w:line="280" w:lineRule="exact"/>
              <w:ind w:left="284"/>
              <w:rPr>
                <w:rFonts w:cs="Arial"/>
                <w:color w:val="000000"/>
                <w:szCs w:val="14"/>
              </w:rPr>
            </w:pPr>
            <w:r w:rsidRPr="004A6C21">
              <w:rPr>
                <w:rFonts w:cs="Arial"/>
                <w:color w:val="000000"/>
                <w:szCs w:val="14"/>
              </w:rPr>
              <w:t>общей площади</w:t>
            </w:r>
          </w:p>
        </w:tc>
        <w:tc>
          <w:tcPr>
            <w:tcW w:w="851" w:type="dxa"/>
            <w:tcBorders>
              <w:left w:val="single" w:sz="6" w:space="0" w:color="auto"/>
              <w:right w:val="single" w:sz="6" w:space="0" w:color="auto"/>
            </w:tcBorders>
            <w:vAlign w:val="bottom"/>
          </w:tcPr>
          <w:p w:rsidR="00514708" w:rsidRPr="00E45C2C" w:rsidRDefault="00514708" w:rsidP="00B74311">
            <w:pPr>
              <w:spacing w:before="160" w:line="280" w:lineRule="exact"/>
              <w:ind w:right="227"/>
              <w:jc w:val="right"/>
              <w:rPr>
                <w:rFonts w:cs="Arial"/>
                <w:color w:val="000000"/>
                <w:spacing w:val="-4"/>
                <w:szCs w:val="14"/>
              </w:rPr>
            </w:pPr>
            <w:r w:rsidRPr="00E45C2C">
              <w:rPr>
                <w:rFonts w:cs="Arial"/>
                <w:color w:val="000000"/>
                <w:spacing w:val="-4"/>
                <w:szCs w:val="14"/>
              </w:rPr>
              <w:t>51,0</w:t>
            </w:r>
          </w:p>
        </w:tc>
        <w:tc>
          <w:tcPr>
            <w:tcW w:w="851" w:type="dxa"/>
            <w:tcBorders>
              <w:left w:val="single" w:sz="6" w:space="0" w:color="auto"/>
              <w:right w:val="single" w:sz="6" w:space="0" w:color="auto"/>
            </w:tcBorders>
            <w:vAlign w:val="bottom"/>
          </w:tcPr>
          <w:p w:rsidR="00514708" w:rsidRPr="00E45C2C" w:rsidRDefault="00514708" w:rsidP="00B74311">
            <w:pPr>
              <w:spacing w:before="160" w:line="280" w:lineRule="exact"/>
              <w:ind w:right="227"/>
              <w:jc w:val="right"/>
              <w:rPr>
                <w:rFonts w:cs="Arial"/>
                <w:color w:val="000000"/>
                <w:spacing w:val="-4"/>
                <w:szCs w:val="14"/>
              </w:rPr>
            </w:pPr>
            <w:r w:rsidRPr="00E45C2C">
              <w:rPr>
                <w:rFonts w:cs="Arial"/>
                <w:color w:val="000000"/>
                <w:spacing w:val="-4"/>
                <w:szCs w:val="14"/>
              </w:rPr>
              <w:t>50,9</w:t>
            </w:r>
          </w:p>
        </w:tc>
        <w:tc>
          <w:tcPr>
            <w:tcW w:w="851" w:type="dxa"/>
            <w:tcBorders>
              <w:left w:val="single" w:sz="6" w:space="0" w:color="auto"/>
              <w:right w:val="single" w:sz="6" w:space="0" w:color="auto"/>
            </w:tcBorders>
            <w:vAlign w:val="bottom"/>
          </w:tcPr>
          <w:p w:rsidR="00514708" w:rsidRPr="000761D0" w:rsidRDefault="00514708" w:rsidP="001340A4">
            <w:pPr>
              <w:spacing w:before="160" w:line="280" w:lineRule="exact"/>
              <w:ind w:right="227"/>
              <w:jc w:val="right"/>
              <w:rPr>
                <w:rFonts w:cs="Arial"/>
                <w:color w:val="000000" w:themeColor="text1"/>
                <w:spacing w:val="-4"/>
                <w:szCs w:val="14"/>
              </w:rPr>
            </w:pPr>
            <w:r w:rsidRPr="000761D0">
              <w:rPr>
                <w:rFonts w:cs="Arial"/>
                <w:color w:val="000000" w:themeColor="text1"/>
                <w:spacing w:val="-4"/>
                <w:szCs w:val="14"/>
              </w:rPr>
              <w:t>50,8</w:t>
            </w:r>
          </w:p>
        </w:tc>
        <w:tc>
          <w:tcPr>
            <w:tcW w:w="851" w:type="dxa"/>
            <w:tcBorders>
              <w:left w:val="single" w:sz="6" w:space="0" w:color="auto"/>
              <w:right w:val="single" w:sz="6" w:space="0" w:color="auto"/>
            </w:tcBorders>
            <w:vAlign w:val="bottom"/>
          </w:tcPr>
          <w:p w:rsidR="00514708" w:rsidRPr="000761D0" w:rsidRDefault="00514708" w:rsidP="001340A4">
            <w:pPr>
              <w:spacing w:before="160" w:line="280" w:lineRule="exact"/>
              <w:ind w:right="227"/>
              <w:jc w:val="right"/>
              <w:rPr>
                <w:rFonts w:cs="Arial"/>
                <w:color w:val="000000" w:themeColor="text1"/>
                <w:spacing w:val="-4"/>
                <w:szCs w:val="14"/>
              </w:rPr>
            </w:pPr>
            <w:r w:rsidRPr="000761D0">
              <w:rPr>
                <w:rFonts w:cs="Arial"/>
                <w:color w:val="000000" w:themeColor="text1"/>
                <w:spacing w:val="-4"/>
                <w:szCs w:val="14"/>
              </w:rPr>
              <w:t>50,8</w:t>
            </w:r>
          </w:p>
        </w:tc>
        <w:tc>
          <w:tcPr>
            <w:tcW w:w="851" w:type="dxa"/>
            <w:tcBorders>
              <w:left w:val="single" w:sz="6" w:space="0" w:color="auto"/>
              <w:right w:val="single" w:sz="6" w:space="0" w:color="auto"/>
            </w:tcBorders>
            <w:vAlign w:val="bottom"/>
          </w:tcPr>
          <w:p w:rsidR="00514708" w:rsidRPr="00514708" w:rsidRDefault="00514708" w:rsidP="00514708">
            <w:pPr>
              <w:spacing w:before="160" w:line="280" w:lineRule="exact"/>
              <w:ind w:right="227"/>
              <w:jc w:val="right"/>
              <w:rPr>
                <w:rFonts w:cs="Arial"/>
                <w:color w:val="000000" w:themeColor="text1"/>
                <w:spacing w:val="-4"/>
                <w:szCs w:val="14"/>
                <w:lang w:val="en-US"/>
              </w:rPr>
            </w:pPr>
            <w:r w:rsidRPr="00514708">
              <w:rPr>
                <w:rFonts w:cs="Arial"/>
                <w:color w:val="000000" w:themeColor="text1"/>
                <w:spacing w:val="-4"/>
                <w:szCs w:val="14"/>
                <w:lang w:val="en-US"/>
              </w:rPr>
              <w:t>50,8</w:t>
            </w:r>
          </w:p>
        </w:tc>
        <w:tc>
          <w:tcPr>
            <w:tcW w:w="2830" w:type="dxa"/>
            <w:tcBorders>
              <w:left w:val="single" w:sz="6" w:space="0" w:color="auto"/>
            </w:tcBorders>
            <w:vAlign w:val="bottom"/>
          </w:tcPr>
          <w:p w:rsidR="00514708" w:rsidRPr="004A6C21" w:rsidRDefault="00514708" w:rsidP="00D40754">
            <w:pPr>
              <w:spacing w:before="160" w:line="280" w:lineRule="exact"/>
              <w:ind w:left="284"/>
              <w:rPr>
                <w:rFonts w:cs="Arial"/>
                <w:i/>
                <w:color w:val="000000"/>
                <w:szCs w:val="14"/>
                <w:lang w:val="en-US"/>
              </w:rPr>
            </w:pPr>
            <w:r w:rsidRPr="004A6C21">
              <w:rPr>
                <w:rFonts w:cs="Arial"/>
                <w:i/>
                <w:color w:val="000000"/>
                <w:szCs w:val="14"/>
                <w:lang w:val="en-US"/>
              </w:rPr>
              <w:t>total area</w:t>
            </w:r>
          </w:p>
        </w:tc>
      </w:tr>
      <w:tr w:rsidR="00514708" w:rsidRPr="004A6C21" w:rsidTr="00475BB0">
        <w:trPr>
          <w:cantSplit/>
          <w:jc w:val="center"/>
        </w:trPr>
        <w:tc>
          <w:tcPr>
            <w:tcW w:w="2835" w:type="dxa"/>
            <w:tcBorders>
              <w:left w:val="nil"/>
              <w:right w:val="single" w:sz="6" w:space="0" w:color="auto"/>
            </w:tcBorders>
            <w:vAlign w:val="bottom"/>
          </w:tcPr>
          <w:p w:rsidR="00514708" w:rsidRPr="004A6C21" w:rsidRDefault="00514708" w:rsidP="00D40754">
            <w:pPr>
              <w:spacing w:before="160" w:line="280" w:lineRule="exact"/>
              <w:ind w:left="170"/>
              <w:rPr>
                <w:rFonts w:cs="Arial"/>
                <w:color w:val="000000"/>
                <w:szCs w:val="14"/>
              </w:rPr>
            </w:pPr>
            <w:r w:rsidRPr="004A6C21">
              <w:rPr>
                <w:rFonts w:cs="Arial"/>
                <w:color w:val="000000"/>
                <w:szCs w:val="14"/>
              </w:rPr>
              <w:t>поверхностные воды, включая болота:</w:t>
            </w:r>
          </w:p>
        </w:tc>
        <w:tc>
          <w:tcPr>
            <w:tcW w:w="851" w:type="dxa"/>
            <w:tcBorders>
              <w:left w:val="single" w:sz="6" w:space="0" w:color="auto"/>
              <w:right w:val="single" w:sz="6" w:space="0" w:color="auto"/>
            </w:tcBorders>
            <w:vAlign w:val="bottom"/>
          </w:tcPr>
          <w:p w:rsidR="00514708" w:rsidRPr="00E45C2C" w:rsidRDefault="00514708" w:rsidP="00B74311">
            <w:pPr>
              <w:spacing w:before="160" w:line="280" w:lineRule="exact"/>
              <w:ind w:right="227"/>
              <w:jc w:val="right"/>
              <w:rPr>
                <w:rFonts w:cs="Arial"/>
                <w:color w:val="000000"/>
                <w:spacing w:val="-4"/>
                <w:szCs w:val="14"/>
              </w:rPr>
            </w:pPr>
          </w:p>
        </w:tc>
        <w:tc>
          <w:tcPr>
            <w:tcW w:w="851" w:type="dxa"/>
            <w:tcBorders>
              <w:left w:val="single" w:sz="6" w:space="0" w:color="auto"/>
              <w:right w:val="single" w:sz="6" w:space="0" w:color="auto"/>
            </w:tcBorders>
            <w:vAlign w:val="bottom"/>
          </w:tcPr>
          <w:p w:rsidR="00514708" w:rsidRPr="00E45C2C" w:rsidRDefault="00514708" w:rsidP="00B74311">
            <w:pPr>
              <w:spacing w:before="160" w:line="280" w:lineRule="exact"/>
              <w:ind w:right="227"/>
              <w:jc w:val="right"/>
              <w:rPr>
                <w:rFonts w:cs="Arial"/>
                <w:color w:val="000000"/>
                <w:spacing w:val="-4"/>
                <w:szCs w:val="14"/>
              </w:rPr>
            </w:pPr>
          </w:p>
        </w:tc>
        <w:tc>
          <w:tcPr>
            <w:tcW w:w="851" w:type="dxa"/>
            <w:tcBorders>
              <w:left w:val="single" w:sz="6" w:space="0" w:color="auto"/>
              <w:right w:val="single" w:sz="6" w:space="0" w:color="auto"/>
            </w:tcBorders>
            <w:vAlign w:val="bottom"/>
          </w:tcPr>
          <w:p w:rsidR="00514708" w:rsidRPr="000761D0" w:rsidRDefault="00514708" w:rsidP="001340A4">
            <w:pPr>
              <w:spacing w:before="160" w:line="280" w:lineRule="exact"/>
              <w:ind w:right="227"/>
              <w:jc w:val="right"/>
              <w:rPr>
                <w:rFonts w:cs="Arial"/>
                <w:color w:val="000000" w:themeColor="text1"/>
                <w:spacing w:val="-4"/>
                <w:szCs w:val="14"/>
              </w:rPr>
            </w:pPr>
          </w:p>
        </w:tc>
        <w:tc>
          <w:tcPr>
            <w:tcW w:w="851" w:type="dxa"/>
            <w:tcBorders>
              <w:left w:val="single" w:sz="6" w:space="0" w:color="auto"/>
              <w:right w:val="single" w:sz="6" w:space="0" w:color="auto"/>
            </w:tcBorders>
            <w:vAlign w:val="bottom"/>
          </w:tcPr>
          <w:p w:rsidR="00514708" w:rsidRPr="000761D0" w:rsidRDefault="00514708" w:rsidP="001340A4">
            <w:pPr>
              <w:spacing w:before="160" w:line="280" w:lineRule="exact"/>
              <w:ind w:right="227"/>
              <w:jc w:val="right"/>
              <w:rPr>
                <w:rFonts w:cs="Arial"/>
                <w:color w:val="000000" w:themeColor="text1"/>
                <w:spacing w:val="-4"/>
                <w:szCs w:val="14"/>
              </w:rPr>
            </w:pPr>
          </w:p>
        </w:tc>
        <w:tc>
          <w:tcPr>
            <w:tcW w:w="851" w:type="dxa"/>
            <w:tcBorders>
              <w:left w:val="single" w:sz="6" w:space="0" w:color="auto"/>
              <w:right w:val="single" w:sz="6" w:space="0" w:color="auto"/>
            </w:tcBorders>
            <w:vAlign w:val="bottom"/>
          </w:tcPr>
          <w:p w:rsidR="00514708" w:rsidRPr="00514708" w:rsidRDefault="00514708" w:rsidP="00514708">
            <w:pPr>
              <w:spacing w:before="160" w:line="280" w:lineRule="exact"/>
              <w:ind w:right="227"/>
              <w:jc w:val="right"/>
              <w:rPr>
                <w:rFonts w:cs="Arial"/>
                <w:color w:val="000000" w:themeColor="text1"/>
                <w:spacing w:val="-4"/>
                <w:szCs w:val="14"/>
                <w:lang w:val="en-US"/>
              </w:rPr>
            </w:pPr>
          </w:p>
        </w:tc>
        <w:tc>
          <w:tcPr>
            <w:tcW w:w="2830" w:type="dxa"/>
            <w:tcBorders>
              <w:left w:val="single" w:sz="6" w:space="0" w:color="auto"/>
            </w:tcBorders>
            <w:vAlign w:val="bottom"/>
          </w:tcPr>
          <w:p w:rsidR="00514708" w:rsidRPr="007E715C" w:rsidRDefault="00514708" w:rsidP="00D40754">
            <w:pPr>
              <w:spacing w:before="160" w:line="280" w:lineRule="exact"/>
              <w:ind w:left="170"/>
              <w:rPr>
                <w:rFonts w:cs="Arial"/>
                <w:i/>
                <w:color w:val="000000"/>
                <w:szCs w:val="14"/>
                <w:lang w:val="en-US"/>
              </w:rPr>
            </w:pPr>
            <w:r w:rsidRPr="007E715C">
              <w:rPr>
                <w:rFonts w:cs="Arial"/>
                <w:i/>
                <w:color w:val="000000"/>
                <w:szCs w:val="14"/>
                <w:lang w:val="en-US"/>
              </w:rPr>
              <w:t>surface water Including wetlands</w:t>
            </w:r>
            <w:r w:rsidRPr="007E715C">
              <w:rPr>
                <w:rFonts w:cs="Arial"/>
                <w:i/>
                <w:color w:val="000000"/>
                <w:szCs w:val="14"/>
              </w:rPr>
              <w:t>:</w:t>
            </w:r>
          </w:p>
        </w:tc>
      </w:tr>
      <w:tr w:rsidR="00514708" w:rsidRPr="004A6C21" w:rsidTr="00475BB0">
        <w:trPr>
          <w:cantSplit/>
          <w:jc w:val="center"/>
        </w:trPr>
        <w:tc>
          <w:tcPr>
            <w:tcW w:w="2835" w:type="dxa"/>
            <w:tcBorders>
              <w:left w:val="nil"/>
              <w:right w:val="single" w:sz="6" w:space="0" w:color="auto"/>
            </w:tcBorders>
            <w:vAlign w:val="bottom"/>
          </w:tcPr>
          <w:p w:rsidR="00514708" w:rsidRPr="004A6C21" w:rsidRDefault="00514708" w:rsidP="00D40754">
            <w:pPr>
              <w:spacing w:before="160" w:line="280" w:lineRule="exact"/>
              <w:ind w:left="284"/>
              <w:rPr>
                <w:rFonts w:cs="Arial"/>
                <w:color w:val="000000"/>
                <w:szCs w:val="14"/>
              </w:rPr>
            </w:pPr>
            <w:proofErr w:type="gramStart"/>
            <w:r>
              <w:rPr>
                <w:rFonts w:cs="Arial"/>
                <w:color w:val="000000"/>
                <w:szCs w:val="14"/>
              </w:rPr>
              <w:t>млн</w:t>
            </w:r>
            <w:proofErr w:type="gramEnd"/>
            <w:r w:rsidRPr="004A6C21">
              <w:rPr>
                <w:rFonts w:cs="Arial"/>
                <w:color w:val="000000"/>
                <w:szCs w:val="14"/>
              </w:rPr>
              <w:t xml:space="preserve"> га</w:t>
            </w:r>
          </w:p>
        </w:tc>
        <w:tc>
          <w:tcPr>
            <w:tcW w:w="851" w:type="dxa"/>
            <w:tcBorders>
              <w:left w:val="single" w:sz="6" w:space="0" w:color="auto"/>
              <w:right w:val="single" w:sz="6" w:space="0" w:color="auto"/>
            </w:tcBorders>
            <w:vAlign w:val="bottom"/>
          </w:tcPr>
          <w:p w:rsidR="00514708" w:rsidRPr="00E45C2C" w:rsidRDefault="00514708" w:rsidP="00B74311">
            <w:pPr>
              <w:spacing w:before="160" w:line="280" w:lineRule="exact"/>
              <w:ind w:right="227"/>
              <w:jc w:val="right"/>
              <w:rPr>
                <w:rFonts w:cs="Arial"/>
                <w:color w:val="000000"/>
                <w:spacing w:val="-4"/>
                <w:szCs w:val="14"/>
              </w:rPr>
            </w:pPr>
            <w:r w:rsidRPr="00E45C2C">
              <w:rPr>
                <w:rFonts w:cs="Arial"/>
                <w:color w:val="000000"/>
                <w:spacing w:val="-4"/>
                <w:szCs w:val="14"/>
              </w:rPr>
              <w:t>219,0</w:t>
            </w:r>
          </w:p>
        </w:tc>
        <w:tc>
          <w:tcPr>
            <w:tcW w:w="851" w:type="dxa"/>
            <w:tcBorders>
              <w:left w:val="single" w:sz="6" w:space="0" w:color="auto"/>
              <w:right w:val="single" w:sz="6" w:space="0" w:color="auto"/>
            </w:tcBorders>
            <w:vAlign w:val="bottom"/>
          </w:tcPr>
          <w:p w:rsidR="00514708" w:rsidRPr="00E45C2C" w:rsidRDefault="00514708" w:rsidP="00B74311">
            <w:pPr>
              <w:spacing w:before="160" w:line="280" w:lineRule="exact"/>
              <w:ind w:right="227"/>
              <w:jc w:val="right"/>
              <w:rPr>
                <w:rFonts w:cs="Arial"/>
                <w:color w:val="000000"/>
                <w:spacing w:val="-4"/>
                <w:szCs w:val="14"/>
              </w:rPr>
            </w:pPr>
            <w:r w:rsidRPr="00E45C2C">
              <w:rPr>
                <w:rFonts w:cs="Arial"/>
                <w:color w:val="000000"/>
                <w:spacing w:val="-4"/>
                <w:szCs w:val="14"/>
              </w:rPr>
              <w:t>225,0</w:t>
            </w:r>
          </w:p>
        </w:tc>
        <w:tc>
          <w:tcPr>
            <w:tcW w:w="851" w:type="dxa"/>
            <w:tcBorders>
              <w:left w:val="single" w:sz="6" w:space="0" w:color="auto"/>
              <w:right w:val="single" w:sz="6" w:space="0" w:color="auto"/>
            </w:tcBorders>
            <w:vAlign w:val="bottom"/>
          </w:tcPr>
          <w:p w:rsidR="00514708" w:rsidRPr="000761D0" w:rsidRDefault="00514708" w:rsidP="001340A4">
            <w:pPr>
              <w:spacing w:before="160" w:line="280" w:lineRule="exact"/>
              <w:ind w:right="227"/>
              <w:jc w:val="right"/>
              <w:rPr>
                <w:rFonts w:cs="Arial"/>
                <w:color w:val="000000" w:themeColor="text1"/>
                <w:spacing w:val="-4"/>
                <w:szCs w:val="14"/>
              </w:rPr>
            </w:pPr>
            <w:r w:rsidRPr="000761D0">
              <w:rPr>
                <w:rFonts w:cs="Arial"/>
                <w:color w:val="000000" w:themeColor="text1"/>
                <w:spacing w:val="-4"/>
                <w:szCs w:val="14"/>
              </w:rPr>
              <w:t>226,8</w:t>
            </w:r>
          </w:p>
        </w:tc>
        <w:tc>
          <w:tcPr>
            <w:tcW w:w="851" w:type="dxa"/>
            <w:tcBorders>
              <w:left w:val="single" w:sz="6" w:space="0" w:color="auto"/>
              <w:right w:val="single" w:sz="6" w:space="0" w:color="auto"/>
            </w:tcBorders>
            <w:vAlign w:val="bottom"/>
          </w:tcPr>
          <w:p w:rsidR="00514708" w:rsidRPr="000761D0" w:rsidRDefault="00514708" w:rsidP="001340A4">
            <w:pPr>
              <w:spacing w:before="160" w:line="280" w:lineRule="exact"/>
              <w:ind w:right="227"/>
              <w:jc w:val="right"/>
              <w:rPr>
                <w:rFonts w:cs="Arial"/>
                <w:color w:val="000000" w:themeColor="text1"/>
                <w:spacing w:val="-4"/>
                <w:szCs w:val="14"/>
              </w:rPr>
            </w:pPr>
            <w:r w:rsidRPr="000761D0">
              <w:rPr>
                <w:rFonts w:cs="Arial"/>
                <w:color w:val="000000" w:themeColor="text1"/>
                <w:spacing w:val="-4"/>
                <w:szCs w:val="14"/>
              </w:rPr>
              <w:t>226,8</w:t>
            </w:r>
          </w:p>
        </w:tc>
        <w:tc>
          <w:tcPr>
            <w:tcW w:w="851" w:type="dxa"/>
            <w:tcBorders>
              <w:left w:val="single" w:sz="6" w:space="0" w:color="auto"/>
              <w:right w:val="single" w:sz="6" w:space="0" w:color="auto"/>
            </w:tcBorders>
            <w:vAlign w:val="bottom"/>
          </w:tcPr>
          <w:p w:rsidR="00514708" w:rsidRPr="00514708" w:rsidRDefault="00514708" w:rsidP="00514708">
            <w:pPr>
              <w:spacing w:before="160" w:line="280" w:lineRule="exact"/>
              <w:ind w:right="227"/>
              <w:jc w:val="right"/>
              <w:rPr>
                <w:rFonts w:cs="Arial"/>
                <w:color w:val="000000" w:themeColor="text1"/>
                <w:spacing w:val="-4"/>
                <w:szCs w:val="14"/>
                <w:lang w:val="en-US"/>
              </w:rPr>
            </w:pPr>
            <w:r w:rsidRPr="00514708">
              <w:rPr>
                <w:rFonts w:cs="Arial"/>
                <w:color w:val="000000" w:themeColor="text1"/>
                <w:spacing w:val="-4"/>
                <w:szCs w:val="14"/>
                <w:lang w:val="en-US"/>
              </w:rPr>
              <w:t>226,8</w:t>
            </w:r>
          </w:p>
        </w:tc>
        <w:tc>
          <w:tcPr>
            <w:tcW w:w="2830" w:type="dxa"/>
            <w:tcBorders>
              <w:left w:val="single" w:sz="6" w:space="0" w:color="auto"/>
            </w:tcBorders>
            <w:vAlign w:val="bottom"/>
          </w:tcPr>
          <w:p w:rsidR="00514708" w:rsidRPr="004A6C21" w:rsidRDefault="00514708" w:rsidP="00D40754">
            <w:pPr>
              <w:spacing w:before="160" w:line="280" w:lineRule="exact"/>
              <w:ind w:left="284"/>
              <w:rPr>
                <w:rFonts w:cs="Arial"/>
                <w:i/>
                <w:color w:val="000000"/>
                <w:szCs w:val="14"/>
              </w:rPr>
            </w:pPr>
            <w:proofErr w:type="spellStart"/>
            <w:proofErr w:type="gramStart"/>
            <w:r w:rsidRPr="004A6C21">
              <w:rPr>
                <w:rFonts w:cs="Arial"/>
                <w:bCs/>
                <w:i/>
                <w:color w:val="000000"/>
                <w:szCs w:val="14"/>
                <w:lang w:val="en-US"/>
              </w:rPr>
              <w:t>mln</w:t>
            </w:r>
            <w:proofErr w:type="spellEnd"/>
            <w:proofErr w:type="gramEnd"/>
            <w:r w:rsidRPr="004A6C21">
              <w:rPr>
                <w:rFonts w:cs="Arial"/>
                <w:bCs/>
                <w:i/>
                <w:color w:val="000000"/>
                <w:szCs w:val="14"/>
              </w:rPr>
              <w:t xml:space="preserve">. </w:t>
            </w:r>
            <w:r w:rsidRPr="004A6C21">
              <w:rPr>
                <w:rFonts w:cs="Arial"/>
                <w:bCs/>
                <w:i/>
                <w:color w:val="000000"/>
                <w:szCs w:val="14"/>
                <w:lang w:val="en-US"/>
              </w:rPr>
              <w:t>hectares</w:t>
            </w:r>
          </w:p>
        </w:tc>
      </w:tr>
      <w:tr w:rsidR="00514708" w:rsidRPr="004A6C21" w:rsidTr="00475BB0">
        <w:trPr>
          <w:cantSplit/>
          <w:jc w:val="center"/>
        </w:trPr>
        <w:tc>
          <w:tcPr>
            <w:tcW w:w="2835" w:type="dxa"/>
            <w:tcBorders>
              <w:left w:val="nil"/>
              <w:right w:val="single" w:sz="6" w:space="0" w:color="auto"/>
            </w:tcBorders>
            <w:vAlign w:val="bottom"/>
          </w:tcPr>
          <w:p w:rsidR="00514708" w:rsidRPr="004A6C21" w:rsidRDefault="00514708" w:rsidP="00D40754">
            <w:pPr>
              <w:spacing w:before="160" w:line="280" w:lineRule="exact"/>
              <w:ind w:left="284"/>
              <w:rPr>
                <w:rFonts w:cs="Arial"/>
                <w:color w:val="000000"/>
                <w:szCs w:val="14"/>
              </w:rPr>
            </w:pPr>
            <w:r w:rsidRPr="004A6C21">
              <w:rPr>
                <w:rFonts w:cs="Arial"/>
                <w:color w:val="000000"/>
                <w:szCs w:val="14"/>
              </w:rPr>
              <w:t xml:space="preserve">в процентах </w:t>
            </w:r>
            <w:proofErr w:type="gramStart"/>
            <w:r w:rsidRPr="004A6C21">
              <w:rPr>
                <w:rFonts w:cs="Arial"/>
                <w:color w:val="000000"/>
                <w:szCs w:val="14"/>
              </w:rPr>
              <w:t>от</w:t>
            </w:r>
            <w:proofErr w:type="gramEnd"/>
          </w:p>
        </w:tc>
        <w:tc>
          <w:tcPr>
            <w:tcW w:w="851" w:type="dxa"/>
            <w:tcBorders>
              <w:left w:val="single" w:sz="6" w:space="0" w:color="auto"/>
              <w:right w:val="single" w:sz="6" w:space="0" w:color="auto"/>
            </w:tcBorders>
            <w:vAlign w:val="bottom"/>
          </w:tcPr>
          <w:p w:rsidR="00514708" w:rsidRPr="00E45C2C" w:rsidRDefault="00514708" w:rsidP="00B74311">
            <w:pPr>
              <w:spacing w:before="160" w:line="280" w:lineRule="exact"/>
              <w:ind w:right="227"/>
              <w:jc w:val="right"/>
              <w:rPr>
                <w:rFonts w:cs="Arial"/>
                <w:color w:val="000000"/>
                <w:spacing w:val="-4"/>
                <w:szCs w:val="14"/>
              </w:rPr>
            </w:pPr>
          </w:p>
        </w:tc>
        <w:tc>
          <w:tcPr>
            <w:tcW w:w="851" w:type="dxa"/>
            <w:tcBorders>
              <w:left w:val="single" w:sz="6" w:space="0" w:color="auto"/>
              <w:right w:val="single" w:sz="6" w:space="0" w:color="auto"/>
            </w:tcBorders>
            <w:vAlign w:val="bottom"/>
          </w:tcPr>
          <w:p w:rsidR="00514708" w:rsidRPr="00E45C2C" w:rsidRDefault="00514708" w:rsidP="00B74311">
            <w:pPr>
              <w:spacing w:before="160" w:line="280" w:lineRule="exact"/>
              <w:ind w:right="227"/>
              <w:jc w:val="right"/>
              <w:rPr>
                <w:rFonts w:cs="Arial"/>
                <w:color w:val="000000"/>
                <w:spacing w:val="-4"/>
                <w:szCs w:val="14"/>
              </w:rPr>
            </w:pPr>
          </w:p>
        </w:tc>
        <w:tc>
          <w:tcPr>
            <w:tcW w:w="851" w:type="dxa"/>
            <w:tcBorders>
              <w:left w:val="single" w:sz="6" w:space="0" w:color="auto"/>
              <w:right w:val="single" w:sz="6" w:space="0" w:color="auto"/>
            </w:tcBorders>
            <w:vAlign w:val="bottom"/>
          </w:tcPr>
          <w:p w:rsidR="00514708" w:rsidRPr="000761D0" w:rsidRDefault="00514708" w:rsidP="001340A4">
            <w:pPr>
              <w:spacing w:before="160" w:line="280" w:lineRule="exact"/>
              <w:ind w:right="227"/>
              <w:jc w:val="right"/>
              <w:rPr>
                <w:rFonts w:cs="Arial"/>
                <w:color w:val="000000" w:themeColor="text1"/>
                <w:spacing w:val="-4"/>
                <w:szCs w:val="14"/>
              </w:rPr>
            </w:pPr>
          </w:p>
        </w:tc>
        <w:tc>
          <w:tcPr>
            <w:tcW w:w="851" w:type="dxa"/>
            <w:tcBorders>
              <w:left w:val="single" w:sz="6" w:space="0" w:color="auto"/>
              <w:right w:val="single" w:sz="6" w:space="0" w:color="auto"/>
            </w:tcBorders>
            <w:vAlign w:val="bottom"/>
          </w:tcPr>
          <w:p w:rsidR="00514708" w:rsidRPr="000761D0" w:rsidRDefault="00514708" w:rsidP="001340A4">
            <w:pPr>
              <w:spacing w:before="160" w:line="280" w:lineRule="exact"/>
              <w:ind w:right="227"/>
              <w:jc w:val="right"/>
              <w:rPr>
                <w:rFonts w:cs="Arial"/>
                <w:color w:val="000000" w:themeColor="text1"/>
                <w:spacing w:val="-4"/>
                <w:szCs w:val="14"/>
              </w:rPr>
            </w:pPr>
          </w:p>
        </w:tc>
        <w:tc>
          <w:tcPr>
            <w:tcW w:w="851" w:type="dxa"/>
            <w:tcBorders>
              <w:left w:val="single" w:sz="6" w:space="0" w:color="auto"/>
              <w:right w:val="single" w:sz="6" w:space="0" w:color="auto"/>
            </w:tcBorders>
            <w:vAlign w:val="bottom"/>
          </w:tcPr>
          <w:p w:rsidR="00514708" w:rsidRPr="00514708" w:rsidRDefault="00514708" w:rsidP="00514708">
            <w:pPr>
              <w:spacing w:before="160" w:line="280" w:lineRule="exact"/>
              <w:ind w:right="227"/>
              <w:jc w:val="right"/>
              <w:rPr>
                <w:rFonts w:cs="Arial"/>
                <w:color w:val="000000" w:themeColor="text1"/>
                <w:spacing w:val="-4"/>
                <w:szCs w:val="14"/>
                <w:lang w:val="en-US"/>
              </w:rPr>
            </w:pPr>
          </w:p>
        </w:tc>
        <w:tc>
          <w:tcPr>
            <w:tcW w:w="2830" w:type="dxa"/>
            <w:tcBorders>
              <w:left w:val="single" w:sz="6" w:space="0" w:color="auto"/>
            </w:tcBorders>
            <w:vAlign w:val="bottom"/>
          </w:tcPr>
          <w:p w:rsidR="00514708" w:rsidRPr="004A6C21" w:rsidRDefault="00514708" w:rsidP="00D40754">
            <w:pPr>
              <w:spacing w:before="160" w:line="280" w:lineRule="exact"/>
              <w:ind w:left="284"/>
              <w:rPr>
                <w:rFonts w:cs="Arial"/>
                <w:i/>
                <w:color w:val="000000"/>
                <w:szCs w:val="14"/>
              </w:rPr>
            </w:pPr>
            <w:r w:rsidRPr="004A6C21">
              <w:rPr>
                <w:rFonts w:cs="Arial"/>
                <w:i/>
                <w:color w:val="000000"/>
                <w:szCs w:val="14"/>
                <w:lang w:val="en-US"/>
              </w:rPr>
              <w:t>percent of</w:t>
            </w:r>
          </w:p>
        </w:tc>
      </w:tr>
      <w:tr w:rsidR="00514708" w:rsidRPr="004A6C21" w:rsidTr="00475BB0">
        <w:trPr>
          <w:cantSplit/>
          <w:jc w:val="center"/>
        </w:trPr>
        <w:tc>
          <w:tcPr>
            <w:tcW w:w="2835" w:type="dxa"/>
            <w:tcBorders>
              <w:left w:val="nil"/>
              <w:right w:val="single" w:sz="6" w:space="0" w:color="auto"/>
            </w:tcBorders>
            <w:vAlign w:val="bottom"/>
          </w:tcPr>
          <w:p w:rsidR="00514708" w:rsidRPr="004A6C21" w:rsidRDefault="00514708" w:rsidP="00D40754">
            <w:pPr>
              <w:spacing w:before="160" w:line="280" w:lineRule="exact"/>
              <w:ind w:left="284"/>
              <w:rPr>
                <w:rFonts w:cs="Arial"/>
                <w:color w:val="000000"/>
                <w:szCs w:val="14"/>
              </w:rPr>
            </w:pPr>
            <w:r w:rsidRPr="004A6C21">
              <w:rPr>
                <w:rFonts w:cs="Arial"/>
                <w:color w:val="000000"/>
                <w:szCs w:val="14"/>
              </w:rPr>
              <w:t>общей площади</w:t>
            </w:r>
          </w:p>
        </w:tc>
        <w:tc>
          <w:tcPr>
            <w:tcW w:w="851" w:type="dxa"/>
            <w:tcBorders>
              <w:left w:val="single" w:sz="6" w:space="0" w:color="auto"/>
              <w:right w:val="single" w:sz="6" w:space="0" w:color="auto"/>
            </w:tcBorders>
            <w:vAlign w:val="bottom"/>
          </w:tcPr>
          <w:p w:rsidR="00514708" w:rsidRPr="00E45C2C" w:rsidRDefault="00514708" w:rsidP="00B74311">
            <w:pPr>
              <w:spacing w:before="160" w:line="280" w:lineRule="exact"/>
              <w:ind w:right="227"/>
              <w:jc w:val="right"/>
              <w:rPr>
                <w:rFonts w:cs="Arial"/>
                <w:color w:val="000000"/>
                <w:spacing w:val="-4"/>
                <w:szCs w:val="14"/>
              </w:rPr>
            </w:pPr>
            <w:r w:rsidRPr="00E45C2C">
              <w:rPr>
                <w:rFonts w:cs="Arial"/>
                <w:color w:val="000000"/>
                <w:spacing w:val="-4"/>
                <w:szCs w:val="14"/>
              </w:rPr>
              <w:t>12,8</w:t>
            </w:r>
          </w:p>
        </w:tc>
        <w:tc>
          <w:tcPr>
            <w:tcW w:w="851" w:type="dxa"/>
            <w:tcBorders>
              <w:left w:val="single" w:sz="6" w:space="0" w:color="auto"/>
              <w:right w:val="single" w:sz="6" w:space="0" w:color="auto"/>
            </w:tcBorders>
            <w:vAlign w:val="bottom"/>
          </w:tcPr>
          <w:p w:rsidR="00514708" w:rsidRPr="00E45C2C" w:rsidRDefault="00514708" w:rsidP="00B74311">
            <w:pPr>
              <w:spacing w:before="160" w:line="280" w:lineRule="exact"/>
              <w:ind w:right="227"/>
              <w:jc w:val="right"/>
              <w:rPr>
                <w:rFonts w:cs="Arial"/>
                <w:color w:val="000000"/>
                <w:spacing w:val="-4"/>
                <w:szCs w:val="14"/>
              </w:rPr>
            </w:pPr>
            <w:r w:rsidRPr="00E45C2C">
              <w:rPr>
                <w:rFonts w:cs="Arial"/>
                <w:color w:val="000000"/>
                <w:spacing w:val="-4"/>
                <w:szCs w:val="14"/>
              </w:rPr>
              <w:t>13,2</w:t>
            </w:r>
          </w:p>
        </w:tc>
        <w:tc>
          <w:tcPr>
            <w:tcW w:w="851" w:type="dxa"/>
            <w:tcBorders>
              <w:left w:val="single" w:sz="6" w:space="0" w:color="auto"/>
              <w:right w:val="single" w:sz="6" w:space="0" w:color="auto"/>
            </w:tcBorders>
            <w:vAlign w:val="bottom"/>
          </w:tcPr>
          <w:p w:rsidR="00514708" w:rsidRPr="000761D0" w:rsidRDefault="00514708" w:rsidP="001340A4">
            <w:pPr>
              <w:spacing w:before="160" w:line="280" w:lineRule="exact"/>
              <w:ind w:right="227"/>
              <w:jc w:val="right"/>
              <w:rPr>
                <w:rFonts w:cs="Arial"/>
                <w:color w:val="000000" w:themeColor="text1"/>
                <w:spacing w:val="-4"/>
                <w:szCs w:val="14"/>
              </w:rPr>
            </w:pPr>
            <w:r w:rsidRPr="000761D0">
              <w:rPr>
                <w:rFonts w:cs="Arial"/>
                <w:color w:val="000000" w:themeColor="text1"/>
                <w:spacing w:val="-4"/>
                <w:szCs w:val="14"/>
              </w:rPr>
              <w:t>13,2</w:t>
            </w:r>
          </w:p>
        </w:tc>
        <w:tc>
          <w:tcPr>
            <w:tcW w:w="851" w:type="dxa"/>
            <w:tcBorders>
              <w:left w:val="single" w:sz="6" w:space="0" w:color="auto"/>
              <w:right w:val="single" w:sz="6" w:space="0" w:color="auto"/>
            </w:tcBorders>
            <w:vAlign w:val="bottom"/>
          </w:tcPr>
          <w:p w:rsidR="00514708" w:rsidRPr="000761D0" w:rsidRDefault="00514708" w:rsidP="001340A4">
            <w:pPr>
              <w:spacing w:before="160" w:line="280" w:lineRule="exact"/>
              <w:ind w:right="227"/>
              <w:jc w:val="right"/>
              <w:rPr>
                <w:rFonts w:cs="Arial"/>
                <w:color w:val="000000" w:themeColor="text1"/>
                <w:spacing w:val="-4"/>
                <w:szCs w:val="14"/>
              </w:rPr>
            </w:pPr>
            <w:r w:rsidRPr="000761D0">
              <w:rPr>
                <w:rFonts w:cs="Arial"/>
                <w:color w:val="000000" w:themeColor="text1"/>
                <w:spacing w:val="-4"/>
                <w:szCs w:val="14"/>
              </w:rPr>
              <w:t>13,2</w:t>
            </w:r>
          </w:p>
        </w:tc>
        <w:tc>
          <w:tcPr>
            <w:tcW w:w="851" w:type="dxa"/>
            <w:tcBorders>
              <w:left w:val="single" w:sz="6" w:space="0" w:color="auto"/>
              <w:right w:val="single" w:sz="6" w:space="0" w:color="auto"/>
            </w:tcBorders>
            <w:vAlign w:val="bottom"/>
          </w:tcPr>
          <w:p w:rsidR="00514708" w:rsidRPr="00514708" w:rsidRDefault="00514708" w:rsidP="00514708">
            <w:pPr>
              <w:spacing w:before="160" w:line="280" w:lineRule="exact"/>
              <w:ind w:right="227"/>
              <w:jc w:val="right"/>
              <w:rPr>
                <w:rFonts w:cs="Arial"/>
                <w:color w:val="000000" w:themeColor="text1"/>
                <w:spacing w:val="-4"/>
                <w:szCs w:val="14"/>
                <w:lang w:val="en-US"/>
              </w:rPr>
            </w:pPr>
            <w:r w:rsidRPr="00514708">
              <w:rPr>
                <w:rFonts w:cs="Arial"/>
                <w:color w:val="000000" w:themeColor="text1"/>
                <w:spacing w:val="-4"/>
                <w:szCs w:val="14"/>
                <w:lang w:val="en-US"/>
              </w:rPr>
              <w:t>13,2</w:t>
            </w:r>
          </w:p>
        </w:tc>
        <w:tc>
          <w:tcPr>
            <w:tcW w:w="2830" w:type="dxa"/>
            <w:tcBorders>
              <w:left w:val="single" w:sz="6" w:space="0" w:color="auto"/>
            </w:tcBorders>
            <w:vAlign w:val="bottom"/>
          </w:tcPr>
          <w:p w:rsidR="00514708" w:rsidRPr="004A6C21" w:rsidRDefault="00514708" w:rsidP="00D40754">
            <w:pPr>
              <w:spacing w:before="160" w:line="280" w:lineRule="exact"/>
              <w:ind w:left="284"/>
              <w:rPr>
                <w:rFonts w:cs="Arial"/>
                <w:i/>
                <w:color w:val="000000"/>
                <w:szCs w:val="14"/>
                <w:lang w:val="en-US"/>
              </w:rPr>
            </w:pPr>
            <w:r w:rsidRPr="004A6C21">
              <w:rPr>
                <w:rFonts w:cs="Arial"/>
                <w:i/>
                <w:color w:val="000000"/>
                <w:szCs w:val="14"/>
                <w:lang w:val="en-US"/>
              </w:rPr>
              <w:t>total area</w:t>
            </w:r>
          </w:p>
        </w:tc>
      </w:tr>
      <w:tr w:rsidR="00514708" w:rsidRPr="004A6C21" w:rsidTr="00475BB0">
        <w:trPr>
          <w:cantSplit/>
          <w:jc w:val="center"/>
        </w:trPr>
        <w:tc>
          <w:tcPr>
            <w:tcW w:w="2835" w:type="dxa"/>
            <w:tcBorders>
              <w:left w:val="nil"/>
              <w:right w:val="single" w:sz="6" w:space="0" w:color="auto"/>
            </w:tcBorders>
            <w:vAlign w:val="bottom"/>
          </w:tcPr>
          <w:p w:rsidR="00514708" w:rsidRPr="004A6C21" w:rsidRDefault="00514708" w:rsidP="00D40754">
            <w:pPr>
              <w:spacing w:before="160" w:line="280" w:lineRule="exact"/>
              <w:ind w:left="170"/>
              <w:rPr>
                <w:rFonts w:cs="Arial"/>
                <w:color w:val="000000"/>
                <w:szCs w:val="14"/>
              </w:rPr>
            </w:pPr>
            <w:r w:rsidRPr="004A6C21">
              <w:rPr>
                <w:rFonts w:cs="Arial"/>
                <w:color w:val="000000"/>
                <w:szCs w:val="14"/>
              </w:rPr>
              <w:t>другие земли:</w:t>
            </w:r>
          </w:p>
        </w:tc>
        <w:tc>
          <w:tcPr>
            <w:tcW w:w="851" w:type="dxa"/>
            <w:tcBorders>
              <w:left w:val="single" w:sz="6" w:space="0" w:color="auto"/>
              <w:right w:val="single" w:sz="6" w:space="0" w:color="auto"/>
            </w:tcBorders>
            <w:vAlign w:val="bottom"/>
          </w:tcPr>
          <w:p w:rsidR="00514708" w:rsidRPr="00E45C2C" w:rsidRDefault="00514708" w:rsidP="00B74311">
            <w:pPr>
              <w:spacing w:before="160" w:line="280" w:lineRule="exact"/>
              <w:ind w:right="227"/>
              <w:jc w:val="right"/>
              <w:rPr>
                <w:rFonts w:cs="Arial"/>
                <w:color w:val="000000"/>
                <w:spacing w:val="-4"/>
                <w:szCs w:val="14"/>
              </w:rPr>
            </w:pPr>
          </w:p>
        </w:tc>
        <w:tc>
          <w:tcPr>
            <w:tcW w:w="851" w:type="dxa"/>
            <w:tcBorders>
              <w:left w:val="single" w:sz="6" w:space="0" w:color="auto"/>
              <w:right w:val="single" w:sz="6" w:space="0" w:color="auto"/>
            </w:tcBorders>
            <w:vAlign w:val="bottom"/>
          </w:tcPr>
          <w:p w:rsidR="00514708" w:rsidRPr="00E45C2C" w:rsidRDefault="00514708" w:rsidP="00B74311">
            <w:pPr>
              <w:spacing w:before="160" w:line="280" w:lineRule="exact"/>
              <w:ind w:right="227"/>
              <w:jc w:val="right"/>
              <w:rPr>
                <w:rFonts w:cs="Arial"/>
                <w:color w:val="000000"/>
                <w:spacing w:val="-4"/>
                <w:szCs w:val="14"/>
              </w:rPr>
            </w:pPr>
          </w:p>
        </w:tc>
        <w:tc>
          <w:tcPr>
            <w:tcW w:w="851" w:type="dxa"/>
            <w:tcBorders>
              <w:left w:val="single" w:sz="6" w:space="0" w:color="auto"/>
              <w:right w:val="single" w:sz="6" w:space="0" w:color="auto"/>
            </w:tcBorders>
            <w:vAlign w:val="bottom"/>
          </w:tcPr>
          <w:p w:rsidR="00514708" w:rsidRPr="000761D0" w:rsidRDefault="00514708" w:rsidP="001340A4">
            <w:pPr>
              <w:spacing w:before="160" w:line="280" w:lineRule="exact"/>
              <w:ind w:right="227"/>
              <w:jc w:val="right"/>
              <w:rPr>
                <w:rFonts w:cs="Arial"/>
                <w:color w:val="000000" w:themeColor="text1"/>
                <w:spacing w:val="-4"/>
                <w:szCs w:val="14"/>
              </w:rPr>
            </w:pPr>
          </w:p>
        </w:tc>
        <w:tc>
          <w:tcPr>
            <w:tcW w:w="851" w:type="dxa"/>
            <w:tcBorders>
              <w:left w:val="single" w:sz="6" w:space="0" w:color="auto"/>
              <w:right w:val="single" w:sz="6" w:space="0" w:color="auto"/>
            </w:tcBorders>
            <w:vAlign w:val="bottom"/>
          </w:tcPr>
          <w:p w:rsidR="00514708" w:rsidRPr="000761D0" w:rsidRDefault="00514708" w:rsidP="001340A4">
            <w:pPr>
              <w:spacing w:before="160" w:line="280" w:lineRule="exact"/>
              <w:ind w:right="227"/>
              <w:jc w:val="right"/>
              <w:rPr>
                <w:rFonts w:cs="Arial"/>
                <w:color w:val="000000" w:themeColor="text1"/>
                <w:spacing w:val="-4"/>
                <w:szCs w:val="14"/>
              </w:rPr>
            </w:pPr>
          </w:p>
        </w:tc>
        <w:tc>
          <w:tcPr>
            <w:tcW w:w="851" w:type="dxa"/>
            <w:tcBorders>
              <w:left w:val="single" w:sz="6" w:space="0" w:color="auto"/>
              <w:right w:val="single" w:sz="6" w:space="0" w:color="auto"/>
            </w:tcBorders>
            <w:vAlign w:val="bottom"/>
          </w:tcPr>
          <w:p w:rsidR="00514708" w:rsidRPr="00514708" w:rsidRDefault="00514708" w:rsidP="00514708">
            <w:pPr>
              <w:spacing w:before="160" w:line="280" w:lineRule="exact"/>
              <w:ind w:right="227"/>
              <w:jc w:val="right"/>
              <w:rPr>
                <w:rFonts w:cs="Arial"/>
                <w:color w:val="000000" w:themeColor="text1"/>
                <w:spacing w:val="-4"/>
                <w:szCs w:val="14"/>
                <w:lang w:val="en-US"/>
              </w:rPr>
            </w:pPr>
          </w:p>
        </w:tc>
        <w:tc>
          <w:tcPr>
            <w:tcW w:w="2830" w:type="dxa"/>
            <w:tcBorders>
              <w:left w:val="single" w:sz="6" w:space="0" w:color="auto"/>
            </w:tcBorders>
            <w:vAlign w:val="bottom"/>
          </w:tcPr>
          <w:p w:rsidR="00514708" w:rsidRPr="004A6C21" w:rsidRDefault="00514708" w:rsidP="00D40754">
            <w:pPr>
              <w:spacing w:before="160" w:line="280" w:lineRule="exact"/>
              <w:ind w:left="170"/>
              <w:rPr>
                <w:rFonts w:cs="Arial"/>
                <w:i/>
                <w:color w:val="000000"/>
                <w:szCs w:val="14"/>
              </w:rPr>
            </w:pPr>
            <w:r w:rsidRPr="004A6C21">
              <w:rPr>
                <w:rFonts w:cs="Arial"/>
                <w:i/>
                <w:color w:val="000000"/>
                <w:spacing w:val="-4"/>
                <w:szCs w:val="14"/>
                <w:lang w:val="en-US"/>
              </w:rPr>
              <w:t>other</w:t>
            </w:r>
            <w:r w:rsidRPr="004A6C21">
              <w:rPr>
                <w:rFonts w:cs="Arial"/>
                <w:i/>
                <w:color w:val="000000"/>
                <w:szCs w:val="14"/>
                <w:lang w:val="en-US"/>
              </w:rPr>
              <w:t xml:space="preserve"> lands</w:t>
            </w:r>
            <w:r w:rsidRPr="004A6C21">
              <w:rPr>
                <w:rFonts w:cs="Arial"/>
                <w:i/>
                <w:color w:val="000000"/>
                <w:szCs w:val="14"/>
              </w:rPr>
              <w:t>:</w:t>
            </w:r>
          </w:p>
        </w:tc>
      </w:tr>
      <w:tr w:rsidR="00514708" w:rsidRPr="004A6C21" w:rsidTr="00475BB0">
        <w:trPr>
          <w:cantSplit/>
          <w:jc w:val="center"/>
        </w:trPr>
        <w:tc>
          <w:tcPr>
            <w:tcW w:w="2835" w:type="dxa"/>
            <w:tcBorders>
              <w:left w:val="nil"/>
              <w:right w:val="single" w:sz="6" w:space="0" w:color="auto"/>
            </w:tcBorders>
            <w:vAlign w:val="bottom"/>
          </w:tcPr>
          <w:p w:rsidR="00514708" w:rsidRPr="004A6C21" w:rsidRDefault="00514708" w:rsidP="00D40754">
            <w:pPr>
              <w:spacing w:before="160" w:line="280" w:lineRule="exact"/>
              <w:ind w:left="284"/>
              <w:rPr>
                <w:rFonts w:cs="Arial"/>
                <w:color w:val="000000"/>
                <w:szCs w:val="14"/>
              </w:rPr>
            </w:pPr>
            <w:proofErr w:type="gramStart"/>
            <w:r>
              <w:rPr>
                <w:rFonts w:cs="Arial"/>
                <w:color w:val="000000"/>
                <w:szCs w:val="14"/>
              </w:rPr>
              <w:t>млн</w:t>
            </w:r>
            <w:proofErr w:type="gramEnd"/>
            <w:r w:rsidRPr="004A6C21">
              <w:rPr>
                <w:rFonts w:cs="Arial"/>
                <w:color w:val="000000"/>
                <w:szCs w:val="14"/>
              </w:rPr>
              <w:t xml:space="preserve"> га</w:t>
            </w:r>
          </w:p>
        </w:tc>
        <w:tc>
          <w:tcPr>
            <w:tcW w:w="851" w:type="dxa"/>
            <w:tcBorders>
              <w:left w:val="single" w:sz="6" w:space="0" w:color="auto"/>
              <w:right w:val="single" w:sz="6" w:space="0" w:color="auto"/>
            </w:tcBorders>
            <w:vAlign w:val="bottom"/>
          </w:tcPr>
          <w:p w:rsidR="00514708" w:rsidRPr="00E45C2C" w:rsidRDefault="00514708" w:rsidP="00B74311">
            <w:pPr>
              <w:spacing w:before="160" w:line="280" w:lineRule="exact"/>
              <w:ind w:right="227"/>
              <w:jc w:val="right"/>
              <w:rPr>
                <w:rFonts w:cs="Arial"/>
                <w:color w:val="000000"/>
                <w:spacing w:val="-4"/>
                <w:szCs w:val="14"/>
              </w:rPr>
            </w:pPr>
            <w:r w:rsidRPr="00E45C2C">
              <w:rPr>
                <w:rFonts w:cs="Arial"/>
                <w:color w:val="000000"/>
                <w:spacing w:val="-4"/>
                <w:szCs w:val="14"/>
              </w:rPr>
              <w:t>398,2</w:t>
            </w:r>
          </w:p>
        </w:tc>
        <w:tc>
          <w:tcPr>
            <w:tcW w:w="851" w:type="dxa"/>
            <w:tcBorders>
              <w:left w:val="single" w:sz="6" w:space="0" w:color="auto"/>
              <w:right w:val="single" w:sz="6" w:space="0" w:color="auto"/>
            </w:tcBorders>
            <w:vAlign w:val="bottom"/>
          </w:tcPr>
          <w:p w:rsidR="00514708" w:rsidRPr="00E45C2C" w:rsidRDefault="00514708" w:rsidP="00B74311">
            <w:pPr>
              <w:spacing w:before="160" w:line="280" w:lineRule="exact"/>
              <w:ind w:right="227"/>
              <w:jc w:val="right"/>
              <w:rPr>
                <w:rFonts w:cs="Arial"/>
                <w:color w:val="000000"/>
                <w:spacing w:val="-4"/>
                <w:szCs w:val="14"/>
              </w:rPr>
            </w:pPr>
            <w:r w:rsidRPr="00E45C2C">
              <w:rPr>
                <w:rFonts w:cs="Arial"/>
                <w:color w:val="000000"/>
                <w:spacing w:val="-4"/>
                <w:szCs w:val="14"/>
              </w:rPr>
              <w:t>393,4</w:t>
            </w:r>
          </w:p>
        </w:tc>
        <w:tc>
          <w:tcPr>
            <w:tcW w:w="851" w:type="dxa"/>
            <w:tcBorders>
              <w:left w:val="single" w:sz="6" w:space="0" w:color="auto"/>
              <w:right w:val="single" w:sz="6" w:space="0" w:color="auto"/>
            </w:tcBorders>
            <w:vAlign w:val="bottom"/>
          </w:tcPr>
          <w:p w:rsidR="00514708" w:rsidRPr="000761D0" w:rsidRDefault="00514708" w:rsidP="001340A4">
            <w:pPr>
              <w:spacing w:before="160" w:line="280" w:lineRule="exact"/>
              <w:ind w:right="227"/>
              <w:jc w:val="right"/>
              <w:rPr>
                <w:rFonts w:cs="Arial"/>
                <w:color w:val="000000" w:themeColor="text1"/>
                <w:spacing w:val="-4"/>
                <w:szCs w:val="14"/>
              </w:rPr>
            </w:pPr>
            <w:r w:rsidRPr="000761D0">
              <w:rPr>
                <w:rFonts w:cs="Arial"/>
                <w:color w:val="000000" w:themeColor="text1"/>
                <w:spacing w:val="-4"/>
                <w:szCs w:val="14"/>
              </w:rPr>
              <w:t>393,0</w:t>
            </w:r>
          </w:p>
        </w:tc>
        <w:tc>
          <w:tcPr>
            <w:tcW w:w="851" w:type="dxa"/>
            <w:tcBorders>
              <w:left w:val="single" w:sz="6" w:space="0" w:color="auto"/>
              <w:right w:val="single" w:sz="6" w:space="0" w:color="auto"/>
            </w:tcBorders>
            <w:vAlign w:val="bottom"/>
          </w:tcPr>
          <w:p w:rsidR="00514708" w:rsidRPr="00B8596C" w:rsidRDefault="00514708" w:rsidP="001340A4">
            <w:pPr>
              <w:spacing w:before="160" w:line="280" w:lineRule="exact"/>
              <w:ind w:right="227"/>
              <w:jc w:val="right"/>
              <w:rPr>
                <w:rFonts w:cs="Arial"/>
                <w:color w:val="000000" w:themeColor="text1"/>
                <w:spacing w:val="-4"/>
                <w:szCs w:val="14"/>
                <w:lang w:val="en-US"/>
              </w:rPr>
            </w:pPr>
            <w:r w:rsidRPr="000761D0">
              <w:rPr>
                <w:rFonts w:cs="Arial"/>
                <w:color w:val="000000" w:themeColor="text1"/>
                <w:spacing w:val="-4"/>
                <w:szCs w:val="14"/>
              </w:rPr>
              <w:t>393,</w:t>
            </w:r>
            <w:r>
              <w:rPr>
                <w:rFonts w:cs="Arial"/>
                <w:color w:val="000000" w:themeColor="text1"/>
                <w:spacing w:val="-4"/>
                <w:szCs w:val="14"/>
                <w:lang w:val="en-US"/>
              </w:rPr>
              <w:t>1</w:t>
            </w:r>
          </w:p>
        </w:tc>
        <w:tc>
          <w:tcPr>
            <w:tcW w:w="851" w:type="dxa"/>
            <w:tcBorders>
              <w:left w:val="single" w:sz="6" w:space="0" w:color="auto"/>
              <w:right w:val="single" w:sz="6" w:space="0" w:color="auto"/>
            </w:tcBorders>
            <w:vAlign w:val="bottom"/>
          </w:tcPr>
          <w:p w:rsidR="00514708" w:rsidRPr="00B8596C" w:rsidRDefault="00514708" w:rsidP="00514708">
            <w:pPr>
              <w:spacing w:before="160" w:line="280" w:lineRule="exact"/>
              <w:ind w:right="227"/>
              <w:jc w:val="right"/>
              <w:rPr>
                <w:rFonts w:cs="Arial"/>
                <w:color w:val="000000" w:themeColor="text1"/>
                <w:spacing w:val="-4"/>
                <w:szCs w:val="14"/>
                <w:lang w:val="en-US"/>
              </w:rPr>
            </w:pPr>
            <w:r w:rsidRPr="00514708">
              <w:rPr>
                <w:rFonts w:cs="Arial"/>
                <w:color w:val="000000" w:themeColor="text1"/>
                <w:spacing w:val="-4"/>
                <w:szCs w:val="14"/>
                <w:lang w:val="en-US"/>
              </w:rPr>
              <w:t>393,1</w:t>
            </w:r>
          </w:p>
        </w:tc>
        <w:tc>
          <w:tcPr>
            <w:tcW w:w="2830" w:type="dxa"/>
            <w:tcBorders>
              <w:left w:val="single" w:sz="6" w:space="0" w:color="auto"/>
            </w:tcBorders>
            <w:vAlign w:val="bottom"/>
          </w:tcPr>
          <w:p w:rsidR="00514708" w:rsidRPr="004A6C21" w:rsidRDefault="00514708" w:rsidP="00D40754">
            <w:pPr>
              <w:spacing w:before="160" w:line="280" w:lineRule="exact"/>
              <w:ind w:left="284"/>
              <w:rPr>
                <w:rFonts w:cs="Arial"/>
                <w:i/>
                <w:color w:val="000000"/>
                <w:szCs w:val="14"/>
              </w:rPr>
            </w:pPr>
            <w:proofErr w:type="spellStart"/>
            <w:proofErr w:type="gramStart"/>
            <w:r w:rsidRPr="004A6C21">
              <w:rPr>
                <w:rFonts w:cs="Arial"/>
                <w:bCs/>
                <w:i/>
                <w:color w:val="000000"/>
                <w:szCs w:val="14"/>
                <w:lang w:val="en-US"/>
              </w:rPr>
              <w:t>mln</w:t>
            </w:r>
            <w:proofErr w:type="spellEnd"/>
            <w:proofErr w:type="gramEnd"/>
            <w:r w:rsidRPr="004A6C21">
              <w:rPr>
                <w:rFonts w:cs="Arial"/>
                <w:bCs/>
                <w:i/>
                <w:color w:val="000000"/>
                <w:szCs w:val="14"/>
              </w:rPr>
              <w:t xml:space="preserve">. </w:t>
            </w:r>
            <w:r w:rsidRPr="004A6C21">
              <w:rPr>
                <w:rFonts w:cs="Arial"/>
                <w:bCs/>
                <w:i/>
                <w:color w:val="000000"/>
                <w:szCs w:val="14"/>
                <w:lang w:val="en-US"/>
              </w:rPr>
              <w:t>hectares</w:t>
            </w:r>
          </w:p>
        </w:tc>
      </w:tr>
      <w:tr w:rsidR="00514708" w:rsidRPr="004A6C21" w:rsidTr="00475BB0">
        <w:trPr>
          <w:cantSplit/>
          <w:jc w:val="center"/>
        </w:trPr>
        <w:tc>
          <w:tcPr>
            <w:tcW w:w="2835" w:type="dxa"/>
            <w:tcBorders>
              <w:left w:val="nil"/>
              <w:right w:val="single" w:sz="6" w:space="0" w:color="auto"/>
            </w:tcBorders>
            <w:vAlign w:val="bottom"/>
          </w:tcPr>
          <w:p w:rsidR="00514708" w:rsidRPr="004A6C21" w:rsidRDefault="00514708" w:rsidP="00D40754">
            <w:pPr>
              <w:spacing w:before="160" w:line="280" w:lineRule="exact"/>
              <w:ind w:left="284"/>
              <w:rPr>
                <w:rFonts w:cs="Arial"/>
                <w:color w:val="000000"/>
                <w:szCs w:val="14"/>
              </w:rPr>
            </w:pPr>
            <w:r w:rsidRPr="004A6C21">
              <w:rPr>
                <w:rFonts w:cs="Arial"/>
                <w:color w:val="000000"/>
                <w:szCs w:val="14"/>
              </w:rPr>
              <w:t xml:space="preserve">в процентах </w:t>
            </w:r>
            <w:proofErr w:type="gramStart"/>
            <w:r w:rsidRPr="004A6C21">
              <w:rPr>
                <w:rFonts w:cs="Arial"/>
                <w:color w:val="000000"/>
                <w:szCs w:val="14"/>
              </w:rPr>
              <w:t>от</w:t>
            </w:r>
            <w:proofErr w:type="gramEnd"/>
          </w:p>
        </w:tc>
        <w:tc>
          <w:tcPr>
            <w:tcW w:w="851" w:type="dxa"/>
            <w:tcBorders>
              <w:left w:val="single" w:sz="6" w:space="0" w:color="auto"/>
              <w:right w:val="single" w:sz="6" w:space="0" w:color="auto"/>
            </w:tcBorders>
            <w:vAlign w:val="bottom"/>
          </w:tcPr>
          <w:p w:rsidR="00514708" w:rsidRPr="00E45C2C" w:rsidRDefault="00514708" w:rsidP="00B74311">
            <w:pPr>
              <w:spacing w:before="160" w:line="280" w:lineRule="exact"/>
              <w:ind w:right="227"/>
              <w:jc w:val="right"/>
              <w:rPr>
                <w:rFonts w:cs="Arial"/>
                <w:color w:val="000000"/>
                <w:spacing w:val="-4"/>
                <w:szCs w:val="14"/>
              </w:rPr>
            </w:pPr>
          </w:p>
        </w:tc>
        <w:tc>
          <w:tcPr>
            <w:tcW w:w="851" w:type="dxa"/>
            <w:tcBorders>
              <w:left w:val="single" w:sz="6" w:space="0" w:color="auto"/>
              <w:right w:val="single" w:sz="6" w:space="0" w:color="auto"/>
            </w:tcBorders>
            <w:vAlign w:val="bottom"/>
          </w:tcPr>
          <w:p w:rsidR="00514708" w:rsidRPr="00E45C2C" w:rsidRDefault="00514708" w:rsidP="00B74311">
            <w:pPr>
              <w:spacing w:before="160" w:line="280" w:lineRule="exact"/>
              <w:ind w:right="227"/>
              <w:jc w:val="right"/>
              <w:rPr>
                <w:rFonts w:cs="Arial"/>
                <w:color w:val="000000"/>
                <w:spacing w:val="-4"/>
                <w:szCs w:val="14"/>
              </w:rPr>
            </w:pPr>
          </w:p>
        </w:tc>
        <w:tc>
          <w:tcPr>
            <w:tcW w:w="851" w:type="dxa"/>
            <w:tcBorders>
              <w:left w:val="single" w:sz="6" w:space="0" w:color="auto"/>
              <w:right w:val="single" w:sz="6" w:space="0" w:color="auto"/>
            </w:tcBorders>
            <w:vAlign w:val="bottom"/>
          </w:tcPr>
          <w:p w:rsidR="00514708" w:rsidRPr="000761D0" w:rsidRDefault="00514708" w:rsidP="001340A4">
            <w:pPr>
              <w:spacing w:before="160" w:line="280" w:lineRule="exact"/>
              <w:ind w:right="227"/>
              <w:jc w:val="right"/>
              <w:rPr>
                <w:rFonts w:cs="Arial"/>
                <w:color w:val="000000" w:themeColor="text1"/>
                <w:spacing w:val="-4"/>
                <w:szCs w:val="14"/>
              </w:rPr>
            </w:pPr>
          </w:p>
        </w:tc>
        <w:tc>
          <w:tcPr>
            <w:tcW w:w="851" w:type="dxa"/>
            <w:tcBorders>
              <w:left w:val="single" w:sz="6" w:space="0" w:color="auto"/>
              <w:right w:val="single" w:sz="6" w:space="0" w:color="auto"/>
            </w:tcBorders>
            <w:vAlign w:val="bottom"/>
          </w:tcPr>
          <w:p w:rsidR="00514708" w:rsidRPr="000761D0" w:rsidRDefault="00514708" w:rsidP="001340A4">
            <w:pPr>
              <w:spacing w:before="160" w:line="280" w:lineRule="exact"/>
              <w:ind w:right="227"/>
              <w:jc w:val="right"/>
              <w:rPr>
                <w:rFonts w:cs="Arial"/>
                <w:color w:val="000000" w:themeColor="text1"/>
                <w:spacing w:val="-4"/>
                <w:szCs w:val="14"/>
              </w:rPr>
            </w:pPr>
          </w:p>
        </w:tc>
        <w:tc>
          <w:tcPr>
            <w:tcW w:w="851" w:type="dxa"/>
            <w:tcBorders>
              <w:left w:val="single" w:sz="6" w:space="0" w:color="auto"/>
              <w:right w:val="single" w:sz="6" w:space="0" w:color="auto"/>
            </w:tcBorders>
            <w:vAlign w:val="bottom"/>
          </w:tcPr>
          <w:p w:rsidR="00514708" w:rsidRPr="00514708" w:rsidRDefault="00514708" w:rsidP="00514708">
            <w:pPr>
              <w:spacing w:before="160" w:line="280" w:lineRule="exact"/>
              <w:ind w:right="227"/>
              <w:jc w:val="right"/>
              <w:rPr>
                <w:rFonts w:cs="Arial"/>
                <w:color w:val="000000" w:themeColor="text1"/>
                <w:spacing w:val="-4"/>
                <w:szCs w:val="14"/>
                <w:lang w:val="en-US"/>
              </w:rPr>
            </w:pPr>
          </w:p>
        </w:tc>
        <w:tc>
          <w:tcPr>
            <w:tcW w:w="2830" w:type="dxa"/>
            <w:tcBorders>
              <w:left w:val="single" w:sz="6" w:space="0" w:color="auto"/>
            </w:tcBorders>
            <w:vAlign w:val="bottom"/>
          </w:tcPr>
          <w:p w:rsidR="00514708" w:rsidRPr="004A6C21" w:rsidRDefault="00514708" w:rsidP="00D40754">
            <w:pPr>
              <w:spacing w:before="160" w:line="280" w:lineRule="exact"/>
              <w:ind w:left="284"/>
              <w:rPr>
                <w:rFonts w:cs="Arial"/>
                <w:i/>
                <w:color w:val="000000"/>
                <w:szCs w:val="14"/>
              </w:rPr>
            </w:pPr>
            <w:r w:rsidRPr="004A6C21">
              <w:rPr>
                <w:rFonts w:cs="Arial"/>
                <w:i/>
                <w:color w:val="000000"/>
                <w:szCs w:val="14"/>
                <w:lang w:val="en-US"/>
              </w:rPr>
              <w:t>percent of</w:t>
            </w:r>
          </w:p>
        </w:tc>
      </w:tr>
      <w:tr w:rsidR="00514708" w:rsidRPr="004A6C21" w:rsidTr="00475BB0">
        <w:trPr>
          <w:cantSplit/>
          <w:jc w:val="center"/>
        </w:trPr>
        <w:tc>
          <w:tcPr>
            <w:tcW w:w="2835" w:type="dxa"/>
            <w:tcBorders>
              <w:left w:val="nil"/>
              <w:bottom w:val="single" w:sz="6" w:space="0" w:color="auto"/>
              <w:right w:val="single" w:sz="6" w:space="0" w:color="auto"/>
            </w:tcBorders>
            <w:vAlign w:val="bottom"/>
          </w:tcPr>
          <w:p w:rsidR="00514708" w:rsidRPr="004A6C21" w:rsidRDefault="00514708" w:rsidP="00D40754">
            <w:pPr>
              <w:spacing w:before="160" w:line="280" w:lineRule="exact"/>
              <w:ind w:left="284"/>
              <w:rPr>
                <w:rFonts w:cs="Arial"/>
                <w:color w:val="000000"/>
                <w:szCs w:val="14"/>
              </w:rPr>
            </w:pPr>
            <w:r w:rsidRPr="004A6C21">
              <w:rPr>
                <w:rFonts w:cs="Arial"/>
                <w:color w:val="000000"/>
                <w:szCs w:val="14"/>
              </w:rPr>
              <w:t>общей площади</w:t>
            </w:r>
          </w:p>
        </w:tc>
        <w:tc>
          <w:tcPr>
            <w:tcW w:w="851" w:type="dxa"/>
            <w:tcBorders>
              <w:left w:val="single" w:sz="6" w:space="0" w:color="auto"/>
              <w:bottom w:val="single" w:sz="6" w:space="0" w:color="auto"/>
              <w:right w:val="single" w:sz="6" w:space="0" w:color="auto"/>
            </w:tcBorders>
            <w:vAlign w:val="bottom"/>
          </w:tcPr>
          <w:p w:rsidR="00514708" w:rsidRPr="00E45C2C" w:rsidRDefault="00514708" w:rsidP="00B74311">
            <w:pPr>
              <w:spacing w:before="160" w:line="280" w:lineRule="exact"/>
              <w:ind w:right="227"/>
              <w:jc w:val="right"/>
              <w:rPr>
                <w:rFonts w:cs="Arial"/>
                <w:color w:val="000000"/>
                <w:spacing w:val="-4"/>
                <w:szCs w:val="14"/>
              </w:rPr>
            </w:pPr>
            <w:r w:rsidRPr="00E45C2C">
              <w:rPr>
                <w:rFonts w:cs="Arial"/>
                <w:color w:val="000000"/>
                <w:spacing w:val="-4"/>
                <w:szCs w:val="14"/>
              </w:rPr>
              <w:t>23,3</w:t>
            </w:r>
          </w:p>
        </w:tc>
        <w:tc>
          <w:tcPr>
            <w:tcW w:w="851" w:type="dxa"/>
            <w:tcBorders>
              <w:left w:val="single" w:sz="6" w:space="0" w:color="auto"/>
              <w:bottom w:val="single" w:sz="6" w:space="0" w:color="auto"/>
              <w:right w:val="single" w:sz="6" w:space="0" w:color="auto"/>
            </w:tcBorders>
            <w:vAlign w:val="bottom"/>
          </w:tcPr>
          <w:p w:rsidR="00514708" w:rsidRPr="00E45C2C" w:rsidRDefault="00514708" w:rsidP="00B74311">
            <w:pPr>
              <w:spacing w:before="160" w:line="280" w:lineRule="exact"/>
              <w:ind w:right="227"/>
              <w:jc w:val="right"/>
              <w:rPr>
                <w:rFonts w:cs="Arial"/>
                <w:color w:val="000000"/>
                <w:spacing w:val="-4"/>
                <w:szCs w:val="14"/>
              </w:rPr>
            </w:pPr>
            <w:r w:rsidRPr="00E45C2C">
              <w:rPr>
                <w:rFonts w:cs="Arial"/>
                <w:color w:val="000000"/>
                <w:spacing w:val="-4"/>
                <w:szCs w:val="14"/>
              </w:rPr>
              <w:t>23,0</w:t>
            </w:r>
          </w:p>
        </w:tc>
        <w:tc>
          <w:tcPr>
            <w:tcW w:w="851" w:type="dxa"/>
            <w:tcBorders>
              <w:left w:val="single" w:sz="6" w:space="0" w:color="auto"/>
              <w:bottom w:val="single" w:sz="6" w:space="0" w:color="auto"/>
              <w:right w:val="single" w:sz="6" w:space="0" w:color="auto"/>
            </w:tcBorders>
            <w:vAlign w:val="bottom"/>
          </w:tcPr>
          <w:p w:rsidR="00514708" w:rsidRPr="000761D0" w:rsidRDefault="00514708" w:rsidP="001340A4">
            <w:pPr>
              <w:spacing w:before="160" w:line="280" w:lineRule="exact"/>
              <w:ind w:right="227"/>
              <w:jc w:val="right"/>
              <w:rPr>
                <w:rFonts w:cs="Arial"/>
                <w:color w:val="000000" w:themeColor="text1"/>
                <w:spacing w:val="-4"/>
                <w:szCs w:val="14"/>
              </w:rPr>
            </w:pPr>
            <w:r w:rsidRPr="000761D0">
              <w:rPr>
                <w:rFonts w:cs="Arial"/>
                <w:color w:val="000000" w:themeColor="text1"/>
                <w:spacing w:val="-4"/>
                <w:szCs w:val="14"/>
              </w:rPr>
              <w:t>23,0</w:t>
            </w:r>
          </w:p>
        </w:tc>
        <w:tc>
          <w:tcPr>
            <w:tcW w:w="851" w:type="dxa"/>
            <w:tcBorders>
              <w:left w:val="single" w:sz="6" w:space="0" w:color="auto"/>
              <w:bottom w:val="single" w:sz="6" w:space="0" w:color="auto"/>
              <w:right w:val="single" w:sz="6" w:space="0" w:color="auto"/>
            </w:tcBorders>
            <w:vAlign w:val="bottom"/>
          </w:tcPr>
          <w:p w:rsidR="00514708" w:rsidRPr="000761D0" w:rsidRDefault="00514708" w:rsidP="001340A4">
            <w:pPr>
              <w:spacing w:before="160" w:line="280" w:lineRule="exact"/>
              <w:ind w:right="227"/>
              <w:jc w:val="right"/>
              <w:rPr>
                <w:rFonts w:cs="Arial"/>
                <w:color w:val="000000" w:themeColor="text1"/>
                <w:spacing w:val="-4"/>
                <w:szCs w:val="14"/>
              </w:rPr>
            </w:pPr>
            <w:r w:rsidRPr="000761D0">
              <w:rPr>
                <w:rFonts w:cs="Arial"/>
                <w:color w:val="000000" w:themeColor="text1"/>
                <w:spacing w:val="-4"/>
                <w:szCs w:val="14"/>
              </w:rPr>
              <w:t>23,0</w:t>
            </w:r>
          </w:p>
        </w:tc>
        <w:tc>
          <w:tcPr>
            <w:tcW w:w="851" w:type="dxa"/>
            <w:tcBorders>
              <w:left w:val="single" w:sz="6" w:space="0" w:color="auto"/>
              <w:bottom w:val="single" w:sz="6" w:space="0" w:color="auto"/>
              <w:right w:val="single" w:sz="6" w:space="0" w:color="auto"/>
            </w:tcBorders>
            <w:vAlign w:val="bottom"/>
          </w:tcPr>
          <w:p w:rsidR="00514708" w:rsidRPr="009664E1" w:rsidRDefault="00514708" w:rsidP="00514708">
            <w:pPr>
              <w:spacing w:before="160" w:line="280" w:lineRule="exact"/>
              <w:ind w:right="227"/>
              <w:jc w:val="right"/>
              <w:rPr>
                <w:rFonts w:cs="Arial"/>
                <w:color w:val="000000" w:themeColor="text1"/>
                <w:spacing w:val="-4"/>
                <w:szCs w:val="14"/>
                <w:lang w:val="en-US"/>
              </w:rPr>
            </w:pPr>
            <w:r w:rsidRPr="00514708">
              <w:rPr>
                <w:rFonts w:cs="Arial"/>
                <w:color w:val="000000" w:themeColor="text1"/>
                <w:spacing w:val="-4"/>
                <w:szCs w:val="14"/>
                <w:lang w:val="en-US"/>
              </w:rPr>
              <w:t>23,0</w:t>
            </w:r>
          </w:p>
        </w:tc>
        <w:tc>
          <w:tcPr>
            <w:tcW w:w="2830" w:type="dxa"/>
            <w:tcBorders>
              <w:left w:val="single" w:sz="6" w:space="0" w:color="auto"/>
              <w:bottom w:val="single" w:sz="6" w:space="0" w:color="auto"/>
            </w:tcBorders>
            <w:vAlign w:val="bottom"/>
          </w:tcPr>
          <w:p w:rsidR="00514708" w:rsidRPr="004A6C21" w:rsidRDefault="00514708" w:rsidP="00D40754">
            <w:pPr>
              <w:spacing w:before="160" w:line="280" w:lineRule="exact"/>
              <w:ind w:left="284"/>
              <w:rPr>
                <w:rFonts w:cs="Arial"/>
                <w:i/>
                <w:color w:val="000000"/>
                <w:szCs w:val="14"/>
                <w:lang w:val="en-US"/>
              </w:rPr>
            </w:pPr>
            <w:r w:rsidRPr="004A6C21">
              <w:rPr>
                <w:rFonts w:cs="Arial"/>
                <w:i/>
                <w:color w:val="000000"/>
                <w:szCs w:val="14"/>
                <w:lang w:val="en-US"/>
              </w:rPr>
              <w:t>total area</w:t>
            </w:r>
          </w:p>
        </w:tc>
      </w:tr>
    </w:tbl>
    <w:p w:rsidR="0082233E" w:rsidRPr="00542449" w:rsidRDefault="0082233E" w:rsidP="00964844">
      <w:pPr>
        <w:spacing w:before="60" w:line="280" w:lineRule="exact"/>
        <w:rPr>
          <w:color w:val="000000"/>
          <w:sz w:val="12"/>
          <w:vertAlign w:val="superscript"/>
        </w:rPr>
        <w:sectPr w:rsidR="0082233E" w:rsidRPr="00542449" w:rsidSect="00E309A2">
          <w:headerReference w:type="even" r:id="rId9"/>
          <w:headerReference w:type="default" r:id="rId10"/>
          <w:footerReference w:type="even" r:id="rId11"/>
          <w:footerReference w:type="default" r:id="rId12"/>
          <w:footerReference w:type="first" r:id="rId13"/>
          <w:footnotePr>
            <w:numFmt w:val="lowerRoman"/>
          </w:footnotePr>
          <w:endnotePr>
            <w:numFmt w:val="decimal"/>
          </w:endnotePr>
          <w:type w:val="continuous"/>
          <w:pgSz w:w="11907" w:h="16840" w:code="9"/>
          <w:pgMar w:top="1191" w:right="851" w:bottom="1758" w:left="1134" w:header="680" w:footer="1134" w:gutter="0"/>
          <w:pgNumType w:start="68"/>
          <w:cols w:space="567"/>
          <w:titlePg/>
        </w:sectPr>
      </w:pPr>
    </w:p>
    <w:p w:rsidR="00B1023A" w:rsidRPr="005C711D" w:rsidRDefault="00B1023A" w:rsidP="00AA5FEB">
      <w:pPr>
        <w:spacing w:before="60"/>
        <w:rPr>
          <w:color w:val="000000" w:themeColor="text1"/>
          <w:sz w:val="12"/>
        </w:rPr>
      </w:pPr>
      <w:r w:rsidRPr="005C711D">
        <w:rPr>
          <w:color w:val="000000" w:themeColor="text1"/>
          <w:sz w:val="12"/>
          <w:vertAlign w:val="superscript"/>
        </w:rPr>
        <w:lastRenderedPageBreak/>
        <w:t>1)</w:t>
      </w:r>
      <w:r w:rsidR="00BD0203" w:rsidRPr="005C711D">
        <w:rPr>
          <w:color w:val="000000" w:themeColor="text1"/>
          <w:sz w:val="12"/>
        </w:rPr>
        <w:t xml:space="preserve"> По данным </w:t>
      </w:r>
      <w:proofErr w:type="spellStart"/>
      <w:r w:rsidR="00BD0203" w:rsidRPr="005C711D">
        <w:rPr>
          <w:color w:val="000000" w:themeColor="text1"/>
          <w:sz w:val="12"/>
        </w:rPr>
        <w:t>Росреестра</w:t>
      </w:r>
      <w:proofErr w:type="spellEnd"/>
      <w:r w:rsidR="00FA3E2C" w:rsidRPr="005C711D">
        <w:rPr>
          <w:color w:val="000000" w:themeColor="text1"/>
          <w:sz w:val="12"/>
        </w:rPr>
        <w:t>.</w:t>
      </w:r>
    </w:p>
    <w:p w:rsidR="007E1E1F" w:rsidRPr="005C711D" w:rsidRDefault="007E1E1F" w:rsidP="007E1E1F">
      <w:pPr>
        <w:spacing w:before="60"/>
        <w:rPr>
          <w:i/>
          <w:color w:val="000000" w:themeColor="text1"/>
          <w:sz w:val="12"/>
          <w:szCs w:val="12"/>
          <w:lang w:val="en-US"/>
        </w:rPr>
      </w:pPr>
      <w:r w:rsidRPr="005C711D">
        <w:rPr>
          <w:i/>
          <w:color w:val="000000" w:themeColor="text1"/>
          <w:sz w:val="12"/>
          <w:szCs w:val="12"/>
          <w:vertAlign w:val="superscript"/>
          <w:lang w:val="en"/>
        </w:rPr>
        <w:t>1)</w:t>
      </w:r>
      <w:r w:rsidRPr="005C711D">
        <w:rPr>
          <w:i/>
          <w:color w:val="000000" w:themeColor="text1"/>
          <w:sz w:val="12"/>
          <w:szCs w:val="12"/>
          <w:lang w:val="en"/>
        </w:rPr>
        <w:t xml:space="preserve"> Source: </w:t>
      </w:r>
      <w:r w:rsidRPr="005C711D">
        <w:rPr>
          <w:i/>
          <w:color w:val="000000" w:themeColor="text1"/>
          <w:sz w:val="12"/>
          <w:szCs w:val="12"/>
          <w:lang w:val="en-US"/>
        </w:rPr>
        <w:t xml:space="preserve">Federal Service for State Registration, </w:t>
      </w:r>
      <w:proofErr w:type="spellStart"/>
      <w:r w:rsidRPr="005C711D">
        <w:rPr>
          <w:i/>
          <w:color w:val="000000" w:themeColor="text1"/>
          <w:sz w:val="12"/>
          <w:szCs w:val="12"/>
          <w:lang w:val="en-US"/>
        </w:rPr>
        <w:t>Cadastre</w:t>
      </w:r>
      <w:proofErr w:type="spellEnd"/>
      <w:r w:rsidRPr="005C711D">
        <w:rPr>
          <w:i/>
          <w:color w:val="000000" w:themeColor="text1"/>
          <w:sz w:val="12"/>
          <w:szCs w:val="12"/>
          <w:lang w:val="en-US"/>
        </w:rPr>
        <w:t xml:space="preserve"> and Cartography</w:t>
      </w:r>
      <w:r w:rsidR="005C711D" w:rsidRPr="005C711D">
        <w:rPr>
          <w:i/>
          <w:color w:val="000000" w:themeColor="text1"/>
          <w:sz w:val="12"/>
          <w:szCs w:val="12"/>
          <w:lang w:val="en-US"/>
        </w:rPr>
        <w:t>.</w:t>
      </w:r>
    </w:p>
    <w:p w:rsidR="00946E98" w:rsidRPr="00542449" w:rsidRDefault="00B1023A" w:rsidP="004078EA">
      <w:pPr>
        <w:pageBreakBefore/>
        <w:tabs>
          <w:tab w:val="center" w:pos="6634"/>
        </w:tabs>
        <w:spacing w:after="60"/>
        <w:rPr>
          <w:color w:val="000000"/>
        </w:rPr>
      </w:pPr>
      <w:r w:rsidRPr="00542449">
        <w:rPr>
          <w:b/>
          <w:color w:val="000000"/>
          <w:sz w:val="16"/>
        </w:rPr>
        <w:lastRenderedPageBreak/>
        <w:t>3.2. ВОДНЫЕ РЕСУРСЫ</w:t>
      </w:r>
      <w:proofErr w:type="gramStart"/>
      <w:r w:rsidRPr="00542449">
        <w:rPr>
          <w:b/>
          <w:color w:val="000000"/>
          <w:sz w:val="16"/>
          <w:vertAlign w:val="superscript"/>
        </w:rPr>
        <w:t>1</w:t>
      </w:r>
      <w:proofErr w:type="gramEnd"/>
      <w:r w:rsidRPr="00542449">
        <w:rPr>
          <w:b/>
          <w:color w:val="000000"/>
          <w:sz w:val="16"/>
          <w:vertAlign w:val="superscript"/>
        </w:rPr>
        <w:t>)</w:t>
      </w:r>
      <w:r w:rsidR="00946E98" w:rsidRPr="00542449">
        <w:rPr>
          <w:color w:val="000000"/>
        </w:rPr>
        <w:t xml:space="preserve"> </w:t>
      </w:r>
    </w:p>
    <w:p w:rsidR="008F2547" w:rsidRPr="00542449" w:rsidRDefault="008F2547" w:rsidP="002465DE">
      <w:pPr>
        <w:tabs>
          <w:tab w:val="center" w:pos="6634"/>
        </w:tabs>
        <w:spacing w:after="60"/>
        <w:ind w:left="335"/>
        <w:rPr>
          <w:color w:val="000000"/>
        </w:rPr>
      </w:pPr>
      <w:r w:rsidRPr="00542449">
        <w:rPr>
          <w:b/>
          <w:i/>
          <w:color w:val="000000"/>
          <w:sz w:val="16"/>
          <w:lang w:val="en-US"/>
        </w:rPr>
        <w:t>WATER</w:t>
      </w:r>
      <w:r w:rsidRPr="00542449">
        <w:rPr>
          <w:b/>
          <w:i/>
          <w:color w:val="000000"/>
          <w:sz w:val="16"/>
        </w:rPr>
        <w:t xml:space="preserve"> </w:t>
      </w:r>
      <w:r w:rsidRPr="00542449">
        <w:rPr>
          <w:b/>
          <w:i/>
          <w:color w:val="000000"/>
          <w:sz w:val="16"/>
          <w:lang w:val="en-US"/>
        </w:rPr>
        <w:t>RESOURCES</w:t>
      </w:r>
      <w:r w:rsidRPr="00542449">
        <w:rPr>
          <w:b/>
          <w:i/>
          <w:color w:val="000000"/>
          <w:sz w:val="16"/>
          <w:vertAlign w:val="superscript"/>
        </w:rPr>
        <w:t>1)</w:t>
      </w:r>
    </w:p>
    <w:p w:rsidR="00B1023A" w:rsidRPr="00542449" w:rsidRDefault="00B1023A" w:rsidP="002465DE">
      <w:pPr>
        <w:tabs>
          <w:tab w:val="center" w:pos="6634"/>
        </w:tabs>
        <w:spacing w:after="60"/>
        <w:jc w:val="right"/>
        <w:rPr>
          <w:color w:val="000000"/>
        </w:rPr>
      </w:pPr>
      <w:r w:rsidRPr="00542449">
        <w:rPr>
          <w:color w:val="000000"/>
        </w:rPr>
        <w:t>(кубических километров в год</w:t>
      </w:r>
      <w:r w:rsidR="008F2547" w:rsidRPr="00542449">
        <w:rPr>
          <w:color w:val="000000"/>
        </w:rPr>
        <w:t xml:space="preserve"> / </w:t>
      </w:r>
      <w:r w:rsidR="008F2547" w:rsidRPr="00542449">
        <w:rPr>
          <w:i/>
          <w:color w:val="000000"/>
          <w:lang w:val="en-US"/>
        </w:rPr>
        <w:t>cu</w:t>
      </w:r>
      <w:r w:rsidR="008F2547" w:rsidRPr="00542449">
        <w:rPr>
          <w:i/>
          <w:color w:val="000000"/>
        </w:rPr>
        <w:t xml:space="preserve">. </w:t>
      </w:r>
      <w:r w:rsidR="008F2547" w:rsidRPr="00542449">
        <w:rPr>
          <w:i/>
          <w:color w:val="000000"/>
          <w:lang w:val="en-US"/>
        </w:rPr>
        <w:t>km</w:t>
      </w:r>
      <w:r w:rsidR="008F2547" w:rsidRPr="00542449">
        <w:rPr>
          <w:i/>
          <w:color w:val="000000"/>
        </w:rPr>
        <w:t xml:space="preserve"> </w:t>
      </w:r>
      <w:r w:rsidR="008F2547" w:rsidRPr="00542449">
        <w:rPr>
          <w:i/>
          <w:color w:val="000000"/>
          <w:lang w:val="en-US"/>
        </w:rPr>
        <w:t>per</w:t>
      </w:r>
      <w:r w:rsidR="008F2547" w:rsidRPr="00542449">
        <w:rPr>
          <w:i/>
          <w:color w:val="000000"/>
        </w:rPr>
        <w:t xml:space="preserve"> </w:t>
      </w:r>
      <w:r w:rsidR="008F2547" w:rsidRPr="00542449">
        <w:rPr>
          <w:i/>
          <w:color w:val="000000"/>
          <w:lang w:val="en-US"/>
        </w:rPr>
        <w:t>year</w:t>
      </w:r>
      <w:r w:rsidRPr="00542449">
        <w:rPr>
          <w:color w:val="000000"/>
        </w:rPr>
        <w:t>)</w:t>
      </w:r>
      <w:r w:rsidRPr="00542449">
        <w:rPr>
          <w:b/>
          <w:color w:val="000000"/>
          <w:sz w:val="16"/>
        </w:rPr>
        <w:t xml:space="preserve"> </w:t>
      </w:r>
    </w:p>
    <w:tbl>
      <w:tblPr>
        <w:tblW w:w="9931" w:type="dxa"/>
        <w:tblInd w:w="8" w:type="dxa"/>
        <w:tblLayout w:type="fixed"/>
        <w:tblCellMar>
          <w:left w:w="0" w:type="dxa"/>
          <w:right w:w="0" w:type="dxa"/>
        </w:tblCellMar>
        <w:tblLook w:val="0000" w:firstRow="0" w:lastRow="0" w:firstColumn="0" w:lastColumn="0" w:noHBand="0" w:noVBand="0"/>
      </w:tblPr>
      <w:tblGrid>
        <w:gridCol w:w="3688"/>
        <w:gridCol w:w="1280"/>
        <w:gridCol w:w="1281"/>
        <w:gridCol w:w="3682"/>
      </w:tblGrid>
      <w:tr w:rsidR="00CB1C8A" w:rsidRPr="00542449">
        <w:trPr>
          <w:cantSplit/>
        </w:trPr>
        <w:tc>
          <w:tcPr>
            <w:tcW w:w="3688" w:type="dxa"/>
            <w:tcBorders>
              <w:top w:val="single" w:sz="6" w:space="0" w:color="auto"/>
              <w:bottom w:val="single" w:sz="6" w:space="0" w:color="auto"/>
              <w:right w:val="single" w:sz="6" w:space="0" w:color="auto"/>
            </w:tcBorders>
          </w:tcPr>
          <w:p w:rsidR="00CB1C8A" w:rsidRPr="00542449" w:rsidRDefault="00CB1C8A" w:rsidP="00D16B6A">
            <w:pPr>
              <w:tabs>
                <w:tab w:val="center" w:pos="6634"/>
              </w:tabs>
              <w:spacing w:before="20" w:after="20"/>
              <w:jc w:val="center"/>
              <w:rPr>
                <w:color w:val="000000"/>
              </w:rPr>
            </w:pPr>
          </w:p>
        </w:tc>
        <w:tc>
          <w:tcPr>
            <w:tcW w:w="1280" w:type="dxa"/>
            <w:tcBorders>
              <w:top w:val="single" w:sz="6" w:space="0" w:color="auto"/>
              <w:left w:val="single" w:sz="6" w:space="0" w:color="auto"/>
              <w:bottom w:val="single" w:sz="6" w:space="0" w:color="auto"/>
              <w:right w:val="single" w:sz="6" w:space="0" w:color="auto"/>
            </w:tcBorders>
            <w:vAlign w:val="center"/>
          </w:tcPr>
          <w:p w:rsidR="00CB1C8A" w:rsidRPr="000761D0" w:rsidRDefault="00CB1C8A" w:rsidP="000976B5">
            <w:pPr>
              <w:tabs>
                <w:tab w:val="center" w:pos="6634"/>
              </w:tabs>
              <w:spacing w:before="20" w:after="20"/>
              <w:jc w:val="center"/>
              <w:rPr>
                <w:color w:val="000000"/>
              </w:rPr>
            </w:pPr>
            <w:r w:rsidRPr="00542449">
              <w:rPr>
                <w:color w:val="000000"/>
                <w:lang w:val="en-US"/>
              </w:rPr>
              <w:t>20</w:t>
            </w:r>
            <w:r w:rsidR="00E86515">
              <w:rPr>
                <w:color w:val="000000"/>
                <w:lang w:val="en-US"/>
              </w:rPr>
              <w:t>2</w:t>
            </w:r>
            <w:r w:rsidR="000976B5">
              <w:rPr>
                <w:color w:val="000000"/>
              </w:rPr>
              <w:t>2</w:t>
            </w:r>
          </w:p>
        </w:tc>
        <w:tc>
          <w:tcPr>
            <w:tcW w:w="1281" w:type="dxa"/>
            <w:tcBorders>
              <w:top w:val="single" w:sz="6" w:space="0" w:color="auto"/>
              <w:left w:val="single" w:sz="6" w:space="0" w:color="auto"/>
              <w:bottom w:val="single" w:sz="6" w:space="0" w:color="auto"/>
              <w:right w:val="single" w:sz="6" w:space="0" w:color="auto"/>
            </w:tcBorders>
          </w:tcPr>
          <w:p w:rsidR="00CB1C8A" w:rsidRPr="00542449" w:rsidRDefault="00CB1C8A" w:rsidP="00D16B6A">
            <w:pPr>
              <w:tabs>
                <w:tab w:val="center" w:pos="6634"/>
              </w:tabs>
              <w:spacing w:before="20" w:after="20"/>
              <w:ind w:left="57"/>
              <w:rPr>
                <w:color w:val="000000"/>
                <w:sz w:val="12"/>
              </w:rPr>
            </w:pPr>
            <w:r w:rsidRPr="00542449">
              <w:rPr>
                <w:color w:val="000000"/>
                <w:sz w:val="12"/>
              </w:rPr>
              <w:t xml:space="preserve">Среднемноголетний </w:t>
            </w:r>
            <w:r w:rsidRPr="00542449">
              <w:rPr>
                <w:color w:val="000000"/>
                <w:sz w:val="12"/>
              </w:rPr>
              <w:br/>
              <w:t>объем</w:t>
            </w:r>
          </w:p>
          <w:p w:rsidR="00D16B6A" w:rsidRPr="00542449" w:rsidRDefault="00CF1ABD" w:rsidP="00D16B6A">
            <w:pPr>
              <w:tabs>
                <w:tab w:val="center" w:pos="6634"/>
              </w:tabs>
              <w:spacing w:before="20" w:after="20"/>
              <w:ind w:left="57"/>
              <w:rPr>
                <w:color w:val="000000"/>
                <w:sz w:val="12"/>
              </w:rPr>
            </w:pPr>
            <w:r w:rsidRPr="00542449">
              <w:rPr>
                <w:i/>
                <w:color w:val="000000"/>
                <w:sz w:val="12"/>
                <w:lang w:val="en-US"/>
              </w:rPr>
              <w:t>Multi-year average</w:t>
            </w:r>
            <w:r w:rsidRPr="00542449">
              <w:rPr>
                <w:i/>
                <w:color w:val="000000"/>
                <w:sz w:val="12"/>
              </w:rPr>
              <w:t xml:space="preserve"> </w:t>
            </w:r>
            <w:r w:rsidRPr="00542449">
              <w:rPr>
                <w:i/>
                <w:color w:val="000000"/>
                <w:sz w:val="12"/>
                <w:lang w:val="en-US"/>
              </w:rPr>
              <w:t>flow</w:t>
            </w:r>
          </w:p>
        </w:tc>
        <w:tc>
          <w:tcPr>
            <w:tcW w:w="3682" w:type="dxa"/>
            <w:tcBorders>
              <w:top w:val="single" w:sz="6" w:space="0" w:color="auto"/>
              <w:left w:val="single" w:sz="6" w:space="0" w:color="auto"/>
              <w:bottom w:val="single" w:sz="6" w:space="0" w:color="auto"/>
            </w:tcBorders>
          </w:tcPr>
          <w:p w:rsidR="00CB1C8A" w:rsidRPr="00542449" w:rsidRDefault="00CB1C8A" w:rsidP="00D16B6A">
            <w:pPr>
              <w:tabs>
                <w:tab w:val="center" w:pos="6634"/>
              </w:tabs>
              <w:spacing w:before="20" w:after="20"/>
              <w:jc w:val="center"/>
              <w:rPr>
                <w:color w:val="000000"/>
                <w:sz w:val="12"/>
              </w:rPr>
            </w:pPr>
          </w:p>
        </w:tc>
      </w:tr>
      <w:tr w:rsidR="00A323F6" w:rsidRPr="00542449">
        <w:trPr>
          <w:cantSplit/>
        </w:trPr>
        <w:tc>
          <w:tcPr>
            <w:tcW w:w="3688" w:type="dxa"/>
            <w:tcBorders>
              <w:top w:val="single" w:sz="6" w:space="0" w:color="auto"/>
              <w:right w:val="single" w:sz="6" w:space="0" w:color="auto"/>
            </w:tcBorders>
            <w:vAlign w:val="bottom"/>
          </w:tcPr>
          <w:p w:rsidR="00A323F6" w:rsidRPr="00542449" w:rsidRDefault="00A323F6" w:rsidP="001A6D29">
            <w:pPr>
              <w:tabs>
                <w:tab w:val="center" w:pos="6634"/>
              </w:tabs>
              <w:spacing w:before="80"/>
              <w:rPr>
                <w:b/>
                <w:color w:val="000000"/>
              </w:rPr>
            </w:pPr>
            <w:r w:rsidRPr="00542449">
              <w:rPr>
                <w:b/>
                <w:color w:val="000000"/>
              </w:rPr>
              <w:t>Всего по рекам</w:t>
            </w:r>
          </w:p>
        </w:tc>
        <w:tc>
          <w:tcPr>
            <w:tcW w:w="1280" w:type="dxa"/>
            <w:tcBorders>
              <w:top w:val="single" w:sz="6" w:space="0" w:color="auto"/>
              <w:left w:val="single" w:sz="6" w:space="0" w:color="auto"/>
              <w:right w:val="single" w:sz="6" w:space="0" w:color="auto"/>
            </w:tcBorders>
            <w:vAlign w:val="bottom"/>
          </w:tcPr>
          <w:p w:rsidR="00A323F6" w:rsidRPr="000F7E19" w:rsidRDefault="00A323F6" w:rsidP="000F7E19">
            <w:pPr>
              <w:spacing w:before="80"/>
              <w:ind w:right="438"/>
              <w:jc w:val="right"/>
              <w:rPr>
                <w:rFonts w:cs="Arial"/>
                <w:szCs w:val="14"/>
                <w:lang w:val="en-US"/>
              </w:rPr>
            </w:pPr>
          </w:p>
        </w:tc>
        <w:tc>
          <w:tcPr>
            <w:tcW w:w="1281" w:type="dxa"/>
            <w:tcBorders>
              <w:top w:val="single" w:sz="6" w:space="0" w:color="auto"/>
              <w:left w:val="single" w:sz="6" w:space="0" w:color="auto"/>
              <w:right w:val="single" w:sz="6" w:space="0" w:color="auto"/>
            </w:tcBorders>
            <w:vAlign w:val="bottom"/>
          </w:tcPr>
          <w:p w:rsidR="00A323F6" w:rsidRPr="000F7E19" w:rsidRDefault="00A323F6" w:rsidP="000F7E19">
            <w:pPr>
              <w:spacing w:before="80"/>
              <w:ind w:right="438"/>
              <w:jc w:val="right"/>
              <w:rPr>
                <w:rFonts w:cs="Arial"/>
                <w:szCs w:val="14"/>
                <w:lang w:val="en-US"/>
              </w:rPr>
            </w:pPr>
          </w:p>
        </w:tc>
        <w:tc>
          <w:tcPr>
            <w:tcW w:w="3682" w:type="dxa"/>
            <w:tcBorders>
              <w:top w:val="single" w:sz="6" w:space="0" w:color="auto"/>
              <w:left w:val="single" w:sz="6" w:space="0" w:color="auto"/>
            </w:tcBorders>
            <w:vAlign w:val="bottom"/>
          </w:tcPr>
          <w:p w:rsidR="00A323F6" w:rsidRPr="00542449" w:rsidRDefault="00A323F6" w:rsidP="001A6D29">
            <w:pPr>
              <w:tabs>
                <w:tab w:val="center" w:pos="6634"/>
              </w:tabs>
              <w:spacing w:before="80"/>
              <w:ind w:left="57"/>
              <w:rPr>
                <w:b/>
                <w:i/>
                <w:color w:val="000000"/>
                <w:lang w:val="en-US"/>
              </w:rPr>
            </w:pPr>
            <w:r w:rsidRPr="00542449">
              <w:rPr>
                <w:b/>
                <w:i/>
                <w:color w:val="000000"/>
                <w:lang w:val="en-US"/>
              </w:rPr>
              <w:t>All rivers, total</w:t>
            </w:r>
          </w:p>
        </w:tc>
      </w:tr>
      <w:tr w:rsidR="000F7E19" w:rsidRPr="00542449">
        <w:trPr>
          <w:cantSplit/>
        </w:trPr>
        <w:tc>
          <w:tcPr>
            <w:tcW w:w="3688" w:type="dxa"/>
            <w:tcBorders>
              <w:right w:val="single" w:sz="6" w:space="0" w:color="auto"/>
            </w:tcBorders>
            <w:vAlign w:val="bottom"/>
          </w:tcPr>
          <w:p w:rsidR="000F7E19" w:rsidRPr="00542449" w:rsidRDefault="000F7E19" w:rsidP="001A6D29">
            <w:pPr>
              <w:tabs>
                <w:tab w:val="center" w:pos="6634"/>
              </w:tabs>
              <w:spacing w:before="80"/>
              <w:ind w:left="113"/>
              <w:rPr>
                <w:color w:val="000000"/>
              </w:rPr>
            </w:pPr>
            <w:r w:rsidRPr="00542449">
              <w:rPr>
                <w:color w:val="000000"/>
              </w:rPr>
              <w:t>Волга</w:t>
            </w:r>
          </w:p>
        </w:tc>
        <w:tc>
          <w:tcPr>
            <w:tcW w:w="1280" w:type="dxa"/>
            <w:tcBorders>
              <w:left w:val="single" w:sz="6" w:space="0" w:color="auto"/>
              <w:right w:val="single" w:sz="6" w:space="0" w:color="auto"/>
            </w:tcBorders>
            <w:vAlign w:val="bottom"/>
          </w:tcPr>
          <w:p w:rsidR="000F7E19" w:rsidRPr="000F7E19" w:rsidRDefault="000F7E19" w:rsidP="000F7E19">
            <w:pPr>
              <w:spacing w:before="80"/>
              <w:ind w:right="438"/>
              <w:jc w:val="right"/>
              <w:rPr>
                <w:rFonts w:cs="Arial"/>
                <w:szCs w:val="14"/>
                <w:lang w:val="en-US"/>
              </w:rPr>
            </w:pPr>
            <w:r w:rsidRPr="000F7E19">
              <w:rPr>
                <w:rFonts w:cs="Arial"/>
                <w:szCs w:val="14"/>
                <w:lang w:val="en-US"/>
              </w:rPr>
              <w:t>216</w:t>
            </w:r>
          </w:p>
        </w:tc>
        <w:tc>
          <w:tcPr>
            <w:tcW w:w="1281" w:type="dxa"/>
            <w:tcBorders>
              <w:left w:val="single" w:sz="6" w:space="0" w:color="auto"/>
              <w:right w:val="single" w:sz="6" w:space="0" w:color="auto"/>
            </w:tcBorders>
            <w:vAlign w:val="bottom"/>
          </w:tcPr>
          <w:p w:rsidR="000F7E19" w:rsidRPr="00514708" w:rsidRDefault="000F7E19" w:rsidP="00514708">
            <w:pPr>
              <w:spacing w:before="80"/>
              <w:ind w:right="438"/>
              <w:jc w:val="right"/>
              <w:rPr>
                <w:rFonts w:cs="Arial"/>
                <w:szCs w:val="14"/>
                <w:lang w:val="en-US"/>
              </w:rPr>
            </w:pPr>
            <w:r w:rsidRPr="00514708">
              <w:rPr>
                <w:rFonts w:cs="Arial"/>
                <w:szCs w:val="14"/>
                <w:lang w:val="en-US"/>
              </w:rPr>
              <w:t>238</w:t>
            </w:r>
          </w:p>
        </w:tc>
        <w:tc>
          <w:tcPr>
            <w:tcW w:w="3682" w:type="dxa"/>
            <w:tcBorders>
              <w:left w:val="single" w:sz="6" w:space="0" w:color="auto"/>
            </w:tcBorders>
            <w:vAlign w:val="bottom"/>
          </w:tcPr>
          <w:p w:rsidR="000F7E19" w:rsidRPr="00542449" w:rsidRDefault="000F7E19" w:rsidP="001A6D29">
            <w:pPr>
              <w:tabs>
                <w:tab w:val="center" w:pos="6634"/>
              </w:tabs>
              <w:spacing w:before="80"/>
              <w:ind w:left="170"/>
              <w:rPr>
                <w:i/>
                <w:color w:val="000000"/>
                <w:lang w:val="en-US"/>
              </w:rPr>
            </w:pPr>
            <w:r w:rsidRPr="00542449">
              <w:rPr>
                <w:i/>
                <w:color w:val="000000"/>
                <w:lang w:val="en-US"/>
              </w:rPr>
              <w:t>Volga</w:t>
            </w:r>
          </w:p>
        </w:tc>
      </w:tr>
      <w:tr w:rsidR="000F7E19" w:rsidRPr="00542449">
        <w:trPr>
          <w:cantSplit/>
        </w:trPr>
        <w:tc>
          <w:tcPr>
            <w:tcW w:w="3688" w:type="dxa"/>
            <w:tcBorders>
              <w:right w:val="single" w:sz="6" w:space="0" w:color="auto"/>
            </w:tcBorders>
            <w:vAlign w:val="bottom"/>
          </w:tcPr>
          <w:p w:rsidR="000F7E19" w:rsidRPr="00542449" w:rsidRDefault="000F7E19" w:rsidP="001A6D29">
            <w:pPr>
              <w:tabs>
                <w:tab w:val="center" w:pos="6634"/>
              </w:tabs>
              <w:spacing w:before="80"/>
              <w:ind w:left="113"/>
              <w:rPr>
                <w:color w:val="000000"/>
              </w:rPr>
            </w:pPr>
            <w:r w:rsidRPr="00542449">
              <w:rPr>
                <w:color w:val="000000"/>
              </w:rPr>
              <w:t>Дон</w:t>
            </w:r>
          </w:p>
        </w:tc>
        <w:tc>
          <w:tcPr>
            <w:tcW w:w="1280" w:type="dxa"/>
            <w:tcBorders>
              <w:left w:val="single" w:sz="6" w:space="0" w:color="auto"/>
              <w:right w:val="single" w:sz="6" w:space="0" w:color="auto"/>
            </w:tcBorders>
            <w:vAlign w:val="bottom"/>
          </w:tcPr>
          <w:p w:rsidR="000F7E19" w:rsidRPr="000F7E19" w:rsidRDefault="000F7E19" w:rsidP="000F7E19">
            <w:pPr>
              <w:spacing w:before="80"/>
              <w:ind w:right="438"/>
              <w:jc w:val="right"/>
              <w:rPr>
                <w:rFonts w:cs="Arial"/>
                <w:szCs w:val="14"/>
                <w:lang w:val="en-US"/>
              </w:rPr>
            </w:pPr>
            <w:r w:rsidRPr="000F7E19">
              <w:rPr>
                <w:rFonts w:cs="Arial"/>
                <w:szCs w:val="14"/>
                <w:lang w:val="en-US"/>
              </w:rPr>
              <w:t>13,6</w:t>
            </w:r>
          </w:p>
        </w:tc>
        <w:tc>
          <w:tcPr>
            <w:tcW w:w="1281" w:type="dxa"/>
            <w:tcBorders>
              <w:left w:val="single" w:sz="6" w:space="0" w:color="auto"/>
              <w:right w:val="single" w:sz="6" w:space="0" w:color="auto"/>
            </w:tcBorders>
            <w:vAlign w:val="bottom"/>
          </w:tcPr>
          <w:p w:rsidR="000F7E19" w:rsidRPr="00514708" w:rsidRDefault="000F7E19" w:rsidP="00514708">
            <w:pPr>
              <w:spacing w:before="80"/>
              <w:ind w:right="438"/>
              <w:jc w:val="right"/>
              <w:rPr>
                <w:rFonts w:cs="Arial"/>
                <w:szCs w:val="14"/>
                <w:lang w:val="en-US"/>
              </w:rPr>
            </w:pPr>
            <w:r w:rsidRPr="00514708">
              <w:rPr>
                <w:rFonts w:cs="Arial"/>
                <w:szCs w:val="14"/>
                <w:lang w:val="en-US"/>
              </w:rPr>
              <w:t>25,5</w:t>
            </w:r>
          </w:p>
        </w:tc>
        <w:tc>
          <w:tcPr>
            <w:tcW w:w="3682" w:type="dxa"/>
            <w:tcBorders>
              <w:left w:val="single" w:sz="6" w:space="0" w:color="auto"/>
            </w:tcBorders>
            <w:vAlign w:val="bottom"/>
          </w:tcPr>
          <w:p w:rsidR="000F7E19" w:rsidRPr="00542449" w:rsidRDefault="000F7E19" w:rsidP="001A6D29">
            <w:pPr>
              <w:tabs>
                <w:tab w:val="center" w:pos="6634"/>
              </w:tabs>
              <w:spacing w:before="80"/>
              <w:ind w:left="170"/>
              <w:rPr>
                <w:i/>
                <w:color w:val="000000"/>
                <w:lang w:val="en-US"/>
              </w:rPr>
            </w:pPr>
            <w:r w:rsidRPr="00542449">
              <w:rPr>
                <w:i/>
                <w:color w:val="000000"/>
                <w:lang w:val="en-US"/>
              </w:rPr>
              <w:t>Don</w:t>
            </w:r>
          </w:p>
        </w:tc>
      </w:tr>
      <w:tr w:rsidR="000F7E19" w:rsidRPr="00542449">
        <w:trPr>
          <w:cantSplit/>
        </w:trPr>
        <w:tc>
          <w:tcPr>
            <w:tcW w:w="3688" w:type="dxa"/>
            <w:tcBorders>
              <w:right w:val="single" w:sz="6" w:space="0" w:color="auto"/>
            </w:tcBorders>
            <w:vAlign w:val="bottom"/>
          </w:tcPr>
          <w:p w:rsidR="000F7E19" w:rsidRPr="00542449" w:rsidRDefault="000F7E19" w:rsidP="001A6D29">
            <w:pPr>
              <w:tabs>
                <w:tab w:val="center" w:pos="6634"/>
              </w:tabs>
              <w:spacing w:before="80"/>
              <w:ind w:left="113"/>
              <w:rPr>
                <w:color w:val="000000"/>
              </w:rPr>
            </w:pPr>
            <w:r w:rsidRPr="00542449">
              <w:rPr>
                <w:color w:val="000000"/>
              </w:rPr>
              <w:t>Амур</w:t>
            </w:r>
          </w:p>
        </w:tc>
        <w:tc>
          <w:tcPr>
            <w:tcW w:w="1280" w:type="dxa"/>
            <w:tcBorders>
              <w:left w:val="single" w:sz="6" w:space="0" w:color="auto"/>
              <w:right w:val="single" w:sz="6" w:space="0" w:color="auto"/>
            </w:tcBorders>
            <w:vAlign w:val="bottom"/>
          </w:tcPr>
          <w:p w:rsidR="000F7E19" w:rsidRPr="000F7E19" w:rsidRDefault="000F7E19" w:rsidP="000F7E19">
            <w:pPr>
              <w:spacing w:before="80"/>
              <w:ind w:right="438"/>
              <w:jc w:val="right"/>
              <w:rPr>
                <w:rFonts w:cs="Arial"/>
                <w:szCs w:val="14"/>
                <w:lang w:val="en-US"/>
              </w:rPr>
            </w:pPr>
            <w:r w:rsidRPr="000F7E19">
              <w:rPr>
                <w:rFonts w:cs="Arial"/>
                <w:szCs w:val="14"/>
                <w:lang w:val="en-US"/>
              </w:rPr>
              <w:t>509</w:t>
            </w:r>
          </w:p>
        </w:tc>
        <w:tc>
          <w:tcPr>
            <w:tcW w:w="1281" w:type="dxa"/>
            <w:tcBorders>
              <w:left w:val="single" w:sz="6" w:space="0" w:color="auto"/>
              <w:right w:val="single" w:sz="6" w:space="0" w:color="auto"/>
            </w:tcBorders>
            <w:vAlign w:val="bottom"/>
          </w:tcPr>
          <w:p w:rsidR="000F7E19" w:rsidRPr="00514708" w:rsidRDefault="000F7E19" w:rsidP="00514708">
            <w:pPr>
              <w:spacing w:before="80"/>
              <w:ind w:right="438"/>
              <w:jc w:val="right"/>
              <w:rPr>
                <w:rFonts w:cs="Arial"/>
                <w:szCs w:val="14"/>
                <w:lang w:val="en-US"/>
              </w:rPr>
            </w:pPr>
            <w:r w:rsidRPr="00514708">
              <w:rPr>
                <w:rFonts w:cs="Arial"/>
                <w:szCs w:val="14"/>
                <w:lang w:val="en-US"/>
              </w:rPr>
              <w:t>378</w:t>
            </w:r>
          </w:p>
        </w:tc>
        <w:tc>
          <w:tcPr>
            <w:tcW w:w="3682" w:type="dxa"/>
            <w:tcBorders>
              <w:left w:val="single" w:sz="6" w:space="0" w:color="auto"/>
            </w:tcBorders>
            <w:vAlign w:val="bottom"/>
          </w:tcPr>
          <w:p w:rsidR="000F7E19" w:rsidRPr="00542449" w:rsidRDefault="000F7E19" w:rsidP="001A6D29">
            <w:pPr>
              <w:tabs>
                <w:tab w:val="center" w:pos="6634"/>
              </w:tabs>
              <w:spacing w:before="80"/>
              <w:ind w:left="170"/>
              <w:rPr>
                <w:i/>
                <w:color w:val="000000"/>
                <w:lang w:val="en-US"/>
              </w:rPr>
            </w:pPr>
            <w:r w:rsidRPr="00542449">
              <w:rPr>
                <w:i/>
                <w:color w:val="000000"/>
                <w:lang w:val="en-US"/>
              </w:rPr>
              <w:t>Amur</w:t>
            </w:r>
          </w:p>
        </w:tc>
      </w:tr>
      <w:tr w:rsidR="000F7E19" w:rsidRPr="00542449">
        <w:trPr>
          <w:cantSplit/>
        </w:trPr>
        <w:tc>
          <w:tcPr>
            <w:tcW w:w="3688" w:type="dxa"/>
            <w:tcBorders>
              <w:right w:val="single" w:sz="6" w:space="0" w:color="auto"/>
            </w:tcBorders>
            <w:vAlign w:val="bottom"/>
          </w:tcPr>
          <w:p w:rsidR="000F7E19" w:rsidRPr="00542449" w:rsidRDefault="000F7E19" w:rsidP="001A6D29">
            <w:pPr>
              <w:tabs>
                <w:tab w:val="center" w:pos="6634"/>
              </w:tabs>
              <w:spacing w:before="80"/>
              <w:ind w:left="113"/>
              <w:rPr>
                <w:color w:val="000000"/>
              </w:rPr>
            </w:pPr>
            <w:r w:rsidRPr="00542449">
              <w:rPr>
                <w:color w:val="000000"/>
              </w:rPr>
              <w:t>Лена</w:t>
            </w:r>
          </w:p>
        </w:tc>
        <w:tc>
          <w:tcPr>
            <w:tcW w:w="1280" w:type="dxa"/>
            <w:tcBorders>
              <w:left w:val="single" w:sz="6" w:space="0" w:color="auto"/>
              <w:right w:val="single" w:sz="6" w:space="0" w:color="auto"/>
            </w:tcBorders>
            <w:vAlign w:val="bottom"/>
          </w:tcPr>
          <w:p w:rsidR="000F7E19" w:rsidRPr="000F7E19" w:rsidRDefault="000F7E19" w:rsidP="000F7E19">
            <w:pPr>
              <w:spacing w:before="80"/>
              <w:ind w:right="438"/>
              <w:jc w:val="right"/>
              <w:rPr>
                <w:rFonts w:cs="Arial"/>
                <w:szCs w:val="14"/>
                <w:lang w:val="en-US"/>
              </w:rPr>
            </w:pPr>
            <w:r w:rsidRPr="000F7E19">
              <w:rPr>
                <w:rFonts w:cs="Arial"/>
                <w:szCs w:val="14"/>
                <w:lang w:val="en-US"/>
              </w:rPr>
              <w:t>706</w:t>
            </w:r>
          </w:p>
        </w:tc>
        <w:tc>
          <w:tcPr>
            <w:tcW w:w="1281" w:type="dxa"/>
            <w:tcBorders>
              <w:left w:val="single" w:sz="6" w:space="0" w:color="auto"/>
              <w:right w:val="single" w:sz="6" w:space="0" w:color="auto"/>
            </w:tcBorders>
            <w:vAlign w:val="bottom"/>
          </w:tcPr>
          <w:p w:rsidR="000F7E19" w:rsidRPr="00514708" w:rsidRDefault="000F7E19" w:rsidP="00514708">
            <w:pPr>
              <w:spacing w:before="80"/>
              <w:ind w:right="438"/>
              <w:jc w:val="right"/>
              <w:rPr>
                <w:rFonts w:cs="Arial"/>
                <w:szCs w:val="14"/>
                <w:lang w:val="en-US"/>
              </w:rPr>
            </w:pPr>
            <w:r w:rsidRPr="00514708">
              <w:rPr>
                <w:rFonts w:cs="Arial"/>
                <w:szCs w:val="14"/>
                <w:lang w:val="en-US"/>
              </w:rPr>
              <w:t>537</w:t>
            </w:r>
          </w:p>
        </w:tc>
        <w:tc>
          <w:tcPr>
            <w:tcW w:w="3682" w:type="dxa"/>
            <w:tcBorders>
              <w:left w:val="single" w:sz="6" w:space="0" w:color="auto"/>
            </w:tcBorders>
            <w:vAlign w:val="bottom"/>
          </w:tcPr>
          <w:p w:rsidR="000F7E19" w:rsidRPr="00542449" w:rsidRDefault="000F7E19" w:rsidP="001A6D29">
            <w:pPr>
              <w:tabs>
                <w:tab w:val="center" w:pos="6634"/>
              </w:tabs>
              <w:spacing w:before="80"/>
              <w:ind w:left="170"/>
              <w:rPr>
                <w:i/>
                <w:color w:val="000000"/>
                <w:lang w:val="en-US"/>
              </w:rPr>
            </w:pPr>
            <w:r w:rsidRPr="00542449">
              <w:rPr>
                <w:i/>
                <w:color w:val="000000"/>
                <w:lang w:val="en-US"/>
              </w:rPr>
              <w:t>Lena</w:t>
            </w:r>
          </w:p>
        </w:tc>
      </w:tr>
      <w:tr w:rsidR="000F7E19" w:rsidRPr="00542449">
        <w:trPr>
          <w:cantSplit/>
        </w:trPr>
        <w:tc>
          <w:tcPr>
            <w:tcW w:w="3688" w:type="dxa"/>
            <w:tcBorders>
              <w:right w:val="single" w:sz="6" w:space="0" w:color="auto"/>
            </w:tcBorders>
            <w:vAlign w:val="bottom"/>
          </w:tcPr>
          <w:p w:rsidR="000F7E19" w:rsidRPr="00542449" w:rsidRDefault="000F7E19" w:rsidP="001A6D29">
            <w:pPr>
              <w:tabs>
                <w:tab w:val="center" w:pos="6634"/>
              </w:tabs>
              <w:spacing w:before="80"/>
              <w:ind w:left="113"/>
              <w:rPr>
                <w:color w:val="000000"/>
              </w:rPr>
            </w:pPr>
            <w:r w:rsidRPr="00542449">
              <w:rPr>
                <w:color w:val="000000"/>
              </w:rPr>
              <w:t>Енисей</w:t>
            </w:r>
          </w:p>
        </w:tc>
        <w:tc>
          <w:tcPr>
            <w:tcW w:w="1280" w:type="dxa"/>
            <w:tcBorders>
              <w:left w:val="single" w:sz="6" w:space="0" w:color="auto"/>
              <w:right w:val="single" w:sz="6" w:space="0" w:color="auto"/>
            </w:tcBorders>
            <w:vAlign w:val="bottom"/>
          </w:tcPr>
          <w:p w:rsidR="000F7E19" w:rsidRPr="000F7E19" w:rsidRDefault="000F7E19" w:rsidP="000F7E19">
            <w:pPr>
              <w:spacing w:before="80"/>
              <w:ind w:right="438"/>
              <w:jc w:val="right"/>
              <w:rPr>
                <w:rFonts w:cs="Arial"/>
                <w:szCs w:val="14"/>
                <w:lang w:val="en-US"/>
              </w:rPr>
            </w:pPr>
            <w:r w:rsidRPr="000F7E19">
              <w:rPr>
                <w:rFonts w:cs="Arial"/>
                <w:szCs w:val="14"/>
                <w:lang w:val="en-US"/>
              </w:rPr>
              <w:t>683</w:t>
            </w:r>
          </w:p>
        </w:tc>
        <w:tc>
          <w:tcPr>
            <w:tcW w:w="1281" w:type="dxa"/>
            <w:tcBorders>
              <w:left w:val="single" w:sz="6" w:space="0" w:color="auto"/>
              <w:right w:val="single" w:sz="6" w:space="0" w:color="auto"/>
            </w:tcBorders>
            <w:vAlign w:val="bottom"/>
          </w:tcPr>
          <w:p w:rsidR="000F7E19" w:rsidRPr="00514708" w:rsidRDefault="000F7E19" w:rsidP="00514708">
            <w:pPr>
              <w:spacing w:before="80"/>
              <w:ind w:right="438"/>
              <w:jc w:val="right"/>
              <w:rPr>
                <w:rFonts w:cs="Arial"/>
                <w:szCs w:val="14"/>
                <w:lang w:val="en-US"/>
              </w:rPr>
            </w:pPr>
            <w:r w:rsidRPr="00514708">
              <w:rPr>
                <w:rFonts w:cs="Arial"/>
                <w:szCs w:val="14"/>
                <w:lang w:val="en-US"/>
              </w:rPr>
              <w:t>635</w:t>
            </w:r>
          </w:p>
        </w:tc>
        <w:tc>
          <w:tcPr>
            <w:tcW w:w="3682" w:type="dxa"/>
            <w:tcBorders>
              <w:left w:val="single" w:sz="6" w:space="0" w:color="auto"/>
            </w:tcBorders>
            <w:vAlign w:val="bottom"/>
          </w:tcPr>
          <w:p w:rsidR="000F7E19" w:rsidRPr="00542449" w:rsidRDefault="000F7E19" w:rsidP="001A6D29">
            <w:pPr>
              <w:tabs>
                <w:tab w:val="center" w:pos="6634"/>
              </w:tabs>
              <w:spacing w:before="80"/>
              <w:ind w:left="170"/>
              <w:rPr>
                <w:i/>
                <w:color w:val="000000"/>
                <w:lang w:val="en-US"/>
              </w:rPr>
            </w:pPr>
            <w:proofErr w:type="spellStart"/>
            <w:r w:rsidRPr="00542449">
              <w:rPr>
                <w:i/>
                <w:color w:val="000000"/>
                <w:lang w:val="en-US"/>
              </w:rPr>
              <w:t>Yenissey</w:t>
            </w:r>
            <w:proofErr w:type="spellEnd"/>
          </w:p>
        </w:tc>
      </w:tr>
      <w:tr w:rsidR="000F7E19" w:rsidRPr="00542449">
        <w:trPr>
          <w:cantSplit/>
        </w:trPr>
        <w:tc>
          <w:tcPr>
            <w:tcW w:w="3688" w:type="dxa"/>
            <w:tcBorders>
              <w:right w:val="single" w:sz="6" w:space="0" w:color="auto"/>
            </w:tcBorders>
            <w:vAlign w:val="bottom"/>
          </w:tcPr>
          <w:p w:rsidR="000F7E19" w:rsidRPr="00542449" w:rsidRDefault="000F7E19" w:rsidP="001A6D29">
            <w:pPr>
              <w:tabs>
                <w:tab w:val="center" w:pos="6634"/>
              </w:tabs>
              <w:spacing w:before="80"/>
              <w:ind w:left="113"/>
              <w:rPr>
                <w:color w:val="000000"/>
              </w:rPr>
            </w:pPr>
            <w:r w:rsidRPr="00542449">
              <w:rPr>
                <w:color w:val="000000"/>
              </w:rPr>
              <w:t>Обь</w:t>
            </w:r>
          </w:p>
        </w:tc>
        <w:tc>
          <w:tcPr>
            <w:tcW w:w="1280" w:type="dxa"/>
            <w:tcBorders>
              <w:left w:val="single" w:sz="6" w:space="0" w:color="auto"/>
              <w:right w:val="single" w:sz="6" w:space="0" w:color="auto"/>
            </w:tcBorders>
            <w:vAlign w:val="bottom"/>
          </w:tcPr>
          <w:p w:rsidR="000F7E19" w:rsidRPr="000F7E19" w:rsidRDefault="000F7E19" w:rsidP="000F7E19">
            <w:pPr>
              <w:spacing w:before="80"/>
              <w:ind w:right="438"/>
              <w:jc w:val="right"/>
              <w:rPr>
                <w:rFonts w:cs="Arial"/>
                <w:szCs w:val="14"/>
                <w:lang w:val="en-US"/>
              </w:rPr>
            </w:pPr>
            <w:r w:rsidRPr="000F7E19">
              <w:rPr>
                <w:rFonts w:cs="Arial"/>
                <w:szCs w:val="14"/>
                <w:lang w:val="en-US"/>
              </w:rPr>
              <w:t>363</w:t>
            </w:r>
          </w:p>
        </w:tc>
        <w:tc>
          <w:tcPr>
            <w:tcW w:w="1281" w:type="dxa"/>
            <w:tcBorders>
              <w:left w:val="single" w:sz="6" w:space="0" w:color="auto"/>
              <w:right w:val="single" w:sz="6" w:space="0" w:color="auto"/>
            </w:tcBorders>
            <w:vAlign w:val="bottom"/>
          </w:tcPr>
          <w:p w:rsidR="000F7E19" w:rsidRPr="00514708" w:rsidRDefault="000F7E19" w:rsidP="00514708">
            <w:pPr>
              <w:spacing w:before="80"/>
              <w:ind w:right="438"/>
              <w:jc w:val="right"/>
              <w:rPr>
                <w:rFonts w:cs="Arial"/>
                <w:szCs w:val="14"/>
                <w:lang w:val="en-US"/>
              </w:rPr>
            </w:pPr>
            <w:r w:rsidRPr="00514708">
              <w:rPr>
                <w:rFonts w:cs="Arial"/>
                <w:szCs w:val="14"/>
                <w:lang w:val="en-US"/>
              </w:rPr>
              <w:t>405</w:t>
            </w:r>
          </w:p>
        </w:tc>
        <w:tc>
          <w:tcPr>
            <w:tcW w:w="3682" w:type="dxa"/>
            <w:tcBorders>
              <w:left w:val="single" w:sz="6" w:space="0" w:color="auto"/>
            </w:tcBorders>
            <w:vAlign w:val="bottom"/>
          </w:tcPr>
          <w:p w:rsidR="000F7E19" w:rsidRPr="00542449" w:rsidRDefault="000F7E19" w:rsidP="001A6D29">
            <w:pPr>
              <w:tabs>
                <w:tab w:val="center" w:pos="6634"/>
              </w:tabs>
              <w:spacing w:before="80"/>
              <w:ind w:left="170"/>
              <w:rPr>
                <w:i/>
                <w:color w:val="000000"/>
                <w:lang w:val="en-US"/>
              </w:rPr>
            </w:pPr>
            <w:r w:rsidRPr="00542449">
              <w:rPr>
                <w:i/>
                <w:color w:val="000000"/>
                <w:lang w:val="en-US"/>
              </w:rPr>
              <w:t>Ob’</w:t>
            </w:r>
          </w:p>
        </w:tc>
      </w:tr>
      <w:tr w:rsidR="000F7E19" w:rsidRPr="00542449">
        <w:trPr>
          <w:cantSplit/>
        </w:trPr>
        <w:tc>
          <w:tcPr>
            <w:tcW w:w="3688" w:type="dxa"/>
            <w:tcBorders>
              <w:right w:val="single" w:sz="6" w:space="0" w:color="auto"/>
            </w:tcBorders>
            <w:vAlign w:val="bottom"/>
          </w:tcPr>
          <w:p w:rsidR="000F7E19" w:rsidRPr="00542449" w:rsidRDefault="000F7E19" w:rsidP="001A6D29">
            <w:pPr>
              <w:tabs>
                <w:tab w:val="center" w:pos="6634"/>
              </w:tabs>
              <w:spacing w:before="80"/>
              <w:ind w:left="113"/>
              <w:rPr>
                <w:color w:val="000000"/>
              </w:rPr>
            </w:pPr>
            <w:r w:rsidRPr="00542449">
              <w:rPr>
                <w:color w:val="000000"/>
              </w:rPr>
              <w:t>Северная Двина</w:t>
            </w:r>
          </w:p>
        </w:tc>
        <w:tc>
          <w:tcPr>
            <w:tcW w:w="1280" w:type="dxa"/>
            <w:tcBorders>
              <w:left w:val="single" w:sz="6" w:space="0" w:color="auto"/>
              <w:right w:val="single" w:sz="6" w:space="0" w:color="auto"/>
            </w:tcBorders>
            <w:vAlign w:val="bottom"/>
          </w:tcPr>
          <w:p w:rsidR="000F7E19" w:rsidRPr="000F7E19" w:rsidRDefault="000F7E19" w:rsidP="000F7E19">
            <w:pPr>
              <w:spacing w:before="80"/>
              <w:ind w:right="438"/>
              <w:jc w:val="right"/>
              <w:rPr>
                <w:rFonts w:cs="Arial"/>
                <w:szCs w:val="14"/>
                <w:lang w:val="en-US"/>
              </w:rPr>
            </w:pPr>
            <w:r w:rsidRPr="000F7E19">
              <w:rPr>
                <w:rFonts w:cs="Arial"/>
                <w:szCs w:val="14"/>
                <w:lang w:val="en-US"/>
              </w:rPr>
              <w:t>94,5</w:t>
            </w:r>
          </w:p>
        </w:tc>
        <w:tc>
          <w:tcPr>
            <w:tcW w:w="1281" w:type="dxa"/>
            <w:tcBorders>
              <w:left w:val="single" w:sz="6" w:space="0" w:color="auto"/>
              <w:right w:val="single" w:sz="6" w:space="0" w:color="auto"/>
            </w:tcBorders>
            <w:vAlign w:val="bottom"/>
          </w:tcPr>
          <w:p w:rsidR="000F7E19" w:rsidRPr="00514708" w:rsidRDefault="000F7E19" w:rsidP="00514708">
            <w:pPr>
              <w:spacing w:before="80"/>
              <w:ind w:right="438"/>
              <w:jc w:val="right"/>
              <w:rPr>
                <w:rFonts w:cs="Arial"/>
                <w:szCs w:val="14"/>
                <w:lang w:val="en-US"/>
              </w:rPr>
            </w:pPr>
            <w:r w:rsidRPr="00514708">
              <w:rPr>
                <w:rFonts w:cs="Arial"/>
                <w:szCs w:val="14"/>
                <w:lang w:val="en-US"/>
              </w:rPr>
              <w:t>101</w:t>
            </w:r>
          </w:p>
        </w:tc>
        <w:tc>
          <w:tcPr>
            <w:tcW w:w="3682" w:type="dxa"/>
            <w:tcBorders>
              <w:left w:val="single" w:sz="6" w:space="0" w:color="auto"/>
            </w:tcBorders>
            <w:vAlign w:val="bottom"/>
          </w:tcPr>
          <w:p w:rsidR="000F7E19" w:rsidRPr="00542449" w:rsidRDefault="000F7E19" w:rsidP="001A6D29">
            <w:pPr>
              <w:tabs>
                <w:tab w:val="center" w:pos="6634"/>
              </w:tabs>
              <w:spacing w:before="80"/>
              <w:ind w:left="170"/>
              <w:rPr>
                <w:i/>
                <w:color w:val="000000"/>
              </w:rPr>
            </w:pPr>
            <w:r w:rsidRPr="00542449">
              <w:rPr>
                <w:i/>
                <w:color w:val="000000"/>
                <w:lang w:val="en-US"/>
              </w:rPr>
              <w:t xml:space="preserve">Severnaya </w:t>
            </w:r>
            <w:r w:rsidRPr="00542449">
              <w:rPr>
                <w:i/>
                <w:color w:val="000000"/>
              </w:rPr>
              <w:t>(</w:t>
            </w:r>
            <w:proofErr w:type="spellStart"/>
            <w:r w:rsidRPr="00542449">
              <w:rPr>
                <w:i/>
                <w:color w:val="000000"/>
              </w:rPr>
              <w:t>Nort</w:t>
            </w:r>
            <w:proofErr w:type="spellEnd"/>
            <w:r w:rsidRPr="00542449">
              <w:rPr>
                <w:i/>
                <w:color w:val="000000"/>
                <w:lang w:val="en-US"/>
              </w:rPr>
              <w:t>h</w:t>
            </w:r>
            <w:r w:rsidRPr="00542449">
              <w:rPr>
                <w:i/>
                <w:color w:val="000000"/>
              </w:rPr>
              <w:t>)</w:t>
            </w:r>
            <w:r w:rsidRPr="00542449">
              <w:rPr>
                <w:i/>
                <w:color w:val="000000"/>
                <w:lang w:val="en-US"/>
              </w:rPr>
              <w:t xml:space="preserve"> </w:t>
            </w:r>
            <w:smartTag w:uri="urn:schemas-microsoft-com:office:smarttags" w:element="place">
              <w:r w:rsidRPr="00542449">
                <w:rPr>
                  <w:i/>
                  <w:color w:val="000000"/>
                  <w:lang w:val="en-US"/>
                </w:rPr>
                <w:t>Dvina</w:t>
              </w:r>
            </w:smartTag>
          </w:p>
        </w:tc>
      </w:tr>
      <w:tr w:rsidR="000F7E19" w:rsidRPr="00542449">
        <w:trPr>
          <w:cantSplit/>
        </w:trPr>
        <w:tc>
          <w:tcPr>
            <w:tcW w:w="3688" w:type="dxa"/>
            <w:tcBorders>
              <w:bottom w:val="single" w:sz="6" w:space="0" w:color="auto"/>
              <w:right w:val="single" w:sz="6" w:space="0" w:color="auto"/>
            </w:tcBorders>
            <w:vAlign w:val="bottom"/>
          </w:tcPr>
          <w:p w:rsidR="000F7E19" w:rsidRPr="00542449" w:rsidRDefault="000F7E19" w:rsidP="001A6D29">
            <w:pPr>
              <w:tabs>
                <w:tab w:val="center" w:pos="6634"/>
              </w:tabs>
              <w:spacing w:before="80"/>
              <w:ind w:left="113"/>
              <w:rPr>
                <w:color w:val="000000"/>
              </w:rPr>
            </w:pPr>
            <w:r w:rsidRPr="00542449">
              <w:rPr>
                <w:color w:val="000000"/>
              </w:rPr>
              <w:t>Печора</w:t>
            </w:r>
          </w:p>
        </w:tc>
        <w:tc>
          <w:tcPr>
            <w:tcW w:w="1280" w:type="dxa"/>
            <w:tcBorders>
              <w:left w:val="single" w:sz="6" w:space="0" w:color="auto"/>
              <w:bottom w:val="single" w:sz="6" w:space="0" w:color="auto"/>
              <w:right w:val="single" w:sz="6" w:space="0" w:color="auto"/>
            </w:tcBorders>
            <w:vAlign w:val="bottom"/>
          </w:tcPr>
          <w:p w:rsidR="000F7E19" w:rsidRPr="000F7E19" w:rsidRDefault="000F7E19" w:rsidP="000F7E19">
            <w:pPr>
              <w:spacing w:before="80"/>
              <w:ind w:right="438"/>
              <w:jc w:val="right"/>
              <w:rPr>
                <w:rFonts w:cs="Arial"/>
                <w:szCs w:val="14"/>
                <w:lang w:val="en-US"/>
              </w:rPr>
            </w:pPr>
            <w:r w:rsidRPr="000F7E19">
              <w:rPr>
                <w:rFonts w:cs="Arial"/>
                <w:szCs w:val="14"/>
                <w:lang w:val="en-US"/>
              </w:rPr>
              <w:t>127</w:t>
            </w:r>
          </w:p>
        </w:tc>
        <w:tc>
          <w:tcPr>
            <w:tcW w:w="1281" w:type="dxa"/>
            <w:tcBorders>
              <w:left w:val="single" w:sz="6" w:space="0" w:color="auto"/>
              <w:bottom w:val="single" w:sz="6" w:space="0" w:color="auto"/>
              <w:right w:val="single" w:sz="6" w:space="0" w:color="auto"/>
            </w:tcBorders>
            <w:vAlign w:val="bottom"/>
          </w:tcPr>
          <w:p w:rsidR="000F7E19" w:rsidRPr="00514708" w:rsidRDefault="000F7E19" w:rsidP="00514708">
            <w:pPr>
              <w:spacing w:before="80"/>
              <w:ind w:right="438"/>
              <w:jc w:val="right"/>
              <w:rPr>
                <w:rFonts w:cs="Arial"/>
                <w:szCs w:val="14"/>
                <w:lang w:val="en-US"/>
              </w:rPr>
            </w:pPr>
            <w:r w:rsidRPr="00514708">
              <w:rPr>
                <w:rFonts w:cs="Arial"/>
                <w:szCs w:val="14"/>
                <w:lang w:val="en-US"/>
              </w:rPr>
              <w:t>129</w:t>
            </w:r>
          </w:p>
        </w:tc>
        <w:tc>
          <w:tcPr>
            <w:tcW w:w="3682" w:type="dxa"/>
            <w:tcBorders>
              <w:left w:val="single" w:sz="6" w:space="0" w:color="auto"/>
              <w:bottom w:val="single" w:sz="6" w:space="0" w:color="auto"/>
            </w:tcBorders>
            <w:vAlign w:val="bottom"/>
          </w:tcPr>
          <w:p w:rsidR="000F7E19" w:rsidRPr="00542449" w:rsidRDefault="000F7E19" w:rsidP="001A6D29">
            <w:pPr>
              <w:tabs>
                <w:tab w:val="center" w:pos="6634"/>
              </w:tabs>
              <w:spacing w:before="80"/>
              <w:ind w:left="170"/>
              <w:rPr>
                <w:i/>
                <w:color w:val="000000"/>
                <w:lang w:val="en-US"/>
              </w:rPr>
            </w:pPr>
            <w:r w:rsidRPr="00542449">
              <w:rPr>
                <w:i/>
                <w:color w:val="000000"/>
                <w:lang w:val="en-US"/>
              </w:rPr>
              <w:t>Pechora</w:t>
            </w:r>
          </w:p>
        </w:tc>
      </w:tr>
    </w:tbl>
    <w:p w:rsidR="0066151B" w:rsidRPr="00542449" w:rsidRDefault="0066151B" w:rsidP="00AA5FEB">
      <w:pPr>
        <w:tabs>
          <w:tab w:val="center" w:pos="6634"/>
        </w:tabs>
        <w:spacing w:before="60"/>
        <w:jc w:val="both"/>
        <w:rPr>
          <w:i/>
          <w:color w:val="000000"/>
          <w:sz w:val="16"/>
          <w:szCs w:val="16"/>
          <w:lang w:val="en-US"/>
        </w:rPr>
      </w:pPr>
      <w:r w:rsidRPr="00542449">
        <w:rPr>
          <w:color w:val="000000"/>
          <w:sz w:val="12"/>
          <w:vertAlign w:val="superscript"/>
          <w:lang w:val="en-US"/>
        </w:rPr>
        <w:t>1)</w:t>
      </w:r>
      <w:r w:rsidRPr="00542449">
        <w:rPr>
          <w:color w:val="000000"/>
          <w:sz w:val="12"/>
          <w:lang w:val="en-US"/>
        </w:rPr>
        <w:t xml:space="preserve"> </w:t>
      </w:r>
      <w:r w:rsidRPr="00542449">
        <w:rPr>
          <w:color w:val="000000"/>
          <w:sz w:val="12"/>
        </w:rPr>
        <w:t>По</w:t>
      </w:r>
      <w:r w:rsidRPr="00542449">
        <w:rPr>
          <w:color w:val="000000"/>
          <w:sz w:val="12"/>
          <w:lang w:val="en-US"/>
        </w:rPr>
        <w:t xml:space="preserve"> </w:t>
      </w:r>
      <w:r w:rsidRPr="00542449">
        <w:rPr>
          <w:color w:val="000000"/>
          <w:sz w:val="12"/>
        </w:rPr>
        <w:t>данным</w:t>
      </w:r>
      <w:r w:rsidRPr="00542449">
        <w:rPr>
          <w:color w:val="000000"/>
          <w:sz w:val="12"/>
          <w:lang w:val="en-US"/>
        </w:rPr>
        <w:t xml:space="preserve"> </w:t>
      </w:r>
      <w:r w:rsidRPr="00542449">
        <w:rPr>
          <w:color w:val="000000"/>
          <w:sz w:val="12"/>
        </w:rPr>
        <w:t>Росгидромета</w:t>
      </w:r>
      <w:r w:rsidRPr="00542449">
        <w:rPr>
          <w:color w:val="000000"/>
          <w:sz w:val="12"/>
          <w:lang w:val="en-US"/>
        </w:rPr>
        <w:t>.</w:t>
      </w:r>
    </w:p>
    <w:p w:rsidR="00F62009" w:rsidRPr="00542449" w:rsidRDefault="00F62009" w:rsidP="00602386">
      <w:pPr>
        <w:spacing w:before="40"/>
        <w:rPr>
          <w:rFonts w:ascii="TextBook" w:hAnsi="TextBook"/>
          <w:i/>
          <w:color w:val="000000"/>
          <w:sz w:val="12"/>
          <w:lang w:val="en-US"/>
        </w:rPr>
      </w:pPr>
      <w:r w:rsidRPr="00542449">
        <w:rPr>
          <w:i/>
          <w:color w:val="000000"/>
          <w:sz w:val="12"/>
          <w:vertAlign w:val="superscript"/>
          <w:lang w:val="en-US"/>
        </w:rPr>
        <w:t>1)</w:t>
      </w:r>
      <w:r w:rsidRPr="00542449">
        <w:rPr>
          <w:i/>
          <w:color w:val="000000"/>
          <w:sz w:val="12"/>
          <w:lang w:val="en-US"/>
        </w:rPr>
        <w:t xml:space="preserve"> </w:t>
      </w:r>
      <w:r w:rsidR="00DC3F9E" w:rsidRPr="00542449">
        <w:rPr>
          <w:i/>
          <w:color w:val="000000"/>
          <w:sz w:val="12"/>
          <w:lang w:val="en-US"/>
        </w:rPr>
        <w:t>Source: Federal Service on Hydrometeorology and Monitoring of the Environment.</w:t>
      </w:r>
    </w:p>
    <w:p w:rsidR="00F62009" w:rsidRPr="00542449" w:rsidRDefault="00F62009" w:rsidP="00F62009">
      <w:pPr>
        <w:spacing w:before="60"/>
        <w:ind w:firstLine="284"/>
        <w:jc w:val="both"/>
        <w:rPr>
          <w:i/>
          <w:color w:val="000000"/>
          <w:position w:val="6"/>
          <w:sz w:val="10"/>
          <w:lang w:val="en-US"/>
        </w:rPr>
      </w:pPr>
    </w:p>
    <w:p w:rsidR="00B1023A" w:rsidRPr="00542449" w:rsidRDefault="00B1023A" w:rsidP="00D30B69">
      <w:pPr>
        <w:pStyle w:val="ae"/>
        <w:spacing w:before="60" w:after="60"/>
        <w:ind w:firstLine="0"/>
        <w:jc w:val="left"/>
        <w:rPr>
          <w:b w:val="0"/>
          <w:color w:val="000000"/>
          <w:vertAlign w:val="superscript"/>
        </w:rPr>
      </w:pPr>
      <w:r w:rsidRPr="00542449">
        <w:rPr>
          <w:color w:val="000000"/>
        </w:rPr>
        <w:t xml:space="preserve">3.3. ОБЪЕМЫ ВОДЫ В КРУПНЕЙШИХ ОЗЕРАХ И </w:t>
      </w:r>
      <w:r w:rsidRPr="004A7BEB">
        <w:rPr>
          <w:color w:val="000000"/>
        </w:rPr>
        <w:t>ВОДОХРАНИЛИЩАХ</w:t>
      </w:r>
      <w:proofErr w:type="gramStart"/>
      <w:r w:rsidRPr="004A7BEB">
        <w:rPr>
          <w:color w:val="000000"/>
          <w:vertAlign w:val="superscript"/>
        </w:rPr>
        <w:t>1</w:t>
      </w:r>
      <w:proofErr w:type="gramEnd"/>
      <w:r w:rsidRPr="004A7BEB">
        <w:rPr>
          <w:color w:val="000000"/>
          <w:vertAlign w:val="superscript"/>
        </w:rPr>
        <w:t>)</w:t>
      </w:r>
    </w:p>
    <w:p w:rsidR="00F62009" w:rsidRPr="004A7BEB" w:rsidRDefault="00F62009" w:rsidP="00D30B69">
      <w:pPr>
        <w:pStyle w:val="ae"/>
        <w:spacing w:before="0" w:after="60"/>
        <w:ind w:left="352" w:firstLine="0"/>
        <w:jc w:val="left"/>
        <w:rPr>
          <w:color w:val="000000"/>
          <w:vertAlign w:val="superscript"/>
          <w:lang w:val="en-US"/>
        </w:rPr>
      </w:pPr>
      <w:r w:rsidRPr="00542449">
        <w:rPr>
          <w:rStyle w:val="hps"/>
          <w:i/>
          <w:caps/>
          <w:color w:val="000000"/>
          <w:szCs w:val="16"/>
          <w:lang w:val="en"/>
        </w:rPr>
        <w:t>Volume of</w:t>
      </w:r>
      <w:r w:rsidRPr="00542449">
        <w:rPr>
          <w:rStyle w:val="shorttext"/>
          <w:i/>
          <w:caps/>
          <w:color w:val="000000"/>
          <w:szCs w:val="16"/>
          <w:lang w:val="en"/>
        </w:rPr>
        <w:t xml:space="preserve"> </w:t>
      </w:r>
      <w:r w:rsidRPr="00542449">
        <w:rPr>
          <w:rStyle w:val="hps"/>
          <w:i/>
          <w:caps/>
          <w:color w:val="000000"/>
          <w:szCs w:val="16"/>
          <w:lang w:val="en"/>
        </w:rPr>
        <w:t>water</w:t>
      </w:r>
      <w:r w:rsidRPr="00542449">
        <w:rPr>
          <w:rStyle w:val="shorttext"/>
          <w:i/>
          <w:caps/>
          <w:color w:val="000000"/>
          <w:szCs w:val="16"/>
          <w:lang w:val="en"/>
        </w:rPr>
        <w:t xml:space="preserve"> </w:t>
      </w:r>
      <w:r w:rsidRPr="00542449">
        <w:rPr>
          <w:rStyle w:val="hps"/>
          <w:i/>
          <w:caps/>
          <w:color w:val="000000"/>
          <w:szCs w:val="16"/>
          <w:lang w:val="en"/>
        </w:rPr>
        <w:t xml:space="preserve">in </w:t>
      </w:r>
      <w:smartTag w:uri="urn:schemas-microsoft-com:office:smarttags" w:element="place">
        <w:smartTag w:uri="urn:schemas-microsoft-com:office:smarttags" w:element="PlaceName">
          <w:r w:rsidRPr="00542449">
            <w:rPr>
              <w:rStyle w:val="hps"/>
              <w:i/>
              <w:caps/>
              <w:color w:val="000000"/>
              <w:szCs w:val="16"/>
              <w:lang w:val="en"/>
            </w:rPr>
            <w:t>major</w:t>
          </w:r>
        </w:smartTag>
        <w:r w:rsidRPr="00542449">
          <w:rPr>
            <w:rStyle w:val="hps"/>
            <w:i/>
            <w:caps/>
            <w:color w:val="000000"/>
            <w:szCs w:val="16"/>
            <w:lang w:val="en"/>
          </w:rPr>
          <w:t xml:space="preserve"> </w:t>
        </w:r>
        <w:smartTag w:uri="urn:schemas-microsoft-com:office:smarttags" w:element="PlaceType">
          <w:r w:rsidRPr="00542449">
            <w:rPr>
              <w:rStyle w:val="hps"/>
              <w:i/>
              <w:caps/>
              <w:color w:val="000000"/>
              <w:szCs w:val="16"/>
              <w:lang w:val="en"/>
            </w:rPr>
            <w:t>lakes</w:t>
          </w:r>
        </w:smartTag>
      </w:smartTag>
      <w:r w:rsidRPr="00542449">
        <w:rPr>
          <w:rStyle w:val="shorttext"/>
          <w:i/>
          <w:caps/>
          <w:color w:val="000000"/>
          <w:szCs w:val="16"/>
          <w:lang w:val="en"/>
        </w:rPr>
        <w:t xml:space="preserve"> </w:t>
      </w:r>
      <w:r w:rsidRPr="00542449">
        <w:rPr>
          <w:rStyle w:val="hps"/>
          <w:i/>
          <w:caps/>
          <w:color w:val="000000"/>
          <w:szCs w:val="16"/>
          <w:lang w:val="en"/>
        </w:rPr>
        <w:t xml:space="preserve">and </w:t>
      </w:r>
      <w:r w:rsidRPr="004A7BEB">
        <w:rPr>
          <w:rStyle w:val="hps"/>
          <w:i/>
          <w:caps/>
          <w:color w:val="000000"/>
          <w:szCs w:val="16"/>
          <w:lang w:val="en"/>
        </w:rPr>
        <w:t>water reservoirs</w:t>
      </w:r>
      <w:r w:rsidRPr="004A7BEB">
        <w:rPr>
          <w:i/>
          <w:color w:val="000000"/>
          <w:vertAlign w:val="superscript"/>
          <w:lang w:val="en-US"/>
        </w:rPr>
        <w:t>1)</w:t>
      </w:r>
    </w:p>
    <w:p w:rsidR="00B1023A" w:rsidRPr="00542449" w:rsidRDefault="00B1023A" w:rsidP="00D30B69">
      <w:pPr>
        <w:tabs>
          <w:tab w:val="center" w:pos="6634"/>
        </w:tabs>
        <w:spacing w:after="60"/>
        <w:jc w:val="right"/>
        <w:rPr>
          <w:color w:val="000000"/>
        </w:rPr>
      </w:pPr>
      <w:r w:rsidRPr="00542449">
        <w:rPr>
          <w:color w:val="000000"/>
        </w:rPr>
        <w:t>(кубических километров в год</w:t>
      </w:r>
      <w:r w:rsidR="00F62009" w:rsidRPr="00542449">
        <w:rPr>
          <w:color w:val="000000"/>
        </w:rPr>
        <w:t xml:space="preserve"> / </w:t>
      </w:r>
      <w:r w:rsidR="00F62009" w:rsidRPr="00542449">
        <w:rPr>
          <w:i/>
          <w:color w:val="000000"/>
          <w:lang w:val="en-US"/>
        </w:rPr>
        <w:t>cu</w:t>
      </w:r>
      <w:r w:rsidR="00F62009" w:rsidRPr="00542449">
        <w:rPr>
          <w:i/>
          <w:color w:val="000000"/>
        </w:rPr>
        <w:t xml:space="preserve">. </w:t>
      </w:r>
      <w:r w:rsidR="00F62009" w:rsidRPr="00542449">
        <w:rPr>
          <w:i/>
          <w:color w:val="000000"/>
          <w:lang w:val="en-US"/>
        </w:rPr>
        <w:t>km</w:t>
      </w:r>
      <w:r w:rsidR="00F62009" w:rsidRPr="00542449">
        <w:rPr>
          <w:i/>
          <w:color w:val="000000"/>
        </w:rPr>
        <w:t xml:space="preserve"> </w:t>
      </w:r>
      <w:r w:rsidR="00F62009" w:rsidRPr="00542449">
        <w:rPr>
          <w:i/>
          <w:color w:val="000000"/>
          <w:lang w:val="en-US"/>
        </w:rPr>
        <w:t>per</w:t>
      </w:r>
      <w:r w:rsidR="00F62009" w:rsidRPr="00542449">
        <w:rPr>
          <w:i/>
          <w:color w:val="000000"/>
        </w:rPr>
        <w:t xml:space="preserve"> </w:t>
      </w:r>
      <w:r w:rsidR="00F62009" w:rsidRPr="00542449">
        <w:rPr>
          <w:i/>
          <w:color w:val="000000"/>
          <w:lang w:val="en-US"/>
        </w:rPr>
        <w:t>year</w:t>
      </w:r>
      <w:r w:rsidRPr="00542449">
        <w:rPr>
          <w:color w:val="000000"/>
        </w:rPr>
        <w:t>)</w:t>
      </w:r>
    </w:p>
    <w:tbl>
      <w:tblPr>
        <w:tblW w:w="9917" w:type="dxa"/>
        <w:tblInd w:w="8" w:type="dxa"/>
        <w:tblLayout w:type="fixed"/>
        <w:tblCellMar>
          <w:left w:w="0" w:type="dxa"/>
          <w:right w:w="0" w:type="dxa"/>
        </w:tblCellMar>
        <w:tblLook w:val="0000" w:firstRow="0" w:lastRow="0" w:firstColumn="0" w:lastColumn="0" w:noHBand="0" w:noVBand="0"/>
      </w:tblPr>
      <w:tblGrid>
        <w:gridCol w:w="3688"/>
        <w:gridCol w:w="1274"/>
        <w:gridCol w:w="1287"/>
        <w:gridCol w:w="3668"/>
      </w:tblGrid>
      <w:tr w:rsidR="00003232" w:rsidRPr="000535F0">
        <w:trPr>
          <w:cantSplit/>
        </w:trPr>
        <w:tc>
          <w:tcPr>
            <w:tcW w:w="3688" w:type="dxa"/>
            <w:tcBorders>
              <w:top w:val="single" w:sz="6" w:space="0" w:color="auto"/>
              <w:bottom w:val="single" w:sz="6" w:space="0" w:color="auto"/>
              <w:right w:val="single" w:sz="6" w:space="0" w:color="auto"/>
            </w:tcBorders>
          </w:tcPr>
          <w:p w:rsidR="00003232" w:rsidRPr="00542449" w:rsidRDefault="00003232" w:rsidP="007064C7">
            <w:pPr>
              <w:tabs>
                <w:tab w:val="center" w:pos="6634"/>
              </w:tabs>
              <w:spacing w:before="60" w:after="60"/>
              <w:jc w:val="center"/>
              <w:rPr>
                <w:color w:val="000000"/>
                <w:sz w:val="12"/>
              </w:rPr>
            </w:pPr>
          </w:p>
        </w:tc>
        <w:tc>
          <w:tcPr>
            <w:tcW w:w="1274" w:type="dxa"/>
            <w:tcBorders>
              <w:top w:val="single" w:sz="6" w:space="0" w:color="auto"/>
              <w:left w:val="single" w:sz="6" w:space="0" w:color="auto"/>
              <w:bottom w:val="single" w:sz="6" w:space="0" w:color="auto"/>
              <w:right w:val="single" w:sz="6" w:space="0" w:color="auto"/>
            </w:tcBorders>
          </w:tcPr>
          <w:p w:rsidR="00003232" w:rsidRPr="00542449" w:rsidRDefault="00003232" w:rsidP="00045039">
            <w:pPr>
              <w:tabs>
                <w:tab w:val="center" w:pos="6634"/>
              </w:tabs>
              <w:spacing w:before="20" w:after="20"/>
              <w:ind w:left="57"/>
              <w:rPr>
                <w:color w:val="000000"/>
                <w:sz w:val="12"/>
                <w:lang w:val="en-US"/>
              </w:rPr>
            </w:pPr>
            <w:r w:rsidRPr="00542449">
              <w:rPr>
                <w:color w:val="000000"/>
                <w:sz w:val="12"/>
              </w:rPr>
              <w:t>На</w:t>
            </w:r>
            <w:r w:rsidRPr="00542449">
              <w:rPr>
                <w:color w:val="000000"/>
                <w:sz w:val="12"/>
                <w:lang w:val="en-US"/>
              </w:rPr>
              <w:t xml:space="preserve"> 1 </w:t>
            </w:r>
            <w:r w:rsidRPr="00542449">
              <w:rPr>
                <w:color w:val="000000"/>
                <w:sz w:val="12"/>
              </w:rPr>
              <w:t>января</w:t>
            </w:r>
            <w:r w:rsidRPr="00542449">
              <w:rPr>
                <w:color w:val="000000"/>
                <w:sz w:val="12"/>
                <w:lang w:val="en-US"/>
              </w:rPr>
              <w:t xml:space="preserve"> 20</w:t>
            </w:r>
            <w:r w:rsidR="008603EA">
              <w:rPr>
                <w:color w:val="000000"/>
                <w:sz w:val="12"/>
                <w:lang w:val="en-US"/>
              </w:rPr>
              <w:t>2</w:t>
            </w:r>
            <w:r w:rsidR="000976B5" w:rsidRPr="000976B5">
              <w:rPr>
                <w:color w:val="000000"/>
                <w:sz w:val="12"/>
                <w:lang w:val="en-US"/>
              </w:rPr>
              <w:t>3</w:t>
            </w:r>
            <w:r w:rsidRPr="00542449">
              <w:rPr>
                <w:color w:val="000000"/>
                <w:sz w:val="12"/>
                <w:lang w:val="en-US"/>
              </w:rPr>
              <w:t xml:space="preserve"> г.</w:t>
            </w:r>
          </w:p>
          <w:p w:rsidR="00F62009" w:rsidRPr="000976B5" w:rsidRDefault="00F62009" w:rsidP="000976B5">
            <w:pPr>
              <w:tabs>
                <w:tab w:val="center" w:pos="6634"/>
              </w:tabs>
              <w:spacing w:before="20" w:after="20"/>
              <w:ind w:left="57"/>
              <w:rPr>
                <w:color w:val="000000"/>
                <w:sz w:val="12"/>
                <w:lang w:val="en-US"/>
              </w:rPr>
            </w:pPr>
            <w:r w:rsidRPr="00542449">
              <w:rPr>
                <w:i/>
                <w:color w:val="000000"/>
                <w:sz w:val="12"/>
                <w:lang w:val="en-US"/>
              </w:rPr>
              <w:t>As of January 1, 20</w:t>
            </w:r>
            <w:r w:rsidR="008603EA">
              <w:rPr>
                <w:i/>
                <w:color w:val="000000"/>
                <w:sz w:val="12"/>
                <w:lang w:val="en-US"/>
              </w:rPr>
              <w:t>2</w:t>
            </w:r>
            <w:r w:rsidR="000976B5" w:rsidRPr="000976B5">
              <w:rPr>
                <w:i/>
                <w:color w:val="000000"/>
                <w:sz w:val="12"/>
                <w:lang w:val="en-US"/>
              </w:rPr>
              <w:t>3</w:t>
            </w:r>
          </w:p>
        </w:tc>
        <w:tc>
          <w:tcPr>
            <w:tcW w:w="1287" w:type="dxa"/>
            <w:tcBorders>
              <w:top w:val="single" w:sz="6" w:space="0" w:color="auto"/>
              <w:left w:val="single" w:sz="6" w:space="0" w:color="auto"/>
              <w:bottom w:val="single" w:sz="6" w:space="0" w:color="auto"/>
              <w:right w:val="single" w:sz="6" w:space="0" w:color="auto"/>
            </w:tcBorders>
          </w:tcPr>
          <w:p w:rsidR="00003232" w:rsidRPr="00542449" w:rsidRDefault="00003232" w:rsidP="00F62009">
            <w:pPr>
              <w:tabs>
                <w:tab w:val="center" w:pos="6634"/>
              </w:tabs>
              <w:spacing w:before="20" w:after="20"/>
              <w:ind w:left="57"/>
              <w:rPr>
                <w:color w:val="000000"/>
                <w:sz w:val="12"/>
                <w:lang w:val="en-US"/>
              </w:rPr>
            </w:pPr>
            <w:r w:rsidRPr="00542449">
              <w:rPr>
                <w:color w:val="000000"/>
                <w:sz w:val="12"/>
              </w:rPr>
              <w:t>Среднемноголетние</w:t>
            </w:r>
            <w:r w:rsidRPr="00542449">
              <w:rPr>
                <w:color w:val="000000"/>
                <w:sz w:val="12"/>
                <w:lang w:val="en-US"/>
              </w:rPr>
              <w:br/>
            </w:r>
            <w:r w:rsidRPr="00542449">
              <w:rPr>
                <w:color w:val="000000"/>
                <w:sz w:val="12"/>
              </w:rPr>
              <w:t>запасы</w:t>
            </w:r>
            <w:r w:rsidRPr="00542449">
              <w:rPr>
                <w:color w:val="000000"/>
                <w:sz w:val="12"/>
                <w:lang w:val="en-US"/>
              </w:rPr>
              <w:t xml:space="preserve"> </w:t>
            </w:r>
            <w:r w:rsidRPr="00542449">
              <w:rPr>
                <w:color w:val="000000"/>
                <w:sz w:val="12"/>
              </w:rPr>
              <w:t>воды</w:t>
            </w:r>
          </w:p>
          <w:p w:rsidR="00F62009" w:rsidRPr="00542449" w:rsidRDefault="00CF1ABD" w:rsidP="00F62009">
            <w:pPr>
              <w:tabs>
                <w:tab w:val="center" w:pos="6634"/>
              </w:tabs>
              <w:spacing w:before="20" w:after="20"/>
              <w:ind w:left="57"/>
              <w:rPr>
                <w:color w:val="000000"/>
                <w:sz w:val="12"/>
                <w:lang w:val="en-US"/>
              </w:rPr>
            </w:pPr>
            <w:r w:rsidRPr="00542449">
              <w:rPr>
                <w:i/>
                <w:color w:val="000000"/>
                <w:sz w:val="12"/>
                <w:lang w:val="en-US"/>
              </w:rPr>
              <w:t>Multi-year average water reserves</w:t>
            </w:r>
          </w:p>
        </w:tc>
        <w:tc>
          <w:tcPr>
            <w:tcW w:w="3668" w:type="dxa"/>
            <w:tcBorders>
              <w:top w:val="single" w:sz="6" w:space="0" w:color="auto"/>
              <w:left w:val="single" w:sz="6" w:space="0" w:color="auto"/>
              <w:bottom w:val="single" w:sz="6" w:space="0" w:color="auto"/>
            </w:tcBorders>
          </w:tcPr>
          <w:p w:rsidR="00003232" w:rsidRPr="00542449" w:rsidRDefault="00003232" w:rsidP="007064C7">
            <w:pPr>
              <w:tabs>
                <w:tab w:val="center" w:pos="6634"/>
              </w:tabs>
              <w:spacing w:before="60" w:after="60"/>
              <w:jc w:val="center"/>
              <w:rPr>
                <w:color w:val="000000"/>
                <w:sz w:val="12"/>
                <w:lang w:val="en-US"/>
              </w:rPr>
            </w:pPr>
          </w:p>
        </w:tc>
      </w:tr>
      <w:tr w:rsidR="00A323F6" w:rsidRPr="00542449" w:rsidTr="001A6D29">
        <w:trPr>
          <w:cantSplit/>
        </w:trPr>
        <w:tc>
          <w:tcPr>
            <w:tcW w:w="3688" w:type="dxa"/>
            <w:tcBorders>
              <w:top w:val="single" w:sz="6" w:space="0" w:color="auto"/>
              <w:right w:val="single" w:sz="6" w:space="0" w:color="auto"/>
            </w:tcBorders>
            <w:vAlign w:val="bottom"/>
          </w:tcPr>
          <w:p w:rsidR="00A323F6" w:rsidRPr="00542449" w:rsidRDefault="00A323F6" w:rsidP="00A323F6">
            <w:pPr>
              <w:tabs>
                <w:tab w:val="center" w:pos="6634"/>
              </w:tabs>
              <w:spacing w:before="80"/>
              <w:rPr>
                <w:b/>
                <w:color w:val="000000"/>
              </w:rPr>
            </w:pPr>
            <w:r w:rsidRPr="00542449">
              <w:rPr>
                <w:b/>
                <w:color w:val="000000"/>
              </w:rPr>
              <w:t>Озера</w:t>
            </w:r>
          </w:p>
        </w:tc>
        <w:tc>
          <w:tcPr>
            <w:tcW w:w="1274" w:type="dxa"/>
            <w:tcBorders>
              <w:top w:val="single" w:sz="6" w:space="0" w:color="auto"/>
              <w:left w:val="single" w:sz="6" w:space="0" w:color="auto"/>
              <w:right w:val="single" w:sz="6" w:space="0" w:color="auto"/>
            </w:tcBorders>
            <w:vAlign w:val="bottom"/>
          </w:tcPr>
          <w:p w:rsidR="00A323F6" w:rsidRPr="00A323F6" w:rsidRDefault="00A323F6" w:rsidP="00A323F6">
            <w:pPr>
              <w:tabs>
                <w:tab w:val="center" w:pos="6634"/>
              </w:tabs>
              <w:spacing w:before="80"/>
              <w:ind w:right="454"/>
              <w:jc w:val="right"/>
              <w:rPr>
                <w:rFonts w:cs="Arial"/>
                <w:color w:val="000000"/>
              </w:rPr>
            </w:pPr>
          </w:p>
        </w:tc>
        <w:tc>
          <w:tcPr>
            <w:tcW w:w="1287" w:type="dxa"/>
            <w:tcBorders>
              <w:top w:val="single" w:sz="6" w:space="0" w:color="auto"/>
              <w:left w:val="single" w:sz="6" w:space="0" w:color="auto"/>
              <w:right w:val="single" w:sz="6" w:space="0" w:color="auto"/>
            </w:tcBorders>
            <w:vAlign w:val="bottom"/>
          </w:tcPr>
          <w:p w:rsidR="00A323F6" w:rsidRPr="00A323F6" w:rsidRDefault="00A323F6" w:rsidP="00A323F6">
            <w:pPr>
              <w:tabs>
                <w:tab w:val="center" w:pos="6634"/>
              </w:tabs>
              <w:spacing w:before="80"/>
              <w:ind w:right="454"/>
              <w:jc w:val="right"/>
              <w:rPr>
                <w:rFonts w:cs="Arial"/>
                <w:color w:val="000000"/>
              </w:rPr>
            </w:pPr>
          </w:p>
        </w:tc>
        <w:tc>
          <w:tcPr>
            <w:tcW w:w="3668" w:type="dxa"/>
            <w:tcBorders>
              <w:top w:val="single" w:sz="6" w:space="0" w:color="auto"/>
              <w:left w:val="single" w:sz="6" w:space="0" w:color="auto"/>
            </w:tcBorders>
            <w:vAlign w:val="bottom"/>
          </w:tcPr>
          <w:p w:rsidR="00A323F6" w:rsidRPr="00542449" w:rsidRDefault="00A323F6" w:rsidP="00A323F6">
            <w:pPr>
              <w:spacing w:before="80"/>
              <w:ind w:left="57"/>
              <w:rPr>
                <w:b/>
                <w:i/>
                <w:color w:val="000000"/>
              </w:rPr>
            </w:pPr>
            <w:proofErr w:type="spellStart"/>
            <w:r w:rsidRPr="00542449">
              <w:rPr>
                <w:b/>
                <w:i/>
                <w:color w:val="000000"/>
              </w:rPr>
              <w:t>L</w:t>
            </w:r>
            <w:proofErr w:type="gramStart"/>
            <w:r w:rsidRPr="00542449">
              <w:rPr>
                <w:b/>
                <w:i/>
                <w:color w:val="000000"/>
              </w:rPr>
              <w:t>а</w:t>
            </w:r>
            <w:proofErr w:type="gramEnd"/>
            <w:r w:rsidRPr="00542449">
              <w:rPr>
                <w:b/>
                <w:i/>
                <w:color w:val="000000"/>
              </w:rPr>
              <w:t>kes</w:t>
            </w:r>
            <w:proofErr w:type="spellEnd"/>
          </w:p>
        </w:tc>
      </w:tr>
      <w:tr w:rsidR="00514708" w:rsidRPr="00542449" w:rsidTr="001A6D29">
        <w:trPr>
          <w:cantSplit/>
        </w:trPr>
        <w:tc>
          <w:tcPr>
            <w:tcW w:w="3688" w:type="dxa"/>
            <w:tcBorders>
              <w:right w:val="single" w:sz="6" w:space="0" w:color="auto"/>
            </w:tcBorders>
            <w:vAlign w:val="bottom"/>
          </w:tcPr>
          <w:p w:rsidR="00514708" w:rsidRPr="00542449" w:rsidRDefault="00514708" w:rsidP="00A323F6">
            <w:pPr>
              <w:tabs>
                <w:tab w:val="center" w:pos="6634"/>
              </w:tabs>
              <w:spacing w:before="80"/>
              <w:ind w:left="284"/>
              <w:rPr>
                <w:color w:val="000000"/>
              </w:rPr>
            </w:pPr>
            <w:r w:rsidRPr="00542449">
              <w:rPr>
                <w:color w:val="000000"/>
              </w:rPr>
              <w:t>Байкал</w:t>
            </w:r>
          </w:p>
        </w:tc>
        <w:tc>
          <w:tcPr>
            <w:tcW w:w="1274" w:type="dxa"/>
            <w:tcBorders>
              <w:left w:val="single" w:sz="6" w:space="0" w:color="auto"/>
              <w:right w:val="single" w:sz="6" w:space="0" w:color="auto"/>
            </w:tcBorders>
            <w:vAlign w:val="bottom"/>
          </w:tcPr>
          <w:p w:rsidR="00514708" w:rsidRPr="00514708" w:rsidRDefault="00514708" w:rsidP="00514708">
            <w:pPr>
              <w:tabs>
                <w:tab w:val="center" w:pos="6634"/>
              </w:tabs>
              <w:spacing w:before="80"/>
              <w:ind w:right="454"/>
              <w:jc w:val="right"/>
              <w:rPr>
                <w:rFonts w:cs="Arial"/>
                <w:lang w:val="en-US"/>
              </w:rPr>
            </w:pPr>
            <w:r w:rsidRPr="00514708">
              <w:rPr>
                <w:rFonts w:cs="Arial"/>
                <w:lang w:val="en-US"/>
              </w:rPr>
              <w:t>23 000</w:t>
            </w:r>
          </w:p>
        </w:tc>
        <w:tc>
          <w:tcPr>
            <w:tcW w:w="1287" w:type="dxa"/>
            <w:tcBorders>
              <w:left w:val="single" w:sz="6" w:space="0" w:color="auto"/>
              <w:right w:val="single" w:sz="6" w:space="0" w:color="auto"/>
            </w:tcBorders>
            <w:vAlign w:val="bottom"/>
          </w:tcPr>
          <w:p w:rsidR="00514708" w:rsidRPr="00514708" w:rsidRDefault="00514708" w:rsidP="00514708">
            <w:pPr>
              <w:tabs>
                <w:tab w:val="center" w:pos="6634"/>
              </w:tabs>
              <w:spacing w:before="80"/>
              <w:ind w:right="454"/>
              <w:jc w:val="right"/>
              <w:rPr>
                <w:rFonts w:cs="Arial"/>
                <w:lang w:val="en-US"/>
              </w:rPr>
            </w:pPr>
            <w:r w:rsidRPr="00514708">
              <w:rPr>
                <w:rFonts w:cs="Arial"/>
                <w:lang w:val="en-US"/>
              </w:rPr>
              <w:t>23 000</w:t>
            </w:r>
          </w:p>
        </w:tc>
        <w:tc>
          <w:tcPr>
            <w:tcW w:w="3668" w:type="dxa"/>
            <w:tcBorders>
              <w:left w:val="single" w:sz="6" w:space="0" w:color="auto"/>
            </w:tcBorders>
            <w:vAlign w:val="bottom"/>
          </w:tcPr>
          <w:p w:rsidR="00514708" w:rsidRPr="00542449" w:rsidRDefault="00514708" w:rsidP="00A323F6">
            <w:pPr>
              <w:spacing w:before="80"/>
              <w:ind w:left="340"/>
              <w:rPr>
                <w:i/>
                <w:color w:val="000000"/>
              </w:rPr>
            </w:pPr>
            <w:proofErr w:type="spellStart"/>
            <w:r w:rsidRPr="00542449">
              <w:rPr>
                <w:i/>
                <w:color w:val="000000"/>
              </w:rPr>
              <w:t>Baikal</w:t>
            </w:r>
            <w:proofErr w:type="spellEnd"/>
          </w:p>
        </w:tc>
      </w:tr>
      <w:tr w:rsidR="000F7E19" w:rsidRPr="00542449" w:rsidTr="001A6D29">
        <w:trPr>
          <w:cantSplit/>
        </w:trPr>
        <w:tc>
          <w:tcPr>
            <w:tcW w:w="3688" w:type="dxa"/>
            <w:tcBorders>
              <w:right w:val="single" w:sz="6" w:space="0" w:color="auto"/>
            </w:tcBorders>
            <w:vAlign w:val="bottom"/>
          </w:tcPr>
          <w:p w:rsidR="000F7E19" w:rsidRPr="00542449" w:rsidRDefault="000F7E19" w:rsidP="00A323F6">
            <w:pPr>
              <w:tabs>
                <w:tab w:val="center" w:pos="6634"/>
              </w:tabs>
              <w:spacing w:before="80"/>
              <w:ind w:left="284"/>
              <w:rPr>
                <w:color w:val="000000"/>
              </w:rPr>
            </w:pPr>
            <w:r w:rsidRPr="00542449">
              <w:rPr>
                <w:color w:val="000000"/>
              </w:rPr>
              <w:t>Ладожское</w:t>
            </w:r>
          </w:p>
        </w:tc>
        <w:tc>
          <w:tcPr>
            <w:tcW w:w="1274" w:type="dxa"/>
            <w:tcBorders>
              <w:left w:val="single" w:sz="6" w:space="0" w:color="auto"/>
              <w:right w:val="single" w:sz="6" w:space="0" w:color="auto"/>
            </w:tcBorders>
            <w:vAlign w:val="bottom"/>
          </w:tcPr>
          <w:p w:rsidR="000F7E19" w:rsidRPr="000F7E19" w:rsidRDefault="000F7E19" w:rsidP="00004EEC">
            <w:pPr>
              <w:tabs>
                <w:tab w:val="center" w:pos="6634"/>
              </w:tabs>
              <w:spacing w:before="80"/>
              <w:ind w:right="454"/>
              <w:jc w:val="right"/>
              <w:rPr>
                <w:rFonts w:cs="Arial"/>
                <w:lang w:val="en-US"/>
              </w:rPr>
            </w:pPr>
            <w:r w:rsidRPr="000F7E19">
              <w:rPr>
                <w:rFonts w:cs="Arial"/>
                <w:lang w:val="en-US"/>
              </w:rPr>
              <w:t>896</w:t>
            </w:r>
          </w:p>
        </w:tc>
        <w:tc>
          <w:tcPr>
            <w:tcW w:w="1287" w:type="dxa"/>
            <w:tcBorders>
              <w:left w:val="single" w:sz="6" w:space="0" w:color="auto"/>
              <w:right w:val="single" w:sz="6" w:space="0" w:color="auto"/>
            </w:tcBorders>
            <w:vAlign w:val="bottom"/>
          </w:tcPr>
          <w:p w:rsidR="000F7E19" w:rsidRPr="00514708" w:rsidRDefault="000F7E19" w:rsidP="00514708">
            <w:pPr>
              <w:tabs>
                <w:tab w:val="center" w:pos="6634"/>
              </w:tabs>
              <w:spacing w:before="80"/>
              <w:ind w:right="454"/>
              <w:jc w:val="right"/>
              <w:rPr>
                <w:rFonts w:cs="Arial"/>
                <w:lang w:val="en-US"/>
              </w:rPr>
            </w:pPr>
            <w:r w:rsidRPr="00514708">
              <w:rPr>
                <w:rFonts w:cs="Arial"/>
                <w:lang w:val="en-US"/>
              </w:rPr>
              <w:t>911</w:t>
            </w:r>
          </w:p>
        </w:tc>
        <w:tc>
          <w:tcPr>
            <w:tcW w:w="3668" w:type="dxa"/>
            <w:tcBorders>
              <w:left w:val="single" w:sz="6" w:space="0" w:color="auto"/>
            </w:tcBorders>
            <w:vAlign w:val="bottom"/>
          </w:tcPr>
          <w:p w:rsidR="000F7E19" w:rsidRPr="00542449" w:rsidRDefault="000F7E19" w:rsidP="00A323F6">
            <w:pPr>
              <w:spacing w:before="80"/>
              <w:ind w:left="340"/>
              <w:rPr>
                <w:i/>
                <w:color w:val="000000"/>
              </w:rPr>
            </w:pPr>
            <w:proofErr w:type="spellStart"/>
            <w:r w:rsidRPr="00542449">
              <w:rPr>
                <w:i/>
                <w:color w:val="000000"/>
              </w:rPr>
              <w:t>Ladoga</w:t>
            </w:r>
            <w:proofErr w:type="spellEnd"/>
          </w:p>
        </w:tc>
      </w:tr>
      <w:tr w:rsidR="000F7E19" w:rsidRPr="00542449" w:rsidTr="001A6D29">
        <w:trPr>
          <w:cantSplit/>
        </w:trPr>
        <w:tc>
          <w:tcPr>
            <w:tcW w:w="3688" w:type="dxa"/>
            <w:tcBorders>
              <w:right w:val="single" w:sz="6" w:space="0" w:color="auto"/>
            </w:tcBorders>
            <w:vAlign w:val="bottom"/>
          </w:tcPr>
          <w:p w:rsidR="000F7E19" w:rsidRPr="00542449" w:rsidRDefault="000F7E19" w:rsidP="00A323F6">
            <w:pPr>
              <w:tabs>
                <w:tab w:val="center" w:pos="6634"/>
              </w:tabs>
              <w:spacing w:before="80"/>
              <w:ind w:left="284"/>
              <w:rPr>
                <w:color w:val="000000"/>
              </w:rPr>
            </w:pPr>
            <w:r w:rsidRPr="00542449">
              <w:rPr>
                <w:color w:val="000000"/>
              </w:rPr>
              <w:t>Онежское</w:t>
            </w:r>
          </w:p>
        </w:tc>
        <w:tc>
          <w:tcPr>
            <w:tcW w:w="1274" w:type="dxa"/>
            <w:tcBorders>
              <w:left w:val="single" w:sz="6" w:space="0" w:color="auto"/>
              <w:right w:val="single" w:sz="6" w:space="0" w:color="auto"/>
            </w:tcBorders>
            <w:vAlign w:val="bottom"/>
          </w:tcPr>
          <w:p w:rsidR="000F7E19" w:rsidRPr="000F7E19" w:rsidRDefault="000F7E19" w:rsidP="00004EEC">
            <w:pPr>
              <w:tabs>
                <w:tab w:val="center" w:pos="6634"/>
              </w:tabs>
              <w:spacing w:before="80"/>
              <w:ind w:right="454"/>
              <w:jc w:val="right"/>
              <w:rPr>
                <w:rFonts w:cs="Arial"/>
                <w:lang w:val="en-US"/>
              </w:rPr>
            </w:pPr>
            <w:r w:rsidRPr="000F7E19">
              <w:rPr>
                <w:rFonts w:cs="Arial"/>
                <w:lang w:val="en-US"/>
              </w:rPr>
              <w:t>292</w:t>
            </w:r>
          </w:p>
        </w:tc>
        <w:tc>
          <w:tcPr>
            <w:tcW w:w="1287" w:type="dxa"/>
            <w:tcBorders>
              <w:left w:val="single" w:sz="6" w:space="0" w:color="auto"/>
              <w:right w:val="single" w:sz="6" w:space="0" w:color="auto"/>
            </w:tcBorders>
            <w:vAlign w:val="bottom"/>
          </w:tcPr>
          <w:p w:rsidR="000F7E19" w:rsidRPr="00514708" w:rsidRDefault="000F7E19" w:rsidP="00514708">
            <w:pPr>
              <w:tabs>
                <w:tab w:val="center" w:pos="6634"/>
              </w:tabs>
              <w:spacing w:before="80"/>
              <w:ind w:right="454"/>
              <w:jc w:val="right"/>
              <w:rPr>
                <w:rFonts w:cs="Arial"/>
                <w:lang w:val="en-US"/>
              </w:rPr>
            </w:pPr>
            <w:r w:rsidRPr="00514708">
              <w:rPr>
                <w:rFonts w:cs="Arial"/>
                <w:lang w:val="en-US"/>
              </w:rPr>
              <w:t>292</w:t>
            </w:r>
          </w:p>
        </w:tc>
        <w:tc>
          <w:tcPr>
            <w:tcW w:w="3668" w:type="dxa"/>
            <w:tcBorders>
              <w:left w:val="single" w:sz="6" w:space="0" w:color="auto"/>
            </w:tcBorders>
            <w:vAlign w:val="bottom"/>
          </w:tcPr>
          <w:p w:rsidR="000F7E19" w:rsidRPr="00542449" w:rsidRDefault="000F7E19" w:rsidP="00A323F6">
            <w:pPr>
              <w:spacing w:before="80"/>
              <w:ind w:left="340"/>
              <w:rPr>
                <w:i/>
                <w:color w:val="000000"/>
              </w:rPr>
            </w:pPr>
            <w:proofErr w:type="spellStart"/>
            <w:r w:rsidRPr="00542449">
              <w:rPr>
                <w:i/>
                <w:color w:val="000000"/>
              </w:rPr>
              <w:t>Onega</w:t>
            </w:r>
            <w:proofErr w:type="spellEnd"/>
          </w:p>
        </w:tc>
      </w:tr>
      <w:tr w:rsidR="000F7E19" w:rsidRPr="00542449" w:rsidTr="001A6D29">
        <w:trPr>
          <w:cantSplit/>
        </w:trPr>
        <w:tc>
          <w:tcPr>
            <w:tcW w:w="3688" w:type="dxa"/>
            <w:tcBorders>
              <w:right w:val="single" w:sz="6" w:space="0" w:color="auto"/>
            </w:tcBorders>
            <w:vAlign w:val="bottom"/>
          </w:tcPr>
          <w:p w:rsidR="000F7E19" w:rsidRPr="00542449" w:rsidRDefault="000F7E19" w:rsidP="00A323F6">
            <w:pPr>
              <w:tabs>
                <w:tab w:val="center" w:pos="6634"/>
              </w:tabs>
              <w:spacing w:before="80"/>
              <w:ind w:left="284"/>
              <w:rPr>
                <w:color w:val="000000"/>
              </w:rPr>
            </w:pPr>
            <w:proofErr w:type="spellStart"/>
            <w:r w:rsidRPr="00542449">
              <w:rPr>
                <w:color w:val="000000"/>
              </w:rPr>
              <w:t>Ханка</w:t>
            </w:r>
            <w:proofErr w:type="spellEnd"/>
          </w:p>
        </w:tc>
        <w:tc>
          <w:tcPr>
            <w:tcW w:w="1274" w:type="dxa"/>
            <w:tcBorders>
              <w:left w:val="single" w:sz="6" w:space="0" w:color="auto"/>
              <w:right w:val="single" w:sz="6" w:space="0" w:color="auto"/>
            </w:tcBorders>
            <w:vAlign w:val="bottom"/>
          </w:tcPr>
          <w:p w:rsidR="000F7E19" w:rsidRPr="000F7E19" w:rsidRDefault="000F7E19" w:rsidP="00004EEC">
            <w:pPr>
              <w:tabs>
                <w:tab w:val="center" w:pos="6634"/>
              </w:tabs>
              <w:spacing w:before="80"/>
              <w:ind w:right="454"/>
              <w:jc w:val="right"/>
              <w:rPr>
                <w:rFonts w:cs="Arial"/>
                <w:lang w:val="en-US"/>
              </w:rPr>
            </w:pPr>
            <w:r w:rsidRPr="000F7E19">
              <w:rPr>
                <w:rFonts w:cs="Arial"/>
                <w:lang w:val="en-US"/>
              </w:rPr>
              <w:t>19,6</w:t>
            </w:r>
          </w:p>
        </w:tc>
        <w:tc>
          <w:tcPr>
            <w:tcW w:w="1287" w:type="dxa"/>
            <w:tcBorders>
              <w:left w:val="single" w:sz="6" w:space="0" w:color="auto"/>
              <w:right w:val="single" w:sz="6" w:space="0" w:color="auto"/>
            </w:tcBorders>
            <w:vAlign w:val="bottom"/>
          </w:tcPr>
          <w:p w:rsidR="000F7E19" w:rsidRPr="00514708" w:rsidRDefault="000F7E19" w:rsidP="00514708">
            <w:pPr>
              <w:tabs>
                <w:tab w:val="center" w:pos="6634"/>
              </w:tabs>
              <w:spacing w:before="80"/>
              <w:ind w:right="454"/>
              <w:jc w:val="right"/>
              <w:rPr>
                <w:rFonts w:cs="Arial"/>
                <w:lang w:val="en-US"/>
              </w:rPr>
            </w:pPr>
            <w:r w:rsidRPr="00514708">
              <w:rPr>
                <w:rFonts w:cs="Arial"/>
                <w:lang w:val="en-US"/>
              </w:rPr>
              <w:t>18,3</w:t>
            </w:r>
          </w:p>
        </w:tc>
        <w:tc>
          <w:tcPr>
            <w:tcW w:w="3668" w:type="dxa"/>
            <w:tcBorders>
              <w:left w:val="single" w:sz="6" w:space="0" w:color="auto"/>
            </w:tcBorders>
            <w:vAlign w:val="bottom"/>
          </w:tcPr>
          <w:p w:rsidR="000F7E19" w:rsidRPr="00542449" w:rsidRDefault="000F7E19" w:rsidP="00A323F6">
            <w:pPr>
              <w:spacing w:before="80"/>
              <w:ind w:left="340"/>
              <w:rPr>
                <w:i/>
                <w:color w:val="000000"/>
              </w:rPr>
            </w:pPr>
            <w:proofErr w:type="spellStart"/>
            <w:r w:rsidRPr="00542449">
              <w:rPr>
                <w:i/>
                <w:color w:val="000000"/>
              </w:rPr>
              <w:t>Khanka</w:t>
            </w:r>
            <w:proofErr w:type="spellEnd"/>
          </w:p>
        </w:tc>
      </w:tr>
      <w:tr w:rsidR="000F7E19" w:rsidRPr="00542449" w:rsidTr="001A6D29">
        <w:trPr>
          <w:cantSplit/>
        </w:trPr>
        <w:tc>
          <w:tcPr>
            <w:tcW w:w="3688" w:type="dxa"/>
            <w:tcBorders>
              <w:right w:val="single" w:sz="6" w:space="0" w:color="auto"/>
            </w:tcBorders>
            <w:vAlign w:val="bottom"/>
          </w:tcPr>
          <w:p w:rsidR="000F7E19" w:rsidRPr="00542449" w:rsidRDefault="000F7E19" w:rsidP="00A323F6">
            <w:pPr>
              <w:tabs>
                <w:tab w:val="center" w:pos="6634"/>
              </w:tabs>
              <w:spacing w:before="80"/>
              <w:rPr>
                <w:b/>
                <w:color w:val="000000"/>
              </w:rPr>
            </w:pPr>
            <w:r w:rsidRPr="00542449">
              <w:rPr>
                <w:b/>
                <w:color w:val="000000"/>
              </w:rPr>
              <w:t>Водохранилища</w:t>
            </w:r>
          </w:p>
        </w:tc>
        <w:tc>
          <w:tcPr>
            <w:tcW w:w="1274" w:type="dxa"/>
            <w:tcBorders>
              <w:left w:val="single" w:sz="6" w:space="0" w:color="auto"/>
              <w:right w:val="single" w:sz="6" w:space="0" w:color="auto"/>
            </w:tcBorders>
            <w:vAlign w:val="bottom"/>
          </w:tcPr>
          <w:p w:rsidR="000F7E19" w:rsidRPr="000F7E19" w:rsidRDefault="000F7E19" w:rsidP="00004EEC">
            <w:pPr>
              <w:tabs>
                <w:tab w:val="center" w:pos="6634"/>
              </w:tabs>
              <w:spacing w:before="80"/>
              <w:ind w:right="454"/>
              <w:jc w:val="right"/>
              <w:rPr>
                <w:rFonts w:cs="Arial"/>
                <w:lang w:val="en-US"/>
              </w:rPr>
            </w:pPr>
          </w:p>
        </w:tc>
        <w:tc>
          <w:tcPr>
            <w:tcW w:w="1287" w:type="dxa"/>
            <w:tcBorders>
              <w:left w:val="single" w:sz="6" w:space="0" w:color="auto"/>
              <w:right w:val="single" w:sz="6" w:space="0" w:color="auto"/>
            </w:tcBorders>
            <w:vAlign w:val="bottom"/>
          </w:tcPr>
          <w:p w:rsidR="000F7E19" w:rsidRPr="00514708" w:rsidRDefault="000F7E19" w:rsidP="00514708">
            <w:pPr>
              <w:tabs>
                <w:tab w:val="center" w:pos="6634"/>
              </w:tabs>
              <w:spacing w:before="80"/>
              <w:ind w:right="454"/>
              <w:jc w:val="right"/>
              <w:rPr>
                <w:rFonts w:cs="Arial"/>
              </w:rPr>
            </w:pPr>
          </w:p>
        </w:tc>
        <w:tc>
          <w:tcPr>
            <w:tcW w:w="3668" w:type="dxa"/>
            <w:tcBorders>
              <w:left w:val="single" w:sz="6" w:space="0" w:color="auto"/>
            </w:tcBorders>
            <w:vAlign w:val="bottom"/>
          </w:tcPr>
          <w:p w:rsidR="000F7E19" w:rsidRPr="00542449" w:rsidRDefault="000F7E19" w:rsidP="00A323F6">
            <w:pPr>
              <w:tabs>
                <w:tab w:val="center" w:pos="6634"/>
              </w:tabs>
              <w:spacing w:before="80"/>
              <w:ind w:left="57"/>
              <w:rPr>
                <w:b/>
                <w:i/>
                <w:color w:val="000000"/>
              </w:rPr>
            </w:pPr>
            <w:r w:rsidRPr="00542449">
              <w:rPr>
                <w:rStyle w:val="hpsalt-edited"/>
                <w:b/>
                <w:i/>
                <w:color w:val="000000"/>
                <w:lang w:val="en"/>
              </w:rPr>
              <w:t>Water reservoirs</w:t>
            </w:r>
          </w:p>
        </w:tc>
      </w:tr>
      <w:tr w:rsidR="000F7E19" w:rsidRPr="00542449" w:rsidTr="001A6D29">
        <w:trPr>
          <w:cantSplit/>
        </w:trPr>
        <w:tc>
          <w:tcPr>
            <w:tcW w:w="3688" w:type="dxa"/>
            <w:tcBorders>
              <w:right w:val="single" w:sz="6" w:space="0" w:color="auto"/>
            </w:tcBorders>
            <w:vAlign w:val="bottom"/>
          </w:tcPr>
          <w:p w:rsidR="000F7E19" w:rsidRPr="00542449" w:rsidRDefault="000F7E19" w:rsidP="00A323F6">
            <w:pPr>
              <w:tabs>
                <w:tab w:val="center" w:pos="6634"/>
              </w:tabs>
              <w:spacing w:before="80"/>
              <w:ind w:left="284"/>
              <w:rPr>
                <w:color w:val="000000"/>
              </w:rPr>
            </w:pPr>
            <w:r w:rsidRPr="00542449">
              <w:rPr>
                <w:color w:val="000000"/>
              </w:rPr>
              <w:t>Братское</w:t>
            </w:r>
          </w:p>
        </w:tc>
        <w:tc>
          <w:tcPr>
            <w:tcW w:w="1274" w:type="dxa"/>
            <w:tcBorders>
              <w:left w:val="single" w:sz="6" w:space="0" w:color="auto"/>
              <w:right w:val="single" w:sz="6" w:space="0" w:color="auto"/>
            </w:tcBorders>
            <w:vAlign w:val="bottom"/>
          </w:tcPr>
          <w:p w:rsidR="000F7E19" w:rsidRPr="000F7E19" w:rsidRDefault="000F7E19" w:rsidP="000F7E19">
            <w:pPr>
              <w:tabs>
                <w:tab w:val="center" w:pos="6634"/>
              </w:tabs>
              <w:spacing w:before="80"/>
              <w:ind w:right="454"/>
              <w:jc w:val="right"/>
              <w:rPr>
                <w:rFonts w:cs="Arial"/>
                <w:lang w:val="en-US"/>
              </w:rPr>
            </w:pPr>
            <w:r w:rsidRPr="000F7E19">
              <w:rPr>
                <w:rFonts w:cs="Arial"/>
                <w:lang w:val="en-US"/>
              </w:rPr>
              <w:t>154</w:t>
            </w:r>
          </w:p>
        </w:tc>
        <w:tc>
          <w:tcPr>
            <w:tcW w:w="1287" w:type="dxa"/>
            <w:tcBorders>
              <w:left w:val="single" w:sz="6" w:space="0" w:color="auto"/>
              <w:right w:val="single" w:sz="6" w:space="0" w:color="auto"/>
            </w:tcBorders>
            <w:vAlign w:val="bottom"/>
          </w:tcPr>
          <w:p w:rsidR="000F7E19" w:rsidRPr="00514708" w:rsidRDefault="000F7E19" w:rsidP="00514708">
            <w:pPr>
              <w:tabs>
                <w:tab w:val="center" w:pos="6634"/>
              </w:tabs>
              <w:spacing w:before="80"/>
              <w:ind w:right="454"/>
              <w:jc w:val="right"/>
              <w:rPr>
                <w:rFonts w:cs="Arial"/>
                <w:lang w:val="en-US"/>
              </w:rPr>
            </w:pPr>
            <w:r w:rsidRPr="00514708">
              <w:rPr>
                <w:rFonts w:cs="Arial"/>
                <w:lang w:val="en-US"/>
              </w:rPr>
              <w:t>170</w:t>
            </w:r>
          </w:p>
        </w:tc>
        <w:tc>
          <w:tcPr>
            <w:tcW w:w="3668" w:type="dxa"/>
            <w:tcBorders>
              <w:left w:val="single" w:sz="6" w:space="0" w:color="auto"/>
            </w:tcBorders>
            <w:vAlign w:val="bottom"/>
          </w:tcPr>
          <w:p w:rsidR="000F7E19" w:rsidRPr="00542449" w:rsidRDefault="000F7E19" w:rsidP="00A323F6">
            <w:pPr>
              <w:tabs>
                <w:tab w:val="center" w:pos="6634"/>
              </w:tabs>
              <w:spacing w:before="80"/>
              <w:ind w:left="340"/>
              <w:rPr>
                <w:i/>
                <w:color w:val="000000"/>
                <w:lang w:val="en-US"/>
              </w:rPr>
            </w:pPr>
            <w:proofErr w:type="spellStart"/>
            <w:r w:rsidRPr="00542449">
              <w:rPr>
                <w:i/>
                <w:color w:val="000000"/>
                <w:lang w:val="en-US"/>
              </w:rPr>
              <w:t>Bratskoe</w:t>
            </w:r>
            <w:proofErr w:type="spellEnd"/>
          </w:p>
        </w:tc>
      </w:tr>
      <w:tr w:rsidR="000F7E19" w:rsidRPr="00542449" w:rsidTr="001A6D29">
        <w:trPr>
          <w:cantSplit/>
        </w:trPr>
        <w:tc>
          <w:tcPr>
            <w:tcW w:w="3688" w:type="dxa"/>
            <w:tcBorders>
              <w:right w:val="single" w:sz="6" w:space="0" w:color="auto"/>
            </w:tcBorders>
            <w:vAlign w:val="bottom"/>
          </w:tcPr>
          <w:p w:rsidR="000F7E19" w:rsidRPr="00542449" w:rsidRDefault="000F7E19" w:rsidP="00A323F6">
            <w:pPr>
              <w:tabs>
                <w:tab w:val="center" w:pos="6634"/>
              </w:tabs>
              <w:spacing w:before="80"/>
              <w:ind w:left="284"/>
              <w:rPr>
                <w:color w:val="000000"/>
              </w:rPr>
            </w:pPr>
            <w:r w:rsidRPr="00542449">
              <w:rPr>
                <w:color w:val="000000"/>
              </w:rPr>
              <w:t>Волгоградское</w:t>
            </w:r>
          </w:p>
        </w:tc>
        <w:tc>
          <w:tcPr>
            <w:tcW w:w="1274" w:type="dxa"/>
            <w:tcBorders>
              <w:left w:val="single" w:sz="6" w:space="0" w:color="auto"/>
              <w:right w:val="single" w:sz="6" w:space="0" w:color="auto"/>
            </w:tcBorders>
            <w:vAlign w:val="bottom"/>
          </w:tcPr>
          <w:p w:rsidR="000F7E19" w:rsidRPr="000F7E19" w:rsidRDefault="000F7E19" w:rsidP="000F7E19">
            <w:pPr>
              <w:tabs>
                <w:tab w:val="center" w:pos="6634"/>
              </w:tabs>
              <w:spacing w:before="80"/>
              <w:ind w:right="454"/>
              <w:jc w:val="right"/>
              <w:rPr>
                <w:rFonts w:cs="Arial"/>
                <w:lang w:val="en-US"/>
              </w:rPr>
            </w:pPr>
            <w:r w:rsidRPr="000F7E19">
              <w:rPr>
                <w:rFonts w:cs="Arial"/>
                <w:lang w:val="en-US"/>
              </w:rPr>
              <w:t>30,4</w:t>
            </w:r>
          </w:p>
        </w:tc>
        <w:tc>
          <w:tcPr>
            <w:tcW w:w="1287" w:type="dxa"/>
            <w:tcBorders>
              <w:left w:val="single" w:sz="6" w:space="0" w:color="auto"/>
              <w:right w:val="single" w:sz="6" w:space="0" w:color="auto"/>
            </w:tcBorders>
            <w:vAlign w:val="bottom"/>
          </w:tcPr>
          <w:p w:rsidR="000F7E19" w:rsidRPr="00514708" w:rsidRDefault="000F7E19" w:rsidP="00514708">
            <w:pPr>
              <w:tabs>
                <w:tab w:val="center" w:pos="6634"/>
              </w:tabs>
              <w:spacing w:before="80"/>
              <w:ind w:right="454"/>
              <w:jc w:val="right"/>
              <w:rPr>
                <w:rFonts w:cs="Arial"/>
                <w:lang w:val="en-US"/>
              </w:rPr>
            </w:pPr>
            <w:r w:rsidRPr="00514708">
              <w:rPr>
                <w:rFonts w:cs="Arial"/>
                <w:lang w:val="en-US"/>
              </w:rPr>
              <w:t>31,5</w:t>
            </w:r>
          </w:p>
        </w:tc>
        <w:tc>
          <w:tcPr>
            <w:tcW w:w="3668" w:type="dxa"/>
            <w:tcBorders>
              <w:left w:val="single" w:sz="6" w:space="0" w:color="auto"/>
            </w:tcBorders>
            <w:vAlign w:val="bottom"/>
          </w:tcPr>
          <w:p w:rsidR="000F7E19" w:rsidRPr="00542449" w:rsidRDefault="000F7E19" w:rsidP="00A323F6">
            <w:pPr>
              <w:tabs>
                <w:tab w:val="center" w:pos="6634"/>
              </w:tabs>
              <w:spacing w:before="80"/>
              <w:ind w:left="340"/>
              <w:rPr>
                <w:i/>
                <w:color w:val="000000"/>
                <w:lang w:val="en-US"/>
              </w:rPr>
            </w:pPr>
            <w:proofErr w:type="spellStart"/>
            <w:r w:rsidRPr="00542449">
              <w:rPr>
                <w:i/>
                <w:color w:val="000000"/>
                <w:lang w:val="en-US"/>
              </w:rPr>
              <w:t>Volgogradskoe</w:t>
            </w:r>
            <w:proofErr w:type="spellEnd"/>
          </w:p>
        </w:tc>
      </w:tr>
      <w:tr w:rsidR="000F7E19" w:rsidRPr="00542449" w:rsidTr="001A6D29">
        <w:trPr>
          <w:cantSplit/>
        </w:trPr>
        <w:tc>
          <w:tcPr>
            <w:tcW w:w="3688" w:type="dxa"/>
            <w:tcBorders>
              <w:right w:val="single" w:sz="6" w:space="0" w:color="auto"/>
            </w:tcBorders>
            <w:vAlign w:val="bottom"/>
          </w:tcPr>
          <w:p w:rsidR="000F7E19" w:rsidRPr="00542449" w:rsidRDefault="000F7E19" w:rsidP="00A323F6">
            <w:pPr>
              <w:tabs>
                <w:tab w:val="center" w:pos="6634"/>
              </w:tabs>
              <w:spacing w:before="80"/>
              <w:ind w:left="284"/>
              <w:rPr>
                <w:color w:val="000000"/>
              </w:rPr>
            </w:pPr>
            <w:r w:rsidRPr="00542449">
              <w:rPr>
                <w:color w:val="000000"/>
              </w:rPr>
              <w:t>Красноярское</w:t>
            </w:r>
          </w:p>
        </w:tc>
        <w:tc>
          <w:tcPr>
            <w:tcW w:w="1274" w:type="dxa"/>
            <w:tcBorders>
              <w:left w:val="single" w:sz="6" w:space="0" w:color="auto"/>
              <w:right w:val="single" w:sz="6" w:space="0" w:color="auto"/>
            </w:tcBorders>
            <w:vAlign w:val="bottom"/>
          </w:tcPr>
          <w:p w:rsidR="000F7E19" w:rsidRPr="000F7E19" w:rsidRDefault="000F7E19" w:rsidP="000F7E19">
            <w:pPr>
              <w:tabs>
                <w:tab w:val="center" w:pos="6634"/>
              </w:tabs>
              <w:spacing w:before="80"/>
              <w:ind w:right="454"/>
              <w:jc w:val="right"/>
              <w:rPr>
                <w:rFonts w:cs="Arial"/>
                <w:lang w:val="en-US"/>
              </w:rPr>
            </w:pPr>
            <w:r w:rsidRPr="000F7E19">
              <w:rPr>
                <w:rFonts w:cs="Arial"/>
                <w:lang w:val="en-US"/>
              </w:rPr>
              <w:t>49,5</w:t>
            </w:r>
          </w:p>
        </w:tc>
        <w:tc>
          <w:tcPr>
            <w:tcW w:w="1287" w:type="dxa"/>
            <w:tcBorders>
              <w:left w:val="single" w:sz="6" w:space="0" w:color="auto"/>
              <w:right w:val="single" w:sz="6" w:space="0" w:color="auto"/>
            </w:tcBorders>
            <w:vAlign w:val="bottom"/>
          </w:tcPr>
          <w:p w:rsidR="000F7E19" w:rsidRPr="00514708" w:rsidRDefault="000F7E19" w:rsidP="00514708">
            <w:pPr>
              <w:tabs>
                <w:tab w:val="center" w:pos="6634"/>
              </w:tabs>
              <w:spacing w:before="80"/>
              <w:ind w:right="454"/>
              <w:jc w:val="right"/>
              <w:rPr>
                <w:rFonts w:cs="Arial"/>
                <w:lang w:val="en-US"/>
              </w:rPr>
            </w:pPr>
            <w:r w:rsidRPr="00514708">
              <w:rPr>
                <w:rFonts w:cs="Arial"/>
                <w:lang w:val="en-US"/>
              </w:rPr>
              <w:t>73,3</w:t>
            </w:r>
          </w:p>
        </w:tc>
        <w:tc>
          <w:tcPr>
            <w:tcW w:w="3668" w:type="dxa"/>
            <w:tcBorders>
              <w:left w:val="single" w:sz="6" w:space="0" w:color="auto"/>
            </w:tcBorders>
            <w:vAlign w:val="bottom"/>
          </w:tcPr>
          <w:p w:rsidR="000F7E19" w:rsidRPr="00542449" w:rsidRDefault="000F7E19" w:rsidP="00A323F6">
            <w:pPr>
              <w:tabs>
                <w:tab w:val="center" w:pos="6634"/>
              </w:tabs>
              <w:spacing w:before="80"/>
              <w:ind w:left="340"/>
              <w:rPr>
                <w:i/>
                <w:color w:val="000000"/>
                <w:lang w:val="en-US"/>
              </w:rPr>
            </w:pPr>
            <w:proofErr w:type="spellStart"/>
            <w:r w:rsidRPr="00542449">
              <w:rPr>
                <w:i/>
                <w:color w:val="000000"/>
                <w:lang w:val="en-US"/>
              </w:rPr>
              <w:t>Krasnoyarskoe</w:t>
            </w:r>
            <w:proofErr w:type="spellEnd"/>
          </w:p>
        </w:tc>
      </w:tr>
      <w:tr w:rsidR="000F7E19" w:rsidRPr="00542449" w:rsidTr="001A6D29">
        <w:trPr>
          <w:cantSplit/>
        </w:trPr>
        <w:tc>
          <w:tcPr>
            <w:tcW w:w="3688" w:type="dxa"/>
            <w:tcBorders>
              <w:right w:val="single" w:sz="6" w:space="0" w:color="auto"/>
            </w:tcBorders>
            <w:vAlign w:val="bottom"/>
          </w:tcPr>
          <w:p w:rsidR="000F7E19" w:rsidRPr="00542449" w:rsidRDefault="000F7E19" w:rsidP="00A323F6">
            <w:pPr>
              <w:tabs>
                <w:tab w:val="center" w:pos="6634"/>
              </w:tabs>
              <w:spacing w:before="80"/>
              <w:ind w:left="284"/>
              <w:rPr>
                <w:color w:val="000000"/>
              </w:rPr>
            </w:pPr>
            <w:r w:rsidRPr="00542449">
              <w:rPr>
                <w:color w:val="000000"/>
              </w:rPr>
              <w:t>Куйбышевское</w:t>
            </w:r>
          </w:p>
        </w:tc>
        <w:tc>
          <w:tcPr>
            <w:tcW w:w="1274" w:type="dxa"/>
            <w:tcBorders>
              <w:left w:val="single" w:sz="6" w:space="0" w:color="auto"/>
              <w:right w:val="single" w:sz="6" w:space="0" w:color="auto"/>
            </w:tcBorders>
            <w:vAlign w:val="bottom"/>
          </w:tcPr>
          <w:p w:rsidR="000F7E19" w:rsidRPr="000F7E19" w:rsidRDefault="000F7E19" w:rsidP="000F7E19">
            <w:pPr>
              <w:tabs>
                <w:tab w:val="center" w:pos="6634"/>
              </w:tabs>
              <w:spacing w:before="80"/>
              <w:ind w:right="454"/>
              <w:jc w:val="right"/>
              <w:rPr>
                <w:rFonts w:cs="Arial"/>
                <w:lang w:val="en-US"/>
              </w:rPr>
            </w:pPr>
            <w:r w:rsidRPr="000F7E19">
              <w:rPr>
                <w:rFonts w:cs="Arial"/>
                <w:lang w:val="en-US"/>
              </w:rPr>
              <w:t>45,9</w:t>
            </w:r>
          </w:p>
        </w:tc>
        <w:tc>
          <w:tcPr>
            <w:tcW w:w="1287" w:type="dxa"/>
            <w:tcBorders>
              <w:left w:val="single" w:sz="6" w:space="0" w:color="auto"/>
              <w:right w:val="single" w:sz="6" w:space="0" w:color="auto"/>
            </w:tcBorders>
            <w:vAlign w:val="bottom"/>
          </w:tcPr>
          <w:p w:rsidR="000F7E19" w:rsidRPr="00514708" w:rsidRDefault="000F7E19" w:rsidP="00514708">
            <w:pPr>
              <w:tabs>
                <w:tab w:val="center" w:pos="6634"/>
              </w:tabs>
              <w:spacing w:before="80"/>
              <w:ind w:right="454"/>
              <w:jc w:val="right"/>
              <w:rPr>
                <w:rFonts w:cs="Arial"/>
                <w:lang w:val="en-US"/>
              </w:rPr>
            </w:pPr>
            <w:r w:rsidRPr="00514708">
              <w:rPr>
                <w:rFonts w:cs="Arial"/>
                <w:lang w:val="en-US"/>
              </w:rPr>
              <w:t>58,0</w:t>
            </w:r>
          </w:p>
        </w:tc>
        <w:tc>
          <w:tcPr>
            <w:tcW w:w="3668" w:type="dxa"/>
            <w:tcBorders>
              <w:left w:val="single" w:sz="6" w:space="0" w:color="auto"/>
            </w:tcBorders>
            <w:vAlign w:val="bottom"/>
          </w:tcPr>
          <w:p w:rsidR="000F7E19" w:rsidRPr="007E1E1F" w:rsidRDefault="000F7E19" w:rsidP="00A323F6">
            <w:pPr>
              <w:tabs>
                <w:tab w:val="center" w:pos="6634"/>
              </w:tabs>
              <w:spacing w:before="80"/>
              <w:ind w:left="340"/>
              <w:rPr>
                <w:i/>
                <w:lang w:val="en-US"/>
              </w:rPr>
            </w:pPr>
            <w:proofErr w:type="spellStart"/>
            <w:r w:rsidRPr="007E1E1F">
              <w:rPr>
                <w:i/>
                <w:lang w:val="en-US"/>
              </w:rPr>
              <w:t>Kuibyshevskoe</w:t>
            </w:r>
            <w:proofErr w:type="spellEnd"/>
          </w:p>
        </w:tc>
      </w:tr>
      <w:tr w:rsidR="000F7E19" w:rsidRPr="00542449" w:rsidTr="001A6D29">
        <w:trPr>
          <w:cantSplit/>
        </w:trPr>
        <w:tc>
          <w:tcPr>
            <w:tcW w:w="3688" w:type="dxa"/>
            <w:tcBorders>
              <w:right w:val="single" w:sz="6" w:space="0" w:color="auto"/>
            </w:tcBorders>
            <w:vAlign w:val="bottom"/>
          </w:tcPr>
          <w:p w:rsidR="000F7E19" w:rsidRPr="00542449" w:rsidRDefault="000F7E19" w:rsidP="00A323F6">
            <w:pPr>
              <w:tabs>
                <w:tab w:val="center" w:pos="6634"/>
              </w:tabs>
              <w:spacing w:before="80"/>
              <w:ind w:left="284"/>
              <w:rPr>
                <w:color w:val="000000"/>
              </w:rPr>
            </w:pPr>
            <w:r w:rsidRPr="00542449">
              <w:rPr>
                <w:color w:val="000000"/>
              </w:rPr>
              <w:t>Рыбинское</w:t>
            </w:r>
          </w:p>
        </w:tc>
        <w:tc>
          <w:tcPr>
            <w:tcW w:w="1274" w:type="dxa"/>
            <w:tcBorders>
              <w:left w:val="single" w:sz="6" w:space="0" w:color="auto"/>
              <w:right w:val="single" w:sz="6" w:space="0" w:color="auto"/>
            </w:tcBorders>
            <w:vAlign w:val="bottom"/>
          </w:tcPr>
          <w:p w:rsidR="000F7E19" w:rsidRPr="000F7E19" w:rsidRDefault="000F7E19" w:rsidP="000F7E19">
            <w:pPr>
              <w:tabs>
                <w:tab w:val="center" w:pos="6634"/>
              </w:tabs>
              <w:spacing w:before="80"/>
              <w:ind w:right="454"/>
              <w:jc w:val="right"/>
              <w:rPr>
                <w:rFonts w:cs="Arial"/>
                <w:lang w:val="en-US"/>
              </w:rPr>
            </w:pPr>
            <w:r w:rsidRPr="000F7E19">
              <w:rPr>
                <w:rFonts w:cs="Arial"/>
                <w:lang w:val="en-US"/>
              </w:rPr>
              <w:t>16,9</w:t>
            </w:r>
          </w:p>
        </w:tc>
        <w:tc>
          <w:tcPr>
            <w:tcW w:w="1287" w:type="dxa"/>
            <w:tcBorders>
              <w:left w:val="single" w:sz="6" w:space="0" w:color="auto"/>
              <w:right w:val="single" w:sz="6" w:space="0" w:color="auto"/>
            </w:tcBorders>
            <w:vAlign w:val="bottom"/>
          </w:tcPr>
          <w:p w:rsidR="000F7E19" w:rsidRPr="00514708" w:rsidRDefault="000F7E19" w:rsidP="00514708">
            <w:pPr>
              <w:tabs>
                <w:tab w:val="center" w:pos="6634"/>
              </w:tabs>
              <w:spacing w:before="80"/>
              <w:ind w:right="454"/>
              <w:jc w:val="right"/>
              <w:rPr>
                <w:rFonts w:cs="Arial"/>
                <w:lang w:val="en-US"/>
              </w:rPr>
            </w:pPr>
            <w:r w:rsidRPr="00514708">
              <w:rPr>
                <w:rFonts w:cs="Arial"/>
                <w:lang w:val="en-US"/>
              </w:rPr>
              <w:t>26,3</w:t>
            </w:r>
          </w:p>
        </w:tc>
        <w:tc>
          <w:tcPr>
            <w:tcW w:w="3668" w:type="dxa"/>
            <w:tcBorders>
              <w:left w:val="single" w:sz="6" w:space="0" w:color="auto"/>
            </w:tcBorders>
            <w:vAlign w:val="bottom"/>
          </w:tcPr>
          <w:p w:rsidR="000F7E19" w:rsidRPr="00542449" w:rsidRDefault="000F7E19" w:rsidP="00A323F6">
            <w:pPr>
              <w:tabs>
                <w:tab w:val="center" w:pos="6634"/>
              </w:tabs>
              <w:spacing w:before="80"/>
              <w:ind w:left="340"/>
              <w:rPr>
                <w:i/>
                <w:color w:val="000000"/>
                <w:lang w:val="en-US"/>
              </w:rPr>
            </w:pPr>
            <w:proofErr w:type="spellStart"/>
            <w:r w:rsidRPr="00542449">
              <w:rPr>
                <w:i/>
                <w:color w:val="000000"/>
                <w:lang w:val="en-US"/>
              </w:rPr>
              <w:t>Rybinskoe</w:t>
            </w:r>
            <w:proofErr w:type="spellEnd"/>
          </w:p>
        </w:tc>
      </w:tr>
      <w:tr w:rsidR="000F7E19" w:rsidRPr="00542449" w:rsidTr="001A6D29">
        <w:trPr>
          <w:cantSplit/>
        </w:trPr>
        <w:tc>
          <w:tcPr>
            <w:tcW w:w="3688" w:type="dxa"/>
            <w:tcBorders>
              <w:right w:val="single" w:sz="6" w:space="0" w:color="auto"/>
            </w:tcBorders>
            <w:vAlign w:val="bottom"/>
          </w:tcPr>
          <w:p w:rsidR="000F7E19" w:rsidRPr="00542449" w:rsidRDefault="000F7E19" w:rsidP="00A323F6">
            <w:pPr>
              <w:tabs>
                <w:tab w:val="center" w:pos="6634"/>
              </w:tabs>
              <w:spacing w:before="80"/>
              <w:ind w:left="284"/>
              <w:rPr>
                <w:color w:val="000000"/>
              </w:rPr>
            </w:pPr>
            <w:r w:rsidRPr="00542449">
              <w:rPr>
                <w:color w:val="000000"/>
              </w:rPr>
              <w:t>Саяно-Шушенское</w:t>
            </w:r>
          </w:p>
        </w:tc>
        <w:tc>
          <w:tcPr>
            <w:tcW w:w="1274" w:type="dxa"/>
            <w:tcBorders>
              <w:left w:val="single" w:sz="6" w:space="0" w:color="auto"/>
              <w:right w:val="single" w:sz="6" w:space="0" w:color="auto"/>
            </w:tcBorders>
            <w:vAlign w:val="bottom"/>
          </w:tcPr>
          <w:p w:rsidR="000F7E19" w:rsidRPr="000F7E19" w:rsidRDefault="000F7E19" w:rsidP="000F7E19">
            <w:pPr>
              <w:tabs>
                <w:tab w:val="center" w:pos="6634"/>
              </w:tabs>
              <w:spacing w:before="80"/>
              <w:ind w:right="454"/>
              <w:jc w:val="right"/>
              <w:rPr>
                <w:rFonts w:cs="Arial"/>
                <w:lang w:val="en-US"/>
              </w:rPr>
            </w:pPr>
            <w:r w:rsidRPr="000F7E19">
              <w:rPr>
                <w:rFonts w:cs="Arial"/>
                <w:lang w:val="en-US"/>
              </w:rPr>
              <w:t>24,2</w:t>
            </w:r>
          </w:p>
        </w:tc>
        <w:tc>
          <w:tcPr>
            <w:tcW w:w="1287" w:type="dxa"/>
            <w:tcBorders>
              <w:left w:val="single" w:sz="6" w:space="0" w:color="auto"/>
              <w:right w:val="single" w:sz="6" w:space="0" w:color="auto"/>
            </w:tcBorders>
            <w:vAlign w:val="bottom"/>
          </w:tcPr>
          <w:p w:rsidR="000F7E19" w:rsidRPr="00514708" w:rsidRDefault="000F7E19" w:rsidP="00514708">
            <w:pPr>
              <w:tabs>
                <w:tab w:val="center" w:pos="6634"/>
              </w:tabs>
              <w:spacing w:before="80"/>
              <w:ind w:right="454"/>
              <w:jc w:val="right"/>
              <w:rPr>
                <w:rFonts w:cs="Arial"/>
                <w:lang w:val="en-US"/>
              </w:rPr>
            </w:pPr>
            <w:r w:rsidRPr="00514708">
              <w:rPr>
                <w:rFonts w:cs="Arial"/>
                <w:lang w:val="en-US"/>
              </w:rPr>
              <w:t>31,3</w:t>
            </w:r>
          </w:p>
        </w:tc>
        <w:tc>
          <w:tcPr>
            <w:tcW w:w="3668" w:type="dxa"/>
            <w:tcBorders>
              <w:left w:val="single" w:sz="6" w:space="0" w:color="auto"/>
            </w:tcBorders>
            <w:vAlign w:val="bottom"/>
          </w:tcPr>
          <w:p w:rsidR="000F7E19" w:rsidRPr="00542449" w:rsidRDefault="000F7E19" w:rsidP="00A323F6">
            <w:pPr>
              <w:tabs>
                <w:tab w:val="center" w:pos="6634"/>
              </w:tabs>
              <w:spacing w:before="80"/>
              <w:ind w:left="340"/>
              <w:rPr>
                <w:i/>
                <w:color w:val="000000"/>
                <w:szCs w:val="14"/>
              </w:rPr>
            </w:pPr>
            <w:proofErr w:type="spellStart"/>
            <w:r w:rsidRPr="00542449">
              <w:rPr>
                <w:i/>
                <w:color w:val="000000"/>
                <w:szCs w:val="14"/>
                <w:lang w:val="en-US"/>
              </w:rPr>
              <w:t>Sayano-Shushenskoe</w:t>
            </w:r>
            <w:proofErr w:type="spellEnd"/>
          </w:p>
        </w:tc>
      </w:tr>
      <w:tr w:rsidR="000F7E19" w:rsidRPr="00542449" w:rsidTr="001A6D29">
        <w:trPr>
          <w:cantSplit/>
        </w:trPr>
        <w:tc>
          <w:tcPr>
            <w:tcW w:w="3688" w:type="dxa"/>
            <w:tcBorders>
              <w:bottom w:val="single" w:sz="6" w:space="0" w:color="auto"/>
              <w:right w:val="single" w:sz="6" w:space="0" w:color="auto"/>
            </w:tcBorders>
            <w:vAlign w:val="bottom"/>
          </w:tcPr>
          <w:p w:rsidR="000F7E19" w:rsidRPr="00542449" w:rsidRDefault="000F7E19" w:rsidP="00A323F6">
            <w:pPr>
              <w:tabs>
                <w:tab w:val="center" w:pos="6634"/>
              </w:tabs>
              <w:spacing w:before="80"/>
              <w:ind w:left="284"/>
              <w:rPr>
                <w:color w:val="000000"/>
              </w:rPr>
            </w:pPr>
            <w:r w:rsidRPr="00542449">
              <w:rPr>
                <w:color w:val="000000"/>
              </w:rPr>
              <w:t>Цимлянское</w:t>
            </w:r>
          </w:p>
        </w:tc>
        <w:tc>
          <w:tcPr>
            <w:tcW w:w="1274" w:type="dxa"/>
            <w:tcBorders>
              <w:left w:val="single" w:sz="6" w:space="0" w:color="auto"/>
              <w:bottom w:val="single" w:sz="6" w:space="0" w:color="auto"/>
              <w:right w:val="single" w:sz="6" w:space="0" w:color="auto"/>
            </w:tcBorders>
            <w:vAlign w:val="bottom"/>
          </w:tcPr>
          <w:p w:rsidR="000F7E19" w:rsidRPr="000F7E19" w:rsidRDefault="000F7E19" w:rsidP="000F7E19">
            <w:pPr>
              <w:tabs>
                <w:tab w:val="center" w:pos="6634"/>
              </w:tabs>
              <w:spacing w:before="80"/>
              <w:ind w:right="454"/>
              <w:jc w:val="right"/>
              <w:rPr>
                <w:rFonts w:cs="Arial"/>
                <w:lang w:val="en-US"/>
              </w:rPr>
            </w:pPr>
            <w:r w:rsidRPr="000F7E19">
              <w:rPr>
                <w:rFonts w:cs="Arial"/>
                <w:lang w:val="en-US"/>
              </w:rPr>
              <w:t>16,3</w:t>
            </w:r>
          </w:p>
        </w:tc>
        <w:tc>
          <w:tcPr>
            <w:tcW w:w="1287" w:type="dxa"/>
            <w:tcBorders>
              <w:left w:val="single" w:sz="6" w:space="0" w:color="auto"/>
              <w:bottom w:val="single" w:sz="6" w:space="0" w:color="auto"/>
              <w:right w:val="single" w:sz="6" w:space="0" w:color="auto"/>
            </w:tcBorders>
            <w:vAlign w:val="bottom"/>
          </w:tcPr>
          <w:p w:rsidR="000F7E19" w:rsidRPr="00514708" w:rsidRDefault="000F7E19" w:rsidP="00514708">
            <w:pPr>
              <w:tabs>
                <w:tab w:val="center" w:pos="6634"/>
              </w:tabs>
              <w:spacing w:before="80"/>
              <w:ind w:right="454"/>
              <w:jc w:val="right"/>
              <w:rPr>
                <w:rFonts w:cs="Arial"/>
                <w:lang w:val="en-US"/>
              </w:rPr>
            </w:pPr>
            <w:r w:rsidRPr="00514708">
              <w:rPr>
                <w:rFonts w:cs="Arial"/>
                <w:lang w:val="en-US"/>
              </w:rPr>
              <w:t>23,7</w:t>
            </w:r>
          </w:p>
        </w:tc>
        <w:tc>
          <w:tcPr>
            <w:tcW w:w="3668" w:type="dxa"/>
            <w:tcBorders>
              <w:left w:val="single" w:sz="6" w:space="0" w:color="auto"/>
              <w:bottom w:val="single" w:sz="6" w:space="0" w:color="auto"/>
            </w:tcBorders>
            <w:vAlign w:val="bottom"/>
          </w:tcPr>
          <w:p w:rsidR="000F7E19" w:rsidRPr="00542449" w:rsidRDefault="000F7E19" w:rsidP="00A323F6">
            <w:pPr>
              <w:tabs>
                <w:tab w:val="center" w:pos="6634"/>
              </w:tabs>
              <w:spacing w:before="80"/>
              <w:ind w:left="340"/>
              <w:rPr>
                <w:i/>
                <w:color w:val="000000"/>
                <w:lang w:val="en-US"/>
              </w:rPr>
            </w:pPr>
            <w:proofErr w:type="spellStart"/>
            <w:r w:rsidRPr="00542449">
              <w:rPr>
                <w:i/>
                <w:color w:val="000000"/>
                <w:lang w:val="en-US"/>
              </w:rPr>
              <w:t>Tsymblyanskoe</w:t>
            </w:r>
            <w:proofErr w:type="spellEnd"/>
          </w:p>
        </w:tc>
      </w:tr>
    </w:tbl>
    <w:p w:rsidR="00B1023A" w:rsidRPr="00542449" w:rsidRDefault="00B1023A" w:rsidP="001D4D4C">
      <w:pPr>
        <w:tabs>
          <w:tab w:val="center" w:pos="6634"/>
        </w:tabs>
        <w:spacing w:before="120"/>
        <w:ind w:firstLine="284"/>
        <w:jc w:val="both"/>
        <w:rPr>
          <w:color w:val="000000"/>
          <w:sz w:val="16"/>
          <w:szCs w:val="16"/>
        </w:rPr>
      </w:pPr>
      <w:r w:rsidRPr="00542449">
        <w:rPr>
          <w:color w:val="000000"/>
          <w:sz w:val="16"/>
          <w:szCs w:val="16"/>
        </w:rPr>
        <w:t xml:space="preserve">Для озера Байкал, запасы воды которого очень велики и несопоставимы с их годичными изменениями, объем считается </w:t>
      </w:r>
      <w:r w:rsidR="00BF34B9">
        <w:rPr>
          <w:color w:val="000000"/>
          <w:sz w:val="16"/>
          <w:szCs w:val="16"/>
        </w:rPr>
        <w:br/>
      </w:r>
      <w:r w:rsidRPr="00542449">
        <w:rPr>
          <w:color w:val="000000"/>
          <w:sz w:val="16"/>
          <w:szCs w:val="16"/>
        </w:rPr>
        <w:t>неизменным от года к году.</w:t>
      </w:r>
    </w:p>
    <w:p w:rsidR="007E1E1F" w:rsidRPr="007E1E1F" w:rsidRDefault="007E1E1F" w:rsidP="007E1E1F">
      <w:pPr>
        <w:tabs>
          <w:tab w:val="center" w:pos="6634"/>
        </w:tabs>
        <w:spacing w:before="120"/>
        <w:ind w:firstLine="284"/>
        <w:jc w:val="both"/>
        <w:rPr>
          <w:i/>
          <w:sz w:val="16"/>
          <w:szCs w:val="16"/>
          <w:lang w:val="en-US"/>
        </w:rPr>
      </w:pPr>
      <w:r w:rsidRPr="007E1E1F">
        <w:rPr>
          <w:i/>
          <w:sz w:val="16"/>
          <w:szCs w:val="16"/>
          <w:lang w:val="en"/>
        </w:rPr>
        <w:t xml:space="preserve">For </w:t>
      </w:r>
      <w:smartTag w:uri="urn:schemas-microsoft-com:office:smarttags" w:element="place">
        <w:smartTag w:uri="urn:schemas-microsoft-com:office:smarttags" w:element="PlaceType">
          <w:r w:rsidRPr="007E1E1F">
            <w:rPr>
              <w:i/>
              <w:sz w:val="16"/>
              <w:szCs w:val="16"/>
              <w:lang w:val="en"/>
            </w:rPr>
            <w:t>Lake</w:t>
          </w:r>
        </w:smartTag>
        <w:r w:rsidRPr="007E1E1F">
          <w:rPr>
            <w:i/>
            <w:sz w:val="16"/>
            <w:szCs w:val="16"/>
            <w:lang w:val="en"/>
          </w:rPr>
          <w:t xml:space="preserve"> </w:t>
        </w:r>
        <w:smartTag w:uri="urn:schemas-microsoft-com:office:smarttags" w:element="PlaceName">
          <w:r w:rsidRPr="007E1E1F">
            <w:rPr>
              <w:i/>
              <w:sz w:val="16"/>
              <w:szCs w:val="16"/>
              <w:lang w:val="en"/>
            </w:rPr>
            <w:t>Baikal</w:t>
          </w:r>
        </w:smartTag>
      </w:smartTag>
      <w:r w:rsidRPr="007E1E1F">
        <w:rPr>
          <w:i/>
          <w:sz w:val="16"/>
          <w:szCs w:val="16"/>
          <w:lang w:val="en"/>
        </w:rPr>
        <w:t xml:space="preserve">, whose water reserves are very large and incomparable with their annual changes, the volume is considered </w:t>
      </w:r>
      <w:r w:rsidR="00BF34B9" w:rsidRPr="00BF34B9">
        <w:rPr>
          <w:i/>
          <w:sz w:val="16"/>
          <w:szCs w:val="16"/>
          <w:lang w:val="en-US"/>
        </w:rPr>
        <w:br/>
      </w:r>
      <w:r w:rsidRPr="007E1E1F">
        <w:rPr>
          <w:i/>
          <w:sz w:val="16"/>
          <w:szCs w:val="16"/>
          <w:lang w:val="en"/>
        </w:rPr>
        <w:t>unchanged from year to year.</w:t>
      </w:r>
      <w:r w:rsidRPr="007E1E1F">
        <w:rPr>
          <w:i/>
          <w:sz w:val="16"/>
          <w:szCs w:val="16"/>
          <w:lang w:val="en-US"/>
        </w:rPr>
        <w:t xml:space="preserve">  </w:t>
      </w:r>
    </w:p>
    <w:p w:rsidR="0046550E" w:rsidRPr="00542449" w:rsidRDefault="0046550E" w:rsidP="0046550E">
      <w:pPr>
        <w:tabs>
          <w:tab w:val="center" w:pos="6634"/>
        </w:tabs>
        <w:spacing w:before="60"/>
        <w:jc w:val="both"/>
        <w:rPr>
          <w:i/>
          <w:color w:val="000000"/>
          <w:sz w:val="16"/>
          <w:szCs w:val="16"/>
          <w:lang w:val="en-US"/>
        </w:rPr>
      </w:pPr>
      <w:r w:rsidRPr="00542449">
        <w:rPr>
          <w:i/>
          <w:color w:val="000000"/>
          <w:sz w:val="16"/>
          <w:szCs w:val="16"/>
        </w:rPr>
        <w:sym w:font="Symbol" w:char="F0BE"/>
      </w:r>
      <w:r w:rsidRPr="00542449">
        <w:rPr>
          <w:i/>
          <w:color w:val="000000"/>
          <w:sz w:val="16"/>
          <w:szCs w:val="16"/>
        </w:rPr>
        <w:sym w:font="Symbol" w:char="F0BE"/>
      </w:r>
      <w:r w:rsidRPr="00542449">
        <w:rPr>
          <w:i/>
          <w:color w:val="000000"/>
          <w:sz w:val="16"/>
          <w:szCs w:val="16"/>
        </w:rPr>
        <w:sym w:font="Symbol" w:char="F0BE"/>
      </w:r>
      <w:r w:rsidRPr="00542449">
        <w:rPr>
          <w:i/>
          <w:color w:val="000000"/>
          <w:sz w:val="16"/>
          <w:szCs w:val="16"/>
        </w:rPr>
        <w:sym w:font="Symbol" w:char="F0BE"/>
      </w:r>
      <w:r w:rsidRPr="00542449">
        <w:rPr>
          <w:i/>
          <w:color w:val="000000"/>
          <w:sz w:val="16"/>
          <w:szCs w:val="16"/>
        </w:rPr>
        <w:sym w:font="Symbol" w:char="F0BE"/>
      </w:r>
    </w:p>
    <w:p w:rsidR="0066151B" w:rsidRPr="00542449" w:rsidRDefault="0066151B" w:rsidP="0066151B">
      <w:pPr>
        <w:spacing w:before="60"/>
        <w:rPr>
          <w:color w:val="000000"/>
          <w:sz w:val="12"/>
          <w:lang w:val="en-US"/>
        </w:rPr>
      </w:pPr>
      <w:r w:rsidRPr="00542449">
        <w:rPr>
          <w:color w:val="000000"/>
          <w:sz w:val="12"/>
          <w:vertAlign w:val="superscript"/>
          <w:lang w:val="en-US"/>
        </w:rPr>
        <w:t>1)</w:t>
      </w:r>
      <w:r w:rsidRPr="00542449">
        <w:rPr>
          <w:color w:val="000000"/>
          <w:sz w:val="12"/>
          <w:lang w:val="en-US"/>
        </w:rPr>
        <w:t xml:space="preserve"> </w:t>
      </w:r>
      <w:r w:rsidRPr="00542449">
        <w:rPr>
          <w:color w:val="000000"/>
          <w:sz w:val="12"/>
        </w:rPr>
        <w:t>По</w:t>
      </w:r>
      <w:r w:rsidRPr="00542449">
        <w:rPr>
          <w:color w:val="000000"/>
          <w:sz w:val="12"/>
          <w:lang w:val="en-US"/>
        </w:rPr>
        <w:t xml:space="preserve"> </w:t>
      </w:r>
      <w:r w:rsidRPr="00542449">
        <w:rPr>
          <w:color w:val="000000"/>
          <w:sz w:val="12"/>
        </w:rPr>
        <w:t>данным</w:t>
      </w:r>
      <w:r w:rsidRPr="00542449">
        <w:rPr>
          <w:color w:val="000000"/>
          <w:sz w:val="12"/>
          <w:lang w:val="en-US"/>
        </w:rPr>
        <w:t xml:space="preserve"> </w:t>
      </w:r>
      <w:r w:rsidRPr="00542449">
        <w:rPr>
          <w:color w:val="000000"/>
          <w:sz w:val="12"/>
        </w:rPr>
        <w:t>Росгидромета</w:t>
      </w:r>
      <w:r w:rsidRPr="00542449">
        <w:rPr>
          <w:color w:val="000000"/>
          <w:sz w:val="12"/>
          <w:lang w:val="en-US"/>
        </w:rPr>
        <w:t>.</w:t>
      </w:r>
    </w:p>
    <w:p w:rsidR="0046550E" w:rsidRPr="00542449" w:rsidRDefault="0046550E" w:rsidP="004A6C21">
      <w:pPr>
        <w:spacing w:before="60"/>
        <w:rPr>
          <w:rFonts w:ascii="TextBook" w:hAnsi="TextBook"/>
          <w:i/>
          <w:color w:val="000000"/>
          <w:sz w:val="12"/>
          <w:lang w:val="en-US"/>
        </w:rPr>
      </w:pPr>
      <w:r w:rsidRPr="00542449">
        <w:rPr>
          <w:i/>
          <w:color w:val="000000"/>
          <w:sz w:val="12"/>
          <w:vertAlign w:val="superscript"/>
          <w:lang w:val="en-US"/>
        </w:rPr>
        <w:t>1)</w:t>
      </w:r>
      <w:r w:rsidRPr="00542449">
        <w:rPr>
          <w:i/>
          <w:color w:val="000000"/>
          <w:sz w:val="12"/>
          <w:lang w:val="en-US"/>
        </w:rPr>
        <w:t xml:space="preserve"> </w:t>
      </w:r>
      <w:r w:rsidR="00DC3F9E" w:rsidRPr="00542449">
        <w:rPr>
          <w:i/>
          <w:color w:val="000000"/>
          <w:sz w:val="12"/>
          <w:lang w:val="en-US"/>
        </w:rPr>
        <w:t>Source: Federal Service on Hydrometeorology and Monitoring of the Environment.</w:t>
      </w:r>
    </w:p>
    <w:p w:rsidR="0046550E" w:rsidRPr="00542449" w:rsidRDefault="0046550E" w:rsidP="007064C7">
      <w:pPr>
        <w:spacing w:before="60"/>
        <w:rPr>
          <w:rFonts w:ascii="TextBook" w:hAnsi="TextBook"/>
          <w:color w:val="000000"/>
          <w:sz w:val="12"/>
          <w:lang w:val="en-US"/>
        </w:rPr>
      </w:pPr>
    </w:p>
    <w:p w:rsidR="00565CE7" w:rsidRPr="00542449" w:rsidRDefault="00565CE7" w:rsidP="00D43F24">
      <w:pPr>
        <w:pageBreakBefore/>
        <w:spacing w:after="60"/>
        <w:rPr>
          <w:b/>
          <w:color w:val="000000"/>
          <w:sz w:val="16"/>
          <w:vertAlign w:val="superscript"/>
        </w:rPr>
      </w:pPr>
      <w:r w:rsidRPr="00542449">
        <w:rPr>
          <w:b/>
          <w:caps/>
          <w:color w:val="000000"/>
          <w:sz w:val="16"/>
        </w:rPr>
        <w:lastRenderedPageBreak/>
        <w:t>3.</w:t>
      </w:r>
      <w:r w:rsidR="00B1023A" w:rsidRPr="00542449">
        <w:rPr>
          <w:b/>
          <w:caps/>
          <w:color w:val="000000"/>
          <w:sz w:val="16"/>
        </w:rPr>
        <w:t>4</w:t>
      </w:r>
      <w:r w:rsidRPr="00542449">
        <w:rPr>
          <w:b/>
          <w:caps/>
          <w:color w:val="000000"/>
          <w:sz w:val="16"/>
        </w:rPr>
        <w:t xml:space="preserve">. СРЕДНЯЯ МЕСЯЧНАЯ ТЕМПЕРАТУРА ВОЗДУХА по субъектам Российской Федерации </w:t>
      </w:r>
      <w:r w:rsidRPr="00542449">
        <w:rPr>
          <w:b/>
          <w:color w:val="000000"/>
          <w:sz w:val="16"/>
        </w:rPr>
        <w:t>в 20</w:t>
      </w:r>
      <w:r w:rsidR="00475BB0">
        <w:rPr>
          <w:b/>
          <w:color w:val="000000"/>
          <w:sz w:val="16"/>
        </w:rPr>
        <w:t>2</w:t>
      </w:r>
      <w:r w:rsidR="000976B5">
        <w:rPr>
          <w:b/>
          <w:color w:val="000000"/>
          <w:sz w:val="16"/>
        </w:rPr>
        <w:t>2</w:t>
      </w:r>
      <w:r w:rsidR="008603EA" w:rsidRPr="008603EA">
        <w:rPr>
          <w:b/>
          <w:color w:val="000000"/>
          <w:sz w:val="16"/>
        </w:rPr>
        <w:t xml:space="preserve"> </w:t>
      </w:r>
      <w:r w:rsidRPr="00542449">
        <w:rPr>
          <w:b/>
          <w:color w:val="000000"/>
          <w:sz w:val="16"/>
        </w:rPr>
        <w:t>г.</w:t>
      </w:r>
      <w:r w:rsidRPr="00542449">
        <w:rPr>
          <w:b/>
          <w:color w:val="000000"/>
          <w:sz w:val="16"/>
          <w:vertAlign w:val="superscript"/>
        </w:rPr>
        <w:t>1)</w:t>
      </w:r>
    </w:p>
    <w:p w:rsidR="008F3EDD" w:rsidRPr="00542449" w:rsidRDefault="00AF71ED" w:rsidP="00F83F68">
      <w:pPr>
        <w:spacing w:after="60"/>
        <w:ind w:left="363"/>
        <w:rPr>
          <w:b/>
          <w:color w:val="000000"/>
          <w:sz w:val="16"/>
          <w:lang w:val="en-US"/>
        </w:rPr>
      </w:pPr>
      <w:r w:rsidRPr="00542449">
        <w:rPr>
          <w:rStyle w:val="hps"/>
          <w:b/>
          <w:i/>
          <w:caps/>
          <w:color w:val="000000"/>
          <w:sz w:val="16"/>
          <w:szCs w:val="16"/>
          <w:lang w:val="en"/>
        </w:rPr>
        <w:t>monthly average</w:t>
      </w:r>
      <w:r w:rsidRPr="00542449">
        <w:rPr>
          <w:b/>
          <w:i/>
          <w:caps/>
          <w:color w:val="000000"/>
          <w:sz w:val="16"/>
          <w:szCs w:val="16"/>
          <w:lang w:val="en"/>
        </w:rPr>
        <w:t xml:space="preserve"> </w:t>
      </w:r>
      <w:r w:rsidRPr="00542449">
        <w:rPr>
          <w:rStyle w:val="hps"/>
          <w:b/>
          <w:i/>
          <w:caps/>
          <w:color w:val="000000"/>
          <w:sz w:val="16"/>
          <w:szCs w:val="16"/>
          <w:lang w:val="en"/>
        </w:rPr>
        <w:t>temperature</w:t>
      </w:r>
      <w:r w:rsidRPr="00542449">
        <w:rPr>
          <w:b/>
          <w:i/>
          <w:caps/>
          <w:color w:val="000000"/>
          <w:sz w:val="16"/>
          <w:szCs w:val="16"/>
          <w:lang w:val="en"/>
        </w:rPr>
        <w:t xml:space="preserve"> </w:t>
      </w:r>
      <w:r w:rsidRPr="00542449">
        <w:rPr>
          <w:rStyle w:val="hps"/>
          <w:b/>
          <w:i/>
          <w:caps/>
          <w:color w:val="000000"/>
          <w:sz w:val="16"/>
          <w:szCs w:val="16"/>
          <w:lang w:val="en"/>
        </w:rPr>
        <w:t xml:space="preserve">by </w:t>
      </w:r>
      <w:r w:rsidRPr="00542449">
        <w:rPr>
          <w:rFonts w:cs="Arial"/>
          <w:b/>
          <w:i/>
          <w:color w:val="000000"/>
          <w:sz w:val="16"/>
          <w:szCs w:val="16"/>
          <w:lang w:val="en-US"/>
        </w:rPr>
        <w:t>CONSTITUENT</w:t>
      </w:r>
      <w:r w:rsidRPr="00542449">
        <w:rPr>
          <w:rFonts w:cs="Arial"/>
          <w:b/>
          <w:i/>
          <w:color w:val="000000"/>
          <w:spacing w:val="-2"/>
          <w:sz w:val="16"/>
          <w:szCs w:val="16"/>
          <w:lang w:val="en-US"/>
        </w:rPr>
        <w:t xml:space="preserve"> </w:t>
      </w:r>
      <w:r w:rsidRPr="00542449">
        <w:rPr>
          <w:rFonts w:cs="Arial"/>
          <w:b/>
          <w:i/>
          <w:color w:val="000000"/>
          <w:sz w:val="16"/>
          <w:szCs w:val="16"/>
          <w:lang w:val="en-US"/>
        </w:rPr>
        <w:t>ENTITIES</w:t>
      </w:r>
      <w:r w:rsidRPr="00542449">
        <w:rPr>
          <w:rFonts w:cs="Arial"/>
          <w:i/>
          <w:color w:val="000000"/>
          <w:lang w:val="en-US"/>
        </w:rPr>
        <w:t xml:space="preserve"> </w:t>
      </w:r>
      <w:r w:rsidRPr="00542449">
        <w:rPr>
          <w:rStyle w:val="hps"/>
          <w:b/>
          <w:i/>
          <w:caps/>
          <w:color w:val="000000"/>
          <w:sz w:val="16"/>
          <w:szCs w:val="16"/>
          <w:lang w:val="en"/>
        </w:rPr>
        <w:t>of</w:t>
      </w:r>
      <w:r w:rsidRPr="00542449">
        <w:rPr>
          <w:b/>
          <w:i/>
          <w:caps/>
          <w:color w:val="000000"/>
          <w:sz w:val="16"/>
          <w:szCs w:val="16"/>
          <w:lang w:val="en"/>
        </w:rPr>
        <w:t xml:space="preserve"> </w:t>
      </w:r>
      <w:r w:rsidRPr="00542449">
        <w:rPr>
          <w:rStyle w:val="hps"/>
          <w:b/>
          <w:i/>
          <w:caps/>
          <w:color w:val="000000"/>
          <w:sz w:val="16"/>
          <w:szCs w:val="16"/>
          <w:lang w:val="en"/>
        </w:rPr>
        <w:t xml:space="preserve">the </w:t>
      </w:r>
      <w:smartTag w:uri="urn:schemas-microsoft-com:office:smarttags" w:element="place">
        <w:smartTag w:uri="urn:schemas-microsoft-com:office:smarttags" w:element="country-region">
          <w:r w:rsidRPr="00542449">
            <w:rPr>
              <w:rStyle w:val="hps"/>
              <w:b/>
              <w:i/>
              <w:caps/>
              <w:color w:val="000000"/>
              <w:sz w:val="16"/>
              <w:szCs w:val="16"/>
              <w:lang w:val="en"/>
            </w:rPr>
            <w:t>Russian</w:t>
          </w:r>
          <w:r w:rsidRPr="00542449">
            <w:rPr>
              <w:b/>
              <w:i/>
              <w:caps/>
              <w:color w:val="000000"/>
              <w:sz w:val="16"/>
              <w:szCs w:val="16"/>
              <w:lang w:val="en"/>
            </w:rPr>
            <w:t xml:space="preserve"> </w:t>
          </w:r>
          <w:r w:rsidRPr="00542449">
            <w:rPr>
              <w:rStyle w:val="hps"/>
              <w:b/>
              <w:i/>
              <w:caps/>
              <w:color w:val="000000"/>
              <w:sz w:val="16"/>
              <w:szCs w:val="16"/>
              <w:lang w:val="en"/>
            </w:rPr>
            <w:t>Federation</w:t>
          </w:r>
        </w:smartTag>
      </w:smartTag>
      <w:r w:rsidRPr="00542449">
        <w:rPr>
          <w:i/>
          <w:color w:val="000000"/>
          <w:sz w:val="16"/>
          <w:szCs w:val="16"/>
          <w:lang w:val="en"/>
        </w:rPr>
        <w:t xml:space="preserve"> </w:t>
      </w:r>
      <w:r w:rsidR="008F3EDD" w:rsidRPr="00542449">
        <w:rPr>
          <w:b/>
          <w:i/>
          <w:color w:val="000000"/>
          <w:sz w:val="16"/>
          <w:szCs w:val="16"/>
          <w:lang w:val="en"/>
        </w:rPr>
        <w:t>in</w:t>
      </w:r>
      <w:r w:rsidR="00475BB0">
        <w:rPr>
          <w:rStyle w:val="hps"/>
          <w:b/>
          <w:i/>
          <w:color w:val="000000"/>
          <w:sz w:val="16"/>
          <w:szCs w:val="16"/>
          <w:lang w:val="en"/>
        </w:rPr>
        <w:t xml:space="preserve"> 20</w:t>
      </w:r>
      <w:r w:rsidR="00475BB0" w:rsidRPr="00475BB0">
        <w:rPr>
          <w:rStyle w:val="hps"/>
          <w:b/>
          <w:i/>
          <w:color w:val="000000"/>
          <w:sz w:val="16"/>
          <w:szCs w:val="16"/>
          <w:lang w:val="en-US"/>
        </w:rPr>
        <w:t>2</w:t>
      </w:r>
      <w:r w:rsidR="000976B5" w:rsidRPr="000976B5">
        <w:rPr>
          <w:rStyle w:val="hps"/>
          <w:b/>
          <w:i/>
          <w:color w:val="000000"/>
          <w:sz w:val="16"/>
          <w:szCs w:val="16"/>
          <w:lang w:val="en-US"/>
        </w:rPr>
        <w:t>2</w:t>
      </w:r>
      <w:r w:rsidR="008F3EDD" w:rsidRPr="00542449">
        <w:rPr>
          <w:b/>
          <w:i/>
          <w:color w:val="000000"/>
          <w:sz w:val="16"/>
          <w:vertAlign w:val="superscript"/>
          <w:lang w:val="en-US"/>
        </w:rPr>
        <w:t>1)</w:t>
      </w:r>
    </w:p>
    <w:tbl>
      <w:tblPr>
        <w:tblW w:w="5000" w:type="pct"/>
        <w:tblBorders>
          <w:top w:val="nil"/>
          <w:left w:val="nil"/>
          <w:bottom w:val="nil"/>
          <w:right w:val="nil"/>
          <w:insideH w:val="nil"/>
          <w:insideV w:val="nil"/>
        </w:tblBorders>
        <w:tblLayout w:type="fixed"/>
        <w:tblCellMar>
          <w:left w:w="0" w:type="dxa"/>
          <w:right w:w="0" w:type="dxa"/>
        </w:tblCellMar>
        <w:tblLook w:val="00A0" w:firstRow="1" w:lastRow="0" w:firstColumn="1" w:lastColumn="0" w:noHBand="0" w:noVBand="0"/>
      </w:tblPr>
      <w:tblGrid>
        <w:gridCol w:w="2845"/>
        <w:gridCol w:w="1060"/>
        <w:gridCol w:w="1060"/>
        <w:gridCol w:w="1060"/>
        <w:gridCol w:w="1061"/>
        <w:gridCol w:w="2836"/>
      </w:tblGrid>
      <w:tr w:rsidR="00DB37A0" w:rsidRPr="00542449">
        <w:tc>
          <w:tcPr>
            <w:tcW w:w="2845" w:type="dxa"/>
            <w:vMerge w:val="restart"/>
            <w:tcBorders>
              <w:top w:val="single" w:sz="6" w:space="0" w:color="auto"/>
              <w:left w:val="nil"/>
              <w:bottom w:val="single" w:sz="6" w:space="0" w:color="auto"/>
              <w:right w:val="single" w:sz="6" w:space="0" w:color="auto"/>
            </w:tcBorders>
          </w:tcPr>
          <w:p w:rsidR="00DB37A0" w:rsidRPr="00542449" w:rsidRDefault="00DB37A0">
            <w:pPr>
              <w:rPr>
                <w:rFonts w:cs="Arial"/>
                <w:color w:val="000000"/>
                <w:sz w:val="12"/>
                <w:lang w:val="en-US"/>
              </w:rPr>
            </w:pPr>
          </w:p>
        </w:tc>
        <w:tc>
          <w:tcPr>
            <w:tcW w:w="4241" w:type="dxa"/>
            <w:gridSpan w:val="4"/>
            <w:tcBorders>
              <w:top w:val="single" w:sz="6" w:space="0" w:color="auto"/>
              <w:left w:val="single" w:sz="6" w:space="0" w:color="auto"/>
              <w:bottom w:val="single" w:sz="6" w:space="0" w:color="auto"/>
              <w:right w:val="single" w:sz="6" w:space="0" w:color="auto"/>
            </w:tcBorders>
          </w:tcPr>
          <w:p w:rsidR="00DB37A0" w:rsidRPr="00542449" w:rsidRDefault="00DB37A0" w:rsidP="008F3EDD">
            <w:pPr>
              <w:spacing w:before="20" w:after="20"/>
              <w:ind w:left="57"/>
              <w:rPr>
                <w:rFonts w:cs="Arial"/>
                <w:color w:val="000000"/>
                <w:sz w:val="12"/>
              </w:rPr>
            </w:pPr>
            <w:r w:rsidRPr="00542449">
              <w:rPr>
                <w:rFonts w:cs="Arial"/>
                <w:color w:val="000000"/>
                <w:sz w:val="12"/>
              </w:rPr>
              <w:t xml:space="preserve">Температура воздуха, </w:t>
            </w:r>
            <w:r w:rsidRPr="00542449">
              <w:rPr>
                <w:rFonts w:cs="Arial"/>
                <w:color w:val="000000"/>
                <w:sz w:val="12"/>
              </w:rPr>
              <w:sym w:font="Symbol" w:char="F0B0"/>
            </w:r>
            <w:proofErr w:type="gramStart"/>
            <w:r w:rsidRPr="00542449">
              <w:rPr>
                <w:rFonts w:cs="Arial"/>
                <w:color w:val="000000"/>
                <w:sz w:val="12"/>
              </w:rPr>
              <w:t>С</w:t>
            </w:r>
            <w:proofErr w:type="gramEnd"/>
          </w:p>
          <w:p w:rsidR="008F3EDD" w:rsidRPr="00542449" w:rsidRDefault="008F3EDD" w:rsidP="008F3EDD">
            <w:pPr>
              <w:spacing w:before="20" w:after="20"/>
              <w:ind w:left="57"/>
              <w:rPr>
                <w:rFonts w:cs="Arial"/>
                <w:color w:val="000000"/>
                <w:sz w:val="12"/>
              </w:rPr>
            </w:pPr>
            <w:r w:rsidRPr="00542449">
              <w:rPr>
                <w:rFonts w:cs="Arial"/>
                <w:i/>
                <w:color w:val="000000"/>
                <w:sz w:val="12"/>
                <w:lang w:val="en-US"/>
              </w:rPr>
              <w:t>Air</w:t>
            </w:r>
            <w:r w:rsidRPr="00542449">
              <w:rPr>
                <w:rFonts w:cs="Arial"/>
                <w:i/>
                <w:color w:val="000000"/>
                <w:sz w:val="12"/>
              </w:rPr>
              <w:t xml:space="preserve"> </w:t>
            </w:r>
            <w:r w:rsidRPr="00542449">
              <w:rPr>
                <w:rFonts w:cs="Arial"/>
                <w:i/>
                <w:color w:val="000000"/>
                <w:sz w:val="12"/>
                <w:lang w:val="en-US"/>
              </w:rPr>
              <w:t>temperature</w:t>
            </w:r>
            <w:r w:rsidRPr="00542449">
              <w:rPr>
                <w:rFonts w:cs="Arial"/>
                <w:i/>
                <w:color w:val="000000"/>
                <w:sz w:val="12"/>
              </w:rPr>
              <w:t xml:space="preserve">, </w:t>
            </w:r>
            <w:r w:rsidRPr="00542449">
              <w:rPr>
                <w:rFonts w:cs="Arial"/>
                <w:i/>
                <w:color w:val="000000"/>
                <w:sz w:val="12"/>
              </w:rPr>
              <w:sym w:font="Symbol" w:char="F0B0"/>
            </w:r>
            <w:r w:rsidRPr="00542449">
              <w:rPr>
                <w:rFonts w:cs="Arial"/>
                <w:i/>
                <w:color w:val="000000"/>
                <w:sz w:val="12"/>
              </w:rPr>
              <w:t>С</w:t>
            </w:r>
          </w:p>
        </w:tc>
        <w:tc>
          <w:tcPr>
            <w:tcW w:w="2836" w:type="dxa"/>
            <w:vMerge w:val="restart"/>
            <w:tcBorders>
              <w:top w:val="single" w:sz="6" w:space="0" w:color="auto"/>
              <w:left w:val="single" w:sz="6" w:space="0" w:color="auto"/>
              <w:right w:val="nil"/>
            </w:tcBorders>
          </w:tcPr>
          <w:p w:rsidR="00DB37A0" w:rsidRPr="00542449" w:rsidRDefault="00DB37A0">
            <w:pPr>
              <w:jc w:val="center"/>
              <w:rPr>
                <w:rFonts w:cs="Arial"/>
                <w:color w:val="000000"/>
                <w:sz w:val="12"/>
              </w:rPr>
            </w:pPr>
          </w:p>
        </w:tc>
      </w:tr>
      <w:tr w:rsidR="00DB37A0" w:rsidRPr="00542449">
        <w:tc>
          <w:tcPr>
            <w:tcW w:w="2845" w:type="dxa"/>
            <w:vMerge/>
            <w:tcBorders>
              <w:top w:val="single" w:sz="6" w:space="0" w:color="auto"/>
              <w:left w:val="nil"/>
              <w:bottom w:val="single" w:sz="6" w:space="0" w:color="auto"/>
              <w:right w:val="single" w:sz="6" w:space="0" w:color="auto"/>
            </w:tcBorders>
          </w:tcPr>
          <w:p w:rsidR="00DB37A0" w:rsidRPr="00542449" w:rsidRDefault="00DB37A0">
            <w:pPr>
              <w:rPr>
                <w:rFonts w:cs="Arial"/>
                <w:color w:val="000000"/>
                <w:sz w:val="12"/>
              </w:rPr>
            </w:pPr>
          </w:p>
        </w:tc>
        <w:tc>
          <w:tcPr>
            <w:tcW w:w="2120" w:type="dxa"/>
            <w:gridSpan w:val="2"/>
            <w:tcBorders>
              <w:top w:val="single" w:sz="6" w:space="0" w:color="auto"/>
              <w:left w:val="single" w:sz="6" w:space="0" w:color="auto"/>
              <w:bottom w:val="single" w:sz="6" w:space="0" w:color="auto"/>
              <w:right w:val="single" w:sz="6" w:space="0" w:color="auto"/>
            </w:tcBorders>
          </w:tcPr>
          <w:p w:rsidR="00DB37A0" w:rsidRPr="00542449" w:rsidRDefault="005720B0" w:rsidP="005720B0">
            <w:pPr>
              <w:spacing w:before="20" w:after="20"/>
              <w:ind w:left="57"/>
              <w:rPr>
                <w:rFonts w:cs="Arial"/>
                <w:color w:val="000000"/>
                <w:sz w:val="12"/>
                <w:lang w:val="en-US"/>
              </w:rPr>
            </w:pPr>
            <w:r w:rsidRPr="00542449">
              <w:rPr>
                <w:rFonts w:cs="Arial"/>
                <w:color w:val="000000"/>
                <w:sz w:val="12"/>
              </w:rPr>
              <w:t>январь</w:t>
            </w:r>
          </w:p>
          <w:p w:rsidR="008F3EDD" w:rsidRPr="00542449" w:rsidRDefault="001D4D4C" w:rsidP="001D4D4C">
            <w:pPr>
              <w:spacing w:before="20" w:after="20"/>
              <w:ind w:left="57"/>
              <w:rPr>
                <w:rFonts w:cs="Arial"/>
                <w:color w:val="000000"/>
                <w:sz w:val="12"/>
                <w:lang w:val="en-US"/>
              </w:rPr>
            </w:pPr>
            <w:r w:rsidRPr="00542449">
              <w:rPr>
                <w:rFonts w:cs="Arial"/>
                <w:i/>
                <w:color w:val="000000"/>
                <w:sz w:val="12"/>
                <w:lang w:val="en-US"/>
              </w:rPr>
              <w:t>J</w:t>
            </w:r>
            <w:r w:rsidR="005720B0" w:rsidRPr="00542449">
              <w:rPr>
                <w:rFonts w:cs="Arial"/>
                <w:i/>
                <w:color w:val="000000"/>
                <w:sz w:val="12"/>
                <w:lang w:val="en-US"/>
              </w:rPr>
              <w:t>anuary</w:t>
            </w:r>
          </w:p>
        </w:tc>
        <w:tc>
          <w:tcPr>
            <w:tcW w:w="2121" w:type="dxa"/>
            <w:gridSpan w:val="2"/>
            <w:tcBorders>
              <w:top w:val="single" w:sz="6" w:space="0" w:color="auto"/>
              <w:left w:val="single" w:sz="6" w:space="0" w:color="auto"/>
              <w:bottom w:val="single" w:sz="6" w:space="0" w:color="auto"/>
              <w:right w:val="single" w:sz="6" w:space="0" w:color="auto"/>
            </w:tcBorders>
          </w:tcPr>
          <w:p w:rsidR="00DB37A0" w:rsidRPr="00542449" w:rsidRDefault="005720B0" w:rsidP="005720B0">
            <w:pPr>
              <w:spacing w:before="20" w:after="20"/>
              <w:ind w:left="57"/>
              <w:rPr>
                <w:rFonts w:cs="Arial"/>
                <w:color w:val="000000"/>
                <w:sz w:val="12"/>
                <w:lang w:val="en-US"/>
              </w:rPr>
            </w:pPr>
            <w:r w:rsidRPr="00542449">
              <w:rPr>
                <w:rFonts w:cs="Arial"/>
                <w:color w:val="000000"/>
                <w:sz w:val="12"/>
              </w:rPr>
              <w:t>июль</w:t>
            </w:r>
          </w:p>
          <w:p w:rsidR="008F3EDD" w:rsidRPr="00542449" w:rsidRDefault="001D4D4C" w:rsidP="001D4D4C">
            <w:pPr>
              <w:spacing w:before="20" w:after="20"/>
              <w:ind w:left="57"/>
              <w:rPr>
                <w:rFonts w:cs="Arial"/>
                <w:color w:val="000000"/>
                <w:sz w:val="12"/>
                <w:lang w:val="en-US"/>
              </w:rPr>
            </w:pPr>
            <w:r w:rsidRPr="00542449">
              <w:rPr>
                <w:rFonts w:cs="Arial"/>
                <w:i/>
                <w:color w:val="000000"/>
                <w:sz w:val="12"/>
                <w:lang w:val="en-US"/>
              </w:rPr>
              <w:t>J</w:t>
            </w:r>
            <w:r w:rsidR="005720B0" w:rsidRPr="00542449">
              <w:rPr>
                <w:rFonts w:cs="Arial"/>
                <w:i/>
                <w:color w:val="000000"/>
                <w:sz w:val="12"/>
                <w:lang w:val="en-US"/>
              </w:rPr>
              <w:t>uly</w:t>
            </w:r>
          </w:p>
        </w:tc>
        <w:tc>
          <w:tcPr>
            <w:tcW w:w="2836" w:type="dxa"/>
            <w:vMerge/>
            <w:tcBorders>
              <w:left w:val="single" w:sz="6" w:space="0" w:color="auto"/>
              <w:right w:val="nil"/>
            </w:tcBorders>
          </w:tcPr>
          <w:p w:rsidR="00DB37A0" w:rsidRPr="00542449" w:rsidRDefault="00DB37A0">
            <w:pPr>
              <w:jc w:val="center"/>
              <w:rPr>
                <w:rFonts w:cs="Arial"/>
                <w:color w:val="000000"/>
                <w:sz w:val="12"/>
              </w:rPr>
            </w:pPr>
          </w:p>
        </w:tc>
      </w:tr>
      <w:tr w:rsidR="008F3EDD" w:rsidRPr="000535F0">
        <w:tc>
          <w:tcPr>
            <w:tcW w:w="2845" w:type="dxa"/>
            <w:vMerge/>
            <w:tcBorders>
              <w:top w:val="single" w:sz="6" w:space="0" w:color="auto"/>
              <w:left w:val="nil"/>
              <w:bottom w:val="single" w:sz="6" w:space="0" w:color="auto"/>
              <w:right w:val="single" w:sz="6" w:space="0" w:color="auto"/>
            </w:tcBorders>
          </w:tcPr>
          <w:p w:rsidR="008F3EDD" w:rsidRPr="00542449" w:rsidRDefault="008F3EDD">
            <w:pPr>
              <w:rPr>
                <w:rFonts w:cs="Arial"/>
                <w:color w:val="000000"/>
                <w:sz w:val="12"/>
              </w:rPr>
            </w:pPr>
          </w:p>
        </w:tc>
        <w:tc>
          <w:tcPr>
            <w:tcW w:w="1060" w:type="dxa"/>
            <w:tcBorders>
              <w:top w:val="single" w:sz="6" w:space="0" w:color="auto"/>
              <w:left w:val="single" w:sz="6" w:space="0" w:color="auto"/>
              <w:bottom w:val="single" w:sz="6" w:space="0" w:color="auto"/>
              <w:right w:val="single" w:sz="6" w:space="0" w:color="auto"/>
            </w:tcBorders>
          </w:tcPr>
          <w:p w:rsidR="008F3EDD" w:rsidRPr="00542449" w:rsidRDefault="008F3EDD" w:rsidP="008F3EDD">
            <w:pPr>
              <w:spacing w:before="40"/>
              <w:ind w:left="57"/>
              <w:rPr>
                <w:rFonts w:cs="Arial"/>
                <w:color w:val="000000"/>
                <w:sz w:val="12"/>
                <w:lang w:val="en-US"/>
              </w:rPr>
            </w:pPr>
            <w:r w:rsidRPr="00542449">
              <w:rPr>
                <w:rFonts w:cs="Arial"/>
                <w:color w:val="000000"/>
                <w:sz w:val="12"/>
              </w:rPr>
              <w:t>фактическая температура</w:t>
            </w:r>
          </w:p>
          <w:p w:rsidR="008F3EDD" w:rsidRPr="00542449" w:rsidRDefault="008F3EDD" w:rsidP="008F3EDD">
            <w:pPr>
              <w:spacing w:before="40"/>
              <w:ind w:left="57"/>
              <w:rPr>
                <w:rFonts w:cs="Arial"/>
                <w:color w:val="000000"/>
                <w:sz w:val="12"/>
                <w:lang w:val="en-US"/>
              </w:rPr>
            </w:pPr>
            <w:r w:rsidRPr="00542449">
              <w:rPr>
                <w:rStyle w:val="hps"/>
                <w:i/>
                <w:color w:val="000000"/>
                <w:sz w:val="12"/>
                <w:szCs w:val="12"/>
                <w:lang w:val="en"/>
              </w:rPr>
              <w:t>actual temper</w:t>
            </w:r>
            <w:r w:rsidRPr="00542449">
              <w:rPr>
                <w:rStyle w:val="hps"/>
                <w:i/>
                <w:color w:val="000000"/>
                <w:sz w:val="12"/>
                <w:szCs w:val="12"/>
                <w:lang w:val="en"/>
              </w:rPr>
              <w:t>a</w:t>
            </w:r>
            <w:r w:rsidRPr="00542449">
              <w:rPr>
                <w:rStyle w:val="hps"/>
                <w:i/>
                <w:color w:val="000000"/>
                <w:sz w:val="12"/>
                <w:szCs w:val="12"/>
                <w:lang w:val="en"/>
              </w:rPr>
              <w:t>ture</w:t>
            </w:r>
          </w:p>
        </w:tc>
        <w:tc>
          <w:tcPr>
            <w:tcW w:w="1060" w:type="dxa"/>
            <w:tcBorders>
              <w:top w:val="single" w:sz="6" w:space="0" w:color="auto"/>
              <w:left w:val="single" w:sz="6" w:space="0" w:color="auto"/>
              <w:bottom w:val="single" w:sz="6" w:space="0" w:color="auto"/>
              <w:right w:val="single" w:sz="6" w:space="0" w:color="auto"/>
            </w:tcBorders>
          </w:tcPr>
          <w:p w:rsidR="008F3EDD" w:rsidRPr="00542449" w:rsidRDefault="008F3EDD" w:rsidP="008F3EDD">
            <w:pPr>
              <w:spacing w:before="40"/>
              <w:ind w:left="57"/>
              <w:rPr>
                <w:rFonts w:cs="Arial"/>
                <w:color w:val="000000"/>
                <w:sz w:val="12"/>
                <w:lang w:val="en-US"/>
              </w:rPr>
            </w:pPr>
            <w:r w:rsidRPr="00542449">
              <w:rPr>
                <w:rFonts w:cs="Arial"/>
                <w:color w:val="000000"/>
                <w:sz w:val="12"/>
              </w:rPr>
              <w:t>отклонение</w:t>
            </w:r>
            <w:r w:rsidRPr="00542449">
              <w:rPr>
                <w:rFonts w:cs="Arial"/>
                <w:color w:val="000000"/>
                <w:sz w:val="12"/>
                <w:lang w:val="en-US"/>
              </w:rPr>
              <w:t xml:space="preserve"> </w:t>
            </w:r>
            <w:r w:rsidRPr="00542449">
              <w:rPr>
                <w:rFonts w:cs="Arial"/>
                <w:color w:val="000000"/>
                <w:sz w:val="12"/>
                <w:lang w:val="en-US"/>
              </w:rPr>
              <w:br/>
            </w:r>
            <w:r w:rsidRPr="00542449">
              <w:rPr>
                <w:rFonts w:cs="Arial"/>
                <w:color w:val="000000"/>
                <w:sz w:val="12"/>
              </w:rPr>
              <w:t>от</w:t>
            </w:r>
            <w:r w:rsidRPr="00542449">
              <w:rPr>
                <w:rFonts w:cs="Arial"/>
                <w:color w:val="000000"/>
                <w:sz w:val="12"/>
                <w:lang w:val="en-US"/>
              </w:rPr>
              <w:t xml:space="preserve"> </w:t>
            </w:r>
            <w:r w:rsidRPr="00542449">
              <w:rPr>
                <w:rFonts w:cs="Arial"/>
                <w:color w:val="000000"/>
                <w:sz w:val="12"/>
              </w:rPr>
              <w:t>нормы</w:t>
            </w:r>
          </w:p>
          <w:p w:rsidR="008F3EDD" w:rsidRPr="00542449" w:rsidRDefault="008F3EDD" w:rsidP="008F3EDD">
            <w:pPr>
              <w:spacing w:before="40"/>
              <w:ind w:left="57"/>
              <w:rPr>
                <w:rFonts w:cs="Arial"/>
                <w:color w:val="000000"/>
                <w:sz w:val="12"/>
                <w:lang w:val="en-US"/>
              </w:rPr>
            </w:pPr>
            <w:r w:rsidRPr="00542449">
              <w:rPr>
                <w:rStyle w:val="hpsalt-edited"/>
                <w:i/>
                <w:color w:val="000000"/>
                <w:sz w:val="12"/>
                <w:szCs w:val="12"/>
                <w:lang w:val="en"/>
              </w:rPr>
              <w:t>deviation from normal temper</w:t>
            </w:r>
            <w:r w:rsidRPr="00542449">
              <w:rPr>
                <w:rStyle w:val="hpsalt-edited"/>
                <w:i/>
                <w:color w:val="000000"/>
                <w:sz w:val="12"/>
                <w:szCs w:val="12"/>
                <w:lang w:val="en"/>
              </w:rPr>
              <w:t>a</w:t>
            </w:r>
            <w:r w:rsidRPr="00542449">
              <w:rPr>
                <w:rStyle w:val="hpsalt-edited"/>
                <w:i/>
                <w:color w:val="000000"/>
                <w:sz w:val="12"/>
                <w:szCs w:val="12"/>
                <w:lang w:val="en"/>
              </w:rPr>
              <w:t>ture</w:t>
            </w:r>
          </w:p>
        </w:tc>
        <w:tc>
          <w:tcPr>
            <w:tcW w:w="1060" w:type="dxa"/>
            <w:tcBorders>
              <w:top w:val="single" w:sz="6" w:space="0" w:color="auto"/>
              <w:left w:val="single" w:sz="6" w:space="0" w:color="auto"/>
              <w:bottom w:val="single" w:sz="6" w:space="0" w:color="auto"/>
              <w:right w:val="single" w:sz="6" w:space="0" w:color="auto"/>
            </w:tcBorders>
          </w:tcPr>
          <w:p w:rsidR="008F3EDD" w:rsidRPr="00542449" w:rsidRDefault="008F3EDD" w:rsidP="00795769">
            <w:pPr>
              <w:spacing w:before="40"/>
              <w:ind w:left="57"/>
              <w:rPr>
                <w:rFonts w:cs="Arial"/>
                <w:color w:val="000000"/>
                <w:sz w:val="12"/>
                <w:lang w:val="en-US"/>
              </w:rPr>
            </w:pPr>
            <w:r w:rsidRPr="00542449">
              <w:rPr>
                <w:rFonts w:cs="Arial"/>
                <w:color w:val="000000"/>
                <w:sz w:val="12"/>
              </w:rPr>
              <w:t>фактическая температура</w:t>
            </w:r>
          </w:p>
          <w:p w:rsidR="008F3EDD" w:rsidRPr="00542449" w:rsidRDefault="008F3EDD" w:rsidP="00795769">
            <w:pPr>
              <w:spacing w:before="40"/>
              <w:ind w:left="57"/>
              <w:rPr>
                <w:rFonts w:cs="Arial"/>
                <w:color w:val="000000"/>
                <w:sz w:val="12"/>
                <w:lang w:val="en-US"/>
              </w:rPr>
            </w:pPr>
            <w:r w:rsidRPr="00542449">
              <w:rPr>
                <w:rStyle w:val="hps"/>
                <w:i/>
                <w:color w:val="000000"/>
                <w:sz w:val="12"/>
                <w:szCs w:val="12"/>
                <w:lang w:val="en"/>
              </w:rPr>
              <w:t>actual temper</w:t>
            </w:r>
            <w:r w:rsidRPr="00542449">
              <w:rPr>
                <w:rStyle w:val="hps"/>
                <w:i/>
                <w:color w:val="000000"/>
                <w:sz w:val="12"/>
                <w:szCs w:val="12"/>
                <w:lang w:val="en"/>
              </w:rPr>
              <w:t>a</w:t>
            </w:r>
            <w:r w:rsidRPr="00542449">
              <w:rPr>
                <w:rStyle w:val="hps"/>
                <w:i/>
                <w:color w:val="000000"/>
                <w:sz w:val="12"/>
                <w:szCs w:val="12"/>
                <w:lang w:val="en"/>
              </w:rPr>
              <w:t>ture</w:t>
            </w:r>
          </w:p>
        </w:tc>
        <w:tc>
          <w:tcPr>
            <w:tcW w:w="1061" w:type="dxa"/>
            <w:tcBorders>
              <w:top w:val="single" w:sz="6" w:space="0" w:color="auto"/>
              <w:left w:val="single" w:sz="6" w:space="0" w:color="auto"/>
              <w:bottom w:val="single" w:sz="6" w:space="0" w:color="auto"/>
              <w:right w:val="single" w:sz="6" w:space="0" w:color="auto"/>
            </w:tcBorders>
          </w:tcPr>
          <w:p w:rsidR="008F3EDD" w:rsidRPr="00542449" w:rsidRDefault="008F3EDD" w:rsidP="00795769">
            <w:pPr>
              <w:spacing w:before="40"/>
              <w:ind w:left="57"/>
              <w:rPr>
                <w:rFonts w:cs="Arial"/>
                <w:color w:val="000000"/>
                <w:sz w:val="12"/>
                <w:lang w:val="en-US"/>
              </w:rPr>
            </w:pPr>
            <w:r w:rsidRPr="00542449">
              <w:rPr>
                <w:rFonts w:cs="Arial"/>
                <w:color w:val="000000"/>
                <w:sz w:val="12"/>
              </w:rPr>
              <w:t>отклонение</w:t>
            </w:r>
            <w:r w:rsidRPr="00542449">
              <w:rPr>
                <w:rFonts w:cs="Arial"/>
                <w:color w:val="000000"/>
                <w:sz w:val="12"/>
                <w:lang w:val="en-US"/>
              </w:rPr>
              <w:t xml:space="preserve"> </w:t>
            </w:r>
            <w:r w:rsidRPr="00542449">
              <w:rPr>
                <w:rFonts w:cs="Arial"/>
                <w:color w:val="000000"/>
                <w:sz w:val="12"/>
                <w:lang w:val="en-US"/>
              </w:rPr>
              <w:br/>
            </w:r>
            <w:r w:rsidRPr="00542449">
              <w:rPr>
                <w:rFonts w:cs="Arial"/>
                <w:color w:val="000000"/>
                <w:sz w:val="12"/>
              </w:rPr>
              <w:t>от</w:t>
            </w:r>
            <w:r w:rsidRPr="00542449">
              <w:rPr>
                <w:rFonts w:cs="Arial"/>
                <w:color w:val="000000"/>
                <w:sz w:val="12"/>
                <w:lang w:val="en-US"/>
              </w:rPr>
              <w:t xml:space="preserve"> </w:t>
            </w:r>
            <w:r w:rsidRPr="00542449">
              <w:rPr>
                <w:rFonts w:cs="Arial"/>
                <w:color w:val="000000"/>
                <w:sz w:val="12"/>
              </w:rPr>
              <w:t>нормы</w:t>
            </w:r>
          </w:p>
          <w:p w:rsidR="008F3EDD" w:rsidRPr="00542449" w:rsidRDefault="008F3EDD" w:rsidP="00795769">
            <w:pPr>
              <w:spacing w:before="40"/>
              <w:ind w:left="57"/>
              <w:rPr>
                <w:rFonts w:cs="Arial"/>
                <w:color w:val="000000"/>
                <w:sz w:val="12"/>
                <w:lang w:val="en-US"/>
              </w:rPr>
            </w:pPr>
            <w:r w:rsidRPr="00542449">
              <w:rPr>
                <w:rStyle w:val="hpsalt-edited"/>
                <w:i/>
                <w:color w:val="000000"/>
                <w:sz w:val="12"/>
                <w:szCs w:val="12"/>
                <w:lang w:val="en"/>
              </w:rPr>
              <w:t>deviation from normal temper</w:t>
            </w:r>
            <w:r w:rsidRPr="00542449">
              <w:rPr>
                <w:rStyle w:val="hpsalt-edited"/>
                <w:i/>
                <w:color w:val="000000"/>
                <w:sz w:val="12"/>
                <w:szCs w:val="12"/>
                <w:lang w:val="en"/>
              </w:rPr>
              <w:t>a</w:t>
            </w:r>
            <w:r w:rsidRPr="00542449">
              <w:rPr>
                <w:rStyle w:val="hpsalt-edited"/>
                <w:i/>
                <w:color w:val="000000"/>
                <w:sz w:val="12"/>
                <w:szCs w:val="12"/>
                <w:lang w:val="en"/>
              </w:rPr>
              <w:t>ture</w:t>
            </w:r>
          </w:p>
        </w:tc>
        <w:tc>
          <w:tcPr>
            <w:tcW w:w="2836" w:type="dxa"/>
            <w:vMerge/>
            <w:tcBorders>
              <w:left w:val="single" w:sz="6" w:space="0" w:color="auto"/>
              <w:bottom w:val="single" w:sz="6" w:space="0" w:color="auto"/>
              <w:right w:val="nil"/>
            </w:tcBorders>
          </w:tcPr>
          <w:p w:rsidR="008F3EDD" w:rsidRPr="00542449" w:rsidRDefault="008F3EDD">
            <w:pPr>
              <w:jc w:val="center"/>
              <w:rPr>
                <w:rFonts w:cs="Arial"/>
                <w:color w:val="000000"/>
                <w:sz w:val="12"/>
                <w:lang w:val="en-US"/>
              </w:rPr>
            </w:pPr>
          </w:p>
        </w:tc>
      </w:tr>
      <w:tr w:rsidR="00C61322" w:rsidRPr="00542449">
        <w:trPr>
          <w:trHeight w:val="75"/>
        </w:trPr>
        <w:tc>
          <w:tcPr>
            <w:tcW w:w="2845" w:type="dxa"/>
            <w:tcBorders>
              <w:top w:val="single" w:sz="6" w:space="0" w:color="auto"/>
              <w:left w:val="nil"/>
              <w:bottom w:val="nil"/>
              <w:right w:val="single" w:sz="6" w:space="0" w:color="auto"/>
            </w:tcBorders>
            <w:vAlign w:val="bottom"/>
          </w:tcPr>
          <w:p w:rsidR="00C61322" w:rsidRPr="00C53B4E" w:rsidRDefault="00C61322" w:rsidP="008346D2">
            <w:pPr>
              <w:pStyle w:val="af2"/>
              <w:tabs>
                <w:tab w:val="left" w:pos="8222"/>
              </w:tabs>
              <w:spacing w:before="52" w:beforeAutospacing="0" w:after="0" w:afterAutospacing="0"/>
              <w:rPr>
                <w:rFonts w:ascii="Arial" w:hAnsi="Arial" w:cs="Arial"/>
                <w:b/>
                <w:color w:val="000000" w:themeColor="text1"/>
                <w:sz w:val="14"/>
                <w:szCs w:val="14"/>
              </w:rPr>
            </w:pPr>
            <w:r w:rsidRPr="00C53B4E">
              <w:rPr>
                <w:rFonts w:ascii="Arial" w:hAnsi="Arial" w:cs="Arial"/>
                <w:b/>
                <w:color w:val="000000" w:themeColor="text1"/>
                <w:sz w:val="14"/>
                <w:szCs w:val="14"/>
              </w:rPr>
              <w:t>Российская Федерация</w:t>
            </w:r>
          </w:p>
        </w:tc>
        <w:tc>
          <w:tcPr>
            <w:tcW w:w="1060" w:type="dxa"/>
            <w:tcBorders>
              <w:top w:val="single" w:sz="6" w:space="0" w:color="auto"/>
              <w:left w:val="single" w:sz="6" w:space="0" w:color="auto"/>
              <w:bottom w:val="nil"/>
              <w:right w:val="single" w:sz="6" w:space="0" w:color="auto"/>
            </w:tcBorders>
            <w:vAlign w:val="bottom"/>
          </w:tcPr>
          <w:p w:rsidR="00C61322" w:rsidRPr="00C61322" w:rsidRDefault="00C61322" w:rsidP="00AE391D">
            <w:pPr>
              <w:spacing w:before="52"/>
              <w:ind w:right="397"/>
              <w:jc w:val="right"/>
              <w:rPr>
                <w:rFonts w:cs="Arial"/>
                <w:b/>
                <w:szCs w:val="14"/>
              </w:rPr>
            </w:pPr>
            <w:r w:rsidRPr="00C61322">
              <w:rPr>
                <w:rFonts w:cs="Arial"/>
                <w:b/>
                <w:szCs w:val="14"/>
              </w:rPr>
              <w:t>-11,7</w:t>
            </w:r>
          </w:p>
        </w:tc>
        <w:tc>
          <w:tcPr>
            <w:tcW w:w="1060" w:type="dxa"/>
            <w:tcBorders>
              <w:top w:val="single" w:sz="6" w:space="0" w:color="auto"/>
              <w:left w:val="single" w:sz="6" w:space="0" w:color="auto"/>
              <w:bottom w:val="nil"/>
              <w:right w:val="single" w:sz="6" w:space="0" w:color="auto"/>
            </w:tcBorders>
            <w:vAlign w:val="bottom"/>
          </w:tcPr>
          <w:p w:rsidR="00C61322" w:rsidRPr="00C61322" w:rsidRDefault="00C61322" w:rsidP="00AE391D">
            <w:pPr>
              <w:spacing w:before="52"/>
              <w:ind w:right="397"/>
              <w:jc w:val="right"/>
              <w:rPr>
                <w:rFonts w:cs="Arial"/>
                <w:b/>
                <w:szCs w:val="14"/>
              </w:rPr>
            </w:pPr>
            <w:r w:rsidRPr="00C61322">
              <w:rPr>
                <w:rFonts w:cs="Arial"/>
                <w:b/>
                <w:szCs w:val="14"/>
              </w:rPr>
              <w:t>1,6</w:t>
            </w:r>
          </w:p>
        </w:tc>
        <w:tc>
          <w:tcPr>
            <w:tcW w:w="1060" w:type="dxa"/>
            <w:tcBorders>
              <w:top w:val="single" w:sz="6" w:space="0" w:color="auto"/>
              <w:left w:val="single" w:sz="6" w:space="0" w:color="auto"/>
              <w:bottom w:val="nil"/>
              <w:right w:val="single" w:sz="6" w:space="0" w:color="auto"/>
            </w:tcBorders>
            <w:vAlign w:val="bottom"/>
          </w:tcPr>
          <w:p w:rsidR="00C61322" w:rsidRPr="00C61322" w:rsidRDefault="00C61322" w:rsidP="00AE391D">
            <w:pPr>
              <w:spacing w:before="52"/>
              <w:ind w:right="397"/>
              <w:jc w:val="right"/>
              <w:rPr>
                <w:rFonts w:cs="Arial"/>
                <w:b/>
                <w:szCs w:val="14"/>
              </w:rPr>
            </w:pPr>
            <w:r w:rsidRPr="00C61322">
              <w:rPr>
                <w:rFonts w:cs="Arial"/>
                <w:b/>
                <w:szCs w:val="14"/>
              </w:rPr>
              <w:t>19,2</w:t>
            </w:r>
          </w:p>
        </w:tc>
        <w:tc>
          <w:tcPr>
            <w:tcW w:w="1061" w:type="dxa"/>
            <w:tcBorders>
              <w:top w:val="single" w:sz="6" w:space="0" w:color="auto"/>
              <w:left w:val="single" w:sz="6" w:space="0" w:color="auto"/>
              <w:bottom w:val="nil"/>
              <w:right w:val="single" w:sz="6" w:space="0" w:color="auto"/>
            </w:tcBorders>
            <w:vAlign w:val="bottom"/>
          </w:tcPr>
          <w:p w:rsidR="00C61322" w:rsidRPr="00C61322" w:rsidRDefault="00C61322" w:rsidP="00AE391D">
            <w:pPr>
              <w:spacing w:before="52"/>
              <w:ind w:right="397"/>
              <w:jc w:val="right"/>
              <w:rPr>
                <w:rFonts w:cs="Arial"/>
                <w:b/>
                <w:szCs w:val="14"/>
              </w:rPr>
            </w:pPr>
            <w:r w:rsidRPr="00C61322">
              <w:rPr>
                <w:rFonts w:cs="Arial"/>
                <w:b/>
                <w:szCs w:val="14"/>
              </w:rPr>
              <w:t>0,4</w:t>
            </w:r>
          </w:p>
        </w:tc>
        <w:tc>
          <w:tcPr>
            <w:tcW w:w="2836" w:type="dxa"/>
            <w:tcBorders>
              <w:top w:val="single" w:sz="6" w:space="0" w:color="auto"/>
              <w:left w:val="single" w:sz="6" w:space="0" w:color="auto"/>
              <w:bottom w:val="nil"/>
              <w:right w:val="nil"/>
            </w:tcBorders>
            <w:vAlign w:val="bottom"/>
          </w:tcPr>
          <w:p w:rsidR="00C61322" w:rsidRPr="00C53B4E" w:rsidRDefault="00C61322" w:rsidP="008346D2">
            <w:pPr>
              <w:pStyle w:val="af2"/>
              <w:spacing w:before="52" w:beforeAutospacing="0" w:after="0" w:afterAutospacing="0"/>
              <w:rPr>
                <w:rFonts w:ascii="Arial" w:hAnsi="Arial" w:cs="Arial"/>
                <w:b/>
                <w:bCs/>
                <w:i/>
                <w:color w:val="000000" w:themeColor="text1"/>
                <w:sz w:val="14"/>
                <w:szCs w:val="14"/>
              </w:rPr>
            </w:pPr>
            <w:r w:rsidRPr="00C53B4E">
              <w:rPr>
                <w:rFonts w:ascii="Arial" w:hAnsi="Arial" w:cs="Arial"/>
                <w:b/>
                <w:bCs/>
                <w:i/>
                <w:color w:val="000000" w:themeColor="text1"/>
                <w:sz w:val="14"/>
                <w:szCs w:val="14"/>
              </w:rPr>
              <w:t xml:space="preserve"> </w:t>
            </w:r>
            <w:proofErr w:type="spellStart"/>
            <w:r w:rsidRPr="00C53B4E">
              <w:rPr>
                <w:rFonts w:ascii="Arial" w:hAnsi="Arial" w:cs="Arial"/>
                <w:b/>
                <w:bCs/>
                <w:i/>
                <w:color w:val="000000" w:themeColor="text1"/>
                <w:sz w:val="14"/>
                <w:szCs w:val="14"/>
              </w:rPr>
              <w:t>Russian</w:t>
            </w:r>
            <w:proofErr w:type="spellEnd"/>
            <w:r w:rsidRPr="00C53B4E">
              <w:rPr>
                <w:rFonts w:ascii="Arial" w:hAnsi="Arial" w:cs="Arial"/>
                <w:b/>
                <w:bCs/>
                <w:i/>
                <w:color w:val="000000" w:themeColor="text1"/>
                <w:sz w:val="14"/>
                <w:szCs w:val="14"/>
              </w:rPr>
              <w:t xml:space="preserve"> </w:t>
            </w:r>
            <w:proofErr w:type="spellStart"/>
            <w:r w:rsidRPr="00C53B4E">
              <w:rPr>
                <w:rFonts w:ascii="Arial" w:hAnsi="Arial" w:cs="Arial"/>
                <w:b/>
                <w:bCs/>
                <w:i/>
                <w:color w:val="000000" w:themeColor="text1"/>
                <w:sz w:val="14"/>
                <w:szCs w:val="14"/>
              </w:rPr>
              <w:t>Federation</w:t>
            </w:r>
            <w:proofErr w:type="spellEnd"/>
          </w:p>
        </w:tc>
      </w:tr>
      <w:tr w:rsidR="00C61322" w:rsidRPr="00542449">
        <w:tc>
          <w:tcPr>
            <w:tcW w:w="2845" w:type="dxa"/>
            <w:tcBorders>
              <w:top w:val="nil"/>
              <w:left w:val="nil"/>
              <w:bottom w:val="nil"/>
              <w:right w:val="single" w:sz="6" w:space="0" w:color="auto"/>
            </w:tcBorders>
            <w:vAlign w:val="bottom"/>
          </w:tcPr>
          <w:p w:rsidR="00C61322" w:rsidRPr="00C53B4E" w:rsidRDefault="00C61322" w:rsidP="008346D2">
            <w:pPr>
              <w:pStyle w:val="oaenoeiioniinee"/>
              <w:tabs>
                <w:tab w:val="left" w:pos="8222"/>
              </w:tabs>
              <w:spacing w:before="52"/>
              <w:ind w:right="57"/>
              <w:jc w:val="center"/>
              <w:rPr>
                <w:rFonts w:ascii="Arial" w:hAnsi="Arial" w:cs="Arial"/>
                <w:b/>
                <w:color w:val="000000" w:themeColor="text1"/>
                <w:sz w:val="14"/>
                <w:szCs w:val="14"/>
              </w:rPr>
            </w:pPr>
            <w:r w:rsidRPr="00C53B4E">
              <w:rPr>
                <w:rFonts w:ascii="Arial" w:hAnsi="Arial" w:cs="Arial"/>
                <w:b/>
                <w:color w:val="000000" w:themeColor="text1"/>
                <w:sz w:val="14"/>
                <w:szCs w:val="14"/>
              </w:rPr>
              <w:t xml:space="preserve">Центральный </w:t>
            </w:r>
            <w:r w:rsidRPr="00C53B4E">
              <w:rPr>
                <w:rFonts w:ascii="Arial" w:hAnsi="Arial" w:cs="Arial"/>
                <w:b/>
                <w:color w:val="000000" w:themeColor="text1"/>
                <w:sz w:val="14"/>
                <w:szCs w:val="14"/>
              </w:rPr>
              <w:br/>
              <w:t>федеральный округ</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b/>
                <w:szCs w:val="14"/>
              </w:rPr>
            </w:pPr>
            <w:r w:rsidRPr="00C61322">
              <w:rPr>
                <w:rFonts w:cs="Arial"/>
                <w:b/>
                <w:szCs w:val="14"/>
              </w:rPr>
              <w:t>-6,3</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b/>
                <w:szCs w:val="14"/>
              </w:rPr>
            </w:pPr>
            <w:r w:rsidRPr="00C61322">
              <w:rPr>
                <w:rFonts w:cs="Arial"/>
                <w:b/>
                <w:szCs w:val="14"/>
              </w:rPr>
              <w:t>0,9</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b/>
                <w:szCs w:val="14"/>
              </w:rPr>
            </w:pPr>
            <w:r w:rsidRPr="00C61322">
              <w:rPr>
                <w:rFonts w:cs="Arial"/>
                <w:b/>
                <w:szCs w:val="14"/>
              </w:rPr>
              <w:t>19,6</w:t>
            </w:r>
          </w:p>
        </w:tc>
        <w:tc>
          <w:tcPr>
            <w:tcW w:w="1061"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b/>
                <w:szCs w:val="14"/>
              </w:rPr>
            </w:pPr>
            <w:r w:rsidRPr="00C61322">
              <w:rPr>
                <w:rFonts w:cs="Arial"/>
                <w:b/>
                <w:szCs w:val="14"/>
              </w:rPr>
              <w:t>0,3</w:t>
            </w:r>
          </w:p>
        </w:tc>
        <w:tc>
          <w:tcPr>
            <w:tcW w:w="2836" w:type="dxa"/>
            <w:tcBorders>
              <w:top w:val="nil"/>
              <w:left w:val="single" w:sz="6" w:space="0" w:color="auto"/>
              <w:bottom w:val="nil"/>
              <w:right w:val="nil"/>
            </w:tcBorders>
            <w:vAlign w:val="bottom"/>
          </w:tcPr>
          <w:p w:rsidR="00C61322" w:rsidRPr="00C53B4E" w:rsidRDefault="00C61322" w:rsidP="008346D2">
            <w:pPr>
              <w:spacing w:before="52"/>
              <w:jc w:val="center"/>
              <w:rPr>
                <w:i/>
                <w:color w:val="000000" w:themeColor="text1"/>
              </w:rPr>
            </w:pPr>
            <w:r w:rsidRPr="00C53B4E">
              <w:rPr>
                <w:b/>
                <w:i/>
                <w:color w:val="000000" w:themeColor="text1"/>
                <w:lang w:val="en-US"/>
              </w:rPr>
              <w:t>Central</w:t>
            </w:r>
            <w:r w:rsidRPr="00C53B4E">
              <w:rPr>
                <w:b/>
                <w:i/>
                <w:color w:val="000000" w:themeColor="text1"/>
              </w:rPr>
              <w:t xml:space="preserve"> </w:t>
            </w:r>
            <w:r w:rsidRPr="00C53B4E">
              <w:rPr>
                <w:b/>
                <w:i/>
                <w:color w:val="000000" w:themeColor="text1"/>
              </w:rPr>
              <w:br/>
            </w:r>
            <w:r w:rsidRPr="00C53B4E">
              <w:rPr>
                <w:b/>
                <w:i/>
                <w:color w:val="000000" w:themeColor="text1"/>
                <w:lang w:val="en-US"/>
              </w:rPr>
              <w:t>Federal</w:t>
            </w:r>
            <w:r w:rsidRPr="00C53B4E">
              <w:rPr>
                <w:b/>
                <w:i/>
                <w:color w:val="000000" w:themeColor="text1"/>
              </w:rPr>
              <w:t xml:space="preserve"> </w:t>
            </w:r>
            <w:r w:rsidRPr="00C53B4E">
              <w:rPr>
                <w:b/>
                <w:i/>
                <w:color w:val="000000" w:themeColor="text1"/>
                <w:lang w:val="en-US"/>
              </w:rPr>
              <w:t>District</w:t>
            </w:r>
          </w:p>
        </w:tc>
      </w:tr>
      <w:tr w:rsidR="00C61322" w:rsidRPr="00542449">
        <w:tc>
          <w:tcPr>
            <w:tcW w:w="2845" w:type="dxa"/>
            <w:tcBorders>
              <w:top w:val="nil"/>
              <w:left w:val="nil"/>
              <w:bottom w:val="nil"/>
              <w:right w:val="single" w:sz="6" w:space="0" w:color="auto"/>
            </w:tcBorders>
            <w:vAlign w:val="bottom"/>
          </w:tcPr>
          <w:p w:rsidR="00C61322" w:rsidRPr="00C53B4E" w:rsidRDefault="00C61322" w:rsidP="008346D2">
            <w:pPr>
              <w:pStyle w:val="oaenoeiioniinee"/>
              <w:tabs>
                <w:tab w:val="left" w:pos="8222"/>
              </w:tabs>
              <w:spacing w:before="52"/>
              <w:ind w:left="113"/>
              <w:rPr>
                <w:rFonts w:ascii="Arial" w:hAnsi="Arial" w:cs="Arial"/>
                <w:color w:val="000000" w:themeColor="text1"/>
                <w:sz w:val="14"/>
                <w:szCs w:val="14"/>
              </w:rPr>
            </w:pPr>
            <w:r w:rsidRPr="00C53B4E">
              <w:rPr>
                <w:rFonts w:ascii="Arial" w:hAnsi="Arial" w:cs="Arial"/>
                <w:color w:val="000000" w:themeColor="text1"/>
                <w:sz w:val="14"/>
                <w:szCs w:val="14"/>
              </w:rPr>
              <w:t>Белгородская область</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-4,7</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1,0</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20,7</w:t>
            </w:r>
          </w:p>
        </w:tc>
        <w:tc>
          <w:tcPr>
            <w:tcW w:w="1061"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-0,3</w:t>
            </w:r>
          </w:p>
        </w:tc>
        <w:tc>
          <w:tcPr>
            <w:tcW w:w="2836" w:type="dxa"/>
            <w:tcBorders>
              <w:top w:val="nil"/>
              <w:left w:val="single" w:sz="6" w:space="0" w:color="auto"/>
              <w:bottom w:val="nil"/>
              <w:right w:val="nil"/>
            </w:tcBorders>
            <w:vAlign w:val="bottom"/>
          </w:tcPr>
          <w:p w:rsidR="00C61322" w:rsidRPr="00C53B4E" w:rsidRDefault="00C61322" w:rsidP="008346D2">
            <w:pPr>
              <w:spacing w:before="52"/>
              <w:ind w:left="113"/>
              <w:rPr>
                <w:i/>
                <w:color w:val="000000" w:themeColor="text1"/>
              </w:rPr>
            </w:pPr>
            <w:proofErr w:type="spellStart"/>
            <w:r w:rsidRPr="00C53B4E">
              <w:rPr>
                <w:i/>
                <w:color w:val="000000" w:themeColor="text1"/>
              </w:rPr>
              <w:t>Belgorod</w:t>
            </w:r>
            <w:proofErr w:type="spellEnd"/>
            <w:r w:rsidRPr="00C53B4E">
              <w:rPr>
                <w:i/>
                <w:color w:val="000000" w:themeColor="text1"/>
              </w:rPr>
              <w:t xml:space="preserve"> </w:t>
            </w:r>
            <w:proofErr w:type="spellStart"/>
            <w:r w:rsidRPr="00C53B4E">
              <w:rPr>
                <w:i/>
                <w:color w:val="000000" w:themeColor="text1"/>
              </w:rPr>
              <w:t>Region</w:t>
            </w:r>
            <w:proofErr w:type="spellEnd"/>
          </w:p>
        </w:tc>
      </w:tr>
      <w:tr w:rsidR="00C61322" w:rsidRPr="00542449">
        <w:tc>
          <w:tcPr>
            <w:tcW w:w="2845" w:type="dxa"/>
            <w:tcBorders>
              <w:top w:val="nil"/>
              <w:left w:val="nil"/>
              <w:bottom w:val="nil"/>
              <w:right w:val="single" w:sz="6" w:space="0" w:color="auto"/>
            </w:tcBorders>
            <w:vAlign w:val="bottom"/>
          </w:tcPr>
          <w:p w:rsidR="00C61322" w:rsidRPr="00C53B4E" w:rsidRDefault="00C61322" w:rsidP="008346D2">
            <w:pPr>
              <w:pStyle w:val="oaenoeiioniinee"/>
              <w:tabs>
                <w:tab w:val="left" w:pos="8222"/>
              </w:tabs>
              <w:spacing w:before="52"/>
              <w:ind w:left="113" w:right="57"/>
              <w:rPr>
                <w:rFonts w:ascii="Arial" w:hAnsi="Arial" w:cs="Arial"/>
                <w:color w:val="000000" w:themeColor="text1"/>
                <w:sz w:val="14"/>
                <w:szCs w:val="14"/>
              </w:rPr>
            </w:pPr>
            <w:r w:rsidRPr="00C53B4E">
              <w:rPr>
                <w:rFonts w:ascii="Arial" w:hAnsi="Arial" w:cs="Arial"/>
                <w:color w:val="000000" w:themeColor="text1"/>
                <w:sz w:val="14"/>
                <w:szCs w:val="14"/>
              </w:rPr>
              <w:t>Брянская область</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-4,5</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1,1</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18,7</w:t>
            </w:r>
          </w:p>
        </w:tc>
        <w:tc>
          <w:tcPr>
            <w:tcW w:w="1061"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-0,8</w:t>
            </w:r>
          </w:p>
        </w:tc>
        <w:tc>
          <w:tcPr>
            <w:tcW w:w="2836" w:type="dxa"/>
            <w:tcBorders>
              <w:top w:val="nil"/>
              <w:left w:val="single" w:sz="6" w:space="0" w:color="auto"/>
              <w:bottom w:val="nil"/>
              <w:right w:val="nil"/>
            </w:tcBorders>
            <w:vAlign w:val="bottom"/>
          </w:tcPr>
          <w:p w:rsidR="00C61322" w:rsidRPr="00C53B4E" w:rsidRDefault="00C61322" w:rsidP="008346D2">
            <w:pPr>
              <w:spacing w:before="52"/>
              <w:ind w:left="113"/>
              <w:rPr>
                <w:i/>
                <w:color w:val="000000" w:themeColor="text1"/>
              </w:rPr>
            </w:pPr>
            <w:proofErr w:type="spellStart"/>
            <w:r w:rsidRPr="00C53B4E">
              <w:rPr>
                <w:i/>
                <w:color w:val="000000" w:themeColor="text1"/>
              </w:rPr>
              <w:t>Bryansk</w:t>
            </w:r>
            <w:proofErr w:type="spellEnd"/>
            <w:r w:rsidRPr="00C53B4E">
              <w:rPr>
                <w:i/>
                <w:color w:val="000000" w:themeColor="text1"/>
              </w:rPr>
              <w:t xml:space="preserve">  </w:t>
            </w:r>
            <w:proofErr w:type="spellStart"/>
            <w:r w:rsidRPr="00C53B4E">
              <w:rPr>
                <w:i/>
                <w:color w:val="000000" w:themeColor="text1"/>
              </w:rPr>
              <w:t>Region</w:t>
            </w:r>
            <w:proofErr w:type="spellEnd"/>
          </w:p>
        </w:tc>
      </w:tr>
      <w:tr w:rsidR="00C61322" w:rsidRPr="00542449">
        <w:tc>
          <w:tcPr>
            <w:tcW w:w="2845" w:type="dxa"/>
            <w:tcBorders>
              <w:top w:val="nil"/>
              <w:left w:val="nil"/>
              <w:bottom w:val="nil"/>
              <w:right w:val="single" w:sz="6" w:space="0" w:color="auto"/>
            </w:tcBorders>
            <w:vAlign w:val="bottom"/>
          </w:tcPr>
          <w:p w:rsidR="00C61322" w:rsidRPr="00C53B4E" w:rsidRDefault="00C61322" w:rsidP="008346D2">
            <w:pPr>
              <w:pStyle w:val="oaenoeiioniinee"/>
              <w:tabs>
                <w:tab w:val="left" w:pos="8222"/>
              </w:tabs>
              <w:spacing w:before="52"/>
              <w:ind w:left="113" w:right="57"/>
              <w:rPr>
                <w:rFonts w:ascii="Arial" w:hAnsi="Arial" w:cs="Arial"/>
                <w:color w:val="000000" w:themeColor="text1"/>
                <w:sz w:val="14"/>
                <w:szCs w:val="14"/>
              </w:rPr>
            </w:pPr>
            <w:r w:rsidRPr="00C53B4E">
              <w:rPr>
                <w:rFonts w:ascii="Arial" w:hAnsi="Arial" w:cs="Arial"/>
                <w:color w:val="000000" w:themeColor="text1"/>
                <w:sz w:val="14"/>
                <w:szCs w:val="14"/>
              </w:rPr>
              <w:t>Владимирская область</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-7,6</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0,6</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20,5</w:t>
            </w:r>
          </w:p>
        </w:tc>
        <w:tc>
          <w:tcPr>
            <w:tcW w:w="1061"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1,4</w:t>
            </w:r>
          </w:p>
        </w:tc>
        <w:tc>
          <w:tcPr>
            <w:tcW w:w="2836" w:type="dxa"/>
            <w:tcBorders>
              <w:top w:val="nil"/>
              <w:left w:val="single" w:sz="6" w:space="0" w:color="auto"/>
              <w:bottom w:val="nil"/>
              <w:right w:val="nil"/>
            </w:tcBorders>
            <w:vAlign w:val="bottom"/>
          </w:tcPr>
          <w:p w:rsidR="00C61322" w:rsidRPr="00C53B4E" w:rsidRDefault="00C61322" w:rsidP="008346D2">
            <w:pPr>
              <w:spacing w:before="52"/>
              <w:ind w:left="113"/>
              <w:rPr>
                <w:i/>
                <w:color w:val="000000" w:themeColor="text1"/>
              </w:rPr>
            </w:pPr>
            <w:proofErr w:type="spellStart"/>
            <w:r w:rsidRPr="00C53B4E">
              <w:rPr>
                <w:i/>
                <w:color w:val="000000" w:themeColor="text1"/>
              </w:rPr>
              <w:t>Vladimir</w:t>
            </w:r>
            <w:proofErr w:type="spellEnd"/>
            <w:r w:rsidRPr="00C53B4E">
              <w:rPr>
                <w:i/>
                <w:color w:val="000000" w:themeColor="text1"/>
              </w:rPr>
              <w:t xml:space="preserve"> </w:t>
            </w:r>
            <w:proofErr w:type="spellStart"/>
            <w:r w:rsidRPr="00C53B4E">
              <w:rPr>
                <w:i/>
                <w:color w:val="000000" w:themeColor="text1"/>
              </w:rPr>
              <w:t>Region</w:t>
            </w:r>
            <w:proofErr w:type="spellEnd"/>
          </w:p>
        </w:tc>
      </w:tr>
      <w:tr w:rsidR="00C61322" w:rsidRPr="00542449">
        <w:tc>
          <w:tcPr>
            <w:tcW w:w="2845" w:type="dxa"/>
            <w:tcBorders>
              <w:top w:val="nil"/>
              <w:left w:val="nil"/>
              <w:bottom w:val="nil"/>
              <w:right w:val="single" w:sz="6" w:space="0" w:color="auto"/>
            </w:tcBorders>
            <w:vAlign w:val="bottom"/>
          </w:tcPr>
          <w:p w:rsidR="00C61322" w:rsidRPr="00C53B4E" w:rsidRDefault="00C61322" w:rsidP="008346D2">
            <w:pPr>
              <w:pStyle w:val="oaenoeiioniinee"/>
              <w:tabs>
                <w:tab w:val="left" w:pos="8222"/>
              </w:tabs>
              <w:spacing w:before="52"/>
              <w:ind w:left="113" w:right="57"/>
              <w:rPr>
                <w:rFonts w:ascii="Arial" w:hAnsi="Arial" w:cs="Arial"/>
                <w:color w:val="000000" w:themeColor="text1"/>
                <w:sz w:val="14"/>
                <w:szCs w:val="14"/>
              </w:rPr>
            </w:pPr>
            <w:r w:rsidRPr="00C53B4E">
              <w:rPr>
                <w:rFonts w:ascii="Arial" w:hAnsi="Arial" w:cs="Arial"/>
                <w:color w:val="000000" w:themeColor="text1"/>
                <w:sz w:val="14"/>
                <w:szCs w:val="14"/>
              </w:rPr>
              <w:t>Воронежская область</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-5,2</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0,9</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21,3</w:t>
            </w:r>
          </w:p>
        </w:tc>
        <w:tc>
          <w:tcPr>
            <w:tcW w:w="1061"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-0,3</w:t>
            </w:r>
          </w:p>
        </w:tc>
        <w:tc>
          <w:tcPr>
            <w:tcW w:w="2836" w:type="dxa"/>
            <w:tcBorders>
              <w:top w:val="nil"/>
              <w:left w:val="single" w:sz="6" w:space="0" w:color="auto"/>
              <w:bottom w:val="nil"/>
              <w:right w:val="nil"/>
            </w:tcBorders>
            <w:vAlign w:val="bottom"/>
          </w:tcPr>
          <w:p w:rsidR="00C61322" w:rsidRPr="00C53B4E" w:rsidRDefault="00C61322" w:rsidP="008346D2">
            <w:pPr>
              <w:spacing w:before="52"/>
              <w:ind w:left="113"/>
              <w:rPr>
                <w:i/>
                <w:color w:val="000000" w:themeColor="text1"/>
              </w:rPr>
            </w:pPr>
            <w:proofErr w:type="spellStart"/>
            <w:r w:rsidRPr="00C53B4E">
              <w:rPr>
                <w:i/>
                <w:color w:val="000000" w:themeColor="text1"/>
              </w:rPr>
              <w:t>Voronezh</w:t>
            </w:r>
            <w:proofErr w:type="spellEnd"/>
            <w:r w:rsidRPr="00C53B4E">
              <w:rPr>
                <w:i/>
                <w:color w:val="000000" w:themeColor="text1"/>
              </w:rPr>
              <w:t xml:space="preserve"> </w:t>
            </w:r>
            <w:proofErr w:type="spellStart"/>
            <w:r w:rsidRPr="00C53B4E">
              <w:rPr>
                <w:i/>
                <w:color w:val="000000" w:themeColor="text1"/>
              </w:rPr>
              <w:t>Region</w:t>
            </w:r>
            <w:proofErr w:type="spellEnd"/>
          </w:p>
        </w:tc>
      </w:tr>
      <w:tr w:rsidR="00C61322" w:rsidRPr="00542449">
        <w:tc>
          <w:tcPr>
            <w:tcW w:w="2845" w:type="dxa"/>
            <w:tcBorders>
              <w:top w:val="nil"/>
              <w:left w:val="nil"/>
              <w:bottom w:val="nil"/>
              <w:right w:val="single" w:sz="6" w:space="0" w:color="auto"/>
            </w:tcBorders>
            <w:vAlign w:val="bottom"/>
          </w:tcPr>
          <w:p w:rsidR="00C61322" w:rsidRPr="00C53B4E" w:rsidRDefault="00C61322" w:rsidP="008346D2">
            <w:pPr>
              <w:pStyle w:val="af2"/>
              <w:tabs>
                <w:tab w:val="left" w:pos="8222"/>
              </w:tabs>
              <w:spacing w:before="52" w:beforeAutospacing="0" w:after="0" w:afterAutospacing="0"/>
              <w:ind w:left="113" w:right="57"/>
              <w:rPr>
                <w:rFonts w:ascii="Arial" w:hAnsi="Arial" w:cs="Arial"/>
                <w:color w:val="000000" w:themeColor="text1"/>
                <w:sz w:val="14"/>
                <w:szCs w:val="14"/>
              </w:rPr>
            </w:pPr>
            <w:r w:rsidRPr="00C53B4E">
              <w:rPr>
                <w:rFonts w:ascii="Arial" w:hAnsi="Arial" w:cs="Arial"/>
                <w:color w:val="000000" w:themeColor="text1"/>
                <w:sz w:val="14"/>
                <w:szCs w:val="14"/>
              </w:rPr>
              <w:t>Ивановская область</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-8,5</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0,4</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20,4</w:t>
            </w:r>
          </w:p>
        </w:tc>
        <w:tc>
          <w:tcPr>
            <w:tcW w:w="1061"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1,5</w:t>
            </w:r>
          </w:p>
        </w:tc>
        <w:tc>
          <w:tcPr>
            <w:tcW w:w="2836" w:type="dxa"/>
            <w:tcBorders>
              <w:top w:val="nil"/>
              <w:left w:val="single" w:sz="6" w:space="0" w:color="auto"/>
              <w:bottom w:val="nil"/>
              <w:right w:val="nil"/>
            </w:tcBorders>
            <w:vAlign w:val="bottom"/>
          </w:tcPr>
          <w:p w:rsidR="00C61322" w:rsidRPr="00C53B4E" w:rsidRDefault="00C61322" w:rsidP="008346D2">
            <w:pPr>
              <w:spacing w:before="52"/>
              <w:ind w:left="113"/>
              <w:rPr>
                <w:i/>
                <w:color w:val="000000" w:themeColor="text1"/>
              </w:rPr>
            </w:pPr>
            <w:proofErr w:type="spellStart"/>
            <w:r w:rsidRPr="00C53B4E">
              <w:rPr>
                <w:i/>
                <w:color w:val="000000" w:themeColor="text1"/>
              </w:rPr>
              <w:t>Ivanovo</w:t>
            </w:r>
            <w:proofErr w:type="spellEnd"/>
            <w:r w:rsidRPr="00C53B4E">
              <w:rPr>
                <w:i/>
                <w:color w:val="000000" w:themeColor="text1"/>
              </w:rPr>
              <w:t xml:space="preserve"> </w:t>
            </w:r>
            <w:proofErr w:type="spellStart"/>
            <w:r w:rsidRPr="00C53B4E">
              <w:rPr>
                <w:i/>
                <w:color w:val="000000" w:themeColor="text1"/>
              </w:rPr>
              <w:t>Region</w:t>
            </w:r>
            <w:proofErr w:type="spellEnd"/>
          </w:p>
        </w:tc>
      </w:tr>
      <w:tr w:rsidR="00C61322" w:rsidRPr="00542449">
        <w:tc>
          <w:tcPr>
            <w:tcW w:w="2845" w:type="dxa"/>
            <w:tcBorders>
              <w:top w:val="nil"/>
              <w:left w:val="nil"/>
              <w:bottom w:val="nil"/>
              <w:right w:val="single" w:sz="6" w:space="0" w:color="auto"/>
            </w:tcBorders>
            <w:vAlign w:val="bottom"/>
          </w:tcPr>
          <w:p w:rsidR="00C61322" w:rsidRPr="00C53B4E" w:rsidRDefault="00C61322" w:rsidP="008346D2">
            <w:pPr>
              <w:pStyle w:val="af2"/>
              <w:tabs>
                <w:tab w:val="left" w:pos="8222"/>
              </w:tabs>
              <w:spacing w:before="52" w:beforeAutospacing="0" w:after="0" w:afterAutospacing="0"/>
              <w:ind w:left="113" w:right="57"/>
              <w:rPr>
                <w:rFonts w:ascii="Arial" w:hAnsi="Arial" w:cs="Arial"/>
                <w:color w:val="000000" w:themeColor="text1"/>
                <w:sz w:val="14"/>
                <w:szCs w:val="14"/>
              </w:rPr>
            </w:pPr>
            <w:r w:rsidRPr="00C53B4E">
              <w:rPr>
                <w:rFonts w:ascii="Arial" w:hAnsi="Arial" w:cs="Arial"/>
                <w:color w:val="000000" w:themeColor="text1"/>
                <w:sz w:val="14"/>
                <w:szCs w:val="14"/>
              </w:rPr>
              <w:t>Калужская область</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-5,5</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0,9</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18,1</w:t>
            </w:r>
          </w:p>
        </w:tc>
        <w:tc>
          <w:tcPr>
            <w:tcW w:w="1061"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-0,6</w:t>
            </w:r>
          </w:p>
        </w:tc>
        <w:tc>
          <w:tcPr>
            <w:tcW w:w="2836" w:type="dxa"/>
            <w:tcBorders>
              <w:top w:val="nil"/>
              <w:left w:val="single" w:sz="6" w:space="0" w:color="auto"/>
              <w:bottom w:val="nil"/>
              <w:right w:val="nil"/>
            </w:tcBorders>
            <w:vAlign w:val="bottom"/>
          </w:tcPr>
          <w:p w:rsidR="00C61322" w:rsidRPr="00C53B4E" w:rsidRDefault="00C61322" w:rsidP="008346D2">
            <w:pPr>
              <w:spacing w:before="52"/>
              <w:ind w:left="113"/>
              <w:rPr>
                <w:i/>
                <w:color w:val="000000" w:themeColor="text1"/>
              </w:rPr>
            </w:pPr>
            <w:proofErr w:type="spellStart"/>
            <w:r w:rsidRPr="00C53B4E">
              <w:rPr>
                <w:i/>
                <w:color w:val="000000" w:themeColor="text1"/>
              </w:rPr>
              <w:t>Kaluga</w:t>
            </w:r>
            <w:proofErr w:type="spellEnd"/>
            <w:r w:rsidRPr="00C53B4E">
              <w:rPr>
                <w:i/>
                <w:color w:val="000000" w:themeColor="text1"/>
              </w:rPr>
              <w:t xml:space="preserve"> </w:t>
            </w:r>
            <w:proofErr w:type="spellStart"/>
            <w:r w:rsidRPr="00C53B4E">
              <w:rPr>
                <w:i/>
                <w:color w:val="000000" w:themeColor="text1"/>
              </w:rPr>
              <w:t>Region</w:t>
            </w:r>
            <w:proofErr w:type="spellEnd"/>
          </w:p>
        </w:tc>
      </w:tr>
      <w:tr w:rsidR="00C61322" w:rsidRPr="00542449">
        <w:tc>
          <w:tcPr>
            <w:tcW w:w="2845" w:type="dxa"/>
            <w:tcBorders>
              <w:top w:val="nil"/>
              <w:left w:val="nil"/>
              <w:bottom w:val="nil"/>
              <w:right w:val="single" w:sz="6" w:space="0" w:color="auto"/>
            </w:tcBorders>
            <w:vAlign w:val="bottom"/>
          </w:tcPr>
          <w:p w:rsidR="00C61322" w:rsidRPr="00C53B4E" w:rsidRDefault="00C61322" w:rsidP="008346D2">
            <w:pPr>
              <w:pStyle w:val="af2"/>
              <w:tabs>
                <w:tab w:val="left" w:pos="8222"/>
              </w:tabs>
              <w:spacing w:before="52" w:beforeAutospacing="0" w:after="0" w:afterAutospacing="0"/>
              <w:ind w:left="113" w:right="57"/>
              <w:rPr>
                <w:rFonts w:ascii="Arial" w:hAnsi="Arial" w:cs="Arial"/>
                <w:color w:val="000000" w:themeColor="text1"/>
                <w:sz w:val="14"/>
                <w:szCs w:val="14"/>
              </w:rPr>
            </w:pPr>
            <w:r w:rsidRPr="00C53B4E">
              <w:rPr>
                <w:rFonts w:ascii="Arial" w:hAnsi="Arial" w:cs="Arial"/>
                <w:color w:val="000000" w:themeColor="text1"/>
                <w:sz w:val="14"/>
                <w:szCs w:val="14"/>
              </w:rPr>
              <w:t>Костромская область</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-10,1</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0,2</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19,8</w:t>
            </w:r>
          </w:p>
        </w:tc>
        <w:tc>
          <w:tcPr>
            <w:tcW w:w="1061"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1,5</w:t>
            </w:r>
          </w:p>
        </w:tc>
        <w:tc>
          <w:tcPr>
            <w:tcW w:w="2836" w:type="dxa"/>
            <w:tcBorders>
              <w:top w:val="nil"/>
              <w:left w:val="single" w:sz="6" w:space="0" w:color="auto"/>
              <w:bottom w:val="nil"/>
              <w:right w:val="nil"/>
            </w:tcBorders>
            <w:vAlign w:val="bottom"/>
          </w:tcPr>
          <w:p w:rsidR="00C61322" w:rsidRPr="00C53B4E" w:rsidRDefault="00C61322" w:rsidP="008346D2">
            <w:pPr>
              <w:spacing w:before="52"/>
              <w:ind w:left="113"/>
              <w:rPr>
                <w:i/>
                <w:color w:val="000000" w:themeColor="text1"/>
              </w:rPr>
            </w:pPr>
            <w:proofErr w:type="spellStart"/>
            <w:r w:rsidRPr="00C53B4E">
              <w:rPr>
                <w:i/>
                <w:color w:val="000000" w:themeColor="text1"/>
              </w:rPr>
              <w:t>Kostroma</w:t>
            </w:r>
            <w:proofErr w:type="spellEnd"/>
            <w:r w:rsidRPr="00C53B4E">
              <w:rPr>
                <w:i/>
                <w:color w:val="000000" w:themeColor="text1"/>
              </w:rPr>
              <w:t xml:space="preserve"> </w:t>
            </w:r>
            <w:proofErr w:type="spellStart"/>
            <w:r w:rsidRPr="00C53B4E">
              <w:rPr>
                <w:i/>
                <w:color w:val="000000" w:themeColor="text1"/>
              </w:rPr>
              <w:t>Region</w:t>
            </w:r>
            <w:proofErr w:type="spellEnd"/>
          </w:p>
        </w:tc>
      </w:tr>
      <w:tr w:rsidR="00C61322" w:rsidRPr="00542449">
        <w:tc>
          <w:tcPr>
            <w:tcW w:w="2845" w:type="dxa"/>
            <w:tcBorders>
              <w:top w:val="nil"/>
              <w:left w:val="nil"/>
              <w:bottom w:val="nil"/>
              <w:right w:val="single" w:sz="6" w:space="0" w:color="auto"/>
            </w:tcBorders>
            <w:vAlign w:val="bottom"/>
          </w:tcPr>
          <w:p w:rsidR="00C61322" w:rsidRPr="00C53B4E" w:rsidRDefault="00C61322" w:rsidP="008346D2">
            <w:pPr>
              <w:pStyle w:val="af2"/>
              <w:tabs>
                <w:tab w:val="left" w:pos="8222"/>
              </w:tabs>
              <w:spacing w:before="52" w:beforeAutospacing="0" w:after="0" w:afterAutospacing="0"/>
              <w:ind w:left="113" w:right="57"/>
              <w:rPr>
                <w:rFonts w:ascii="Arial" w:hAnsi="Arial" w:cs="Arial"/>
                <w:color w:val="000000" w:themeColor="text1"/>
                <w:sz w:val="14"/>
                <w:szCs w:val="14"/>
              </w:rPr>
            </w:pPr>
            <w:r w:rsidRPr="00C53B4E">
              <w:rPr>
                <w:rFonts w:ascii="Arial" w:hAnsi="Arial" w:cs="Arial"/>
                <w:color w:val="000000" w:themeColor="text1"/>
                <w:sz w:val="14"/>
                <w:szCs w:val="14"/>
              </w:rPr>
              <w:t>Курская область</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-4,8</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1,1</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19,6</w:t>
            </w:r>
          </w:p>
        </w:tc>
        <w:tc>
          <w:tcPr>
            <w:tcW w:w="1061"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-0,5</w:t>
            </w:r>
          </w:p>
        </w:tc>
        <w:tc>
          <w:tcPr>
            <w:tcW w:w="2836" w:type="dxa"/>
            <w:tcBorders>
              <w:top w:val="nil"/>
              <w:left w:val="single" w:sz="6" w:space="0" w:color="auto"/>
              <w:bottom w:val="nil"/>
              <w:right w:val="nil"/>
            </w:tcBorders>
            <w:vAlign w:val="bottom"/>
          </w:tcPr>
          <w:p w:rsidR="00C61322" w:rsidRPr="00C53B4E" w:rsidRDefault="00C61322" w:rsidP="008346D2">
            <w:pPr>
              <w:spacing w:before="52"/>
              <w:ind w:left="113"/>
              <w:rPr>
                <w:i/>
                <w:color w:val="000000" w:themeColor="text1"/>
              </w:rPr>
            </w:pPr>
            <w:proofErr w:type="spellStart"/>
            <w:r w:rsidRPr="00C53B4E">
              <w:rPr>
                <w:i/>
                <w:color w:val="000000" w:themeColor="text1"/>
              </w:rPr>
              <w:t>Kursk</w:t>
            </w:r>
            <w:proofErr w:type="spellEnd"/>
            <w:r w:rsidRPr="00C53B4E">
              <w:rPr>
                <w:i/>
                <w:color w:val="000000" w:themeColor="text1"/>
              </w:rPr>
              <w:t xml:space="preserve"> </w:t>
            </w:r>
            <w:proofErr w:type="spellStart"/>
            <w:r w:rsidRPr="00C53B4E">
              <w:rPr>
                <w:i/>
                <w:color w:val="000000" w:themeColor="text1"/>
              </w:rPr>
              <w:t>Region</w:t>
            </w:r>
            <w:proofErr w:type="spellEnd"/>
          </w:p>
        </w:tc>
      </w:tr>
      <w:tr w:rsidR="00C61322" w:rsidRPr="00542449">
        <w:tc>
          <w:tcPr>
            <w:tcW w:w="2845" w:type="dxa"/>
            <w:tcBorders>
              <w:top w:val="nil"/>
              <w:left w:val="nil"/>
              <w:bottom w:val="nil"/>
              <w:right w:val="single" w:sz="6" w:space="0" w:color="auto"/>
            </w:tcBorders>
            <w:vAlign w:val="bottom"/>
          </w:tcPr>
          <w:p w:rsidR="00C61322" w:rsidRPr="00C53B4E" w:rsidRDefault="00C61322" w:rsidP="008346D2">
            <w:pPr>
              <w:pStyle w:val="af2"/>
              <w:tabs>
                <w:tab w:val="left" w:pos="8222"/>
              </w:tabs>
              <w:spacing w:before="52" w:beforeAutospacing="0" w:after="0" w:afterAutospacing="0"/>
              <w:ind w:left="113" w:right="57"/>
              <w:rPr>
                <w:rFonts w:ascii="Arial" w:hAnsi="Arial" w:cs="Arial"/>
                <w:color w:val="000000" w:themeColor="text1"/>
                <w:sz w:val="14"/>
                <w:szCs w:val="14"/>
              </w:rPr>
            </w:pPr>
            <w:r w:rsidRPr="00C53B4E">
              <w:rPr>
                <w:rFonts w:ascii="Arial" w:hAnsi="Arial" w:cs="Arial"/>
                <w:color w:val="000000" w:themeColor="text1"/>
                <w:sz w:val="14"/>
                <w:szCs w:val="14"/>
              </w:rPr>
              <w:t>Липецкая область</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-6,2</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1,0</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20,3</w:t>
            </w:r>
          </w:p>
        </w:tc>
        <w:tc>
          <w:tcPr>
            <w:tcW w:w="1061"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-0,1</w:t>
            </w:r>
          </w:p>
        </w:tc>
        <w:tc>
          <w:tcPr>
            <w:tcW w:w="2836" w:type="dxa"/>
            <w:tcBorders>
              <w:top w:val="nil"/>
              <w:left w:val="single" w:sz="6" w:space="0" w:color="auto"/>
              <w:bottom w:val="nil"/>
              <w:right w:val="nil"/>
            </w:tcBorders>
            <w:vAlign w:val="bottom"/>
          </w:tcPr>
          <w:p w:rsidR="00C61322" w:rsidRPr="00C53B4E" w:rsidRDefault="00C61322" w:rsidP="008346D2">
            <w:pPr>
              <w:spacing w:before="52"/>
              <w:ind w:left="113"/>
              <w:rPr>
                <w:i/>
                <w:color w:val="000000" w:themeColor="text1"/>
              </w:rPr>
            </w:pPr>
            <w:proofErr w:type="spellStart"/>
            <w:r w:rsidRPr="00C53B4E">
              <w:rPr>
                <w:i/>
                <w:color w:val="000000" w:themeColor="text1"/>
              </w:rPr>
              <w:t>Lipetsk</w:t>
            </w:r>
            <w:proofErr w:type="spellEnd"/>
            <w:r w:rsidRPr="00C53B4E">
              <w:rPr>
                <w:i/>
                <w:color w:val="000000" w:themeColor="text1"/>
              </w:rPr>
              <w:t xml:space="preserve"> </w:t>
            </w:r>
            <w:proofErr w:type="spellStart"/>
            <w:r w:rsidRPr="00C53B4E">
              <w:rPr>
                <w:i/>
                <w:color w:val="000000" w:themeColor="text1"/>
              </w:rPr>
              <w:t>Region</w:t>
            </w:r>
            <w:proofErr w:type="spellEnd"/>
          </w:p>
        </w:tc>
      </w:tr>
      <w:tr w:rsidR="00C61322" w:rsidRPr="000535F0">
        <w:tc>
          <w:tcPr>
            <w:tcW w:w="2845" w:type="dxa"/>
            <w:tcBorders>
              <w:top w:val="nil"/>
              <w:left w:val="nil"/>
              <w:bottom w:val="nil"/>
              <w:right w:val="single" w:sz="6" w:space="0" w:color="auto"/>
            </w:tcBorders>
            <w:vAlign w:val="bottom"/>
          </w:tcPr>
          <w:p w:rsidR="00C61322" w:rsidRPr="00C53B4E" w:rsidRDefault="00C61322" w:rsidP="008346D2">
            <w:pPr>
              <w:pStyle w:val="af2"/>
              <w:tabs>
                <w:tab w:val="left" w:pos="8222"/>
              </w:tabs>
              <w:spacing w:before="52" w:beforeAutospacing="0" w:after="0" w:afterAutospacing="0"/>
              <w:ind w:left="113" w:right="57"/>
              <w:rPr>
                <w:rFonts w:ascii="Arial" w:hAnsi="Arial" w:cs="Arial"/>
                <w:color w:val="000000" w:themeColor="text1"/>
                <w:sz w:val="14"/>
                <w:szCs w:val="14"/>
              </w:rPr>
            </w:pPr>
            <w:r w:rsidRPr="00C53B4E">
              <w:rPr>
                <w:rFonts w:ascii="Arial" w:hAnsi="Arial" w:cs="Arial"/>
                <w:color w:val="000000" w:themeColor="text1"/>
                <w:sz w:val="14"/>
                <w:szCs w:val="14"/>
              </w:rPr>
              <w:t xml:space="preserve">Московская область </w:t>
            </w:r>
            <w:r w:rsidRPr="00C53B4E">
              <w:rPr>
                <w:rFonts w:ascii="Arial" w:hAnsi="Arial" w:cs="Arial"/>
                <w:color w:val="000000" w:themeColor="text1"/>
                <w:sz w:val="14"/>
                <w:szCs w:val="14"/>
              </w:rPr>
              <w:br/>
              <w:t>(включая г. Москву)</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-6,2</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0,8</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20,0</w:t>
            </w:r>
          </w:p>
        </w:tc>
        <w:tc>
          <w:tcPr>
            <w:tcW w:w="1061"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1,0</w:t>
            </w:r>
          </w:p>
        </w:tc>
        <w:tc>
          <w:tcPr>
            <w:tcW w:w="2836" w:type="dxa"/>
            <w:tcBorders>
              <w:top w:val="nil"/>
              <w:left w:val="single" w:sz="6" w:space="0" w:color="auto"/>
              <w:bottom w:val="nil"/>
              <w:right w:val="nil"/>
            </w:tcBorders>
            <w:vAlign w:val="bottom"/>
          </w:tcPr>
          <w:p w:rsidR="00C61322" w:rsidRPr="00C53B4E" w:rsidRDefault="00C61322" w:rsidP="008346D2">
            <w:pPr>
              <w:spacing w:before="52"/>
              <w:ind w:left="113"/>
              <w:rPr>
                <w:i/>
                <w:color w:val="000000" w:themeColor="text1"/>
                <w:lang w:val="en-US"/>
              </w:rPr>
            </w:pPr>
            <w:r w:rsidRPr="00C53B4E">
              <w:rPr>
                <w:i/>
                <w:color w:val="000000" w:themeColor="text1"/>
                <w:lang w:val="en-US"/>
              </w:rPr>
              <w:t xml:space="preserve">Moscow Region </w:t>
            </w:r>
            <w:r w:rsidRPr="00C53B4E">
              <w:rPr>
                <w:i/>
                <w:color w:val="000000" w:themeColor="text1"/>
                <w:lang w:val="en-US"/>
              </w:rPr>
              <w:br/>
              <w:t xml:space="preserve">(including </w:t>
            </w:r>
            <w:smartTag w:uri="urn:schemas-microsoft-com:office:smarttags" w:element="place">
              <w:smartTag w:uri="urn:schemas-microsoft-com:office:smarttags" w:element="City">
                <w:r w:rsidRPr="00C53B4E">
                  <w:rPr>
                    <w:i/>
                    <w:color w:val="000000" w:themeColor="text1"/>
                    <w:lang w:val="en-US"/>
                  </w:rPr>
                  <w:t>Moscow</w:t>
                </w:r>
              </w:smartTag>
            </w:smartTag>
            <w:r w:rsidRPr="00C53B4E">
              <w:rPr>
                <w:i/>
                <w:color w:val="000000" w:themeColor="text1"/>
                <w:lang w:val="en-US"/>
              </w:rPr>
              <w:t xml:space="preserve"> city)</w:t>
            </w:r>
          </w:p>
        </w:tc>
      </w:tr>
      <w:tr w:rsidR="00C61322" w:rsidRPr="00542449">
        <w:tc>
          <w:tcPr>
            <w:tcW w:w="2845" w:type="dxa"/>
            <w:tcBorders>
              <w:top w:val="nil"/>
              <w:left w:val="nil"/>
              <w:bottom w:val="nil"/>
              <w:right w:val="single" w:sz="6" w:space="0" w:color="auto"/>
            </w:tcBorders>
            <w:vAlign w:val="bottom"/>
          </w:tcPr>
          <w:p w:rsidR="00C61322" w:rsidRPr="00C53B4E" w:rsidRDefault="00C61322" w:rsidP="008346D2">
            <w:pPr>
              <w:pStyle w:val="af2"/>
              <w:tabs>
                <w:tab w:val="left" w:pos="8222"/>
              </w:tabs>
              <w:spacing w:before="52" w:beforeAutospacing="0" w:after="0" w:afterAutospacing="0"/>
              <w:ind w:left="113" w:right="57"/>
              <w:rPr>
                <w:rFonts w:ascii="Arial" w:hAnsi="Arial" w:cs="Arial"/>
                <w:color w:val="000000" w:themeColor="text1"/>
                <w:sz w:val="14"/>
                <w:szCs w:val="14"/>
              </w:rPr>
            </w:pPr>
            <w:r w:rsidRPr="00C53B4E">
              <w:rPr>
                <w:rFonts w:ascii="Arial" w:hAnsi="Arial" w:cs="Arial"/>
                <w:color w:val="000000" w:themeColor="text1"/>
                <w:sz w:val="14"/>
                <w:szCs w:val="14"/>
              </w:rPr>
              <w:t>Орловская область</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-5,3</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1,0</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19,0</w:t>
            </w:r>
          </w:p>
        </w:tc>
        <w:tc>
          <w:tcPr>
            <w:tcW w:w="1061"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-0,7</w:t>
            </w:r>
          </w:p>
        </w:tc>
        <w:tc>
          <w:tcPr>
            <w:tcW w:w="2836" w:type="dxa"/>
            <w:tcBorders>
              <w:top w:val="nil"/>
              <w:left w:val="single" w:sz="6" w:space="0" w:color="auto"/>
              <w:bottom w:val="nil"/>
              <w:right w:val="nil"/>
            </w:tcBorders>
            <w:vAlign w:val="bottom"/>
          </w:tcPr>
          <w:p w:rsidR="00C61322" w:rsidRPr="00C53B4E" w:rsidRDefault="00C61322" w:rsidP="008346D2">
            <w:pPr>
              <w:spacing w:before="52"/>
              <w:ind w:left="113"/>
              <w:rPr>
                <w:i/>
                <w:color w:val="000000" w:themeColor="text1"/>
              </w:rPr>
            </w:pPr>
            <w:proofErr w:type="spellStart"/>
            <w:r w:rsidRPr="00C53B4E">
              <w:rPr>
                <w:i/>
                <w:color w:val="000000" w:themeColor="text1"/>
              </w:rPr>
              <w:t>Orel</w:t>
            </w:r>
            <w:proofErr w:type="spellEnd"/>
            <w:r w:rsidRPr="00C53B4E">
              <w:rPr>
                <w:i/>
                <w:color w:val="000000" w:themeColor="text1"/>
              </w:rPr>
              <w:t xml:space="preserve"> </w:t>
            </w:r>
            <w:proofErr w:type="spellStart"/>
            <w:r w:rsidRPr="00C53B4E">
              <w:rPr>
                <w:i/>
                <w:color w:val="000000" w:themeColor="text1"/>
              </w:rPr>
              <w:t>Region</w:t>
            </w:r>
            <w:proofErr w:type="spellEnd"/>
          </w:p>
        </w:tc>
      </w:tr>
      <w:tr w:rsidR="00C61322" w:rsidRPr="00542449">
        <w:tc>
          <w:tcPr>
            <w:tcW w:w="2845" w:type="dxa"/>
            <w:tcBorders>
              <w:top w:val="nil"/>
              <w:left w:val="nil"/>
              <w:bottom w:val="nil"/>
              <w:right w:val="single" w:sz="6" w:space="0" w:color="auto"/>
            </w:tcBorders>
            <w:vAlign w:val="bottom"/>
          </w:tcPr>
          <w:p w:rsidR="00C61322" w:rsidRPr="00C53B4E" w:rsidRDefault="00C61322" w:rsidP="008346D2">
            <w:pPr>
              <w:pStyle w:val="af2"/>
              <w:tabs>
                <w:tab w:val="left" w:pos="8222"/>
              </w:tabs>
              <w:spacing w:before="52" w:beforeAutospacing="0" w:after="0" w:afterAutospacing="0"/>
              <w:ind w:left="113" w:right="57"/>
              <w:rPr>
                <w:rFonts w:ascii="Arial" w:hAnsi="Arial" w:cs="Arial"/>
                <w:color w:val="000000" w:themeColor="text1"/>
                <w:sz w:val="14"/>
                <w:szCs w:val="14"/>
              </w:rPr>
            </w:pPr>
            <w:r w:rsidRPr="00C53B4E">
              <w:rPr>
                <w:rFonts w:ascii="Arial" w:hAnsi="Arial" w:cs="Arial"/>
                <w:color w:val="000000" w:themeColor="text1"/>
                <w:sz w:val="14"/>
                <w:szCs w:val="14"/>
              </w:rPr>
              <w:t>Рязанская область</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-6,9</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1,0</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20,3</w:t>
            </w:r>
          </w:p>
        </w:tc>
        <w:tc>
          <w:tcPr>
            <w:tcW w:w="1061"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0,6</w:t>
            </w:r>
          </w:p>
        </w:tc>
        <w:tc>
          <w:tcPr>
            <w:tcW w:w="2836" w:type="dxa"/>
            <w:tcBorders>
              <w:top w:val="nil"/>
              <w:left w:val="single" w:sz="6" w:space="0" w:color="auto"/>
              <w:bottom w:val="nil"/>
              <w:right w:val="nil"/>
            </w:tcBorders>
            <w:vAlign w:val="bottom"/>
          </w:tcPr>
          <w:p w:rsidR="00C61322" w:rsidRPr="00C53B4E" w:rsidRDefault="00C61322" w:rsidP="008346D2">
            <w:pPr>
              <w:spacing w:before="52"/>
              <w:ind w:left="113"/>
              <w:rPr>
                <w:i/>
                <w:color w:val="000000" w:themeColor="text1"/>
              </w:rPr>
            </w:pPr>
            <w:proofErr w:type="spellStart"/>
            <w:r w:rsidRPr="00C53B4E">
              <w:rPr>
                <w:i/>
                <w:color w:val="000000" w:themeColor="text1"/>
              </w:rPr>
              <w:t>Ryazan</w:t>
            </w:r>
            <w:proofErr w:type="spellEnd"/>
            <w:r w:rsidRPr="00C53B4E">
              <w:rPr>
                <w:i/>
                <w:color w:val="000000" w:themeColor="text1"/>
              </w:rPr>
              <w:t xml:space="preserve"> </w:t>
            </w:r>
            <w:proofErr w:type="spellStart"/>
            <w:r w:rsidRPr="00C53B4E">
              <w:rPr>
                <w:i/>
                <w:color w:val="000000" w:themeColor="text1"/>
              </w:rPr>
              <w:t>Region</w:t>
            </w:r>
            <w:proofErr w:type="spellEnd"/>
          </w:p>
        </w:tc>
      </w:tr>
      <w:tr w:rsidR="00C61322" w:rsidRPr="00542449">
        <w:tc>
          <w:tcPr>
            <w:tcW w:w="2845" w:type="dxa"/>
            <w:tcBorders>
              <w:top w:val="nil"/>
              <w:left w:val="nil"/>
              <w:bottom w:val="nil"/>
              <w:right w:val="single" w:sz="6" w:space="0" w:color="auto"/>
            </w:tcBorders>
            <w:vAlign w:val="bottom"/>
          </w:tcPr>
          <w:p w:rsidR="00C61322" w:rsidRPr="00C53B4E" w:rsidRDefault="00C61322" w:rsidP="008346D2">
            <w:pPr>
              <w:pStyle w:val="af2"/>
              <w:tabs>
                <w:tab w:val="left" w:pos="8222"/>
              </w:tabs>
              <w:spacing w:before="52" w:beforeAutospacing="0" w:after="0" w:afterAutospacing="0"/>
              <w:ind w:left="113" w:right="57"/>
              <w:rPr>
                <w:rFonts w:ascii="Arial" w:hAnsi="Arial" w:cs="Arial"/>
                <w:color w:val="000000" w:themeColor="text1"/>
                <w:sz w:val="14"/>
                <w:szCs w:val="14"/>
              </w:rPr>
            </w:pPr>
            <w:r w:rsidRPr="00C53B4E">
              <w:rPr>
                <w:rFonts w:ascii="Arial" w:hAnsi="Arial" w:cs="Arial"/>
                <w:color w:val="000000" w:themeColor="text1"/>
                <w:sz w:val="14"/>
                <w:szCs w:val="14"/>
              </w:rPr>
              <w:t>Смоленская область</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-5,1</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1,1</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17,7</w:t>
            </w:r>
          </w:p>
        </w:tc>
        <w:tc>
          <w:tcPr>
            <w:tcW w:w="1061"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-0,5</w:t>
            </w:r>
          </w:p>
        </w:tc>
        <w:tc>
          <w:tcPr>
            <w:tcW w:w="2836" w:type="dxa"/>
            <w:tcBorders>
              <w:top w:val="nil"/>
              <w:left w:val="single" w:sz="6" w:space="0" w:color="auto"/>
              <w:bottom w:val="nil"/>
              <w:right w:val="nil"/>
            </w:tcBorders>
            <w:vAlign w:val="bottom"/>
          </w:tcPr>
          <w:p w:rsidR="00C61322" w:rsidRPr="00C53B4E" w:rsidRDefault="00C61322" w:rsidP="008346D2">
            <w:pPr>
              <w:spacing w:before="52"/>
              <w:ind w:left="113"/>
              <w:rPr>
                <w:i/>
                <w:color w:val="000000" w:themeColor="text1"/>
              </w:rPr>
            </w:pPr>
            <w:proofErr w:type="spellStart"/>
            <w:r w:rsidRPr="00C53B4E">
              <w:rPr>
                <w:i/>
                <w:color w:val="000000" w:themeColor="text1"/>
              </w:rPr>
              <w:t>Smolensk</w:t>
            </w:r>
            <w:proofErr w:type="spellEnd"/>
            <w:r w:rsidRPr="00C53B4E">
              <w:rPr>
                <w:i/>
                <w:color w:val="000000" w:themeColor="text1"/>
              </w:rPr>
              <w:t xml:space="preserve"> </w:t>
            </w:r>
            <w:proofErr w:type="spellStart"/>
            <w:r w:rsidRPr="00C53B4E">
              <w:rPr>
                <w:i/>
                <w:color w:val="000000" w:themeColor="text1"/>
              </w:rPr>
              <w:t>Region</w:t>
            </w:r>
            <w:proofErr w:type="spellEnd"/>
          </w:p>
        </w:tc>
      </w:tr>
      <w:tr w:rsidR="00C61322" w:rsidRPr="00542449">
        <w:tc>
          <w:tcPr>
            <w:tcW w:w="2845" w:type="dxa"/>
            <w:tcBorders>
              <w:top w:val="nil"/>
              <w:left w:val="nil"/>
              <w:bottom w:val="nil"/>
              <w:right w:val="single" w:sz="6" w:space="0" w:color="auto"/>
            </w:tcBorders>
            <w:vAlign w:val="bottom"/>
          </w:tcPr>
          <w:p w:rsidR="00C61322" w:rsidRPr="00C53B4E" w:rsidRDefault="00C61322" w:rsidP="008346D2">
            <w:pPr>
              <w:pStyle w:val="af2"/>
              <w:tabs>
                <w:tab w:val="left" w:pos="8222"/>
              </w:tabs>
              <w:spacing w:before="52" w:beforeAutospacing="0" w:after="0" w:afterAutospacing="0"/>
              <w:ind w:left="113" w:right="57"/>
              <w:rPr>
                <w:rFonts w:ascii="Arial" w:hAnsi="Arial" w:cs="Arial"/>
                <w:color w:val="000000" w:themeColor="text1"/>
                <w:sz w:val="14"/>
                <w:szCs w:val="14"/>
              </w:rPr>
            </w:pPr>
            <w:r w:rsidRPr="00C53B4E">
              <w:rPr>
                <w:rFonts w:ascii="Arial" w:hAnsi="Arial" w:cs="Arial"/>
                <w:color w:val="000000" w:themeColor="text1"/>
                <w:sz w:val="14"/>
                <w:szCs w:val="14"/>
              </w:rPr>
              <w:t>Тамбовская область</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-6,5</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1,1</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20,6</w:t>
            </w:r>
          </w:p>
        </w:tc>
        <w:tc>
          <w:tcPr>
            <w:tcW w:w="1061"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-0,2</w:t>
            </w:r>
          </w:p>
        </w:tc>
        <w:tc>
          <w:tcPr>
            <w:tcW w:w="2836" w:type="dxa"/>
            <w:tcBorders>
              <w:top w:val="nil"/>
              <w:left w:val="single" w:sz="6" w:space="0" w:color="auto"/>
              <w:bottom w:val="nil"/>
              <w:right w:val="nil"/>
            </w:tcBorders>
            <w:vAlign w:val="bottom"/>
          </w:tcPr>
          <w:p w:rsidR="00C61322" w:rsidRPr="00C53B4E" w:rsidRDefault="00C61322" w:rsidP="008346D2">
            <w:pPr>
              <w:spacing w:before="52"/>
              <w:ind w:left="113"/>
              <w:rPr>
                <w:i/>
                <w:color w:val="000000" w:themeColor="text1"/>
              </w:rPr>
            </w:pPr>
            <w:proofErr w:type="spellStart"/>
            <w:r w:rsidRPr="00C53B4E">
              <w:rPr>
                <w:i/>
                <w:color w:val="000000" w:themeColor="text1"/>
              </w:rPr>
              <w:t>Tambov</w:t>
            </w:r>
            <w:proofErr w:type="spellEnd"/>
            <w:r w:rsidRPr="00C53B4E">
              <w:rPr>
                <w:i/>
                <w:color w:val="000000" w:themeColor="text1"/>
              </w:rPr>
              <w:t xml:space="preserve"> </w:t>
            </w:r>
            <w:proofErr w:type="spellStart"/>
            <w:r w:rsidRPr="00C53B4E">
              <w:rPr>
                <w:i/>
                <w:color w:val="000000" w:themeColor="text1"/>
              </w:rPr>
              <w:t>Region</w:t>
            </w:r>
            <w:proofErr w:type="spellEnd"/>
          </w:p>
        </w:tc>
      </w:tr>
      <w:tr w:rsidR="00C61322" w:rsidRPr="00542449">
        <w:tc>
          <w:tcPr>
            <w:tcW w:w="2845" w:type="dxa"/>
            <w:tcBorders>
              <w:top w:val="nil"/>
              <w:left w:val="nil"/>
              <w:bottom w:val="nil"/>
              <w:right w:val="single" w:sz="6" w:space="0" w:color="auto"/>
            </w:tcBorders>
            <w:vAlign w:val="bottom"/>
          </w:tcPr>
          <w:p w:rsidR="00C61322" w:rsidRPr="00C53B4E" w:rsidRDefault="00C61322" w:rsidP="008346D2">
            <w:pPr>
              <w:pStyle w:val="af2"/>
              <w:tabs>
                <w:tab w:val="left" w:pos="8222"/>
              </w:tabs>
              <w:spacing w:before="52" w:beforeAutospacing="0" w:after="0" w:afterAutospacing="0"/>
              <w:ind w:left="113" w:right="57"/>
              <w:rPr>
                <w:rFonts w:ascii="Arial" w:hAnsi="Arial" w:cs="Arial"/>
                <w:color w:val="000000" w:themeColor="text1"/>
                <w:sz w:val="14"/>
                <w:szCs w:val="14"/>
              </w:rPr>
            </w:pPr>
            <w:r w:rsidRPr="00C53B4E">
              <w:rPr>
                <w:rFonts w:ascii="Arial" w:hAnsi="Arial" w:cs="Arial"/>
                <w:color w:val="000000" w:themeColor="text1"/>
                <w:sz w:val="14"/>
                <w:szCs w:val="14"/>
              </w:rPr>
              <w:t>Тверская область</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-6,2</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0,8</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18,3</w:t>
            </w:r>
          </w:p>
        </w:tc>
        <w:tc>
          <w:tcPr>
            <w:tcW w:w="1061"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0,2</w:t>
            </w:r>
          </w:p>
        </w:tc>
        <w:tc>
          <w:tcPr>
            <w:tcW w:w="2836" w:type="dxa"/>
            <w:tcBorders>
              <w:top w:val="nil"/>
              <w:left w:val="single" w:sz="6" w:space="0" w:color="auto"/>
              <w:bottom w:val="nil"/>
              <w:right w:val="nil"/>
            </w:tcBorders>
            <w:vAlign w:val="bottom"/>
          </w:tcPr>
          <w:p w:rsidR="00C61322" w:rsidRPr="00C53B4E" w:rsidRDefault="00C61322" w:rsidP="008346D2">
            <w:pPr>
              <w:spacing w:before="52"/>
              <w:ind w:left="113"/>
              <w:rPr>
                <w:i/>
                <w:color w:val="000000" w:themeColor="text1"/>
              </w:rPr>
            </w:pPr>
            <w:proofErr w:type="spellStart"/>
            <w:r w:rsidRPr="00C53B4E">
              <w:rPr>
                <w:i/>
                <w:color w:val="000000" w:themeColor="text1"/>
              </w:rPr>
              <w:t>Tver</w:t>
            </w:r>
            <w:proofErr w:type="spellEnd"/>
            <w:r w:rsidRPr="00C53B4E">
              <w:rPr>
                <w:i/>
                <w:color w:val="000000" w:themeColor="text1"/>
              </w:rPr>
              <w:t xml:space="preserve"> </w:t>
            </w:r>
            <w:proofErr w:type="spellStart"/>
            <w:r w:rsidRPr="00C53B4E">
              <w:rPr>
                <w:i/>
                <w:color w:val="000000" w:themeColor="text1"/>
              </w:rPr>
              <w:t>Region</w:t>
            </w:r>
            <w:proofErr w:type="spellEnd"/>
          </w:p>
        </w:tc>
      </w:tr>
      <w:tr w:rsidR="00C61322" w:rsidRPr="00542449">
        <w:tc>
          <w:tcPr>
            <w:tcW w:w="2845" w:type="dxa"/>
            <w:tcBorders>
              <w:top w:val="nil"/>
              <w:left w:val="nil"/>
              <w:bottom w:val="nil"/>
              <w:right w:val="single" w:sz="6" w:space="0" w:color="auto"/>
            </w:tcBorders>
            <w:vAlign w:val="bottom"/>
          </w:tcPr>
          <w:p w:rsidR="00C61322" w:rsidRPr="00C53B4E" w:rsidRDefault="00C61322" w:rsidP="008346D2">
            <w:pPr>
              <w:pStyle w:val="af2"/>
              <w:tabs>
                <w:tab w:val="left" w:pos="8222"/>
              </w:tabs>
              <w:spacing w:before="52" w:beforeAutospacing="0" w:after="0" w:afterAutospacing="0"/>
              <w:ind w:left="113" w:right="57"/>
              <w:rPr>
                <w:rFonts w:ascii="Arial" w:hAnsi="Arial" w:cs="Arial"/>
                <w:color w:val="000000" w:themeColor="text1"/>
                <w:sz w:val="14"/>
                <w:szCs w:val="14"/>
              </w:rPr>
            </w:pPr>
            <w:r w:rsidRPr="00C53B4E">
              <w:rPr>
                <w:rFonts w:ascii="Arial" w:hAnsi="Arial" w:cs="Arial"/>
                <w:color w:val="000000" w:themeColor="text1"/>
                <w:sz w:val="14"/>
                <w:szCs w:val="14"/>
              </w:rPr>
              <w:t>Тульская область</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-5,7</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1,3</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19,7</w:t>
            </w:r>
          </w:p>
        </w:tc>
        <w:tc>
          <w:tcPr>
            <w:tcW w:w="1061"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0,2</w:t>
            </w:r>
          </w:p>
        </w:tc>
        <w:tc>
          <w:tcPr>
            <w:tcW w:w="2836" w:type="dxa"/>
            <w:tcBorders>
              <w:top w:val="nil"/>
              <w:left w:val="single" w:sz="6" w:space="0" w:color="auto"/>
              <w:bottom w:val="nil"/>
              <w:right w:val="nil"/>
            </w:tcBorders>
            <w:vAlign w:val="bottom"/>
          </w:tcPr>
          <w:p w:rsidR="00C61322" w:rsidRPr="00C53B4E" w:rsidRDefault="00C61322" w:rsidP="008346D2">
            <w:pPr>
              <w:spacing w:before="52"/>
              <w:ind w:left="113"/>
              <w:rPr>
                <w:i/>
                <w:color w:val="000000" w:themeColor="text1"/>
              </w:rPr>
            </w:pPr>
            <w:proofErr w:type="spellStart"/>
            <w:r w:rsidRPr="00C53B4E">
              <w:rPr>
                <w:i/>
                <w:color w:val="000000" w:themeColor="text1"/>
              </w:rPr>
              <w:t>Tula</w:t>
            </w:r>
            <w:proofErr w:type="spellEnd"/>
            <w:r w:rsidRPr="00C53B4E">
              <w:rPr>
                <w:i/>
                <w:color w:val="000000" w:themeColor="text1"/>
              </w:rPr>
              <w:t xml:space="preserve"> </w:t>
            </w:r>
            <w:proofErr w:type="spellStart"/>
            <w:r w:rsidRPr="00C53B4E">
              <w:rPr>
                <w:i/>
                <w:color w:val="000000" w:themeColor="text1"/>
              </w:rPr>
              <w:t>Region</w:t>
            </w:r>
            <w:proofErr w:type="spellEnd"/>
          </w:p>
        </w:tc>
      </w:tr>
      <w:tr w:rsidR="00C61322" w:rsidRPr="00542449">
        <w:tc>
          <w:tcPr>
            <w:tcW w:w="2845" w:type="dxa"/>
            <w:tcBorders>
              <w:top w:val="nil"/>
              <w:left w:val="nil"/>
              <w:bottom w:val="nil"/>
              <w:right w:val="single" w:sz="6" w:space="0" w:color="auto"/>
            </w:tcBorders>
            <w:vAlign w:val="bottom"/>
          </w:tcPr>
          <w:p w:rsidR="00C61322" w:rsidRPr="00C53B4E" w:rsidRDefault="00C61322" w:rsidP="008346D2">
            <w:pPr>
              <w:pStyle w:val="af2"/>
              <w:tabs>
                <w:tab w:val="left" w:pos="8222"/>
              </w:tabs>
              <w:spacing w:before="52" w:beforeAutospacing="0" w:after="0" w:afterAutospacing="0"/>
              <w:ind w:left="113" w:right="57"/>
              <w:rPr>
                <w:rFonts w:ascii="Arial" w:hAnsi="Arial" w:cs="Arial"/>
                <w:color w:val="000000" w:themeColor="text1"/>
                <w:sz w:val="14"/>
                <w:szCs w:val="14"/>
              </w:rPr>
            </w:pPr>
            <w:r w:rsidRPr="00C53B4E">
              <w:rPr>
                <w:rFonts w:ascii="Arial" w:hAnsi="Arial" w:cs="Arial"/>
                <w:color w:val="000000" w:themeColor="text1"/>
                <w:sz w:val="14"/>
                <w:szCs w:val="14"/>
              </w:rPr>
              <w:t>Ярославская область</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-7,5</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0,9</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20,3</w:t>
            </w:r>
          </w:p>
        </w:tc>
        <w:tc>
          <w:tcPr>
            <w:tcW w:w="1061"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1,8</w:t>
            </w:r>
          </w:p>
        </w:tc>
        <w:tc>
          <w:tcPr>
            <w:tcW w:w="2836" w:type="dxa"/>
            <w:tcBorders>
              <w:top w:val="nil"/>
              <w:left w:val="single" w:sz="6" w:space="0" w:color="auto"/>
              <w:bottom w:val="nil"/>
              <w:right w:val="nil"/>
            </w:tcBorders>
            <w:vAlign w:val="bottom"/>
          </w:tcPr>
          <w:p w:rsidR="00C61322" w:rsidRPr="00C53B4E" w:rsidRDefault="00C61322" w:rsidP="008346D2">
            <w:pPr>
              <w:spacing w:before="52"/>
              <w:ind w:left="113"/>
              <w:rPr>
                <w:i/>
                <w:color w:val="000000" w:themeColor="text1"/>
              </w:rPr>
            </w:pPr>
            <w:proofErr w:type="spellStart"/>
            <w:r w:rsidRPr="00C53B4E">
              <w:rPr>
                <w:i/>
                <w:color w:val="000000" w:themeColor="text1"/>
              </w:rPr>
              <w:t>Yaroslavl</w:t>
            </w:r>
            <w:proofErr w:type="spellEnd"/>
            <w:r w:rsidRPr="00C53B4E">
              <w:rPr>
                <w:i/>
                <w:color w:val="000000" w:themeColor="text1"/>
              </w:rPr>
              <w:t xml:space="preserve"> </w:t>
            </w:r>
            <w:proofErr w:type="spellStart"/>
            <w:r w:rsidRPr="00C53B4E">
              <w:rPr>
                <w:i/>
                <w:color w:val="000000" w:themeColor="text1"/>
              </w:rPr>
              <w:t>Region</w:t>
            </w:r>
            <w:proofErr w:type="spellEnd"/>
          </w:p>
        </w:tc>
      </w:tr>
      <w:tr w:rsidR="00C61322" w:rsidRPr="00542449">
        <w:tc>
          <w:tcPr>
            <w:tcW w:w="2845" w:type="dxa"/>
            <w:tcBorders>
              <w:top w:val="nil"/>
              <w:left w:val="nil"/>
              <w:bottom w:val="nil"/>
              <w:right w:val="single" w:sz="6" w:space="0" w:color="auto"/>
            </w:tcBorders>
            <w:vAlign w:val="bottom"/>
          </w:tcPr>
          <w:p w:rsidR="00C61322" w:rsidRPr="00C53B4E" w:rsidRDefault="00C61322" w:rsidP="008346D2">
            <w:pPr>
              <w:pStyle w:val="af2"/>
              <w:tabs>
                <w:tab w:val="left" w:pos="8222"/>
              </w:tabs>
              <w:spacing w:before="52" w:beforeAutospacing="0" w:after="0" w:afterAutospacing="0"/>
              <w:ind w:right="57"/>
              <w:jc w:val="center"/>
              <w:rPr>
                <w:rFonts w:ascii="Arial" w:hAnsi="Arial" w:cs="Arial"/>
                <w:b/>
                <w:color w:val="000000" w:themeColor="text1"/>
                <w:sz w:val="14"/>
                <w:szCs w:val="14"/>
              </w:rPr>
            </w:pPr>
            <w:r w:rsidRPr="00C53B4E">
              <w:rPr>
                <w:rFonts w:ascii="Arial" w:hAnsi="Arial" w:cs="Arial"/>
                <w:b/>
                <w:color w:val="000000" w:themeColor="text1"/>
                <w:sz w:val="14"/>
                <w:szCs w:val="14"/>
              </w:rPr>
              <w:t xml:space="preserve">Северо-Западный </w:t>
            </w:r>
            <w:r w:rsidRPr="00C53B4E">
              <w:rPr>
                <w:rFonts w:ascii="Arial" w:hAnsi="Arial" w:cs="Arial"/>
                <w:b/>
                <w:color w:val="000000" w:themeColor="text1"/>
                <w:sz w:val="14"/>
                <w:szCs w:val="14"/>
              </w:rPr>
              <w:br/>
              <w:t>федеральный округ</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b/>
                <w:szCs w:val="14"/>
              </w:rPr>
            </w:pPr>
            <w:r w:rsidRPr="00C61322">
              <w:rPr>
                <w:rFonts w:cs="Arial"/>
                <w:b/>
                <w:szCs w:val="14"/>
              </w:rPr>
              <w:t>-10,6</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b/>
                <w:szCs w:val="14"/>
              </w:rPr>
            </w:pPr>
            <w:r w:rsidRPr="00C61322">
              <w:rPr>
                <w:rFonts w:cs="Arial"/>
                <w:b/>
                <w:szCs w:val="14"/>
              </w:rPr>
              <w:t>1,6</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b/>
                <w:szCs w:val="14"/>
              </w:rPr>
            </w:pPr>
            <w:r w:rsidRPr="00C61322">
              <w:rPr>
                <w:rFonts w:cs="Arial"/>
                <w:b/>
                <w:szCs w:val="14"/>
              </w:rPr>
              <w:t>16,8</w:t>
            </w:r>
          </w:p>
        </w:tc>
        <w:tc>
          <w:tcPr>
            <w:tcW w:w="1061"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b/>
                <w:szCs w:val="14"/>
              </w:rPr>
            </w:pPr>
            <w:r w:rsidRPr="00C61322">
              <w:rPr>
                <w:rFonts w:cs="Arial"/>
                <w:b/>
                <w:szCs w:val="14"/>
              </w:rPr>
              <w:t>1,9</w:t>
            </w:r>
          </w:p>
        </w:tc>
        <w:tc>
          <w:tcPr>
            <w:tcW w:w="2836" w:type="dxa"/>
            <w:tcBorders>
              <w:top w:val="nil"/>
              <w:left w:val="single" w:sz="6" w:space="0" w:color="auto"/>
              <w:bottom w:val="nil"/>
              <w:right w:val="nil"/>
            </w:tcBorders>
            <w:vAlign w:val="bottom"/>
          </w:tcPr>
          <w:p w:rsidR="00C61322" w:rsidRPr="00C53B4E" w:rsidRDefault="00C61322" w:rsidP="008346D2">
            <w:pPr>
              <w:spacing w:before="52"/>
              <w:jc w:val="center"/>
              <w:rPr>
                <w:b/>
                <w:i/>
                <w:color w:val="000000" w:themeColor="text1"/>
              </w:rPr>
            </w:pPr>
            <w:r w:rsidRPr="00C53B4E">
              <w:rPr>
                <w:b/>
                <w:i/>
                <w:color w:val="000000" w:themeColor="text1"/>
                <w:lang w:val="en-US"/>
              </w:rPr>
              <w:t>Northwestern</w:t>
            </w:r>
            <w:r w:rsidRPr="00C53B4E">
              <w:rPr>
                <w:b/>
                <w:i/>
                <w:color w:val="000000" w:themeColor="text1"/>
              </w:rPr>
              <w:br/>
            </w:r>
            <w:r w:rsidRPr="00C53B4E">
              <w:rPr>
                <w:b/>
                <w:i/>
                <w:color w:val="000000" w:themeColor="text1"/>
                <w:lang w:val="en-US"/>
              </w:rPr>
              <w:t>Federal</w:t>
            </w:r>
            <w:r w:rsidRPr="00C53B4E">
              <w:rPr>
                <w:b/>
                <w:i/>
                <w:color w:val="000000" w:themeColor="text1"/>
              </w:rPr>
              <w:t xml:space="preserve"> </w:t>
            </w:r>
            <w:r w:rsidRPr="00C53B4E">
              <w:rPr>
                <w:b/>
                <w:i/>
                <w:color w:val="000000" w:themeColor="text1"/>
                <w:lang w:val="en-US"/>
              </w:rPr>
              <w:t>District</w:t>
            </w:r>
          </w:p>
        </w:tc>
      </w:tr>
      <w:tr w:rsidR="00C61322" w:rsidRPr="00542449">
        <w:tc>
          <w:tcPr>
            <w:tcW w:w="2845" w:type="dxa"/>
            <w:tcBorders>
              <w:top w:val="nil"/>
              <w:left w:val="nil"/>
              <w:bottom w:val="nil"/>
              <w:right w:val="single" w:sz="6" w:space="0" w:color="auto"/>
            </w:tcBorders>
            <w:vAlign w:val="bottom"/>
          </w:tcPr>
          <w:p w:rsidR="00C61322" w:rsidRPr="00C53B4E" w:rsidRDefault="00C61322" w:rsidP="008346D2">
            <w:pPr>
              <w:pStyle w:val="oaenoeiioniinee"/>
              <w:tabs>
                <w:tab w:val="left" w:pos="8222"/>
              </w:tabs>
              <w:spacing w:before="52"/>
              <w:ind w:left="113" w:right="57"/>
              <w:rPr>
                <w:rFonts w:ascii="Arial" w:hAnsi="Arial" w:cs="Arial"/>
                <w:color w:val="000000" w:themeColor="text1"/>
                <w:sz w:val="14"/>
                <w:szCs w:val="14"/>
              </w:rPr>
            </w:pPr>
            <w:r w:rsidRPr="00C53B4E">
              <w:rPr>
                <w:rFonts w:ascii="Arial" w:hAnsi="Arial" w:cs="Arial"/>
                <w:color w:val="000000" w:themeColor="text1"/>
                <w:sz w:val="14"/>
                <w:szCs w:val="14"/>
              </w:rPr>
              <w:t>Республика Карелия</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-8,4</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0,8</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18,4</w:t>
            </w:r>
          </w:p>
        </w:tc>
        <w:tc>
          <w:tcPr>
            <w:tcW w:w="1061"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2,0</w:t>
            </w:r>
          </w:p>
        </w:tc>
        <w:tc>
          <w:tcPr>
            <w:tcW w:w="2836" w:type="dxa"/>
            <w:tcBorders>
              <w:top w:val="nil"/>
              <w:left w:val="single" w:sz="6" w:space="0" w:color="auto"/>
              <w:bottom w:val="nil"/>
              <w:right w:val="nil"/>
            </w:tcBorders>
            <w:vAlign w:val="bottom"/>
          </w:tcPr>
          <w:p w:rsidR="00C61322" w:rsidRPr="00C53B4E" w:rsidRDefault="00C61322" w:rsidP="008346D2">
            <w:pPr>
              <w:spacing w:before="52"/>
              <w:ind w:left="113"/>
              <w:rPr>
                <w:i/>
                <w:color w:val="000000" w:themeColor="text1"/>
              </w:rPr>
            </w:pPr>
            <w:r w:rsidRPr="00C53B4E">
              <w:rPr>
                <w:i/>
                <w:color w:val="000000" w:themeColor="text1"/>
                <w:lang w:val="en-US"/>
              </w:rPr>
              <w:t>Republic</w:t>
            </w:r>
            <w:r w:rsidRPr="00C53B4E">
              <w:rPr>
                <w:i/>
                <w:color w:val="000000" w:themeColor="text1"/>
              </w:rPr>
              <w:t xml:space="preserve"> </w:t>
            </w:r>
            <w:r w:rsidRPr="00C53B4E">
              <w:rPr>
                <w:i/>
                <w:color w:val="000000" w:themeColor="text1"/>
                <w:lang w:val="en-US"/>
              </w:rPr>
              <w:t>of</w:t>
            </w:r>
            <w:r w:rsidRPr="00C53B4E">
              <w:rPr>
                <w:i/>
                <w:color w:val="000000" w:themeColor="text1"/>
              </w:rPr>
              <w:t xml:space="preserve"> </w:t>
            </w:r>
            <w:smartTag w:uri="urn:schemas-microsoft-com:office:smarttags" w:element="PlaceName">
              <w:r w:rsidRPr="00C53B4E">
                <w:rPr>
                  <w:i/>
                  <w:color w:val="000000" w:themeColor="text1"/>
                  <w:lang w:val="en-US"/>
                </w:rPr>
                <w:t>Karelia</w:t>
              </w:r>
            </w:smartTag>
          </w:p>
        </w:tc>
      </w:tr>
      <w:tr w:rsidR="00C61322" w:rsidRPr="00542449">
        <w:tc>
          <w:tcPr>
            <w:tcW w:w="2845" w:type="dxa"/>
            <w:tcBorders>
              <w:top w:val="nil"/>
              <w:left w:val="nil"/>
              <w:bottom w:val="nil"/>
              <w:right w:val="single" w:sz="6" w:space="0" w:color="auto"/>
            </w:tcBorders>
            <w:vAlign w:val="bottom"/>
          </w:tcPr>
          <w:p w:rsidR="00C61322" w:rsidRPr="00C53B4E" w:rsidRDefault="00C61322" w:rsidP="008346D2">
            <w:pPr>
              <w:pStyle w:val="oaenoeiioniinee"/>
              <w:tabs>
                <w:tab w:val="left" w:pos="8222"/>
              </w:tabs>
              <w:spacing w:before="52"/>
              <w:ind w:left="113" w:right="57"/>
              <w:rPr>
                <w:rFonts w:ascii="Arial" w:hAnsi="Arial" w:cs="Arial"/>
                <w:color w:val="000000" w:themeColor="text1"/>
                <w:sz w:val="14"/>
                <w:szCs w:val="14"/>
              </w:rPr>
            </w:pPr>
            <w:r w:rsidRPr="00C53B4E">
              <w:rPr>
                <w:rFonts w:ascii="Arial" w:hAnsi="Arial" w:cs="Arial"/>
                <w:color w:val="000000" w:themeColor="text1"/>
                <w:sz w:val="14"/>
                <w:szCs w:val="14"/>
              </w:rPr>
              <w:t>Республика Коми</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-14,1</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2,0</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19,0</w:t>
            </w:r>
          </w:p>
        </w:tc>
        <w:tc>
          <w:tcPr>
            <w:tcW w:w="1061"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2,8</w:t>
            </w:r>
          </w:p>
        </w:tc>
        <w:tc>
          <w:tcPr>
            <w:tcW w:w="2836" w:type="dxa"/>
            <w:tcBorders>
              <w:top w:val="nil"/>
              <w:left w:val="single" w:sz="6" w:space="0" w:color="auto"/>
              <w:bottom w:val="nil"/>
              <w:right w:val="nil"/>
            </w:tcBorders>
            <w:vAlign w:val="bottom"/>
          </w:tcPr>
          <w:p w:rsidR="00C61322" w:rsidRPr="00C53B4E" w:rsidRDefault="00C61322" w:rsidP="008346D2">
            <w:pPr>
              <w:spacing w:before="52"/>
              <w:ind w:left="113"/>
              <w:rPr>
                <w:i/>
                <w:color w:val="000000" w:themeColor="text1"/>
              </w:rPr>
            </w:pPr>
            <w:proofErr w:type="spellStart"/>
            <w:r w:rsidRPr="00C53B4E">
              <w:rPr>
                <w:i/>
                <w:color w:val="000000" w:themeColor="text1"/>
                <w:lang w:val="en-US"/>
              </w:rPr>
              <w:t>Komi</w:t>
            </w:r>
            <w:proofErr w:type="spellEnd"/>
            <w:r w:rsidRPr="00C53B4E">
              <w:rPr>
                <w:i/>
                <w:color w:val="000000" w:themeColor="text1"/>
                <w:lang w:val="en-US"/>
              </w:rPr>
              <w:t xml:space="preserve"> </w:t>
            </w:r>
            <w:smartTag w:uri="urn:schemas-microsoft-com:office:smarttags" w:element="PlaceType">
              <w:r w:rsidRPr="00C53B4E">
                <w:rPr>
                  <w:i/>
                  <w:color w:val="000000" w:themeColor="text1"/>
                  <w:lang w:val="en-US"/>
                </w:rPr>
                <w:t>Republic</w:t>
              </w:r>
            </w:smartTag>
          </w:p>
        </w:tc>
      </w:tr>
      <w:tr w:rsidR="00C61322" w:rsidRPr="00542449">
        <w:tc>
          <w:tcPr>
            <w:tcW w:w="2845" w:type="dxa"/>
            <w:tcBorders>
              <w:top w:val="nil"/>
              <w:left w:val="nil"/>
              <w:bottom w:val="nil"/>
              <w:right w:val="single" w:sz="6" w:space="0" w:color="auto"/>
            </w:tcBorders>
            <w:vAlign w:val="bottom"/>
          </w:tcPr>
          <w:p w:rsidR="00C61322" w:rsidRPr="00C53B4E" w:rsidRDefault="00C61322" w:rsidP="008346D2">
            <w:pPr>
              <w:pStyle w:val="oaenoeiioniinee"/>
              <w:tabs>
                <w:tab w:val="left" w:pos="8222"/>
              </w:tabs>
              <w:spacing w:before="52"/>
              <w:ind w:left="113" w:right="57"/>
              <w:rPr>
                <w:rFonts w:ascii="Arial" w:hAnsi="Arial" w:cs="Arial"/>
                <w:color w:val="000000" w:themeColor="text1"/>
                <w:sz w:val="14"/>
                <w:szCs w:val="14"/>
              </w:rPr>
            </w:pPr>
            <w:r w:rsidRPr="00C53B4E">
              <w:rPr>
                <w:rFonts w:ascii="Arial" w:hAnsi="Arial" w:cs="Arial"/>
                <w:color w:val="000000" w:themeColor="text1"/>
                <w:sz w:val="14"/>
                <w:szCs w:val="14"/>
              </w:rPr>
              <w:t>Архангельская область</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-11,8</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1,9</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15,8</w:t>
            </w:r>
          </w:p>
        </w:tc>
        <w:tc>
          <w:tcPr>
            <w:tcW w:w="1061"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2,5</w:t>
            </w:r>
          </w:p>
        </w:tc>
        <w:tc>
          <w:tcPr>
            <w:tcW w:w="2836" w:type="dxa"/>
            <w:tcBorders>
              <w:top w:val="nil"/>
              <w:left w:val="single" w:sz="6" w:space="0" w:color="auto"/>
              <w:bottom w:val="nil"/>
              <w:right w:val="nil"/>
            </w:tcBorders>
            <w:vAlign w:val="bottom"/>
          </w:tcPr>
          <w:p w:rsidR="00C61322" w:rsidRPr="00C53B4E" w:rsidRDefault="00C61322" w:rsidP="008346D2">
            <w:pPr>
              <w:spacing w:before="52"/>
              <w:ind w:left="113"/>
              <w:rPr>
                <w:i/>
                <w:color w:val="000000" w:themeColor="text1"/>
              </w:rPr>
            </w:pPr>
            <w:proofErr w:type="spellStart"/>
            <w:r w:rsidRPr="00C53B4E">
              <w:rPr>
                <w:i/>
                <w:color w:val="000000" w:themeColor="text1"/>
              </w:rPr>
              <w:t>Arkhangelsk</w:t>
            </w:r>
            <w:proofErr w:type="spellEnd"/>
            <w:r w:rsidRPr="00C53B4E">
              <w:rPr>
                <w:i/>
                <w:color w:val="000000" w:themeColor="text1"/>
              </w:rPr>
              <w:t xml:space="preserve"> </w:t>
            </w:r>
            <w:proofErr w:type="spellStart"/>
            <w:r w:rsidRPr="00C53B4E">
              <w:rPr>
                <w:i/>
                <w:color w:val="000000" w:themeColor="text1"/>
              </w:rPr>
              <w:t>Region</w:t>
            </w:r>
            <w:proofErr w:type="spellEnd"/>
          </w:p>
        </w:tc>
      </w:tr>
      <w:tr w:rsidR="00C61322" w:rsidRPr="00542449">
        <w:tc>
          <w:tcPr>
            <w:tcW w:w="2845" w:type="dxa"/>
            <w:tcBorders>
              <w:top w:val="nil"/>
              <w:left w:val="nil"/>
              <w:bottom w:val="nil"/>
              <w:right w:val="single" w:sz="6" w:space="0" w:color="auto"/>
            </w:tcBorders>
            <w:vAlign w:val="bottom"/>
          </w:tcPr>
          <w:p w:rsidR="00C61322" w:rsidRPr="00C53B4E" w:rsidRDefault="00C61322" w:rsidP="008346D2">
            <w:pPr>
              <w:pStyle w:val="oaenoeiioniinee"/>
              <w:tabs>
                <w:tab w:val="left" w:pos="8222"/>
              </w:tabs>
              <w:spacing w:before="52"/>
              <w:ind w:left="227" w:right="57"/>
              <w:rPr>
                <w:rFonts w:ascii="Arial" w:hAnsi="Arial" w:cs="Arial"/>
                <w:color w:val="000000" w:themeColor="text1"/>
                <w:sz w:val="14"/>
                <w:szCs w:val="14"/>
              </w:rPr>
            </w:pPr>
            <w:r w:rsidRPr="00C53B4E">
              <w:rPr>
                <w:rFonts w:ascii="Arial" w:hAnsi="Arial" w:cs="Arial"/>
                <w:color w:val="000000" w:themeColor="text1"/>
                <w:sz w:val="14"/>
                <w:szCs w:val="14"/>
              </w:rPr>
              <w:t>Ненецкий автономный округ</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-13,1</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2,4</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12,8</w:t>
            </w:r>
          </w:p>
        </w:tc>
        <w:tc>
          <w:tcPr>
            <w:tcW w:w="1061"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2,6</w:t>
            </w:r>
          </w:p>
        </w:tc>
        <w:tc>
          <w:tcPr>
            <w:tcW w:w="2836" w:type="dxa"/>
            <w:tcBorders>
              <w:top w:val="nil"/>
              <w:left w:val="single" w:sz="6" w:space="0" w:color="auto"/>
              <w:bottom w:val="nil"/>
              <w:right w:val="nil"/>
            </w:tcBorders>
            <w:vAlign w:val="bottom"/>
          </w:tcPr>
          <w:p w:rsidR="00C61322" w:rsidRPr="00C53B4E" w:rsidRDefault="00C61322" w:rsidP="008346D2">
            <w:pPr>
              <w:spacing w:before="52"/>
              <w:ind w:left="284"/>
              <w:rPr>
                <w:rFonts w:cs="Arial"/>
                <w:i/>
                <w:color w:val="000000" w:themeColor="text1"/>
              </w:rPr>
            </w:pPr>
            <w:proofErr w:type="spellStart"/>
            <w:r w:rsidRPr="00C53B4E">
              <w:rPr>
                <w:i/>
                <w:color w:val="000000" w:themeColor="text1"/>
                <w:lang w:val="en-US"/>
              </w:rPr>
              <w:t>Nenets</w:t>
            </w:r>
            <w:proofErr w:type="spellEnd"/>
            <w:r w:rsidRPr="00C53B4E">
              <w:rPr>
                <w:i/>
                <w:color w:val="000000" w:themeColor="text1"/>
                <w:lang w:val="en-US"/>
              </w:rPr>
              <w:t xml:space="preserve"> Autonomous Area</w:t>
            </w:r>
          </w:p>
        </w:tc>
      </w:tr>
      <w:tr w:rsidR="00C61322" w:rsidRPr="000535F0">
        <w:tc>
          <w:tcPr>
            <w:tcW w:w="2845" w:type="dxa"/>
            <w:tcBorders>
              <w:top w:val="nil"/>
              <w:left w:val="nil"/>
              <w:bottom w:val="nil"/>
              <w:right w:val="single" w:sz="6" w:space="0" w:color="auto"/>
            </w:tcBorders>
            <w:vAlign w:val="bottom"/>
          </w:tcPr>
          <w:p w:rsidR="00C61322" w:rsidRPr="00C53B4E" w:rsidRDefault="00C61322" w:rsidP="008346D2">
            <w:pPr>
              <w:pStyle w:val="af2"/>
              <w:tabs>
                <w:tab w:val="left" w:pos="8222"/>
              </w:tabs>
              <w:spacing w:before="52" w:beforeAutospacing="0" w:after="0" w:afterAutospacing="0"/>
              <w:ind w:left="227" w:right="57"/>
              <w:rPr>
                <w:rFonts w:ascii="Arial" w:hAnsi="Arial" w:cs="Arial"/>
                <w:color w:val="000000" w:themeColor="text1"/>
                <w:sz w:val="14"/>
                <w:szCs w:val="14"/>
              </w:rPr>
            </w:pPr>
            <w:r w:rsidRPr="00C53B4E">
              <w:rPr>
                <w:rFonts w:ascii="Arial" w:hAnsi="Arial" w:cs="Arial"/>
                <w:color w:val="000000" w:themeColor="text1"/>
                <w:sz w:val="14"/>
                <w:szCs w:val="14"/>
              </w:rPr>
              <w:t xml:space="preserve">Архангельская область </w:t>
            </w:r>
            <w:r w:rsidRPr="00C53B4E">
              <w:rPr>
                <w:rFonts w:ascii="Arial" w:hAnsi="Arial" w:cs="Arial"/>
                <w:color w:val="000000" w:themeColor="text1"/>
                <w:sz w:val="14"/>
                <w:szCs w:val="14"/>
              </w:rPr>
              <w:br/>
              <w:t>без автономного округа</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-10,4</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1,4</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18,7</w:t>
            </w:r>
          </w:p>
        </w:tc>
        <w:tc>
          <w:tcPr>
            <w:tcW w:w="1061"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2,4</w:t>
            </w:r>
          </w:p>
        </w:tc>
        <w:tc>
          <w:tcPr>
            <w:tcW w:w="2836" w:type="dxa"/>
            <w:tcBorders>
              <w:top w:val="nil"/>
              <w:left w:val="single" w:sz="6" w:space="0" w:color="auto"/>
              <w:bottom w:val="nil"/>
              <w:right w:val="nil"/>
            </w:tcBorders>
            <w:vAlign w:val="bottom"/>
          </w:tcPr>
          <w:p w:rsidR="00C61322" w:rsidRPr="00C53B4E" w:rsidRDefault="00C61322" w:rsidP="008346D2">
            <w:pPr>
              <w:spacing w:before="52"/>
              <w:ind w:left="284"/>
              <w:rPr>
                <w:rFonts w:cs="Arial"/>
                <w:i/>
                <w:color w:val="000000" w:themeColor="text1"/>
                <w:lang w:val="en-US"/>
              </w:rPr>
            </w:pPr>
            <w:r w:rsidRPr="00C53B4E">
              <w:rPr>
                <w:i/>
                <w:color w:val="000000" w:themeColor="text1"/>
                <w:lang w:val="en-US"/>
              </w:rPr>
              <w:t xml:space="preserve">Arkhangelsk Region </w:t>
            </w:r>
            <w:r w:rsidRPr="00C53B4E">
              <w:rPr>
                <w:i/>
                <w:color w:val="000000" w:themeColor="text1"/>
                <w:lang w:val="en-US"/>
              </w:rPr>
              <w:br/>
            </w:r>
            <w:r w:rsidRPr="00C53B4E">
              <w:rPr>
                <w:rFonts w:cs="Arial"/>
                <w:i/>
                <w:color w:val="000000" w:themeColor="text1"/>
                <w:lang w:val="en-US"/>
              </w:rPr>
              <w:t xml:space="preserve">less </w:t>
            </w:r>
            <w:r w:rsidRPr="00C53B4E">
              <w:rPr>
                <w:i/>
                <w:color w:val="000000" w:themeColor="text1"/>
                <w:lang w:val="en-US"/>
              </w:rPr>
              <w:t>autonomous area</w:t>
            </w:r>
          </w:p>
        </w:tc>
      </w:tr>
      <w:tr w:rsidR="00C61322" w:rsidRPr="00542449">
        <w:tc>
          <w:tcPr>
            <w:tcW w:w="2845" w:type="dxa"/>
            <w:tcBorders>
              <w:top w:val="nil"/>
              <w:left w:val="nil"/>
              <w:bottom w:val="nil"/>
              <w:right w:val="single" w:sz="6" w:space="0" w:color="auto"/>
            </w:tcBorders>
            <w:vAlign w:val="bottom"/>
          </w:tcPr>
          <w:p w:rsidR="00C61322" w:rsidRPr="00C53B4E" w:rsidRDefault="00C61322" w:rsidP="008346D2">
            <w:pPr>
              <w:pStyle w:val="af2"/>
              <w:tabs>
                <w:tab w:val="left" w:pos="8222"/>
              </w:tabs>
              <w:spacing w:before="52" w:beforeAutospacing="0" w:after="0" w:afterAutospacing="0"/>
              <w:ind w:left="113" w:right="57"/>
              <w:rPr>
                <w:rFonts w:ascii="Arial" w:hAnsi="Arial" w:cs="Arial"/>
                <w:color w:val="000000" w:themeColor="text1"/>
                <w:sz w:val="14"/>
                <w:szCs w:val="14"/>
              </w:rPr>
            </w:pPr>
            <w:r w:rsidRPr="00C53B4E">
              <w:rPr>
                <w:rFonts w:ascii="Arial" w:hAnsi="Arial" w:cs="Arial"/>
                <w:color w:val="000000" w:themeColor="text1"/>
                <w:sz w:val="14"/>
                <w:szCs w:val="14"/>
              </w:rPr>
              <w:t>Вологодская область</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-9,6</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0,5</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19,1</w:t>
            </w:r>
          </w:p>
        </w:tc>
        <w:tc>
          <w:tcPr>
            <w:tcW w:w="1061"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1,4</w:t>
            </w:r>
          </w:p>
        </w:tc>
        <w:tc>
          <w:tcPr>
            <w:tcW w:w="2836" w:type="dxa"/>
            <w:tcBorders>
              <w:top w:val="nil"/>
              <w:left w:val="single" w:sz="6" w:space="0" w:color="auto"/>
              <w:bottom w:val="nil"/>
              <w:right w:val="nil"/>
            </w:tcBorders>
            <w:vAlign w:val="bottom"/>
          </w:tcPr>
          <w:p w:rsidR="00C61322" w:rsidRPr="00C53B4E" w:rsidRDefault="00C61322" w:rsidP="008346D2">
            <w:pPr>
              <w:spacing w:before="52"/>
              <w:ind w:left="113"/>
              <w:rPr>
                <w:i/>
                <w:color w:val="000000" w:themeColor="text1"/>
              </w:rPr>
            </w:pPr>
            <w:proofErr w:type="spellStart"/>
            <w:r w:rsidRPr="00C53B4E">
              <w:rPr>
                <w:i/>
                <w:color w:val="000000" w:themeColor="text1"/>
              </w:rPr>
              <w:t>Vologda</w:t>
            </w:r>
            <w:proofErr w:type="spellEnd"/>
            <w:r w:rsidRPr="00C53B4E">
              <w:rPr>
                <w:i/>
                <w:color w:val="000000" w:themeColor="text1"/>
              </w:rPr>
              <w:t xml:space="preserve"> </w:t>
            </w:r>
            <w:proofErr w:type="spellStart"/>
            <w:r w:rsidRPr="00C53B4E">
              <w:rPr>
                <w:i/>
                <w:color w:val="000000" w:themeColor="text1"/>
              </w:rPr>
              <w:t>Region</w:t>
            </w:r>
            <w:proofErr w:type="spellEnd"/>
          </w:p>
        </w:tc>
      </w:tr>
      <w:tr w:rsidR="00C61322" w:rsidRPr="00542449">
        <w:tc>
          <w:tcPr>
            <w:tcW w:w="2845" w:type="dxa"/>
            <w:tcBorders>
              <w:top w:val="nil"/>
              <w:left w:val="nil"/>
              <w:bottom w:val="nil"/>
              <w:right w:val="single" w:sz="6" w:space="0" w:color="auto"/>
            </w:tcBorders>
            <w:vAlign w:val="bottom"/>
          </w:tcPr>
          <w:p w:rsidR="00C61322" w:rsidRPr="00C53B4E" w:rsidRDefault="00C61322" w:rsidP="008346D2">
            <w:pPr>
              <w:pStyle w:val="af2"/>
              <w:tabs>
                <w:tab w:val="left" w:pos="8222"/>
              </w:tabs>
              <w:spacing w:before="52" w:beforeAutospacing="0" w:after="0" w:afterAutospacing="0"/>
              <w:ind w:left="113" w:right="57"/>
              <w:rPr>
                <w:rFonts w:ascii="Arial" w:hAnsi="Arial" w:cs="Arial"/>
                <w:color w:val="000000" w:themeColor="text1"/>
                <w:sz w:val="14"/>
                <w:szCs w:val="14"/>
              </w:rPr>
            </w:pPr>
            <w:r w:rsidRPr="00C53B4E">
              <w:rPr>
                <w:rFonts w:ascii="Arial" w:hAnsi="Arial" w:cs="Arial"/>
                <w:color w:val="000000" w:themeColor="text1"/>
                <w:sz w:val="14"/>
                <w:szCs w:val="14"/>
              </w:rPr>
              <w:t>Калининградская область</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1,4</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2,8</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17,9</w:t>
            </w:r>
          </w:p>
        </w:tc>
        <w:tc>
          <w:tcPr>
            <w:tcW w:w="1061"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-0,5</w:t>
            </w:r>
          </w:p>
        </w:tc>
        <w:tc>
          <w:tcPr>
            <w:tcW w:w="2836" w:type="dxa"/>
            <w:tcBorders>
              <w:top w:val="nil"/>
              <w:left w:val="single" w:sz="6" w:space="0" w:color="auto"/>
              <w:bottom w:val="nil"/>
              <w:right w:val="nil"/>
            </w:tcBorders>
            <w:vAlign w:val="bottom"/>
          </w:tcPr>
          <w:p w:rsidR="00C61322" w:rsidRPr="00C53B4E" w:rsidRDefault="00C61322" w:rsidP="008346D2">
            <w:pPr>
              <w:spacing w:before="52"/>
              <w:ind w:left="113"/>
              <w:rPr>
                <w:i/>
                <w:color w:val="000000" w:themeColor="text1"/>
                <w:lang w:val="en-US"/>
              </w:rPr>
            </w:pPr>
            <w:r w:rsidRPr="00C53B4E">
              <w:rPr>
                <w:i/>
                <w:color w:val="000000" w:themeColor="text1"/>
                <w:lang w:val="en-US"/>
              </w:rPr>
              <w:t>Kaliningrad Region</w:t>
            </w:r>
          </w:p>
        </w:tc>
      </w:tr>
      <w:tr w:rsidR="00C61322" w:rsidRPr="000535F0">
        <w:tc>
          <w:tcPr>
            <w:tcW w:w="2845" w:type="dxa"/>
            <w:tcBorders>
              <w:top w:val="nil"/>
              <w:left w:val="nil"/>
              <w:bottom w:val="nil"/>
              <w:right w:val="single" w:sz="6" w:space="0" w:color="auto"/>
            </w:tcBorders>
            <w:vAlign w:val="bottom"/>
          </w:tcPr>
          <w:p w:rsidR="00C61322" w:rsidRPr="00C53B4E" w:rsidRDefault="00C61322" w:rsidP="008346D2">
            <w:pPr>
              <w:pStyle w:val="af2"/>
              <w:tabs>
                <w:tab w:val="left" w:pos="8222"/>
              </w:tabs>
              <w:spacing w:before="52" w:beforeAutospacing="0" w:after="0" w:afterAutospacing="0"/>
              <w:ind w:left="113" w:right="57"/>
              <w:rPr>
                <w:rFonts w:ascii="Arial" w:hAnsi="Arial" w:cs="Arial"/>
                <w:color w:val="000000" w:themeColor="text1"/>
                <w:sz w:val="14"/>
                <w:szCs w:val="14"/>
              </w:rPr>
            </w:pPr>
            <w:r w:rsidRPr="00C53B4E">
              <w:rPr>
                <w:rFonts w:ascii="Arial" w:hAnsi="Arial" w:cs="Arial"/>
                <w:color w:val="000000" w:themeColor="text1"/>
                <w:sz w:val="14"/>
                <w:szCs w:val="14"/>
              </w:rPr>
              <w:t xml:space="preserve">Ленинградская область </w:t>
            </w:r>
            <w:r w:rsidRPr="00C53B4E">
              <w:rPr>
                <w:rFonts w:ascii="Arial" w:hAnsi="Arial" w:cs="Arial"/>
                <w:color w:val="000000" w:themeColor="text1"/>
                <w:sz w:val="14"/>
                <w:szCs w:val="14"/>
              </w:rPr>
              <w:br/>
              <w:t>(включая г. Санкт-Петербург)</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-5,5</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0,9</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18,6</w:t>
            </w:r>
          </w:p>
        </w:tc>
        <w:tc>
          <w:tcPr>
            <w:tcW w:w="1061"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0,7</w:t>
            </w:r>
          </w:p>
        </w:tc>
        <w:tc>
          <w:tcPr>
            <w:tcW w:w="2836" w:type="dxa"/>
            <w:tcBorders>
              <w:top w:val="nil"/>
              <w:left w:val="single" w:sz="6" w:space="0" w:color="auto"/>
              <w:bottom w:val="nil"/>
              <w:right w:val="nil"/>
            </w:tcBorders>
            <w:vAlign w:val="bottom"/>
          </w:tcPr>
          <w:p w:rsidR="00C61322" w:rsidRPr="00C53B4E" w:rsidRDefault="00C61322" w:rsidP="008346D2">
            <w:pPr>
              <w:spacing w:before="52"/>
              <w:ind w:left="113"/>
              <w:rPr>
                <w:i/>
                <w:color w:val="000000" w:themeColor="text1"/>
                <w:lang w:val="en-US"/>
              </w:rPr>
            </w:pPr>
            <w:r w:rsidRPr="00C53B4E">
              <w:rPr>
                <w:i/>
                <w:color w:val="000000" w:themeColor="text1"/>
                <w:lang w:val="en-US"/>
              </w:rPr>
              <w:t xml:space="preserve">Leningrad Region </w:t>
            </w:r>
            <w:r w:rsidRPr="00C53B4E">
              <w:rPr>
                <w:i/>
                <w:color w:val="000000" w:themeColor="text1"/>
                <w:lang w:val="en-US"/>
              </w:rPr>
              <w:br/>
              <w:t xml:space="preserve">(including </w:t>
            </w:r>
            <w:smartTag w:uri="urn:schemas-microsoft-com:office:smarttags" w:element="City">
              <w:smartTag w:uri="urn:schemas-microsoft-com:office:smarttags" w:element="place">
                <w:r w:rsidRPr="00C53B4E">
                  <w:rPr>
                    <w:i/>
                    <w:color w:val="000000" w:themeColor="text1"/>
                    <w:lang w:val="en-US"/>
                  </w:rPr>
                  <w:t>St. Petersburg</w:t>
                </w:r>
              </w:smartTag>
            </w:smartTag>
            <w:r w:rsidRPr="00C53B4E">
              <w:rPr>
                <w:i/>
                <w:color w:val="000000" w:themeColor="text1"/>
                <w:lang w:val="en-US"/>
              </w:rPr>
              <w:t xml:space="preserve"> city)</w:t>
            </w:r>
          </w:p>
        </w:tc>
      </w:tr>
      <w:tr w:rsidR="00C61322" w:rsidRPr="00542449">
        <w:tc>
          <w:tcPr>
            <w:tcW w:w="2845" w:type="dxa"/>
            <w:tcBorders>
              <w:top w:val="nil"/>
              <w:left w:val="nil"/>
              <w:bottom w:val="nil"/>
              <w:right w:val="single" w:sz="6" w:space="0" w:color="auto"/>
            </w:tcBorders>
            <w:vAlign w:val="bottom"/>
          </w:tcPr>
          <w:p w:rsidR="00C61322" w:rsidRPr="00C53B4E" w:rsidRDefault="00C61322" w:rsidP="008346D2">
            <w:pPr>
              <w:pStyle w:val="af2"/>
              <w:tabs>
                <w:tab w:val="left" w:pos="8222"/>
              </w:tabs>
              <w:spacing w:before="52" w:beforeAutospacing="0" w:after="0" w:afterAutospacing="0"/>
              <w:ind w:left="113" w:right="57"/>
              <w:rPr>
                <w:rFonts w:ascii="Arial" w:hAnsi="Arial" w:cs="Arial"/>
                <w:color w:val="000000" w:themeColor="text1"/>
                <w:sz w:val="14"/>
                <w:szCs w:val="14"/>
              </w:rPr>
            </w:pPr>
            <w:r w:rsidRPr="00C53B4E">
              <w:rPr>
                <w:rFonts w:ascii="Arial" w:hAnsi="Arial" w:cs="Arial"/>
                <w:color w:val="000000" w:themeColor="text1"/>
                <w:sz w:val="14"/>
                <w:szCs w:val="14"/>
              </w:rPr>
              <w:t>Мурманская область</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-8,8</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1,3</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15,3</w:t>
            </w:r>
          </w:p>
        </w:tc>
        <w:tc>
          <w:tcPr>
            <w:tcW w:w="1061"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2,4</w:t>
            </w:r>
          </w:p>
        </w:tc>
        <w:tc>
          <w:tcPr>
            <w:tcW w:w="2836" w:type="dxa"/>
            <w:tcBorders>
              <w:top w:val="nil"/>
              <w:left w:val="single" w:sz="6" w:space="0" w:color="auto"/>
              <w:bottom w:val="nil"/>
              <w:right w:val="nil"/>
            </w:tcBorders>
            <w:vAlign w:val="bottom"/>
          </w:tcPr>
          <w:p w:rsidR="00C61322" w:rsidRPr="00C53B4E" w:rsidRDefault="00C61322" w:rsidP="008346D2">
            <w:pPr>
              <w:spacing w:before="52"/>
              <w:ind w:left="113"/>
              <w:rPr>
                <w:i/>
                <w:color w:val="000000" w:themeColor="text1"/>
              </w:rPr>
            </w:pPr>
            <w:proofErr w:type="spellStart"/>
            <w:r w:rsidRPr="00C53B4E">
              <w:rPr>
                <w:i/>
                <w:color w:val="000000" w:themeColor="text1"/>
              </w:rPr>
              <w:t>Murmansk</w:t>
            </w:r>
            <w:proofErr w:type="spellEnd"/>
            <w:r w:rsidRPr="00C53B4E">
              <w:rPr>
                <w:i/>
                <w:color w:val="000000" w:themeColor="text1"/>
              </w:rPr>
              <w:t xml:space="preserve"> </w:t>
            </w:r>
            <w:proofErr w:type="spellStart"/>
            <w:r w:rsidRPr="00C53B4E">
              <w:rPr>
                <w:i/>
                <w:color w:val="000000" w:themeColor="text1"/>
              </w:rPr>
              <w:t>Region</w:t>
            </w:r>
            <w:proofErr w:type="spellEnd"/>
          </w:p>
        </w:tc>
      </w:tr>
      <w:tr w:rsidR="00C61322" w:rsidRPr="00542449">
        <w:tc>
          <w:tcPr>
            <w:tcW w:w="2845" w:type="dxa"/>
            <w:tcBorders>
              <w:top w:val="nil"/>
              <w:left w:val="nil"/>
              <w:bottom w:val="nil"/>
              <w:right w:val="single" w:sz="6" w:space="0" w:color="auto"/>
            </w:tcBorders>
            <w:vAlign w:val="bottom"/>
          </w:tcPr>
          <w:p w:rsidR="00C61322" w:rsidRPr="00C53B4E" w:rsidRDefault="00C61322" w:rsidP="008346D2">
            <w:pPr>
              <w:pStyle w:val="af2"/>
              <w:tabs>
                <w:tab w:val="left" w:pos="8222"/>
              </w:tabs>
              <w:spacing w:before="52" w:beforeAutospacing="0" w:after="0" w:afterAutospacing="0"/>
              <w:ind w:left="113" w:right="57"/>
              <w:rPr>
                <w:rFonts w:ascii="Arial" w:hAnsi="Arial" w:cs="Arial"/>
                <w:color w:val="000000" w:themeColor="text1"/>
                <w:sz w:val="14"/>
                <w:szCs w:val="14"/>
              </w:rPr>
            </w:pPr>
            <w:r w:rsidRPr="00C53B4E">
              <w:rPr>
                <w:rFonts w:ascii="Arial" w:hAnsi="Arial" w:cs="Arial"/>
                <w:color w:val="000000" w:themeColor="text1"/>
                <w:sz w:val="14"/>
                <w:szCs w:val="14"/>
              </w:rPr>
              <w:t>Новгородская область</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-5,2</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1,1</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17,9</w:t>
            </w:r>
          </w:p>
        </w:tc>
        <w:tc>
          <w:tcPr>
            <w:tcW w:w="1061"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-0,3</w:t>
            </w:r>
          </w:p>
        </w:tc>
        <w:tc>
          <w:tcPr>
            <w:tcW w:w="2836" w:type="dxa"/>
            <w:tcBorders>
              <w:top w:val="nil"/>
              <w:left w:val="single" w:sz="6" w:space="0" w:color="auto"/>
              <w:bottom w:val="nil"/>
              <w:right w:val="nil"/>
            </w:tcBorders>
            <w:vAlign w:val="bottom"/>
          </w:tcPr>
          <w:p w:rsidR="00C61322" w:rsidRPr="00C53B4E" w:rsidRDefault="00C61322" w:rsidP="008346D2">
            <w:pPr>
              <w:spacing w:before="52"/>
              <w:ind w:left="113"/>
              <w:rPr>
                <w:i/>
                <w:color w:val="000000" w:themeColor="text1"/>
              </w:rPr>
            </w:pPr>
            <w:proofErr w:type="spellStart"/>
            <w:r w:rsidRPr="00C53B4E">
              <w:rPr>
                <w:i/>
                <w:color w:val="000000" w:themeColor="text1"/>
              </w:rPr>
              <w:t>Novgorod</w:t>
            </w:r>
            <w:proofErr w:type="spellEnd"/>
            <w:r w:rsidRPr="00C53B4E">
              <w:rPr>
                <w:i/>
                <w:color w:val="000000" w:themeColor="text1"/>
              </w:rPr>
              <w:t xml:space="preserve"> </w:t>
            </w:r>
            <w:proofErr w:type="spellStart"/>
            <w:r w:rsidRPr="00C53B4E">
              <w:rPr>
                <w:i/>
                <w:color w:val="000000" w:themeColor="text1"/>
              </w:rPr>
              <w:t>Region</w:t>
            </w:r>
            <w:proofErr w:type="spellEnd"/>
          </w:p>
        </w:tc>
      </w:tr>
      <w:tr w:rsidR="00C61322" w:rsidRPr="00542449">
        <w:tc>
          <w:tcPr>
            <w:tcW w:w="2845" w:type="dxa"/>
            <w:tcBorders>
              <w:top w:val="nil"/>
              <w:left w:val="nil"/>
              <w:bottom w:val="nil"/>
              <w:right w:val="single" w:sz="6" w:space="0" w:color="auto"/>
            </w:tcBorders>
            <w:vAlign w:val="bottom"/>
          </w:tcPr>
          <w:p w:rsidR="00C61322" w:rsidRPr="00C53B4E" w:rsidRDefault="00C61322" w:rsidP="008346D2">
            <w:pPr>
              <w:pStyle w:val="af2"/>
              <w:tabs>
                <w:tab w:val="left" w:pos="8222"/>
              </w:tabs>
              <w:spacing w:before="52" w:beforeAutospacing="0" w:after="0" w:afterAutospacing="0"/>
              <w:ind w:left="113" w:right="57"/>
              <w:rPr>
                <w:rFonts w:ascii="Arial" w:hAnsi="Arial" w:cs="Arial"/>
                <w:color w:val="000000" w:themeColor="text1"/>
                <w:sz w:val="14"/>
                <w:szCs w:val="14"/>
              </w:rPr>
            </w:pPr>
            <w:r w:rsidRPr="00C53B4E">
              <w:rPr>
                <w:rFonts w:ascii="Arial" w:hAnsi="Arial" w:cs="Arial"/>
                <w:color w:val="000000" w:themeColor="text1"/>
                <w:sz w:val="14"/>
                <w:szCs w:val="14"/>
              </w:rPr>
              <w:t>Псковская область</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-3,7</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1,3</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17,7</w:t>
            </w:r>
          </w:p>
        </w:tc>
        <w:tc>
          <w:tcPr>
            <w:tcW w:w="1061"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-0,4</w:t>
            </w:r>
          </w:p>
        </w:tc>
        <w:tc>
          <w:tcPr>
            <w:tcW w:w="2836" w:type="dxa"/>
            <w:tcBorders>
              <w:top w:val="nil"/>
              <w:left w:val="single" w:sz="6" w:space="0" w:color="auto"/>
              <w:bottom w:val="nil"/>
              <w:right w:val="nil"/>
            </w:tcBorders>
            <w:vAlign w:val="bottom"/>
          </w:tcPr>
          <w:p w:rsidR="00C61322" w:rsidRPr="00C53B4E" w:rsidRDefault="00C61322" w:rsidP="008346D2">
            <w:pPr>
              <w:spacing w:before="52"/>
              <w:ind w:left="113"/>
              <w:rPr>
                <w:i/>
                <w:color w:val="000000" w:themeColor="text1"/>
              </w:rPr>
            </w:pPr>
            <w:proofErr w:type="spellStart"/>
            <w:r w:rsidRPr="00C53B4E">
              <w:rPr>
                <w:i/>
                <w:color w:val="000000" w:themeColor="text1"/>
              </w:rPr>
              <w:t>Pskov</w:t>
            </w:r>
            <w:proofErr w:type="spellEnd"/>
            <w:r w:rsidRPr="00C53B4E">
              <w:rPr>
                <w:i/>
                <w:color w:val="000000" w:themeColor="text1"/>
              </w:rPr>
              <w:t xml:space="preserve"> </w:t>
            </w:r>
            <w:proofErr w:type="spellStart"/>
            <w:r w:rsidRPr="00C53B4E">
              <w:rPr>
                <w:i/>
                <w:color w:val="000000" w:themeColor="text1"/>
              </w:rPr>
              <w:t>Region</w:t>
            </w:r>
            <w:proofErr w:type="spellEnd"/>
          </w:p>
        </w:tc>
      </w:tr>
      <w:tr w:rsidR="00C61322" w:rsidRPr="00542449">
        <w:tc>
          <w:tcPr>
            <w:tcW w:w="2845" w:type="dxa"/>
            <w:tcBorders>
              <w:top w:val="nil"/>
              <w:left w:val="nil"/>
              <w:bottom w:val="nil"/>
              <w:right w:val="single" w:sz="6" w:space="0" w:color="auto"/>
            </w:tcBorders>
            <w:vAlign w:val="bottom"/>
          </w:tcPr>
          <w:p w:rsidR="00C61322" w:rsidRPr="00C53B4E" w:rsidRDefault="00C61322" w:rsidP="008346D2">
            <w:pPr>
              <w:pStyle w:val="af2"/>
              <w:tabs>
                <w:tab w:val="left" w:pos="8222"/>
              </w:tabs>
              <w:spacing w:before="52" w:beforeAutospacing="0" w:after="0" w:afterAutospacing="0"/>
              <w:ind w:left="113" w:right="57"/>
              <w:jc w:val="center"/>
              <w:rPr>
                <w:rFonts w:ascii="Arial" w:hAnsi="Arial" w:cs="Arial"/>
                <w:b/>
                <w:color w:val="000000" w:themeColor="text1"/>
                <w:sz w:val="14"/>
                <w:szCs w:val="14"/>
              </w:rPr>
            </w:pPr>
            <w:r w:rsidRPr="00C53B4E">
              <w:rPr>
                <w:rFonts w:ascii="Arial" w:hAnsi="Arial" w:cs="Arial"/>
                <w:b/>
                <w:color w:val="000000" w:themeColor="text1"/>
                <w:sz w:val="14"/>
                <w:szCs w:val="14"/>
              </w:rPr>
              <w:t xml:space="preserve">Южный </w:t>
            </w:r>
            <w:r w:rsidRPr="00C53B4E">
              <w:rPr>
                <w:rFonts w:ascii="Arial" w:hAnsi="Arial" w:cs="Arial"/>
                <w:b/>
                <w:color w:val="000000" w:themeColor="text1"/>
                <w:sz w:val="14"/>
                <w:szCs w:val="14"/>
              </w:rPr>
              <w:br/>
              <w:t>федеральный округ</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b/>
                <w:szCs w:val="14"/>
              </w:rPr>
            </w:pPr>
            <w:r w:rsidRPr="00C61322">
              <w:rPr>
                <w:rFonts w:cs="Arial"/>
                <w:b/>
                <w:szCs w:val="14"/>
              </w:rPr>
              <w:t>-1,8</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b/>
                <w:szCs w:val="14"/>
              </w:rPr>
            </w:pPr>
            <w:r w:rsidRPr="00C61322">
              <w:rPr>
                <w:rFonts w:cs="Arial"/>
                <w:b/>
                <w:szCs w:val="14"/>
              </w:rPr>
              <w:t>1,5</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b/>
                <w:szCs w:val="14"/>
              </w:rPr>
            </w:pPr>
            <w:r w:rsidRPr="00C61322">
              <w:rPr>
                <w:rFonts w:cs="Arial"/>
                <w:b/>
                <w:szCs w:val="14"/>
              </w:rPr>
              <w:t>23,5</w:t>
            </w:r>
          </w:p>
        </w:tc>
        <w:tc>
          <w:tcPr>
            <w:tcW w:w="1061"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b/>
                <w:szCs w:val="14"/>
              </w:rPr>
            </w:pPr>
            <w:r w:rsidRPr="00C61322">
              <w:rPr>
                <w:rFonts w:cs="Arial"/>
                <w:b/>
                <w:szCs w:val="14"/>
              </w:rPr>
              <w:t>-0,8</w:t>
            </w:r>
          </w:p>
        </w:tc>
        <w:tc>
          <w:tcPr>
            <w:tcW w:w="2836" w:type="dxa"/>
            <w:tcBorders>
              <w:top w:val="nil"/>
              <w:left w:val="single" w:sz="6" w:space="0" w:color="auto"/>
              <w:bottom w:val="nil"/>
              <w:right w:val="nil"/>
            </w:tcBorders>
            <w:vAlign w:val="bottom"/>
          </w:tcPr>
          <w:p w:rsidR="00C61322" w:rsidRPr="00C53B4E" w:rsidRDefault="00C61322" w:rsidP="008346D2">
            <w:pPr>
              <w:spacing w:before="52"/>
              <w:jc w:val="center"/>
              <w:rPr>
                <w:rFonts w:cs="Arial"/>
                <w:b/>
                <w:i/>
                <w:color w:val="000000" w:themeColor="text1"/>
              </w:rPr>
            </w:pPr>
            <w:r w:rsidRPr="00C53B4E">
              <w:rPr>
                <w:rFonts w:cs="Arial"/>
                <w:b/>
                <w:i/>
                <w:color w:val="000000" w:themeColor="text1"/>
                <w:lang w:val="en-US"/>
              </w:rPr>
              <w:t>Southern</w:t>
            </w:r>
            <w:r w:rsidRPr="00C53B4E">
              <w:rPr>
                <w:rFonts w:cs="Arial"/>
                <w:b/>
                <w:i/>
                <w:color w:val="000000" w:themeColor="text1"/>
              </w:rPr>
              <w:br/>
            </w:r>
            <w:r w:rsidRPr="00C53B4E">
              <w:rPr>
                <w:rFonts w:cs="Arial"/>
                <w:b/>
                <w:i/>
                <w:color w:val="000000" w:themeColor="text1"/>
                <w:lang w:val="en-US"/>
              </w:rPr>
              <w:t>Federal</w:t>
            </w:r>
            <w:r w:rsidRPr="00C53B4E">
              <w:rPr>
                <w:rFonts w:cs="Arial"/>
                <w:b/>
                <w:i/>
                <w:color w:val="000000" w:themeColor="text1"/>
              </w:rPr>
              <w:t xml:space="preserve"> </w:t>
            </w:r>
            <w:r w:rsidRPr="00C53B4E">
              <w:rPr>
                <w:rFonts w:cs="Arial"/>
                <w:b/>
                <w:i/>
                <w:color w:val="000000" w:themeColor="text1"/>
                <w:lang w:val="en-US"/>
              </w:rPr>
              <w:t>District</w:t>
            </w:r>
            <w:r w:rsidRPr="00C53B4E">
              <w:rPr>
                <w:rFonts w:cs="Arial"/>
                <w:b/>
                <w:bCs/>
                <w:color w:val="000000" w:themeColor="text1"/>
                <w:szCs w:val="14"/>
                <w:vertAlign w:val="superscript"/>
              </w:rPr>
              <w:t xml:space="preserve"> </w:t>
            </w:r>
            <w:r w:rsidRPr="00C53B4E">
              <w:rPr>
                <w:rFonts w:cs="Arial"/>
                <w:b/>
                <w:bCs/>
                <w:i/>
                <w:color w:val="000000" w:themeColor="text1"/>
                <w:szCs w:val="14"/>
                <w:vertAlign w:val="superscript"/>
              </w:rPr>
              <w:t xml:space="preserve"> </w:t>
            </w:r>
          </w:p>
        </w:tc>
      </w:tr>
      <w:tr w:rsidR="00C61322" w:rsidRPr="00542449">
        <w:tc>
          <w:tcPr>
            <w:tcW w:w="2845" w:type="dxa"/>
            <w:tcBorders>
              <w:top w:val="nil"/>
              <w:left w:val="nil"/>
              <w:bottom w:val="nil"/>
              <w:right w:val="single" w:sz="6" w:space="0" w:color="auto"/>
            </w:tcBorders>
            <w:vAlign w:val="bottom"/>
          </w:tcPr>
          <w:p w:rsidR="00C61322" w:rsidRPr="00C53B4E" w:rsidRDefault="00C61322" w:rsidP="008346D2">
            <w:pPr>
              <w:pStyle w:val="oaenoeiioniinee"/>
              <w:tabs>
                <w:tab w:val="left" w:pos="8222"/>
              </w:tabs>
              <w:spacing w:before="52"/>
              <w:ind w:left="113" w:right="57"/>
              <w:rPr>
                <w:rFonts w:ascii="Arial" w:hAnsi="Arial" w:cs="Arial"/>
                <w:color w:val="000000" w:themeColor="text1"/>
                <w:sz w:val="14"/>
                <w:szCs w:val="14"/>
              </w:rPr>
            </w:pPr>
            <w:r w:rsidRPr="00C53B4E">
              <w:rPr>
                <w:rFonts w:ascii="Arial" w:hAnsi="Arial" w:cs="Arial"/>
                <w:color w:val="000000" w:themeColor="text1"/>
                <w:sz w:val="14"/>
                <w:szCs w:val="14"/>
              </w:rPr>
              <w:t>Республика Адыгея</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1,3</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1,4</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20,8</w:t>
            </w:r>
          </w:p>
        </w:tc>
        <w:tc>
          <w:tcPr>
            <w:tcW w:w="1061"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-1,1</w:t>
            </w:r>
          </w:p>
        </w:tc>
        <w:tc>
          <w:tcPr>
            <w:tcW w:w="2836" w:type="dxa"/>
            <w:tcBorders>
              <w:top w:val="nil"/>
              <w:left w:val="single" w:sz="6" w:space="0" w:color="auto"/>
              <w:bottom w:val="nil"/>
              <w:right w:val="nil"/>
            </w:tcBorders>
            <w:vAlign w:val="bottom"/>
          </w:tcPr>
          <w:p w:rsidR="00C61322" w:rsidRPr="00C53B4E" w:rsidRDefault="00C61322" w:rsidP="008346D2">
            <w:pPr>
              <w:spacing w:before="52"/>
              <w:ind w:left="113"/>
              <w:rPr>
                <w:rFonts w:cs="Arial"/>
                <w:i/>
                <w:color w:val="000000" w:themeColor="text1"/>
              </w:rPr>
            </w:pPr>
            <w:r w:rsidRPr="00C53B4E">
              <w:rPr>
                <w:rFonts w:cs="Arial"/>
                <w:i/>
                <w:color w:val="000000" w:themeColor="text1"/>
                <w:lang w:val="en-US"/>
              </w:rPr>
              <w:t>Republic</w:t>
            </w:r>
            <w:r w:rsidRPr="00C53B4E">
              <w:rPr>
                <w:rFonts w:cs="Arial"/>
                <w:i/>
                <w:color w:val="000000" w:themeColor="text1"/>
              </w:rPr>
              <w:t xml:space="preserve"> </w:t>
            </w:r>
            <w:r w:rsidRPr="00C53B4E">
              <w:rPr>
                <w:rFonts w:cs="Arial"/>
                <w:i/>
                <w:color w:val="000000" w:themeColor="text1"/>
                <w:lang w:val="en-US"/>
              </w:rPr>
              <w:t>of</w:t>
            </w:r>
            <w:r w:rsidRPr="00C53B4E">
              <w:rPr>
                <w:rFonts w:cs="Arial"/>
                <w:i/>
                <w:color w:val="000000" w:themeColor="text1"/>
              </w:rPr>
              <w:t xml:space="preserve"> </w:t>
            </w:r>
            <w:proofErr w:type="spellStart"/>
            <w:smartTag w:uri="urn:schemas-microsoft-com:office:smarttags" w:element="PlaceName">
              <w:r w:rsidRPr="00C53B4E">
                <w:rPr>
                  <w:rFonts w:cs="Arial"/>
                  <w:i/>
                  <w:color w:val="000000" w:themeColor="text1"/>
                  <w:lang w:val="en-US"/>
                </w:rPr>
                <w:t>Adygeya</w:t>
              </w:r>
            </w:smartTag>
            <w:proofErr w:type="spellEnd"/>
          </w:p>
        </w:tc>
      </w:tr>
      <w:tr w:rsidR="00C61322" w:rsidRPr="00542449">
        <w:tc>
          <w:tcPr>
            <w:tcW w:w="2845" w:type="dxa"/>
            <w:tcBorders>
              <w:top w:val="nil"/>
              <w:left w:val="nil"/>
              <w:bottom w:val="nil"/>
              <w:right w:val="single" w:sz="6" w:space="0" w:color="auto"/>
            </w:tcBorders>
            <w:vAlign w:val="bottom"/>
          </w:tcPr>
          <w:p w:rsidR="00C61322" w:rsidRPr="00C53B4E" w:rsidRDefault="00C61322" w:rsidP="008346D2">
            <w:pPr>
              <w:pStyle w:val="oaenoeiioniinee"/>
              <w:tabs>
                <w:tab w:val="left" w:pos="8222"/>
              </w:tabs>
              <w:spacing w:before="52"/>
              <w:ind w:left="113" w:right="57"/>
              <w:rPr>
                <w:rFonts w:ascii="Arial" w:hAnsi="Arial" w:cs="Arial"/>
                <w:color w:val="000000" w:themeColor="text1"/>
                <w:sz w:val="14"/>
                <w:szCs w:val="14"/>
              </w:rPr>
            </w:pPr>
            <w:r w:rsidRPr="00C53B4E">
              <w:rPr>
                <w:rFonts w:ascii="Arial" w:hAnsi="Arial" w:cs="Arial"/>
                <w:color w:val="000000" w:themeColor="text1"/>
                <w:sz w:val="14"/>
                <w:szCs w:val="14"/>
              </w:rPr>
              <w:t>Республика Калмыкия</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-0,6</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2,6</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24,1</w:t>
            </w:r>
          </w:p>
        </w:tc>
        <w:tc>
          <w:tcPr>
            <w:tcW w:w="1061"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-2,0</w:t>
            </w:r>
          </w:p>
        </w:tc>
        <w:tc>
          <w:tcPr>
            <w:tcW w:w="2836" w:type="dxa"/>
            <w:tcBorders>
              <w:top w:val="nil"/>
              <w:left w:val="single" w:sz="6" w:space="0" w:color="auto"/>
              <w:bottom w:val="nil"/>
              <w:right w:val="nil"/>
            </w:tcBorders>
            <w:vAlign w:val="bottom"/>
          </w:tcPr>
          <w:p w:rsidR="00C61322" w:rsidRPr="00C53B4E" w:rsidRDefault="00C61322" w:rsidP="008346D2">
            <w:pPr>
              <w:spacing w:before="52"/>
              <w:ind w:left="113"/>
              <w:rPr>
                <w:rFonts w:cs="Arial"/>
                <w:i/>
                <w:color w:val="000000" w:themeColor="text1"/>
              </w:rPr>
            </w:pPr>
            <w:r w:rsidRPr="00C53B4E">
              <w:rPr>
                <w:rFonts w:cs="Arial"/>
                <w:i/>
                <w:color w:val="000000" w:themeColor="text1"/>
                <w:lang w:val="en-US"/>
              </w:rPr>
              <w:t>Republic</w:t>
            </w:r>
            <w:r w:rsidRPr="00C53B4E">
              <w:rPr>
                <w:rFonts w:cs="Arial"/>
                <w:i/>
                <w:color w:val="000000" w:themeColor="text1"/>
              </w:rPr>
              <w:t xml:space="preserve"> </w:t>
            </w:r>
            <w:r w:rsidRPr="00C53B4E">
              <w:rPr>
                <w:rFonts w:cs="Arial"/>
                <w:i/>
                <w:color w:val="000000" w:themeColor="text1"/>
                <w:lang w:val="en-US"/>
              </w:rPr>
              <w:t>of</w:t>
            </w:r>
            <w:r w:rsidRPr="00C53B4E">
              <w:rPr>
                <w:rFonts w:cs="Arial"/>
                <w:i/>
                <w:color w:val="000000" w:themeColor="text1"/>
              </w:rPr>
              <w:t xml:space="preserve"> </w:t>
            </w:r>
            <w:proofErr w:type="spellStart"/>
            <w:smartTag w:uri="urn:schemas-microsoft-com:office:smarttags" w:element="PlaceName">
              <w:r w:rsidRPr="00C53B4E">
                <w:rPr>
                  <w:rFonts w:cs="Arial"/>
                  <w:i/>
                  <w:color w:val="000000" w:themeColor="text1"/>
                  <w:lang w:val="en-US"/>
                </w:rPr>
                <w:t>Kalmykia</w:t>
              </w:r>
            </w:smartTag>
            <w:proofErr w:type="spellEnd"/>
          </w:p>
        </w:tc>
      </w:tr>
      <w:tr w:rsidR="00C61322" w:rsidRPr="00542449">
        <w:tc>
          <w:tcPr>
            <w:tcW w:w="2845" w:type="dxa"/>
            <w:tcBorders>
              <w:top w:val="nil"/>
              <w:left w:val="nil"/>
              <w:bottom w:val="nil"/>
              <w:right w:val="single" w:sz="6" w:space="0" w:color="auto"/>
            </w:tcBorders>
            <w:vAlign w:val="bottom"/>
          </w:tcPr>
          <w:p w:rsidR="00C61322" w:rsidRPr="00C53B4E" w:rsidRDefault="00C61322" w:rsidP="008346D2">
            <w:pPr>
              <w:pStyle w:val="oaenoeiioniinee"/>
              <w:tabs>
                <w:tab w:val="left" w:pos="8222"/>
              </w:tabs>
              <w:spacing w:before="52"/>
              <w:ind w:left="113" w:right="57"/>
              <w:rPr>
                <w:rFonts w:ascii="Arial" w:hAnsi="Arial" w:cs="Arial"/>
                <w:color w:val="000000" w:themeColor="text1"/>
                <w:sz w:val="14"/>
                <w:szCs w:val="14"/>
              </w:rPr>
            </w:pPr>
            <w:r w:rsidRPr="00C53B4E">
              <w:rPr>
                <w:rFonts w:ascii="Arial" w:hAnsi="Arial" w:cs="Arial"/>
                <w:color w:val="000000" w:themeColor="text1"/>
                <w:sz w:val="14"/>
                <w:szCs w:val="14"/>
              </w:rPr>
              <w:t>Республика Крым</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1,0</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-0,3</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23,1</w:t>
            </w:r>
          </w:p>
        </w:tc>
        <w:tc>
          <w:tcPr>
            <w:tcW w:w="1061"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-0,4</w:t>
            </w:r>
          </w:p>
        </w:tc>
        <w:tc>
          <w:tcPr>
            <w:tcW w:w="2836" w:type="dxa"/>
            <w:tcBorders>
              <w:top w:val="nil"/>
              <w:left w:val="single" w:sz="6" w:space="0" w:color="auto"/>
              <w:bottom w:val="nil"/>
              <w:right w:val="nil"/>
            </w:tcBorders>
            <w:vAlign w:val="bottom"/>
          </w:tcPr>
          <w:p w:rsidR="00C61322" w:rsidRPr="00C53B4E" w:rsidRDefault="00C61322" w:rsidP="008346D2">
            <w:pPr>
              <w:spacing w:before="52"/>
              <w:ind w:left="113"/>
              <w:rPr>
                <w:i/>
                <w:color w:val="000000" w:themeColor="text1"/>
              </w:rPr>
            </w:pPr>
            <w:proofErr w:type="spellStart"/>
            <w:r w:rsidRPr="00C53B4E">
              <w:rPr>
                <w:i/>
                <w:color w:val="000000" w:themeColor="text1"/>
              </w:rPr>
              <w:t>Republic</w:t>
            </w:r>
            <w:proofErr w:type="spellEnd"/>
            <w:r w:rsidRPr="00C53B4E">
              <w:rPr>
                <w:i/>
                <w:color w:val="000000" w:themeColor="text1"/>
              </w:rPr>
              <w:t xml:space="preserve"> </w:t>
            </w:r>
            <w:proofErr w:type="spellStart"/>
            <w:r w:rsidRPr="00C53B4E">
              <w:rPr>
                <w:i/>
                <w:color w:val="000000" w:themeColor="text1"/>
              </w:rPr>
              <w:t>of</w:t>
            </w:r>
            <w:proofErr w:type="spellEnd"/>
            <w:r w:rsidRPr="00C53B4E">
              <w:rPr>
                <w:i/>
                <w:color w:val="000000" w:themeColor="text1"/>
              </w:rPr>
              <w:t xml:space="preserve"> </w:t>
            </w:r>
            <w:proofErr w:type="spellStart"/>
            <w:r w:rsidRPr="00C53B4E">
              <w:rPr>
                <w:i/>
                <w:color w:val="000000" w:themeColor="text1"/>
              </w:rPr>
              <w:t>Crimea</w:t>
            </w:r>
            <w:proofErr w:type="spellEnd"/>
          </w:p>
        </w:tc>
      </w:tr>
      <w:tr w:rsidR="00C61322" w:rsidRPr="00542449">
        <w:tc>
          <w:tcPr>
            <w:tcW w:w="2845" w:type="dxa"/>
            <w:tcBorders>
              <w:top w:val="nil"/>
              <w:left w:val="nil"/>
              <w:bottom w:val="nil"/>
              <w:right w:val="single" w:sz="6" w:space="0" w:color="auto"/>
            </w:tcBorders>
            <w:vAlign w:val="bottom"/>
          </w:tcPr>
          <w:p w:rsidR="00C61322" w:rsidRPr="00C53B4E" w:rsidRDefault="00C61322" w:rsidP="008346D2">
            <w:pPr>
              <w:pStyle w:val="af2"/>
              <w:tabs>
                <w:tab w:val="left" w:pos="8222"/>
              </w:tabs>
              <w:spacing w:before="52" w:beforeAutospacing="0" w:after="0" w:afterAutospacing="0"/>
              <w:ind w:left="113" w:right="57"/>
              <w:rPr>
                <w:rFonts w:ascii="Arial" w:hAnsi="Arial" w:cs="Arial"/>
                <w:color w:val="000000" w:themeColor="text1"/>
                <w:sz w:val="14"/>
                <w:szCs w:val="14"/>
              </w:rPr>
            </w:pPr>
            <w:r w:rsidRPr="00C53B4E">
              <w:rPr>
                <w:rFonts w:ascii="Arial" w:hAnsi="Arial" w:cs="Arial"/>
                <w:color w:val="000000" w:themeColor="text1"/>
                <w:sz w:val="14"/>
                <w:szCs w:val="14"/>
              </w:rPr>
              <w:t>Краснодарский край</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1,6</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1,0</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23,3</w:t>
            </w:r>
          </w:p>
        </w:tc>
        <w:tc>
          <w:tcPr>
            <w:tcW w:w="1061"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-0,6</w:t>
            </w:r>
          </w:p>
        </w:tc>
        <w:tc>
          <w:tcPr>
            <w:tcW w:w="2836" w:type="dxa"/>
            <w:tcBorders>
              <w:top w:val="nil"/>
              <w:left w:val="single" w:sz="6" w:space="0" w:color="auto"/>
              <w:bottom w:val="nil"/>
              <w:right w:val="nil"/>
            </w:tcBorders>
            <w:vAlign w:val="bottom"/>
          </w:tcPr>
          <w:p w:rsidR="00C61322" w:rsidRPr="00C53B4E" w:rsidRDefault="00C61322" w:rsidP="008346D2">
            <w:pPr>
              <w:spacing w:before="52"/>
              <w:ind w:left="113"/>
              <w:rPr>
                <w:rFonts w:cs="Arial"/>
                <w:i/>
                <w:color w:val="000000" w:themeColor="text1"/>
              </w:rPr>
            </w:pPr>
            <w:proofErr w:type="spellStart"/>
            <w:r w:rsidRPr="00C53B4E">
              <w:rPr>
                <w:rFonts w:cs="Arial"/>
                <w:i/>
                <w:color w:val="000000" w:themeColor="text1"/>
              </w:rPr>
              <w:t>Krasnodar</w:t>
            </w:r>
            <w:proofErr w:type="spellEnd"/>
            <w:r w:rsidRPr="00C53B4E">
              <w:rPr>
                <w:rFonts w:cs="Arial"/>
                <w:i/>
                <w:color w:val="000000" w:themeColor="text1"/>
              </w:rPr>
              <w:t xml:space="preserve"> </w:t>
            </w:r>
            <w:proofErr w:type="spellStart"/>
            <w:r w:rsidRPr="00C53B4E">
              <w:rPr>
                <w:rFonts w:cs="Arial"/>
                <w:i/>
                <w:color w:val="000000" w:themeColor="text1"/>
              </w:rPr>
              <w:t>Territory</w:t>
            </w:r>
            <w:proofErr w:type="spellEnd"/>
          </w:p>
        </w:tc>
      </w:tr>
      <w:tr w:rsidR="00C61322" w:rsidRPr="00542449">
        <w:tc>
          <w:tcPr>
            <w:tcW w:w="2845" w:type="dxa"/>
            <w:tcBorders>
              <w:top w:val="nil"/>
              <w:left w:val="nil"/>
              <w:bottom w:val="nil"/>
              <w:right w:val="single" w:sz="6" w:space="0" w:color="auto"/>
            </w:tcBorders>
            <w:vAlign w:val="bottom"/>
          </w:tcPr>
          <w:p w:rsidR="00C61322" w:rsidRPr="00C53B4E" w:rsidRDefault="00C61322" w:rsidP="008346D2">
            <w:pPr>
              <w:pStyle w:val="a8"/>
              <w:tabs>
                <w:tab w:val="left" w:pos="8222"/>
              </w:tabs>
              <w:spacing w:before="52"/>
              <w:ind w:left="113" w:right="57"/>
              <w:jc w:val="left"/>
              <w:rPr>
                <w:rFonts w:ascii="Arial" w:hAnsi="Arial" w:cs="Arial"/>
                <w:color w:val="000000" w:themeColor="text1"/>
                <w:szCs w:val="14"/>
              </w:rPr>
            </w:pPr>
            <w:r w:rsidRPr="00C53B4E">
              <w:rPr>
                <w:rFonts w:ascii="Arial" w:hAnsi="Arial" w:cs="Arial"/>
                <w:color w:val="000000" w:themeColor="text1"/>
                <w:szCs w:val="14"/>
              </w:rPr>
              <w:t>Астраханская область</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-1,8</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2,7</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24,8</w:t>
            </w:r>
          </w:p>
        </w:tc>
        <w:tc>
          <w:tcPr>
            <w:tcW w:w="1061"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-1,0</w:t>
            </w:r>
          </w:p>
        </w:tc>
        <w:tc>
          <w:tcPr>
            <w:tcW w:w="2836" w:type="dxa"/>
            <w:tcBorders>
              <w:top w:val="nil"/>
              <w:left w:val="single" w:sz="6" w:space="0" w:color="auto"/>
              <w:bottom w:val="nil"/>
              <w:right w:val="nil"/>
            </w:tcBorders>
            <w:vAlign w:val="bottom"/>
          </w:tcPr>
          <w:p w:rsidR="00C61322" w:rsidRPr="00C53B4E" w:rsidRDefault="00C61322" w:rsidP="008346D2">
            <w:pPr>
              <w:spacing w:before="52"/>
              <w:ind w:left="113"/>
              <w:rPr>
                <w:rFonts w:cs="Arial"/>
                <w:i/>
                <w:color w:val="000000" w:themeColor="text1"/>
              </w:rPr>
            </w:pPr>
            <w:proofErr w:type="spellStart"/>
            <w:r w:rsidRPr="00C53B4E">
              <w:rPr>
                <w:rFonts w:cs="Arial"/>
                <w:i/>
                <w:color w:val="000000" w:themeColor="text1"/>
              </w:rPr>
              <w:t>Astrakhan</w:t>
            </w:r>
            <w:proofErr w:type="spellEnd"/>
            <w:r w:rsidRPr="00C53B4E">
              <w:rPr>
                <w:rFonts w:cs="Arial"/>
                <w:i/>
                <w:color w:val="000000" w:themeColor="text1"/>
              </w:rPr>
              <w:t xml:space="preserve"> </w:t>
            </w:r>
            <w:proofErr w:type="spellStart"/>
            <w:r w:rsidRPr="00C53B4E">
              <w:rPr>
                <w:rFonts w:cs="Arial"/>
                <w:i/>
                <w:color w:val="000000" w:themeColor="text1"/>
              </w:rPr>
              <w:t>Region</w:t>
            </w:r>
            <w:proofErr w:type="spellEnd"/>
          </w:p>
        </w:tc>
      </w:tr>
      <w:tr w:rsidR="00C61322" w:rsidRPr="00542449">
        <w:tc>
          <w:tcPr>
            <w:tcW w:w="2845" w:type="dxa"/>
            <w:tcBorders>
              <w:top w:val="nil"/>
              <w:left w:val="nil"/>
              <w:bottom w:val="nil"/>
              <w:right w:val="single" w:sz="6" w:space="0" w:color="auto"/>
            </w:tcBorders>
            <w:vAlign w:val="bottom"/>
          </w:tcPr>
          <w:p w:rsidR="00C61322" w:rsidRPr="00C53B4E" w:rsidRDefault="00C61322" w:rsidP="008346D2">
            <w:pPr>
              <w:pStyle w:val="a8"/>
              <w:tabs>
                <w:tab w:val="left" w:pos="8222"/>
              </w:tabs>
              <w:spacing w:before="52"/>
              <w:ind w:left="113" w:right="57"/>
              <w:jc w:val="left"/>
              <w:rPr>
                <w:rFonts w:ascii="Arial" w:hAnsi="Arial" w:cs="Arial"/>
                <w:color w:val="000000" w:themeColor="text1"/>
                <w:szCs w:val="14"/>
              </w:rPr>
            </w:pPr>
            <w:r w:rsidRPr="00C53B4E">
              <w:rPr>
                <w:rFonts w:ascii="Arial" w:hAnsi="Arial" w:cs="Arial"/>
                <w:color w:val="000000" w:themeColor="text1"/>
                <w:szCs w:val="14"/>
              </w:rPr>
              <w:t>Волгоградская область</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-4,1</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2,4</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22,6</w:t>
            </w:r>
          </w:p>
        </w:tc>
        <w:tc>
          <w:tcPr>
            <w:tcW w:w="1061"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-0,9</w:t>
            </w:r>
          </w:p>
        </w:tc>
        <w:tc>
          <w:tcPr>
            <w:tcW w:w="2836" w:type="dxa"/>
            <w:tcBorders>
              <w:top w:val="nil"/>
              <w:left w:val="single" w:sz="6" w:space="0" w:color="auto"/>
              <w:bottom w:val="nil"/>
              <w:right w:val="nil"/>
            </w:tcBorders>
            <w:vAlign w:val="bottom"/>
          </w:tcPr>
          <w:p w:rsidR="00C61322" w:rsidRPr="00C53B4E" w:rsidRDefault="00C61322" w:rsidP="008346D2">
            <w:pPr>
              <w:spacing w:before="52"/>
              <w:ind w:left="113"/>
              <w:rPr>
                <w:rFonts w:cs="Arial"/>
                <w:i/>
                <w:color w:val="000000" w:themeColor="text1"/>
              </w:rPr>
            </w:pPr>
            <w:proofErr w:type="spellStart"/>
            <w:r w:rsidRPr="00C53B4E">
              <w:rPr>
                <w:rFonts w:cs="Arial"/>
                <w:i/>
                <w:color w:val="000000" w:themeColor="text1"/>
              </w:rPr>
              <w:t>Volgograd</w:t>
            </w:r>
            <w:proofErr w:type="spellEnd"/>
            <w:r w:rsidRPr="00C53B4E">
              <w:rPr>
                <w:rFonts w:cs="Arial"/>
                <w:i/>
                <w:color w:val="000000" w:themeColor="text1"/>
              </w:rPr>
              <w:t xml:space="preserve"> </w:t>
            </w:r>
            <w:proofErr w:type="spellStart"/>
            <w:r w:rsidRPr="00C53B4E">
              <w:rPr>
                <w:rFonts w:cs="Arial"/>
                <w:i/>
                <w:color w:val="000000" w:themeColor="text1"/>
              </w:rPr>
              <w:t>Region</w:t>
            </w:r>
            <w:proofErr w:type="spellEnd"/>
          </w:p>
        </w:tc>
      </w:tr>
      <w:tr w:rsidR="00C61322" w:rsidRPr="00542449">
        <w:tc>
          <w:tcPr>
            <w:tcW w:w="2845" w:type="dxa"/>
            <w:tcBorders>
              <w:top w:val="nil"/>
              <w:left w:val="nil"/>
              <w:bottom w:val="nil"/>
              <w:right w:val="single" w:sz="6" w:space="0" w:color="auto"/>
            </w:tcBorders>
            <w:vAlign w:val="bottom"/>
          </w:tcPr>
          <w:p w:rsidR="00C61322" w:rsidRPr="00C53B4E" w:rsidRDefault="00C61322" w:rsidP="008346D2">
            <w:pPr>
              <w:pStyle w:val="af2"/>
              <w:tabs>
                <w:tab w:val="left" w:pos="8222"/>
              </w:tabs>
              <w:spacing w:before="52" w:beforeAutospacing="0" w:after="0" w:afterAutospacing="0"/>
              <w:ind w:left="113" w:right="57"/>
              <w:rPr>
                <w:rFonts w:ascii="Arial" w:hAnsi="Arial" w:cs="Arial"/>
                <w:color w:val="000000" w:themeColor="text1"/>
                <w:sz w:val="14"/>
                <w:szCs w:val="14"/>
              </w:rPr>
            </w:pPr>
            <w:r w:rsidRPr="00C53B4E">
              <w:rPr>
                <w:rFonts w:ascii="Arial" w:hAnsi="Arial" w:cs="Arial"/>
                <w:color w:val="000000" w:themeColor="text1"/>
                <w:sz w:val="14"/>
                <w:szCs w:val="14"/>
              </w:rPr>
              <w:t>Ростовская область</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-2,0</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1,8</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23,6</w:t>
            </w:r>
          </w:p>
        </w:tc>
        <w:tc>
          <w:tcPr>
            <w:tcW w:w="1061"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-0,3</w:t>
            </w:r>
          </w:p>
        </w:tc>
        <w:tc>
          <w:tcPr>
            <w:tcW w:w="2836" w:type="dxa"/>
            <w:tcBorders>
              <w:top w:val="nil"/>
              <w:left w:val="single" w:sz="6" w:space="0" w:color="auto"/>
              <w:bottom w:val="nil"/>
              <w:right w:val="nil"/>
            </w:tcBorders>
            <w:vAlign w:val="bottom"/>
          </w:tcPr>
          <w:p w:rsidR="00C61322" w:rsidRPr="00C53B4E" w:rsidRDefault="00C61322" w:rsidP="008346D2">
            <w:pPr>
              <w:spacing w:before="52"/>
              <w:ind w:left="113"/>
              <w:rPr>
                <w:rFonts w:cs="Arial"/>
                <w:i/>
                <w:color w:val="000000" w:themeColor="text1"/>
              </w:rPr>
            </w:pPr>
            <w:proofErr w:type="spellStart"/>
            <w:r w:rsidRPr="00C53B4E">
              <w:rPr>
                <w:rFonts w:cs="Arial"/>
                <w:i/>
                <w:color w:val="000000" w:themeColor="text1"/>
              </w:rPr>
              <w:t>Rostov</w:t>
            </w:r>
            <w:proofErr w:type="spellEnd"/>
            <w:r w:rsidRPr="00C53B4E">
              <w:rPr>
                <w:rFonts w:cs="Arial"/>
                <w:i/>
                <w:color w:val="000000" w:themeColor="text1"/>
              </w:rPr>
              <w:t xml:space="preserve"> </w:t>
            </w:r>
            <w:proofErr w:type="spellStart"/>
            <w:r w:rsidRPr="00C53B4E">
              <w:rPr>
                <w:rFonts w:cs="Arial"/>
                <w:i/>
                <w:color w:val="000000" w:themeColor="text1"/>
              </w:rPr>
              <w:t>Region</w:t>
            </w:r>
            <w:proofErr w:type="spellEnd"/>
          </w:p>
        </w:tc>
      </w:tr>
      <w:tr w:rsidR="00C61322" w:rsidRPr="00542449">
        <w:tc>
          <w:tcPr>
            <w:tcW w:w="2845" w:type="dxa"/>
            <w:tcBorders>
              <w:top w:val="nil"/>
              <w:left w:val="nil"/>
              <w:bottom w:val="nil"/>
              <w:right w:val="single" w:sz="6" w:space="0" w:color="auto"/>
            </w:tcBorders>
            <w:vAlign w:val="bottom"/>
          </w:tcPr>
          <w:p w:rsidR="00C61322" w:rsidRPr="00C53B4E" w:rsidRDefault="00C61322" w:rsidP="008346D2">
            <w:pPr>
              <w:pStyle w:val="af2"/>
              <w:tabs>
                <w:tab w:val="left" w:pos="8222"/>
              </w:tabs>
              <w:spacing w:before="52" w:beforeAutospacing="0" w:after="0" w:afterAutospacing="0"/>
              <w:ind w:left="113" w:right="57"/>
              <w:rPr>
                <w:rFonts w:ascii="Arial" w:hAnsi="Arial" w:cs="Arial"/>
                <w:color w:val="000000" w:themeColor="text1"/>
                <w:sz w:val="14"/>
                <w:szCs w:val="14"/>
              </w:rPr>
            </w:pPr>
            <w:r w:rsidRPr="00C53B4E">
              <w:rPr>
                <w:rFonts w:ascii="Arial" w:hAnsi="Arial" w:cs="Arial"/>
                <w:color w:val="000000" w:themeColor="text1"/>
                <w:sz w:val="14"/>
                <w:szCs w:val="14"/>
              </w:rPr>
              <w:t>г. Севастополь</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w:t>
            </w:r>
          </w:p>
        </w:tc>
        <w:tc>
          <w:tcPr>
            <w:tcW w:w="1061"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w:t>
            </w:r>
          </w:p>
        </w:tc>
        <w:tc>
          <w:tcPr>
            <w:tcW w:w="2836" w:type="dxa"/>
            <w:tcBorders>
              <w:top w:val="nil"/>
              <w:left w:val="single" w:sz="6" w:space="0" w:color="auto"/>
              <w:bottom w:val="nil"/>
              <w:right w:val="nil"/>
            </w:tcBorders>
            <w:vAlign w:val="bottom"/>
          </w:tcPr>
          <w:p w:rsidR="00C61322" w:rsidRPr="00C53B4E" w:rsidRDefault="00C61322" w:rsidP="008346D2">
            <w:pPr>
              <w:spacing w:before="52"/>
              <w:ind w:left="113"/>
              <w:rPr>
                <w:i/>
                <w:color w:val="000000" w:themeColor="text1"/>
              </w:rPr>
            </w:pPr>
            <w:proofErr w:type="spellStart"/>
            <w:r w:rsidRPr="00C53B4E">
              <w:rPr>
                <w:i/>
                <w:color w:val="000000" w:themeColor="text1"/>
              </w:rPr>
              <w:t>Sevastopol</w:t>
            </w:r>
            <w:proofErr w:type="spellEnd"/>
            <w:r w:rsidRPr="00C53B4E">
              <w:rPr>
                <w:i/>
                <w:color w:val="000000" w:themeColor="text1"/>
              </w:rPr>
              <w:t xml:space="preserve"> </w:t>
            </w:r>
            <w:proofErr w:type="spellStart"/>
            <w:r w:rsidRPr="00C53B4E">
              <w:rPr>
                <w:i/>
                <w:color w:val="000000" w:themeColor="text1"/>
              </w:rPr>
              <w:t>city</w:t>
            </w:r>
            <w:proofErr w:type="spellEnd"/>
          </w:p>
        </w:tc>
      </w:tr>
      <w:tr w:rsidR="00C61322" w:rsidRPr="00542449">
        <w:tc>
          <w:tcPr>
            <w:tcW w:w="2845" w:type="dxa"/>
            <w:tcBorders>
              <w:top w:val="nil"/>
              <w:left w:val="nil"/>
              <w:bottom w:val="nil"/>
              <w:right w:val="single" w:sz="6" w:space="0" w:color="auto"/>
            </w:tcBorders>
            <w:vAlign w:val="bottom"/>
          </w:tcPr>
          <w:p w:rsidR="00C61322" w:rsidRPr="00C53B4E" w:rsidRDefault="00C61322" w:rsidP="008346D2">
            <w:pPr>
              <w:pStyle w:val="af2"/>
              <w:tabs>
                <w:tab w:val="left" w:pos="8222"/>
              </w:tabs>
              <w:spacing w:before="52" w:beforeAutospacing="0" w:after="0" w:afterAutospacing="0"/>
              <w:ind w:left="113" w:right="57"/>
              <w:jc w:val="center"/>
              <w:rPr>
                <w:rFonts w:ascii="Arial" w:hAnsi="Arial" w:cs="Arial"/>
                <w:b/>
                <w:color w:val="000000" w:themeColor="text1"/>
                <w:sz w:val="14"/>
                <w:szCs w:val="14"/>
              </w:rPr>
            </w:pPr>
            <w:r w:rsidRPr="00C53B4E">
              <w:rPr>
                <w:rFonts w:ascii="Arial" w:hAnsi="Arial" w:cs="Arial"/>
                <w:b/>
                <w:color w:val="000000" w:themeColor="text1"/>
                <w:sz w:val="14"/>
                <w:szCs w:val="14"/>
              </w:rPr>
              <w:t xml:space="preserve">Северо-Кавказский </w:t>
            </w:r>
            <w:r w:rsidRPr="00C53B4E">
              <w:rPr>
                <w:rFonts w:ascii="Arial" w:hAnsi="Arial" w:cs="Arial"/>
                <w:b/>
                <w:color w:val="000000" w:themeColor="text1"/>
                <w:sz w:val="14"/>
                <w:szCs w:val="14"/>
              </w:rPr>
              <w:br/>
              <w:t>федеральный округ</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b/>
                <w:szCs w:val="14"/>
              </w:rPr>
            </w:pPr>
            <w:r w:rsidRPr="00C61322">
              <w:rPr>
                <w:rFonts w:cs="Arial"/>
                <w:b/>
                <w:szCs w:val="14"/>
              </w:rPr>
              <w:t>-0,1</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b/>
                <w:szCs w:val="14"/>
              </w:rPr>
            </w:pPr>
            <w:r w:rsidRPr="00C61322">
              <w:rPr>
                <w:rFonts w:cs="Arial"/>
                <w:b/>
                <w:szCs w:val="14"/>
              </w:rPr>
              <w:t>1,6</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b/>
                <w:szCs w:val="14"/>
              </w:rPr>
            </w:pPr>
            <w:r w:rsidRPr="00C61322">
              <w:rPr>
                <w:rFonts w:cs="Arial"/>
                <w:b/>
                <w:szCs w:val="14"/>
              </w:rPr>
              <w:t>22,7</w:t>
            </w:r>
          </w:p>
        </w:tc>
        <w:tc>
          <w:tcPr>
            <w:tcW w:w="1061"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b/>
                <w:szCs w:val="14"/>
              </w:rPr>
            </w:pPr>
            <w:r w:rsidRPr="00C61322">
              <w:rPr>
                <w:rFonts w:cs="Arial"/>
                <w:b/>
                <w:szCs w:val="14"/>
              </w:rPr>
              <w:t>-0,2</w:t>
            </w:r>
          </w:p>
        </w:tc>
        <w:tc>
          <w:tcPr>
            <w:tcW w:w="2836" w:type="dxa"/>
            <w:tcBorders>
              <w:top w:val="nil"/>
              <w:left w:val="single" w:sz="6" w:space="0" w:color="auto"/>
              <w:bottom w:val="nil"/>
              <w:right w:val="nil"/>
            </w:tcBorders>
            <w:vAlign w:val="bottom"/>
          </w:tcPr>
          <w:p w:rsidR="00C61322" w:rsidRPr="00C53B4E" w:rsidRDefault="00C61322" w:rsidP="008346D2">
            <w:pPr>
              <w:spacing w:before="52"/>
              <w:jc w:val="center"/>
              <w:rPr>
                <w:rFonts w:cs="Arial"/>
                <w:b/>
                <w:i/>
                <w:color w:val="000000" w:themeColor="text1"/>
                <w:lang w:val="en-US"/>
              </w:rPr>
            </w:pPr>
            <w:r w:rsidRPr="00C53B4E">
              <w:rPr>
                <w:rFonts w:cs="Arial"/>
                <w:b/>
                <w:i/>
                <w:color w:val="000000" w:themeColor="text1"/>
                <w:lang w:val="en-US"/>
              </w:rPr>
              <w:t>North Caucasus</w:t>
            </w:r>
            <w:r w:rsidRPr="00C53B4E">
              <w:rPr>
                <w:rFonts w:cs="Arial"/>
                <w:b/>
                <w:i/>
                <w:color w:val="000000" w:themeColor="text1"/>
                <w:lang w:val="en-US"/>
              </w:rPr>
              <w:br/>
            </w:r>
            <w:smartTag w:uri="urn:schemas-microsoft-com:office:smarttags" w:element="place">
              <w:r w:rsidRPr="00C53B4E">
                <w:rPr>
                  <w:rFonts w:cs="Arial"/>
                  <w:b/>
                  <w:i/>
                  <w:color w:val="000000" w:themeColor="text1"/>
                  <w:lang w:val="en-US"/>
                </w:rPr>
                <w:t>Federal District</w:t>
              </w:r>
            </w:smartTag>
          </w:p>
        </w:tc>
      </w:tr>
      <w:tr w:rsidR="00C61322" w:rsidRPr="00542449">
        <w:tc>
          <w:tcPr>
            <w:tcW w:w="2845" w:type="dxa"/>
            <w:tcBorders>
              <w:top w:val="nil"/>
              <w:left w:val="nil"/>
              <w:bottom w:val="nil"/>
              <w:right w:val="single" w:sz="6" w:space="0" w:color="auto"/>
            </w:tcBorders>
            <w:vAlign w:val="bottom"/>
          </w:tcPr>
          <w:p w:rsidR="00C61322" w:rsidRPr="00C53B4E" w:rsidRDefault="00C61322" w:rsidP="008346D2">
            <w:pPr>
              <w:pStyle w:val="oaenoeiioniinee"/>
              <w:tabs>
                <w:tab w:val="left" w:pos="8222"/>
              </w:tabs>
              <w:spacing w:before="52"/>
              <w:ind w:left="113" w:right="57"/>
              <w:rPr>
                <w:rFonts w:ascii="Arial" w:hAnsi="Arial" w:cs="Arial"/>
                <w:color w:val="000000" w:themeColor="text1"/>
                <w:sz w:val="14"/>
                <w:szCs w:val="14"/>
                <w:lang w:val="en-US"/>
              </w:rPr>
            </w:pPr>
            <w:r w:rsidRPr="00C53B4E">
              <w:rPr>
                <w:rFonts w:ascii="Arial" w:hAnsi="Arial" w:cs="Arial"/>
                <w:color w:val="000000" w:themeColor="text1"/>
                <w:sz w:val="14"/>
                <w:szCs w:val="14"/>
              </w:rPr>
              <w:t>Республика</w:t>
            </w:r>
            <w:r w:rsidRPr="00C53B4E">
              <w:rPr>
                <w:rFonts w:ascii="Arial" w:hAnsi="Arial" w:cs="Arial"/>
                <w:color w:val="000000" w:themeColor="text1"/>
                <w:sz w:val="14"/>
                <w:szCs w:val="14"/>
                <w:lang w:val="en-US"/>
              </w:rPr>
              <w:t xml:space="preserve"> </w:t>
            </w:r>
            <w:r w:rsidRPr="00C53B4E">
              <w:rPr>
                <w:rFonts w:ascii="Arial" w:hAnsi="Arial" w:cs="Arial"/>
                <w:color w:val="000000" w:themeColor="text1"/>
                <w:sz w:val="14"/>
                <w:szCs w:val="14"/>
              </w:rPr>
              <w:t>Дагестан</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0,3</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1,4</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22,8</w:t>
            </w:r>
          </w:p>
        </w:tc>
        <w:tc>
          <w:tcPr>
            <w:tcW w:w="1061"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0,5</w:t>
            </w:r>
          </w:p>
        </w:tc>
        <w:tc>
          <w:tcPr>
            <w:tcW w:w="2836" w:type="dxa"/>
            <w:tcBorders>
              <w:top w:val="nil"/>
              <w:left w:val="single" w:sz="6" w:space="0" w:color="auto"/>
              <w:bottom w:val="nil"/>
              <w:right w:val="nil"/>
            </w:tcBorders>
            <w:vAlign w:val="bottom"/>
          </w:tcPr>
          <w:p w:rsidR="00C61322" w:rsidRPr="00C53B4E" w:rsidRDefault="00C61322" w:rsidP="008346D2">
            <w:pPr>
              <w:spacing w:before="52"/>
              <w:ind w:left="113"/>
              <w:rPr>
                <w:rFonts w:cs="Arial"/>
                <w:i/>
                <w:color w:val="000000" w:themeColor="text1"/>
                <w:lang w:val="en-US"/>
              </w:rPr>
            </w:pPr>
            <w:r w:rsidRPr="00C53B4E">
              <w:rPr>
                <w:rFonts w:cs="Arial"/>
                <w:i/>
                <w:color w:val="000000" w:themeColor="text1"/>
                <w:lang w:val="en-US"/>
              </w:rPr>
              <w:t xml:space="preserve">Republic of </w:t>
            </w:r>
            <w:proofErr w:type="spellStart"/>
            <w:smartTag w:uri="urn:schemas-microsoft-com:office:smarttags" w:element="PlaceName">
              <w:r w:rsidRPr="00C53B4E">
                <w:rPr>
                  <w:rFonts w:cs="Arial"/>
                  <w:i/>
                  <w:color w:val="000000" w:themeColor="text1"/>
                  <w:lang w:val="en-US"/>
                </w:rPr>
                <w:t>Daghestan</w:t>
              </w:r>
            </w:smartTag>
            <w:proofErr w:type="spellEnd"/>
          </w:p>
        </w:tc>
      </w:tr>
      <w:tr w:rsidR="00C61322" w:rsidRPr="00542449">
        <w:tc>
          <w:tcPr>
            <w:tcW w:w="2845" w:type="dxa"/>
            <w:tcBorders>
              <w:top w:val="nil"/>
              <w:left w:val="nil"/>
              <w:bottom w:val="nil"/>
              <w:right w:val="single" w:sz="6" w:space="0" w:color="auto"/>
            </w:tcBorders>
            <w:vAlign w:val="bottom"/>
          </w:tcPr>
          <w:p w:rsidR="00C61322" w:rsidRPr="00C53B4E" w:rsidRDefault="00C61322" w:rsidP="008346D2">
            <w:pPr>
              <w:pStyle w:val="oaenoeiioniinee"/>
              <w:tabs>
                <w:tab w:val="left" w:pos="8222"/>
              </w:tabs>
              <w:spacing w:before="52"/>
              <w:ind w:left="113" w:right="57"/>
              <w:rPr>
                <w:rFonts w:ascii="Arial" w:hAnsi="Arial" w:cs="Arial"/>
                <w:color w:val="000000" w:themeColor="text1"/>
                <w:sz w:val="14"/>
                <w:szCs w:val="14"/>
                <w:lang w:val="en-US"/>
              </w:rPr>
            </w:pPr>
            <w:r w:rsidRPr="00C53B4E">
              <w:rPr>
                <w:rFonts w:ascii="Arial" w:hAnsi="Arial" w:cs="Arial"/>
                <w:color w:val="000000" w:themeColor="text1"/>
                <w:sz w:val="14"/>
                <w:szCs w:val="14"/>
              </w:rPr>
              <w:t>Республика</w:t>
            </w:r>
            <w:r w:rsidRPr="00C53B4E">
              <w:rPr>
                <w:rFonts w:ascii="Arial" w:hAnsi="Arial" w:cs="Arial"/>
                <w:color w:val="000000" w:themeColor="text1"/>
                <w:sz w:val="14"/>
                <w:szCs w:val="14"/>
                <w:lang w:val="en-US"/>
              </w:rPr>
              <w:t xml:space="preserve"> </w:t>
            </w:r>
            <w:r w:rsidRPr="00C53B4E">
              <w:rPr>
                <w:rFonts w:ascii="Arial" w:hAnsi="Arial" w:cs="Arial"/>
                <w:color w:val="000000" w:themeColor="text1"/>
                <w:sz w:val="14"/>
                <w:szCs w:val="14"/>
              </w:rPr>
              <w:t>Ингушетия</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-0,7</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1,3</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21,4</w:t>
            </w:r>
          </w:p>
        </w:tc>
        <w:tc>
          <w:tcPr>
            <w:tcW w:w="1061"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-0,1</w:t>
            </w:r>
          </w:p>
        </w:tc>
        <w:tc>
          <w:tcPr>
            <w:tcW w:w="2836" w:type="dxa"/>
            <w:tcBorders>
              <w:top w:val="nil"/>
              <w:left w:val="single" w:sz="6" w:space="0" w:color="auto"/>
              <w:bottom w:val="nil"/>
              <w:right w:val="nil"/>
            </w:tcBorders>
            <w:vAlign w:val="bottom"/>
          </w:tcPr>
          <w:p w:rsidR="00C61322" w:rsidRPr="00C53B4E" w:rsidRDefault="00C61322" w:rsidP="008346D2">
            <w:pPr>
              <w:spacing w:before="52"/>
              <w:ind w:left="113"/>
              <w:rPr>
                <w:rFonts w:cs="Arial"/>
                <w:i/>
                <w:color w:val="000000" w:themeColor="text1"/>
                <w:lang w:val="en-US"/>
              </w:rPr>
            </w:pPr>
            <w:r w:rsidRPr="00C53B4E">
              <w:rPr>
                <w:rFonts w:cs="Arial"/>
                <w:i/>
                <w:color w:val="000000" w:themeColor="text1"/>
                <w:lang w:val="en-US"/>
              </w:rPr>
              <w:t xml:space="preserve">Republic of </w:t>
            </w:r>
            <w:smartTag w:uri="urn:schemas-microsoft-com:office:smarttags" w:element="PlaceName">
              <w:r w:rsidRPr="00C53B4E">
                <w:rPr>
                  <w:rFonts w:cs="Arial"/>
                  <w:i/>
                  <w:color w:val="000000" w:themeColor="text1"/>
                  <w:lang w:val="en-US"/>
                </w:rPr>
                <w:t>Ingushetia</w:t>
              </w:r>
            </w:smartTag>
          </w:p>
        </w:tc>
      </w:tr>
      <w:tr w:rsidR="00C61322" w:rsidRPr="00542449">
        <w:tc>
          <w:tcPr>
            <w:tcW w:w="2845" w:type="dxa"/>
            <w:tcBorders>
              <w:top w:val="nil"/>
              <w:left w:val="nil"/>
              <w:bottom w:val="nil"/>
              <w:right w:val="single" w:sz="6" w:space="0" w:color="auto"/>
            </w:tcBorders>
            <w:vAlign w:val="bottom"/>
          </w:tcPr>
          <w:p w:rsidR="00C61322" w:rsidRPr="00C53B4E" w:rsidRDefault="00C61322" w:rsidP="008346D2">
            <w:pPr>
              <w:pStyle w:val="oaenoeiioniinee"/>
              <w:tabs>
                <w:tab w:val="left" w:pos="8222"/>
              </w:tabs>
              <w:spacing w:before="52"/>
              <w:ind w:left="113" w:right="57"/>
              <w:rPr>
                <w:rFonts w:ascii="Arial" w:hAnsi="Arial" w:cs="Arial"/>
                <w:color w:val="000000" w:themeColor="text1"/>
                <w:sz w:val="14"/>
                <w:szCs w:val="14"/>
              </w:rPr>
            </w:pPr>
            <w:r w:rsidRPr="00C53B4E">
              <w:rPr>
                <w:rFonts w:ascii="Arial" w:hAnsi="Arial" w:cs="Arial"/>
                <w:color w:val="000000" w:themeColor="text1"/>
                <w:sz w:val="14"/>
                <w:szCs w:val="14"/>
              </w:rPr>
              <w:t>Кабардино-Балкарская Республика</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0,0</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1,9</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23,6</w:t>
            </w:r>
          </w:p>
        </w:tc>
        <w:tc>
          <w:tcPr>
            <w:tcW w:w="1061"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-0,1</w:t>
            </w:r>
          </w:p>
        </w:tc>
        <w:tc>
          <w:tcPr>
            <w:tcW w:w="2836" w:type="dxa"/>
            <w:tcBorders>
              <w:top w:val="nil"/>
              <w:left w:val="single" w:sz="6" w:space="0" w:color="auto"/>
              <w:bottom w:val="nil"/>
              <w:right w:val="nil"/>
            </w:tcBorders>
            <w:vAlign w:val="bottom"/>
          </w:tcPr>
          <w:p w:rsidR="00C61322" w:rsidRPr="00C53B4E" w:rsidRDefault="00C61322" w:rsidP="008346D2">
            <w:pPr>
              <w:spacing w:before="52"/>
              <w:ind w:left="113"/>
              <w:rPr>
                <w:rFonts w:cs="Arial"/>
                <w:i/>
                <w:color w:val="000000" w:themeColor="text1"/>
                <w:lang w:val="en-US"/>
              </w:rPr>
            </w:pPr>
            <w:proofErr w:type="spellStart"/>
            <w:r w:rsidRPr="00C53B4E">
              <w:rPr>
                <w:rFonts w:cs="Arial"/>
                <w:i/>
                <w:color w:val="000000" w:themeColor="text1"/>
                <w:lang w:val="en-US"/>
              </w:rPr>
              <w:t>Kabardino-Balkarian</w:t>
            </w:r>
            <w:proofErr w:type="spellEnd"/>
            <w:r w:rsidRPr="00C53B4E">
              <w:rPr>
                <w:color w:val="000000" w:themeColor="text1"/>
              </w:rPr>
              <w:t xml:space="preserve"> </w:t>
            </w:r>
            <w:smartTag w:uri="urn:schemas-microsoft-com:office:smarttags" w:element="PlaceType">
              <w:r w:rsidRPr="00C53B4E">
                <w:rPr>
                  <w:rFonts w:cs="Arial"/>
                  <w:i/>
                  <w:color w:val="000000" w:themeColor="text1"/>
                  <w:lang w:val="en-US"/>
                </w:rPr>
                <w:t>Republic</w:t>
              </w:r>
            </w:smartTag>
            <w:r w:rsidRPr="00C53B4E">
              <w:rPr>
                <w:rFonts w:cs="Arial"/>
                <w:i/>
                <w:color w:val="000000" w:themeColor="text1"/>
                <w:lang w:val="en-US"/>
              </w:rPr>
              <w:t xml:space="preserve"> </w:t>
            </w:r>
          </w:p>
        </w:tc>
      </w:tr>
      <w:tr w:rsidR="00C61322" w:rsidRPr="00542449">
        <w:tc>
          <w:tcPr>
            <w:tcW w:w="2845" w:type="dxa"/>
            <w:tcBorders>
              <w:top w:val="nil"/>
              <w:left w:val="nil"/>
              <w:bottom w:val="nil"/>
              <w:right w:val="single" w:sz="6" w:space="0" w:color="auto"/>
            </w:tcBorders>
            <w:vAlign w:val="bottom"/>
          </w:tcPr>
          <w:p w:rsidR="00C61322" w:rsidRPr="00C53B4E" w:rsidRDefault="00C61322" w:rsidP="008346D2">
            <w:pPr>
              <w:pStyle w:val="af2"/>
              <w:tabs>
                <w:tab w:val="left" w:pos="8222"/>
              </w:tabs>
              <w:spacing w:before="52" w:beforeAutospacing="0" w:after="0" w:afterAutospacing="0"/>
              <w:ind w:left="113" w:right="57"/>
              <w:rPr>
                <w:rFonts w:ascii="Arial" w:hAnsi="Arial" w:cs="Arial"/>
                <w:color w:val="000000" w:themeColor="text1"/>
                <w:sz w:val="14"/>
                <w:szCs w:val="14"/>
              </w:rPr>
            </w:pPr>
            <w:r w:rsidRPr="00C53B4E">
              <w:rPr>
                <w:rFonts w:ascii="Arial" w:hAnsi="Arial" w:cs="Arial"/>
                <w:color w:val="000000" w:themeColor="text1"/>
                <w:sz w:val="14"/>
                <w:szCs w:val="14"/>
              </w:rPr>
              <w:t>Карачаево-Черкесская Республика</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-3,1</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0,4</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16,0</w:t>
            </w:r>
          </w:p>
        </w:tc>
        <w:tc>
          <w:tcPr>
            <w:tcW w:w="1061"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-0,6</w:t>
            </w:r>
          </w:p>
        </w:tc>
        <w:tc>
          <w:tcPr>
            <w:tcW w:w="2836" w:type="dxa"/>
            <w:tcBorders>
              <w:top w:val="nil"/>
              <w:left w:val="single" w:sz="6" w:space="0" w:color="auto"/>
              <w:bottom w:val="nil"/>
              <w:right w:val="nil"/>
            </w:tcBorders>
            <w:vAlign w:val="bottom"/>
          </w:tcPr>
          <w:p w:rsidR="00C61322" w:rsidRPr="00C53B4E" w:rsidRDefault="00C61322" w:rsidP="008346D2">
            <w:pPr>
              <w:spacing w:before="52"/>
              <w:ind w:left="113"/>
              <w:rPr>
                <w:rFonts w:cs="Arial"/>
                <w:i/>
                <w:color w:val="000000" w:themeColor="text1"/>
                <w:lang w:val="en-US"/>
              </w:rPr>
            </w:pPr>
            <w:proofErr w:type="spellStart"/>
            <w:r w:rsidRPr="00C53B4E">
              <w:rPr>
                <w:rFonts w:cs="Arial"/>
                <w:i/>
                <w:color w:val="000000" w:themeColor="text1"/>
                <w:lang w:val="en-US"/>
              </w:rPr>
              <w:t>Karachayevo-Chircassian</w:t>
            </w:r>
            <w:proofErr w:type="spellEnd"/>
            <w:r w:rsidRPr="00C53B4E">
              <w:rPr>
                <w:rFonts w:cs="Arial"/>
                <w:i/>
                <w:color w:val="000000" w:themeColor="text1"/>
                <w:lang w:val="en-US"/>
              </w:rPr>
              <w:t xml:space="preserve"> </w:t>
            </w:r>
            <w:smartTag w:uri="urn:schemas-microsoft-com:office:smarttags" w:element="PlaceType">
              <w:r w:rsidRPr="00C53B4E">
                <w:rPr>
                  <w:rFonts w:cs="Arial"/>
                  <w:i/>
                  <w:color w:val="000000" w:themeColor="text1"/>
                  <w:lang w:val="en-US"/>
                </w:rPr>
                <w:t>Republic</w:t>
              </w:r>
            </w:smartTag>
          </w:p>
        </w:tc>
      </w:tr>
      <w:tr w:rsidR="00C61322" w:rsidRPr="000535F0">
        <w:tc>
          <w:tcPr>
            <w:tcW w:w="2845" w:type="dxa"/>
            <w:tcBorders>
              <w:top w:val="nil"/>
              <w:left w:val="nil"/>
              <w:bottom w:val="nil"/>
              <w:right w:val="single" w:sz="6" w:space="0" w:color="auto"/>
            </w:tcBorders>
            <w:vAlign w:val="bottom"/>
          </w:tcPr>
          <w:p w:rsidR="00C61322" w:rsidRPr="00C53B4E" w:rsidRDefault="00C61322" w:rsidP="008346D2">
            <w:pPr>
              <w:pStyle w:val="af2"/>
              <w:tabs>
                <w:tab w:val="left" w:pos="8222"/>
              </w:tabs>
              <w:spacing w:before="52" w:beforeAutospacing="0" w:after="0" w:afterAutospacing="0"/>
              <w:ind w:left="113" w:right="57"/>
              <w:rPr>
                <w:rFonts w:ascii="Arial" w:hAnsi="Arial" w:cs="Arial"/>
                <w:color w:val="000000" w:themeColor="text1"/>
                <w:sz w:val="14"/>
                <w:szCs w:val="14"/>
              </w:rPr>
            </w:pPr>
            <w:r w:rsidRPr="00C53B4E">
              <w:rPr>
                <w:rFonts w:ascii="Arial" w:hAnsi="Arial" w:cs="Arial"/>
                <w:color w:val="000000" w:themeColor="text1"/>
                <w:sz w:val="14"/>
                <w:szCs w:val="14"/>
              </w:rPr>
              <w:t>Республика Северная Осетия – Алания</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-0,1</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1,9</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22,7</w:t>
            </w:r>
          </w:p>
        </w:tc>
        <w:tc>
          <w:tcPr>
            <w:tcW w:w="1061"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0,1</w:t>
            </w:r>
          </w:p>
        </w:tc>
        <w:tc>
          <w:tcPr>
            <w:tcW w:w="2836" w:type="dxa"/>
            <w:tcBorders>
              <w:top w:val="nil"/>
              <w:left w:val="single" w:sz="6" w:space="0" w:color="auto"/>
              <w:bottom w:val="nil"/>
              <w:right w:val="nil"/>
            </w:tcBorders>
            <w:vAlign w:val="bottom"/>
          </w:tcPr>
          <w:p w:rsidR="00C61322" w:rsidRPr="00C53B4E" w:rsidRDefault="00C61322" w:rsidP="008346D2">
            <w:pPr>
              <w:spacing w:before="52"/>
              <w:ind w:left="113"/>
              <w:rPr>
                <w:rFonts w:cs="Arial"/>
                <w:i/>
                <w:color w:val="000000" w:themeColor="text1"/>
                <w:lang w:val="en-US"/>
              </w:rPr>
            </w:pPr>
            <w:r w:rsidRPr="00C53B4E">
              <w:rPr>
                <w:rFonts w:cs="Arial"/>
                <w:i/>
                <w:color w:val="000000" w:themeColor="text1"/>
                <w:lang w:val="en-US"/>
              </w:rPr>
              <w:t xml:space="preserve">Republic of </w:t>
            </w:r>
            <w:smartTag w:uri="urn:schemas-microsoft-com:office:smarttags" w:element="PlaceName">
              <w:r w:rsidRPr="00C53B4E">
                <w:rPr>
                  <w:rFonts w:cs="Arial"/>
                  <w:i/>
                  <w:color w:val="000000" w:themeColor="text1"/>
                  <w:lang w:val="en-US"/>
                </w:rPr>
                <w:t>North Ossetia</w:t>
              </w:r>
            </w:smartTag>
            <w:r w:rsidRPr="00C53B4E">
              <w:rPr>
                <w:rFonts w:cs="Arial"/>
                <w:i/>
                <w:color w:val="000000" w:themeColor="text1"/>
                <w:lang w:val="en-US"/>
              </w:rPr>
              <w:t xml:space="preserve"> – </w:t>
            </w:r>
            <w:proofErr w:type="spellStart"/>
            <w:r w:rsidRPr="00C53B4E">
              <w:rPr>
                <w:rFonts w:cs="Arial"/>
                <w:i/>
                <w:color w:val="000000" w:themeColor="text1"/>
                <w:lang w:val="en-US"/>
              </w:rPr>
              <w:t>Alania</w:t>
            </w:r>
            <w:proofErr w:type="spellEnd"/>
          </w:p>
        </w:tc>
      </w:tr>
      <w:tr w:rsidR="00C61322" w:rsidRPr="00542449">
        <w:tc>
          <w:tcPr>
            <w:tcW w:w="2845" w:type="dxa"/>
            <w:tcBorders>
              <w:top w:val="nil"/>
              <w:left w:val="nil"/>
              <w:bottom w:val="nil"/>
              <w:right w:val="single" w:sz="6" w:space="0" w:color="auto"/>
            </w:tcBorders>
            <w:vAlign w:val="bottom"/>
          </w:tcPr>
          <w:p w:rsidR="00C61322" w:rsidRPr="00C53B4E" w:rsidRDefault="00C61322" w:rsidP="008346D2">
            <w:pPr>
              <w:pStyle w:val="af2"/>
              <w:tabs>
                <w:tab w:val="left" w:pos="8222"/>
              </w:tabs>
              <w:spacing w:before="52" w:beforeAutospacing="0" w:after="0" w:afterAutospacing="0"/>
              <w:ind w:left="113" w:right="57"/>
              <w:rPr>
                <w:rFonts w:ascii="Arial" w:hAnsi="Arial" w:cs="Arial"/>
                <w:color w:val="000000" w:themeColor="text1"/>
                <w:sz w:val="14"/>
                <w:szCs w:val="14"/>
              </w:rPr>
            </w:pPr>
            <w:r w:rsidRPr="00C53B4E">
              <w:rPr>
                <w:rFonts w:ascii="Arial" w:hAnsi="Arial" w:cs="Arial"/>
                <w:color w:val="000000" w:themeColor="text1"/>
                <w:sz w:val="14"/>
                <w:szCs w:val="14"/>
              </w:rPr>
              <w:t>Чеченская Республика</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1,5</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2,4</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25,9</w:t>
            </w:r>
          </w:p>
        </w:tc>
        <w:tc>
          <w:tcPr>
            <w:tcW w:w="1061"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0,6</w:t>
            </w:r>
          </w:p>
        </w:tc>
        <w:tc>
          <w:tcPr>
            <w:tcW w:w="2836" w:type="dxa"/>
            <w:tcBorders>
              <w:top w:val="nil"/>
              <w:left w:val="single" w:sz="6" w:space="0" w:color="auto"/>
              <w:bottom w:val="nil"/>
              <w:right w:val="nil"/>
            </w:tcBorders>
            <w:vAlign w:val="bottom"/>
          </w:tcPr>
          <w:p w:rsidR="00C61322" w:rsidRPr="00C53B4E" w:rsidRDefault="00C61322" w:rsidP="008346D2">
            <w:pPr>
              <w:spacing w:before="52"/>
              <w:ind w:left="113"/>
              <w:rPr>
                <w:rFonts w:cs="Arial"/>
                <w:i/>
                <w:color w:val="000000" w:themeColor="text1"/>
              </w:rPr>
            </w:pPr>
            <w:proofErr w:type="spellStart"/>
            <w:r w:rsidRPr="00C53B4E">
              <w:rPr>
                <w:rFonts w:cs="Arial"/>
                <w:i/>
                <w:color w:val="000000" w:themeColor="text1"/>
              </w:rPr>
              <w:t>Chechen</w:t>
            </w:r>
            <w:proofErr w:type="spellEnd"/>
            <w:r w:rsidRPr="00C53B4E">
              <w:rPr>
                <w:rFonts w:cs="Arial"/>
                <w:i/>
                <w:color w:val="000000" w:themeColor="text1"/>
              </w:rPr>
              <w:t xml:space="preserve"> </w:t>
            </w:r>
            <w:proofErr w:type="spellStart"/>
            <w:r w:rsidRPr="00C53B4E">
              <w:rPr>
                <w:rFonts w:cs="Arial"/>
                <w:i/>
                <w:color w:val="000000" w:themeColor="text1"/>
              </w:rPr>
              <w:t>Republic</w:t>
            </w:r>
            <w:proofErr w:type="spellEnd"/>
            <w:r w:rsidRPr="00C53B4E">
              <w:rPr>
                <w:rFonts w:cs="Arial"/>
                <w:i/>
                <w:color w:val="000000" w:themeColor="text1"/>
              </w:rPr>
              <w:t xml:space="preserve"> </w:t>
            </w:r>
          </w:p>
        </w:tc>
      </w:tr>
      <w:tr w:rsidR="00C61322" w:rsidRPr="00542449">
        <w:tc>
          <w:tcPr>
            <w:tcW w:w="2845" w:type="dxa"/>
            <w:tcBorders>
              <w:top w:val="nil"/>
              <w:left w:val="nil"/>
              <w:bottom w:val="nil"/>
              <w:right w:val="single" w:sz="6" w:space="0" w:color="auto"/>
            </w:tcBorders>
            <w:vAlign w:val="bottom"/>
          </w:tcPr>
          <w:p w:rsidR="00C61322" w:rsidRPr="00C53B4E" w:rsidRDefault="00C61322" w:rsidP="008346D2">
            <w:pPr>
              <w:pStyle w:val="a8"/>
              <w:tabs>
                <w:tab w:val="left" w:pos="8222"/>
              </w:tabs>
              <w:spacing w:before="52"/>
              <w:ind w:left="113" w:right="57"/>
              <w:jc w:val="left"/>
              <w:rPr>
                <w:rFonts w:ascii="Arial" w:hAnsi="Arial" w:cs="Arial"/>
                <w:color w:val="000000" w:themeColor="text1"/>
                <w:szCs w:val="14"/>
              </w:rPr>
            </w:pPr>
            <w:r w:rsidRPr="00C53B4E">
              <w:rPr>
                <w:rFonts w:ascii="Arial" w:hAnsi="Arial" w:cs="Arial"/>
                <w:color w:val="000000" w:themeColor="text1"/>
                <w:szCs w:val="14"/>
              </w:rPr>
              <w:t>Ставропольский край</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0,2</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2,1</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23,2</w:t>
            </w:r>
          </w:p>
        </w:tc>
        <w:tc>
          <w:tcPr>
            <w:tcW w:w="1061" w:type="dxa"/>
            <w:tcBorders>
              <w:top w:val="nil"/>
              <w:left w:val="single" w:sz="6" w:space="0" w:color="auto"/>
              <w:bottom w:val="nil"/>
              <w:right w:val="single" w:sz="6" w:space="0" w:color="auto"/>
            </w:tcBorders>
            <w:vAlign w:val="bottom"/>
          </w:tcPr>
          <w:p w:rsidR="00C61322" w:rsidRPr="00C61322" w:rsidRDefault="00C61322" w:rsidP="00C61322">
            <w:pPr>
              <w:spacing w:before="52"/>
              <w:ind w:right="397"/>
              <w:jc w:val="right"/>
              <w:rPr>
                <w:rFonts w:cs="Arial"/>
                <w:szCs w:val="14"/>
              </w:rPr>
            </w:pPr>
            <w:r w:rsidRPr="00C61322">
              <w:rPr>
                <w:rFonts w:cs="Arial"/>
                <w:szCs w:val="14"/>
              </w:rPr>
              <w:t>-1,0</w:t>
            </w:r>
          </w:p>
        </w:tc>
        <w:tc>
          <w:tcPr>
            <w:tcW w:w="2836" w:type="dxa"/>
            <w:tcBorders>
              <w:top w:val="nil"/>
              <w:left w:val="single" w:sz="6" w:space="0" w:color="auto"/>
              <w:bottom w:val="nil"/>
              <w:right w:val="nil"/>
            </w:tcBorders>
            <w:vAlign w:val="bottom"/>
          </w:tcPr>
          <w:p w:rsidR="00C61322" w:rsidRPr="00C53B4E" w:rsidRDefault="00C61322" w:rsidP="008346D2">
            <w:pPr>
              <w:spacing w:before="52"/>
              <w:ind w:left="113"/>
              <w:rPr>
                <w:rFonts w:cs="Arial"/>
                <w:i/>
                <w:color w:val="000000" w:themeColor="text1"/>
              </w:rPr>
            </w:pPr>
            <w:proofErr w:type="spellStart"/>
            <w:r w:rsidRPr="00C53B4E">
              <w:rPr>
                <w:rFonts w:cs="Arial"/>
                <w:i/>
                <w:color w:val="000000" w:themeColor="text1"/>
              </w:rPr>
              <w:t>Stavropol</w:t>
            </w:r>
            <w:proofErr w:type="spellEnd"/>
            <w:r w:rsidRPr="00C53B4E">
              <w:rPr>
                <w:rFonts w:cs="Arial"/>
                <w:i/>
                <w:color w:val="000000" w:themeColor="text1"/>
              </w:rPr>
              <w:t xml:space="preserve"> </w:t>
            </w:r>
            <w:proofErr w:type="spellStart"/>
            <w:r w:rsidRPr="00C53B4E">
              <w:rPr>
                <w:rFonts w:cs="Arial"/>
                <w:i/>
                <w:color w:val="000000" w:themeColor="text1"/>
              </w:rPr>
              <w:t>Territory</w:t>
            </w:r>
            <w:proofErr w:type="spellEnd"/>
          </w:p>
        </w:tc>
      </w:tr>
    </w:tbl>
    <w:p w:rsidR="008854FF" w:rsidRPr="00542449" w:rsidRDefault="008854FF" w:rsidP="006D252E">
      <w:pPr>
        <w:spacing w:after="60"/>
        <w:jc w:val="right"/>
        <w:rPr>
          <w:rFonts w:cs="Arial"/>
          <w:color w:val="000000"/>
        </w:rPr>
      </w:pPr>
    </w:p>
    <w:p w:rsidR="00565CE7" w:rsidRPr="00542449" w:rsidRDefault="008F3EDD" w:rsidP="009127E7">
      <w:pPr>
        <w:pageBreakBefore/>
        <w:spacing w:after="60"/>
        <w:jc w:val="right"/>
        <w:rPr>
          <w:rFonts w:cs="Arial"/>
          <w:color w:val="000000"/>
          <w:lang w:val="en-US"/>
        </w:rPr>
      </w:pPr>
      <w:r w:rsidRPr="00542449">
        <w:rPr>
          <w:rFonts w:cs="Arial"/>
          <w:color w:val="000000"/>
        </w:rPr>
        <w:lastRenderedPageBreak/>
        <w:t>Продолжение табл.</w:t>
      </w:r>
      <w:r w:rsidR="00611393" w:rsidRPr="00542449">
        <w:rPr>
          <w:rFonts w:cs="Arial"/>
          <w:color w:val="000000"/>
        </w:rPr>
        <w:t xml:space="preserve"> </w:t>
      </w:r>
      <w:r w:rsidRPr="00542449">
        <w:rPr>
          <w:rFonts w:cs="Arial"/>
          <w:i/>
          <w:color w:val="000000"/>
        </w:rPr>
        <w:t xml:space="preserve">/ </w:t>
      </w:r>
      <w:proofErr w:type="spellStart"/>
      <w:r w:rsidRPr="00542449">
        <w:rPr>
          <w:rFonts w:cs="Arial"/>
          <w:i/>
          <w:color w:val="000000"/>
        </w:rPr>
        <w:t>Continued</w:t>
      </w:r>
      <w:proofErr w:type="spellEnd"/>
      <w:r w:rsidRPr="00542449">
        <w:rPr>
          <w:rFonts w:cs="Arial"/>
          <w:i/>
          <w:color w:val="000000"/>
        </w:rPr>
        <w:t xml:space="preserve"> </w:t>
      </w:r>
      <w:proofErr w:type="spellStart"/>
      <w:r w:rsidRPr="00542449">
        <w:rPr>
          <w:rFonts w:cs="Arial"/>
          <w:i/>
          <w:color w:val="000000"/>
        </w:rPr>
        <w:t>table</w:t>
      </w:r>
      <w:proofErr w:type="spellEnd"/>
      <w:r w:rsidRPr="00542449">
        <w:rPr>
          <w:rFonts w:cs="Arial"/>
          <w:i/>
          <w:color w:val="000000"/>
        </w:rPr>
        <w:t xml:space="preserve"> </w:t>
      </w:r>
      <w:r w:rsidR="00565CE7" w:rsidRPr="00542449">
        <w:rPr>
          <w:rFonts w:cs="Arial"/>
          <w:color w:val="000000"/>
        </w:rPr>
        <w:t>3.</w:t>
      </w:r>
      <w:r w:rsidR="00641A46" w:rsidRPr="00542449">
        <w:rPr>
          <w:rFonts w:cs="Arial"/>
          <w:color w:val="000000"/>
          <w:lang w:val="en-US"/>
        </w:rPr>
        <w:t>4</w:t>
      </w:r>
    </w:p>
    <w:tbl>
      <w:tblPr>
        <w:tblW w:w="4990" w:type="pct"/>
        <w:tblBorders>
          <w:top w:val="nil"/>
          <w:left w:val="nil"/>
          <w:bottom w:val="nil"/>
          <w:right w:val="nil"/>
          <w:insideH w:val="nil"/>
          <w:insideV w:val="nil"/>
        </w:tblBorders>
        <w:tblLayout w:type="fixed"/>
        <w:tblCellMar>
          <w:left w:w="0" w:type="dxa"/>
          <w:right w:w="0" w:type="dxa"/>
        </w:tblCellMar>
        <w:tblLook w:val="00A0" w:firstRow="1" w:lastRow="0" w:firstColumn="1" w:lastColumn="0" w:noHBand="0" w:noVBand="0"/>
      </w:tblPr>
      <w:tblGrid>
        <w:gridCol w:w="2853"/>
        <w:gridCol w:w="1059"/>
        <w:gridCol w:w="1060"/>
        <w:gridCol w:w="1059"/>
        <w:gridCol w:w="1060"/>
        <w:gridCol w:w="2811"/>
      </w:tblGrid>
      <w:tr w:rsidR="008F3EDD" w:rsidRPr="00542449">
        <w:tc>
          <w:tcPr>
            <w:tcW w:w="2853" w:type="dxa"/>
            <w:vMerge w:val="restart"/>
            <w:tcBorders>
              <w:top w:val="single" w:sz="6" w:space="0" w:color="auto"/>
              <w:left w:val="nil"/>
              <w:right w:val="single" w:sz="6" w:space="0" w:color="auto"/>
            </w:tcBorders>
          </w:tcPr>
          <w:p w:rsidR="008F3EDD" w:rsidRPr="00542449" w:rsidRDefault="008F3EDD" w:rsidP="00462E7F">
            <w:pPr>
              <w:pStyle w:val="af2"/>
              <w:tabs>
                <w:tab w:val="left" w:pos="8222"/>
              </w:tabs>
              <w:spacing w:before="160" w:beforeAutospacing="0" w:after="0" w:afterAutospacing="0" w:line="140" w:lineRule="exact"/>
              <w:ind w:left="113" w:right="57"/>
              <w:jc w:val="center"/>
              <w:rPr>
                <w:rFonts w:ascii="Arial" w:hAnsi="Arial" w:cs="Arial"/>
                <w:color w:val="000000"/>
                <w:sz w:val="14"/>
                <w:szCs w:val="14"/>
              </w:rPr>
            </w:pPr>
          </w:p>
        </w:tc>
        <w:tc>
          <w:tcPr>
            <w:tcW w:w="4238" w:type="dxa"/>
            <w:gridSpan w:val="4"/>
            <w:tcBorders>
              <w:top w:val="single" w:sz="6" w:space="0" w:color="auto"/>
              <w:left w:val="single" w:sz="6" w:space="0" w:color="auto"/>
              <w:bottom w:val="single" w:sz="6" w:space="0" w:color="auto"/>
              <w:right w:val="single" w:sz="6" w:space="0" w:color="auto"/>
            </w:tcBorders>
          </w:tcPr>
          <w:p w:rsidR="008F3EDD" w:rsidRPr="00542449" w:rsidRDefault="008F3EDD" w:rsidP="00795769">
            <w:pPr>
              <w:spacing w:before="20" w:after="20"/>
              <w:ind w:left="57"/>
              <w:rPr>
                <w:rFonts w:cs="Arial"/>
                <w:color w:val="000000"/>
                <w:sz w:val="12"/>
              </w:rPr>
            </w:pPr>
            <w:r w:rsidRPr="00542449">
              <w:rPr>
                <w:rFonts w:cs="Arial"/>
                <w:color w:val="000000"/>
                <w:sz w:val="12"/>
              </w:rPr>
              <w:t xml:space="preserve">Температура воздуха, </w:t>
            </w:r>
            <w:r w:rsidRPr="00542449">
              <w:rPr>
                <w:rFonts w:cs="Arial"/>
                <w:color w:val="000000"/>
                <w:sz w:val="12"/>
              </w:rPr>
              <w:sym w:font="Symbol" w:char="F0B0"/>
            </w:r>
            <w:proofErr w:type="gramStart"/>
            <w:r w:rsidRPr="00542449">
              <w:rPr>
                <w:rFonts w:cs="Arial"/>
                <w:color w:val="000000"/>
                <w:sz w:val="12"/>
              </w:rPr>
              <w:t>С</w:t>
            </w:r>
            <w:proofErr w:type="gramEnd"/>
          </w:p>
          <w:p w:rsidR="008F3EDD" w:rsidRPr="00542449" w:rsidRDefault="008F3EDD" w:rsidP="00795769">
            <w:pPr>
              <w:spacing w:before="20" w:after="20"/>
              <w:ind w:left="57"/>
              <w:rPr>
                <w:rFonts w:cs="Arial"/>
                <w:color w:val="000000"/>
                <w:sz w:val="12"/>
              </w:rPr>
            </w:pPr>
            <w:r w:rsidRPr="00542449">
              <w:rPr>
                <w:rFonts w:cs="Arial"/>
                <w:i/>
                <w:color w:val="000000"/>
                <w:sz w:val="12"/>
                <w:lang w:val="en-US"/>
              </w:rPr>
              <w:t>Air</w:t>
            </w:r>
            <w:r w:rsidRPr="00542449">
              <w:rPr>
                <w:rFonts w:cs="Arial"/>
                <w:i/>
                <w:color w:val="000000"/>
                <w:sz w:val="12"/>
              </w:rPr>
              <w:t xml:space="preserve"> </w:t>
            </w:r>
            <w:r w:rsidRPr="00542449">
              <w:rPr>
                <w:rFonts w:cs="Arial"/>
                <w:i/>
                <w:color w:val="000000"/>
                <w:sz w:val="12"/>
                <w:lang w:val="en-US"/>
              </w:rPr>
              <w:t>temperature</w:t>
            </w:r>
            <w:r w:rsidRPr="00542449">
              <w:rPr>
                <w:rFonts w:cs="Arial"/>
                <w:i/>
                <w:color w:val="000000"/>
                <w:sz w:val="12"/>
              </w:rPr>
              <w:t xml:space="preserve">, </w:t>
            </w:r>
            <w:r w:rsidRPr="00542449">
              <w:rPr>
                <w:rFonts w:cs="Arial"/>
                <w:i/>
                <w:color w:val="000000"/>
                <w:sz w:val="12"/>
              </w:rPr>
              <w:sym w:font="Symbol" w:char="F0B0"/>
            </w:r>
            <w:r w:rsidRPr="00542449">
              <w:rPr>
                <w:rFonts w:cs="Arial"/>
                <w:i/>
                <w:color w:val="000000"/>
                <w:sz w:val="12"/>
              </w:rPr>
              <w:t>С</w:t>
            </w:r>
          </w:p>
        </w:tc>
        <w:tc>
          <w:tcPr>
            <w:tcW w:w="2811" w:type="dxa"/>
            <w:vMerge w:val="restart"/>
            <w:tcBorders>
              <w:top w:val="single" w:sz="6" w:space="0" w:color="auto"/>
              <w:left w:val="single" w:sz="6" w:space="0" w:color="auto"/>
              <w:bottom w:val="single" w:sz="6" w:space="0" w:color="auto"/>
              <w:right w:val="nil"/>
            </w:tcBorders>
          </w:tcPr>
          <w:p w:rsidR="008F3EDD" w:rsidRPr="00542449" w:rsidRDefault="008F3EDD" w:rsidP="00712CD4">
            <w:pPr>
              <w:spacing w:before="20" w:after="20"/>
              <w:ind w:left="57"/>
              <w:rPr>
                <w:rFonts w:cs="Arial"/>
                <w:color w:val="000000"/>
                <w:sz w:val="12"/>
              </w:rPr>
            </w:pPr>
          </w:p>
        </w:tc>
      </w:tr>
      <w:tr w:rsidR="00C93E0D" w:rsidRPr="00542449">
        <w:tc>
          <w:tcPr>
            <w:tcW w:w="2853" w:type="dxa"/>
            <w:vMerge/>
            <w:tcBorders>
              <w:left w:val="nil"/>
              <w:right w:val="single" w:sz="6" w:space="0" w:color="auto"/>
            </w:tcBorders>
            <w:vAlign w:val="bottom"/>
          </w:tcPr>
          <w:p w:rsidR="00C93E0D" w:rsidRPr="00542449" w:rsidRDefault="00C93E0D" w:rsidP="008854FF">
            <w:pPr>
              <w:pStyle w:val="af2"/>
              <w:tabs>
                <w:tab w:val="left" w:pos="8222"/>
              </w:tabs>
              <w:spacing w:before="160" w:beforeAutospacing="0" w:after="0" w:afterAutospacing="0" w:line="140" w:lineRule="exact"/>
              <w:ind w:left="113" w:right="57"/>
              <w:rPr>
                <w:rFonts w:ascii="Arial" w:hAnsi="Arial" w:cs="Arial"/>
                <w:color w:val="000000"/>
                <w:sz w:val="14"/>
                <w:szCs w:val="14"/>
              </w:rPr>
            </w:pPr>
          </w:p>
        </w:tc>
        <w:tc>
          <w:tcPr>
            <w:tcW w:w="2119" w:type="dxa"/>
            <w:gridSpan w:val="2"/>
            <w:tcBorders>
              <w:top w:val="single" w:sz="6" w:space="0" w:color="auto"/>
              <w:left w:val="single" w:sz="6" w:space="0" w:color="auto"/>
              <w:bottom w:val="single" w:sz="6" w:space="0" w:color="auto"/>
              <w:right w:val="single" w:sz="6" w:space="0" w:color="auto"/>
            </w:tcBorders>
          </w:tcPr>
          <w:p w:rsidR="00C93E0D" w:rsidRPr="00542449" w:rsidRDefault="00C93E0D" w:rsidP="0082163A">
            <w:pPr>
              <w:spacing w:before="20" w:after="20"/>
              <w:ind w:left="57"/>
              <w:rPr>
                <w:rFonts w:cs="Arial"/>
                <w:color w:val="000000"/>
                <w:sz w:val="12"/>
                <w:lang w:val="en-US"/>
              </w:rPr>
            </w:pPr>
            <w:r w:rsidRPr="00542449">
              <w:rPr>
                <w:rFonts w:cs="Arial"/>
                <w:color w:val="000000"/>
                <w:sz w:val="12"/>
              </w:rPr>
              <w:t>январь</w:t>
            </w:r>
          </w:p>
          <w:p w:rsidR="00C93E0D" w:rsidRPr="00542449" w:rsidRDefault="00E576F0" w:rsidP="00E576F0">
            <w:pPr>
              <w:spacing w:before="20" w:after="20"/>
              <w:ind w:left="57"/>
              <w:rPr>
                <w:rFonts w:cs="Arial"/>
                <w:color w:val="000000"/>
                <w:sz w:val="12"/>
                <w:lang w:val="en-US"/>
              </w:rPr>
            </w:pPr>
            <w:r w:rsidRPr="00542449">
              <w:rPr>
                <w:rFonts w:cs="Arial"/>
                <w:i/>
                <w:color w:val="000000"/>
                <w:sz w:val="12"/>
                <w:lang w:val="en-US"/>
              </w:rPr>
              <w:t>J</w:t>
            </w:r>
            <w:r w:rsidR="00C93E0D" w:rsidRPr="00542449">
              <w:rPr>
                <w:rFonts w:cs="Arial"/>
                <w:i/>
                <w:color w:val="000000"/>
                <w:sz w:val="12"/>
                <w:lang w:val="en-US"/>
              </w:rPr>
              <w:t>anuary</w:t>
            </w:r>
          </w:p>
        </w:tc>
        <w:tc>
          <w:tcPr>
            <w:tcW w:w="2119" w:type="dxa"/>
            <w:gridSpan w:val="2"/>
            <w:tcBorders>
              <w:top w:val="single" w:sz="6" w:space="0" w:color="auto"/>
              <w:left w:val="single" w:sz="6" w:space="0" w:color="auto"/>
              <w:bottom w:val="single" w:sz="6" w:space="0" w:color="auto"/>
              <w:right w:val="single" w:sz="6" w:space="0" w:color="auto"/>
            </w:tcBorders>
          </w:tcPr>
          <w:p w:rsidR="00C93E0D" w:rsidRPr="00542449" w:rsidRDefault="00C93E0D" w:rsidP="0082163A">
            <w:pPr>
              <w:spacing w:before="20" w:after="20"/>
              <w:ind w:left="57"/>
              <w:rPr>
                <w:rFonts w:cs="Arial"/>
                <w:color w:val="000000"/>
                <w:sz w:val="12"/>
                <w:lang w:val="en-US"/>
              </w:rPr>
            </w:pPr>
            <w:r w:rsidRPr="00542449">
              <w:rPr>
                <w:rFonts w:cs="Arial"/>
                <w:color w:val="000000"/>
                <w:sz w:val="12"/>
              </w:rPr>
              <w:t>июль</w:t>
            </w:r>
          </w:p>
          <w:p w:rsidR="00C93E0D" w:rsidRPr="00542449" w:rsidRDefault="00E576F0" w:rsidP="00E576F0">
            <w:pPr>
              <w:spacing w:before="20" w:after="20"/>
              <w:ind w:left="57"/>
              <w:rPr>
                <w:rFonts w:cs="Arial"/>
                <w:color w:val="000000"/>
                <w:sz w:val="12"/>
                <w:lang w:val="en-US"/>
              </w:rPr>
            </w:pPr>
            <w:r w:rsidRPr="00542449">
              <w:rPr>
                <w:rFonts w:cs="Arial"/>
                <w:i/>
                <w:color w:val="000000"/>
                <w:sz w:val="12"/>
                <w:lang w:val="en-US"/>
              </w:rPr>
              <w:t>J</w:t>
            </w:r>
            <w:r w:rsidR="00C93E0D" w:rsidRPr="00542449">
              <w:rPr>
                <w:rFonts w:cs="Arial"/>
                <w:i/>
                <w:color w:val="000000"/>
                <w:sz w:val="12"/>
                <w:lang w:val="en-US"/>
              </w:rPr>
              <w:t>uly</w:t>
            </w:r>
          </w:p>
        </w:tc>
        <w:tc>
          <w:tcPr>
            <w:tcW w:w="2811" w:type="dxa"/>
            <w:vMerge/>
            <w:tcBorders>
              <w:left w:val="single" w:sz="6" w:space="0" w:color="auto"/>
              <w:bottom w:val="single" w:sz="6" w:space="0" w:color="auto"/>
              <w:right w:val="nil"/>
            </w:tcBorders>
          </w:tcPr>
          <w:p w:rsidR="00C93E0D" w:rsidRPr="00542449" w:rsidRDefault="00C93E0D" w:rsidP="00712CD4">
            <w:pPr>
              <w:spacing w:line="140" w:lineRule="exact"/>
              <w:rPr>
                <w:color w:val="000000"/>
                <w:sz w:val="12"/>
              </w:rPr>
            </w:pPr>
          </w:p>
        </w:tc>
      </w:tr>
      <w:tr w:rsidR="008F3EDD" w:rsidRPr="000535F0">
        <w:tc>
          <w:tcPr>
            <w:tcW w:w="2853" w:type="dxa"/>
            <w:vMerge/>
            <w:tcBorders>
              <w:left w:val="nil"/>
              <w:bottom w:val="single" w:sz="6" w:space="0" w:color="auto"/>
              <w:right w:val="single" w:sz="6" w:space="0" w:color="auto"/>
            </w:tcBorders>
            <w:vAlign w:val="bottom"/>
          </w:tcPr>
          <w:p w:rsidR="008F3EDD" w:rsidRPr="00542449" w:rsidRDefault="008F3EDD" w:rsidP="008854FF">
            <w:pPr>
              <w:pStyle w:val="af2"/>
              <w:tabs>
                <w:tab w:val="left" w:pos="8222"/>
              </w:tabs>
              <w:spacing w:before="160" w:beforeAutospacing="0" w:after="0" w:afterAutospacing="0" w:line="140" w:lineRule="exact"/>
              <w:ind w:left="113" w:right="57"/>
              <w:rPr>
                <w:rFonts w:ascii="Arial" w:hAnsi="Arial" w:cs="Arial"/>
                <w:color w:val="000000"/>
                <w:sz w:val="14"/>
                <w:szCs w:val="14"/>
              </w:rPr>
            </w:pPr>
          </w:p>
        </w:tc>
        <w:tc>
          <w:tcPr>
            <w:tcW w:w="1059" w:type="dxa"/>
            <w:tcBorders>
              <w:top w:val="single" w:sz="6" w:space="0" w:color="auto"/>
              <w:left w:val="single" w:sz="6" w:space="0" w:color="auto"/>
              <w:bottom w:val="single" w:sz="6" w:space="0" w:color="auto"/>
              <w:right w:val="single" w:sz="6" w:space="0" w:color="auto"/>
            </w:tcBorders>
          </w:tcPr>
          <w:p w:rsidR="008F3EDD" w:rsidRPr="00542449" w:rsidRDefault="008F3EDD" w:rsidP="00795769">
            <w:pPr>
              <w:spacing w:before="40"/>
              <w:ind w:left="57"/>
              <w:rPr>
                <w:rFonts w:cs="Arial"/>
                <w:color w:val="000000"/>
                <w:sz w:val="12"/>
                <w:lang w:val="en-US"/>
              </w:rPr>
            </w:pPr>
            <w:r w:rsidRPr="00542449">
              <w:rPr>
                <w:rFonts w:cs="Arial"/>
                <w:color w:val="000000"/>
                <w:sz w:val="12"/>
              </w:rPr>
              <w:t>фактическая температура</w:t>
            </w:r>
          </w:p>
          <w:p w:rsidR="008F3EDD" w:rsidRPr="00542449" w:rsidRDefault="008F3EDD" w:rsidP="00795769">
            <w:pPr>
              <w:spacing w:before="40"/>
              <w:ind w:left="57"/>
              <w:rPr>
                <w:rFonts w:cs="Arial"/>
                <w:color w:val="000000"/>
                <w:sz w:val="12"/>
                <w:lang w:val="en-US"/>
              </w:rPr>
            </w:pPr>
            <w:r w:rsidRPr="00542449">
              <w:rPr>
                <w:rStyle w:val="hps"/>
                <w:i/>
                <w:color w:val="000000"/>
                <w:sz w:val="12"/>
                <w:szCs w:val="12"/>
                <w:lang w:val="en"/>
              </w:rPr>
              <w:t>actual temper</w:t>
            </w:r>
            <w:r w:rsidRPr="00542449">
              <w:rPr>
                <w:rStyle w:val="hps"/>
                <w:i/>
                <w:color w:val="000000"/>
                <w:sz w:val="12"/>
                <w:szCs w:val="12"/>
                <w:lang w:val="en"/>
              </w:rPr>
              <w:t>a</w:t>
            </w:r>
            <w:r w:rsidRPr="00542449">
              <w:rPr>
                <w:rStyle w:val="hps"/>
                <w:i/>
                <w:color w:val="000000"/>
                <w:sz w:val="12"/>
                <w:szCs w:val="12"/>
                <w:lang w:val="en"/>
              </w:rPr>
              <w:t>ture</w:t>
            </w:r>
          </w:p>
        </w:tc>
        <w:tc>
          <w:tcPr>
            <w:tcW w:w="1060" w:type="dxa"/>
            <w:tcBorders>
              <w:top w:val="single" w:sz="6" w:space="0" w:color="auto"/>
              <w:left w:val="single" w:sz="6" w:space="0" w:color="auto"/>
              <w:bottom w:val="single" w:sz="6" w:space="0" w:color="auto"/>
              <w:right w:val="single" w:sz="6" w:space="0" w:color="auto"/>
            </w:tcBorders>
          </w:tcPr>
          <w:p w:rsidR="00E017B2" w:rsidRPr="00542449" w:rsidRDefault="00E017B2" w:rsidP="00E017B2">
            <w:pPr>
              <w:spacing w:before="40"/>
              <w:ind w:left="57"/>
              <w:rPr>
                <w:rFonts w:cs="Arial"/>
                <w:color w:val="000000"/>
                <w:sz w:val="12"/>
                <w:lang w:val="en-US"/>
              </w:rPr>
            </w:pPr>
            <w:r w:rsidRPr="00542449">
              <w:rPr>
                <w:rFonts w:cs="Arial"/>
                <w:color w:val="000000"/>
                <w:sz w:val="12"/>
              </w:rPr>
              <w:t>отклонение</w:t>
            </w:r>
            <w:r w:rsidRPr="00542449">
              <w:rPr>
                <w:rFonts w:cs="Arial"/>
                <w:color w:val="000000"/>
                <w:sz w:val="12"/>
                <w:lang w:val="en-US"/>
              </w:rPr>
              <w:t xml:space="preserve"> </w:t>
            </w:r>
            <w:r w:rsidRPr="00542449">
              <w:rPr>
                <w:rFonts w:cs="Arial"/>
                <w:color w:val="000000"/>
                <w:sz w:val="12"/>
                <w:lang w:val="en-US"/>
              </w:rPr>
              <w:br/>
            </w:r>
            <w:r w:rsidRPr="00542449">
              <w:rPr>
                <w:rFonts w:cs="Arial"/>
                <w:color w:val="000000"/>
                <w:sz w:val="12"/>
              </w:rPr>
              <w:t>от</w:t>
            </w:r>
            <w:r w:rsidRPr="00542449">
              <w:rPr>
                <w:rFonts w:cs="Arial"/>
                <w:color w:val="000000"/>
                <w:sz w:val="12"/>
                <w:lang w:val="en-US"/>
              </w:rPr>
              <w:t xml:space="preserve"> </w:t>
            </w:r>
            <w:r w:rsidRPr="00542449">
              <w:rPr>
                <w:rFonts w:cs="Arial"/>
                <w:color w:val="000000"/>
                <w:sz w:val="12"/>
              </w:rPr>
              <w:t>нормы</w:t>
            </w:r>
          </w:p>
          <w:p w:rsidR="008F3EDD" w:rsidRPr="00542449" w:rsidRDefault="00E017B2" w:rsidP="00E017B2">
            <w:pPr>
              <w:spacing w:before="40"/>
              <w:ind w:left="57"/>
              <w:rPr>
                <w:rFonts w:cs="Arial"/>
                <w:color w:val="000000"/>
                <w:sz w:val="12"/>
                <w:lang w:val="en-US"/>
              </w:rPr>
            </w:pPr>
            <w:r w:rsidRPr="00542449">
              <w:rPr>
                <w:rStyle w:val="hpsalt-edited"/>
                <w:i/>
                <w:color w:val="000000"/>
                <w:sz w:val="12"/>
                <w:szCs w:val="12"/>
                <w:lang w:val="en"/>
              </w:rPr>
              <w:t>deviation from normal temper</w:t>
            </w:r>
            <w:r w:rsidRPr="00542449">
              <w:rPr>
                <w:rStyle w:val="hpsalt-edited"/>
                <w:i/>
                <w:color w:val="000000"/>
                <w:sz w:val="12"/>
                <w:szCs w:val="12"/>
                <w:lang w:val="en"/>
              </w:rPr>
              <w:t>a</w:t>
            </w:r>
            <w:r w:rsidRPr="00542449">
              <w:rPr>
                <w:rStyle w:val="hpsalt-edited"/>
                <w:i/>
                <w:color w:val="000000"/>
                <w:sz w:val="12"/>
                <w:szCs w:val="12"/>
                <w:lang w:val="en"/>
              </w:rPr>
              <w:t>ture</w:t>
            </w:r>
          </w:p>
        </w:tc>
        <w:tc>
          <w:tcPr>
            <w:tcW w:w="1059" w:type="dxa"/>
            <w:tcBorders>
              <w:top w:val="single" w:sz="6" w:space="0" w:color="auto"/>
              <w:left w:val="single" w:sz="6" w:space="0" w:color="auto"/>
              <w:bottom w:val="single" w:sz="6" w:space="0" w:color="auto"/>
              <w:right w:val="single" w:sz="6" w:space="0" w:color="auto"/>
            </w:tcBorders>
          </w:tcPr>
          <w:p w:rsidR="008F3EDD" w:rsidRPr="00542449" w:rsidRDefault="008F3EDD" w:rsidP="00795769">
            <w:pPr>
              <w:spacing w:before="40"/>
              <w:ind w:left="57"/>
              <w:rPr>
                <w:rFonts w:cs="Arial"/>
                <w:color w:val="000000"/>
                <w:sz w:val="12"/>
                <w:lang w:val="en-US"/>
              </w:rPr>
            </w:pPr>
            <w:r w:rsidRPr="00542449">
              <w:rPr>
                <w:rFonts w:cs="Arial"/>
                <w:color w:val="000000"/>
                <w:sz w:val="12"/>
              </w:rPr>
              <w:t>фактическая температура</w:t>
            </w:r>
          </w:p>
          <w:p w:rsidR="008F3EDD" w:rsidRPr="00542449" w:rsidRDefault="008F3EDD" w:rsidP="00795769">
            <w:pPr>
              <w:spacing w:before="40"/>
              <w:ind w:left="57"/>
              <w:rPr>
                <w:rFonts w:cs="Arial"/>
                <w:color w:val="000000"/>
                <w:sz w:val="12"/>
                <w:lang w:val="en-US"/>
              </w:rPr>
            </w:pPr>
            <w:r w:rsidRPr="00542449">
              <w:rPr>
                <w:rStyle w:val="hps"/>
                <w:i/>
                <w:color w:val="000000"/>
                <w:sz w:val="12"/>
                <w:szCs w:val="12"/>
                <w:lang w:val="en"/>
              </w:rPr>
              <w:t>actual temper</w:t>
            </w:r>
            <w:r w:rsidRPr="00542449">
              <w:rPr>
                <w:rStyle w:val="hps"/>
                <w:i/>
                <w:color w:val="000000"/>
                <w:sz w:val="12"/>
                <w:szCs w:val="12"/>
                <w:lang w:val="en"/>
              </w:rPr>
              <w:t>a</w:t>
            </w:r>
            <w:r w:rsidRPr="00542449">
              <w:rPr>
                <w:rStyle w:val="hps"/>
                <w:i/>
                <w:color w:val="000000"/>
                <w:sz w:val="12"/>
                <w:szCs w:val="12"/>
                <w:lang w:val="en"/>
              </w:rPr>
              <w:t>ture</w:t>
            </w:r>
          </w:p>
        </w:tc>
        <w:tc>
          <w:tcPr>
            <w:tcW w:w="1060" w:type="dxa"/>
            <w:tcBorders>
              <w:top w:val="single" w:sz="6" w:space="0" w:color="auto"/>
              <w:left w:val="single" w:sz="6" w:space="0" w:color="auto"/>
              <w:bottom w:val="single" w:sz="6" w:space="0" w:color="auto"/>
              <w:right w:val="single" w:sz="6" w:space="0" w:color="auto"/>
            </w:tcBorders>
          </w:tcPr>
          <w:p w:rsidR="00E017B2" w:rsidRPr="00542449" w:rsidRDefault="00E017B2" w:rsidP="00E017B2">
            <w:pPr>
              <w:spacing w:before="40"/>
              <w:ind w:left="57"/>
              <w:rPr>
                <w:rFonts w:cs="Arial"/>
                <w:color w:val="000000"/>
                <w:sz w:val="12"/>
                <w:lang w:val="en-US"/>
              </w:rPr>
            </w:pPr>
            <w:r w:rsidRPr="00542449">
              <w:rPr>
                <w:rFonts w:cs="Arial"/>
                <w:color w:val="000000"/>
                <w:sz w:val="12"/>
              </w:rPr>
              <w:t>отклонение</w:t>
            </w:r>
            <w:r w:rsidRPr="00542449">
              <w:rPr>
                <w:rFonts w:cs="Arial"/>
                <w:color w:val="000000"/>
                <w:sz w:val="12"/>
                <w:lang w:val="en-US"/>
              </w:rPr>
              <w:t xml:space="preserve"> </w:t>
            </w:r>
            <w:r w:rsidRPr="00542449">
              <w:rPr>
                <w:rFonts w:cs="Arial"/>
                <w:color w:val="000000"/>
                <w:sz w:val="12"/>
                <w:lang w:val="en-US"/>
              </w:rPr>
              <w:br/>
            </w:r>
            <w:r w:rsidRPr="00542449">
              <w:rPr>
                <w:rFonts w:cs="Arial"/>
                <w:color w:val="000000"/>
                <w:sz w:val="12"/>
              </w:rPr>
              <w:t>от</w:t>
            </w:r>
            <w:r w:rsidRPr="00542449">
              <w:rPr>
                <w:rFonts w:cs="Arial"/>
                <w:color w:val="000000"/>
                <w:sz w:val="12"/>
                <w:lang w:val="en-US"/>
              </w:rPr>
              <w:t xml:space="preserve"> </w:t>
            </w:r>
            <w:r w:rsidRPr="00542449">
              <w:rPr>
                <w:rFonts w:cs="Arial"/>
                <w:color w:val="000000"/>
                <w:sz w:val="12"/>
              </w:rPr>
              <w:t>нормы</w:t>
            </w:r>
          </w:p>
          <w:p w:rsidR="008F3EDD" w:rsidRPr="00542449" w:rsidRDefault="00E017B2" w:rsidP="00E017B2">
            <w:pPr>
              <w:spacing w:before="40"/>
              <w:ind w:left="57"/>
              <w:rPr>
                <w:rFonts w:cs="Arial"/>
                <w:color w:val="000000"/>
                <w:sz w:val="12"/>
                <w:lang w:val="en-US"/>
              </w:rPr>
            </w:pPr>
            <w:r w:rsidRPr="00542449">
              <w:rPr>
                <w:rStyle w:val="hpsalt-edited"/>
                <w:i/>
                <w:color w:val="000000"/>
                <w:sz w:val="12"/>
                <w:szCs w:val="12"/>
                <w:lang w:val="en"/>
              </w:rPr>
              <w:t>deviation from normal temper</w:t>
            </w:r>
            <w:r w:rsidRPr="00542449">
              <w:rPr>
                <w:rStyle w:val="hpsalt-edited"/>
                <w:i/>
                <w:color w:val="000000"/>
                <w:sz w:val="12"/>
                <w:szCs w:val="12"/>
                <w:lang w:val="en"/>
              </w:rPr>
              <w:t>a</w:t>
            </w:r>
            <w:r w:rsidRPr="00542449">
              <w:rPr>
                <w:rStyle w:val="hpsalt-edited"/>
                <w:i/>
                <w:color w:val="000000"/>
                <w:sz w:val="12"/>
                <w:szCs w:val="12"/>
                <w:lang w:val="en"/>
              </w:rPr>
              <w:t>ture</w:t>
            </w:r>
          </w:p>
        </w:tc>
        <w:tc>
          <w:tcPr>
            <w:tcW w:w="2811" w:type="dxa"/>
            <w:vMerge/>
            <w:tcBorders>
              <w:left w:val="single" w:sz="6" w:space="0" w:color="auto"/>
              <w:bottom w:val="single" w:sz="6" w:space="0" w:color="auto"/>
              <w:right w:val="nil"/>
            </w:tcBorders>
          </w:tcPr>
          <w:p w:rsidR="008F3EDD" w:rsidRPr="00542449" w:rsidRDefault="008F3EDD" w:rsidP="00712CD4">
            <w:pPr>
              <w:spacing w:line="120" w:lineRule="exact"/>
              <w:rPr>
                <w:color w:val="000000"/>
                <w:sz w:val="12"/>
                <w:lang w:val="en-US"/>
              </w:rPr>
            </w:pPr>
          </w:p>
        </w:tc>
      </w:tr>
      <w:tr w:rsidR="00C61322" w:rsidRPr="00542449">
        <w:tc>
          <w:tcPr>
            <w:tcW w:w="2853" w:type="dxa"/>
            <w:tcBorders>
              <w:top w:val="single" w:sz="6" w:space="0" w:color="auto"/>
              <w:left w:val="nil"/>
              <w:bottom w:val="nil"/>
              <w:right w:val="single" w:sz="6" w:space="0" w:color="auto"/>
            </w:tcBorders>
            <w:vAlign w:val="bottom"/>
          </w:tcPr>
          <w:p w:rsidR="00C61322" w:rsidRPr="00542449" w:rsidRDefault="00C61322" w:rsidP="00712CD4">
            <w:pPr>
              <w:pStyle w:val="af2"/>
              <w:tabs>
                <w:tab w:val="left" w:pos="8222"/>
              </w:tabs>
              <w:spacing w:before="40" w:beforeAutospacing="0" w:after="0" w:afterAutospacing="0"/>
              <w:ind w:left="113" w:right="57"/>
              <w:jc w:val="center"/>
              <w:rPr>
                <w:rFonts w:ascii="Arial" w:hAnsi="Arial" w:cs="Arial"/>
                <w:b/>
                <w:color w:val="000000"/>
                <w:sz w:val="14"/>
                <w:szCs w:val="14"/>
              </w:rPr>
            </w:pPr>
            <w:r w:rsidRPr="00542449">
              <w:rPr>
                <w:rFonts w:ascii="Arial" w:hAnsi="Arial" w:cs="Arial"/>
                <w:b/>
                <w:color w:val="000000"/>
                <w:sz w:val="14"/>
                <w:szCs w:val="14"/>
              </w:rPr>
              <w:t xml:space="preserve">Приволжский </w:t>
            </w:r>
            <w:r w:rsidRPr="00542449">
              <w:rPr>
                <w:rFonts w:ascii="Arial" w:hAnsi="Arial" w:cs="Arial"/>
                <w:b/>
                <w:color w:val="000000"/>
                <w:sz w:val="14"/>
                <w:szCs w:val="14"/>
              </w:rPr>
              <w:br/>
              <w:t>федеральный округ</w:t>
            </w:r>
          </w:p>
        </w:tc>
        <w:tc>
          <w:tcPr>
            <w:tcW w:w="1059" w:type="dxa"/>
            <w:tcBorders>
              <w:top w:val="single" w:sz="6" w:space="0" w:color="auto"/>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b/>
                <w:szCs w:val="14"/>
              </w:rPr>
            </w:pPr>
            <w:r w:rsidRPr="00C61322">
              <w:rPr>
                <w:rFonts w:cs="Arial"/>
                <w:b/>
                <w:szCs w:val="14"/>
              </w:rPr>
              <w:t>-10,5</w:t>
            </w:r>
          </w:p>
        </w:tc>
        <w:tc>
          <w:tcPr>
            <w:tcW w:w="1060" w:type="dxa"/>
            <w:tcBorders>
              <w:top w:val="single" w:sz="6" w:space="0" w:color="auto"/>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b/>
                <w:szCs w:val="14"/>
              </w:rPr>
            </w:pPr>
            <w:r w:rsidRPr="00C61322">
              <w:rPr>
                <w:rFonts w:cs="Arial"/>
                <w:b/>
                <w:szCs w:val="14"/>
              </w:rPr>
              <w:t>0,8</w:t>
            </w:r>
          </w:p>
        </w:tc>
        <w:tc>
          <w:tcPr>
            <w:tcW w:w="1059" w:type="dxa"/>
            <w:tcBorders>
              <w:top w:val="single" w:sz="6" w:space="0" w:color="auto"/>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b/>
                <w:szCs w:val="14"/>
              </w:rPr>
            </w:pPr>
            <w:r w:rsidRPr="00C61322">
              <w:rPr>
                <w:rFonts w:cs="Arial"/>
                <w:b/>
                <w:szCs w:val="14"/>
              </w:rPr>
              <w:t>20,5</w:t>
            </w:r>
          </w:p>
        </w:tc>
        <w:tc>
          <w:tcPr>
            <w:tcW w:w="1060" w:type="dxa"/>
            <w:tcBorders>
              <w:top w:val="single" w:sz="6" w:space="0" w:color="auto"/>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b/>
                <w:szCs w:val="14"/>
              </w:rPr>
            </w:pPr>
            <w:r w:rsidRPr="00C61322">
              <w:rPr>
                <w:rFonts w:cs="Arial"/>
                <w:b/>
                <w:szCs w:val="14"/>
              </w:rPr>
              <w:t>0,7</w:t>
            </w:r>
          </w:p>
        </w:tc>
        <w:tc>
          <w:tcPr>
            <w:tcW w:w="2811" w:type="dxa"/>
            <w:tcBorders>
              <w:top w:val="single" w:sz="6" w:space="0" w:color="auto"/>
              <w:left w:val="single" w:sz="6" w:space="0" w:color="auto"/>
              <w:bottom w:val="nil"/>
              <w:right w:val="nil"/>
            </w:tcBorders>
            <w:vAlign w:val="bottom"/>
          </w:tcPr>
          <w:p w:rsidR="00C61322" w:rsidRPr="00542449" w:rsidRDefault="00C61322" w:rsidP="00712CD4">
            <w:pPr>
              <w:spacing w:before="40"/>
              <w:jc w:val="center"/>
              <w:rPr>
                <w:rFonts w:cs="Arial"/>
                <w:b/>
                <w:i/>
                <w:color w:val="000000"/>
              </w:rPr>
            </w:pPr>
            <w:r w:rsidRPr="00542449">
              <w:rPr>
                <w:rFonts w:cs="Arial"/>
                <w:b/>
                <w:i/>
                <w:color w:val="000000"/>
                <w:lang w:val="en-US"/>
              </w:rPr>
              <w:t>Volga</w:t>
            </w:r>
            <w:r w:rsidRPr="00542449">
              <w:rPr>
                <w:rFonts w:cs="Arial"/>
                <w:b/>
                <w:i/>
                <w:color w:val="000000"/>
              </w:rPr>
              <w:br/>
            </w:r>
            <w:smartTag w:uri="urn:schemas-microsoft-com:office:smarttags" w:element="place">
              <w:r w:rsidRPr="00542449">
                <w:rPr>
                  <w:rFonts w:cs="Arial"/>
                  <w:b/>
                  <w:i/>
                  <w:color w:val="000000"/>
                  <w:lang w:val="en-US"/>
                </w:rPr>
                <w:t>Federal</w:t>
              </w:r>
              <w:r w:rsidRPr="00542449">
                <w:rPr>
                  <w:rFonts w:cs="Arial"/>
                  <w:b/>
                  <w:i/>
                  <w:color w:val="000000"/>
                </w:rPr>
                <w:t xml:space="preserve"> </w:t>
              </w:r>
              <w:r w:rsidRPr="00542449">
                <w:rPr>
                  <w:rFonts w:cs="Arial"/>
                  <w:b/>
                  <w:i/>
                  <w:color w:val="000000"/>
                  <w:lang w:val="en-US"/>
                </w:rPr>
                <w:t>District</w:t>
              </w:r>
            </w:smartTag>
          </w:p>
        </w:tc>
      </w:tr>
      <w:tr w:rsidR="00C61322" w:rsidRPr="00542449">
        <w:tc>
          <w:tcPr>
            <w:tcW w:w="2853" w:type="dxa"/>
            <w:tcBorders>
              <w:top w:val="nil"/>
              <w:left w:val="nil"/>
              <w:bottom w:val="nil"/>
              <w:right w:val="single" w:sz="6" w:space="0" w:color="auto"/>
            </w:tcBorders>
            <w:vAlign w:val="bottom"/>
          </w:tcPr>
          <w:p w:rsidR="00C61322" w:rsidRPr="00542449" w:rsidRDefault="00C61322" w:rsidP="00712CD4">
            <w:pPr>
              <w:pStyle w:val="oaenoeiioniinee"/>
              <w:tabs>
                <w:tab w:val="left" w:pos="8222"/>
              </w:tabs>
              <w:spacing w:before="40"/>
              <w:ind w:left="113" w:right="57"/>
              <w:rPr>
                <w:rFonts w:ascii="Arial" w:hAnsi="Arial" w:cs="Arial"/>
                <w:b/>
                <w:color w:val="000000"/>
                <w:sz w:val="14"/>
                <w:szCs w:val="14"/>
              </w:rPr>
            </w:pPr>
            <w:r w:rsidRPr="00542449">
              <w:rPr>
                <w:rFonts w:ascii="Arial" w:hAnsi="Arial" w:cs="Arial"/>
                <w:color w:val="000000"/>
                <w:sz w:val="14"/>
                <w:szCs w:val="14"/>
              </w:rPr>
              <w:t>Республика Башкортостан</w:t>
            </w:r>
          </w:p>
        </w:tc>
        <w:tc>
          <w:tcPr>
            <w:tcW w:w="1059"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-12,5</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0,1</w:t>
            </w:r>
          </w:p>
        </w:tc>
        <w:tc>
          <w:tcPr>
            <w:tcW w:w="1059"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21,4</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2,2</w:t>
            </w:r>
          </w:p>
        </w:tc>
        <w:tc>
          <w:tcPr>
            <w:tcW w:w="2811" w:type="dxa"/>
            <w:tcBorders>
              <w:top w:val="nil"/>
              <w:left w:val="single" w:sz="6" w:space="0" w:color="auto"/>
              <w:bottom w:val="nil"/>
              <w:right w:val="nil"/>
            </w:tcBorders>
            <w:vAlign w:val="bottom"/>
          </w:tcPr>
          <w:p w:rsidR="00C61322" w:rsidRPr="00542449" w:rsidRDefault="00C61322" w:rsidP="00712CD4">
            <w:pPr>
              <w:spacing w:before="40"/>
              <w:ind w:left="113"/>
              <w:rPr>
                <w:rFonts w:cs="Arial"/>
                <w:i/>
                <w:color w:val="000000"/>
              </w:rPr>
            </w:pPr>
            <w:r w:rsidRPr="00542449">
              <w:rPr>
                <w:rFonts w:cs="Arial"/>
                <w:i/>
                <w:color w:val="000000"/>
                <w:lang w:val="en-US"/>
              </w:rPr>
              <w:t>Republic</w:t>
            </w:r>
            <w:r w:rsidRPr="00542449">
              <w:rPr>
                <w:rFonts w:cs="Arial"/>
                <w:i/>
                <w:color w:val="000000"/>
              </w:rPr>
              <w:t xml:space="preserve"> </w:t>
            </w:r>
            <w:r w:rsidRPr="00542449">
              <w:rPr>
                <w:rFonts w:cs="Arial"/>
                <w:i/>
                <w:color w:val="000000"/>
                <w:lang w:val="en-US"/>
              </w:rPr>
              <w:t>of</w:t>
            </w:r>
            <w:r w:rsidRPr="00542449">
              <w:rPr>
                <w:rFonts w:cs="Arial"/>
                <w:i/>
                <w:color w:val="000000"/>
              </w:rPr>
              <w:t xml:space="preserve"> </w:t>
            </w:r>
            <w:smartTag w:uri="urn:schemas-microsoft-com:office:smarttags" w:element="PlaceName">
              <w:r w:rsidRPr="00542449">
                <w:rPr>
                  <w:rFonts w:cs="Arial"/>
                  <w:i/>
                  <w:color w:val="000000"/>
                  <w:lang w:val="en-US"/>
                </w:rPr>
                <w:t>Bashkortostan</w:t>
              </w:r>
            </w:smartTag>
          </w:p>
        </w:tc>
      </w:tr>
      <w:tr w:rsidR="00C61322" w:rsidRPr="00542449">
        <w:tc>
          <w:tcPr>
            <w:tcW w:w="2853" w:type="dxa"/>
            <w:tcBorders>
              <w:top w:val="nil"/>
              <w:left w:val="nil"/>
              <w:bottom w:val="nil"/>
              <w:right w:val="single" w:sz="6" w:space="0" w:color="auto"/>
            </w:tcBorders>
            <w:vAlign w:val="bottom"/>
          </w:tcPr>
          <w:p w:rsidR="00C61322" w:rsidRPr="00542449" w:rsidRDefault="00C61322" w:rsidP="00712CD4">
            <w:pPr>
              <w:pStyle w:val="oaenoeiioniinee"/>
              <w:tabs>
                <w:tab w:val="left" w:pos="8222"/>
              </w:tabs>
              <w:spacing w:before="40"/>
              <w:ind w:left="113" w:right="57"/>
              <w:rPr>
                <w:rFonts w:ascii="Arial" w:hAnsi="Arial" w:cs="Arial"/>
                <w:color w:val="000000"/>
                <w:sz w:val="14"/>
                <w:szCs w:val="14"/>
              </w:rPr>
            </w:pPr>
            <w:r w:rsidRPr="00542449">
              <w:rPr>
                <w:rFonts w:ascii="Arial" w:hAnsi="Arial" w:cs="Arial"/>
                <w:color w:val="000000"/>
                <w:sz w:val="14"/>
                <w:szCs w:val="14"/>
              </w:rPr>
              <w:t>Республика Марий Эл</w:t>
            </w:r>
          </w:p>
        </w:tc>
        <w:tc>
          <w:tcPr>
            <w:tcW w:w="1059"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-10,1</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0,4</w:t>
            </w:r>
          </w:p>
        </w:tc>
        <w:tc>
          <w:tcPr>
            <w:tcW w:w="1059"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20,2</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0,7</w:t>
            </w:r>
          </w:p>
        </w:tc>
        <w:tc>
          <w:tcPr>
            <w:tcW w:w="2811" w:type="dxa"/>
            <w:tcBorders>
              <w:top w:val="nil"/>
              <w:left w:val="single" w:sz="6" w:space="0" w:color="auto"/>
              <w:bottom w:val="nil"/>
              <w:right w:val="nil"/>
            </w:tcBorders>
            <w:vAlign w:val="bottom"/>
          </w:tcPr>
          <w:p w:rsidR="00C61322" w:rsidRPr="00542449" w:rsidRDefault="00C61322" w:rsidP="00712CD4">
            <w:pPr>
              <w:spacing w:before="40"/>
              <w:ind w:left="113"/>
              <w:rPr>
                <w:rFonts w:cs="Arial"/>
                <w:i/>
                <w:color w:val="000000"/>
                <w:lang w:val="en-US"/>
              </w:rPr>
            </w:pPr>
            <w:r w:rsidRPr="00542449">
              <w:rPr>
                <w:rFonts w:cs="Arial"/>
                <w:i/>
                <w:color w:val="000000"/>
                <w:lang w:val="en-US"/>
              </w:rPr>
              <w:t>Republic</w:t>
            </w:r>
            <w:r w:rsidRPr="00542449">
              <w:rPr>
                <w:rFonts w:cs="Arial"/>
                <w:i/>
                <w:color w:val="000000"/>
              </w:rPr>
              <w:t xml:space="preserve"> </w:t>
            </w:r>
            <w:r w:rsidRPr="00542449">
              <w:rPr>
                <w:rFonts w:cs="Arial"/>
                <w:i/>
                <w:color w:val="000000"/>
                <w:lang w:val="en-US"/>
              </w:rPr>
              <w:t>of</w:t>
            </w:r>
            <w:r w:rsidRPr="00542449">
              <w:rPr>
                <w:rFonts w:cs="Arial"/>
                <w:i/>
                <w:color w:val="000000"/>
              </w:rPr>
              <w:t xml:space="preserve"> </w:t>
            </w:r>
            <w:smartTag w:uri="urn:schemas-microsoft-com:office:smarttags" w:element="PlaceName">
              <w:r w:rsidRPr="00542449">
                <w:rPr>
                  <w:rFonts w:cs="Arial"/>
                  <w:i/>
                  <w:color w:val="000000"/>
                  <w:lang w:val="en-US"/>
                </w:rPr>
                <w:t>Mari</w:t>
              </w:r>
            </w:smartTag>
            <w:r w:rsidRPr="00542449">
              <w:rPr>
                <w:rFonts w:cs="Arial"/>
                <w:i/>
                <w:color w:val="000000"/>
                <w:lang w:val="en-US"/>
              </w:rPr>
              <w:t xml:space="preserve"> El</w:t>
            </w:r>
          </w:p>
        </w:tc>
      </w:tr>
      <w:tr w:rsidR="00C61322" w:rsidRPr="00542449">
        <w:tc>
          <w:tcPr>
            <w:tcW w:w="2853" w:type="dxa"/>
            <w:tcBorders>
              <w:top w:val="nil"/>
              <w:left w:val="nil"/>
              <w:bottom w:val="nil"/>
              <w:right w:val="single" w:sz="6" w:space="0" w:color="auto"/>
            </w:tcBorders>
            <w:vAlign w:val="bottom"/>
          </w:tcPr>
          <w:p w:rsidR="00C61322" w:rsidRPr="00542449" w:rsidRDefault="00C61322" w:rsidP="00712CD4">
            <w:pPr>
              <w:pStyle w:val="af2"/>
              <w:tabs>
                <w:tab w:val="left" w:pos="8222"/>
              </w:tabs>
              <w:spacing w:before="40" w:beforeAutospacing="0" w:after="0" w:afterAutospacing="0"/>
              <w:ind w:left="113" w:right="57"/>
              <w:rPr>
                <w:rFonts w:ascii="Arial" w:hAnsi="Arial" w:cs="Arial"/>
                <w:color w:val="000000"/>
                <w:sz w:val="14"/>
                <w:szCs w:val="14"/>
              </w:rPr>
            </w:pPr>
            <w:r w:rsidRPr="00542449">
              <w:rPr>
                <w:rFonts w:ascii="Arial" w:hAnsi="Arial" w:cs="Arial"/>
                <w:color w:val="000000"/>
                <w:sz w:val="14"/>
                <w:szCs w:val="14"/>
              </w:rPr>
              <w:t>Республика Мордовия</w:t>
            </w:r>
          </w:p>
        </w:tc>
        <w:tc>
          <w:tcPr>
            <w:tcW w:w="1059"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-7,8</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1,1</w:t>
            </w:r>
          </w:p>
        </w:tc>
        <w:tc>
          <w:tcPr>
            <w:tcW w:w="1059"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20,2</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0,3</w:t>
            </w:r>
          </w:p>
        </w:tc>
        <w:tc>
          <w:tcPr>
            <w:tcW w:w="2811" w:type="dxa"/>
            <w:tcBorders>
              <w:top w:val="nil"/>
              <w:left w:val="single" w:sz="6" w:space="0" w:color="auto"/>
              <w:bottom w:val="nil"/>
              <w:right w:val="nil"/>
            </w:tcBorders>
            <w:vAlign w:val="bottom"/>
          </w:tcPr>
          <w:p w:rsidR="00C61322" w:rsidRPr="00542449" w:rsidRDefault="00C61322" w:rsidP="00712CD4">
            <w:pPr>
              <w:spacing w:before="40"/>
              <w:ind w:left="113"/>
              <w:rPr>
                <w:rFonts w:cs="Arial"/>
                <w:i/>
                <w:color w:val="000000"/>
                <w:lang w:val="en-US"/>
              </w:rPr>
            </w:pPr>
            <w:r w:rsidRPr="00542449">
              <w:rPr>
                <w:rFonts w:cs="Arial"/>
                <w:i/>
                <w:color w:val="000000"/>
                <w:lang w:val="en-US"/>
              </w:rPr>
              <w:t xml:space="preserve">Republic of </w:t>
            </w:r>
            <w:proofErr w:type="spellStart"/>
            <w:smartTag w:uri="urn:schemas-microsoft-com:office:smarttags" w:element="PlaceName">
              <w:r w:rsidRPr="00542449">
                <w:rPr>
                  <w:rFonts w:cs="Arial"/>
                  <w:i/>
                  <w:color w:val="000000"/>
                  <w:lang w:val="en-US"/>
                </w:rPr>
                <w:t>Mordovia</w:t>
              </w:r>
            </w:smartTag>
            <w:proofErr w:type="spellEnd"/>
          </w:p>
        </w:tc>
      </w:tr>
      <w:tr w:rsidR="00C61322" w:rsidRPr="00542449">
        <w:tc>
          <w:tcPr>
            <w:tcW w:w="2853" w:type="dxa"/>
            <w:tcBorders>
              <w:top w:val="nil"/>
              <w:left w:val="nil"/>
              <w:bottom w:val="nil"/>
              <w:right w:val="single" w:sz="6" w:space="0" w:color="auto"/>
            </w:tcBorders>
            <w:vAlign w:val="bottom"/>
          </w:tcPr>
          <w:p w:rsidR="00C61322" w:rsidRPr="00542449" w:rsidRDefault="00C61322" w:rsidP="00712CD4">
            <w:pPr>
              <w:pStyle w:val="af2"/>
              <w:tabs>
                <w:tab w:val="left" w:pos="8222"/>
              </w:tabs>
              <w:spacing w:before="40" w:beforeAutospacing="0" w:after="0" w:afterAutospacing="0"/>
              <w:ind w:left="113" w:right="57"/>
              <w:rPr>
                <w:rFonts w:ascii="Arial" w:hAnsi="Arial" w:cs="Arial"/>
                <w:color w:val="000000"/>
                <w:sz w:val="14"/>
                <w:szCs w:val="14"/>
              </w:rPr>
            </w:pPr>
            <w:r w:rsidRPr="00542449">
              <w:rPr>
                <w:rFonts w:ascii="Arial" w:hAnsi="Arial" w:cs="Arial"/>
                <w:color w:val="000000"/>
                <w:sz w:val="14"/>
                <w:szCs w:val="14"/>
              </w:rPr>
              <w:t>Республика Татарстан</w:t>
            </w:r>
          </w:p>
        </w:tc>
        <w:tc>
          <w:tcPr>
            <w:tcW w:w="1059"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-10,4</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0,4</w:t>
            </w:r>
          </w:p>
        </w:tc>
        <w:tc>
          <w:tcPr>
            <w:tcW w:w="1059"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20,7</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0,8</w:t>
            </w:r>
          </w:p>
        </w:tc>
        <w:tc>
          <w:tcPr>
            <w:tcW w:w="2811" w:type="dxa"/>
            <w:tcBorders>
              <w:top w:val="nil"/>
              <w:left w:val="single" w:sz="6" w:space="0" w:color="auto"/>
              <w:bottom w:val="nil"/>
              <w:right w:val="nil"/>
            </w:tcBorders>
            <w:vAlign w:val="bottom"/>
          </w:tcPr>
          <w:p w:rsidR="00C61322" w:rsidRPr="00542449" w:rsidRDefault="00C61322" w:rsidP="00712CD4">
            <w:pPr>
              <w:spacing w:before="40"/>
              <w:ind w:left="113"/>
              <w:rPr>
                <w:rFonts w:cs="Arial"/>
                <w:i/>
                <w:color w:val="000000"/>
                <w:lang w:val="en-US"/>
              </w:rPr>
            </w:pPr>
            <w:r w:rsidRPr="00542449">
              <w:rPr>
                <w:rFonts w:cs="Arial"/>
                <w:i/>
                <w:color w:val="000000"/>
                <w:lang w:val="en-US"/>
              </w:rPr>
              <w:t xml:space="preserve">Republic of </w:t>
            </w:r>
            <w:proofErr w:type="spellStart"/>
            <w:smartTag w:uri="urn:schemas-microsoft-com:office:smarttags" w:element="PlaceName">
              <w:r w:rsidRPr="00542449">
                <w:rPr>
                  <w:rFonts w:cs="Arial"/>
                  <w:i/>
                  <w:color w:val="000000"/>
                  <w:lang w:val="en-US"/>
                </w:rPr>
                <w:t>Tatarstan</w:t>
              </w:r>
            </w:smartTag>
            <w:proofErr w:type="spellEnd"/>
          </w:p>
        </w:tc>
      </w:tr>
      <w:tr w:rsidR="00C61322" w:rsidRPr="00542449">
        <w:tc>
          <w:tcPr>
            <w:tcW w:w="2853" w:type="dxa"/>
            <w:tcBorders>
              <w:top w:val="nil"/>
              <w:left w:val="nil"/>
              <w:bottom w:val="nil"/>
              <w:right w:val="single" w:sz="6" w:space="0" w:color="auto"/>
            </w:tcBorders>
            <w:vAlign w:val="bottom"/>
          </w:tcPr>
          <w:p w:rsidR="00C61322" w:rsidRPr="00542449" w:rsidRDefault="00C61322" w:rsidP="00712CD4">
            <w:pPr>
              <w:pStyle w:val="af2"/>
              <w:tabs>
                <w:tab w:val="left" w:pos="8222"/>
              </w:tabs>
              <w:spacing w:before="40" w:beforeAutospacing="0" w:after="0" w:afterAutospacing="0"/>
              <w:ind w:left="113" w:right="57"/>
              <w:rPr>
                <w:rFonts w:ascii="Arial" w:hAnsi="Arial" w:cs="Arial"/>
                <w:color w:val="000000"/>
                <w:sz w:val="14"/>
                <w:szCs w:val="14"/>
              </w:rPr>
            </w:pPr>
            <w:r w:rsidRPr="00542449">
              <w:rPr>
                <w:rFonts w:ascii="Arial" w:hAnsi="Arial" w:cs="Arial"/>
                <w:color w:val="000000"/>
                <w:sz w:val="14"/>
                <w:szCs w:val="14"/>
              </w:rPr>
              <w:t>Удмуртская Республика</w:t>
            </w:r>
          </w:p>
        </w:tc>
        <w:tc>
          <w:tcPr>
            <w:tcW w:w="1059"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-11,2</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1,0</w:t>
            </w:r>
          </w:p>
        </w:tc>
        <w:tc>
          <w:tcPr>
            <w:tcW w:w="1059"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20,0</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1,2</w:t>
            </w:r>
          </w:p>
        </w:tc>
        <w:tc>
          <w:tcPr>
            <w:tcW w:w="2811" w:type="dxa"/>
            <w:tcBorders>
              <w:top w:val="nil"/>
              <w:left w:val="single" w:sz="6" w:space="0" w:color="auto"/>
              <w:bottom w:val="nil"/>
              <w:right w:val="nil"/>
            </w:tcBorders>
            <w:vAlign w:val="bottom"/>
          </w:tcPr>
          <w:p w:rsidR="00C61322" w:rsidRPr="00542449" w:rsidRDefault="00C61322" w:rsidP="00B326F7">
            <w:pPr>
              <w:spacing w:before="40"/>
              <w:ind w:left="113"/>
              <w:rPr>
                <w:rFonts w:cs="Arial"/>
                <w:i/>
                <w:color w:val="000000"/>
                <w:lang w:val="en-US"/>
              </w:rPr>
            </w:pPr>
            <w:proofErr w:type="spellStart"/>
            <w:r w:rsidRPr="00542449">
              <w:rPr>
                <w:rFonts w:cs="Arial"/>
                <w:i/>
                <w:color w:val="000000"/>
                <w:lang w:val="en-US"/>
              </w:rPr>
              <w:t>Udmurtian</w:t>
            </w:r>
            <w:proofErr w:type="spellEnd"/>
            <w:r w:rsidRPr="00542449">
              <w:rPr>
                <w:rFonts w:cs="Arial"/>
                <w:i/>
                <w:color w:val="000000"/>
                <w:lang w:val="en-US"/>
              </w:rPr>
              <w:t xml:space="preserve"> </w:t>
            </w:r>
            <w:smartTag w:uri="urn:schemas-microsoft-com:office:smarttags" w:element="PlaceType">
              <w:r w:rsidRPr="00542449">
                <w:rPr>
                  <w:rFonts w:cs="Arial"/>
                  <w:i/>
                  <w:color w:val="000000"/>
                  <w:lang w:val="en-US"/>
                </w:rPr>
                <w:t>Republic</w:t>
              </w:r>
            </w:smartTag>
          </w:p>
        </w:tc>
      </w:tr>
      <w:tr w:rsidR="00C61322" w:rsidRPr="00542449">
        <w:tc>
          <w:tcPr>
            <w:tcW w:w="2853" w:type="dxa"/>
            <w:tcBorders>
              <w:top w:val="nil"/>
              <w:left w:val="nil"/>
              <w:bottom w:val="nil"/>
              <w:right w:val="single" w:sz="6" w:space="0" w:color="auto"/>
            </w:tcBorders>
            <w:vAlign w:val="bottom"/>
          </w:tcPr>
          <w:p w:rsidR="00C61322" w:rsidRPr="00542449" w:rsidRDefault="00C61322" w:rsidP="00712CD4">
            <w:pPr>
              <w:pStyle w:val="af2"/>
              <w:tabs>
                <w:tab w:val="left" w:pos="8222"/>
              </w:tabs>
              <w:spacing w:before="40" w:beforeAutospacing="0" w:after="0" w:afterAutospacing="0"/>
              <w:ind w:left="113" w:right="57"/>
              <w:rPr>
                <w:rFonts w:ascii="Arial" w:hAnsi="Arial" w:cs="Arial"/>
                <w:color w:val="000000"/>
                <w:sz w:val="14"/>
                <w:szCs w:val="14"/>
              </w:rPr>
            </w:pPr>
            <w:r w:rsidRPr="00542449">
              <w:rPr>
                <w:rFonts w:ascii="Arial" w:hAnsi="Arial" w:cs="Arial"/>
                <w:color w:val="000000"/>
                <w:sz w:val="14"/>
                <w:szCs w:val="14"/>
              </w:rPr>
              <w:t>Чувашская Республика</w:t>
            </w:r>
          </w:p>
        </w:tc>
        <w:tc>
          <w:tcPr>
            <w:tcW w:w="1059"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-9,4</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0,3</w:t>
            </w:r>
          </w:p>
        </w:tc>
        <w:tc>
          <w:tcPr>
            <w:tcW w:w="1059"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20,2</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0,5</w:t>
            </w:r>
          </w:p>
        </w:tc>
        <w:tc>
          <w:tcPr>
            <w:tcW w:w="2811" w:type="dxa"/>
            <w:tcBorders>
              <w:top w:val="nil"/>
              <w:left w:val="single" w:sz="6" w:space="0" w:color="auto"/>
              <w:bottom w:val="nil"/>
              <w:right w:val="nil"/>
            </w:tcBorders>
            <w:vAlign w:val="bottom"/>
          </w:tcPr>
          <w:p w:rsidR="00C61322" w:rsidRPr="00542449" w:rsidRDefault="00C61322" w:rsidP="00B326F7">
            <w:pPr>
              <w:spacing w:before="40"/>
              <w:ind w:left="113"/>
              <w:rPr>
                <w:rFonts w:cs="Arial"/>
                <w:i/>
                <w:color w:val="000000"/>
                <w:lang w:val="en-US"/>
              </w:rPr>
            </w:pPr>
            <w:r w:rsidRPr="00542449">
              <w:rPr>
                <w:rFonts w:cs="Arial"/>
                <w:i/>
                <w:color w:val="000000"/>
                <w:lang w:val="en-US"/>
              </w:rPr>
              <w:t>Chuvash</w:t>
            </w:r>
            <w:r w:rsidRPr="00542449">
              <w:rPr>
                <w:color w:val="000000"/>
              </w:rPr>
              <w:t xml:space="preserve"> </w:t>
            </w:r>
            <w:smartTag w:uri="urn:schemas-microsoft-com:office:smarttags" w:element="PlaceType">
              <w:r w:rsidRPr="00542449">
                <w:rPr>
                  <w:rFonts w:cs="Arial"/>
                  <w:i/>
                  <w:color w:val="000000"/>
                  <w:lang w:val="en-US"/>
                </w:rPr>
                <w:t>Republic</w:t>
              </w:r>
            </w:smartTag>
            <w:r w:rsidRPr="00542449">
              <w:rPr>
                <w:rFonts w:cs="Arial"/>
                <w:i/>
                <w:color w:val="000000"/>
                <w:lang w:val="en-US"/>
              </w:rPr>
              <w:t xml:space="preserve"> </w:t>
            </w:r>
          </w:p>
        </w:tc>
      </w:tr>
      <w:tr w:rsidR="00C61322" w:rsidRPr="00542449">
        <w:tc>
          <w:tcPr>
            <w:tcW w:w="2853" w:type="dxa"/>
            <w:tcBorders>
              <w:top w:val="nil"/>
              <w:left w:val="nil"/>
              <w:bottom w:val="nil"/>
              <w:right w:val="single" w:sz="6" w:space="0" w:color="auto"/>
            </w:tcBorders>
            <w:vAlign w:val="bottom"/>
          </w:tcPr>
          <w:p w:rsidR="00C61322" w:rsidRPr="00542449" w:rsidRDefault="00C61322" w:rsidP="00712CD4">
            <w:pPr>
              <w:pStyle w:val="af2"/>
              <w:tabs>
                <w:tab w:val="left" w:pos="8222"/>
              </w:tabs>
              <w:spacing w:before="40" w:beforeAutospacing="0" w:after="0" w:afterAutospacing="0"/>
              <w:ind w:left="113" w:right="57"/>
              <w:rPr>
                <w:rFonts w:ascii="Arial" w:hAnsi="Arial" w:cs="Arial"/>
                <w:color w:val="000000"/>
                <w:sz w:val="14"/>
                <w:szCs w:val="14"/>
              </w:rPr>
            </w:pPr>
            <w:r w:rsidRPr="00542449">
              <w:rPr>
                <w:rFonts w:ascii="Arial" w:hAnsi="Arial" w:cs="Arial"/>
                <w:color w:val="000000"/>
                <w:sz w:val="14"/>
                <w:szCs w:val="14"/>
              </w:rPr>
              <w:t>Пермский край</w:t>
            </w:r>
          </w:p>
        </w:tc>
        <w:tc>
          <w:tcPr>
            <w:tcW w:w="1059"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-12,6</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0,9</w:t>
            </w:r>
          </w:p>
        </w:tc>
        <w:tc>
          <w:tcPr>
            <w:tcW w:w="1059"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19,7</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1,6</w:t>
            </w:r>
          </w:p>
        </w:tc>
        <w:tc>
          <w:tcPr>
            <w:tcW w:w="2811" w:type="dxa"/>
            <w:tcBorders>
              <w:top w:val="nil"/>
              <w:left w:val="single" w:sz="6" w:space="0" w:color="auto"/>
              <w:bottom w:val="nil"/>
              <w:right w:val="nil"/>
            </w:tcBorders>
            <w:vAlign w:val="bottom"/>
          </w:tcPr>
          <w:p w:rsidR="00C61322" w:rsidRPr="00542449" w:rsidRDefault="00C61322" w:rsidP="00712CD4">
            <w:pPr>
              <w:spacing w:before="40"/>
              <w:ind w:left="113"/>
              <w:rPr>
                <w:rFonts w:cs="Arial"/>
                <w:i/>
                <w:color w:val="000000"/>
              </w:rPr>
            </w:pPr>
            <w:proofErr w:type="spellStart"/>
            <w:r w:rsidRPr="00542449">
              <w:rPr>
                <w:rFonts w:cs="Arial"/>
                <w:i/>
                <w:color w:val="000000"/>
              </w:rPr>
              <w:t>Perm</w:t>
            </w:r>
            <w:proofErr w:type="spellEnd"/>
            <w:r w:rsidRPr="00542449">
              <w:rPr>
                <w:rFonts w:cs="Arial"/>
                <w:i/>
                <w:color w:val="000000"/>
              </w:rPr>
              <w:t xml:space="preserve"> </w:t>
            </w:r>
            <w:proofErr w:type="spellStart"/>
            <w:r w:rsidRPr="00542449">
              <w:rPr>
                <w:rFonts w:cs="Arial"/>
                <w:i/>
                <w:color w:val="000000"/>
              </w:rPr>
              <w:t>Territory</w:t>
            </w:r>
            <w:proofErr w:type="spellEnd"/>
          </w:p>
        </w:tc>
      </w:tr>
      <w:tr w:rsidR="00C61322" w:rsidRPr="00542449">
        <w:tc>
          <w:tcPr>
            <w:tcW w:w="2853" w:type="dxa"/>
            <w:tcBorders>
              <w:top w:val="nil"/>
              <w:left w:val="nil"/>
              <w:bottom w:val="nil"/>
              <w:right w:val="single" w:sz="6" w:space="0" w:color="auto"/>
            </w:tcBorders>
            <w:vAlign w:val="bottom"/>
          </w:tcPr>
          <w:p w:rsidR="00C61322" w:rsidRPr="00542449" w:rsidRDefault="00C61322" w:rsidP="00712CD4">
            <w:pPr>
              <w:pStyle w:val="oaenoeiioniinee"/>
              <w:tabs>
                <w:tab w:val="left" w:pos="8222"/>
              </w:tabs>
              <w:spacing w:before="40"/>
              <w:ind w:left="113" w:right="57"/>
              <w:rPr>
                <w:rFonts w:ascii="Arial" w:hAnsi="Arial" w:cs="Arial"/>
                <w:color w:val="000000"/>
                <w:sz w:val="14"/>
                <w:szCs w:val="14"/>
              </w:rPr>
            </w:pPr>
            <w:r w:rsidRPr="00542449">
              <w:rPr>
                <w:rFonts w:ascii="Arial" w:hAnsi="Arial" w:cs="Arial"/>
                <w:color w:val="000000"/>
                <w:sz w:val="14"/>
                <w:szCs w:val="14"/>
              </w:rPr>
              <w:t>Кировская область</w:t>
            </w:r>
          </w:p>
        </w:tc>
        <w:tc>
          <w:tcPr>
            <w:tcW w:w="1059"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-11,2</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0,7</w:t>
            </w:r>
          </w:p>
        </w:tc>
        <w:tc>
          <w:tcPr>
            <w:tcW w:w="1059"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19,7</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1,2</w:t>
            </w:r>
          </w:p>
        </w:tc>
        <w:tc>
          <w:tcPr>
            <w:tcW w:w="2811" w:type="dxa"/>
            <w:tcBorders>
              <w:top w:val="nil"/>
              <w:left w:val="single" w:sz="6" w:space="0" w:color="auto"/>
              <w:bottom w:val="nil"/>
              <w:right w:val="nil"/>
            </w:tcBorders>
            <w:vAlign w:val="bottom"/>
          </w:tcPr>
          <w:p w:rsidR="00C61322" w:rsidRPr="00542449" w:rsidRDefault="00C61322" w:rsidP="00712CD4">
            <w:pPr>
              <w:spacing w:before="40"/>
              <w:ind w:left="113"/>
              <w:rPr>
                <w:rFonts w:cs="Arial"/>
                <w:i/>
                <w:color w:val="000000"/>
              </w:rPr>
            </w:pPr>
            <w:proofErr w:type="spellStart"/>
            <w:r w:rsidRPr="00542449">
              <w:rPr>
                <w:rFonts w:cs="Arial"/>
                <w:i/>
                <w:color w:val="000000"/>
              </w:rPr>
              <w:t>Kirov</w:t>
            </w:r>
            <w:proofErr w:type="spellEnd"/>
            <w:r w:rsidRPr="00542449">
              <w:rPr>
                <w:rFonts w:cs="Arial"/>
                <w:i/>
                <w:color w:val="000000"/>
              </w:rPr>
              <w:t xml:space="preserve"> </w:t>
            </w:r>
            <w:proofErr w:type="spellStart"/>
            <w:r w:rsidRPr="00542449">
              <w:rPr>
                <w:rFonts w:cs="Arial"/>
                <w:i/>
                <w:color w:val="000000"/>
              </w:rPr>
              <w:t>Region</w:t>
            </w:r>
            <w:proofErr w:type="spellEnd"/>
          </w:p>
        </w:tc>
      </w:tr>
      <w:tr w:rsidR="00C61322" w:rsidRPr="00542449">
        <w:tc>
          <w:tcPr>
            <w:tcW w:w="2853" w:type="dxa"/>
            <w:tcBorders>
              <w:top w:val="nil"/>
              <w:left w:val="nil"/>
              <w:bottom w:val="nil"/>
              <w:right w:val="single" w:sz="6" w:space="0" w:color="auto"/>
            </w:tcBorders>
            <w:vAlign w:val="bottom"/>
          </w:tcPr>
          <w:p w:rsidR="00C61322" w:rsidRPr="00542449" w:rsidRDefault="00C61322" w:rsidP="00712CD4">
            <w:pPr>
              <w:pStyle w:val="oaenoeiioniinee"/>
              <w:tabs>
                <w:tab w:val="left" w:pos="8222"/>
              </w:tabs>
              <w:spacing w:before="40"/>
              <w:ind w:left="113" w:right="57"/>
              <w:rPr>
                <w:rFonts w:ascii="Arial" w:hAnsi="Arial" w:cs="Arial"/>
                <w:color w:val="000000"/>
                <w:sz w:val="14"/>
                <w:szCs w:val="14"/>
              </w:rPr>
            </w:pPr>
            <w:r w:rsidRPr="00542449">
              <w:rPr>
                <w:rFonts w:ascii="Arial" w:hAnsi="Arial" w:cs="Arial"/>
                <w:color w:val="000000"/>
                <w:sz w:val="14"/>
                <w:szCs w:val="14"/>
              </w:rPr>
              <w:t>Нижегородская область</w:t>
            </w:r>
          </w:p>
        </w:tc>
        <w:tc>
          <w:tcPr>
            <w:tcW w:w="1059"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-8,9</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0,2</w:t>
            </w:r>
          </w:p>
        </w:tc>
        <w:tc>
          <w:tcPr>
            <w:tcW w:w="1059"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20,1</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0,7</w:t>
            </w:r>
          </w:p>
        </w:tc>
        <w:tc>
          <w:tcPr>
            <w:tcW w:w="2811" w:type="dxa"/>
            <w:tcBorders>
              <w:top w:val="nil"/>
              <w:left w:val="single" w:sz="6" w:space="0" w:color="auto"/>
              <w:bottom w:val="nil"/>
              <w:right w:val="nil"/>
            </w:tcBorders>
            <w:vAlign w:val="bottom"/>
          </w:tcPr>
          <w:p w:rsidR="00C61322" w:rsidRPr="00542449" w:rsidRDefault="00C61322" w:rsidP="00712CD4">
            <w:pPr>
              <w:spacing w:before="40"/>
              <w:ind w:left="113"/>
              <w:rPr>
                <w:rFonts w:cs="Arial"/>
                <w:i/>
                <w:color w:val="000000"/>
                <w:lang w:val="en-US"/>
              </w:rPr>
            </w:pPr>
            <w:r w:rsidRPr="00542449">
              <w:rPr>
                <w:rFonts w:cs="Arial"/>
                <w:i/>
                <w:color w:val="000000"/>
                <w:lang w:val="en-US"/>
              </w:rPr>
              <w:t>Nizhny Novgorod Region</w:t>
            </w:r>
          </w:p>
        </w:tc>
      </w:tr>
      <w:tr w:rsidR="00C61322" w:rsidRPr="00542449">
        <w:tc>
          <w:tcPr>
            <w:tcW w:w="2853" w:type="dxa"/>
            <w:tcBorders>
              <w:top w:val="nil"/>
              <w:left w:val="nil"/>
              <w:bottom w:val="nil"/>
              <w:right w:val="single" w:sz="6" w:space="0" w:color="auto"/>
            </w:tcBorders>
            <w:vAlign w:val="bottom"/>
          </w:tcPr>
          <w:p w:rsidR="00C61322" w:rsidRPr="00542449" w:rsidRDefault="00C61322" w:rsidP="00712CD4">
            <w:pPr>
              <w:pStyle w:val="af2"/>
              <w:tabs>
                <w:tab w:val="left" w:pos="8222"/>
              </w:tabs>
              <w:spacing w:before="40" w:beforeAutospacing="0" w:after="0" w:afterAutospacing="0"/>
              <w:ind w:left="113" w:right="57"/>
              <w:rPr>
                <w:rFonts w:ascii="Arial" w:hAnsi="Arial" w:cs="Arial"/>
                <w:color w:val="000000"/>
                <w:sz w:val="14"/>
                <w:szCs w:val="14"/>
              </w:rPr>
            </w:pPr>
            <w:r w:rsidRPr="00542449">
              <w:rPr>
                <w:rFonts w:ascii="Arial" w:hAnsi="Arial" w:cs="Arial"/>
                <w:color w:val="000000"/>
                <w:sz w:val="14"/>
                <w:szCs w:val="14"/>
              </w:rPr>
              <w:t>Оренбургская область</w:t>
            </w:r>
          </w:p>
        </w:tc>
        <w:tc>
          <w:tcPr>
            <w:tcW w:w="1059"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-11,2</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1,2</w:t>
            </w:r>
          </w:p>
        </w:tc>
        <w:tc>
          <w:tcPr>
            <w:tcW w:w="1059"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21,7</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0,2</w:t>
            </w:r>
          </w:p>
        </w:tc>
        <w:tc>
          <w:tcPr>
            <w:tcW w:w="2811" w:type="dxa"/>
            <w:tcBorders>
              <w:top w:val="nil"/>
              <w:left w:val="single" w:sz="6" w:space="0" w:color="auto"/>
              <w:bottom w:val="nil"/>
              <w:right w:val="nil"/>
            </w:tcBorders>
            <w:vAlign w:val="bottom"/>
          </w:tcPr>
          <w:p w:rsidR="00C61322" w:rsidRPr="00542449" w:rsidRDefault="00C61322" w:rsidP="00712CD4">
            <w:pPr>
              <w:spacing w:before="40"/>
              <w:ind w:left="113"/>
              <w:rPr>
                <w:rFonts w:cs="Arial"/>
                <w:i/>
                <w:color w:val="000000"/>
              </w:rPr>
            </w:pPr>
            <w:proofErr w:type="spellStart"/>
            <w:r w:rsidRPr="00542449">
              <w:rPr>
                <w:rFonts w:cs="Arial"/>
                <w:i/>
                <w:color w:val="000000"/>
              </w:rPr>
              <w:t>Orenburg</w:t>
            </w:r>
            <w:proofErr w:type="spellEnd"/>
            <w:r w:rsidRPr="00542449">
              <w:rPr>
                <w:rFonts w:cs="Arial"/>
                <w:i/>
                <w:color w:val="000000"/>
              </w:rPr>
              <w:t xml:space="preserve"> </w:t>
            </w:r>
            <w:proofErr w:type="spellStart"/>
            <w:r w:rsidRPr="00542449">
              <w:rPr>
                <w:rFonts w:cs="Arial"/>
                <w:i/>
                <w:color w:val="000000"/>
              </w:rPr>
              <w:t>Region</w:t>
            </w:r>
            <w:proofErr w:type="spellEnd"/>
          </w:p>
        </w:tc>
      </w:tr>
      <w:tr w:rsidR="00C61322" w:rsidRPr="00542449">
        <w:tc>
          <w:tcPr>
            <w:tcW w:w="2853" w:type="dxa"/>
            <w:tcBorders>
              <w:top w:val="nil"/>
              <w:left w:val="nil"/>
              <w:bottom w:val="nil"/>
              <w:right w:val="single" w:sz="6" w:space="0" w:color="auto"/>
            </w:tcBorders>
            <w:vAlign w:val="bottom"/>
          </w:tcPr>
          <w:p w:rsidR="00C61322" w:rsidRPr="00542449" w:rsidRDefault="00C61322" w:rsidP="00712CD4">
            <w:pPr>
              <w:pStyle w:val="af2"/>
              <w:tabs>
                <w:tab w:val="left" w:pos="8222"/>
              </w:tabs>
              <w:spacing w:before="40" w:beforeAutospacing="0" w:after="0" w:afterAutospacing="0"/>
              <w:ind w:left="113" w:right="57"/>
              <w:rPr>
                <w:rFonts w:ascii="Arial" w:hAnsi="Arial" w:cs="Arial"/>
                <w:color w:val="000000"/>
                <w:sz w:val="14"/>
                <w:szCs w:val="14"/>
              </w:rPr>
            </w:pPr>
            <w:r w:rsidRPr="00542449">
              <w:rPr>
                <w:rFonts w:ascii="Arial" w:hAnsi="Arial" w:cs="Arial"/>
                <w:color w:val="000000"/>
                <w:sz w:val="14"/>
                <w:szCs w:val="14"/>
              </w:rPr>
              <w:t>Пензенская область</w:t>
            </w:r>
          </w:p>
        </w:tc>
        <w:tc>
          <w:tcPr>
            <w:tcW w:w="1059"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-7,6</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1,3</w:t>
            </w:r>
          </w:p>
        </w:tc>
        <w:tc>
          <w:tcPr>
            <w:tcW w:w="1059"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20,3</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0,1</w:t>
            </w:r>
          </w:p>
        </w:tc>
        <w:tc>
          <w:tcPr>
            <w:tcW w:w="2811" w:type="dxa"/>
            <w:tcBorders>
              <w:top w:val="nil"/>
              <w:left w:val="single" w:sz="6" w:space="0" w:color="auto"/>
              <w:bottom w:val="nil"/>
              <w:right w:val="nil"/>
            </w:tcBorders>
            <w:vAlign w:val="bottom"/>
          </w:tcPr>
          <w:p w:rsidR="00C61322" w:rsidRPr="00542449" w:rsidRDefault="00C61322" w:rsidP="00712CD4">
            <w:pPr>
              <w:tabs>
                <w:tab w:val="right" w:pos="2102"/>
              </w:tabs>
              <w:spacing w:before="40"/>
              <w:ind w:left="113"/>
              <w:rPr>
                <w:rFonts w:cs="Arial"/>
                <w:i/>
                <w:color w:val="000000"/>
              </w:rPr>
            </w:pPr>
            <w:proofErr w:type="spellStart"/>
            <w:r w:rsidRPr="00542449">
              <w:rPr>
                <w:rFonts w:cs="Arial"/>
                <w:i/>
                <w:color w:val="000000"/>
              </w:rPr>
              <w:t>Penza</w:t>
            </w:r>
            <w:proofErr w:type="spellEnd"/>
            <w:r w:rsidRPr="00542449">
              <w:rPr>
                <w:rFonts w:cs="Arial"/>
                <w:i/>
                <w:color w:val="000000"/>
              </w:rPr>
              <w:t xml:space="preserve"> </w:t>
            </w:r>
            <w:proofErr w:type="spellStart"/>
            <w:r w:rsidRPr="00542449">
              <w:rPr>
                <w:rFonts w:cs="Arial"/>
                <w:i/>
                <w:color w:val="000000"/>
              </w:rPr>
              <w:t>Region</w:t>
            </w:r>
            <w:proofErr w:type="spellEnd"/>
          </w:p>
        </w:tc>
      </w:tr>
      <w:tr w:rsidR="00C61322" w:rsidRPr="00542449">
        <w:tc>
          <w:tcPr>
            <w:tcW w:w="2853" w:type="dxa"/>
            <w:tcBorders>
              <w:top w:val="nil"/>
              <w:left w:val="nil"/>
              <w:bottom w:val="nil"/>
              <w:right w:val="single" w:sz="6" w:space="0" w:color="auto"/>
            </w:tcBorders>
            <w:vAlign w:val="bottom"/>
          </w:tcPr>
          <w:p w:rsidR="00C61322" w:rsidRPr="00542449" w:rsidRDefault="00C61322" w:rsidP="00712CD4">
            <w:pPr>
              <w:pStyle w:val="af2"/>
              <w:tabs>
                <w:tab w:val="left" w:pos="8222"/>
              </w:tabs>
              <w:spacing w:before="40" w:beforeAutospacing="0" w:after="0" w:afterAutospacing="0"/>
              <w:ind w:left="113" w:right="57"/>
              <w:rPr>
                <w:rFonts w:ascii="Arial" w:hAnsi="Arial" w:cs="Arial"/>
                <w:color w:val="000000"/>
                <w:sz w:val="14"/>
                <w:szCs w:val="14"/>
              </w:rPr>
            </w:pPr>
            <w:r w:rsidRPr="00542449">
              <w:rPr>
                <w:rFonts w:ascii="Arial" w:hAnsi="Arial" w:cs="Arial"/>
                <w:color w:val="000000"/>
                <w:sz w:val="14"/>
                <w:szCs w:val="14"/>
              </w:rPr>
              <w:t>Самарская область</w:t>
            </w:r>
          </w:p>
        </w:tc>
        <w:tc>
          <w:tcPr>
            <w:tcW w:w="1059"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-9,4</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0,9</w:t>
            </w:r>
          </w:p>
        </w:tc>
        <w:tc>
          <w:tcPr>
            <w:tcW w:w="1059"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21,0</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-0,1</w:t>
            </w:r>
          </w:p>
        </w:tc>
        <w:tc>
          <w:tcPr>
            <w:tcW w:w="2811" w:type="dxa"/>
            <w:tcBorders>
              <w:top w:val="nil"/>
              <w:left w:val="single" w:sz="6" w:space="0" w:color="auto"/>
              <w:bottom w:val="nil"/>
              <w:right w:val="nil"/>
            </w:tcBorders>
            <w:vAlign w:val="bottom"/>
          </w:tcPr>
          <w:p w:rsidR="00C61322" w:rsidRPr="00542449" w:rsidRDefault="00C61322" w:rsidP="00712CD4">
            <w:pPr>
              <w:spacing w:before="40"/>
              <w:ind w:left="113"/>
              <w:rPr>
                <w:rFonts w:cs="Arial"/>
                <w:i/>
                <w:color w:val="000000"/>
              </w:rPr>
            </w:pPr>
            <w:proofErr w:type="spellStart"/>
            <w:r w:rsidRPr="00542449">
              <w:rPr>
                <w:rFonts w:cs="Arial"/>
                <w:i/>
                <w:color w:val="000000"/>
              </w:rPr>
              <w:t>Samara</w:t>
            </w:r>
            <w:proofErr w:type="spellEnd"/>
            <w:r w:rsidRPr="00542449">
              <w:rPr>
                <w:rFonts w:cs="Arial"/>
                <w:i/>
                <w:color w:val="000000"/>
              </w:rPr>
              <w:t xml:space="preserve"> </w:t>
            </w:r>
            <w:proofErr w:type="spellStart"/>
            <w:r w:rsidRPr="00542449">
              <w:rPr>
                <w:rFonts w:cs="Arial"/>
                <w:i/>
                <w:color w:val="000000"/>
              </w:rPr>
              <w:t>Region</w:t>
            </w:r>
            <w:proofErr w:type="spellEnd"/>
          </w:p>
        </w:tc>
      </w:tr>
      <w:tr w:rsidR="00C61322" w:rsidRPr="00542449">
        <w:tc>
          <w:tcPr>
            <w:tcW w:w="2853" w:type="dxa"/>
            <w:tcBorders>
              <w:top w:val="nil"/>
              <w:left w:val="nil"/>
              <w:bottom w:val="nil"/>
              <w:right w:val="single" w:sz="6" w:space="0" w:color="auto"/>
            </w:tcBorders>
            <w:vAlign w:val="bottom"/>
          </w:tcPr>
          <w:p w:rsidR="00C61322" w:rsidRPr="00542449" w:rsidRDefault="00C61322" w:rsidP="00712CD4">
            <w:pPr>
              <w:pStyle w:val="af2"/>
              <w:tabs>
                <w:tab w:val="left" w:pos="8222"/>
              </w:tabs>
              <w:spacing w:before="40" w:beforeAutospacing="0" w:after="0" w:afterAutospacing="0"/>
              <w:ind w:left="113" w:right="57"/>
              <w:rPr>
                <w:rFonts w:ascii="Arial" w:hAnsi="Arial" w:cs="Arial"/>
                <w:color w:val="000000"/>
                <w:sz w:val="14"/>
                <w:szCs w:val="14"/>
              </w:rPr>
            </w:pPr>
            <w:r w:rsidRPr="00542449">
              <w:rPr>
                <w:rFonts w:ascii="Arial" w:hAnsi="Arial" w:cs="Arial"/>
                <w:color w:val="000000"/>
                <w:sz w:val="14"/>
                <w:szCs w:val="14"/>
              </w:rPr>
              <w:t>Саратовская область</w:t>
            </w:r>
          </w:p>
        </w:tc>
        <w:tc>
          <w:tcPr>
            <w:tcW w:w="1059"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-7,1</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1,7</w:t>
            </w:r>
          </w:p>
        </w:tc>
        <w:tc>
          <w:tcPr>
            <w:tcW w:w="1059"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21,2</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-1,0</w:t>
            </w:r>
          </w:p>
        </w:tc>
        <w:tc>
          <w:tcPr>
            <w:tcW w:w="2811" w:type="dxa"/>
            <w:tcBorders>
              <w:top w:val="nil"/>
              <w:left w:val="single" w:sz="6" w:space="0" w:color="auto"/>
              <w:bottom w:val="nil"/>
              <w:right w:val="nil"/>
            </w:tcBorders>
            <w:vAlign w:val="bottom"/>
          </w:tcPr>
          <w:p w:rsidR="00C61322" w:rsidRPr="00542449" w:rsidRDefault="00C61322" w:rsidP="00712CD4">
            <w:pPr>
              <w:spacing w:before="40"/>
              <w:ind w:left="113"/>
              <w:rPr>
                <w:rFonts w:cs="Arial"/>
                <w:i/>
                <w:color w:val="000000"/>
              </w:rPr>
            </w:pPr>
            <w:proofErr w:type="spellStart"/>
            <w:r w:rsidRPr="00542449">
              <w:rPr>
                <w:rFonts w:cs="Arial"/>
                <w:i/>
                <w:color w:val="000000"/>
              </w:rPr>
              <w:t>Saratov</w:t>
            </w:r>
            <w:proofErr w:type="spellEnd"/>
            <w:r w:rsidRPr="00542449">
              <w:rPr>
                <w:rFonts w:cs="Arial"/>
                <w:i/>
                <w:color w:val="000000"/>
              </w:rPr>
              <w:t xml:space="preserve"> </w:t>
            </w:r>
            <w:proofErr w:type="spellStart"/>
            <w:r w:rsidRPr="00542449">
              <w:rPr>
                <w:rFonts w:cs="Arial"/>
                <w:i/>
                <w:color w:val="000000"/>
              </w:rPr>
              <w:t>Region</w:t>
            </w:r>
            <w:proofErr w:type="spellEnd"/>
          </w:p>
        </w:tc>
      </w:tr>
      <w:tr w:rsidR="00C61322" w:rsidRPr="00542449">
        <w:tc>
          <w:tcPr>
            <w:tcW w:w="2853" w:type="dxa"/>
            <w:tcBorders>
              <w:top w:val="nil"/>
              <w:left w:val="nil"/>
              <w:bottom w:val="nil"/>
              <w:right w:val="single" w:sz="6" w:space="0" w:color="auto"/>
            </w:tcBorders>
            <w:vAlign w:val="bottom"/>
          </w:tcPr>
          <w:p w:rsidR="00C61322" w:rsidRPr="00542449" w:rsidRDefault="00C61322" w:rsidP="00712CD4">
            <w:pPr>
              <w:pStyle w:val="af2"/>
              <w:tabs>
                <w:tab w:val="left" w:pos="8222"/>
              </w:tabs>
              <w:spacing w:before="40" w:beforeAutospacing="0" w:after="0" w:afterAutospacing="0"/>
              <w:ind w:left="113" w:right="57"/>
              <w:rPr>
                <w:rFonts w:ascii="Arial" w:hAnsi="Arial" w:cs="Arial"/>
                <w:color w:val="000000"/>
                <w:sz w:val="14"/>
                <w:szCs w:val="14"/>
              </w:rPr>
            </w:pPr>
            <w:r w:rsidRPr="00542449">
              <w:rPr>
                <w:rFonts w:ascii="Arial" w:hAnsi="Arial" w:cs="Arial"/>
                <w:color w:val="000000"/>
                <w:sz w:val="14"/>
                <w:szCs w:val="14"/>
              </w:rPr>
              <w:t>Ульяновская область</w:t>
            </w:r>
          </w:p>
        </w:tc>
        <w:tc>
          <w:tcPr>
            <w:tcW w:w="1059"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-9,0</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0,6</w:t>
            </w:r>
          </w:p>
        </w:tc>
        <w:tc>
          <w:tcPr>
            <w:tcW w:w="1059"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20,7</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0,4</w:t>
            </w:r>
          </w:p>
        </w:tc>
        <w:tc>
          <w:tcPr>
            <w:tcW w:w="2811" w:type="dxa"/>
            <w:tcBorders>
              <w:top w:val="nil"/>
              <w:left w:val="single" w:sz="6" w:space="0" w:color="auto"/>
              <w:bottom w:val="nil"/>
              <w:right w:val="nil"/>
            </w:tcBorders>
            <w:vAlign w:val="bottom"/>
          </w:tcPr>
          <w:p w:rsidR="00C61322" w:rsidRPr="00542449" w:rsidRDefault="00C61322" w:rsidP="00712CD4">
            <w:pPr>
              <w:spacing w:before="40"/>
              <w:ind w:left="113"/>
              <w:rPr>
                <w:rFonts w:cs="Arial"/>
                <w:i/>
                <w:color w:val="000000"/>
              </w:rPr>
            </w:pPr>
            <w:proofErr w:type="spellStart"/>
            <w:r w:rsidRPr="00542449">
              <w:rPr>
                <w:rFonts w:cs="Arial"/>
                <w:i/>
                <w:color w:val="000000"/>
              </w:rPr>
              <w:t>Ulyanovsk</w:t>
            </w:r>
            <w:proofErr w:type="spellEnd"/>
            <w:r w:rsidRPr="00542449">
              <w:rPr>
                <w:rFonts w:cs="Arial"/>
                <w:i/>
                <w:color w:val="000000"/>
              </w:rPr>
              <w:t xml:space="preserve"> </w:t>
            </w:r>
            <w:proofErr w:type="spellStart"/>
            <w:r w:rsidRPr="00542449">
              <w:rPr>
                <w:rFonts w:cs="Arial"/>
                <w:i/>
                <w:color w:val="000000"/>
              </w:rPr>
              <w:t>Region</w:t>
            </w:r>
            <w:proofErr w:type="spellEnd"/>
          </w:p>
        </w:tc>
      </w:tr>
      <w:tr w:rsidR="00C61322" w:rsidRPr="00542449">
        <w:tc>
          <w:tcPr>
            <w:tcW w:w="2853" w:type="dxa"/>
            <w:tcBorders>
              <w:top w:val="nil"/>
              <w:left w:val="nil"/>
              <w:bottom w:val="nil"/>
              <w:right w:val="single" w:sz="6" w:space="0" w:color="auto"/>
            </w:tcBorders>
            <w:vAlign w:val="bottom"/>
          </w:tcPr>
          <w:p w:rsidR="00C61322" w:rsidRPr="00542449" w:rsidRDefault="00C61322" w:rsidP="00712CD4">
            <w:pPr>
              <w:pStyle w:val="af2"/>
              <w:tabs>
                <w:tab w:val="left" w:pos="8222"/>
              </w:tabs>
              <w:spacing w:before="40" w:beforeAutospacing="0" w:after="0" w:afterAutospacing="0"/>
              <w:jc w:val="center"/>
              <w:rPr>
                <w:rFonts w:ascii="Arial" w:hAnsi="Arial" w:cs="Arial"/>
                <w:b/>
                <w:color w:val="000000"/>
                <w:sz w:val="14"/>
                <w:szCs w:val="14"/>
              </w:rPr>
            </w:pPr>
            <w:r w:rsidRPr="00542449">
              <w:rPr>
                <w:rFonts w:ascii="Arial" w:hAnsi="Arial" w:cs="Arial"/>
                <w:b/>
                <w:color w:val="000000"/>
                <w:sz w:val="14"/>
                <w:szCs w:val="14"/>
              </w:rPr>
              <w:t xml:space="preserve">Уральский </w:t>
            </w:r>
            <w:r w:rsidRPr="00542449">
              <w:rPr>
                <w:rFonts w:ascii="Arial" w:hAnsi="Arial" w:cs="Arial"/>
                <w:b/>
                <w:color w:val="000000"/>
                <w:sz w:val="14"/>
                <w:szCs w:val="14"/>
              </w:rPr>
              <w:br/>
              <w:t>федеральный округ</w:t>
            </w:r>
          </w:p>
        </w:tc>
        <w:tc>
          <w:tcPr>
            <w:tcW w:w="1059"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b/>
                <w:szCs w:val="14"/>
              </w:rPr>
            </w:pPr>
            <w:r w:rsidRPr="00C61322">
              <w:rPr>
                <w:rFonts w:cs="Arial"/>
                <w:b/>
                <w:szCs w:val="14"/>
              </w:rPr>
              <w:t>-16,8</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b/>
                <w:szCs w:val="14"/>
              </w:rPr>
            </w:pPr>
            <w:r w:rsidRPr="00C61322">
              <w:rPr>
                <w:rFonts w:cs="Arial"/>
                <w:b/>
                <w:szCs w:val="14"/>
              </w:rPr>
              <w:t>2,3</w:t>
            </w:r>
          </w:p>
        </w:tc>
        <w:tc>
          <w:tcPr>
            <w:tcW w:w="1059"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b/>
                <w:szCs w:val="14"/>
              </w:rPr>
            </w:pPr>
            <w:r w:rsidRPr="00C61322">
              <w:rPr>
                <w:rFonts w:cs="Arial"/>
                <w:b/>
                <w:szCs w:val="14"/>
              </w:rPr>
              <w:t>18,0</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b/>
                <w:szCs w:val="14"/>
              </w:rPr>
            </w:pPr>
            <w:r w:rsidRPr="00C61322">
              <w:rPr>
                <w:rFonts w:cs="Arial"/>
                <w:b/>
                <w:szCs w:val="14"/>
              </w:rPr>
              <w:t>0,9</w:t>
            </w:r>
          </w:p>
        </w:tc>
        <w:tc>
          <w:tcPr>
            <w:tcW w:w="2811" w:type="dxa"/>
            <w:tcBorders>
              <w:top w:val="nil"/>
              <w:left w:val="single" w:sz="6" w:space="0" w:color="auto"/>
              <w:bottom w:val="nil"/>
              <w:right w:val="nil"/>
            </w:tcBorders>
            <w:vAlign w:val="bottom"/>
          </w:tcPr>
          <w:p w:rsidR="00C61322" w:rsidRPr="00542449" w:rsidRDefault="00C61322" w:rsidP="00712CD4">
            <w:pPr>
              <w:pStyle w:val="af2"/>
              <w:spacing w:before="40" w:beforeAutospacing="0" w:after="0" w:afterAutospacing="0"/>
              <w:jc w:val="center"/>
              <w:rPr>
                <w:rFonts w:ascii="Arial" w:hAnsi="Arial" w:cs="Arial"/>
                <w:i/>
                <w:color w:val="000000"/>
              </w:rPr>
            </w:pPr>
            <w:proofErr w:type="spellStart"/>
            <w:r w:rsidRPr="00542449">
              <w:rPr>
                <w:rFonts w:ascii="Arial" w:hAnsi="Arial" w:cs="Arial"/>
                <w:b/>
                <w:bCs/>
                <w:i/>
                <w:color w:val="000000"/>
                <w:sz w:val="14"/>
                <w:szCs w:val="14"/>
              </w:rPr>
              <w:t>Ural</w:t>
            </w:r>
            <w:proofErr w:type="spellEnd"/>
            <w:r w:rsidRPr="00542449">
              <w:rPr>
                <w:rFonts w:ascii="Arial" w:hAnsi="Arial" w:cs="Arial"/>
                <w:b/>
                <w:bCs/>
                <w:i/>
                <w:color w:val="000000"/>
                <w:sz w:val="14"/>
                <w:szCs w:val="14"/>
              </w:rPr>
              <w:t xml:space="preserve"> </w:t>
            </w:r>
            <w:r w:rsidRPr="00542449">
              <w:rPr>
                <w:rFonts w:ascii="Arial" w:hAnsi="Arial" w:cs="Arial"/>
                <w:b/>
                <w:bCs/>
                <w:i/>
                <w:color w:val="000000"/>
                <w:sz w:val="14"/>
                <w:szCs w:val="14"/>
              </w:rPr>
              <w:br/>
            </w:r>
            <w:proofErr w:type="spellStart"/>
            <w:r w:rsidRPr="00542449">
              <w:rPr>
                <w:rFonts w:ascii="Arial" w:hAnsi="Arial" w:cs="Arial"/>
                <w:b/>
                <w:bCs/>
                <w:i/>
                <w:color w:val="000000"/>
                <w:sz w:val="14"/>
                <w:szCs w:val="14"/>
              </w:rPr>
              <w:t>Federal</w:t>
            </w:r>
            <w:proofErr w:type="spellEnd"/>
            <w:r w:rsidRPr="00542449">
              <w:rPr>
                <w:rFonts w:ascii="Arial" w:hAnsi="Arial" w:cs="Arial"/>
                <w:b/>
                <w:bCs/>
                <w:i/>
                <w:color w:val="000000"/>
                <w:sz w:val="14"/>
                <w:szCs w:val="14"/>
              </w:rPr>
              <w:t xml:space="preserve"> </w:t>
            </w:r>
            <w:proofErr w:type="spellStart"/>
            <w:r w:rsidRPr="00542449">
              <w:rPr>
                <w:rFonts w:ascii="Arial" w:hAnsi="Arial" w:cs="Arial"/>
                <w:b/>
                <w:bCs/>
                <w:i/>
                <w:color w:val="000000"/>
                <w:sz w:val="14"/>
                <w:szCs w:val="14"/>
              </w:rPr>
              <w:t>District</w:t>
            </w:r>
            <w:proofErr w:type="spellEnd"/>
          </w:p>
        </w:tc>
      </w:tr>
      <w:tr w:rsidR="00C61322" w:rsidRPr="00542449">
        <w:tc>
          <w:tcPr>
            <w:tcW w:w="2853" w:type="dxa"/>
            <w:tcBorders>
              <w:top w:val="nil"/>
              <w:left w:val="nil"/>
              <w:bottom w:val="nil"/>
              <w:right w:val="single" w:sz="6" w:space="0" w:color="auto"/>
            </w:tcBorders>
            <w:vAlign w:val="bottom"/>
          </w:tcPr>
          <w:p w:rsidR="00C61322" w:rsidRPr="00542449" w:rsidRDefault="00C61322" w:rsidP="00712CD4">
            <w:pPr>
              <w:pStyle w:val="oaenoeiioniinee"/>
              <w:tabs>
                <w:tab w:val="left" w:pos="8222"/>
              </w:tabs>
              <w:spacing w:before="40"/>
              <w:ind w:left="113"/>
              <w:rPr>
                <w:rFonts w:ascii="Arial" w:hAnsi="Arial" w:cs="Arial"/>
                <w:color w:val="000000"/>
                <w:sz w:val="14"/>
                <w:szCs w:val="14"/>
              </w:rPr>
            </w:pPr>
            <w:r w:rsidRPr="00542449">
              <w:rPr>
                <w:rFonts w:ascii="Arial" w:hAnsi="Arial" w:cs="Arial"/>
                <w:color w:val="000000"/>
                <w:sz w:val="14"/>
                <w:szCs w:val="14"/>
              </w:rPr>
              <w:t>Курганская область</w:t>
            </w:r>
          </w:p>
        </w:tc>
        <w:tc>
          <w:tcPr>
            <w:tcW w:w="1059"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-14,7</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1,0</w:t>
            </w:r>
          </w:p>
        </w:tc>
        <w:tc>
          <w:tcPr>
            <w:tcW w:w="1059"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20,3</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0,9</w:t>
            </w:r>
          </w:p>
        </w:tc>
        <w:tc>
          <w:tcPr>
            <w:tcW w:w="2811" w:type="dxa"/>
            <w:tcBorders>
              <w:top w:val="nil"/>
              <w:left w:val="single" w:sz="6" w:space="0" w:color="auto"/>
              <w:bottom w:val="nil"/>
              <w:right w:val="nil"/>
            </w:tcBorders>
            <w:vAlign w:val="bottom"/>
          </w:tcPr>
          <w:p w:rsidR="00C61322" w:rsidRPr="00542449" w:rsidRDefault="00C61322" w:rsidP="00712CD4">
            <w:pPr>
              <w:spacing w:before="40"/>
              <w:ind w:left="113"/>
              <w:rPr>
                <w:rFonts w:cs="Arial"/>
                <w:i/>
                <w:color w:val="000000"/>
              </w:rPr>
            </w:pPr>
            <w:proofErr w:type="spellStart"/>
            <w:r w:rsidRPr="00542449">
              <w:rPr>
                <w:rFonts w:cs="Arial"/>
                <w:i/>
                <w:color w:val="000000"/>
              </w:rPr>
              <w:t>Kurgan</w:t>
            </w:r>
            <w:proofErr w:type="spellEnd"/>
            <w:r w:rsidRPr="00542449">
              <w:rPr>
                <w:rFonts w:cs="Arial"/>
                <w:i/>
                <w:color w:val="000000"/>
              </w:rPr>
              <w:t xml:space="preserve"> </w:t>
            </w:r>
            <w:proofErr w:type="spellStart"/>
            <w:r w:rsidRPr="00542449">
              <w:rPr>
                <w:rFonts w:cs="Arial"/>
                <w:i/>
                <w:color w:val="000000"/>
              </w:rPr>
              <w:t>Region</w:t>
            </w:r>
            <w:proofErr w:type="spellEnd"/>
          </w:p>
        </w:tc>
      </w:tr>
      <w:tr w:rsidR="00C61322" w:rsidRPr="00542449">
        <w:tc>
          <w:tcPr>
            <w:tcW w:w="2853" w:type="dxa"/>
            <w:tcBorders>
              <w:top w:val="nil"/>
              <w:left w:val="nil"/>
              <w:bottom w:val="nil"/>
              <w:right w:val="single" w:sz="6" w:space="0" w:color="auto"/>
            </w:tcBorders>
            <w:vAlign w:val="bottom"/>
          </w:tcPr>
          <w:p w:rsidR="00C61322" w:rsidRPr="00542449" w:rsidRDefault="00C61322" w:rsidP="00712CD4">
            <w:pPr>
              <w:pStyle w:val="oaenoeiioniinee"/>
              <w:tabs>
                <w:tab w:val="left" w:pos="8222"/>
              </w:tabs>
              <w:spacing w:before="40"/>
              <w:ind w:left="113"/>
              <w:rPr>
                <w:rFonts w:ascii="Arial" w:hAnsi="Arial" w:cs="Arial"/>
                <w:color w:val="000000"/>
                <w:sz w:val="14"/>
                <w:szCs w:val="14"/>
              </w:rPr>
            </w:pPr>
            <w:r w:rsidRPr="00542449">
              <w:rPr>
                <w:rFonts w:ascii="Arial" w:hAnsi="Arial" w:cs="Arial"/>
                <w:color w:val="000000"/>
                <w:sz w:val="14"/>
                <w:szCs w:val="14"/>
              </w:rPr>
              <w:t>Свердловская область</w:t>
            </w:r>
          </w:p>
        </w:tc>
        <w:tc>
          <w:tcPr>
            <w:tcW w:w="1059"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-13,1</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1,9</w:t>
            </w:r>
          </w:p>
        </w:tc>
        <w:tc>
          <w:tcPr>
            <w:tcW w:w="1059"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19,1</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1,2</w:t>
            </w:r>
          </w:p>
        </w:tc>
        <w:tc>
          <w:tcPr>
            <w:tcW w:w="2811" w:type="dxa"/>
            <w:tcBorders>
              <w:top w:val="nil"/>
              <w:left w:val="single" w:sz="6" w:space="0" w:color="auto"/>
              <w:bottom w:val="nil"/>
              <w:right w:val="nil"/>
            </w:tcBorders>
            <w:vAlign w:val="bottom"/>
          </w:tcPr>
          <w:p w:rsidR="00C61322" w:rsidRPr="00542449" w:rsidRDefault="00C61322" w:rsidP="00712CD4">
            <w:pPr>
              <w:spacing w:before="40"/>
              <w:ind w:left="113"/>
              <w:rPr>
                <w:rFonts w:cs="Arial"/>
                <w:i/>
                <w:color w:val="000000"/>
              </w:rPr>
            </w:pPr>
            <w:proofErr w:type="spellStart"/>
            <w:r w:rsidRPr="00542449">
              <w:rPr>
                <w:rFonts w:cs="Arial"/>
                <w:i/>
                <w:color w:val="000000"/>
              </w:rPr>
              <w:t>Sverdlovsk</w:t>
            </w:r>
            <w:proofErr w:type="spellEnd"/>
            <w:r w:rsidRPr="00542449">
              <w:rPr>
                <w:rFonts w:cs="Arial"/>
                <w:i/>
                <w:color w:val="000000"/>
              </w:rPr>
              <w:t xml:space="preserve"> </w:t>
            </w:r>
            <w:proofErr w:type="spellStart"/>
            <w:r w:rsidRPr="00542449">
              <w:rPr>
                <w:rFonts w:cs="Arial"/>
                <w:i/>
                <w:color w:val="000000"/>
              </w:rPr>
              <w:t>Region</w:t>
            </w:r>
            <w:proofErr w:type="spellEnd"/>
          </w:p>
        </w:tc>
      </w:tr>
      <w:tr w:rsidR="00C61322" w:rsidRPr="00542449">
        <w:tc>
          <w:tcPr>
            <w:tcW w:w="2853" w:type="dxa"/>
            <w:tcBorders>
              <w:top w:val="nil"/>
              <w:left w:val="nil"/>
              <w:bottom w:val="nil"/>
              <w:right w:val="single" w:sz="6" w:space="0" w:color="auto"/>
            </w:tcBorders>
            <w:vAlign w:val="bottom"/>
          </w:tcPr>
          <w:p w:rsidR="00C61322" w:rsidRPr="00542449" w:rsidRDefault="00C61322" w:rsidP="00712CD4">
            <w:pPr>
              <w:pStyle w:val="oaenoeiioniinee"/>
              <w:tabs>
                <w:tab w:val="left" w:pos="8222"/>
                <w:tab w:val="left" w:pos="8931"/>
              </w:tabs>
              <w:spacing w:before="40"/>
              <w:ind w:left="113"/>
              <w:rPr>
                <w:rFonts w:ascii="Arial" w:hAnsi="Arial" w:cs="Arial"/>
                <w:color w:val="000000"/>
                <w:sz w:val="14"/>
                <w:szCs w:val="14"/>
              </w:rPr>
            </w:pPr>
            <w:r w:rsidRPr="00542449">
              <w:rPr>
                <w:rFonts w:ascii="Arial" w:hAnsi="Arial" w:cs="Arial"/>
                <w:color w:val="000000"/>
                <w:sz w:val="14"/>
                <w:szCs w:val="14"/>
              </w:rPr>
              <w:t>Тюменская область</w:t>
            </w:r>
          </w:p>
        </w:tc>
        <w:tc>
          <w:tcPr>
            <w:tcW w:w="1059"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-16,6</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3,5</w:t>
            </w:r>
          </w:p>
        </w:tc>
        <w:tc>
          <w:tcPr>
            <w:tcW w:w="1059"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17,6</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0,8</w:t>
            </w:r>
          </w:p>
        </w:tc>
        <w:tc>
          <w:tcPr>
            <w:tcW w:w="2811" w:type="dxa"/>
            <w:tcBorders>
              <w:top w:val="nil"/>
              <w:left w:val="single" w:sz="6" w:space="0" w:color="auto"/>
              <w:bottom w:val="nil"/>
              <w:right w:val="nil"/>
            </w:tcBorders>
            <w:vAlign w:val="bottom"/>
          </w:tcPr>
          <w:p w:rsidR="00C61322" w:rsidRPr="00542449" w:rsidRDefault="00C61322" w:rsidP="00712CD4">
            <w:pPr>
              <w:spacing w:before="40"/>
              <w:ind w:left="113"/>
              <w:rPr>
                <w:rFonts w:cs="Arial"/>
                <w:i/>
                <w:color w:val="000000"/>
              </w:rPr>
            </w:pPr>
            <w:r w:rsidRPr="00542449">
              <w:rPr>
                <w:rFonts w:cs="Arial"/>
                <w:i/>
                <w:color w:val="000000"/>
              </w:rPr>
              <w:t>T</w:t>
            </w:r>
            <w:r w:rsidRPr="00542449">
              <w:rPr>
                <w:rFonts w:cs="Arial"/>
                <w:i/>
                <w:color w:val="000000"/>
                <w:lang w:val="en-US"/>
              </w:rPr>
              <w:t>y</w:t>
            </w:r>
            <w:proofErr w:type="spellStart"/>
            <w:r w:rsidRPr="00542449">
              <w:rPr>
                <w:rFonts w:cs="Arial"/>
                <w:i/>
                <w:color w:val="000000"/>
              </w:rPr>
              <w:t>umen</w:t>
            </w:r>
            <w:proofErr w:type="spellEnd"/>
            <w:r w:rsidRPr="00542449">
              <w:rPr>
                <w:rFonts w:cs="Arial"/>
                <w:i/>
                <w:color w:val="000000"/>
              </w:rPr>
              <w:t xml:space="preserve"> </w:t>
            </w:r>
            <w:proofErr w:type="spellStart"/>
            <w:r w:rsidRPr="00542449">
              <w:rPr>
                <w:rFonts w:cs="Arial"/>
                <w:i/>
                <w:color w:val="000000"/>
              </w:rPr>
              <w:t>Region</w:t>
            </w:r>
            <w:proofErr w:type="spellEnd"/>
          </w:p>
        </w:tc>
      </w:tr>
      <w:tr w:rsidR="00C61322" w:rsidRPr="000535F0">
        <w:tc>
          <w:tcPr>
            <w:tcW w:w="2853" w:type="dxa"/>
            <w:tcBorders>
              <w:top w:val="nil"/>
              <w:left w:val="nil"/>
              <w:bottom w:val="nil"/>
              <w:right w:val="single" w:sz="6" w:space="0" w:color="auto"/>
            </w:tcBorders>
            <w:vAlign w:val="bottom"/>
          </w:tcPr>
          <w:p w:rsidR="00C61322" w:rsidRPr="00542449" w:rsidRDefault="00C61322" w:rsidP="00712CD4">
            <w:pPr>
              <w:pStyle w:val="af2"/>
              <w:tabs>
                <w:tab w:val="left" w:pos="8222"/>
                <w:tab w:val="left" w:pos="8931"/>
              </w:tabs>
              <w:spacing w:before="40" w:beforeAutospacing="0" w:after="0" w:afterAutospacing="0"/>
              <w:ind w:left="227"/>
              <w:rPr>
                <w:rFonts w:ascii="Arial" w:hAnsi="Arial" w:cs="Arial"/>
                <w:color w:val="000000"/>
                <w:sz w:val="14"/>
                <w:szCs w:val="14"/>
              </w:rPr>
            </w:pPr>
            <w:r w:rsidRPr="00542449">
              <w:rPr>
                <w:rFonts w:ascii="Arial" w:hAnsi="Arial" w:cs="Arial"/>
                <w:color w:val="000000"/>
                <w:sz w:val="14"/>
                <w:szCs w:val="14"/>
              </w:rPr>
              <w:t xml:space="preserve">Ханты-Мансийский автономный </w:t>
            </w:r>
            <w:r>
              <w:rPr>
                <w:rFonts w:ascii="Arial" w:hAnsi="Arial" w:cs="Arial"/>
                <w:color w:val="000000"/>
                <w:sz w:val="14"/>
                <w:szCs w:val="14"/>
              </w:rPr>
              <w:br/>
            </w:r>
            <w:r w:rsidRPr="00542449">
              <w:rPr>
                <w:rFonts w:ascii="Arial" w:hAnsi="Arial" w:cs="Arial"/>
                <w:color w:val="000000"/>
                <w:sz w:val="14"/>
                <w:szCs w:val="14"/>
              </w:rPr>
              <w:t xml:space="preserve">округ </w:t>
            </w:r>
            <w:r>
              <w:rPr>
                <w:rFonts w:ascii="Arial" w:hAnsi="Arial" w:cs="Arial"/>
                <w:color w:val="000000"/>
                <w:sz w:val="14"/>
                <w:szCs w:val="14"/>
              </w:rPr>
              <w:t>–</w:t>
            </w:r>
            <w:r w:rsidRPr="00542449">
              <w:rPr>
                <w:rFonts w:ascii="Arial" w:hAnsi="Arial" w:cs="Arial"/>
                <w:color w:val="000000"/>
                <w:sz w:val="14"/>
                <w:szCs w:val="14"/>
              </w:rPr>
              <w:t xml:space="preserve"> Югра</w:t>
            </w:r>
          </w:p>
        </w:tc>
        <w:tc>
          <w:tcPr>
            <w:tcW w:w="1059"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-16,8</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3,3</w:t>
            </w:r>
          </w:p>
        </w:tc>
        <w:tc>
          <w:tcPr>
            <w:tcW w:w="1059"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18,5</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0,8</w:t>
            </w:r>
          </w:p>
        </w:tc>
        <w:tc>
          <w:tcPr>
            <w:tcW w:w="2811" w:type="dxa"/>
            <w:tcBorders>
              <w:top w:val="nil"/>
              <w:left w:val="single" w:sz="6" w:space="0" w:color="auto"/>
              <w:bottom w:val="nil"/>
              <w:right w:val="nil"/>
            </w:tcBorders>
            <w:vAlign w:val="bottom"/>
          </w:tcPr>
          <w:p w:rsidR="00C61322" w:rsidRPr="00542449" w:rsidRDefault="00C61322" w:rsidP="00B326F7">
            <w:pPr>
              <w:spacing w:before="40"/>
              <w:ind w:left="284"/>
              <w:rPr>
                <w:rFonts w:cs="Arial"/>
                <w:i/>
                <w:color w:val="000000"/>
                <w:szCs w:val="14"/>
                <w:lang w:val="en-US"/>
              </w:rPr>
            </w:pPr>
            <w:proofErr w:type="spellStart"/>
            <w:r w:rsidRPr="00542449">
              <w:rPr>
                <w:rFonts w:cs="Arial"/>
                <w:i/>
                <w:color w:val="000000"/>
                <w:lang w:val="en-US"/>
              </w:rPr>
              <w:t>Khanty-Mansi</w:t>
            </w:r>
            <w:proofErr w:type="spellEnd"/>
            <w:r w:rsidRPr="00542449">
              <w:rPr>
                <w:rFonts w:cs="Arial"/>
                <w:i/>
                <w:color w:val="000000"/>
                <w:lang w:val="en-US"/>
              </w:rPr>
              <w:t xml:space="preserve"> Autonomous </w:t>
            </w:r>
            <w:r w:rsidRPr="00542449">
              <w:rPr>
                <w:rFonts w:cs="Arial"/>
                <w:i/>
                <w:color w:val="000000"/>
                <w:lang w:val="en-US"/>
              </w:rPr>
              <w:br/>
              <w:t>Area –</w:t>
            </w:r>
            <w:proofErr w:type="spellStart"/>
            <w:r w:rsidRPr="00542449">
              <w:rPr>
                <w:rFonts w:cs="Arial"/>
                <w:i/>
                <w:color w:val="000000"/>
                <w:lang w:val="en-US"/>
              </w:rPr>
              <w:t>Yugra</w:t>
            </w:r>
            <w:proofErr w:type="spellEnd"/>
          </w:p>
        </w:tc>
      </w:tr>
      <w:tr w:rsidR="00C61322" w:rsidRPr="00542449">
        <w:tc>
          <w:tcPr>
            <w:tcW w:w="2853" w:type="dxa"/>
            <w:tcBorders>
              <w:top w:val="nil"/>
              <w:left w:val="nil"/>
              <w:bottom w:val="nil"/>
              <w:right w:val="single" w:sz="6" w:space="0" w:color="auto"/>
            </w:tcBorders>
            <w:vAlign w:val="bottom"/>
          </w:tcPr>
          <w:p w:rsidR="00C61322" w:rsidRPr="00542449" w:rsidRDefault="00C61322" w:rsidP="00712CD4">
            <w:pPr>
              <w:pStyle w:val="af2"/>
              <w:tabs>
                <w:tab w:val="left" w:pos="8222"/>
                <w:tab w:val="left" w:pos="8931"/>
              </w:tabs>
              <w:spacing w:before="40" w:beforeAutospacing="0" w:after="0" w:afterAutospacing="0"/>
              <w:ind w:left="227"/>
              <w:rPr>
                <w:rFonts w:ascii="Arial" w:hAnsi="Arial" w:cs="Arial"/>
                <w:color w:val="000000"/>
                <w:sz w:val="14"/>
                <w:szCs w:val="14"/>
              </w:rPr>
            </w:pPr>
            <w:r w:rsidRPr="00542449">
              <w:rPr>
                <w:rFonts w:ascii="Arial" w:hAnsi="Arial" w:cs="Arial"/>
                <w:color w:val="000000"/>
                <w:sz w:val="14"/>
                <w:szCs w:val="14"/>
              </w:rPr>
              <w:t>Ямало-Ненецкий автономный округ</w:t>
            </w:r>
          </w:p>
        </w:tc>
        <w:tc>
          <w:tcPr>
            <w:tcW w:w="1059"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-19,5</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4,1</w:t>
            </w:r>
          </w:p>
        </w:tc>
        <w:tc>
          <w:tcPr>
            <w:tcW w:w="1059"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15,0</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0,9</w:t>
            </w:r>
          </w:p>
        </w:tc>
        <w:tc>
          <w:tcPr>
            <w:tcW w:w="2811" w:type="dxa"/>
            <w:tcBorders>
              <w:top w:val="nil"/>
              <w:left w:val="single" w:sz="6" w:space="0" w:color="auto"/>
              <w:bottom w:val="nil"/>
              <w:right w:val="nil"/>
            </w:tcBorders>
            <w:vAlign w:val="bottom"/>
          </w:tcPr>
          <w:p w:rsidR="00C61322" w:rsidRPr="00542449" w:rsidRDefault="00C61322" w:rsidP="00B326F7">
            <w:pPr>
              <w:spacing w:before="40"/>
              <w:ind w:left="284"/>
              <w:rPr>
                <w:rFonts w:cs="Arial"/>
                <w:i/>
                <w:color w:val="000000"/>
                <w:szCs w:val="14"/>
              </w:rPr>
            </w:pPr>
            <w:proofErr w:type="spellStart"/>
            <w:r w:rsidRPr="00542449">
              <w:rPr>
                <w:rFonts w:cs="Arial"/>
                <w:i/>
                <w:color w:val="000000"/>
                <w:lang w:val="en-US"/>
              </w:rPr>
              <w:t>Yamal</w:t>
            </w:r>
            <w:proofErr w:type="spellEnd"/>
            <w:r w:rsidRPr="00542449">
              <w:rPr>
                <w:rFonts w:cs="Arial"/>
                <w:i/>
                <w:color w:val="000000"/>
              </w:rPr>
              <w:t>-</w:t>
            </w:r>
            <w:proofErr w:type="spellStart"/>
            <w:r w:rsidRPr="00542449">
              <w:rPr>
                <w:rFonts w:cs="Arial"/>
                <w:i/>
                <w:color w:val="000000"/>
                <w:lang w:val="en-US"/>
              </w:rPr>
              <w:t>Nenets</w:t>
            </w:r>
            <w:proofErr w:type="spellEnd"/>
            <w:r w:rsidRPr="00542449">
              <w:rPr>
                <w:rFonts w:cs="Arial"/>
                <w:i/>
                <w:color w:val="000000"/>
              </w:rPr>
              <w:t xml:space="preserve"> </w:t>
            </w:r>
            <w:r w:rsidRPr="00542449">
              <w:rPr>
                <w:rFonts w:cs="Arial"/>
                <w:i/>
                <w:color w:val="000000"/>
                <w:lang w:val="en-US"/>
              </w:rPr>
              <w:t>Autonomous</w:t>
            </w:r>
            <w:r w:rsidRPr="00542449">
              <w:rPr>
                <w:rFonts w:cs="Arial"/>
                <w:i/>
                <w:color w:val="000000"/>
              </w:rPr>
              <w:t xml:space="preserve"> </w:t>
            </w:r>
            <w:r w:rsidRPr="00542449">
              <w:rPr>
                <w:rFonts w:cs="Arial"/>
                <w:i/>
                <w:color w:val="000000"/>
                <w:lang w:val="en-US"/>
              </w:rPr>
              <w:t>Area</w:t>
            </w:r>
          </w:p>
        </w:tc>
      </w:tr>
      <w:tr w:rsidR="00C61322" w:rsidRPr="000535F0">
        <w:tc>
          <w:tcPr>
            <w:tcW w:w="2853" w:type="dxa"/>
            <w:tcBorders>
              <w:top w:val="nil"/>
              <w:left w:val="nil"/>
              <w:bottom w:val="nil"/>
              <w:right w:val="single" w:sz="6" w:space="0" w:color="auto"/>
            </w:tcBorders>
            <w:vAlign w:val="bottom"/>
          </w:tcPr>
          <w:p w:rsidR="00C61322" w:rsidRPr="00542449" w:rsidRDefault="00C61322" w:rsidP="00712CD4">
            <w:pPr>
              <w:pStyle w:val="af2"/>
              <w:tabs>
                <w:tab w:val="left" w:pos="8222"/>
                <w:tab w:val="left" w:pos="8931"/>
              </w:tabs>
              <w:spacing w:before="40" w:beforeAutospacing="0" w:after="0" w:afterAutospacing="0"/>
              <w:ind w:left="227"/>
              <w:rPr>
                <w:rFonts w:ascii="Arial" w:hAnsi="Arial" w:cs="Arial"/>
                <w:color w:val="000000"/>
                <w:sz w:val="14"/>
                <w:szCs w:val="14"/>
              </w:rPr>
            </w:pPr>
            <w:r w:rsidRPr="00542449">
              <w:rPr>
                <w:rFonts w:ascii="Arial" w:hAnsi="Arial" w:cs="Arial"/>
                <w:color w:val="000000"/>
                <w:sz w:val="14"/>
                <w:szCs w:val="14"/>
              </w:rPr>
              <w:t xml:space="preserve">Тюменская область </w:t>
            </w:r>
            <w:r w:rsidRPr="00542449">
              <w:rPr>
                <w:rFonts w:ascii="Arial" w:hAnsi="Arial" w:cs="Arial"/>
                <w:color w:val="000000"/>
                <w:sz w:val="14"/>
                <w:szCs w:val="14"/>
              </w:rPr>
              <w:br/>
              <w:t>без автономных округов</w:t>
            </w:r>
          </w:p>
        </w:tc>
        <w:tc>
          <w:tcPr>
            <w:tcW w:w="1059"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-14,3</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2,4</w:t>
            </w:r>
          </w:p>
        </w:tc>
        <w:tc>
          <w:tcPr>
            <w:tcW w:w="1059"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19,3</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0,6</w:t>
            </w:r>
          </w:p>
        </w:tc>
        <w:tc>
          <w:tcPr>
            <w:tcW w:w="2811" w:type="dxa"/>
            <w:tcBorders>
              <w:top w:val="nil"/>
              <w:left w:val="single" w:sz="6" w:space="0" w:color="auto"/>
              <w:bottom w:val="nil"/>
              <w:right w:val="nil"/>
            </w:tcBorders>
            <w:vAlign w:val="bottom"/>
          </w:tcPr>
          <w:p w:rsidR="00C61322" w:rsidRPr="00542449" w:rsidRDefault="00C61322" w:rsidP="00712CD4">
            <w:pPr>
              <w:spacing w:before="40"/>
              <w:ind w:left="284"/>
              <w:rPr>
                <w:rFonts w:cs="Arial"/>
                <w:i/>
                <w:color w:val="000000"/>
                <w:lang w:val="en-US"/>
              </w:rPr>
            </w:pPr>
            <w:r w:rsidRPr="00542449">
              <w:rPr>
                <w:rFonts w:cs="Arial"/>
                <w:i/>
                <w:color w:val="000000"/>
                <w:lang w:val="en-US"/>
              </w:rPr>
              <w:t xml:space="preserve">Tyumen Region </w:t>
            </w:r>
            <w:r w:rsidRPr="00542449">
              <w:rPr>
                <w:rFonts w:cs="Arial"/>
                <w:i/>
                <w:color w:val="000000"/>
                <w:lang w:val="en-US"/>
              </w:rPr>
              <w:br/>
              <w:t>less autonomous areas</w:t>
            </w:r>
          </w:p>
        </w:tc>
      </w:tr>
      <w:tr w:rsidR="00C61322" w:rsidRPr="00542449">
        <w:tc>
          <w:tcPr>
            <w:tcW w:w="2853" w:type="dxa"/>
            <w:tcBorders>
              <w:top w:val="nil"/>
              <w:left w:val="nil"/>
              <w:bottom w:val="nil"/>
              <w:right w:val="single" w:sz="6" w:space="0" w:color="auto"/>
            </w:tcBorders>
            <w:vAlign w:val="bottom"/>
          </w:tcPr>
          <w:p w:rsidR="00C61322" w:rsidRPr="00542449" w:rsidRDefault="00C61322" w:rsidP="00712CD4">
            <w:pPr>
              <w:pStyle w:val="a8"/>
              <w:tabs>
                <w:tab w:val="left" w:pos="8222"/>
              </w:tabs>
              <w:spacing w:before="40"/>
              <w:ind w:left="113"/>
              <w:jc w:val="left"/>
              <w:rPr>
                <w:rFonts w:ascii="Arial" w:hAnsi="Arial" w:cs="Arial"/>
                <w:color w:val="000000"/>
                <w:szCs w:val="14"/>
              </w:rPr>
            </w:pPr>
            <w:r w:rsidRPr="00542449">
              <w:rPr>
                <w:rFonts w:ascii="Arial" w:hAnsi="Arial" w:cs="Arial"/>
                <w:color w:val="000000"/>
                <w:szCs w:val="14"/>
              </w:rPr>
              <w:t>Челябинская область</w:t>
            </w:r>
          </w:p>
        </w:tc>
        <w:tc>
          <w:tcPr>
            <w:tcW w:w="1059"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-14,2</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-0,2</w:t>
            </w:r>
          </w:p>
        </w:tc>
        <w:tc>
          <w:tcPr>
            <w:tcW w:w="1059"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19,8</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0,9</w:t>
            </w:r>
          </w:p>
        </w:tc>
        <w:tc>
          <w:tcPr>
            <w:tcW w:w="2811" w:type="dxa"/>
            <w:tcBorders>
              <w:top w:val="nil"/>
              <w:left w:val="single" w:sz="6" w:space="0" w:color="auto"/>
              <w:bottom w:val="nil"/>
              <w:right w:val="nil"/>
            </w:tcBorders>
            <w:vAlign w:val="bottom"/>
          </w:tcPr>
          <w:p w:rsidR="00C61322" w:rsidRPr="00542449" w:rsidRDefault="00C61322" w:rsidP="00712CD4">
            <w:pPr>
              <w:spacing w:before="40"/>
              <w:ind w:left="113"/>
              <w:rPr>
                <w:rFonts w:cs="Arial"/>
                <w:i/>
                <w:color w:val="000000"/>
                <w:szCs w:val="14"/>
              </w:rPr>
            </w:pPr>
            <w:proofErr w:type="spellStart"/>
            <w:r w:rsidRPr="00542449">
              <w:rPr>
                <w:rFonts w:cs="Arial"/>
                <w:i/>
                <w:color w:val="000000"/>
              </w:rPr>
              <w:t>Chelyabinsk</w:t>
            </w:r>
            <w:proofErr w:type="spellEnd"/>
            <w:r w:rsidRPr="00542449">
              <w:rPr>
                <w:rFonts w:cs="Arial"/>
                <w:i/>
                <w:color w:val="000000"/>
              </w:rPr>
              <w:t xml:space="preserve"> </w:t>
            </w:r>
            <w:proofErr w:type="spellStart"/>
            <w:r w:rsidRPr="00542449">
              <w:rPr>
                <w:rFonts w:cs="Arial"/>
                <w:i/>
                <w:color w:val="000000"/>
              </w:rPr>
              <w:t>Region</w:t>
            </w:r>
            <w:proofErr w:type="spellEnd"/>
          </w:p>
        </w:tc>
      </w:tr>
      <w:tr w:rsidR="00C61322" w:rsidRPr="00542449">
        <w:tc>
          <w:tcPr>
            <w:tcW w:w="2853" w:type="dxa"/>
            <w:tcBorders>
              <w:top w:val="nil"/>
              <w:left w:val="nil"/>
              <w:bottom w:val="nil"/>
              <w:right w:val="single" w:sz="6" w:space="0" w:color="auto"/>
            </w:tcBorders>
          </w:tcPr>
          <w:p w:rsidR="00C61322" w:rsidRPr="00542449" w:rsidRDefault="00C61322" w:rsidP="00712CD4">
            <w:pPr>
              <w:pStyle w:val="af2"/>
              <w:tabs>
                <w:tab w:val="left" w:pos="8222"/>
              </w:tabs>
              <w:spacing w:before="40" w:beforeAutospacing="0" w:after="0" w:afterAutospacing="0"/>
              <w:ind w:left="113"/>
              <w:jc w:val="center"/>
              <w:rPr>
                <w:rFonts w:ascii="Arial" w:hAnsi="Arial" w:cs="Arial"/>
                <w:b/>
                <w:color w:val="000000"/>
                <w:sz w:val="14"/>
                <w:szCs w:val="14"/>
              </w:rPr>
            </w:pPr>
            <w:r w:rsidRPr="00542449">
              <w:rPr>
                <w:rFonts w:ascii="Arial" w:hAnsi="Arial" w:cs="Arial"/>
                <w:b/>
                <w:color w:val="000000"/>
                <w:sz w:val="14"/>
                <w:szCs w:val="14"/>
              </w:rPr>
              <w:t xml:space="preserve">Сибирский </w:t>
            </w:r>
            <w:r w:rsidRPr="00542449">
              <w:rPr>
                <w:rFonts w:ascii="Arial" w:hAnsi="Arial" w:cs="Arial"/>
                <w:b/>
                <w:color w:val="000000"/>
                <w:sz w:val="14"/>
                <w:szCs w:val="14"/>
              </w:rPr>
              <w:br/>
              <w:t>федеральный округ</w:t>
            </w:r>
          </w:p>
        </w:tc>
        <w:tc>
          <w:tcPr>
            <w:tcW w:w="1059"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b/>
                <w:szCs w:val="14"/>
              </w:rPr>
            </w:pPr>
            <w:r w:rsidRPr="00C61322">
              <w:rPr>
                <w:rFonts w:cs="Arial"/>
                <w:b/>
                <w:szCs w:val="14"/>
              </w:rPr>
              <w:t>-20,2</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b/>
                <w:szCs w:val="14"/>
              </w:rPr>
            </w:pPr>
            <w:r w:rsidRPr="00C61322">
              <w:rPr>
                <w:rFonts w:cs="Arial"/>
                <w:b/>
                <w:szCs w:val="14"/>
              </w:rPr>
              <w:t>3,1</w:t>
            </w:r>
          </w:p>
        </w:tc>
        <w:tc>
          <w:tcPr>
            <w:tcW w:w="1059"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b/>
                <w:szCs w:val="14"/>
              </w:rPr>
            </w:pPr>
            <w:r w:rsidRPr="00C61322">
              <w:rPr>
                <w:rFonts w:cs="Arial"/>
                <w:b/>
                <w:szCs w:val="14"/>
              </w:rPr>
              <w:t>15,5</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b/>
                <w:szCs w:val="14"/>
              </w:rPr>
            </w:pPr>
            <w:r w:rsidRPr="00C61322">
              <w:rPr>
                <w:rFonts w:cs="Arial"/>
                <w:b/>
                <w:szCs w:val="14"/>
              </w:rPr>
              <w:t>-0,8</w:t>
            </w:r>
          </w:p>
        </w:tc>
        <w:tc>
          <w:tcPr>
            <w:tcW w:w="2811" w:type="dxa"/>
            <w:tcBorders>
              <w:top w:val="nil"/>
              <w:left w:val="single" w:sz="6" w:space="0" w:color="auto"/>
              <w:bottom w:val="nil"/>
              <w:right w:val="nil"/>
            </w:tcBorders>
            <w:vAlign w:val="bottom"/>
          </w:tcPr>
          <w:p w:rsidR="00C61322" w:rsidRPr="00542449" w:rsidRDefault="00C61322" w:rsidP="00712CD4">
            <w:pPr>
              <w:spacing w:before="40"/>
              <w:jc w:val="center"/>
              <w:rPr>
                <w:rFonts w:cs="Arial"/>
                <w:b/>
                <w:i/>
                <w:color w:val="000000"/>
                <w:lang w:val="en-US"/>
              </w:rPr>
            </w:pPr>
            <w:r w:rsidRPr="00542449">
              <w:rPr>
                <w:rFonts w:cs="Arial"/>
                <w:b/>
                <w:i/>
                <w:color w:val="000000"/>
                <w:lang w:val="en-US"/>
              </w:rPr>
              <w:t xml:space="preserve">Siberian </w:t>
            </w:r>
            <w:r w:rsidRPr="00542449">
              <w:rPr>
                <w:rFonts w:cs="Arial"/>
                <w:b/>
                <w:i/>
                <w:color w:val="000000"/>
                <w:lang w:val="en-US"/>
              </w:rPr>
              <w:br/>
            </w:r>
            <w:smartTag w:uri="urn:schemas-microsoft-com:office:smarttags" w:element="place">
              <w:r w:rsidRPr="00542449">
                <w:rPr>
                  <w:rFonts w:cs="Arial"/>
                  <w:b/>
                  <w:i/>
                  <w:color w:val="000000"/>
                  <w:lang w:val="en-US"/>
                </w:rPr>
                <w:t>Federal District</w:t>
              </w:r>
            </w:smartTag>
          </w:p>
        </w:tc>
      </w:tr>
      <w:tr w:rsidR="00C61322" w:rsidRPr="00542449">
        <w:tc>
          <w:tcPr>
            <w:tcW w:w="2853" w:type="dxa"/>
            <w:tcBorders>
              <w:top w:val="nil"/>
              <w:left w:val="nil"/>
              <w:bottom w:val="nil"/>
              <w:right w:val="single" w:sz="6" w:space="0" w:color="auto"/>
            </w:tcBorders>
            <w:vAlign w:val="bottom"/>
          </w:tcPr>
          <w:p w:rsidR="00C61322" w:rsidRPr="00912D32" w:rsidRDefault="00C61322" w:rsidP="00912D32">
            <w:pPr>
              <w:pStyle w:val="oaenoeiioniinee"/>
              <w:tabs>
                <w:tab w:val="left" w:pos="8222"/>
              </w:tabs>
              <w:spacing w:before="40"/>
              <w:ind w:left="113" w:right="57"/>
              <w:rPr>
                <w:rFonts w:ascii="Arial" w:hAnsi="Arial" w:cs="Arial"/>
                <w:color w:val="000000"/>
                <w:sz w:val="14"/>
                <w:szCs w:val="14"/>
              </w:rPr>
            </w:pPr>
            <w:r w:rsidRPr="00542449">
              <w:rPr>
                <w:rFonts w:ascii="Arial" w:hAnsi="Arial" w:cs="Arial"/>
                <w:color w:val="000000"/>
                <w:sz w:val="14"/>
                <w:szCs w:val="14"/>
              </w:rPr>
              <w:t>Республика</w:t>
            </w:r>
            <w:r w:rsidRPr="00912D32">
              <w:rPr>
                <w:rFonts w:ascii="Arial" w:hAnsi="Arial" w:cs="Arial"/>
                <w:color w:val="000000"/>
                <w:sz w:val="14"/>
                <w:szCs w:val="14"/>
              </w:rPr>
              <w:t xml:space="preserve"> </w:t>
            </w:r>
            <w:r w:rsidRPr="00542449">
              <w:rPr>
                <w:rFonts w:ascii="Arial" w:hAnsi="Arial" w:cs="Arial"/>
                <w:color w:val="000000"/>
                <w:sz w:val="14"/>
                <w:szCs w:val="14"/>
              </w:rPr>
              <w:t>Алтай</w:t>
            </w:r>
          </w:p>
        </w:tc>
        <w:tc>
          <w:tcPr>
            <w:tcW w:w="1059"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-15,1</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1,6</w:t>
            </w:r>
          </w:p>
        </w:tc>
        <w:tc>
          <w:tcPr>
            <w:tcW w:w="1059"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14,5</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-1,4</w:t>
            </w:r>
          </w:p>
        </w:tc>
        <w:tc>
          <w:tcPr>
            <w:tcW w:w="2811" w:type="dxa"/>
            <w:tcBorders>
              <w:top w:val="nil"/>
              <w:left w:val="single" w:sz="6" w:space="0" w:color="auto"/>
              <w:bottom w:val="nil"/>
              <w:right w:val="nil"/>
            </w:tcBorders>
            <w:vAlign w:val="bottom"/>
          </w:tcPr>
          <w:p w:rsidR="00C61322" w:rsidRPr="00542449" w:rsidRDefault="00C61322" w:rsidP="00712CD4">
            <w:pPr>
              <w:spacing w:before="40"/>
              <w:ind w:left="113"/>
              <w:rPr>
                <w:rFonts w:cs="Arial"/>
                <w:i/>
                <w:color w:val="000000"/>
                <w:lang w:val="en-US"/>
              </w:rPr>
            </w:pPr>
            <w:r w:rsidRPr="00542449">
              <w:rPr>
                <w:rFonts w:cs="Arial"/>
                <w:i/>
                <w:color w:val="000000"/>
                <w:lang w:val="en-US"/>
              </w:rPr>
              <w:t xml:space="preserve">Republic of </w:t>
            </w:r>
            <w:smartTag w:uri="urn:schemas-microsoft-com:office:smarttags" w:element="PlaceName">
              <w:r w:rsidRPr="00542449">
                <w:rPr>
                  <w:rFonts w:cs="Arial"/>
                  <w:i/>
                  <w:color w:val="000000"/>
                  <w:lang w:val="en-US"/>
                </w:rPr>
                <w:t>Altay</w:t>
              </w:r>
            </w:smartTag>
          </w:p>
        </w:tc>
      </w:tr>
      <w:tr w:rsidR="00C61322" w:rsidRPr="00542449">
        <w:tc>
          <w:tcPr>
            <w:tcW w:w="2853" w:type="dxa"/>
            <w:tcBorders>
              <w:top w:val="nil"/>
              <w:left w:val="nil"/>
              <w:bottom w:val="nil"/>
              <w:right w:val="single" w:sz="6" w:space="0" w:color="auto"/>
            </w:tcBorders>
            <w:vAlign w:val="bottom"/>
          </w:tcPr>
          <w:p w:rsidR="00C61322" w:rsidRPr="00542449" w:rsidRDefault="00C61322" w:rsidP="00912D32">
            <w:pPr>
              <w:pStyle w:val="oaenoeiioniinee"/>
              <w:tabs>
                <w:tab w:val="left" w:pos="8222"/>
              </w:tabs>
              <w:spacing w:before="40"/>
              <w:ind w:left="113" w:right="57"/>
              <w:rPr>
                <w:rFonts w:ascii="Arial" w:hAnsi="Arial" w:cs="Arial"/>
                <w:color w:val="000000"/>
                <w:sz w:val="14"/>
                <w:szCs w:val="14"/>
              </w:rPr>
            </w:pPr>
            <w:r w:rsidRPr="00542449">
              <w:rPr>
                <w:rFonts w:ascii="Arial" w:hAnsi="Arial" w:cs="Arial"/>
                <w:color w:val="000000"/>
                <w:sz w:val="14"/>
                <w:szCs w:val="14"/>
              </w:rPr>
              <w:t>Республика</w:t>
            </w:r>
            <w:r w:rsidRPr="00912D32">
              <w:rPr>
                <w:rFonts w:ascii="Arial" w:hAnsi="Arial" w:cs="Arial"/>
                <w:color w:val="000000"/>
                <w:sz w:val="14"/>
                <w:szCs w:val="14"/>
              </w:rPr>
              <w:t xml:space="preserve"> </w:t>
            </w:r>
            <w:r w:rsidRPr="00542449">
              <w:rPr>
                <w:rFonts w:ascii="Arial" w:hAnsi="Arial" w:cs="Arial"/>
                <w:color w:val="000000"/>
                <w:sz w:val="14"/>
                <w:szCs w:val="14"/>
              </w:rPr>
              <w:t>Тыва</w:t>
            </w:r>
          </w:p>
        </w:tc>
        <w:tc>
          <w:tcPr>
            <w:tcW w:w="1059"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-23,8</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3,2</w:t>
            </w:r>
          </w:p>
        </w:tc>
        <w:tc>
          <w:tcPr>
            <w:tcW w:w="1059"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17,0</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-1,5</w:t>
            </w:r>
          </w:p>
        </w:tc>
        <w:tc>
          <w:tcPr>
            <w:tcW w:w="2811" w:type="dxa"/>
            <w:tcBorders>
              <w:top w:val="nil"/>
              <w:left w:val="single" w:sz="6" w:space="0" w:color="auto"/>
              <w:bottom w:val="nil"/>
              <w:right w:val="nil"/>
            </w:tcBorders>
            <w:vAlign w:val="bottom"/>
          </w:tcPr>
          <w:p w:rsidR="00C61322" w:rsidRPr="00542449" w:rsidRDefault="00C61322" w:rsidP="00B326F7">
            <w:pPr>
              <w:spacing w:before="40"/>
              <w:ind w:left="113"/>
              <w:rPr>
                <w:rFonts w:cs="Arial"/>
                <w:i/>
                <w:color w:val="000000"/>
                <w:lang w:val="en-US"/>
              </w:rPr>
            </w:pPr>
            <w:r w:rsidRPr="00542449">
              <w:rPr>
                <w:rFonts w:cs="Arial"/>
                <w:i/>
                <w:color w:val="000000"/>
                <w:lang w:val="en-US"/>
              </w:rPr>
              <w:t xml:space="preserve">Republic of </w:t>
            </w:r>
            <w:proofErr w:type="spellStart"/>
            <w:smartTag w:uri="urn:schemas-microsoft-com:office:smarttags" w:element="PlaceName">
              <w:r w:rsidRPr="00542449">
                <w:rPr>
                  <w:rFonts w:cs="Arial"/>
                  <w:i/>
                  <w:color w:val="000000"/>
                  <w:lang w:val="en-US"/>
                </w:rPr>
                <w:t>Tuva</w:t>
              </w:r>
            </w:smartTag>
            <w:proofErr w:type="spellEnd"/>
          </w:p>
        </w:tc>
      </w:tr>
      <w:tr w:rsidR="00C61322" w:rsidRPr="00542449">
        <w:tc>
          <w:tcPr>
            <w:tcW w:w="2853" w:type="dxa"/>
            <w:tcBorders>
              <w:top w:val="nil"/>
              <w:left w:val="nil"/>
              <w:bottom w:val="nil"/>
              <w:right w:val="single" w:sz="6" w:space="0" w:color="auto"/>
            </w:tcBorders>
            <w:vAlign w:val="bottom"/>
          </w:tcPr>
          <w:p w:rsidR="00C61322" w:rsidRPr="00542449" w:rsidRDefault="00C61322" w:rsidP="00912D32">
            <w:pPr>
              <w:pStyle w:val="oaenoeiioniinee"/>
              <w:tabs>
                <w:tab w:val="left" w:pos="8222"/>
              </w:tabs>
              <w:spacing w:before="40"/>
              <w:ind w:left="113" w:right="57"/>
              <w:rPr>
                <w:rFonts w:ascii="Arial" w:hAnsi="Arial" w:cs="Arial"/>
                <w:color w:val="000000"/>
                <w:sz w:val="14"/>
                <w:szCs w:val="14"/>
              </w:rPr>
            </w:pPr>
            <w:r w:rsidRPr="00542449">
              <w:rPr>
                <w:rFonts w:ascii="Arial" w:hAnsi="Arial" w:cs="Arial"/>
                <w:color w:val="000000"/>
                <w:sz w:val="14"/>
                <w:szCs w:val="14"/>
              </w:rPr>
              <w:t>Республика Хакасия</w:t>
            </w:r>
          </w:p>
        </w:tc>
        <w:tc>
          <w:tcPr>
            <w:tcW w:w="1059"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-14,3</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2,3</w:t>
            </w:r>
          </w:p>
        </w:tc>
        <w:tc>
          <w:tcPr>
            <w:tcW w:w="1059"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16,1</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-1,6</w:t>
            </w:r>
          </w:p>
        </w:tc>
        <w:tc>
          <w:tcPr>
            <w:tcW w:w="2811" w:type="dxa"/>
            <w:tcBorders>
              <w:top w:val="nil"/>
              <w:left w:val="single" w:sz="6" w:space="0" w:color="auto"/>
              <w:bottom w:val="nil"/>
              <w:right w:val="nil"/>
            </w:tcBorders>
            <w:vAlign w:val="bottom"/>
          </w:tcPr>
          <w:p w:rsidR="00C61322" w:rsidRPr="00542449" w:rsidRDefault="00C61322" w:rsidP="00712CD4">
            <w:pPr>
              <w:spacing w:before="40"/>
              <w:ind w:left="113"/>
              <w:rPr>
                <w:rFonts w:cs="Arial"/>
                <w:i/>
                <w:color w:val="000000"/>
                <w:lang w:val="en-US"/>
              </w:rPr>
            </w:pPr>
            <w:r w:rsidRPr="00542449">
              <w:rPr>
                <w:rFonts w:cs="Arial"/>
                <w:i/>
                <w:color w:val="000000"/>
                <w:lang w:val="en-US"/>
              </w:rPr>
              <w:t xml:space="preserve">Republic of </w:t>
            </w:r>
            <w:proofErr w:type="spellStart"/>
            <w:smartTag w:uri="urn:schemas-microsoft-com:office:smarttags" w:element="PlaceName">
              <w:r w:rsidRPr="00542449">
                <w:rPr>
                  <w:rFonts w:cs="Arial"/>
                  <w:i/>
                  <w:color w:val="000000"/>
                  <w:lang w:val="en-US"/>
                </w:rPr>
                <w:t>Khakassia</w:t>
              </w:r>
            </w:smartTag>
            <w:proofErr w:type="spellEnd"/>
          </w:p>
        </w:tc>
      </w:tr>
      <w:tr w:rsidR="00C61322" w:rsidRPr="00542449">
        <w:tc>
          <w:tcPr>
            <w:tcW w:w="2853" w:type="dxa"/>
            <w:tcBorders>
              <w:top w:val="nil"/>
              <w:left w:val="nil"/>
              <w:bottom w:val="nil"/>
              <w:right w:val="single" w:sz="6" w:space="0" w:color="auto"/>
            </w:tcBorders>
            <w:vAlign w:val="bottom"/>
          </w:tcPr>
          <w:p w:rsidR="00C61322" w:rsidRPr="00542449" w:rsidRDefault="00C61322" w:rsidP="00912D32">
            <w:pPr>
              <w:pStyle w:val="oaenoeiioniinee"/>
              <w:tabs>
                <w:tab w:val="left" w:pos="8222"/>
              </w:tabs>
              <w:spacing w:before="40"/>
              <w:ind w:left="113" w:right="57"/>
              <w:rPr>
                <w:rFonts w:ascii="Arial" w:hAnsi="Arial" w:cs="Arial"/>
                <w:color w:val="000000"/>
                <w:sz w:val="14"/>
                <w:szCs w:val="14"/>
              </w:rPr>
            </w:pPr>
            <w:r w:rsidRPr="00542449">
              <w:rPr>
                <w:rFonts w:ascii="Arial" w:hAnsi="Arial" w:cs="Arial"/>
                <w:color w:val="000000"/>
                <w:sz w:val="14"/>
                <w:szCs w:val="14"/>
              </w:rPr>
              <w:t>Алтайский край</w:t>
            </w:r>
          </w:p>
        </w:tc>
        <w:tc>
          <w:tcPr>
            <w:tcW w:w="1059"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-14,0</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2,0</w:t>
            </w:r>
          </w:p>
        </w:tc>
        <w:tc>
          <w:tcPr>
            <w:tcW w:w="1059"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19,6</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-0,6</w:t>
            </w:r>
          </w:p>
        </w:tc>
        <w:tc>
          <w:tcPr>
            <w:tcW w:w="2811" w:type="dxa"/>
            <w:tcBorders>
              <w:top w:val="nil"/>
              <w:left w:val="single" w:sz="6" w:space="0" w:color="auto"/>
              <w:bottom w:val="nil"/>
              <w:right w:val="nil"/>
            </w:tcBorders>
            <w:vAlign w:val="bottom"/>
          </w:tcPr>
          <w:p w:rsidR="00C61322" w:rsidRPr="00542449" w:rsidRDefault="00C61322" w:rsidP="00712CD4">
            <w:pPr>
              <w:spacing w:before="40"/>
              <w:ind w:left="113"/>
              <w:rPr>
                <w:rFonts w:cs="Arial"/>
                <w:i/>
                <w:color w:val="000000"/>
              </w:rPr>
            </w:pPr>
            <w:proofErr w:type="spellStart"/>
            <w:r w:rsidRPr="00542449">
              <w:rPr>
                <w:rFonts w:cs="Arial"/>
                <w:i/>
                <w:color w:val="000000"/>
              </w:rPr>
              <w:t>Altay</w:t>
            </w:r>
            <w:proofErr w:type="spellEnd"/>
            <w:r w:rsidRPr="00542449">
              <w:rPr>
                <w:rFonts w:cs="Arial"/>
                <w:i/>
                <w:color w:val="000000"/>
              </w:rPr>
              <w:t xml:space="preserve"> </w:t>
            </w:r>
            <w:proofErr w:type="spellStart"/>
            <w:r w:rsidRPr="00542449">
              <w:rPr>
                <w:rFonts w:cs="Arial"/>
                <w:i/>
                <w:color w:val="000000"/>
              </w:rPr>
              <w:t>Territory</w:t>
            </w:r>
            <w:proofErr w:type="spellEnd"/>
          </w:p>
        </w:tc>
      </w:tr>
      <w:tr w:rsidR="00C61322" w:rsidRPr="00542449">
        <w:tc>
          <w:tcPr>
            <w:tcW w:w="2853" w:type="dxa"/>
            <w:tcBorders>
              <w:top w:val="nil"/>
              <w:left w:val="nil"/>
              <w:bottom w:val="nil"/>
              <w:right w:val="single" w:sz="6" w:space="0" w:color="auto"/>
            </w:tcBorders>
            <w:vAlign w:val="bottom"/>
          </w:tcPr>
          <w:p w:rsidR="00C61322" w:rsidRPr="00542449" w:rsidRDefault="00C61322" w:rsidP="00912D32">
            <w:pPr>
              <w:pStyle w:val="oaenoeiioniinee"/>
              <w:tabs>
                <w:tab w:val="left" w:pos="8222"/>
              </w:tabs>
              <w:spacing w:before="40"/>
              <w:ind w:left="113" w:right="57"/>
              <w:rPr>
                <w:rFonts w:ascii="Arial" w:hAnsi="Arial" w:cs="Arial"/>
                <w:color w:val="000000"/>
                <w:sz w:val="14"/>
                <w:szCs w:val="14"/>
              </w:rPr>
            </w:pPr>
            <w:r w:rsidRPr="00542449">
              <w:rPr>
                <w:rFonts w:ascii="Arial" w:hAnsi="Arial" w:cs="Arial"/>
                <w:color w:val="000000"/>
                <w:sz w:val="14"/>
                <w:szCs w:val="14"/>
              </w:rPr>
              <w:t>Красноярский край</w:t>
            </w:r>
          </w:p>
        </w:tc>
        <w:tc>
          <w:tcPr>
            <w:tcW w:w="1059"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-21,8</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4,1</w:t>
            </w:r>
          </w:p>
        </w:tc>
        <w:tc>
          <w:tcPr>
            <w:tcW w:w="1059"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14,4</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-0,5</w:t>
            </w:r>
          </w:p>
        </w:tc>
        <w:tc>
          <w:tcPr>
            <w:tcW w:w="2811" w:type="dxa"/>
            <w:tcBorders>
              <w:top w:val="nil"/>
              <w:left w:val="single" w:sz="6" w:space="0" w:color="auto"/>
              <w:bottom w:val="nil"/>
              <w:right w:val="nil"/>
            </w:tcBorders>
            <w:vAlign w:val="bottom"/>
          </w:tcPr>
          <w:p w:rsidR="00C61322" w:rsidRPr="00542449" w:rsidRDefault="00C61322" w:rsidP="00712CD4">
            <w:pPr>
              <w:spacing w:before="40"/>
              <w:ind w:left="113"/>
              <w:rPr>
                <w:rFonts w:cs="Arial"/>
                <w:i/>
                <w:color w:val="000000"/>
              </w:rPr>
            </w:pPr>
            <w:proofErr w:type="spellStart"/>
            <w:r w:rsidRPr="00542449">
              <w:rPr>
                <w:rFonts w:cs="Arial"/>
                <w:i/>
                <w:color w:val="000000"/>
              </w:rPr>
              <w:t>Krasnoyarsk</w:t>
            </w:r>
            <w:proofErr w:type="spellEnd"/>
            <w:r w:rsidRPr="00542449">
              <w:rPr>
                <w:rFonts w:cs="Arial"/>
                <w:i/>
                <w:color w:val="000000"/>
              </w:rPr>
              <w:t xml:space="preserve"> </w:t>
            </w:r>
            <w:proofErr w:type="spellStart"/>
            <w:r w:rsidRPr="00542449">
              <w:rPr>
                <w:rFonts w:cs="Arial"/>
                <w:i/>
                <w:color w:val="000000"/>
              </w:rPr>
              <w:t>Territory</w:t>
            </w:r>
            <w:proofErr w:type="spellEnd"/>
          </w:p>
        </w:tc>
      </w:tr>
      <w:tr w:rsidR="00C61322" w:rsidRPr="000535F0">
        <w:tc>
          <w:tcPr>
            <w:tcW w:w="2853" w:type="dxa"/>
            <w:tcBorders>
              <w:top w:val="nil"/>
              <w:left w:val="nil"/>
              <w:bottom w:val="nil"/>
              <w:right w:val="single" w:sz="6" w:space="0" w:color="auto"/>
            </w:tcBorders>
            <w:vAlign w:val="bottom"/>
          </w:tcPr>
          <w:p w:rsidR="00C61322" w:rsidRPr="00542449" w:rsidRDefault="00C61322" w:rsidP="00912D32">
            <w:pPr>
              <w:pStyle w:val="af2"/>
              <w:tabs>
                <w:tab w:val="left" w:pos="8222"/>
              </w:tabs>
              <w:spacing w:before="40" w:beforeAutospacing="0" w:after="0" w:afterAutospacing="0"/>
              <w:ind w:left="227"/>
              <w:rPr>
                <w:rFonts w:ascii="Arial" w:hAnsi="Arial" w:cs="Arial"/>
                <w:color w:val="000000"/>
                <w:sz w:val="14"/>
                <w:szCs w:val="14"/>
              </w:rPr>
            </w:pPr>
            <w:r w:rsidRPr="00542449">
              <w:rPr>
                <w:rFonts w:ascii="Arial" w:hAnsi="Arial" w:cs="Arial"/>
                <w:color w:val="000000"/>
                <w:sz w:val="14"/>
                <w:szCs w:val="14"/>
              </w:rPr>
              <w:t>Таймырский Долгано-Ненецкий район</w:t>
            </w:r>
          </w:p>
        </w:tc>
        <w:tc>
          <w:tcPr>
            <w:tcW w:w="1059"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-22,3</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4,5</w:t>
            </w:r>
          </w:p>
        </w:tc>
        <w:tc>
          <w:tcPr>
            <w:tcW w:w="1059"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10,7</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0,9</w:t>
            </w:r>
          </w:p>
        </w:tc>
        <w:tc>
          <w:tcPr>
            <w:tcW w:w="2811" w:type="dxa"/>
            <w:tcBorders>
              <w:top w:val="nil"/>
              <w:left w:val="single" w:sz="6" w:space="0" w:color="auto"/>
              <w:bottom w:val="nil"/>
              <w:right w:val="nil"/>
            </w:tcBorders>
            <w:vAlign w:val="bottom"/>
          </w:tcPr>
          <w:p w:rsidR="00C61322" w:rsidRPr="00542449" w:rsidRDefault="00C61322" w:rsidP="00B326F7">
            <w:pPr>
              <w:pStyle w:val="af2"/>
              <w:tabs>
                <w:tab w:val="left" w:pos="8222"/>
              </w:tabs>
              <w:spacing w:before="40" w:beforeAutospacing="0" w:after="0" w:afterAutospacing="0"/>
              <w:ind w:left="227"/>
              <w:rPr>
                <w:rFonts w:ascii="Arial" w:hAnsi="Arial" w:cs="Arial"/>
                <w:i/>
                <w:color w:val="000000"/>
                <w:sz w:val="14"/>
                <w:szCs w:val="14"/>
                <w:lang w:val="en-US"/>
              </w:rPr>
            </w:pPr>
            <w:r w:rsidRPr="00542449">
              <w:rPr>
                <w:rFonts w:ascii="Arial" w:hAnsi="Arial" w:cs="Arial"/>
                <w:i/>
                <w:color w:val="000000"/>
                <w:sz w:val="14"/>
                <w:szCs w:val="14"/>
                <w:lang w:val="en-US"/>
              </w:rPr>
              <w:t xml:space="preserve">Taimyr </w:t>
            </w:r>
            <w:proofErr w:type="spellStart"/>
            <w:r w:rsidRPr="00542449">
              <w:rPr>
                <w:rFonts w:ascii="Arial" w:hAnsi="Arial" w:cs="Arial"/>
                <w:i/>
                <w:color w:val="000000"/>
                <w:sz w:val="14"/>
                <w:szCs w:val="14"/>
                <w:lang w:val="en-US"/>
              </w:rPr>
              <w:t>Dolgan-Nenets</w:t>
            </w:r>
            <w:proofErr w:type="spellEnd"/>
            <w:r w:rsidRPr="00542449">
              <w:rPr>
                <w:rFonts w:ascii="Arial" w:hAnsi="Arial" w:cs="Arial"/>
                <w:i/>
                <w:color w:val="000000"/>
                <w:sz w:val="14"/>
                <w:szCs w:val="14"/>
                <w:lang w:val="en-US"/>
              </w:rPr>
              <w:t xml:space="preserve"> Municipal District</w:t>
            </w:r>
          </w:p>
        </w:tc>
      </w:tr>
      <w:tr w:rsidR="00C61322" w:rsidRPr="00542449">
        <w:tc>
          <w:tcPr>
            <w:tcW w:w="2853" w:type="dxa"/>
            <w:tcBorders>
              <w:top w:val="nil"/>
              <w:left w:val="nil"/>
              <w:bottom w:val="nil"/>
              <w:right w:val="single" w:sz="6" w:space="0" w:color="auto"/>
            </w:tcBorders>
            <w:vAlign w:val="bottom"/>
          </w:tcPr>
          <w:p w:rsidR="00C61322" w:rsidRPr="00542449" w:rsidRDefault="00C61322" w:rsidP="00912D32">
            <w:pPr>
              <w:pStyle w:val="af2"/>
              <w:tabs>
                <w:tab w:val="left" w:pos="8222"/>
              </w:tabs>
              <w:spacing w:before="40" w:beforeAutospacing="0" w:after="0" w:afterAutospacing="0"/>
              <w:ind w:left="227"/>
              <w:rPr>
                <w:rFonts w:ascii="Arial" w:hAnsi="Arial" w:cs="Arial"/>
                <w:color w:val="000000"/>
                <w:sz w:val="14"/>
                <w:szCs w:val="14"/>
              </w:rPr>
            </w:pPr>
            <w:r w:rsidRPr="00542449">
              <w:rPr>
                <w:rFonts w:ascii="Arial" w:hAnsi="Arial" w:cs="Arial"/>
                <w:color w:val="000000"/>
                <w:sz w:val="14"/>
                <w:szCs w:val="14"/>
              </w:rPr>
              <w:t>Эвенкийский район</w:t>
            </w:r>
          </w:p>
        </w:tc>
        <w:tc>
          <w:tcPr>
            <w:tcW w:w="1059"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-27,3</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3,5</w:t>
            </w:r>
          </w:p>
        </w:tc>
        <w:tc>
          <w:tcPr>
            <w:tcW w:w="1059"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16,6</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-0,2</w:t>
            </w:r>
          </w:p>
        </w:tc>
        <w:tc>
          <w:tcPr>
            <w:tcW w:w="2811" w:type="dxa"/>
            <w:tcBorders>
              <w:top w:val="nil"/>
              <w:left w:val="single" w:sz="6" w:space="0" w:color="auto"/>
              <w:bottom w:val="nil"/>
              <w:right w:val="nil"/>
            </w:tcBorders>
            <w:vAlign w:val="bottom"/>
          </w:tcPr>
          <w:p w:rsidR="00C61322" w:rsidRPr="00542449" w:rsidRDefault="00C61322" w:rsidP="00712CD4">
            <w:pPr>
              <w:pStyle w:val="af2"/>
              <w:tabs>
                <w:tab w:val="left" w:pos="8222"/>
              </w:tabs>
              <w:spacing w:before="40" w:beforeAutospacing="0" w:after="0" w:afterAutospacing="0"/>
              <w:ind w:left="227"/>
              <w:rPr>
                <w:rFonts w:ascii="Arial" w:hAnsi="Arial" w:cs="Arial"/>
                <w:i/>
                <w:color w:val="000000"/>
                <w:sz w:val="14"/>
                <w:szCs w:val="14"/>
                <w:lang w:val="en-US"/>
              </w:rPr>
            </w:pPr>
            <w:proofErr w:type="spellStart"/>
            <w:r w:rsidRPr="00542449">
              <w:rPr>
                <w:rFonts w:ascii="Arial" w:hAnsi="Arial" w:cs="Arial"/>
                <w:i/>
                <w:color w:val="000000"/>
                <w:sz w:val="14"/>
                <w:szCs w:val="14"/>
                <w:lang w:val="en-US"/>
              </w:rPr>
              <w:t>Evenk</w:t>
            </w:r>
            <w:proofErr w:type="spellEnd"/>
            <w:r w:rsidRPr="00542449">
              <w:rPr>
                <w:rFonts w:ascii="Arial" w:hAnsi="Arial" w:cs="Arial"/>
                <w:i/>
                <w:color w:val="000000"/>
                <w:sz w:val="14"/>
                <w:szCs w:val="14"/>
                <w:lang w:val="en-US"/>
              </w:rPr>
              <w:t xml:space="preserve"> Municipal District</w:t>
            </w:r>
          </w:p>
        </w:tc>
      </w:tr>
      <w:tr w:rsidR="00C61322" w:rsidRPr="00542449">
        <w:tc>
          <w:tcPr>
            <w:tcW w:w="2853" w:type="dxa"/>
            <w:tcBorders>
              <w:top w:val="nil"/>
              <w:left w:val="nil"/>
              <w:bottom w:val="nil"/>
              <w:right w:val="single" w:sz="6" w:space="0" w:color="auto"/>
            </w:tcBorders>
            <w:vAlign w:val="bottom"/>
          </w:tcPr>
          <w:p w:rsidR="00C61322" w:rsidRPr="00542449" w:rsidRDefault="00C61322" w:rsidP="00912D32">
            <w:pPr>
              <w:pStyle w:val="af2"/>
              <w:tabs>
                <w:tab w:val="left" w:pos="8222"/>
              </w:tabs>
              <w:spacing w:before="40" w:beforeAutospacing="0" w:after="0" w:afterAutospacing="0"/>
              <w:ind w:left="113"/>
              <w:rPr>
                <w:rFonts w:ascii="Arial" w:hAnsi="Arial" w:cs="Arial"/>
                <w:color w:val="000000"/>
                <w:sz w:val="14"/>
                <w:szCs w:val="14"/>
              </w:rPr>
            </w:pPr>
            <w:r w:rsidRPr="00542449">
              <w:rPr>
                <w:rFonts w:ascii="Arial" w:hAnsi="Arial" w:cs="Arial"/>
                <w:color w:val="000000"/>
                <w:sz w:val="14"/>
                <w:szCs w:val="14"/>
              </w:rPr>
              <w:t>Иркутская область</w:t>
            </w:r>
          </w:p>
        </w:tc>
        <w:tc>
          <w:tcPr>
            <w:tcW w:w="1059"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-19,8</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2,4</w:t>
            </w:r>
          </w:p>
        </w:tc>
        <w:tc>
          <w:tcPr>
            <w:tcW w:w="1059"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16,9</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-0,9</w:t>
            </w:r>
          </w:p>
        </w:tc>
        <w:tc>
          <w:tcPr>
            <w:tcW w:w="2811" w:type="dxa"/>
            <w:tcBorders>
              <w:top w:val="nil"/>
              <w:left w:val="single" w:sz="6" w:space="0" w:color="auto"/>
              <w:bottom w:val="nil"/>
              <w:right w:val="nil"/>
            </w:tcBorders>
            <w:vAlign w:val="bottom"/>
          </w:tcPr>
          <w:p w:rsidR="00C61322" w:rsidRPr="00542449" w:rsidRDefault="00C61322" w:rsidP="00712CD4">
            <w:pPr>
              <w:spacing w:before="40"/>
              <w:ind w:left="113"/>
              <w:rPr>
                <w:rFonts w:cs="Arial"/>
                <w:i/>
                <w:color w:val="000000"/>
              </w:rPr>
            </w:pPr>
            <w:proofErr w:type="spellStart"/>
            <w:r w:rsidRPr="00542449">
              <w:rPr>
                <w:rFonts w:cs="Arial"/>
                <w:i/>
                <w:color w:val="000000"/>
              </w:rPr>
              <w:t>Irkutsk</w:t>
            </w:r>
            <w:proofErr w:type="spellEnd"/>
            <w:r w:rsidRPr="00542449">
              <w:rPr>
                <w:rFonts w:cs="Arial"/>
                <w:i/>
                <w:color w:val="000000"/>
              </w:rPr>
              <w:t xml:space="preserve"> </w:t>
            </w:r>
            <w:proofErr w:type="spellStart"/>
            <w:r w:rsidRPr="00542449">
              <w:rPr>
                <w:rFonts w:cs="Arial"/>
                <w:i/>
                <w:color w:val="000000"/>
              </w:rPr>
              <w:t>Region</w:t>
            </w:r>
            <w:proofErr w:type="spellEnd"/>
          </w:p>
        </w:tc>
      </w:tr>
      <w:tr w:rsidR="00C61322" w:rsidRPr="00542449">
        <w:tc>
          <w:tcPr>
            <w:tcW w:w="2853" w:type="dxa"/>
            <w:tcBorders>
              <w:top w:val="nil"/>
              <w:left w:val="nil"/>
              <w:bottom w:val="nil"/>
              <w:right w:val="single" w:sz="6" w:space="0" w:color="auto"/>
            </w:tcBorders>
            <w:vAlign w:val="bottom"/>
          </w:tcPr>
          <w:p w:rsidR="00C61322" w:rsidRPr="00542449" w:rsidRDefault="00C61322" w:rsidP="00912D32">
            <w:pPr>
              <w:pStyle w:val="af2"/>
              <w:tabs>
                <w:tab w:val="left" w:pos="8222"/>
              </w:tabs>
              <w:spacing w:before="40" w:beforeAutospacing="0" w:after="0" w:afterAutospacing="0"/>
              <w:ind w:left="113"/>
              <w:rPr>
                <w:rFonts w:ascii="Arial" w:hAnsi="Arial" w:cs="Arial"/>
                <w:color w:val="000000"/>
                <w:sz w:val="14"/>
                <w:szCs w:val="14"/>
              </w:rPr>
            </w:pPr>
            <w:r w:rsidRPr="00542449">
              <w:rPr>
                <w:rFonts w:ascii="Arial" w:hAnsi="Arial" w:cs="Arial"/>
                <w:color w:val="000000"/>
                <w:sz w:val="14"/>
                <w:szCs w:val="14"/>
              </w:rPr>
              <w:t>Кемеровская область</w:t>
            </w:r>
          </w:p>
        </w:tc>
        <w:tc>
          <w:tcPr>
            <w:tcW w:w="1059"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-14,9</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2,1</w:t>
            </w:r>
          </w:p>
        </w:tc>
        <w:tc>
          <w:tcPr>
            <w:tcW w:w="1059"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17,2</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-1,5</w:t>
            </w:r>
          </w:p>
        </w:tc>
        <w:tc>
          <w:tcPr>
            <w:tcW w:w="2811" w:type="dxa"/>
            <w:tcBorders>
              <w:top w:val="nil"/>
              <w:left w:val="single" w:sz="6" w:space="0" w:color="auto"/>
              <w:bottom w:val="nil"/>
              <w:right w:val="nil"/>
            </w:tcBorders>
            <w:vAlign w:val="bottom"/>
          </w:tcPr>
          <w:p w:rsidR="00C61322" w:rsidRPr="00542449" w:rsidRDefault="00C61322" w:rsidP="00712CD4">
            <w:pPr>
              <w:spacing w:before="40"/>
              <w:ind w:left="113"/>
              <w:rPr>
                <w:rFonts w:cs="Arial"/>
                <w:i/>
                <w:color w:val="000000"/>
              </w:rPr>
            </w:pPr>
            <w:proofErr w:type="spellStart"/>
            <w:r w:rsidRPr="00542449">
              <w:rPr>
                <w:rFonts w:cs="Arial"/>
                <w:i/>
                <w:color w:val="000000"/>
              </w:rPr>
              <w:t>Kemerovo</w:t>
            </w:r>
            <w:proofErr w:type="spellEnd"/>
            <w:r w:rsidRPr="00542449">
              <w:rPr>
                <w:rFonts w:cs="Arial"/>
                <w:i/>
                <w:color w:val="000000"/>
              </w:rPr>
              <w:t xml:space="preserve"> </w:t>
            </w:r>
            <w:proofErr w:type="spellStart"/>
            <w:r w:rsidRPr="00542449">
              <w:rPr>
                <w:rFonts w:cs="Arial"/>
                <w:i/>
                <w:color w:val="000000"/>
              </w:rPr>
              <w:t>Region</w:t>
            </w:r>
            <w:proofErr w:type="spellEnd"/>
          </w:p>
        </w:tc>
      </w:tr>
      <w:tr w:rsidR="00C61322" w:rsidRPr="00542449">
        <w:tc>
          <w:tcPr>
            <w:tcW w:w="2853" w:type="dxa"/>
            <w:tcBorders>
              <w:top w:val="nil"/>
              <w:left w:val="nil"/>
              <w:bottom w:val="nil"/>
              <w:right w:val="single" w:sz="6" w:space="0" w:color="auto"/>
            </w:tcBorders>
            <w:vAlign w:val="bottom"/>
          </w:tcPr>
          <w:p w:rsidR="00C61322" w:rsidRPr="00542449" w:rsidRDefault="00C61322" w:rsidP="00912D32">
            <w:pPr>
              <w:pStyle w:val="af2"/>
              <w:tabs>
                <w:tab w:val="left" w:pos="8222"/>
              </w:tabs>
              <w:spacing w:before="40" w:beforeAutospacing="0" w:after="0" w:afterAutospacing="0"/>
              <w:ind w:left="113"/>
              <w:rPr>
                <w:rFonts w:ascii="Arial" w:hAnsi="Arial" w:cs="Arial"/>
                <w:color w:val="000000"/>
                <w:sz w:val="14"/>
                <w:szCs w:val="14"/>
              </w:rPr>
            </w:pPr>
            <w:r w:rsidRPr="00542449">
              <w:rPr>
                <w:rFonts w:ascii="Arial" w:hAnsi="Arial" w:cs="Arial"/>
                <w:color w:val="000000"/>
                <w:sz w:val="14"/>
                <w:szCs w:val="14"/>
              </w:rPr>
              <w:t>Новосибирская область</w:t>
            </w:r>
          </w:p>
        </w:tc>
        <w:tc>
          <w:tcPr>
            <w:tcW w:w="1059"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-14,7</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3,1</w:t>
            </w:r>
          </w:p>
        </w:tc>
        <w:tc>
          <w:tcPr>
            <w:tcW w:w="1059"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18,8</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-0,4</w:t>
            </w:r>
          </w:p>
        </w:tc>
        <w:tc>
          <w:tcPr>
            <w:tcW w:w="2811" w:type="dxa"/>
            <w:tcBorders>
              <w:top w:val="nil"/>
              <w:left w:val="single" w:sz="6" w:space="0" w:color="auto"/>
              <w:bottom w:val="nil"/>
              <w:right w:val="nil"/>
            </w:tcBorders>
            <w:vAlign w:val="bottom"/>
          </w:tcPr>
          <w:p w:rsidR="00C61322" w:rsidRPr="00542449" w:rsidRDefault="00C61322" w:rsidP="00712CD4">
            <w:pPr>
              <w:spacing w:before="40"/>
              <w:ind w:left="113"/>
              <w:rPr>
                <w:rFonts w:cs="Arial"/>
                <w:i/>
                <w:color w:val="000000"/>
              </w:rPr>
            </w:pPr>
            <w:proofErr w:type="spellStart"/>
            <w:r w:rsidRPr="00542449">
              <w:rPr>
                <w:rFonts w:cs="Arial"/>
                <w:i/>
                <w:color w:val="000000"/>
              </w:rPr>
              <w:t>Novosibirsk</w:t>
            </w:r>
            <w:proofErr w:type="spellEnd"/>
            <w:r w:rsidRPr="00542449">
              <w:rPr>
                <w:rFonts w:cs="Arial"/>
                <w:i/>
                <w:color w:val="000000"/>
              </w:rPr>
              <w:t xml:space="preserve"> </w:t>
            </w:r>
            <w:proofErr w:type="spellStart"/>
            <w:r w:rsidRPr="00542449">
              <w:rPr>
                <w:rFonts w:cs="Arial"/>
                <w:i/>
                <w:color w:val="000000"/>
              </w:rPr>
              <w:t>Region</w:t>
            </w:r>
            <w:proofErr w:type="spellEnd"/>
          </w:p>
        </w:tc>
      </w:tr>
      <w:tr w:rsidR="00C61322" w:rsidRPr="00542449">
        <w:tc>
          <w:tcPr>
            <w:tcW w:w="2853" w:type="dxa"/>
            <w:tcBorders>
              <w:top w:val="nil"/>
              <w:left w:val="nil"/>
              <w:bottom w:val="nil"/>
              <w:right w:val="single" w:sz="6" w:space="0" w:color="auto"/>
            </w:tcBorders>
            <w:vAlign w:val="bottom"/>
          </w:tcPr>
          <w:p w:rsidR="00C61322" w:rsidRPr="00542449" w:rsidRDefault="00C61322" w:rsidP="00912D32">
            <w:pPr>
              <w:pStyle w:val="af2"/>
              <w:tabs>
                <w:tab w:val="left" w:pos="8222"/>
              </w:tabs>
              <w:spacing w:before="40" w:beforeAutospacing="0" w:after="0" w:afterAutospacing="0"/>
              <w:ind w:left="113"/>
              <w:rPr>
                <w:rFonts w:ascii="Arial" w:hAnsi="Arial" w:cs="Arial"/>
                <w:color w:val="000000"/>
                <w:sz w:val="14"/>
                <w:szCs w:val="14"/>
              </w:rPr>
            </w:pPr>
            <w:r w:rsidRPr="00542449">
              <w:rPr>
                <w:rFonts w:ascii="Arial" w:hAnsi="Arial" w:cs="Arial"/>
                <w:color w:val="000000"/>
                <w:sz w:val="14"/>
                <w:szCs w:val="14"/>
              </w:rPr>
              <w:t>Омская область</w:t>
            </w:r>
          </w:p>
        </w:tc>
        <w:tc>
          <w:tcPr>
            <w:tcW w:w="1059"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-14,5</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3,0</w:t>
            </w:r>
          </w:p>
        </w:tc>
        <w:tc>
          <w:tcPr>
            <w:tcW w:w="1059"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19,5</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0,3</w:t>
            </w:r>
          </w:p>
        </w:tc>
        <w:tc>
          <w:tcPr>
            <w:tcW w:w="2811" w:type="dxa"/>
            <w:tcBorders>
              <w:top w:val="nil"/>
              <w:left w:val="single" w:sz="6" w:space="0" w:color="auto"/>
              <w:bottom w:val="nil"/>
              <w:right w:val="nil"/>
            </w:tcBorders>
            <w:vAlign w:val="bottom"/>
          </w:tcPr>
          <w:p w:rsidR="00C61322" w:rsidRPr="00542449" w:rsidRDefault="00C61322" w:rsidP="00712CD4">
            <w:pPr>
              <w:spacing w:before="40"/>
              <w:ind w:left="113"/>
              <w:rPr>
                <w:rFonts w:cs="Arial"/>
                <w:i/>
                <w:color w:val="000000"/>
              </w:rPr>
            </w:pPr>
            <w:proofErr w:type="spellStart"/>
            <w:r w:rsidRPr="00542449">
              <w:rPr>
                <w:rFonts w:cs="Arial"/>
                <w:i/>
                <w:color w:val="000000"/>
              </w:rPr>
              <w:t>Omsk</w:t>
            </w:r>
            <w:proofErr w:type="spellEnd"/>
            <w:r w:rsidRPr="00542449">
              <w:rPr>
                <w:rFonts w:cs="Arial"/>
                <w:i/>
                <w:color w:val="000000"/>
              </w:rPr>
              <w:t xml:space="preserve"> </w:t>
            </w:r>
            <w:proofErr w:type="spellStart"/>
            <w:r w:rsidRPr="00542449">
              <w:rPr>
                <w:rFonts w:cs="Arial"/>
                <w:i/>
                <w:color w:val="000000"/>
              </w:rPr>
              <w:t>Region</w:t>
            </w:r>
            <w:proofErr w:type="spellEnd"/>
          </w:p>
        </w:tc>
      </w:tr>
      <w:tr w:rsidR="00C61322" w:rsidRPr="00542449">
        <w:tc>
          <w:tcPr>
            <w:tcW w:w="2853" w:type="dxa"/>
            <w:tcBorders>
              <w:top w:val="nil"/>
              <w:left w:val="nil"/>
              <w:bottom w:val="nil"/>
              <w:right w:val="single" w:sz="6" w:space="0" w:color="auto"/>
            </w:tcBorders>
            <w:vAlign w:val="bottom"/>
          </w:tcPr>
          <w:p w:rsidR="00C61322" w:rsidRPr="00542449" w:rsidRDefault="00C61322" w:rsidP="00912D32">
            <w:pPr>
              <w:pStyle w:val="af2"/>
              <w:tabs>
                <w:tab w:val="left" w:pos="8222"/>
              </w:tabs>
              <w:spacing w:before="40" w:beforeAutospacing="0" w:after="0" w:afterAutospacing="0"/>
              <w:ind w:left="113"/>
              <w:rPr>
                <w:rFonts w:ascii="Arial" w:hAnsi="Arial" w:cs="Arial"/>
                <w:color w:val="000000"/>
                <w:sz w:val="14"/>
                <w:szCs w:val="14"/>
              </w:rPr>
            </w:pPr>
            <w:r w:rsidRPr="00542449">
              <w:rPr>
                <w:rFonts w:ascii="Arial" w:hAnsi="Arial" w:cs="Arial"/>
                <w:color w:val="000000"/>
                <w:sz w:val="14"/>
                <w:szCs w:val="14"/>
              </w:rPr>
              <w:t>Томская область</w:t>
            </w:r>
          </w:p>
        </w:tc>
        <w:tc>
          <w:tcPr>
            <w:tcW w:w="1059"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-14,4</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5,0</w:t>
            </w:r>
          </w:p>
        </w:tc>
        <w:tc>
          <w:tcPr>
            <w:tcW w:w="1059"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17,4</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-1,0</w:t>
            </w:r>
          </w:p>
        </w:tc>
        <w:tc>
          <w:tcPr>
            <w:tcW w:w="2811" w:type="dxa"/>
            <w:tcBorders>
              <w:top w:val="nil"/>
              <w:left w:val="single" w:sz="6" w:space="0" w:color="auto"/>
              <w:bottom w:val="nil"/>
              <w:right w:val="nil"/>
            </w:tcBorders>
            <w:vAlign w:val="bottom"/>
          </w:tcPr>
          <w:p w:rsidR="00C61322" w:rsidRPr="00542449" w:rsidRDefault="00C61322" w:rsidP="00712CD4">
            <w:pPr>
              <w:spacing w:before="40"/>
              <w:ind w:left="113"/>
              <w:rPr>
                <w:rFonts w:cs="Arial"/>
                <w:i/>
                <w:color w:val="000000"/>
              </w:rPr>
            </w:pPr>
            <w:proofErr w:type="spellStart"/>
            <w:r w:rsidRPr="00542449">
              <w:rPr>
                <w:rFonts w:cs="Arial"/>
                <w:i/>
                <w:color w:val="000000"/>
              </w:rPr>
              <w:t>Tomsk</w:t>
            </w:r>
            <w:proofErr w:type="spellEnd"/>
            <w:r w:rsidRPr="00542449">
              <w:rPr>
                <w:rFonts w:cs="Arial"/>
                <w:i/>
                <w:color w:val="000000"/>
              </w:rPr>
              <w:t xml:space="preserve"> </w:t>
            </w:r>
            <w:proofErr w:type="spellStart"/>
            <w:r w:rsidRPr="00542449">
              <w:rPr>
                <w:rFonts w:cs="Arial"/>
                <w:i/>
                <w:color w:val="000000"/>
              </w:rPr>
              <w:t>Region</w:t>
            </w:r>
            <w:proofErr w:type="spellEnd"/>
          </w:p>
        </w:tc>
      </w:tr>
      <w:tr w:rsidR="00C61322" w:rsidRPr="00542449" w:rsidTr="002D46B1">
        <w:tc>
          <w:tcPr>
            <w:tcW w:w="2853" w:type="dxa"/>
            <w:tcBorders>
              <w:top w:val="nil"/>
              <w:left w:val="nil"/>
              <w:bottom w:val="nil"/>
              <w:right w:val="single" w:sz="6" w:space="0" w:color="auto"/>
            </w:tcBorders>
            <w:vAlign w:val="bottom"/>
          </w:tcPr>
          <w:p w:rsidR="00C61322" w:rsidRPr="00542449" w:rsidRDefault="00C61322" w:rsidP="00712CD4">
            <w:pPr>
              <w:pStyle w:val="xl24"/>
              <w:tabs>
                <w:tab w:val="left" w:pos="8222"/>
              </w:tabs>
              <w:spacing w:before="40" w:beforeAutospacing="0" w:after="0" w:afterAutospacing="0"/>
              <w:jc w:val="center"/>
              <w:rPr>
                <w:color w:val="000000"/>
              </w:rPr>
            </w:pPr>
            <w:r w:rsidRPr="00542449">
              <w:rPr>
                <w:color w:val="000000"/>
              </w:rPr>
              <w:t xml:space="preserve">Дальневосточный </w:t>
            </w:r>
            <w:r w:rsidRPr="00542449">
              <w:rPr>
                <w:color w:val="000000"/>
              </w:rPr>
              <w:br/>
              <w:t>федеральный округ</w:t>
            </w:r>
          </w:p>
        </w:tc>
        <w:tc>
          <w:tcPr>
            <w:tcW w:w="1059"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b/>
                <w:szCs w:val="14"/>
              </w:rPr>
            </w:pPr>
            <w:r w:rsidRPr="00C61322">
              <w:rPr>
                <w:rFonts w:cs="Arial"/>
                <w:b/>
                <w:szCs w:val="14"/>
              </w:rPr>
              <w:t>-27,4</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b/>
                <w:szCs w:val="14"/>
              </w:rPr>
            </w:pPr>
            <w:r w:rsidRPr="00C61322">
              <w:rPr>
                <w:rFonts w:cs="Arial"/>
                <w:b/>
                <w:szCs w:val="14"/>
              </w:rPr>
              <w:t>1,1</w:t>
            </w:r>
          </w:p>
        </w:tc>
        <w:tc>
          <w:tcPr>
            <w:tcW w:w="1059"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b/>
                <w:szCs w:val="14"/>
              </w:rPr>
            </w:pPr>
            <w:r w:rsidRPr="00C61322">
              <w:rPr>
                <w:rFonts w:cs="Arial"/>
                <w:b/>
                <w:szCs w:val="14"/>
              </w:rPr>
              <w:t>17,0</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b/>
                <w:szCs w:val="14"/>
              </w:rPr>
            </w:pPr>
            <w:r w:rsidRPr="00C61322">
              <w:rPr>
                <w:rFonts w:cs="Arial"/>
                <w:b/>
                <w:szCs w:val="14"/>
              </w:rPr>
              <w:t>1,3</w:t>
            </w:r>
          </w:p>
        </w:tc>
        <w:tc>
          <w:tcPr>
            <w:tcW w:w="2811" w:type="dxa"/>
            <w:tcBorders>
              <w:top w:val="nil"/>
              <w:left w:val="single" w:sz="6" w:space="0" w:color="auto"/>
              <w:bottom w:val="nil"/>
              <w:right w:val="nil"/>
            </w:tcBorders>
            <w:vAlign w:val="bottom"/>
          </w:tcPr>
          <w:p w:rsidR="00C61322" w:rsidRPr="00542449" w:rsidRDefault="00C61322" w:rsidP="00712CD4">
            <w:pPr>
              <w:spacing w:before="40"/>
              <w:jc w:val="center"/>
              <w:rPr>
                <w:rFonts w:cs="Arial"/>
                <w:b/>
                <w:i/>
                <w:color w:val="000000"/>
                <w:lang w:val="en-US"/>
              </w:rPr>
            </w:pPr>
            <w:r w:rsidRPr="00542449">
              <w:rPr>
                <w:rFonts w:cs="Arial"/>
                <w:b/>
                <w:i/>
                <w:color w:val="000000"/>
                <w:lang w:val="en-US"/>
              </w:rPr>
              <w:t>Far Eastern</w:t>
            </w:r>
            <w:r w:rsidRPr="00542449">
              <w:rPr>
                <w:rFonts w:cs="Arial"/>
                <w:b/>
                <w:i/>
                <w:color w:val="000000"/>
                <w:lang w:val="en-US"/>
              </w:rPr>
              <w:br/>
            </w:r>
            <w:smartTag w:uri="urn:schemas-microsoft-com:office:smarttags" w:element="place">
              <w:r w:rsidRPr="00542449">
                <w:rPr>
                  <w:rFonts w:cs="Arial"/>
                  <w:b/>
                  <w:i/>
                  <w:color w:val="000000"/>
                  <w:lang w:val="en-US"/>
                </w:rPr>
                <w:t>Federal District</w:t>
              </w:r>
            </w:smartTag>
          </w:p>
        </w:tc>
      </w:tr>
      <w:tr w:rsidR="00C61322" w:rsidRPr="00542449">
        <w:tc>
          <w:tcPr>
            <w:tcW w:w="2853" w:type="dxa"/>
            <w:tcBorders>
              <w:top w:val="nil"/>
              <w:left w:val="nil"/>
              <w:bottom w:val="nil"/>
              <w:right w:val="single" w:sz="6" w:space="0" w:color="auto"/>
            </w:tcBorders>
            <w:vAlign w:val="bottom"/>
          </w:tcPr>
          <w:p w:rsidR="00C61322" w:rsidRPr="00542449" w:rsidRDefault="00C61322" w:rsidP="00912D32">
            <w:pPr>
              <w:pStyle w:val="oaenoeiioniinee"/>
              <w:tabs>
                <w:tab w:val="left" w:pos="8222"/>
              </w:tabs>
              <w:spacing w:before="40"/>
              <w:ind w:left="113"/>
              <w:rPr>
                <w:rFonts w:ascii="Arial" w:hAnsi="Arial" w:cs="Arial"/>
                <w:color w:val="000000"/>
                <w:sz w:val="14"/>
                <w:szCs w:val="14"/>
                <w:lang w:val="en-US"/>
              </w:rPr>
            </w:pPr>
            <w:r w:rsidRPr="00542449">
              <w:rPr>
                <w:rFonts w:ascii="Arial" w:hAnsi="Arial" w:cs="Arial"/>
                <w:color w:val="000000"/>
                <w:sz w:val="14"/>
                <w:szCs w:val="14"/>
              </w:rPr>
              <w:t>Республика</w:t>
            </w:r>
            <w:r w:rsidRPr="00542449">
              <w:rPr>
                <w:rFonts w:ascii="Arial" w:hAnsi="Arial" w:cs="Arial"/>
                <w:color w:val="000000"/>
                <w:sz w:val="14"/>
                <w:szCs w:val="14"/>
                <w:lang w:val="en-US"/>
              </w:rPr>
              <w:t xml:space="preserve"> </w:t>
            </w:r>
            <w:r w:rsidRPr="00542449">
              <w:rPr>
                <w:rFonts w:ascii="Arial" w:hAnsi="Arial" w:cs="Arial"/>
                <w:color w:val="000000"/>
                <w:sz w:val="14"/>
                <w:szCs w:val="14"/>
              </w:rPr>
              <w:t>Бурятия</w:t>
            </w:r>
          </w:p>
        </w:tc>
        <w:tc>
          <w:tcPr>
            <w:tcW w:w="1059"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-21,7</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1,7</w:t>
            </w:r>
          </w:p>
        </w:tc>
        <w:tc>
          <w:tcPr>
            <w:tcW w:w="1059"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16,5</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-0,9</w:t>
            </w:r>
          </w:p>
        </w:tc>
        <w:tc>
          <w:tcPr>
            <w:tcW w:w="2811" w:type="dxa"/>
            <w:tcBorders>
              <w:top w:val="nil"/>
              <w:left w:val="single" w:sz="6" w:space="0" w:color="auto"/>
              <w:bottom w:val="nil"/>
              <w:right w:val="nil"/>
            </w:tcBorders>
            <w:vAlign w:val="bottom"/>
          </w:tcPr>
          <w:p w:rsidR="00C61322" w:rsidRPr="00542449" w:rsidRDefault="00C61322" w:rsidP="004A6499">
            <w:pPr>
              <w:spacing w:before="40"/>
              <w:ind w:left="113"/>
              <w:rPr>
                <w:rFonts w:cs="Arial"/>
                <w:i/>
                <w:color w:val="000000"/>
                <w:lang w:val="en-US"/>
              </w:rPr>
            </w:pPr>
            <w:r w:rsidRPr="00542449">
              <w:rPr>
                <w:rFonts w:cs="Arial"/>
                <w:i/>
                <w:color w:val="000000"/>
                <w:lang w:val="en-US"/>
              </w:rPr>
              <w:t xml:space="preserve">Republic of </w:t>
            </w:r>
            <w:proofErr w:type="spellStart"/>
            <w:smartTag w:uri="urn:schemas-microsoft-com:office:smarttags" w:element="PlaceName">
              <w:r w:rsidRPr="00542449">
                <w:rPr>
                  <w:rFonts w:cs="Arial"/>
                  <w:i/>
                  <w:color w:val="000000"/>
                  <w:lang w:val="en-US"/>
                </w:rPr>
                <w:t>Buryatia</w:t>
              </w:r>
            </w:smartTag>
            <w:proofErr w:type="spellEnd"/>
          </w:p>
        </w:tc>
      </w:tr>
      <w:tr w:rsidR="00C61322" w:rsidRPr="00542449">
        <w:tc>
          <w:tcPr>
            <w:tcW w:w="2853" w:type="dxa"/>
            <w:tcBorders>
              <w:top w:val="nil"/>
              <w:left w:val="nil"/>
              <w:bottom w:val="nil"/>
              <w:right w:val="single" w:sz="6" w:space="0" w:color="auto"/>
            </w:tcBorders>
            <w:vAlign w:val="bottom"/>
          </w:tcPr>
          <w:p w:rsidR="00C61322" w:rsidRPr="00542449" w:rsidRDefault="00C61322" w:rsidP="00912D32">
            <w:pPr>
              <w:pStyle w:val="oaenoeiioniinee"/>
              <w:tabs>
                <w:tab w:val="left" w:pos="8222"/>
              </w:tabs>
              <w:spacing w:before="40"/>
              <w:ind w:left="113"/>
              <w:rPr>
                <w:rFonts w:ascii="Arial" w:hAnsi="Arial" w:cs="Arial"/>
                <w:color w:val="000000"/>
                <w:sz w:val="14"/>
                <w:szCs w:val="14"/>
                <w:lang w:val="en-US"/>
              </w:rPr>
            </w:pPr>
            <w:r w:rsidRPr="00542449">
              <w:rPr>
                <w:rFonts w:ascii="Arial" w:hAnsi="Arial" w:cs="Arial"/>
                <w:color w:val="000000"/>
                <w:sz w:val="14"/>
                <w:szCs w:val="14"/>
              </w:rPr>
              <w:t>Республика</w:t>
            </w:r>
            <w:r w:rsidRPr="00542449">
              <w:rPr>
                <w:rFonts w:ascii="Arial" w:hAnsi="Arial" w:cs="Arial"/>
                <w:color w:val="000000"/>
                <w:sz w:val="14"/>
                <w:szCs w:val="14"/>
                <w:lang w:val="en-US"/>
              </w:rPr>
              <w:t xml:space="preserve"> </w:t>
            </w:r>
            <w:r w:rsidRPr="00542449">
              <w:rPr>
                <w:rFonts w:ascii="Arial" w:hAnsi="Arial" w:cs="Arial"/>
                <w:color w:val="000000"/>
                <w:sz w:val="14"/>
                <w:szCs w:val="14"/>
              </w:rPr>
              <w:t>Саха</w:t>
            </w:r>
            <w:r w:rsidRPr="00542449">
              <w:rPr>
                <w:rFonts w:ascii="Arial" w:hAnsi="Arial" w:cs="Arial"/>
                <w:color w:val="000000"/>
                <w:sz w:val="14"/>
                <w:szCs w:val="14"/>
                <w:lang w:val="en-US"/>
              </w:rPr>
              <w:t xml:space="preserve"> (</w:t>
            </w:r>
            <w:r w:rsidRPr="00542449">
              <w:rPr>
                <w:rFonts w:ascii="Arial" w:hAnsi="Arial" w:cs="Arial"/>
                <w:color w:val="000000"/>
                <w:sz w:val="14"/>
                <w:szCs w:val="14"/>
              </w:rPr>
              <w:t>Якутия</w:t>
            </w:r>
            <w:r w:rsidRPr="00542449">
              <w:rPr>
                <w:rFonts w:ascii="Arial" w:hAnsi="Arial" w:cs="Arial"/>
                <w:color w:val="000000"/>
                <w:sz w:val="14"/>
                <w:szCs w:val="14"/>
                <w:lang w:val="en-US"/>
              </w:rPr>
              <w:t>)</w:t>
            </w:r>
          </w:p>
        </w:tc>
        <w:tc>
          <w:tcPr>
            <w:tcW w:w="1059"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-34,2</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1,0</w:t>
            </w:r>
          </w:p>
        </w:tc>
        <w:tc>
          <w:tcPr>
            <w:tcW w:w="1059"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17,9</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2,0</w:t>
            </w:r>
          </w:p>
        </w:tc>
        <w:tc>
          <w:tcPr>
            <w:tcW w:w="2811" w:type="dxa"/>
            <w:tcBorders>
              <w:top w:val="nil"/>
              <w:left w:val="single" w:sz="6" w:space="0" w:color="auto"/>
              <w:bottom w:val="nil"/>
              <w:right w:val="nil"/>
            </w:tcBorders>
            <w:vAlign w:val="bottom"/>
          </w:tcPr>
          <w:p w:rsidR="00C61322" w:rsidRPr="00542449" w:rsidRDefault="00C61322" w:rsidP="00712CD4">
            <w:pPr>
              <w:spacing w:before="40"/>
              <w:ind w:left="113"/>
              <w:rPr>
                <w:rFonts w:cs="Arial"/>
                <w:i/>
                <w:color w:val="000000"/>
                <w:lang w:val="en-US"/>
              </w:rPr>
            </w:pPr>
            <w:r w:rsidRPr="00542449">
              <w:rPr>
                <w:rFonts w:cs="Arial"/>
                <w:i/>
                <w:color w:val="000000"/>
                <w:lang w:val="en-US"/>
              </w:rPr>
              <w:t xml:space="preserve">Republic of </w:t>
            </w:r>
            <w:proofErr w:type="spellStart"/>
            <w:smartTag w:uri="urn:schemas-microsoft-com:office:smarttags" w:element="PlaceName">
              <w:r w:rsidRPr="00542449">
                <w:rPr>
                  <w:rFonts w:cs="Arial"/>
                  <w:i/>
                  <w:color w:val="000000"/>
                  <w:lang w:val="en-US"/>
                </w:rPr>
                <w:t>Sakha</w:t>
              </w:r>
            </w:smartTag>
            <w:proofErr w:type="spellEnd"/>
            <w:r w:rsidRPr="00542449">
              <w:rPr>
                <w:rFonts w:cs="Arial"/>
                <w:i/>
                <w:color w:val="000000"/>
                <w:lang w:val="en-US"/>
              </w:rPr>
              <w:t xml:space="preserve"> (</w:t>
            </w:r>
            <w:proofErr w:type="spellStart"/>
            <w:r w:rsidRPr="00542449">
              <w:rPr>
                <w:rFonts w:cs="Arial"/>
                <w:i/>
                <w:color w:val="000000"/>
                <w:lang w:val="en-US"/>
              </w:rPr>
              <w:t>Yakutia</w:t>
            </w:r>
            <w:proofErr w:type="spellEnd"/>
            <w:r w:rsidRPr="00542449">
              <w:rPr>
                <w:rFonts w:cs="Arial"/>
                <w:i/>
                <w:color w:val="000000"/>
                <w:lang w:val="en-US"/>
              </w:rPr>
              <w:t>)</w:t>
            </w:r>
          </w:p>
        </w:tc>
      </w:tr>
      <w:tr w:rsidR="00C61322" w:rsidRPr="00542449">
        <w:tc>
          <w:tcPr>
            <w:tcW w:w="2853" w:type="dxa"/>
            <w:tcBorders>
              <w:top w:val="nil"/>
              <w:left w:val="nil"/>
              <w:bottom w:val="nil"/>
              <w:right w:val="single" w:sz="6" w:space="0" w:color="auto"/>
            </w:tcBorders>
            <w:vAlign w:val="bottom"/>
          </w:tcPr>
          <w:p w:rsidR="00C61322" w:rsidRPr="00542449" w:rsidRDefault="00C61322" w:rsidP="00912D32">
            <w:pPr>
              <w:pStyle w:val="af2"/>
              <w:tabs>
                <w:tab w:val="left" w:pos="8222"/>
              </w:tabs>
              <w:spacing w:before="40" w:beforeAutospacing="0" w:after="0" w:afterAutospacing="0"/>
              <w:ind w:left="113"/>
              <w:rPr>
                <w:rFonts w:ascii="Arial" w:hAnsi="Arial" w:cs="Arial"/>
                <w:color w:val="000000"/>
                <w:sz w:val="14"/>
                <w:szCs w:val="14"/>
              </w:rPr>
            </w:pPr>
            <w:r w:rsidRPr="00542449">
              <w:rPr>
                <w:rFonts w:ascii="Arial" w:hAnsi="Arial" w:cs="Arial"/>
                <w:color w:val="000000"/>
                <w:sz w:val="14"/>
                <w:szCs w:val="14"/>
              </w:rPr>
              <w:t>Забайкальский край</w:t>
            </w:r>
          </w:p>
        </w:tc>
        <w:tc>
          <w:tcPr>
            <w:tcW w:w="1059"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-24,4</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1,7</w:t>
            </w:r>
          </w:p>
        </w:tc>
        <w:tc>
          <w:tcPr>
            <w:tcW w:w="1059"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18,3</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-0,2</w:t>
            </w:r>
          </w:p>
        </w:tc>
        <w:tc>
          <w:tcPr>
            <w:tcW w:w="2811" w:type="dxa"/>
            <w:tcBorders>
              <w:top w:val="nil"/>
              <w:left w:val="single" w:sz="6" w:space="0" w:color="auto"/>
              <w:bottom w:val="nil"/>
              <w:right w:val="nil"/>
            </w:tcBorders>
            <w:vAlign w:val="bottom"/>
          </w:tcPr>
          <w:p w:rsidR="00C61322" w:rsidRPr="00542449" w:rsidRDefault="00C61322" w:rsidP="004A6499">
            <w:pPr>
              <w:spacing w:before="40"/>
              <w:ind w:left="113"/>
              <w:rPr>
                <w:rFonts w:cs="Arial"/>
                <w:i/>
                <w:color w:val="000000"/>
              </w:rPr>
            </w:pPr>
            <w:r w:rsidRPr="00542449">
              <w:rPr>
                <w:rFonts w:cs="Arial"/>
                <w:i/>
                <w:color w:val="000000"/>
                <w:lang w:val="en-US"/>
              </w:rPr>
              <w:t>Trans-B</w:t>
            </w:r>
            <w:proofErr w:type="spellStart"/>
            <w:r w:rsidRPr="00542449">
              <w:rPr>
                <w:rFonts w:cs="Arial"/>
                <w:i/>
                <w:color w:val="000000"/>
              </w:rPr>
              <w:t>aikal</w:t>
            </w:r>
            <w:proofErr w:type="spellEnd"/>
            <w:r w:rsidRPr="00542449">
              <w:rPr>
                <w:rFonts w:cs="Arial"/>
                <w:i/>
                <w:color w:val="000000"/>
              </w:rPr>
              <w:t xml:space="preserve"> </w:t>
            </w:r>
            <w:proofErr w:type="spellStart"/>
            <w:smartTag w:uri="urn:schemas-microsoft-com:office:smarttags" w:element="PlaceType">
              <w:r w:rsidRPr="00542449">
                <w:rPr>
                  <w:rFonts w:cs="Arial"/>
                  <w:i/>
                  <w:color w:val="000000"/>
                </w:rPr>
                <w:t>Territory</w:t>
              </w:r>
            </w:smartTag>
            <w:proofErr w:type="spellEnd"/>
          </w:p>
        </w:tc>
      </w:tr>
      <w:tr w:rsidR="00C61322" w:rsidRPr="00542449">
        <w:tc>
          <w:tcPr>
            <w:tcW w:w="2853" w:type="dxa"/>
            <w:tcBorders>
              <w:top w:val="nil"/>
              <w:left w:val="nil"/>
              <w:bottom w:val="nil"/>
              <w:right w:val="single" w:sz="6" w:space="0" w:color="auto"/>
            </w:tcBorders>
            <w:vAlign w:val="bottom"/>
          </w:tcPr>
          <w:p w:rsidR="00C61322" w:rsidRPr="00542449" w:rsidRDefault="00C61322" w:rsidP="00912D32">
            <w:pPr>
              <w:pStyle w:val="oaenoeiioniinee"/>
              <w:tabs>
                <w:tab w:val="left" w:pos="8222"/>
              </w:tabs>
              <w:spacing w:before="40"/>
              <w:ind w:left="113"/>
              <w:rPr>
                <w:rFonts w:ascii="Arial" w:hAnsi="Arial" w:cs="Arial"/>
                <w:color w:val="000000"/>
                <w:sz w:val="14"/>
                <w:szCs w:val="14"/>
                <w:lang w:val="en-US"/>
              </w:rPr>
            </w:pPr>
            <w:r w:rsidRPr="00542449">
              <w:rPr>
                <w:rFonts w:ascii="Arial" w:hAnsi="Arial" w:cs="Arial"/>
                <w:color w:val="000000"/>
                <w:sz w:val="14"/>
                <w:szCs w:val="14"/>
              </w:rPr>
              <w:t>Камчатский</w:t>
            </w:r>
            <w:r w:rsidRPr="00542449">
              <w:rPr>
                <w:rFonts w:ascii="Arial" w:hAnsi="Arial" w:cs="Arial"/>
                <w:color w:val="000000"/>
                <w:sz w:val="14"/>
                <w:szCs w:val="14"/>
                <w:lang w:val="en-US"/>
              </w:rPr>
              <w:t xml:space="preserve"> </w:t>
            </w:r>
            <w:r w:rsidRPr="00542449">
              <w:rPr>
                <w:rFonts w:ascii="Arial" w:hAnsi="Arial" w:cs="Arial"/>
                <w:color w:val="000000"/>
                <w:sz w:val="14"/>
                <w:szCs w:val="14"/>
              </w:rPr>
              <w:t>край</w:t>
            </w:r>
          </w:p>
        </w:tc>
        <w:tc>
          <w:tcPr>
            <w:tcW w:w="1059"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-8,8</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3,7</w:t>
            </w:r>
          </w:p>
        </w:tc>
        <w:tc>
          <w:tcPr>
            <w:tcW w:w="1059"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14,9</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2,2</w:t>
            </w:r>
          </w:p>
        </w:tc>
        <w:tc>
          <w:tcPr>
            <w:tcW w:w="2811" w:type="dxa"/>
            <w:tcBorders>
              <w:top w:val="nil"/>
              <w:left w:val="single" w:sz="6" w:space="0" w:color="auto"/>
              <w:bottom w:val="nil"/>
              <w:right w:val="nil"/>
            </w:tcBorders>
            <w:vAlign w:val="bottom"/>
          </w:tcPr>
          <w:p w:rsidR="00C61322" w:rsidRPr="00542449" w:rsidRDefault="00C61322" w:rsidP="00712CD4">
            <w:pPr>
              <w:spacing w:before="40"/>
              <w:ind w:left="113"/>
              <w:rPr>
                <w:i/>
                <w:color w:val="000000"/>
              </w:rPr>
            </w:pPr>
            <w:r w:rsidRPr="00542449">
              <w:rPr>
                <w:i/>
                <w:color w:val="000000"/>
                <w:lang w:val="en-US"/>
              </w:rPr>
              <w:t xml:space="preserve">Kamchatka </w:t>
            </w:r>
            <w:proofErr w:type="spellStart"/>
            <w:smartTag w:uri="urn:schemas-microsoft-com:office:smarttags" w:element="PlaceType">
              <w:r w:rsidRPr="00542449">
                <w:rPr>
                  <w:i/>
                  <w:color w:val="000000"/>
                  <w:lang w:val="en-US"/>
                </w:rPr>
                <w:t>Territ</w:t>
              </w:r>
              <w:r w:rsidRPr="00542449">
                <w:rPr>
                  <w:i/>
                  <w:color w:val="000000"/>
                </w:rPr>
                <w:t>ory</w:t>
              </w:r>
            </w:smartTag>
            <w:proofErr w:type="spellEnd"/>
          </w:p>
        </w:tc>
      </w:tr>
      <w:tr w:rsidR="00C61322" w:rsidRPr="00542449">
        <w:tc>
          <w:tcPr>
            <w:tcW w:w="2853" w:type="dxa"/>
            <w:tcBorders>
              <w:top w:val="nil"/>
              <w:left w:val="nil"/>
              <w:bottom w:val="nil"/>
              <w:right w:val="single" w:sz="6" w:space="0" w:color="auto"/>
            </w:tcBorders>
            <w:vAlign w:val="bottom"/>
          </w:tcPr>
          <w:p w:rsidR="00C61322" w:rsidRPr="00542449" w:rsidRDefault="00C61322" w:rsidP="00912D32">
            <w:pPr>
              <w:pStyle w:val="oaenoeiioniinee"/>
              <w:tabs>
                <w:tab w:val="left" w:pos="8222"/>
              </w:tabs>
              <w:spacing w:before="40"/>
              <w:ind w:left="113"/>
              <w:rPr>
                <w:rFonts w:ascii="Arial" w:hAnsi="Arial" w:cs="Arial"/>
                <w:color w:val="000000"/>
                <w:sz w:val="14"/>
                <w:szCs w:val="14"/>
              </w:rPr>
            </w:pPr>
            <w:r w:rsidRPr="00542449">
              <w:rPr>
                <w:rFonts w:ascii="Arial" w:hAnsi="Arial" w:cs="Arial"/>
                <w:color w:val="000000"/>
                <w:sz w:val="14"/>
                <w:szCs w:val="14"/>
              </w:rPr>
              <w:t>Приморский край</w:t>
            </w:r>
          </w:p>
        </w:tc>
        <w:tc>
          <w:tcPr>
            <w:tcW w:w="1059"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-16,7</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-0,9</w:t>
            </w:r>
          </w:p>
        </w:tc>
        <w:tc>
          <w:tcPr>
            <w:tcW w:w="1059"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21,1</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1,3</w:t>
            </w:r>
          </w:p>
        </w:tc>
        <w:tc>
          <w:tcPr>
            <w:tcW w:w="2811" w:type="dxa"/>
            <w:tcBorders>
              <w:top w:val="nil"/>
              <w:left w:val="single" w:sz="6" w:space="0" w:color="auto"/>
              <w:bottom w:val="nil"/>
              <w:right w:val="nil"/>
            </w:tcBorders>
            <w:vAlign w:val="bottom"/>
          </w:tcPr>
          <w:p w:rsidR="00C61322" w:rsidRPr="00542449" w:rsidRDefault="00C61322" w:rsidP="00B326F7">
            <w:pPr>
              <w:spacing w:before="40"/>
              <w:ind w:left="113"/>
              <w:rPr>
                <w:i/>
                <w:color w:val="000000"/>
              </w:rPr>
            </w:pPr>
            <w:proofErr w:type="spellStart"/>
            <w:r w:rsidRPr="00542449">
              <w:rPr>
                <w:i/>
                <w:color w:val="000000"/>
              </w:rPr>
              <w:t>Primory</w:t>
            </w:r>
            <w:proofErr w:type="spellEnd"/>
            <w:r w:rsidRPr="00542449">
              <w:rPr>
                <w:i/>
                <w:color w:val="000000"/>
                <w:lang w:val="en-US"/>
              </w:rPr>
              <w:t>e</w:t>
            </w:r>
            <w:r w:rsidRPr="00542449">
              <w:rPr>
                <w:i/>
                <w:color w:val="000000"/>
              </w:rPr>
              <w:t xml:space="preserve"> </w:t>
            </w:r>
            <w:proofErr w:type="spellStart"/>
            <w:r w:rsidRPr="00542449">
              <w:rPr>
                <w:i/>
                <w:color w:val="000000"/>
              </w:rPr>
              <w:t>Territory</w:t>
            </w:r>
            <w:proofErr w:type="spellEnd"/>
          </w:p>
        </w:tc>
      </w:tr>
      <w:tr w:rsidR="00C61322" w:rsidRPr="00542449">
        <w:tc>
          <w:tcPr>
            <w:tcW w:w="2853" w:type="dxa"/>
            <w:tcBorders>
              <w:top w:val="nil"/>
              <w:left w:val="nil"/>
              <w:bottom w:val="nil"/>
              <w:right w:val="single" w:sz="6" w:space="0" w:color="auto"/>
            </w:tcBorders>
            <w:vAlign w:val="bottom"/>
          </w:tcPr>
          <w:p w:rsidR="00C61322" w:rsidRPr="00542449" w:rsidRDefault="00C61322" w:rsidP="00912D32">
            <w:pPr>
              <w:pStyle w:val="af2"/>
              <w:tabs>
                <w:tab w:val="left" w:pos="8222"/>
              </w:tabs>
              <w:spacing w:before="40" w:beforeAutospacing="0" w:after="0" w:afterAutospacing="0"/>
              <w:ind w:left="113"/>
              <w:rPr>
                <w:rFonts w:ascii="Arial" w:hAnsi="Arial" w:cs="Arial"/>
                <w:color w:val="000000"/>
                <w:sz w:val="14"/>
                <w:szCs w:val="14"/>
              </w:rPr>
            </w:pPr>
            <w:r w:rsidRPr="00542449">
              <w:rPr>
                <w:rFonts w:ascii="Arial" w:hAnsi="Arial" w:cs="Arial"/>
                <w:color w:val="000000"/>
                <w:sz w:val="14"/>
                <w:szCs w:val="14"/>
              </w:rPr>
              <w:t>Хабаровский край</w:t>
            </w:r>
          </w:p>
        </w:tc>
        <w:tc>
          <w:tcPr>
            <w:tcW w:w="1059"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-23,0</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-0,1</w:t>
            </w:r>
          </w:p>
        </w:tc>
        <w:tc>
          <w:tcPr>
            <w:tcW w:w="1059"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20,1</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2,3</w:t>
            </w:r>
          </w:p>
        </w:tc>
        <w:tc>
          <w:tcPr>
            <w:tcW w:w="2811" w:type="dxa"/>
            <w:tcBorders>
              <w:top w:val="nil"/>
              <w:left w:val="single" w:sz="6" w:space="0" w:color="auto"/>
              <w:bottom w:val="nil"/>
              <w:right w:val="nil"/>
            </w:tcBorders>
            <w:vAlign w:val="bottom"/>
          </w:tcPr>
          <w:p w:rsidR="00C61322" w:rsidRPr="00542449" w:rsidRDefault="00C61322" w:rsidP="00712CD4">
            <w:pPr>
              <w:spacing w:before="40"/>
              <w:ind w:left="113"/>
              <w:rPr>
                <w:i/>
                <w:color w:val="000000"/>
              </w:rPr>
            </w:pPr>
            <w:proofErr w:type="spellStart"/>
            <w:r w:rsidRPr="00542449">
              <w:rPr>
                <w:i/>
                <w:color w:val="000000"/>
              </w:rPr>
              <w:t>Khabarovsk</w:t>
            </w:r>
            <w:proofErr w:type="spellEnd"/>
            <w:r w:rsidRPr="00542449">
              <w:rPr>
                <w:i/>
                <w:color w:val="000000"/>
              </w:rPr>
              <w:t xml:space="preserve"> </w:t>
            </w:r>
            <w:proofErr w:type="spellStart"/>
            <w:r w:rsidRPr="00542449">
              <w:rPr>
                <w:i/>
                <w:color w:val="000000"/>
              </w:rPr>
              <w:t>Territory</w:t>
            </w:r>
            <w:proofErr w:type="spellEnd"/>
          </w:p>
        </w:tc>
      </w:tr>
      <w:tr w:rsidR="00C61322" w:rsidRPr="00542449">
        <w:tc>
          <w:tcPr>
            <w:tcW w:w="2853" w:type="dxa"/>
            <w:tcBorders>
              <w:top w:val="nil"/>
              <w:left w:val="nil"/>
              <w:bottom w:val="nil"/>
              <w:right w:val="single" w:sz="6" w:space="0" w:color="auto"/>
            </w:tcBorders>
            <w:vAlign w:val="bottom"/>
          </w:tcPr>
          <w:p w:rsidR="00C61322" w:rsidRPr="00542449" w:rsidRDefault="00C61322" w:rsidP="00912D32">
            <w:pPr>
              <w:pStyle w:val="af2"/>
              <w:tabs>
                <w:tab w:val="left" w:pos="8222"/>
              </w:tabs>
              <w:spacing w:before="40" w:beforeAutospacing="0" w:after="0" w:afterAutospacing="0"/>
              <w:ind w:left="113"/>
              <w:rPr>
                <w:rFonts w:ascii="Arial" w:hAnsi="Arial" w:cs="Arial"/>
                <w:color w:val="000000"/>
                <w:sz w:val="14"/>
                <w:szCs w:val="14"/>
              </w:rPr>
            </w:pPr>
            <w:r w:rsidRPr="00542449">
              <w:rPr>
                <w:rFonts w:ascii="Arial" w:hAnsi="Arial" w:cs="Arial"/>
                <w:color w:val="000000"/>
                <w:sz w:val="14"/>
                <w:szCs w:val="14"/>
              </w:rPr>
              <w:t>Амурская область</w:t>
            </w:r>
          </w:p>
        </w:tc>
        <w:tc>
          <w:tcPr>
            <w:tcW w:w="1059"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-25,6</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0,1</w:t>
            </w:r>
          </w:p>
        </w:tc>
        <w:tc>
          <w:tcPr>
            <w:tcW w:w="1059"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21,9</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2,0</w:t>
            </w:r>
          </w:p>
        </w:tc>
        <w:tc>
          <w:tcPr>
            <w:tcW w:w="2811" w:type="dxa"/>
            <w:tcBorders>
              <w:top w:val="nil"/>
              <w:left w:val="single" w:sz="6" w:space="0" w:color="auto"/>
              <w:bottom w:val="nil"/>
              <w:right w:val="nil"/>
            </w:tcBorders>
            <w:vAlign w:val="bottom"/>
          </w:tcPr>
          <w:p w:rsidR="00C61322" w:rsidRPr="00542449" w:rsidRDefault="00C61322" w:rsidP="00712CD4">
            <w:pPr>
              <w:spacing w:before="40"/>
              <w:ind w:left="113"/>
              <w:rPr>
                <w:i/>
                <w:color w:val="000000"/>
                <w:lang w:val="en-US"/>
              </w:rPr>
            </w:pPr>
            <w:r w:rsidRPr="00542449">
              <w:rPr>
                <w:i/>
                <w:color w:val="000000"/>
                <w:lang w:val="en-US"/>
              </w:rPr>
              <w:t>Amur Region</w:t>
            </w:r>
          </w:p>
        </w:tc>
      </w:tr>
      <w:tr w:rsidR="00C61322" w:rsidRPr="00542449">
        <w:tc>
          <w:tcPr>
            <w:tcW w:w="2853" w:type="dxa"/>
            <w:tcBorders>
              <w:top w:val="nil"/>
              <w:left w:val="nil"/>
              <w:bottom w:val="nil"/>
              <w:right w:val="single" w:sz="6" w:space="0" w:color="auto"/>
            </w:tcBorders>
            <w:vAlign w:val="bottom"/>
          </w:tcPr>
          <w:p w:rsidR="00C61322" w:rsidRPr="00542449" w:rsidRDefault="00C61322" w:rsidP="00912D32">
            <w:pPr>
              <w:pStyle w:val="af2"/>
              <w:tabs>
                <w:tab w:val="left" w:pos="8222"/>
              </w:tabs>
              <w:spacing w:before="40" w:beforeAutospacing="0" w:after="0" w:afterAutospacing="0"/>
              <w:ind w:left="113"/>
              <w:rPr>
                <w:rFonts w:ascii="Arial" w:hAnsi="Arial" w:cs="Arial"/>
                <w:color w:val="000000"/>
                <w:sz w:val="14"/>
                <w:szCs w:val="14"/>
              </w:rPr>
            </w:pPr>
            <w:r w:rsidRPr="00542449">
              <w:rPr>
                <w:rFonts w:ascii="Arial" w:hAnsi="Arial" w:cs="Arial"/>
                <w:color w:val="000000"/>
                <w:sz w:val="14"/>
                <w:szCs w:val="14"/>
              </w:rPr>
              <w:t>Магаданская область</w:t>
            </w:r>
          </w:p>
        </w:tc>
        <w:tc>
          <w:tcPr>
            <w:tcW w:w="1059"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-24,8</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2,6</w:t>
            </w:r>
          </w:p>
        </w:tc>
        <w:tc>
          <w:tcPr>
            <w:tcW w:w="1059"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15,8</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1,8</w:t>
            </w:r>
          </w:p>
        </w:tc>
        <w:tc>
          <w:tcPr>
            <w:tcW w:w="2811" w:type="dxa"/>
            <w:tcBorders>
              <w:top w:val="nil"/>
              <w:left w:val="single" w:sz="6" w:space="0" w:color="auto"/>
              <w:bottom w:val="nil"/>
              <w:right w:val="nil"/>
            </w:tcBorders>
            <w:vAlign w:val="bottom"/>
          </w:tcPr>
          <w:p w:rsidR="00C61322" w:rsidRPr="00542449" w:rsidRDefault="00C61322" w:rsidP="00712CD4">
            <w:pPr>
              <w:spacing w:before="40"/>
              <w:ind w:left="113"/>
              <w:rPr>
                <w:i/>
                <w:color w:val="000000"/>
                <w:lang w:val="en-US"/>
              </w:rPr>
            </w:pPr>
            <w:proofErr w:type="spellStart"/>
            <w:r w:rsidRPr="00542449">
              <w:rPr>
                <w:i/>
                <w:color w:val="000000"/>
                <w:lang w:val="en-US"/>
              </w:rPr>
              <w:t>Magadan</w:t>
            </w:r>
            <w:proofErr w:type="spellEnd"/>
            <w:r w:rsidRPr="00542449">
              <w:rPr>
                <w:i/>
                <w:color w:val="000000"/>
                <w:lang w:val="en-US"/>
              </w:rPr>
              <w:t xml:space="preserve"> Region</w:t>
            </w:r>
          </w:p>
        </w:tc>
      </w:tr>
      <w:tr w:rsidR="00C61322" w:rsidRPr="00542449">
        <w:tc>
          <w:tcPr>
            <w:tcW w:w="2853" w:type="dxa"/>
            <w:tcBorders>
              <w:top w:val="nil"/>
              <w:left w:val="nil"/>
              <w:bottom w:val="nil"/>
              <w:right w:val="single" w:sz="6" w:space="0" w:color="auto"/>
            </w:tcBorders>
            <w:vAlign w:val="bottom"/>
          </w:tcPr>
          <w:p w:rsidR="00C61322" w:rsidRPr="00542449" w:rsidRDefault="00C61322" w:rsidP="00912D32">
            <w:pPr>
              <w:pStyle w:val="af2"/>
              <w:tabs>
                <w:tab w:val="left" w:pos="8222"/>
              </w:tabs>
              <w:spacing w:before="40" w:beforeAutospacing="0" w:after="0" w:afterAutospacing="0"/>
              <w:ind w:left="113"/>
              <w:rPr>
                <w:rFonts w:ascii="Arial" w:hAnsi="Arial" w:cs="Arial"/>
                <w:color w:val="000000"/>
                <w:sz w:val="14"/>
                <w:szCs w:val="14"/>
              </w:rPr>
            </w:pPr>
            <w:r w:rsidRPr="00542449">
              <w:rPr>
                <w:rFonts w:ascii="Arial" w:hAnsi="Arial" w:cs="Arial"/>
                <w:color w:val="000000"/>
                <w:sz w:val="14"/>
                <w:szCs w:val="14"/>
              </w:rPr>
              <w:t>Сахалинская область</w:t>
            </w:r>
          </w:p>
        </w:tc>
        <w:tc>
          <w:tcPr>
            <w:tcW w:w="1059"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-10,9</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1,5</w:t>
            </w:r>
          </w:p>
        </w:tc>
        <w:tc>
          <w:tcPr>
            <w:tcW w:w="1059"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16,1</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2,0</w:t>
            </w:r>
          </w:p>
        </w:tc>
        <w:tc>
          <w:tcPr>
            <w:tcW w:w="2811" w:type="dxa"/>
            <w:tcBorders>
              <w:top w:val="nil"/>
              <w:left w:val="single" w:sz="6" w:space="0" w:color="auto"/>
              <w:bottom w:val="nil"/>
              <w:right w:val="nil"/>
            </w:tcBorders>
            <w:vAlign w:val="bottom"/>
          </w:tcPr>
          <w:p w:rsidR="00C61322" w:rsidRPr="00542449" w:rsidRDefault="00C61322" w:rsidP="00712CD4">
            <w:pPr>
              <w:spacing w:before="40"/>
              <w:ind w:left="113"/>
              <w:rPr>
                <w:i/>
                <w:color w:val="000000"/>
              </w:rPr>
            </w:pPr>
            <w:proofErr w:type="spellStart"/>
            <w:r w:rsidRPr="00542449">
              <w:rPr>
                <w:i/>
                <w:color w:val="000000"/>
              </w:rPr>
              <w:t>Sakhalin</w:t>
            </w:r>
            <w:proofErr w:type="spellEnd"/>
            <w:r w:rsidRPr="00542449">
              <w:rPr>
                <w:i/>
                <w:color w:val="000000"/>
              </w:rPr>
              <w:t xml:space="preserve"> </w:t>
            </w:r>
            <w:proofErr w:type="spellStart"/>
            <w:r w:rsidRPr="00542449">
              <w:rPr>
                <w:i/>
                <w:color w:val="000000"/>
              </w:rPr>
              <w:t>Region</w:t>
            </w:r>
            <w:proofErr w:type="spellEnd"/>
          </w:p>
        </w:tc>
      </w:tr>
      <w:tr w:rsidR="00C61322" w:rsidRPr="00542449">
        <w:tc>
          <w:tcPr>
            <w:tcW w:w="2853" w:type="dxa"/>
            <w:tcBorders>
              <w:top w:val="nil"/>
              <w:left w:val="nil"/>
              <w:bottom w:val="nil"/>
              <w:right w:val="single" w:sz="6" w:space="0" w:color="auto"/>
            </w:tcBorders>
            <w:vAlign w:val="bottom"/>
          </w:tcPr>
          <w:p w:rsidR="00C61322" w:rsidRPr="00542449" w:rsidRDefault="00C61322" w:rsidP="00912D32">
            <w:pPr>
              <w:pStyle w:val="af2"/>
              <w:tabs>
                <w:tab w:val="left" w:pos="8222"/>
              </w:tabs>
              <w:spacing w:before="40" w:beforeAutospacing="0" w:after="0" w:afterAutospacing="0"/>
              <w:ind w:left="113"/>
              <w:rPr>
                <w:rFonts w:ascii="Arial" w:hAnsi="Arial" w:cs="Arial"/>
                <w:color w:val="000000"/>
                <w:sz w:val="14"/>
                <w:szCs w:val="14"/>
              </w:rPr>
            </w:pPr>
            <w:r w:rsidRPr="00542449">
              <w:rPr>
                <w:rFonts w:ascii="Arial" w:hAnsi="Arial" w:cs="Arial"/>
                <w:color w:val="000000"/>
                <w:sz w:val="14"/>
                <w:szCs w:val="14"/>
              </w:rPr>
              <w:t>Еврейская автономная область</w:t>
            </w:r>
          </w:p>
        </w:tc>
        <w:tc>
          <w:tcPr>
            <w:tcW w:w="1059"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-23,5</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-2,3</w:t>
            </w:r>
          </w:p>
        </w:tc>
        <w:tc>
          <w:tcPr>
            <w:tcW w:w="1059"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22,7</w:t>
            </w:r>
          </w:p>
        </w:tc>
        <w:tc>
          <w:tcPr>
            <w:tcW w:w="1060" w:type="dxa"/>
            <w:tcBorders>
              <w:top w:val="nil"/>
              <w:left w:val="single" w:sz="6" w:space="0" w:color="auto"/>
              <w:bottom w:val="nil"/>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1,5</w:t>
            </w:r>
          </w:p>
        </w:tc>
        <w:tc>
          <w:tcPr>
            <w:tcW w:w="2811" w:type="dxa"/>
            <w:tcBorders>
              <w:top w:val="nil"/>
              <w:left w:val="single" w:sz="6" w:space="0" w:color="auto"/>
              <w:bottom w:val="nil"/>
              <w:right w:val="nil"/>
            </w:tcBorders>
            <w:vAlign w:val="bottom"/>
          </w:tcPr>
          <w:p w:rsidR="00C61322" w:rsidRPr="00542449" w:rsidRDefault="00C61322" w:rsidP="00912D32">
            <w:pPr>
              <w:spacing w:before="40"/>
              <w:ind w:left="113"/>
              <w:rPr>
                <w:i/>
                <w:color w:val="000000"/>
                <w:lang w:val="en-US"/>
              </w:rPr>
            </w:pPr>
            <w:r w:rsidRPr="00542449">
              <w:rPr>
                <w:i/>
                <w:color w:val="000000"/>
                <w:lang w:val="en-US"/>
              </w:rPr>
              <w:t xml:space="preserve">Jewish Autonomous Region </w:t>
            </w:r>
          </w:p>
        </w:tc>
      </w:tr>
      <w:tr w:rsidR="00C61322" w:rsidRPr="00542449">
        <w:tc>
          <w:tcPr>
            <w:tcW w:w="2853" w:type="dxa"/>
            <w:tcBorders>
              <w:top w:val="nil"/>
              <w:left w:val="nil"/>
              <w:bottom w:val="single" w:sz="6" w:space="0" w:color="auto"/>
              <w:right w:val="single" w:sz="6" w:space="0" w:color="auto"/>
            </w:tcBorders>
            <w:vAlign w:val="bottom"/>
          </w:tcPr>
          <w:p w:rsidR="00C61322" w:rsidRPr="00542449" w:rsidRDefault="00C61322" w:rsidP="00912D32">
            <w:pPr>
              <w:pStyle w:val="af2"/>
              <w:tabs>
                <w:tab w:val="left" w:pos="8222"/>
              </w:tabs>
              <w:spacing w:before="40" w:beforeAutospacing="0" w:after="0" w:afterAutospacing="0"/>
              <w:ind w:left="113"/>
              <w:rPr>
                <w:rFonts w:ascii="Arial" w:hAnsi="Arial" w:cs="Arial"/>
                <w:color w:val="000000"/>
                <w:sz w:val="14"/>
                <w:szCs w:val="14"/>
              </w:rPr>
            </w:pPr>
            <w:r w:rsidRPr="00542449">
              <w:rPr>
                <w:rFonts w:ascii="Arial" w:hAnsi="Arial" w:cs="Arial"/>
                <w:color w:val="000000"/>
                <w:sz w:val="14"/>
                <w:szCs w:val="14"/>
              </w:rPr>
              <w:t>Чукотский автономный округ</w:t>
            </w:r>
          </w:p>
        </w:tc>
        <w:tc>
          <w:tcPr>
            <w:tcW w:w="1059" w:type="dxa"/>
            <w:tcBorders>
              <w:top w:val="nil"/>
              <w:left w:val="single" w:sz="6" w:space="0" w:color="auto"/>
              <w:bottom w:val="single" w:sz="6" w:space="0" w:color="auto"/>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-25,9</w:t>
            </w:r>
          </w:p>
        </w:tc>
        <w:tc>
          <w:tcPr>
            <w:tcW w:w="1060" w:type="dxa"/>
            <w:tcBorders>
              <w:top w:val="nil"/>
              <w:left w:val="single" w:sz="6" w:space="0" w:color="auto"/>
              <w:bottom w:val="single" w:sz="6" w:space="0" w:color="auto"/>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1,9</w:t>
            </w:r>
          </w:p>
        </w:tc>
        <w:tc>
          <w:tcPr>
            <w:tcW w:w="1059" w:type="dxa"/>
            <w:tcBorders>
              <w:top w:val="nil"/>
              <w:left w:val="single" w:sz="6" w:space="0" w:color="auto"/>
              <w:bottom w:val="single" w:sz="6" w:space="0" w:color="auto"/>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8,1</w:t>
            </w:r>
          </w:p>
        </w:tc>
        <w:tc>
          <w:tcPr>
            <w:tcW w:w="1060" w:type="dxa"/>
            <w:tcBorders>
              <w:top w:val="nil"/>
              <w:left w:val="single" w:sz="6" w:space="0" w:color="auto"/>
              <w:bottom w:val="single" w:sz="6" w:space="0" w:color="auto"/>
              <w:right w:val="single" w:sz="6" w:space="0" w:color="auto"/>
            </w:tcBorders>
            <w:vAlign w:val="bottom"/>
          </w:tcPr>
          <w:p w:rsidR="00C61322" w:rsidRPr="00C61322" w:rsidRDefault="00C61322" w:rsidP="00C61322">
            <w:pPr>
              <w:spacing w:before="40"/>
              <w:ind w:right="397"/>
              <w:jc w:val="right"/>
              <w:rPr>
                <w:rFonts w:cs="Arial"/>
                <w:szCs w:val="14"/>
              </w:rPr>
            </w:pPr>
            <w:r w:rsidRPr="00C61322">
              <w:rPr>
                <w:rFonts w:cs="Arial"/>
                <w:szCs w:val="14"/>
              </w:rPr>
              <w:t>-2,2</w:t>
            </w:r>
          </w:p>
        </w:tc>
        <w:tc>
          <w:tcPr>
            <w:tcW w:w="2811" w:type="dxa"/>
            <w:tcBorders>
              <w:top w:val="nil"/>
              <w:left w:val="single" w:sz="6" w:space="0" w:color="auto"/>
              <w:bottom w:val="single" w:sz="6" w:space="0" w:color="auto"/>
              <w:right w:val="nil"/>
            </w:tcBorders>
            <w:vAlign w:val="bottom"/>
          </w:tcPr>
          <w:p w:rsidR="00C61322" w:rsidRPr="00542449" w:rsidRDefault="00C61322" w:rsidP="00912D32">
            <w:pPr>
              <w:spacing w:before="40"/>
              <w:ind w:left="113"/>
              <w:rPr>
                <w:i/>
                <w:color w:val="000000"/>
                <w:lang w:val="en-US"/>
              </w:rPr>
            </w:pPr>
            <w:proofErr w:type="spellStart"/>
            <w:r w:rsidRPr="00542449">
              <w:rPr>
                <w:i/>
                <w:color w:val="000000"/>
                <w:lang w:val="en-US"/>
              </w:rPr>
              <w:t>Chukotka</w:t>
            </w:r>
            <w:proofErr w:type="spellEnd"/>
            <w:r w:rsidRPr="00542449">
              <w:rPr>
                <w:i/>
                <w:color w:val="000000"/>
                <w:lang w:val="en-US"/>
              </w:rPr>
              <w:t xml:space="preserve"> Autonomous Area</w:t>
            </w:r>
          </w:p>
        </w:tc>
      </w:tr>
    </w:tbl>
    <w:p w:rsidR="003F6B91" w:rsidRPr="00542449" w:rsidRDefault="003F6B91" w:rsidP="002E0BFB">
      <w:pPr>
        <w:tabs>
          <w:tab w:val="center" w:pos="6634"/>
        </w:tabs>
        <w:spacing w:before="60"/>
        <w:rPr>
          <w:color w:val="000000"/>
          <w:sz w:val="12"/>
          <w:lang w:val="en-US"/>
        </w:rPr>
      </w:pPr>
      <w:r w:rsidRPr="00542449">
        <w:rPr>
          <w:color w:val="000000"/>
          <w:sz w:val="12"/>
          <w:vertAlign w:val="superscript"/>
        </w:rPr>
        <w:t xml:space="preserve">1)  </w:t>
      </w:r>
      <w:r w:rsidRPr="00542449">
        <w:rPr>
          <w:color w:val="000000"/>
          <w:sz w:val="12"/>
        </w:rPr>
        <w:t>По данным Росгидромета.</w:t>
      </w:r>
    </w:p>
    <w:p w:rsidR="0082487D" w:rsidRPr="00542449" w:rsidRDefault="0082487D" w:rsidP="0082487D">
      <w:pPr>
        <w:spacing w:before="40"/>
        <w:rPr>
          <w:rFonts w:ascii="TextBook" w:hAnsi="TextBook"/>
          <w:i/>
          <w:color w:val="000000"/>
          <w:sz w:val="12"/>
          <w:lang w:val="en-US"/>
        </w:rPr>
      </w:pPr>
      <w:r w:rsidRPr="00542449">
        <w:rPr>
          <w:i/>
          <w:color w:val="000000"/>
          <w:sz w:val="12"/>
          <w:vertAlign w:val="superscript"/>
          <w:lang w:val="en-US"/>
        </w:rPr>
        <w:t>1)</w:t>
      </w:r>
      <w:r w:rsidRPr="00542449">
        <w:rPr>
          <w:i/>
          <w:color w:val="000000"/>
          <w:sz w:val="12"/>
          <w:lang w:val="en-US"/>
        </w:rPr>
        <w:t xml:space="preserve"> </w:t>
      </w:r>
      <w:r w:rsidR="00DC3F9E" w:rsidRPr="00542449">
        <w:rPr>
          <w:i/>
          <w:color w:val="000000"/>
          <w:sz w:val="12"/>
          <w:lang w:val="en-US"/>
        </w:rPr>
        <w:t>Source: Federal Service on Hydrometeorology and Monitoring of the Environment.</w:t>
      </w:r>
    </w:p>
    <w:p w:rsidR="0082487D" w:rsidRPr="00542449" w:rsidRDefault="0082487D" w:rsidP="002E0BFB">
      <w:pPr>
        <w:tabs>
          <w:tab w:val="center" w:pos="6634"/>
        </w:tabs>
        <w:spacing w:before="60"/>
        <w:rPr>
          <w:color w:val="000000"/>
          <w:sz w:val="12"/>
          <w:lang w:val="en-US"/>
        </w:rPr>
      </w:pPr>
    </w:p>
    <w:p w:rsidR="001B0925" w:rsidRPr="00542449" w:rsidRDefault="001B0925" w:rsidP="0004267C">
      <w:pPr>
        <w:pageBreakBefore/>
        <w:spacing w:after="60"/>
        <w:rPr>
          <w:b/>
          <w:color w:val="000000"/>
          <w:sz w:val="16"/>
          <w:vertAlign w:val="superscript"/>
        </w:rPr>
      </w:pPr>
      <w:r w:rsidRPr="00542449">
        <w:rPr>
          <w:b/>
          <w:caps/>
          <w:color w:val="000000"/>
          <w:sz w:val="16"/>
        </w:rPr>
        <w:lastRenderedPageBreak/>
        <w:t xml:space="preserve">3.5. КОЛИЧЕСТВО ОСАДКОВ по субъектам Российской Федерации </w:t>
      </w:r>
      <w:r w:rsidR="00694DBE">
        <w:rPr>
          <w:b/>
          <w:color w:val="000000"/>
          <w:sz w:val="16"/>
        </w:rPr>
        <w:t>в 202</w:t>
      </w:r>
      <w:r w:rsidR="000976B5">
        <w:rPr>
          <w:b/>
          <w:color w:val="000000"/>
          <w:sz w:val="16"/>
        </w:rPr>
        <w:t>2</w:t>
      </w:r>
      <w:r w:rsidRPr="00542449">
        <w:rPr>
          <w:b/>
          <w:color w:val="000000"/>
          <w:sz w:val="16"/>
        </w:rPr>
        <w:t xml:space="preserve"> г.</w:t>
      </w:r>
      <w:r w:rsidRPr="00542449">
        <w:rPr>
          <w:b/>
          <w:color w:val="000000"/>
          <w:sz w:val="16"/>
          <w:vertAlign w:val="superscript"/>
        </w:rPr>
        <w:t>1)</w:t>
      </w:r>
    </w:p>
    <w:p w:rsidR="00760F70" w:rsidRPr="00542449" w:rsidRDefault="00760F70" w:rsidP="00F25FFE">
      <w:pPr>
        <w:spacing w:after="60"/>
        <w:ind w:left="312"/>
        <w:rPr>
          <w:b/>
          <w:color w:val="000000"/>
          <w:sz w:val="16"/>
          <w:lang w:val="en-US"/>
        </w:rPr>
      </w:pPr>
      <w:r w:rsidRPr="00542449">
        <w:rPr>
          <w:rStyle w:val="hpsalt-edited"/>
          <w:b/>
          <w:i/>
          <w:caps/>
          <w:color w:val="000000"/>
          <w:sz w:val="16"/>
          <w:szCs w:val="16"/>
          <w:lang w:val="en"/>
        </w:rPr>
        <w:t>amount of precipitation</w:t>
      </w:r>
      <w:r w:rsidRPr="00542449">
        <w:rPr>
          <w:b/>
          <w:i/>
          <w:caps/>
          <w:color w:val="000000"/>
          <w:sz w:val="16"/>
          <w:szCs w:val="16"/>
          <w:lang w:val="en"/>
        </w:rPr>
        <w:t xml:space="preserve"> </w:t>
      </w:r>
      <w:r w:rsidRPr="00542449">
        <w:rPr>
          <w:rStyle w:val="hps"/>
          <w:b/>
          <w:i/>
          <w:caps/>
          <w:color w:val="000000"/>
          <w:sz w:val="16"/>
          <w:szCs w:val="16"/>
          <w:lang w:val="en"/>
        </w:rPr>
        <w:t xml:space="preserve">by </w:t>
      </w:r>
      <w:r w:rsidRPr="00542449">
        <w:rPr>
          <w:rFonts w:cs="Arial"/>
          <w:b/>
          <w:i/>
          <w:color w:val="000000"/>
          <w:sz w:val="16"/>
          <w:szCs w:val="16"/>
          <w:lang w:val="en-US"/>
        </w:rPr>
        <w:t>CONSTITUENT</w:t>
      </w:r>
      <w:r w:rsidRPr="00542449">
        <w:rPr>
          <w:rFonts w:cs="Arial"/>
          <w:b/>
          <w:i/>
          <w:color w:val="000000"/>
          <w:spacing w:val="-2"/>
          <w:sz w:val="16"/>
          <w:szCs w:val="16"/>
          <w:lang w:val="en-US"/>
        </w:rPr>
        <w:t xml:space="preserve"> </w:t>
      </w:r>
      <w:r w:rsidRPr="00542449">
        <w:rPr>
          <w:rFonts w:cs="Arial"/>
          <w:b/>
          <w:i/>
          <w:color w:val="000000"/>
          <w:sz w:val="16"/>
          <w:szCs w:val="16"/>
          <w:lang w:val="en-US"/>
        </w:rPr>
        <w:t>ENTITIES</w:t>
      </w:r>
      <w:r w:rsidRPr="00542449">
        <w:rPr>
          <w:rFonts w:cs="Arial"/>
          <w:i/>
          <w:color w:val="000000"/>
          <w:lang w:val="en-US"/>
        </w:rPr>
        <w:t xml:space="preserve"> </w:t>
      </w:r>
      <w:r w:rsidRPr="00542449">
        <w:rPr>
          <w:rStyle w:val="hps"/>
          <w:b/>
          <w:i/>
          <w:caps/>
          <w:color w:val="000000"/>
          <w:sz w:val="16"/>
          <w:szCs w:val="16"/>
          <w:lang w:val="en"/>
        </w:rPr>
        <w:t>of</w:t>
      </w:r>
      <w:r w:rsidRPr="00542449">
        <w:rPr>
          <w:b/>
          <w:i/>
          <w:caps/>
          <w:color w:val="000000"/>
          <w:sz w:val="16"/>
          <w:szCs w:val="16"/>
          <w:lang w:val="en"/>
        </w:rPr>
        <w:t xml:space="preserve"> </w:t>
      </w:r>
      <w:r w:rsidRPr="00542449">
        <w:rPr>
          <w:rStyle w:val="hps"/>
          <w:b/>
          <w:i/>
          <w:caps/>
          <w:color w:val="000000"/>
          <w:sz w:val="16"/>
          <w:szCs w:val="16"/>
          <w:lang w:val="en"/>
        </w:rPr>
        <w:t xml:space="preserve">the </w:t>
      </w:r>
      <w:smartTag w:uri="urn:schemas-microsoft-com:office:smarttags" w:element="place">
        <w:smartTag w:uri="urn:schemas-microsoft-com:office:smarttags" w:element="country-region">
          <w:r w:rsidRPr="00542449">
            <w:rPr>
              <w:rStyle w:val="hps"/>
              <w:b/>
              <w:i/>
              <w:caps/>
              <w:color w:val="000000"/>
              <w:sz w:val="16"/>
              <w:szCs w:val="16"/>
              <w:lang w:val="en"/>
            </w:rPr>
            <w:t>Russian</w:t>
          </w:r>
          <w:r w:rsidRPr="00542449">
            <w:rPr>
              <w:b/>
              <w:i/>
              <w:caps/>
              <w:color w:val="000000"/>
              <w:sz w:val="16"/>
              <w:szCs w:val="16"/>
              <w:lang w:val="en"/>
            </w:rPr>
            <w:t xml:space="preserve"> </w:t>
          </w:r>
          <w:r w:rsidRPr="00542449">
            <w:rPr>
              <w:rStyle w:val="hps"/>
              <w:b/>
              <w:i/>
              <w:caps/>
              <w:color w:val="000000"/>
              <w:sz w:val="16"/>
              <w:szCs w:val="16"/>
              <w:lang w:val="en"/>
            </w:rPr>
            <w:t>Federation</w:t>
          </w:r>
        </w:smartTag>
      </w:smartTag>
      <w:r w:rsidRPr="00542449">
        <w:rPr>
          <w:i/>
          <w:color w:val="000000"/>
          <w:sz w:val="16"/>
          <w:szCs w:val="16"/>
          <w:lang w:val="en"/>
        </w:rPr>
        <w:t xml:space="preserve"> </w:t>
      </w:r>
      <w:r w:rsidRPr="00542449">
        <w:rPr>
          <w:b/>
          <w:i/>
          <w:color w:val="000000"/>
          <w:sz w:val="16"/>
          <w:szCs w:val="16"/>
          <w:lang w:val="en"/>
        </w:rPr>
        <w:t>in</w:t>
      </w:r>
      <w:r w:rsidRPr="00542449">
        <w:rPr>
          <w:rStyle w:val="hps"/>
          <w:b/>
          <w:i/>
          <w:color w:val="000000"/>
          <w:sz w:val="16"/>
          <w:szCs w:val="16"/>
          <w:lang w:val="en"/>
        </w:rPr>
        <w:t xml:space="preserve"> 20</w:t>
      </w:r>
      <w:r w:rsidR="00694DBE" w:rsidRPr="00694DBE">
        <w:rPr>
          <w:rStyle w:val="hps"/>
          <w:b/>
          <w:i/>
          <w:color w:val="000000"/>
          <w:sz w:val="16"/>
          <w:szCs w:val="16"/>
          <w:lang w:val="en-US"/>
        </w:rPr>
        <w:t>2</w:t>
      </w:r>
      <w:r w:rsidR="000976B5" w:rsidRPr="000976B5">
        <w:rPr>
          <w:rStyle w:val="hps"/>
          <w:b/>
          <w:i/>
          <w:color w:val="000000"/>
          <w:sz w:val="16"/>
          <w:szCs w:val="16"/>
          <w:lang w:val="en-US"/>
        </w:rPr>
        <w:t>2</w:t>
      </w:r>
      <w:r w:rsidRPr="00542449">
        <w:rPr>
          <w:b/>
          <w:i/>
          <w:color w:val="000000"/>
          <w:sz w:val="16"/>
          <w:vertAlign w:val="superscript"/>
          <w:lang w:val="en-US"/>
        </w:rPr>
        <w:t>1)</w:t>
      </w:r>
    </w:p>
    <w:tbl>
      <w:tblPr>
        <w:tblW w:w="5000" w:type="pct"/>
        <w:tblBorders>
          <w:top w:val="nil"/>
          <w:left w:val="nil"/>
          <w:bottom w:val="nil"/>
          <w:right w:val="nil"/>
          <w:insideH w:val="nil"/>
          <w:insideV w:val="nil"/>
        </w:tblBorders>
        <w:tblLayout w:type="fixed"/>
        <w:tblCellMar>
          <w:left w:w="0" w:type="dxa"/>
          <w:right w:w="0" w:type="dxa"/>
        </w:tblCellMar>
        <w:tblLook w:val="00A0" w:firstRow="1" w:lastRow="0" w:firstColumn="1" w:lastColumn="0" w:noHBand="0" w:noVBand="0"/>
      </w:tblPr>
      <w:tblGrid>
        <w:gridCol w:w="2835"/>
        <w:gridCol w:w="1063"/>
        <w:gridCol w:w="1063"/>
        <w:gridCol w:w="1063"/>
        <w:gridCol w:w="1063"/>
        <w:gridCol w:w="2835"/>
      </w:tblGrid>
      <w:tr w:rsidR="00EA42B3" w:rsidRPr="000535F0">
        <w:tc>
          <w:tcPr>
            <w:tcW w:w="2835" w:type="dxa"/>
            <w:vMerge w:val="restart"/>
            <w:tcBorders>
              <w:top w:val="single" w:sz="6" w:space="0" w:color="auto"/>
              <w:left w:val="nil"/>
              <w:bottom w:val="single" w:sz="6" w:space="0" w:color="auto"/>
              <w:right w:val="single" w:sz="6" w:space="0" w:color="auto"/>
            </w:tcBorders>
          </w:tcPr>
          <w:p w:rsidR="00EA42B3" w:rsidRPr="00542449" w:rsidRDefault="00EA42B3" w:rsidP="003163AC">
            <w:pPr>
              <w:rPr>
                <w:rFonts w:cs="Arial"/>
                <w:color w:val="000000"/>
                <w:sz w:val="12"/>
                <w:lang w:val="en-US"/>
              </w:rPr>
            </w:pPr>
          </w:p>
        </w:tc>
        <w:tc>
          <w:tcPr>
            <w:tcW w:w="4252" w:type="dxa"/>
            <w:gridSpan w:val="4"/>
            <w:tcBorders>
              <w:top w:val="single" w:sz="6" w:space="0" w:color="auto"/>
              <w:left w:val="single" w:sz="6" w:space="0" w:color="auto"/>
              <w:bottom w:val="single" w:sz="6" w:space="0" w:color="auto"/>
              <w:right w:val="nil"/>
            </w:tcBorders>
          </w:tcPr>
          <w:p w:rsidR="00EA42B3" w:rsidRPr="00542449" w:rsidRDefault="00EA42B3" w:rsidP="003A68F7">
            <w:pPr>
              <w:spacing w:before="20" w:after="20"/>
              <w:ind w:left="57"/>
              <w:rPr>
                <w:rFonts w:cs="Arial"/>
                <w:color w:val="000000"/>
                <w:sz w:val="12"/>
                <w:lang w:val="en-US"/>
              </w:rPr>
            </w:pPr>
            <w:r w:rsidRPr="00542449">
              <w:rPr>
                <w:rFonts w:cs="Arial"/>
                <w:color w:val="000000"/>
                <w:sz w:val="12"/>
              </w:rPr>
              <w:t>Количество</w:t>
            </w:r>
            <w:r w:rsidRPr="00542449">
              <w:rPr>
                <w:rFonts w:cs="Arial"/>
                <w:color w:val="000000"/>
                <w:sz w:val="12"/>
                <w:lang w:val="en-US"/>
              </w:rPr>
              <w:t xml:space="preserve"> </w:t>
            </w:r>
            <w:r w:rsidRPr="00542449">
              <w:rPr>
                <w:rFonts w:cs="Arial"/>
                <w:color w:val="000000"/>
                <w:sz w:val="12"/>
              </w:rPr>
              <w:t>осадков</w:t>
            </w:r>
          </w:p>
          <w:p w:rsidR="00760F70" w:rsidRPr="00542449" w:rsidRDefault="00760F70" w:rsidP="003A68F7">
            <w:pPr>
              <w:spacing w:before="20" w:after="20"/>
              <w:ind w:left="57"/>
              <w:rPr>
                <w:rFonts w:cs="Arial"/>
                <w:color w:val="000000"/>
                <w:sz w:val="12"/>
                <w:lang w:val="en-US"/>
              </w:rPr>
            </w:pPr>
            <w:r w:rsidRPr="00542449">
              <w:rPr>
                <w:rFonts w:cs="Arial"/>
                <w:i/>
                <w:color w:val="000000"/>
                <w:sz w:val="12"/>
                <w:lang w:val="en-US"/>
              </w:rPr>
              <w:t>Amount of precipitation</w:t>
            </w:r>
          </w:p>
        </w:tc>
        <w:tc>
          <w:tcPr>
            <w:tcW w:w="2835" w:type="dxa"/>
            <w:vMerge w:val="restart"/>
            <w:tcBorders>
              <w:top w:val="single" w:sz="6" w:space="0" w:color="auto"/>
              <w:left w:val="single" w:sz="6" w:space="0" w:color="auto"/>
              <w:right w:val="nil"/>
            </w:tcBorders>
          </w:tcPr>
          <w:p w:rsidR="00EA42B3" w:rsidRPr="00542449" w:rsidRDefault="00EA42B3" w:rsidP="003163AC">
            <w:pPr>
              <w:jc w:val="center"/>
              <w:rPr>
                <w:rFonts w:cs="Arial"/>
                <w:color w:val="000000"/>
                <w:sz w:val="12"/>
                <w:lang w:val="en-US"/>
              </w:rPr>
            </w:pPr>
          </w:p>
        </w:tc>
      </w:tr>
      <w:tr w:rsidR="00EA42B3" w:rsidRPr="00542449">
        <w:tc>
          <w:tcPr>
            <w:tcW w:w="2835" w:type="dxa"/>
            <w:vMerge/>
            <w:tcBorders>
              <w:top w:val="single" w:sz="6" w:space="0" w:color="auto"/>
              <w:left w:val="nil"/>
              <w:bottom w:val="single" w:sz="6" w:space="0" w:color="auto"/>
              <w:right w:val="single" w:sz="6" w:space="0" w:color="auto"/>
            </w:tcBorders>
          </w:tcPr>
          <w:p w:rsidR="00EA42B3" w:rsidRPr="00542449" w:rsidRDefault="00EA42B3" w:rsidP="003163AC">
            <w:pPr>
              <w:rPr>
                <w:rFonts w:cs="Arial"/>
                <w:color w:val="000000"/>
                <w:sz w:val="12"/>
                <w:lang w:val="en-US"/>
              </w:rPr>
            </w:pPr>
          </w:p>
        </w:tc>
        <w:tc>
          <w:tcPr>
            <w:tcW w:w="2126" w:type="dxa"/>
            <w:gridSpan w:val="2"/>
            <w:tcBorders>
              <w:top w:val="single" w:sz="6" w:space="0" w:color="auto"/>
              <w:left w:val="single" w:sz="6" w:space="0" w:color="auto"/>
              <w:bottom w:val="single" w:sz="6" w:space="0" w:color="auto"/>
              <w:right w:val="single" w:sz="6" w:space="0" w:color="auto"/>
            </w:tcBorders>
          </w:tcPr>
          <w:p w:rsidR="00EA42B3" w:rsidRPr="00542449" w:rsidRDefault="007F12F8" w:rsidP="00A07480">
            <w:pPr>
              <w:spacing w:before="20" w:after="20"/>
              <w:ind w:left="57"/>
              <w:rPr>
                <w:rFonts w:cs="Arial"/>
                <w:color w:val="000000"/>
                <w:sz w:val="12"/>
                <w:lang w:val="en-US"/>
              </w:rPr>
            </w:pPr>
            <w:r w:rsidRPr="00542449">
              <w:rPr>
                <w:rFonts w:cs="Arial"/>
                <w:color w:val="000000"/>
                <w:sz w:val="12"/>
              </w:rPr>
              <w:t>январь</w:t>
            </w:r>
          </w:p>
          <w:p w:rsidR="00760F70" w:rsidRPr="00542449" w:rsidRDefault="00E576F0" w:rsidP="00E576F0">
            <w:pPr>
              <w:spacing w:before="20" w:after="20"/>
              <w:ind w:left="57"/>
              <w:rPr>
                <w:rFonts w:cs="Arial"/>
                <w:color w:val="000000"/>
                <w:sz w:val="12"/>
                <w:lang w:val="en-US"/>
              </w:rPr>
            </w:pPr>
            <w:r w:rsidRPr="00542449">
              <w:rPr>
                <w:rFonts w:cs="Arial"/>
                <w:i/>
                <w:color w:val="000000"/>
                <w:sz w:val="12"/>
                <w:lang w:val="en-US"/>
              </w:rPr>
              <w:t>J</w:t>
            </w:r>
            <w:r w:rsidR="007F12F8" w:rsidRPr="00542449">
              <w:rPr>
                <w:rFonts w:cs="Arial"/>
                <w:i/>
                <w:color w:val="000000"/>
                <w:sz w:val="12"/>
                <w:lang w:val="en-US"/>
              </w:rPr>
              <w:t>anuary</w:t>
            </w:r>
          </w:p>
        </w:tc>
        <w:tc>
          <w:tcPr>
            <w:tcW w:w="2126" w:type="dxa"/>
            <w:gridSpan w:val="2"/>
            <w:tcBorders>
              <w:top w:val="single" w:sz="6" w:space="0" w:color="auto"/>
              <w:left w:val="single" w:sz="6" w:space="0" w:color="auto"/>
              <w:bottom w:val="single" w:sz="6" w:space="0" w:color="auto"/>
              <w:right w:val="nil"/>
            </w:tcBorders>
          </w:tcPr>
          <w:p w:rsidR="00EA42B3" w:rsidRPr="00542449" w:rsidRDefault="007F12F8" w:rsidP="00A07480">
            <w:pPr>
              <w:spacing w:before="20" w:after="20"/>
              <w:ind w:left="57"/>
              <w:rPr>
                <w:rFonts w:cs="Arial"/>
                <w:color w:val="000000"/>
                <w:sz w:val="12"/>
                <w:lang w:val="en-US"/>
              </w:rPr>
            </w:pPr>
            <w:r w:rsidRPr="00542449">
              <w:rPr>
                <w:rFonts w:cs="Arial"/>
                <w:color w:val="000000"/>
                <w:sz w:val="12"/>
              </w:rPr>
              <w:t>июль</w:t>
            </w:r>
          </w:p>
          <w:p w:rsidR="00760F70" w:rsidRPr="00542449" w:rsidRDefault="00E576F0" w:rsidP="00E576F0">
            <w:pPr>
              <w:spacing w:before="20" w:after="20"/>
              <w:ind w:left="57"/>
              <w:rPr>
                <w:rFonts w:cs="Arial"/>
                <w:color w:val="000000"/>
                <w:sz w:val="12"/>
                <w:lang w:val="en-US"/>
              </w:rPr>
            </w:pPr>
            <w:r w:rsidRPr="00542449">
              <w:rPr>
                <w:rFonts w:cs="Arial"/>
                <w:i/>
                <w:color w:val="000000"/>
                <w:sz w:val="12"/>
                <w:lang w:val="en-US"/>
              </w:rPr>
              <w:t>J</w:t>
            </w:r>
            <w:r w:rsidR="007F12F8" w:rsidRPr="00542449">
              <w:rPr>
                <w:rFonts w:cs="Arial"/>
                <w:i/>
                <w:color w:val="000000"/>
                <w:sz w:val="12"/>
                <w:lang w:val="en-US"/>
              </w:rPr>
              <w:t>uly</w:t>
            </w:r>
          </w:p>
        </w:tc>
        <w:tc>
          <w:tcPr>
            <w:tcW w:w="2835" w:type="dxa"/>
            <w:vMerge/>
            <w:tcBorders>
              <w:left w:val="single" w:sz="6" w:space="0" w:color="auto"/>
              <w:right w:val="nil"/>
            </w:tcBorders>
          </w:tcPr>
          <w:p w:rsidR="00EA42B3" w:rsidRPr="00542449" w:rsidRDefault="00EA42B3" w:rsidP="003163AC">
            <w:pPr>
              <w:jc w:val="center"/>
              <w:rPr>
                <w:rFonts w:cs="Arial"/>
                <w:color w:val="000000"/>
                <w:sz w:val="12"/>
              </w:rPr>
            </w:pPr>
          </w:p>
        </w:tc>
      </w:tr>
      <w:tr w:rsidR="00084E6E" w:rsidRPr="00542449">
        <w:tc>
          <w:tcPr>
            <w:tcW w:w="2835" w:type="dxa"/>
            <w:vMerge/>
            <w:tcBorders>
              <w:top w:val="single" w:sz="6" w:space="0" w:color="auto"/>
              <w:left w:val="nil"/>
              <w:bottom w:val="single" w:sz="6" w:space="0" w:color="auto"/>
              <w:right w:val="single" w:sz="6" w:space="0" w:color="auto"/>
            </w:tcBorders>
          </w:tcPr>
          <w:p w:rsidR="00084E6E" w:rsidRPr="00542449" w:rsidRDefault="00084E6E" w:rsidP="003163AC">
            <w:pPr>
              <w:rPr>
                <w:rFonts w:cs="Arial"/>
                <w:color w:val="000000"/>
                <w:sz w:val="12"/>
              </w:rPr>
            </w:pPr>
          </w:p>
        </w:tc>
        <w:tc>
          <w:tcPr>
            <w:tcW w:w="1063" w:type="dxa"/>
            <w:tcBorders>
              <w:top w:val="single" w:sz="6" w:space="0" w:color="auto"/>
              <w:left w:val="single" w:sz="6" w:space="0" w:color="auto"/>
              <w:bottom w:val="single" w:sz="6" w:space="0" w:color="auto"/>
              <w:right w:val="single" w:sz="6" w:space="0" w:color="auto"/>
            </w:tcBorders>
          </w:tcPr>
          <w:p w:rsidR="000873EF" w:rsidRPr="000873EF" w:rsidRDefault="000873EF" w:rsidP="000873EF">
            <w:pPr>
              <w:spacing w:before="20" w:after="20"/>
              <w:ind w:left="57"/>
              <w:rPr>
                <w:rFonts w:cs="Arial"/>
                <w:sz w:val="12"/>
                <w:lang w:val="en-US"/>
              </w:rPr>
            </w:pPr>
            <w:r w:rsidRPr="000873EF">
              <w:rPr>
                <w:rFonts w:cs="Arial"/>
                <w:sz w:val="12"/>
              </w:rPr>
              <w:t>сумма</w:t>
            </w:r>
            <w:r w:rsidRPr="000873EF">
              <w:rPr>
                <w:rFonts w:cs="Arial"/>
                <w:sz w:val="12"/>
                <w:lang w:val="en-US"/>
              </w:rPr>
              <w:t xml:space="preserve"> </w:t>
            </w:r>
            <w:r w:rsidRPr="000873EF">
              <w:rPr>
                <w:rFonts w:cs="Arial"/>
                <w:sz w:val="12"/>
              </w:rPr>
              <w:t>осадков</w:t>
            </w:r>
            <w:r w:rsidRPr="000873EF">
              <w:rPr>
                <w:rFonts w:cs="Arial"/>
                <w:sz w:val="12"/>
                <w:lang w:val="en-US"/>
              </w:rPr>
              <w:t xml:space="preserve">, </w:t>
            </w:r>
            <w:r w:rsidRPr="000873EF">
              <w:rPr>
                <w:rFonts w:cs="Arial"/>
                <w:sz w:val="12"/>
                <w:lang w:val="en-US"/>
              </w:rPr>
              <w:br/>
            </w:r>
            <w:proofErr w:type="gramStart"/>
            <w:r w:rsidRPr="000873EF">
              <w:rPr>
                <w:rFonts w:cs="Arial"/>
                <w:sz w:val="12"/>
              </w:rPr>
              <w:t>мм</w:t>
            </w:r>
            <w:proofErr w:type="gramEnd"/>
          </w:p>
          <w:p w:rsidR="00084E6E" w:rsidRPr="000873EF" w:rsidRDefault="000873EF" w:rsidP="000873EF">
            <w:pPr>
              <w:spacing w:before="20" w:after="20"/>
              <w:ind w:left="57"/>
              <w:rPr>
                <w:rFonts w:cs="Arial"/>
                <w:sz w:val="12"/>
                <w:lang w:val="en-US"/>
              </w:rPr>
            </w:pPr>
            <w:r w:rsidRPr="000873EF">
              <w:rPr>
                <w:rFonts w:cs="Arial"/>
                <w:i/>
                <w:sz w:val="12"/>
                <w:lang w:val="en-US"/>
              </w:rPr>
              <w:t>precipitation amount, mm</w:t>
            </w:r>
          </w:p>
        </w:tc>
        <w:tc>
          <w:tcPr>
            <w:tcW w:w="1063" w:type="dxa"/>
            <w:tcBorders>
              <w:top w:val="single" w:sz="6" w:space="0" w:color="auto"/>
              <w:left w:val="single" w:sz="6" w:space="0" w:color="auto"/>
              <w:bottom w:val="single" w:sz="6" w:space="0" w:color="auto"/>
              <w:right w:val="single" w:sz="6" w:space="0" w:color="auto"/>
            </w:tcBorders>
          </w:tcPr>
          <w:p w:rsidR="00084E6E" w:rsidRPr="000873EF" w:rsidRDefault="00084E6E" w:rsidP="003A68F7">
            <w:pPr>
              <w:spacing w:before="20" w:after="20"/>
              <w:ind w:left="57"/>
              <w:rPr>
                <w:rFonts w:cs="Arial"/>
                <w:sz w:val="12"/>
                <w:lang w:val="en-US"/>
              </w:rPr>
            </w:pPr>
            <w:r w:rsidRPr="000873EF">
              <w:rPr>
                <w:rFonts w:cs="Arial"/>
                <w:sz w:val="12"/>
              </w:rPr>
              <w:t xml:space="preserve">отношение </w:t>
            </w:r>
            <w:r w:rsidRPr="000873EF">
              <w:rPr>
                <w:rFonts w:cs="Arial"/>
                <w:sz w:val="12"/>
              </w:rPr>
              <w:br/>
              <w:t xml:space="preserve">к норме, </w:t>
            </w:r>
            <w:r w:rsidRPr="000873EF">
              <w:rPr>
                <w:rFonts w:cs="Arial"/>
                <w:sz w:val="12"/>
              </w:rPr>
              <w:br/>
              <w:t>процентов</w:t>
            </w:r>
          </w:p>
          <w:p w:rsidR="00084E6E" w:rsidRPr="000873EF" w:rsidRDefault="00084E6E" w:rsidP="003A68F7">
            <w:pPr>
              <w:spacing w:before="20" w:after="20"/>
              <w:ind w:left="57"/>
              <w:rPr>
                <w:rFonts w:cs="Arial"/>
                <w:sz w:val="12"/>
                <w:lang w:val="en-US"/>
              </w:rPr>
            </w:pPr>
            <w:r w:rsidRPr="000873EF">
              <w:rPr>
                <w:rStyle w:val="hpsalt-edited"/>
                <w:i/>
                <w:sz w:val="12"/>
                <w:szCs w:val="12"/>
                <w:lang w:val="en"/>
              </w:rPr>
              <w:t>ratio</w:t>
            </w:r>
            <w:r w:rsidRPr="000873EF">
              <w:rPr>
                <w:rStyle w:val="shorttext"/>
                <w:i/>
                <w:sz w:val="12"/>
                <w:szCs w:val="12"/>
                <w:lang w:val="en"/>
              </w:rPr>
              <w:t xml:space="preserve"> </w:t>
            </w:r>
            <w:r w:rsidRPr="000873EF">
              <w:rPr>
                <w:rStyle w:val="hps"/>
                <w:i/>
                <w:sz w:val="12"/>
                <w:szCs w:val="12"/>
                <w:lang w:val="en"/>
              </w:rPr>
              <w:t>to normal amount, percent</w:t>
            </w:r>
          </w:p>
        </w:tc>
        <w:tc>
          <w:tcPr>
            <w:tcW w:w="1063" w:type="dxa"/>
            <w:tcBorders>
              <w:top w:val="single" w:sz="6" w:space="0" w:color="auto"/>
              <w:left w:val="single" w:sz="6" w:space="0" w:color="auto"/>
              <w:bottom w:val="single" w:sz="6" w:space="0" w:color="auto"/>
              <w:right w:val="single" w:sz="6" w:space="0" w:color="auto"/>
            </w:tcBorders>
          </w:tcPr>
          <w:p w:rsidR="000873EF" w:rsidRPr="000873EF" w:rsidRDefault="000873EF" w:rsidP="000873EF">
            <w:pPr>
              <w:spacing w:before="20" w:after="20"/>
              <w:ind w:left="57"/>
              <w:rPr>
                <w:rFonts w:cs="Arial"/>
                <w:sz w:val="12"/>
                <w:lang w:val="en-US"/>
              </w:rPr>
            </w:pPr>
            <w:r w:rsidRPr="000873EF">
              <w:rPr>
                <w:rFonts w:cs="Arial"/>
                <w:sz w:val="12"/>
              </w:rPr>
              <w:t>сумма</w:t>
            </w:r>
            <w:r w:rsidRPr="000873EF">
              <w:rPr>
                <w:rFonts w:cs="Arial"/>
                <w:sz w:val="12"/>
                <w:lang w:val="en-US"/>
              </w:rPr>
              <w:t xml:space="preserve"> </w:t>
            </w:r>
            <w:r w:rsidRPr="000873EF">
              <w:rPr>
                <w:rFonts w:cs="Arial"/>
                <w:sz w:val="12"/>
              </w:rPr>
              <w:t>осадков</w:t>
            </w:r>
            <w:r w:rsidRPr="000873EF">
              <w:rPr>
                <w:rFonts w:cs="Arial"/>
                <w:sz w:val="12"/>
                <w:lang w:val="en-US"/>
              </w:rPr>
              <w:t xml:space="preserve">, </w:t>
            </w:r>
            <w:r w:rsidRPr="000873EF">
              <w:rPr>
                <w:rFonts w:cs="Arial"/>
                <w:sz w:val="12"/>
                <w:lang w:val="en-US"/>
              </w:rPr>
              <w:br/>
            </w:r>
            <w:proofErr w:type="gramStart"/>
            <w:r w:rsidRPr="000873EF">
              <w:rPr>
                <w:rFonts w:cs="Arial"/>
                <w:sz w:val="12"/>
              </w:rPr>
              <w:t>мм</w:t>
            </w:r>
            <w:proofErr w:type="gramEnd"/>
          </w:p>
          <w:p w:rsidR="00084E6E" w:rsidRPr="006F3223" w:rsidRDefault="000873EF" w:rsidP="000873EF">
            <w:pPr>
              <w:spacing w:before="20" w:after="20"/>
              <w:ind w:left="57"/>
              <w:rPr>
                <w:rFonts w:cs="Arial"/>
                <w:sz w:val="12"/>
                <w:lang w:val="en-US"/>
              </w:rPr>
            </w:pPr>
            <w:r w:rsidRPr="000873EF">
              <w:rPr>
                <w:rFonts w:cs="Arial"/>
                <w:i/>
                <w:sz w:val="12"/>
                <w:lang w:val="en-US"/>
              </w:rPr>
              <w:t>precipitation amount, mm</w:t>
            </w:r>
          </w:p>
        </w:tc>
        <w:tc>
          <w:tcPr>
            <w:tcW w:w="1063" w:type="dxa"/>
            <w:tcBorders>
              <w:top w:val="single" w:sz="6" w:space="0" w:color="auto"/>
              <w:left w:val="single" w:sz="6" w:space="0" w:color="auto"/>
              <w:bottom w:val="single" w:sz="6" w:space="0" w:color="auto"/>
              <w:right w:val="nil"/>
            </w:tcBorders>
          </w:tcPr>
          <w:p w:rsidR="00084E6E" w:rsidRPr="00542449" w:rsidRDefault="00084E6E" w:rsidP="003A68F7">
            <w:pPr>
              <w:spacing w:before="20" w:after="20"/>
              <w:ind w:left="57"/>
              <w:rPr>
                <w:rFonts w:cs="Arial"/>
                <w:color w:val="000000"/>
                <w:sz w:val="12"/>
                <w:lang w:val="en-US"/>
              </w:rPr>
            </w:pPr>
            <w:r w:rsidRPr="00542449">
              <w:rPr>
                <w:rFonts w:cs="Arial"/>
                <w:color w:val="000000"/>
                <w:sz w:val="12"/>
              </w:rPr>
              <w:t xml:space="preserve">отношение </w:t>
            </w:r>
            <w:r w:rsidRPr="00542449">
              <w:rPr>
                <w:rFonts w:cs="Arial"/>
                <w:color w:val="000000"/>
                <w:sz w:val="12"/>
              </w:rPr>
              <w:br/>
              <w:t xml:space="preserve">к норме, </w:t>
            </w:r>
            <w:r w:rsidRPr="00542449">
              <w:rPr>
                <w:rFonts w:cs="Arial"/>
                <w:color w:val="000000"/>
                <w:sz w:val="12"/>
              </w:rPr>
              <w:br/>
              <w:t>процентов</w:t>
            </w:r>
          </w:p>
          <w:p w:rsidR="00084E6E" w:rsidRPr="00542449" w:rsidRDefault="00084E6E" w:rsidP="003A68F7">
            <w:pPr>
              <w:spacing w:before="20" w:after="20"/>
              <w:ind w:left="57"/>
              <w:rPr>
                <w:rFonts w:cs="Arial"/>
                <w:color w:val="000000"/>
                <w:sz w:val="12"/>
                <w:lang w:val="en-US"/>
              </w:rPr>
            </w:pPr>
            <w:r w:rsidRPr="00542449">
              <w:rPr>
                <w:rStyle w:val="hpsalt-edited"/>
                <w:i/>
                <w:color w:val="000000"/>
                <w:sz w:val="12"/>
                <w:szCs w:val="12"/>
                <w:lang w:val="en"/>
              </w:rPr>
              <w:t>ratio</w:t>
            </w:r>
            <w:r w:rsidRPr="00542449">
              <w:rPr>
                <w:rStyle w:val="shorttext"/>
                <w:i/>
                <w:color w:val="000000"/>
                <w:sz w:val="12"/>
                <w:szCs w:val="12"/>
                <w:lang w:val="en"/>
              </w:rPr>
              <w:t xml:space="preserve"> </w:t>
            </w:r>
            <w:r w:rsidRPr="00542449">
              <w:rPr>
                <w:rStyle w:val="hps"/>
                <w:i/>
                <w:color w:val="000000"/>
                <w:sz w:val="12"/>
                <w:szCs w:val="12"/>
                <w:lang w:val="en"/>
              </w:rPr>
              <w:t>to normal amount, percent</w:t>
            </w:r>
          </w:p>
        </w:tc>
        <w:tc>
          <w:tcPr>
            <w:tcW w:w="2835" w:type="dxa"/>
            <w:vMerge/>
            <w:tcBorders>
              <w:left w:val="single" w:sz="6" w:space="0" w:color="auto"/>
              <w:bottom w:val="single" w:sz="6" w:space="0" w:color="auto"/>
              <w:right w:val="nil"/>
            </w:tcBorders>
          </w:tcPr>
          <w:p w:rsidR="00084E6E" w:rsidRPr="00542449" w:rsidRDefault="00084E6E" w:rsidP="003163AC">
            <w:pPr>
              <w:jc w:val="center"/>
              <w:rPr>
                <w:rFonts w:cs="Arial"/>
                <w:color w:val="000000"/>
                <w:sz w:val="12"/>
              </w:rPr>
            </w:pPr>
          </w:p>
        </w:tc>
      </w:tr>
      <w:tr w:rsidR="00C61322" w:rsidRPr="00542449">
        <w:trPr>
          <w:trHeight w:val="75"/>
        </w:trPr>
        <w:tc>
          <w:tcPr>
            <w:tcW w:w="2835" w:type="dxa"/>
            <w:tcBorders>
              <w:top w:val="single" w:sz="6" w:space="0" w:color="auto"/>
              <w:left w:val="nil"/>
              <w:bottom w:val="nil"/>
              <w:right w:val="single" w:sz="6" w:space="0" w:color="auto"/>
            </w:tcBorders>
            <w:vAlign w:val="bottom"/>
          </w:tcPr>
          <w:p w:rsidR="00C61322" w:rsidRPr="00542449" w:rsidRDefault="00C61322" w:rsidP="00D220DB">
            <w:pPr>
              <w:pStyle w:val="af2"/>
              <w:tabs>
                <w:tab w:val="left" w:pos="8222"/>
              </w:tabs>
              <w:spacing w:before="64" w:beforeAutospacing="0" w:after="0" w:afterAutospacing="0" w:line="150" w:lineRule="exact"/>
              <w:rPr>
                <w:rFonts w:ascii="Arial" w:hAnsi="Arial" w:cs="Arial"/>
                <w:b/>
                <w:color w:val="000000"/>
                <w:sz w:val="14"/>
                <w:szCs w:val="14"/>
              </w:rPr>
            </w:pPr>
            <w:r w:rsidRPr="00542449">
              <w:rPr>
                <w:rFonts w:ascii="Arial" w:hAnsi="Arial" w:cs="Arial"/>
                <w:b/>
                <w:color w:val="000000"/>
                <w:sz w:val="14"/>
                <w:szCs w:val="14"/>
              </w:rPr>
              <w:t>Российская Федерация</w:t>
            </w:r>
          </w:p>
        </w:tc>
        <w:tc>
          <w:tcPr>
            <w:tcW w:w="1063" w:type="dxa"/>
            <w:tcBorders>
              <w:top w:val="single" w:sz="6" w:space="0" w:color="auto"/>
              <w:left w:val="single" w:sz="6" w:space="0" w:color="auto"/>
              <w:bottom w:val="nil"/>
              <w:right w:val="single" w:sz="6" w:space="0" w:color="auto"/>
            </w:tcBorders>
            <w:vAlign w:val="bottom"/>
          </w:tcPr>
          <w:p w:rsidR="00C61322" w:rsidRPr="00C61322" w:rsidRDefault="00C61322" w:rsidP="00C61322">
            <w:pPr>
              <w:spacing w:before="64" w:line="150" w:lineRule="exact"/>
              <w:ind w:right="397"/>
              <w:jc w:val="right"/>
              <w:rPr>
                <w:rFonts w:cs="Arial"/>
                <w:b/>
                <w:szCs w:val="14"/>
                <w:lang w:val="en-US"/>
              </w:rPr>
            </w:pPr>
            <w:r w:rsidRPr="00C61322">
              <w:rPr>
                <w:rFonts w:cs="Arial"/>
                <w:b/>
                <w:szCs w:val="14"/>
                <w:lang w:val="en-US"/>
              </w:rPr>
              <w:t>42</w:t>
            </w:r>
          </w:p>
        </w:tc>
        <w:tc>
          <w:tcPr>
            <w:tcW w:w="1063" w:type="dxa"/>
            <w:tcBorders>
              <w:top w:val="single" w:sz="6" w:space="0" w:color="auto"/>
              <w:left w:val="single" w:sz="6" w:space="0" w:color="auto"/>
              <w:bottom w:val="nil"/>
              <w:right w:val="single" w:sz="6" w:space="0" w:color="auto"/>
            </w:tcBorders>
            <w:vAlign w:val="bottom"/>
          </w:tcPr>
          <w:p w:rsidR="00C61322" w:rsidRPr="00C61322" w:rsidRDefault="00C61322" w:rsidP="00C61322">
            <w:pPr>
              <w:spacing w:before="64" w:line="150" w:lineRule="exact"/>
              <w:ind w:right="397"/>
              <w:jc w:val="right"/>
              <w:rPr>
                <w:rFonts w:cs="Arial"/>
                <w:b/>
                <w:szCs w:val="14"/>
                <w:lang w:val="en-US"/>
              </w:rPr>
            </w:pPr>
            <w:r w:rsidRPr="00C61322">
              <w:rPr>
                <w:rFonts w:cs="Arial"/>
                <w:b/>
                <w:szCs w:val="14"/>
                <w:lang w:val="en-US"/>
              </w:rPr>
              <w:t>136</w:t>
            </w:r>
          </w:p>
        </w:tc>
        <w:tc>
          <w:tcPr>
            <w:tcW w:w="1063" w:type="dxa"/>
            <w:tcBorders>
              <w:top w:val="single" w:sz="6" w:space="0" w:color="auto"/>
              <w:left w:val="single" w:sz="6" w:space="0" w:color="auto"/>
              <w:bottom w:val="nil"/>
              <w:right w:val="single" w:sz="6" w:space="0" w:color="auto"/>
            </w:tcBorders>
            <w:vAlign w:val="bottom"/>
          </w:tcPr>
          <w:p w:rsidR="00C61322" w:rsidRPr="00C61322" w:rsidRDefault="00C61322" w:rsidP="00C61322">
            <w:pPr>
              <w:spacing w:before="64" w:line="150" w:lineRule="exact"/>
              <w:ind w:right="397"/>
              <w:jc w:val="right"/>
              <w:rPr>
                <w:rFonts w:cs="Arial"/>
                <w:b/>
                <w:szCs w:val="14"/>
                <w:lang w:val="en-US"/>
              </w:rPr>
            </w:pPr>
            <w:r w:rsidRPr="00C61322">
              <w:rPr>
                <w:rFonts w:cs="Arial"/>
                <w:b/>
                <w:szCs w:val="14"/>
                <w:lang w:val="en-US"/>
              </w:rPr>
              <w:t>61</w:t>
            </w:r>
          </w:p>
        </w:tc>
        <w:tc>
          <w:tcPr>
            <w:tcW w:w="1063" w:type="dxa"/>
            <w:tcBorders>
              <w:top w:val="single" w:sz="6" w:space="0" w:color="auto"/>
              <w:left w:val="single" w:sz="6" w:space="0" w:color="auto"/>
              <w:bottom w:val="nil"/>
              <w:right w:val="nil"/>
            </w:tcBorders>
            <w:vAlign w:val="bottom"/>
          </w:tcPr>
          <w:p w:rsidR="00C61322" w:rsidRPr="00C61322" w:rsidRDefault="00C61322" w:rsidP="00C61322">
            <w:pPr>
              <w:spacing w:before="64" w:line="150" w:lineRule="exact"/>
              <w:ind w:right="397"/>
              <w:jc w:val="right"/>
              <w:rPr>
                <w:rFonts w:cs="Arial"/>
                <w:b/>
                <w:szCs w:val="14"/>
                <w:lang w:val="en-US"/>
              </w:rPr>
            </w:pPr>
            <w:r w:rsidRPr="00C61322">
              <w:rPr>
                <w:rFonts w:cs="Arial"/>
                <w:b/>
                <w:szCs w:val="14"/>
                <w:lang w:val="en-US"/>
              </w:rPr>
              <w:t>97</w:t>
            </w:r>
          </w:p>
        </w:tc>
        <w:tc>
          <w:tcPr>
            <w:tcW w:w="2835" w:type="dxa"/>
            <w:tcBorders>
              <w:top w:val="single" w:sz="6" w:space="0" w:color="auto"/>
              <w:left w:val="single" w:sz="6" w:space="0" w:color="auto"/>
              <w:bottom w:val="nil"/>
              <w:right w:val="nil"/>
            </w:tcBorders>
            <w:vAlign w:val="bottom"/>
          </w:tcPr>
          <w:p w:rsidR="00C61322" w:rsidRPr="00542449" w:rsidRDefault="00C61322" w:rsidP="00D220DB">
            <w:pPr>
              <w:pStyle w:val="af2"/>
              <w:spacing w:before="64" w:beforeAutospacing="0" w:after="0" w:afterAutospacing="0" w:line="150" w:lineRule="exact"/>
              <w:rPr>
                <w:rFonts w:ascii="Arial" w:hAnsi="Arial" w:cs="Arial"/>
                <w:b/>
                <w:bCs/>
                <w:i/>
                <w:color w:val="000000"/>
                <w:sz w:val="14"/>
                <w:szCs w:val="14"/>
              </w:rPr>
            </w:pPr>
            <w:r w:rsidRPr="00542449">
              <w:rPr>
                <w:rFonts w:ascii="Arial" w:hAnsi="Arial" w:cs="Arial"/>
                <w:b/>
                <w:bCs/>
                <w:i/>
                <w:color w:val="000000"/>
                <w:sz w:val="14"/>
                <w:szCs w:val="14"/>
              </w:rPr>
              <w:t xml:space="preserve"> </w:t>
            </w:r>
            <w:proofErr w:type="spellStart"/>
            <w:r w:rsidRPr="00542449">
              <w:rPr>
                <w:rFonts w:ascii="Arial" w:hAnsi="Arial" w:cs="Arial"/>
                <w:b/>
                <w:bCs/>
                <w:i/>
                <w:color w:val="000000"/>
                <w:sz w:val="14"/>
                <w:szCs w:val="14"/>
              </w:rPr>
              <w:t>Russian</w:t>
            </w:r>
            <w:proofErr w:type="spellEnd"/>
            <w:r w:rsidRPr="00542449">
              <w:rPr>
                <w:rFonts w:ascii="Arial" w:hAnsi="Arial" w:cs="Arial"/>
                <w:b/>
                <w:bCs/>
                <w:i/>
                <w:color w:val="000000"/>
                <w:sz w:val="14"/>
                <w:szCs w:val="14"/>
              </w:rPr>
              <w:t xml:space="preserve"> </w:t>
            </w:r>
            <w:proofErr w:type="spellStart"/>
            <w:r w:rsidRPr="00542449">
              <w:rPr>
                <w:rFonts w:ascii="Arial" w:hAnsi="Arial" w:cs="Arial"/>
                <w:b/>
                <w:bCs/>
                <w:i/>
                <w:color w:val="000000"/>
                <w:sz w:val="14"/>
                <w:szCs w:val="14"/>
              </w:rPr>
              <w:t>Federation</w:t>
            </w:r>
            <w:proofErr w:type="spellEnd"/>
          </w:p>
        </w:tc>
      </w:tr>
      <w:tr w:rsidR="00C61322" w:rsidRPr="00542449">
        <w:tc>
          <w:tcPr>
            <w:tcW w:w="2835" w:type="dxa"/>
            <w:tcBorders>
              <w:top w:val="nil"/>
              <w:left w:val="nil"/>
              <w:bottom w:val="nil"/>
              <w:right w:val="single" w:sz="6" w:space="0" w:color="auto"/>
            </w:tcBorders>
            <w:vAlign w:val="bottom"/>
          </w:tcPr>
          <w:p w:rsidR="00C61322" w:rsidRPr="00542449" w:rsidRDefault="00C61322" w:rsidP="00D220DB">
            <w:pPr>
              <w:pStyle w:val="af2"/>
              <w:tabs>
                <w:tab w:val="left" w:pos="8222"/>
              </w:tabs>
              <w:spacing w:before="64" w:beforeAutospacing="0" w:after="0" w:afterAutospacing="0" w:line="150" w:lineRule="exact"/>
              <w:ind w:right="57"/>
              <w:jc w:val="center"/>
              <w:rPr>
                <w:rFonts w:ascii="Arial" w:hAnsi="Arial" w:cs="Arial"/>
                <w:b/>
                <w:color w:val="000000"/>
                <w:sz w:val="14"/>
                <w:szCs w:val="14"/>
              </w:rPr>
            </w:pPr>
            <w:r w:rsidRPr="00542449">
              <w:rPr>
                <w:rFonts w:ascii="Arial" w:hAnsi="Arial" w:cs="Arial"/>
                <w:b/>
                <w:color w:val="000000"/>
                <w:sz w:val="14"/>
                <w:szCs w:val="14"/>
              </w:rPr>
              <w:t xml:space="preserve">Центральный </w:t>
            </w:r>
            <w:r w:rsidRPr="00542449">
              <w:rPr>
                <w:rFonts w:ascii="Arial" w:hAnsi="Arial" w:cs="Arial"/>
                <w:b/>
                <w:color w:val="000000"/>
                <w:sz w:val="14"/>
                <w:szCs w:val="14"/>
              </w:rPr>
              <w:br/>
              <w:t>федеральный округ</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b/>
                <w:szCs w:val="14"/>
                <w:lang w:val="en-US"/>
              </w:rPr>
            </w:pP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b/>
                <w:szCs w:val="14"/>
                <w:lang w:val="en-US"/>
              </w:rPr>
            </w:pP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b/>
                <w:szCs w:val="14"/>
                <w:lang w:val="en-US"/>
              </w:rPr>
            </w:pPr>
          </w:p>
        </w:tc>
        <w:tc>
          <w:tcPr>
            <w:tcW w:w="1063" w:type="dxa"/>
            <w:tcBorders>
              <w:top w:val="nil"/>
              <w:left w:val="single" w:sz="6" w:space="0" w:color="auto"/>
              <w:bottom w:val="nil"/>
              <w:right w:val="nil"/>
            </w:tcBorders>
            <w:vAlign w:val="bottom"/>
          </w:tcPr>
          <w:p w:rsidR="00C61322" w:rsidRPr="00C61322" w:rsidRDefault="00C61322" w:rsidP="00AE391D">
            <w:pPr>
              <w:spacing w:before="64" w:line="150" w:lineRule="exact"/>
              <w:ind w:right="397"/>
              <w:jc w:val="right"/>
              <w:rPr>
                <w:rFonts w:cs="Arial"/>
                <w:b/>
                <w:szCs w:val="14"/>
                <w:lang w:val="en-US"/>
              </w:rPr>
            </w:pPr>
          </w:p>
        </w:tc>
        <w:tc>
          <w:tcPr>
            <w:tcW w:w="2835" w:type="dxa"/>
            <w:tcBorders>
              <w:top w:val="nil"/>
              <w:left w:val="single" w:sz="6" w:space="0" w:color="auto"/>
              <w:bottom w:val="nil"/>
              <w:right w:val="nil"/>
            </w:tcBorders>
            <w:vAlign w:val="bottom"/>
          </w:tcPr>
          <w:p w:rsidR="00C61322" w:rsidRPr="00542449" w:rsidRDefault="00C61322" w:rsidP="00D220DB">
            <w:pPr>
              <w:spacing w:before="64" w:line="150" w:lineRule="exact"/>
              <w:jc w:val="center"/>
              <w:rPr>
                <w:i/>
                <w:color w:val="000000"/>
                <w:lang w:val="en-US"/>
              </w:rPr>
            </w:pPr>
            <w:r w:rsidRPr="00542449">
              <w:rPr>
                <w:b/>
                <w:i/>
                <w:color w:val="000000"/>
                <w:lang w:val="en-US"/>
              </w:rPr>
              <w:t xml:space="preserve">Central </w:t>
            </w:r>
            <w:r w:rsidRPr="00542449">
              <w:rPr>
                <w:b/>
                <w:i/>
                <w:color w:val="000000"/>
                <w:lang w:val="en-US"/>
              </w:rPr>
              <w:br/>
              <w:t>Federal District</w:t>
            </w:r>
          </w:p>
        </w:tc>
      </w:tr>
      <w:tr w:rsidR="00C61322" w:rsidRPr="00542449">
        <w:tc>
          <w:tcPr>
            <w:tcW w:w="2835" w:type="dxa"/>
            <w:tcBorders>
              <w:top w:val="nil"/>
              <w:left w:val="nil"/>
              <w:bottom w:val="nil"/>
              <w:right w:val="single" w:sz="6" w:space="0" w:color="auto"/>
            </w:tcBorders>
            <w:vAlign w:val="bottom"/>
          </w:tcPr>
          <w:p w:rsidR="00C61322" w:rsidRPr="00542449" w:rsidRDefault="00C61322" w:rsidP="00D220DB">
            <w:pPr>
              <w:pStyle w:val="af2"/>
              <w:tabs>
                <w:tab w:val="left" w:pos="8222"/>
              </w:tabs>
              <w:spacing w:before="64" w:beforeAutospacing="0" w:after="0" w:afterAutospacing="0" w:line="150" w:lineRule="exact"/>
              <w:ind w:left="113"/>
              <w:rPr>
                <w:rFonts w:ascii="Arial" w:hAnsi="Arial" w:cs="Arial"/>
                <w:color w:val="000000"/>
                <w:sz w:val="14"/>
                <w:szCs w:val="14"/>
                <w:lang w:val="en-US"/>
              </w:rPr>
            </w:pPr>
            <w:r w:rsidRPr="00542449">
              <w:rPr>
                <w:rFonts w:ascii="Arial" w:hAnsi="Arial" w:cs="Arial"/>
                <w:color w:val="000000"/>
                <w:sz w:val="14"/>
                <w:szCs w:val="14"/>
              </w:rPr>
              <w:t>Белгородская</w:t>
            </w:r>
            <w:r w:rsidRPr="00542449">
              <w:rPr>
                <w:rFonts w:ascii="Arial" w:hAnsi="Arial" w:cs="Arial"/>
                <w:color w:val="000000"/>
                <w:sz w:val="14"/>
                <w:szCs w:val="14"/>
                <w:lang w:val="en-US"/>
              </w:rPr>
              <w:t xml:space="preserve"> </w:t>
            </w:r>
            <w:r w:rsidRPr="00542449">
              <w:rPr>
                <w:rFonts w:ascii="Arial" w:hAnsi="Arial" w:cs="Arial"/>
                <w:color w:val="000000"/>
                <w:sz w:val="14"/>
                <w:szCs w:val="14"/>
              </w:rPr>
              <w:t>область</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66</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161</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44</w:t>
            </w:r>
          </w:p>
        </w:tc>
        <w:tc>
          <w:tcPr>
            <w:tcW w:w="1063" w:type="dxa"/>
            <w:tcBorders>
              <w:top w:val="nil"/>
              <w:left w:val="single" w:sz="6" w:space="0" w:color="auto"/>
              <w:bottom w:val="nil"/>
              <w:right w:val="nil"/>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64</w:t>
            </w:r>
          </w:p>
        </w:tc>
        <w:tc>
          <w:tcPr>
            <w:tcW w:w="2835" w:type="dxa"/>
            <w:tcBorders>
              <w:top w:val="nil"/>
              <w:left w:val="single" w:sz="6" w:space="0" w:color="auto"/>
              <w:bottom w:val="nil"/>
              <w:right w:val="nil"/>
            </w:tcBorders>
            <w:vAlign w:val="bottom"/>
          </w:tcPr>
          <w:p w:rsidR="00C61322" w:rsidRPr="00542449" w:rsidRDefault="00C61322" w:rsidP="00D220DB">
            <w:pPr>
              <w:spacing w:before="64" w:line="150" w:lineRule="exact"/>
              <w:ind w:left="113"/>
              <w:rPr>
                <w:i/>
                <w:color w:val="000000"/>
                <w:lang w:val="en-US"/>
              </w:rPr>
            </w:pPr>
            <w:r w:rsidRPr="00542449">
              <w:rPr>
                <w:i/>
                <w:color w:val="000000"/>
                <w:lang w:val="en-US"/>
              </w:rPr>
              <w:t>Belgorod Region</w:t>
            </w:r>
          </w:p>
        </w:tc>
      </w:tr>
      <w:tr w:rsidR="00C61322" w:rsidRPr="00542449">
        <w:tc>
          <w:tcPr>
            <w:tcW w:w="2835" w:type="dxa"/>
            <w:tcBorders>
              <w:top w:val="nil"/>
              <w:left w:val="nil"/>
              <w:bottom w:val="nil"/>
              <w:right w:val="single" w:sz="6" w:space="0" w:color="auto"/>
            </w:tcBorders>
            <w:vAlign w:val="bottom"/>
          </w:tcPr>
          <w:p w:rsidR="00C61322" w:rsidRPr="00542449" w:rsidRDefault="00C61322" w:rsidP="00D220DB">
            <w:pPr>
              <w:pStyle w:val="af2"/>
              <w:tabs>
                <w:tab w:val="left" w:pos="8222"/>
              </w:tabs>
              <w:spacing w:before="64" w:beforeAutospacing="0" w:after="0" w:afterAutospacing="0" w:line="150" w:lineRule="exact"/>
              <w:ind w:left="113" w:right="57"/>
              <w:rPr>
                <w:rFonts w:ascii="Arial" w:hAnsi="Arial" w:cs="Arial"/>
                <w:color w:val="000000"/>
                <w:sz w:val="14"/>
                <w:szCs w:val="14"/>
                <w:lang w:val="en-US"/>
              </w:rPr>
            </w:pPr>
            <w:r w:rsidRPr="00542449">
              <w:rPr>
                <w:rFonts w:ascii="Arial" w:hAnsi="Arial" w:cs="Arial"/>
                <w:color w:val="000000"/>
                <w:sz w:val="14"/>
                <w:szCs w:val="14"/>
              </w:rPr>
              <w:t>Брянская</w:t>
            </w:r>
            <w:r w:rsidRPr="00542449">
              <w:rPr>
                <w:rFonts w:ascii="Arial" w:hAnsi="Arial" w:cs="Arial"/>
                <w:color w:val="000000"/>
                <w:sz w:val="14"/>
                <w:szCs w:val="14"/>
                <w:lang w:val="en-US"/>
              </w:rPr>
              <w:t xml:space="preserve"> </w:t>
            </w:r>
            <w:r w:rsidRPr="00542449">
              <w:rPr>
                <w:rFonts w:ascii="Arial" w:hAnsi="Arial" w:cs="Arial"/>
                <w:color w:val="000000"/>
                <w:sz w:val="14"/>
                <w:szCs w:val="14"/>
              </w:rPr>
              <w:t>область</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73</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177</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119</w:t>
            </w:r>
          </w:p>
        </w:tc>
        <w:tc>
          <w:tcPr>
            <w:tcW w:w="1063" w:type="dxa"/>
            <w:tcBorders>
              <w:top w:val="nil"/>
              <w:left w:val="single" w:sz="6" w:space="0" w:color="auto"/>
              <w:bottom w:val="nil"/>
              <w:right w:val="nil"/>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145</w:t>
            </w:r>
          </w:p>
        </w:tc>
        <w:tc>
          <w:tcPr>
            <w:tcW w:w="2835" w:type="dxa"/>
            <w:tcBorders>
              <w:top w:val="nil"/>
              <w:left w:val="single" w:sz="6" w:space="0" w:color="auto"/>
              <w:bottom w:val="nil"/>
              <w:right w:val="nil"/>
            </w:tcBorders>
            <w:vAlign w:val="bottom"/>
          </w:tcPr>
          <w:p w:rsidR="00C61322" w:rsidRPr="00542449" w:rsidRDefault="00C61322" w:rsidP="00D220DB">
            <w:pPr>
              <w:spacing w:before="64" w:line="150" w:lineRule="exact"/>
              <w:ind w:left="113"/>
              <w:rPr>
                <w:i/>
                <w:color w:val="000000"/>
                <w:lang w:val="en-US"/>
              </w:rPr>
            </w:pPr>
            <w:r w:rsidRPr="00542449">
              <w:rPr>
                <w:i/>
                <w:color w:val="000000"/>
                <w:lang w:val="en-US"/>
              </w:rPr>
              <w:t>Bryansk  Region</w:t>
            </w:r>
          </w:p>
        </w:tc>
      </w:tr>
      <w:tr w:rsidR="00C61322" w:rsidRPr="00542449">
        <w:tc>
          <w:tcPr>
            <w:tcW w:w="2835" w:type="dxa"/>
            <w:tcBorders>
              <w:top w:val="nil"/>
              <w:left w:val="nil"/>
              <w:bottom w:val="nil"/>
              <w:right w:val="single" w:sz="6" w:space="0" w:color="auto"/>
            </w:tcBorders>
            <w:vAlign w:val="bottom"/>
          </w:tcPr>
          <w:p w:rsidR="00C61322" w:rsidRPr="00542449" w:rsidRDefault="00C61322" w:rsidP="00D220DB">
            <w:pPr>
              <w:pStyle w:val="af2"/>
              <w:tabs>
                <w:tab w:val="left" w:pos="8222"/>
              </w:tabs>
              <w:spacing w:before="64" w:beforeAutospacing="0" w:after="0" w:afterAutospacing="0" w:line="150" w:lineRule="exact"/>
              <w:ind w:left="113" w:right="57"/>
              <w:rPr>
                <w:rFonts w:ascii="Arial" w:hAnsi="Arial" w:cs="Arial"/>
                <w:color w:val="000000"/>
                <w:sz w:val="14"/>
                <w:szCs w:val="14"/>
                <w:lang w:val="en-US"/>
              </w:rPr>
            </w:pPr>
            <w:r w:rsidRPr="00542449">
              <w:rPr>
                <w:rFonts w:ascii="Arial" w:hAnsi="Arial" w:cs="Arial"/>
                <w:color w:val="000000"/>
                <w:sz w:val="14"/>
                <w:szCs w:val="14"/>
              </w:rPr>
              <w:t>Владимирская</w:t>
            </w:r>
            <w:r w:rsidRPr="00542449">
              <w:rPr>
                <w:rFonts w:ascii="Arial" w:hAnsi="Arial" w:cs="Arial"/>
                <w:color w:val="000000"/>
                <w:sz w:val="14"/>
                <w:szCs w:val="14"/>
                <w:lang w:val="en-US"/>
              </w:rPr>
              <w:t xml:space="preserve"> </w:t>
            </w:r>
            <w:r w:rsidRPr="00542449">
              <w:rPr>
                <w:rFonts w:ascii="Arial" w:hAnsi="Arial" w:cs="Arial"/>
                <w:color w:val="000000"/>
                <w:sz w:val="14"/>
                <w:szCs w:val="14"/>
              </w:rPr>
              <w:t>область</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64</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139</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67</w:t>
            </w:r>
          </w:p>
        </w:tc>
        <w:tc>
          <w:tcPr>
            <w:tcW w:w="1063" w:type="dxa"/>
            <w:tcBorders>
              <w:top w:val="nil"/>
              <w:left w:val="single" w:sz="6" w:space="0" w:color="auto"/>
              <w:bottom w:val="nil"/>
              <w:right w:val="nil"/>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93</w:t>
            </w:r>
          </w:p>
        </w:tc>
        <w:tc>
          <w:tcPr>
            <w:tcW w:w="2835" w:type="dxa"/>
            <w:tcBorders>
              <w:top w:val="nil"/>
              <w:left w:val="single" w:sz="6" w:space="0" w:color="auto"/>
              <w:bottom w:val="nil"/>
              <w:right w:val="nil"/>
            </w:tcBorders>
            <w:vAlign w:val="bottom"/>
          </w:tcPr>
          <w:p w:rsidR="00C61322" w:rsidRPr="00542449" w:rsidRDefault="00C61322" w:rsidP="00D220DB">
            <w:pPr>
              <w:spacing w:before="64" w:line="150" w:lineRule="exact"/>
              <w:ind w:left="113"/>
              <w:rPr>
                <w:i/>
                <w:color w:val="000000"/>
              </w:rPr>
            </w:pPr>
            <w:proofErr w:type="spellStart"/>
            <w:r w:rsidRPr="00542449">
              <w:rPr>
                <w:i/>
                <w:color w:val="000000"/>
              </w:rPr>
              <w:t>Vladimir</w:t>
            </w:r>
            <w:proofErr w:type="spellEnd"/>
            <w:r w:rsidRPr="00542449">
              <w:rPr>
                <w:i/>
                <w:color w:val="000000"/>
              </w:rPr>
              <w:t xml:space="preserve"> </w:t>
            </w:r>
            <w:proofErr w:type="spellStart"/>
            <w:r w:rsidRPr="00542449">
              <w:rPr>
                <w:i/>
                <w:color w:val="000000"/>
              </w:rPr>
              <w:t>Region</w:t>
            </w:r>
            <w:proofErr w:type="spellEnd"/>
          </w:p>
        </w:tc>
      </w:tr>
      <w:tr w:rsidR="00C61322" w:rsidRPr="00542449">
        <w:tc>
          <w:tcPr>
            <w:tcW w:w="2835" w:type="dxa"/>
            <w:tcBorders>
              <w:top w:val="nil"/>
              <w:left w:val="nil"/>
              <w:bottom w:val="nil"/>
              <w:right w:val="single" w:sz="6" w:space="0" w:color="auto"/>
            </w:tcBorders>
            <w:vAlign w:val="bottom"/>
          </w:tcPr>
          <w:p w:rsidR="00C61322" w:rsidRPr="00542449" w:rsidRDefault="00C61322" w:rsidP="00D220DB">
            <w:pPr>
              <w:pStyle w:val="af2"/>
              <w:tabs>
                <w:tab w:val="left" w:pos="8222"/>
              </w:tabs>
              <w:spacing w:before="64" w:beforeAutospacing="0" w:after="0" w:afterAutospacing="0" w:line="150" w:lineRule="exact"/>
              <w:ind w:left="113" w:right="57"/>
              <w:rPr>
                <w:rFonts w:ascii="Arial" w:hAnsi="Arial" w:cs="Arial"/>
                <w:color w:val="000000"/>
                <w:sz w:val="14"/>
                <w:szCs w:val="14"/>
              </w:rPr>
            </w:pPr>
            <w:r w:rsidRPr="00542449">
              <w:rPr>
                <w:rFonts w:ascii="Arial" w:hAnsi="Arial" w:cs="Arial"/>
                <w:color w:val="000000"/>
                <w:sz w:val="14"/>
                <w:szCs w:val="14"/>
              </w:rPr>
              <w:t>Воронежская область</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61</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139</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75</w:t>
            </w:r>
          </w:p>
        </w:tc>
        <w:tc>
          <w:tcPr>
            <w:tcW w:w="1063" w:type="dxa"/>
            <w:tcBorders>
              <w:top w:val="nil"/>
              <w:left w:val="single" w:sz="6" w:space="0" w:color="auto"/>
              <w:bottom w:val="nil"/>
              <w:right w:val="nil"/>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127</w:t>
            </w:r>
          </w:p>
        </w:tc>
        <w:tc>
          <w:tcPr>
            <w:tcW w:w="2835" w:type="dxa"/>
            <w:tcBorders>
              <w:top w:val="nil"/>
              <w:left w:val="single" w:sz="6" w:space="0" w:color="auto"/>
              <w:bottom w:val="nil"/>
              <w:right w:val="nil"/>
            </w:tcBorders>
            <w:vAlign w:val="bottom"/>
          </w:tcPr>
          <w:p w:rsidR="00C61322" w:rsidRPr="00542449" w:rsidRDefault="00C61322" w:rsidP="00D220DB">
            <w:pPr>
              <w:spacing w:before="64" w:line="150" w:lineRule="exact"/>
              <w:ind w:left="113"/>
              <w:rPr>
                <w:i/>
                <w:color w:val="000000"/>
              </w:rPr>
            </w:pPr>
            <w:proofErr w:type="spellStart"/>
            <w:r w:rsidRPr="00542449">
              <w:rPr>
                <w:i/>
                <w:color w:val="000000"/>
              </w:rPr>
              <w:t>Voronezh</w:t>
            </w:r>
            <w:proofErr w:type="spellEnd"/>
            <w:r w:rsidRPr="00542449">
              <w:rPr>
                <w:i/>
                <w:color w:val="000000"/>
              </w:rPr>
              <w:t xml:space="preserve"> </w:t>
            </w:r>
            <w:proofErr w:type="spellStart"/>
            <w:r w:rsidRPr="00542449">
              <w:rPr>
                <w:i/>
                <w:color w:val="000000"/>
              </w:rPr>
              <w:t>Region</w:t>
            </w:r>
            <w:proofErr w:type="spellEnd"/>
          </w:p>
        </w:tc>
      </w:tr>
      <w:tr w:rsidR="00C61322" w:rsidRPr="00542449">
        <w:tc>
          <w:tcPr>
            <w:tcW w:w="2835" w:type="dxa"/>
            <w:tcBorders>
              <w:top w:val="nil"/>
              <w:left w:val="nil"/>
              <w:bottom w:val="nil"/>
              <w:right w:val="single" w:sz="6" w:space="0" w:color="auto"/>
            </w:tcBorders>
            <w:vAlign w:val="bottom"/>
          </w:tcPr>
          <w:p w:rsidR="00C61322" w:rsidRPr="00542449" w:rsidRDefault="00C61322" w:rsidP="00D220DB">
            <w:pPr>
              <w:pStyle w:val="af2"/>
              <w:tabs>
                <w:tab w:val="left" w:pos="8222"/>
              </w:tabs>
              <w:spacing w:before="64" w:beforeAutospacing="0" w:after="0" w:afterAutospacing="0" w:line="150" w:lineRule="exact"/>
              <w:ind w:left="113" w:right="57"/>
              <w:rPr>
                <w:rFonts w:ascii="Arial" w:hAnsi="Arial" w:cs="Arial"/>
                <w:color w:val="000000"/>
                <w:sz w:val="14"/>
                <w:szCs w:val="14"/>
              </w:rPr>
            </w:pPr>
            <w:r w:rsidRPr="00542449">
              <w:rPr>
                <w:rFonts w:ascii="Arial" w:hAnsi="Arial" w:cs="Arial"/>
                <w:color w:val="000000"/>
                <w:sz w:val="14"/>
                <w:szCs w:val="14"/>
              </w:rPr>
              <w:t>Ивановская область</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42</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94</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65</w:t>
            </w:r>
          </w:p>
        </w:tc>
        <w:tc>
          <w:tcPr>
            <w:tcW w:w="1063" w:type="dxa"/>
            <w:tcBorders>
              <w:top w:val="nil"/>
              <w:left w:val="single" w:sz="6" w:space="0" w:color="auto"/>
              <w:bottom w:val="nil"/>
              <w:right w:val="nil"/>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92</w:t>
            </w:r>
          </w:p>
        </w:tc>
        <w:tc>
          <w:tcPr>
            <w:tcW w:w="2835" w:type="dxa"/>
            <w:tcBorders>
              <w:top w:val="nil"/>
              <w:left w:val="single" w:sz="6" w:space="0" w:color="auto"/>
              <w:bottom w:val="nil"/>
              <w:right w:val="nil"/>
            </w:tcBorders>
            <w:vAlign w:val="bottom"/>
          </w:tcPr>
          <w:p w:rsidR="00C61322" w:rsidRPr="00542449" w:rsidRDefault="00C61322" w:rsidP="00D220DB">
            <w:pPr>
              <w:spacing w:before="64" w:line="150" w:lineRule="exact"/>
              <w:ind w:left="113"/>
              <w:rPr>
                <w:i/>
                <w:color w:val="000000"/>
              </w:rPr>
            </w:pPr>
            <w:proofErr w:type="spellStart"/>
            <w:r w:rsidRPr="00542449">
              <w:rPr>
                <w:i/>
                <w:color w:val="000000"/>
              </w:rPr>
              <w:t>Ivanovo</w:t>
            </w:r>
            <w:proofErr w:type="spellEnd"/>
            <w:r w:rsidRPr="00542449">
              <w:rPr>
                <w:i/>
                <w:color w:val="000000"/>
              </w:rPr>
              <w:t xml:space="preserve"> </w:t>
            </w:r>
            <w:proofErr w:type="spellStart"/>
            <w:r w:rsidRPr="00542449">
              <w:rPr>
                <w:i/>
                <w:color w:val="000000"/>
              </w:rPr>
              <w:t>Region</w:t>
            </w:r>
            <w:proofErr w:type="spellEnd"/>
          </w:p>
        </w:tc>
      </w:tr>
      <w:tr w:rsidR="00C61322" w:rsidRPr="00542449">
        <w:tc>
          <w:tcPr>
            <w:tcW w:w="2835" w:type="dxa"/>
            <w:tcBorders>
              <w:top w:val="nil"/>
              <w:left w:val="nil"/>
              <w:bottom w:val="nil"/>
              <w:right w:val="single" w:sz="6" w:space="0" w:color="auto"/>
            </w:tcBorders>
            <w:vAlign w:val="bottom"/>
          </w:tcPr>
          <w:p w:rsidR="00C61322" w:rsidRPr="00542449" w:rsidRDefault="00C61322" w:rsidP="00D220DB">
            <w:pPr>
              <w:pStyle w:val="af2"/>
              <w:tabs>
                <w:tab w:val="left" w:pos="8222"/>
              </w:tabs>
              <w:spacing w:before="64" w:beforeAutospacing="0" w:after="0" w:afterAutospacing="0" w:line="150" w:lineRule="exact"/>
              <w:ind w:left="113" w:right="57"/>
              <w:rPr>
                <w:rFonts w:ascii="Arial" w:hAnsi="Arial" w:cs="Arial"/>
                <w:color w:val="000000"/>
                <w:sz w:val="14"/>
                <w:szCs w:val="14"/>
              </w:rPr>
            </w:pPr>
            <w:r w:rsidRPr="00542449">
              <w:rPr>
                <w:rFonts w:ascii="Arial" w:hAnsi="Arial" w:cs="Arial"/>
                <w:color w:val="000000"/>
                <w:sz w:val="14"/>
                <w:szCs w:val="14"/>
              </w:rPr>
              <w:t>Калужская область</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85</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198</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157</w:t>
            </w:r>
          </w:p>
        </w:tc>
        <w:tc>
          <w:tcPr>
            <w:tcW w:w="1063" w:type="dxa"/>
            <w:tcBorders>
              <w:top w:val="nil"/>
              <w:left w:val="single" w:sz="6" w:space="0" w:color="auto"/>
              <w:bottom w:val="nil"/>
              <w:right w:val="nil"/>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183</w:t>
            </w:r>
          </w:p>
        </w:tc>
        <w:tc>
          <w:tcPr>
            <w:tcW w:w="2835" w:type="dxa"/>
            <w:tcBorders>
              <w:top w:val="nil"/>
              <w:left w:val="single" w:sz="6" w:space="0" w:color="auto"/>
              <w:bottom w:val="nil"/>
              <w:right w:val="nil"/>
            </w:tcBorders>
            <w:vAlign w:val="bottom"/>
          </w:tcPr>
          <w:p w:rsidR="00C61322" w:rsidRPr="00542449" w:rsidRDefault="00C61322" w:rsidP="00D220DB">
            <w:pPr>
              <w:spacing w:before="64" w:line="150" w:lineRule="exact"/>
              <w:ind w:left="113"/>
              <w:rPr>
                <w:i/>
                <w:color w:val="000000"/>
              </w:rPr>
            </w:pPr>
            <w:proofErr w:type="spellStart"/>
            <w:r w:rsidRPr="00542449">
              <w:rPr>
                <w:i/>
                <w:color w:val="000000"/>
              </w:rPr>
              <w:t>Kaluga</w:t>
            </w:r>
            <w:proofErr w:type="spellEnd"/>
            <w:r w:rsidRPr="00542449">
              <w:rPr>
                <w:i/>
                <w:color w:val="000000"/>
              </w:rPr>
              <w:t xml:space="preserve"> </w:t>
            </w:r>
            <w:proofErr w:type="spellStart"/>
            <w:r w:rsidRPr="00542449">
              <w:rPr>
                <w:i/>
                <w:color w:val="000000"/>
              </w:rPr>
              <w:t>Region</w:t>
            </w:r>
            <w:proofErr w:type="spellEnd"/>
          </w:p>
        </w:tc>
      </w:tr>
      <w:tr w:rsidR="00C61322" w:rsidRPr="00542449">
        <w:tc>
          <w:tcPr>
            <w:tcW w:w="2835" w:type="dxa"/>
            <w:tcBorders>
              <w:top w:val="nil"/>
              <w:left w:val="nil"/>
              <w:bottom w:val="nil"/>
              <w:right w:val="single" w:sz="6" w:space="0" w:color="auto"/>
            </w:tcBorders>
            <w:vAlign w:val="bottom"/>
          </w:tcPr>
          <w:p w:rsidR="00C61322" w:rsidRPr="00542449" w:rsidRDefault="00C61322" w:rsidP="00D220DB">
            <w:pPr>
              <w:pStyle w:val="af2"/>
              <w:tabs>
                <w:tab w:val="left" w:pos="8222"/>
              </w:tabs>
              <w:spacing w:before="64" w:beforeAutospacing="0" w:after="0" w:afterAutospacing="0" w:line="150" w:lineRule="exact"/>
              <w:ind w:left="113" w:right="57"/>
              <w:rPr>
                <w:rFonts w:ascii="Arial" w:hAnsi="Arial" w:cs="Arial"/>
                <w:color w:val="000000"/>
                <w:sz w:val="14"/>
                <w:szCs w:val="14"/>
              </w:rPr>
            </w:pPr>
            <w:r w:rsidRPr="00542449">
              <w:rPr>
                <w:rFonts w:ascii="Arial" w:hAnsi="Arial" w:cs="Arial"/>
                <w:color w:val="000000"/>
                <w:sz w:val="14"/>
                <w:szCs w:val="14"/>
              </w:rPr>
              <w:t>Костромская область</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36</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79</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52</w:t>
            </w:r>
          </w:p>
        </w:tc>
        <w:tc>
          <w:tcPr>
            <w:tcW w:w="1063" w:type="dxa"/>
            <w:tcBorders>
              <w:top w:val="nil"/>
              <w:left w:val="single" w:sz="6" w:space="0" w:color="auto"/>
              <w:bottom w:val="nil"/>
              <w:right w:val="nil"/>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68</w:t>
            </w:r>
          </w:p>
        </w:tc>
        <w:tc>
          <w:tcPr>
            <w:tcW w:w="2835" w:type="dxa"/>
            <w:tcBorders>
              <w:top w:val="nil"/>
              <w:left w:val="single" w:sz="6" w:space="0" w:color="auto"/>
              <w:bottom w:val="nil"/>
              <w:right w:val="nil"/>
            </w:tcBorders>
            <w:vAlign w:val="bottom"/>
          </w:tcPr>
          <w:p w:rsidR="00C61322" w:rsidRPr="00542449" w:rsidRDefault="00C61322" w:rsidP="00D220DB">
            <w:pPr>
              <w:spacing w:before="64" w:line="150" w:lineRule="exact"/>
              <w:ind w:left="113"/>
              <w:rPr>
                <w:i/>
                <w:color w:val="000000"/>
              </w:rPr>
            </w:pPr>
            <w:proofErr w:type="spellStart"/>
            <w:r w:rsidRPr="00542449">
              <w:rPr>
                <w:i/>
                <w:color w:val="000000"/>
              </w:rPr>
              <w:t>Kostroma</w:t>
            </w:r>
            <w:proofErr w:type="spellEnd"/>
            <w:r w:rsidRPr="00542449">
              <w:rPr>
                <w:i/>
                <w:color w:val="000000"/>
              </w:rPr>
              <w:t xml:space="preserve"> </w:t>
            </w:r>
            <w:proofErr w:type="spellStart"/>
            <w:r w:rsidRPr="00542449">
              <w:rPr>
                <w:i/>
                <w:color w:val="000000"/>
              </w:rPr>
              <w:t>Region</w:t>
            </w:r>
            <w:proofErr w:type="spellEnd"/>
          </w:p>
        </w:tc>
      </w:tr>
      <w:tr w:rsidR="00C61322" w:rsidRPr="00542449">
        <w:tc>
          <w:tcPr>
            <w:tcW w:w="2835" w:type="dxa"/>
            <w:tcBorders>
              <w:top w:val="nil"/>
              <w:left w:val="nil"/>
              <w:bottom w:val="nil"/>
              <w:right w:val="single" w:sz="6" w:space="0" w:color="auto"/>
            </w:tcBorders>
            <w:vAlign w:val="bottom"/>
          </w:tcPr>
          <w:p w:rsidR="00C61322" w:rsidRPr="00542449" w:rsidRDefault="00C61322" w:rsidP="00D220DB">
            <w:pPr>
              <w:pStyle w:val="af2"/>
              <w:tabs>
                <w:tab w:val="left" w:pos="8222"/>
              </w:tabs>
              <w:spacing w:before="64" w:beforeAutospacing="0" w:after="0" w:afterAutospacing="0" w:line="150" w:lineRule="exact"/>
              <w:ind w:left="113" w:right="57"/>
              <w:rPr>
                <w:rFonts w:ascii="Arial" w:hAnsi="Arial" w:cs="Arial"/>
                <w:color w:val="000000"/>
                <w:sz w:val="14"/>
                <w:szCs w:val="14"/>
              </w:rPr>
            </w:pPr>
            <w:r w:rsidRPr="00542449">
              <w:rPr>
                <w:rFonts w:ascii="Arial" w:hAnsi="Arial" w:cs="Arial"/>
                <w:color w:val="000000"/>
                <w:sz w:val="14"/>
                <w:szCs w:val="14"/>
              </w:rPr>
              <w:t>Курская область</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81</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180</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68</w:t>
            </w:r>
          </w:p>
        </w:tc>
        <w:tc>
          <w:tcPr>
            <w:tcW w:w="1063" w:type="dxa"/>
            <w:tcBorders>
              <w:top w:val="nil"/>
              <w:left w:val="single" w:sz="6" w:space="0" w:color="auto"/>
              <w:bottom w:val="nil"/>
              <w:right w:val="nil"/>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87</w:t>
            </w:r>
          </w:p>
        </w:tc>
        <w:tc>
          <w:tcPr>
            <w:tcW w:w="2835" w:type="dxa"/>
            <w:tcBorders>
              <w:top w:val="nil"/>
              <w:left w:val="single" w:sz="6" w:space="0" w:color="auto"/>
              <w:bottom w:val="nil"/>
              <w:right w:val="nil"/>
            </w:tcBorders>
            <w:vAlign w:val="bottom"/>
          </w:tcPr>
          <w:p w:rsidR="00C61322" w:rsidRPr="00542449" w:rsidRDefault="00C61322" w:rsidP="00D220DB">
            <w:pPr>
              <w:spacing w:before="64" w:line="150" w:lineRule="exact"/>
              <w:ind w:left="113"/>
              <w:rPr>
                <w:i/>
                <w:color w:val="000000"/>
              </w:rPr>
            </w:pPr>
            <w:proofErr w:type="spellStart"/>
            <w:r w:rsidRPr="00542449">
              <w:rPr>
                <w:i/>
                <w:color w:val="000000"/>
              </w:rPr>
              <w:t>Kursk</w:t>
            </w:r>
            <w:proofErr w:type="spellEnd"/>
            <w:r w:rsidRPr="00542449">
              <w:rPr>
                <w:i/>
                <w:color w:val="000000"/>
              </w:rPr>
              <w:t xml:space="preserve"> </w:t>
            </w:r>
            <w:proofErr w:type="spellStart"/>
            <w:r w:rsidRPr="00542449">
              <w:rPr>
                <w:i/>
                <w:color w:val="000000"/>
              </w:rPr>
              <w:t>Region</w:t>
            </w:r>
            <w:proofErr w:type="spellEnd"/>
          </w:p>
        </w:tc>
      </w:tr>
      <w:tr w:rsidR="00C61322" w:rsidRPr="00542449">
        <w:tc>
          <w:tcPr>
            <w:tcW w:w="2835" w:type="dxa"/>
            <w:tcBorders>
              <w:top w:val="nil"/>
              <w:left w:val="nil"/>
              <w:bottom w:val="nil"/>
              <w:right w:val="single" w:sz="6" w:space="0" w:color="auto"/>
            </w:tcBorders>
            <w:vAlign w:val="bottom"/>
          </w:tcPr>
          <w:p w:rsidR="00C61322" w:rsidRPr="00542449" w:rsidRDefault="00C61322" w:rsidP="00D220DB">
            <w:pPr>
              <w:pStyle w:val="af2"/>
              <w:tabs>
                <w:tab w:val="left" w:pos="8222"/>
              </w:tabs>
              <w:spacing w:before="64" w:beforeAutospacing="0" w:after="0" w:afterAutospacing="0" w:line="150" w:lineRule="exact"/>
              <w:ind w:left="113" w:right="57"/>
              <w:rPr>
                <w:rFonts w:ascii="Arial" w:hAnsi="Arial" w:cs="Arial"/>
                <w:color w:val="000000"/>
                <w:sz w:val="14"/>
                <w:szCs w:val="14"/>
              </w:rPr>
            </w:pPr>
            <w:r w:rsidRPr="00542449">
              <w:rPr>
                <w:rFonts w:ascii="Arial" w:hAnsi="Arial" w:cs="Arial"/>
                <w:color w:val="000000"/>
                <w:sz w:val="14"/>
                <w:szCs w:val="14"/>
              </w:rPr>
              <w:t>Липецкая область</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72</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199</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107</w:t>
            </w:r>
          </w:p>
        </w:tc>
        <w:tc>
          <w:tcPr>
            <w:tcW w:w="1063" w:type="dxa"/>
            <w:tcBorders>
              <w:top w:val="nil"/>
              <w:left w:val="single" w:sz="6" w:space="0" w:color="auto"/>
              <w:bottom w:val="nil"/>
              <w:right w:val="nil"/>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169</w:t>
            </w:r>
          </w:p>
        </w:tc>
        <w:tc>
          <w:tcPr>
            <w:tcW w:w="2835" w:type="dxa"/>
            <w:tcBorders>
              <w:top w:val="nil"/>
              <w:left w:val="single" w:sz="6" w:space="0" w:color="auto"/>
              <w:bottom w:val="nil"/>
              <w:right w:val="nil"/>
            </w:tcBorders>
            <w:vAlign w:val="bottom"/>
          </w:tcPr>
          <w:p w:rsidR="00C61322" w:rsidRPr="00542449" w:rsidRDefault="00C61322" w:rsidP="00D220DB">
            <w:pPr>
              <w:spacing w:before="64" w:line="150" w:lineRule="exact"/>
              <w:ind w:left="113"/>
              <w:rPr>
                <w:i/>
                <w:color w:val="000000"/>
              </w:rPr>
            </w:pPr>
            <w:proofErr w:type="spellStart"/>
            <w:r w:rsidRPr="00542449">
              <w:rPr>
                <w:i/>
                <w:color w:val="000000"/>
              </w:rPr>
              <w:t>Lipetsk</w:t>
            </w:r>
            <w:proofErr w:type="spellEnd"/>
            <w:r w:rsidRPr="00542449">
              <w:rPr>
                <w:i/>
                <w:color w:val="000000"/>
              </w:rPr>
              <w:t xml:space="preserve"> </w:t>
            </w:r>
            <w:proofErr w:type="spellStart"/>
            <w:r w:rsidRPr="00542449">
              <w:rPr>
                <w:i/>
                <w:color w:val="000000"/>
              </w:rPr>
              <w:t>Region</w:t>
            </w:r>
            <w:proofErr w:type="spellEnd"/>
          </w:p>
        </w:tc>
      </w:tr>
      <w:tr w:rsidR="00C61322" w:rsidRPr="000535F0">
        <w:tc>
          <w:tcPr>
            <w:tcW w:w="2835" w:type="dxa"/>
            <w:tcBorders>
              <w:top w:val="nil"/>
              <w:left w:val="nil"/>
              <w:bottom w:val="nil"/>
              <w:right w:val="single" w:sz="6" w:space="0" w:color="auto"/>
            </w:tcBorders>
            <w:vAlign w:val="bottom"/>
          </w:tcPr>
          <w:p w:rsidR="00C61322" w:rsidRPr="00542449" w:rsidRDefault="00C61322" w:rsidP="00D220DB">
            <w:pPr>
              <w:pStyle w:val="af2"/>
              <w:tabs>
                <w:tab w:val="left" w:pos="8222"/>
              </w:tabs>
              <w:spacing w:before="64" w:beforeAutospacing="0" w:after="0" w:afterAutospacing="0" w:line="150" w:lineRule="exact"/>
              <w:ind w:left="113" w:right="57"/>
              <w:rPr>
                <w:rFonts w:ascii="Arial" w:hAnsi="Arial" w:cs="Arial"/>
                <w:color w:val="000000"/>
                <w:sz w:val="14"/>
                <w:szCs w:val="14"/>
              </w:rPr>
            </w:pPr>
            <w:r w:rsidRPr="00542449">
              <w:rPr>
                <w:rFonts w:ascii="Arial" w:hAnsi="Arial" w:cs="Arial"/>
                <w:color w:val="000000"/>
                <w:sz w:val="14"/>
                <w:szCs w:val="14"/>
              </w:rPr>
              <w:t xml:space="preserve">Московская область </w:t>
            </w:r>
            <w:r w:rsidRPr="00542449">
              <w:rPr>
                <w:rFonts w:ascii="Arial" w:hAnsi="Arial" w:cs="Arial"/>
                <w:color w:val="000000"/>
                <w:sz w:val="14"/>
                <w:szCs w:val="14"/>
              </w:rPr>
              <w:br/>
              <w:t>(включая г. Москву)</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70</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159</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99</w:t>
            </w:r>
          </w:p>
        </w:tc>
        <w:tc>
          <w:tcPr>
            <w:tcW w:w="1063" w:type="dxa"/>
            <w:tcBorders>
              <w:top w:val="nil"/>
              <w:left w:val="single" w:sz="6" w:space="0" w:color="auto"/>
              <w:bottom w:val="nil"/>
              <w:right w:val="nil"/>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127</w:t>
            </w:r>
          </w:p>
        </w:tc>
        <w:tc>
          <w:tcPr>
            <w:tcW w:w="2835" w:type="dxa"/>
            <w:tcBorders>
              <w:top w:val="nil"/>
              <w:left w:val="single" w:sz="6" w:space="0" w:color="auto"/>
              <w:bottom w:val="nil"/>
              <w:right w:val="nil"/>
            </w:tcBorders>
            <w:vAlign w:val="bottom"/>
          </w:tcPr>
          <w:p w:rsidR="00C61322" w:rsidRPr="00542449" w:rsidRDefault="00C61322" w:rsidP="00D220DB">
            <w:pPr>
              <w:spacing w:before="64" w:line="150" w:lineRule="exact"/>
              <w:ind w:left="113"/>
              <w:rPr>
                <w:i/>
                <w:color w:val="000000"/>
                <w:lang w:val="en-US"/>
              </w:rPr>
            </w:pPr>
            <w:r w:rsidRPr="00542449">
              <w:rPr>
                <w:i/>
                <w:color w:val="000000"/>
                <w:lang w:val="en-US"/>
              </w:rPr>
              <w:t xml:space="preserve">Moscow Region </w:t>
            </w:r>
            <w:r w:rsidRPr="00542449">
              <w:rPr>
                <w:i/>
                <w:color w:val="000000"/>
                <w:lang w:val="en-US"/>
              </w:rPr>
              <w:br/>
              <w:t xml:space="preserve">(including </w:t>
            </w:r>
            <w:smartTag w:uri="urn:schemas-microsoft-com:office:smarttags" w:element="place">
              <w:smartTag w:uri="urn:schemas-microsoft-com:office:smarttags" w:element="City">
                <w:r w:rsidRPr="00542449">
                  <w:rPr>
                    <w:i/>
                    <w:color w:val="000000"/>
                    <w:lang w:val="en-US"/>
                  </w:rPr>
                  <w:t>Moscow</w:t>
                </w:r>
              </w:smartTag>
            </w:smartTag>
            <w:r w:rsidRPr="00542449">
              <w:rPr>
                <w:color w:val="000000"/>
                <w:lang w:val="en-US"/>
              </w:rPr>
              <w:t xml:space="preserve"> </w:t>
            </w:r>
            <w:r w:rsidRPr="00542449">
              <w:rPr>
                <w:i/>
                <w:color w:val="000000"/>
                <w:lang w:val="en-US"/>
              </w:rPr>
              <w:t>city)</w:t>
            </w:r>
          </w:p>
        </w:tc>
      </w:tr>
      <w:tr w:rsidR="00C61322" w:rsidRPr="00542449">
        <w:tc>
          <w:tcPr>
            <w:tcW w:w="2835" w:type="dxa"/>
            <w:tcBorders>
              <w:top w:val="nil"/>
              <w:left w:val="nil"/>
              <w:bottom w:val="nil"/>
              <w:right w:val="single" w:sz="6" w:space="0" w:color="auto"/>
            </w:tcBorders>
            <w:vAlign w:val="bottom"/>
          </w:tcPr>
          <w:p w:rsidR="00C61322" w:rsidRPr="00542449" w:rsidRDefault="00C61322" w:rsidP="00D220DB">
            <w:pPr>
              <w:pStyle w:val="af2"/>
              <w:tabs>
                <w:tab w:val="left" w:pos="8222"/>
              </w:tabs>
              <w:spacing w:before="64" w:beforeAutospacing="0" w:after="0" w:afterAutospacing="0" w:line="150" w:lineRule="exact"/>
              <w:ind w:left="113" w:right="57"/>
              <w:rPr>
                <w:rFonts w:ascii="Arial" w:hAnsi="Arial" w:cs="Arial"/>
                <w:color w:val="000000"/>
                <w:sz w:val="14"/>
                <w:szCs w:val="14"/>
              </w:rPr>
            </w:pPr>
            <w:r w:rsidRPr="00542449">
              <w:rPr>
                <w:rFonts w:ascii="Arial" w:hAnsi="Arial" w:cs="Arial"/>
                <w:color w:val="000000"/>
                <w:sz w:val="14"/>
                <w:szCs w:val="14"/>
              </w:rPr>
              <w:t>Орловская область</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85</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193</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64</w:t>
            </w:r>
          </w:p>
        </w:tc>
        <w:tc>
          <w:tcPr>
            <w:tcW w:w="1063" w:type="dxa"/>
            <w:tcBorders>
              <w:top w:val="nil"/>
              <w:left w:val="single" w:sz="6" w:space="0" w:color="auto"/>
              <w:bottom w:val="nil"/>
              <w:right w:val="nil"/>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76</w:t>
            </w:r>
          </w:p>
        </w:tc>
        <w:tc>
          <w:tcPr>
            <w:tcW w:w="2835" w:type="dxa"/>
            <w:tcBorders>
              <w:top w:val="nil"/>
              <w:left w:val="single" w:sz="6" w:space="0" w:color="auto"/>
              <w:bottom w:val="nil"/>
              <w:right w:val="nil"/>
            </w:tcBorders>
            <w:vAlign w:val="bottom"/>
          </w:tcPr>
          <w:p w:rsidR="00C61322" w:rsidRPr="00542449" w:rsidRDefault="00C61322" w:rsidP="00D220DB">
            <w:pPr>
              <w:spacing w:before="64" w:line="150" w:lineRule="exact"/>
              <w:ind w:left="113"/>
              <w:rPr>
                <w:i/>
                <w:color w:val="000000"/>
              </w:rPr>
            </w:pPr>
            <w:proofErr w:type="spellStart"/>
            <w:r w:rsidRPr="00542449">
              <w:rPr>
                <w:i/>
                <w:color w:val="000000"/>
              </w:rPr>
              <w:t>Orel</w:t>
            </w:r>
            <w:proofErr w:type="spellEnd"/>
            <w:r w:rsidRPr="00542449">
              <w:rPr>
                <w:i/>
                <w:color w:val="000000"/>
              </w:rPr>
              <w:t xml:space="preserve"> </w:t>
            </w:r>
            <w:proofErr w:type="spellStart"/>
            <w:r w:rsidRPr="00542449">
              <w:rPr>
                <w:i/>
                <w:color w:val="000000"/>
              </w:rPr>
              <w:t>Region</w:t>
            </w:r>
            <w:proofErr w:type="spellEnd"/>
          </w:p>
        </w:tc>
      </w:tr>
      <w:tr w:rsidR="00C61322" w:rsidRPr="00542449">
        <w:tc>
          <w:tcPr>
            <w:tcW w:w="2835" w:type="dxa"/>
            <w:tcBorders>
              <w:top w:val="nil"/>
              <w:left w:val="nil"/>
              <w:bottom w:val="nil"/>
              <w:right w:val="single" w:sz="6" w:space="0" w:color="auto"/>
            </w:tcBorders>
            <w:vAlign w:val="bottom"/>
          </w:tcPr>
          <w:p w:rsidR="00C61322" w:rsidRPr="00542449" w:rsidRDefault="00C61322" w:rsidP="00D220DB">
            <w:pPr>
              <w:pStyle w:val="af2"/>
              <w:tabs>
                <w:tab w:val="left" w:pos="8222"/>
              </w:tabs>
              <w:spacing w:before="64" w:beforeAutospacing="0" w:after="0" w:afterAutospacing="0" w:line="150" w:lineRule="exact"/>
              <w:ind w:left="113" w:right="57"/>
              <w:rPr>
                <w:rFonts w:ascii="Arial" w:hAnsi="Arial" w:cs="Arial"/>
                <w:color w:val="000000"/>
                <w:sz w:val="14"/>
                <w:szCs w:val="14"/>
              </w:rPr>
            </w:pPr>
            <w:r w:rsidRPr="00542449">
              <w:rPr>
                <w:rFonts w:ascii="Arial" w:hAnsi="Arial" w:cs="Arial"/>
                <w:color w:val="000000"/>
                <w:sz w:val="14"/>
                <w:szCs w:val="14"/>
              </w:rPr>
              <w:t>Рязанская область</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80</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205</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57</w:t>
            </w:r>
          </w:p>
        </w:tc>
        <w:tc>
          <w:tcPr>
            <w:tcW w:w="1063" w:type="dxa"/>
            <w:tcBorders>
              <w:top w:val="nil"/>
              <w:left w:val="single" w:sz="6" w:space="0" w:color="auto"/>
              <w:bottom w:val="nil"/>
              <w:right w:val="nil"/>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84</w:t>
            </w:r>
          </w:p>
        </w:tc>
        <w:tc>
          <w:tcPr>
            <w:tcW w:w="2835" w:type="dxa"/>
            <w:tcBorders>
              <w:top w:val="nil"/>
              <w:left w:val="single" w:sz="6" w:space="0" w:color="auto"/>
              <w:bottom w:val="nil"/>
              <w:right w:val="nil"/>
            </w:tcBorders>
            <w:vAlign w:val="bottom"/>
          </w:tcPr>
          <w:p w:rsidR="00C61322" w:rsidRPr="00542449" w:rsidRDefault="00C61322" w:rsidP="00D220DB">
            <w:pPr>
              <w:spacing w:before="64" w:line="150" w:lineRule="exact"/>
              <w:ind w:left="113"/>
              <w:rPr>
                <w:i/>
                <w:color w:val="000000"/>
              </w:rPr>
            </w:pPr>
            <w:proofErr w:type="spellStart"/>
            <w:r w:rsidRPr="00542449">
              <w:rPr>
                <w:i/>
                <w:color w:val="000000"/>
              </w:rPr>
              <w:t>Ryazan</w:t>
            </w:r>
            <w:proofErr w:type="spellEnd"/>
            <w:r w:rsidRPr="00542449">
              <w:rPr>
                <w:i/>
                <w:color w:val="000000"/>
              </w:rPr>
              <w:t xml:space="preserve"> </w:t>
            </w:r>
            <w:proofErr w:type="spellStart"/>
            <w:r w:rsidRPr="00542449">
              <w:rPr>
                <w:i/>
                <w:color w:val="000000"/>
              </w:rPr>
              <w:t>Region</w:t>
            </w:r>
            <w:proofErr w:type="spellEnd"/>
          </w:p>
        </w:tc>
      </w:tr>
      <w:tr w:rsidR="00C61322" w:rsidRPr="00542449">
        <w:tc>
          <w:tcPr>
            <w:tcW w:w="2835" w:type="dxa"/>
            <w:tcBorders>
              <w:top w:val="nil"/>
              <w:left w:val="nil"/>
              <w:bottom w:val="nil"/>
              <w:right w:val="single" w:sz="6" w:space="0" w:color="auto"/>
            </w:tcBorders>
            <w:vAlign w:val="bottom"/>
          </w:tcPr>
          <w:p w:rsidR="00C61322" w:rsidRPr="00542449" w:rsidRDefault="00C61322" w:rsidP="00D220DB">
            <w:pPr>
              <w:pStyle w:val="af2"/>
              <w:tabs>
                <w:tab w:val="left" w:pos="8222"/>
              </w:tabs>
              <w:spacing w:before="64" w:beforeAutospacing="0" w:after="0" w:afterAutospacing="0" w:line="150" w:lineRule="exact"/>
              <w:ind w:left="113" w:right="57"/>
              <w:rPr>
                <w:rFonts w:ascii="Arial" w:hAnsi="Arial" w:cs="Arial"/>
                <w:color w:val="000000"/>
                <w:sz w:val="14"/>
                <w:szCs w:val="14"/>
              </w:rPr>
            </w:pPr>
            <w:r w:rsidRPr="00542449">
              <w:rPr>
                <w:rFonts w:ascii="Arial" w:hAnsi="Arial" w:cs="Arial"/>
                <w:color w:val="000000"/>
                <w:sz w:val="14"/>
                <w:szCs w:val="14"/>
              </w:rPr>
              <w:t>Смоленская область</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89</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207</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130</w:t>
            </w:r>
          </w:p>
        </w:tc>
        <w:tc>
          <w:tcPr>
            <w:tcW w:w="1063" w:type="dxa"/>
            <w:tcBorders>
              <w:top w:val="nil"/>
              <w:left w:val="single" w:sz="6" w:space="0" w:color="auto"/>
              <w:bottom w:val="nil"/>
              <w:right w:val="nil"/>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144</w:t>
            </w:r>
          </w:p>
        </w:tc>
        <w:tc>
          <w:tcPr>
            <w:tcW w:w="2835" w:type="dxa"/>
            <w:tcBorders>
              <w:top w:val="nil"/>
              <w:left w:val="single" w:sz="6" w:space="0" w:color="auto"/>
              <w:bottom w:val="nil"/>
              <w:right w:val="nil"/>
            </w:tcBorders>
            <w:vAlign w:val="bottom"/>
          </w:tcPr>
          <w:p w:rsidR="00C61322" w:rsidRPr="00542449" w:rsidRDefault="00C61322" w:rsidP="00D220DB">
            <w:pPr>
              <w:spacing w:before="64" w:line="150" w:lineRule="exact"/>
              <w:ind w:left="113"/>
              <w:rPr>
                <w:i/>
                <w:color w:val="000000"/>
              </w:rPr>
            </w:pPr>
            <w:proofErr w:type="spellStart"/>
            <w:r w:rsidRPr="00542449">
              <w:rPr>
                <w:i/>
                <w:color w:val="000000"/>
              </w:rPr>
              <w:t>Smolensk</w:t>
            </w:r>
            <w:proofErr w:type="spellEnd"/>
            <w:r w:rsidRPr="00542449">
              <w:rPr>
                <w:i/>
                <w:color w:val="000000"/>
              </w:rPr>
              <w:t xml:space="preserve"> </w:t>
            </w:r>
            <w:proofErr w:type="spellStart"/>
            <w:r w:rsidRPr="00542449">
              <w:rPr>
                <w:i/>
                <w:color w:val="000000"/>
              </w:rPr>
              <w:t>Region</w:t>
            </w:r>
            <w:proofErr w:type="spellEnd"/>
          </w:p>
        </w:tc>
      </w:tr>
      <w:tr w:rsidR="00C61322" w:rsidRPr="00542449">
        <w:tc>
          <w:tcPr>
            <w:tcW w:w="2835" w:type="dxa"/>
            <w:tcBorders>
              <w:top w:val="nil"/>
              <w:left w:val="nil"/>
              <w:bottom w:val="nil"/>
              <w:right w:val="single" w:sz="6" w:space="0" w:color="auto"/>
            </w:tcBorders>
            <w:vAlign w:val="bottom"/>
          </w:tcPr>
          <w:p w:rsidR="00C61322" w:rsidRPr="00542449" w:rsidRDefault="00C61322" w:rsidP="00D220DB">
            <w:pPr>
              <w:pStyle w:val="af2"/>
              <w:tabs>
                <w:tab w:val="left" w:pos="8222"/>
              </w:tabs>
              <w:spacing w:before="64" w:beforeAutospacing="0" w:after="0" w:afterAutospacing="0" w:line="150" w:lineRule="exact"/>
              <w:ind w:left="113" w:right="57"/>
              <w:rPr>
                <w:rFonts w:ascii="Arial" w:hAnsi="Arial" w:cs="Arial"/>
                <w:color w:val="000000"/>
                <w:sz w:val="14"/>
                <w:szCs w:val="14"/>
              </w:rPr>
            </w:pPr>
            <w:r w:rsidRPr="00542449">
              <w:rPr>
                <w:rFonts w:ascii="Arial" w:hAnsi="Arial" w:cs="Arial"/>
                <w:color w:val="000000"/>
                <w:sz w:val="14"/>
                <w:szCs w:val="14"/>
              </w:rPr>
              <w:t>Тамбовская область</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60</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149</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91</w:t>
            </w:r>
          </w:p>
        </w:tc>
        <w:tc>
          <w:tcPr>
            <w:tcW w:w="1063" w:type="dxa"/>
            <w:tcBorders>
              <w:top w:val="nil"/>
              <w:left w:val="single" w:sz="6" w:space="0" w:color="auto"/>
              <w:bottom w:val="nil"/>
              <w:right w:val="nil"/>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155</w:t>
            </w:r>
          </w:p>
        </w:tc>
        <w:tc>
          <w:tcPr>
            <w:tcW w:w="2835" w:type="dxa"/>
            <w:tcBorders>
              <w:top w:val="nil"/>
              <w:left w:val="single" w:sz="6" w:space="0" w:color="auto"/>
              <w:bottom w:val="nil"/>
              <w:right w:val="nil"/>
            </w:tcBorders>
            <w:vAlign w:val="bottom"/>
          </w:tcPr>
          <w:p w:rsidR="00C61322" w:rsidRPr="00542449" w:rsidRDefault="00C61322" w:rsidP="00D220DB">
            <w:pPr>
              <w:spacing w:before="64" w:line="150" w:lineRule="exact"/>
              <w:ind w:left="113"/>
              <w:rPr>
                <w:i/>
                <w:color w:val="000000"/>
              </w:rPr>
            </w:pPr>
            <w:proofErr w:type="spellStart"/>
            <w:r w:rsidRPr="00542449">
              <w:rPr>
                <w:i/>
                <w:color w:val="000000"/>
              </w:rPr>
              <w:t>Tambov</w:t>
            </w:r>
            <w:proofErr w:type="spellEnd"/>
            <w:r w:rsidRPr="00542449">
              <w:rPr>
                <w:i/>
                <w:color w:val="000000"/>
              </w:rPr>
              <w:t xml:space="preserve"> </w:t>
            </w:r>
            <w:proofErr w:type="spellStart"/>
            <w:r w:rsidRPr="00542449">
              <w:rPr>
                <w:i/>
                <w:color w:val="000000"/>
              </w:rPr>
              <w:t>Region</w:t>
            </w:r>
            <w:proofErr w:type="spellEnd"/>
          </w:p>
        </w:tc>
      </w:tr>
      <w:tr w:rsidR="00C61322" w:rsidRPr="00542449">
        <w:tc>
          <w:tcPr>
            <w:tcW w:w="2835" w:type="dxa"/>
            <w:tcBorders>
              <w:top w:val="nil"/>
              <w:left w:val="nil"/>
              <w:bottom w:val="nil"/>
              <w:right w:val="single" w:sz="6" w:space="0" w:color="auto"/>
            </w:tcBorders>
            <w:vAlign w:val="bottom"/>
          </w:tcPr>
          <w:p w:rsidR="00C61322" w:rsidRPr="00542449" w:rsidRDefault="00C61322" w:rsidP="00D220DB">
            <w:pPr>
              <w:pStyle w:val="af2"/>
              <w:tabs>
                <w:tab w:val="left" w:pos="8222"/>
              </w:tabs>
              <w:spacing w:before="64" w:beforeAutospacing="0" w:after="0" w:afterAutospacing="0" w:line="150" w:lineRule="exact"/>
              <w:ind w:left="113" w:right="57"/>
              <w:rPr>
                <w:rFonts w:ascii="Arial" w:hAnsi="Arial" w:cs="Arial"/>
                <w:color w:val="000000"/>
                <w:sz w:val="14"/>
                <w:szCs w:val="14"/>
              </w:rPr>
            </w:pPr>
            <w:r w:rsidRPr="00542449">
              <w:rPr>
                <w:rFonts w:ascii="Arial" w:hAnsi="Arial" w:cs="Arial"/>
                <w:color w:val="000000"/>
                <w:sz w:val="14"/>
                <w:szCs w:val="14"/>
              </w:rPr>
              <w:t>Тверская область</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46</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97</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93</w:t>
            </w:r>
          </w:p>
        </w:tc>
        <w:tc>
          <w:tcPr>
            <w:tcW w:w="1063" w:type="dxa"/>
            <w:tcBorders>
              <w:top w:val="nil"/>
              <w:left w:val="single" w:sz="6" w:space="0" w:color="auto"/>
              <w:bottom w:val="nil"/>
              <w:right w:val="nil"/>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111</w:t>
            </w:r>
          </w:p>
        </w:tc>
        <w:tc>
          <w:tcPr>
            <w:tcW w:w="2835" w:type="dxa"/>
            <w:tcBorders>
              <w:top w:val="nil"/>
              <w:left w:val="single" w:sz="6" w:space="0" w:color="auto"/>
              <w:bottom w:val="nil"/>
              <w:right w:val="nil"/>
            </w:tcBorders>
            <w:vAlign w:val="bottom"/>
          </w:tcPr>
          <w:p w:rsidR="00C61322" w:rsidRPr="00542449" w:rsidRDefault="00C61322" w:rsidP="00D220DB">
            <w:pPr>
              <w:spacing w:before="64" w:line="150" w:lineRule="exact"/>
              <w:ind w:left="113"/>
              <w:rPr>
                <w:i/>
                <w:color w:val="000000"/>
              </w:rPr>
            </w:pPr>
            <w:proofErr w:type="spellStart"/>
            <w:r w:rsidRPr="00542449">
              <w:rPr>
                <w:i/>
                <w:color w:val="000000"/>
              </w:rPr>
              <w:t>Tver</w:t>
            </w:r>
            <w:proofErr w:type="spellEnd"/>
            <w:r w:rsidRPr="00542449">
              <w:rPr>
                <w:i/>
                <w:color w:val="000000"/>
              </w:rPr>
              <w:t xml:space="preserve"> </w:t>
            </w:r>
            <w:proofErr w:type="spellStart"/>
            <w:r w:rsidRPr="00542449">
              <w:rPr>
                <w:i/>
                <w:color w:val="000000"/>
              </w:rPr>
              <w:t>Region</w:t>
            </w:r>
            <w:proofErr w:type="spellEnd"/>
          </w:p>
        </w:tc>
      </w:tr>
      <w:tr w:rsidR="00C61322" w:rsidRPr="00542449">
        <w:tc>
          <w:tcPr>
            <w:tcW w:w="2835" w:type="dxa"/>
            <w:tcBorders>
              <w:top w:val="nil"/>
              <w:left w:val="nil"/>
              <w:bottom w:val="nil"/>
              <w:right w:val="single" w:sz="6" w:space="0" w:color="auto"/>
            </w:tcBorders>
            <w:vAlign w:val="bottom"/>
          </w:tcPr>
          <w:p w:rsidR="00C61322" w:rsidRPr="00542449" w:rsidRDefault="00C61322" w:rsidP="00D220DB">
            <w:pPr>
              <w:pStyle w:val="af2"/>
              <w:tabs>
                <w:tab w:val="left" w:pos="8222"/>
              </w:tabs>
              <w:spacing w:before="64" w:beforeAutospacing="0" w:after="0" w:afterAutospacing="0" w:line="150" w:lineRule="exact"/>
              <w:ind w:left="113" w:right="57"/>
              <w:rPr>
                <w:rFonts w:ascii="Arial" w:hAnsi="Arial" w:cs="Arial"/>
                <w:color w:val="000000"/>
                <w:sz w:val="14"/>
                <w:szCs w:val="14"/>
              </w:rPr>
            </w:pPr>
            <w:r w:rsidRPr="00542449">
              <w:rPr>
                <w:rFonts w:ascii="Arial" w:hAnsi="Arial" w:cs="Arial"/>
                <w:color w:val="000000"/>
                <w:sz w:val="14"/>
                <w:szCs w:val="14"/>
              </w:rPr>
              <w:t>Тульская область</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105</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256</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77</w:t>
            </w:r>
          </w:p>
        </w:tc>
        <w:tc>
          <w:tcPr>
            <w:tcW w:w="1063" w:type="dxa"/>
            <w:tcBorders>
              <w:top w:val="nil"/>
              <w:left w:val="single" w:sz="6" w:space="0" w:color="auto"/>
              <w:bottom w:val="nil"/>
              <w:right w:val="nil"/>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100</w:t>
            </w:r>
          </w:p>
        </w:tc>
        <w:tc>
          <w:tcPr>
            <w:tcW w:w="2835" w:type="dxa"/>
            <w:tcBorders>
              <w:top w:val="nil"/>
              <w:left w:val="single" w:sz="6" w:space="0" w:color="auto"/>
              <w:bottom w:val="nil"/>
              <w:right w:val="nil"/>
            </w:tcBorders>
            <w:vAlign w:val="bottom"/>
          </w:tcPr>
          <w:p w:rsidR="00C61322" w:rsidRPr="00542449" w:rsidRDefault="00C61322" w:rsidP="00D220DB">
            <w:pPr>
              <w:spacing w:before="64" w:line="150" w:lineRule="exact"/>
              <w:ind w:left="113"/>
              <w:rPr>
                <w:i/>
                <w:color w:val="000000"/>
              </w:rPr>
            </w:pPr>
            <w:proofErr w:type="spellStart"/>
            <w:r w:rsidRPr="00542449">
              <w:rPr>
                <w:i/>
                <w:color w:val="000000"/>
              </w:rPr>
              <w:t>Tula</w:t>
            </w:r>
            <w:proofErr w:type="spellEnd"/>
            <w:r w:rsidRPr="00542449">
              <w:rPr>
                <w:i/>
                <w:color w:val="000000"/>
              </w:rPr>
              <w:t xml:space="preserve"> </w:t>
            </w:r>
            <w:proofErr w:type="spellStart"/>
            <w:r w:rsidRPr="00542449">
              <w:rPr>
                <w:i/>
                <w:color w:val="000000"/>
              </w:rPr>
              <w:t>Region</w:t>
            </w:r>
            <w:proofErr w:type="spellEnd"/>
          </w:p>
        </w:tc>
      </w:tr>
      <w:tr w:rsidR="00C61322" w:rsidRPr="00542449">
        <w:tc>
          <w:tcPr>
            <w:tcW w:w="2835" w:type="dxa"/>
            <w:tcBorders>
              <w:top w:val="nil"/>
              <w:left w:val="nil"/>
              <w:bottom w:val="nil"/>
              <w:right w:val="single" w:sz="6" w:space="0" w:color="auto"/>
            </w:tcBorders>
            <w:vAlign w:val="bottom"/>
          </w:tcPr>
          <w:p w:rsidR="00C61322" w:rsidRPr="00542449" w:rsidRDefault="00C61322" w:rsidP="00D220DB">
            <w:pPr>
              <w:pStyle w:val="af2"/>
              <w:tabs>
                <w:tab w:val="left" w:pos="8222"/>
              </w:tabs>
              <w:spacing w:before="64" w:beforeAutospacing="0" w:after="0" w:afterAutospacing="0" w:line="150" w:lineRule="exact"/>
              <w:ind w:left="113" w:right="57"/>
              <w:rPr>
                <w:rFonts w:ascii="Arial" w:hAnsi="Arial" w:cs="Arial"/>
                <w:color w:val="000000"/>
                <w:sz w:val="14"/>
                <w:szCs w:val="14"/>
              </w:rPr>
            </w:pPr>
            <w:r w:rsidRPr="00542449">
              <w:rPr>
                <w:rFonts w:ascii="Arial" w:hAnsi="Arial" w:cs="Arial"/>
                <w:color w:val="000000"/>
                <w:sz w:val="14"/>
                <w:szCs w:val="14"/>
              </w:rPr>
              <w:t>Ярославская область</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40</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91</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54</w:t>
            </w:r>
          </w:p>
        </w:tc>
        <w:tc>
          <w:tcPr>
            <w:tcW w:w="1063" w:type="dxa"/>
            <w:tcBorders>
              <w:top w:val="nil"/>
              <w:left w:val="single" w:sz="6" w:space="0" w:color="auto"/>
              <w:bottom w:val="nil"/>
              <w:right w:val="nil"/>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73</w:t>
            </w:r>
          </w:p>
        </w:tc>
        <w:tc>
          <w:tcPr>
            <w:tcW w:w="2835" w:type="dxa"/>
            <w:tcBorders>
              <w:top w:val="nil"/>
              <w:left w:val="single" w:sz="6" w:space="0" w:color="auto"/>
              <w:bottom w:val="nil"/>
              <w:right w:val="nil"/>
            </w:tcBorders>
            <w:vAlign w:val="bottom"/>
          </w:tcPr>
          <w:p w:rsidR="00C61322" w:rsidRPr="00542449" w:rsidRDefault="00C61322" w:rsidP="00D220DB">
            <w:pPr>
              <w:spacing w:before="64" w:line="150" w:lineRule="exact"/>
              <w:ind w:left="113"/>
              <w:rPr>
                <w:i/>
                <w:color w:val="000000"/>
              </w:rPr>
            </w:pPr>
            <w:proofErr w:type="spellStart"/>
            <w:r w:rsidRPr="00542449">
              <w:rPr>
                <w:i/>
                <w:color w:val="000000"/>
              </w:rPr>
              <w:t>Yaroslavl</w:t>
            </w:r>
            <w:proofErr w:type="spellEnd"/>
            <w:r w:rsidRPr="00542449">
              <w:rPr>
                <w:i/>
                <w:color w:val="000000"/>
              </w:rPr>
              <w:t xml:space="preserve"> </w:t>
            </w:r>
            <w:proofErr w:type="spellStart"/>
            <w:r w:rsidRPr="00542449">
              <w:rPr>
                <w:i/>
                <w:color w:val="000000"/>
              </w:rPr>
              <w:t>Region</w:t>
            </w:r>
            <w:proofErr w:type="spellEnd"/>
          </w:p>
        </w:tc>
      </w:tr>
      <w:tr w:rsidR="00C61322" w:rsidRPr="00542449">
        <w:tc>
          <w:tcPr>
            <w:tcW w:w="2835" w:type="dxa"/>
            <w:tcBorders>
              <w:top w:val="nil"/>
              <w:left w:val="nil"/>
              <w:bottom w:val="nil"/>
              <w:right w:val="single" w:sz="6" w:space="0" w:color="auto"/>
            </w:tcBorders>
            <w:vAlign w:val="bottom"/>
          </w:tcPr>
          <w:p w:rsidR="00C61322" w:rsidRPr="00542449" w:rsidRDefault="00C61322" w:rsidP="00D220DB">
            <w:pPr>
              <w:pStyle w:val="af2"/>
              <w:tabs>
                <w:tab w:val="left" w:pos="8222"/>
              </w:tabs>
              <w:spacing w:before="64" w:beforeAutospacing="0" w:after="0" w:afterAutospacing="0" w:line="150" w:lineRule="exact"/>
              <w:ind w:right="57"/>
              <w:jc w:val="center"/>
              <w:rPr>
                <w:rFonts w:ascii="Arial" w:hAnsi="Arial" w:cs="Arial"/>
                <w:b/>
                <w:color w:val="000000"/>
                <w:sz w:val="14"/>
                <w:szCs w:val="14"/>
              </w:rPr>
            </w:pPr>
            <w:r w:rsidRPr="00542449">
              <w:rPr>
                <w:rFonts w:ascii="Arial" w:hAnsi="Arial" w:cs="Arial"/>
                <w:b/>
                <w:color w:val="000000"/>
                <w:sz w:val="14"/>
                <w:szCs w:val="14"/>
              </w:rPr>
              <w:t xml:space="preserve">Северо-Западный </w:t>
            </w:r>
            <w:r w:rsidRPr="00542449">
              <w:rPr>
                <w:rFonts w:ascii="Arial" w:hAnsi="Arial" w:cs="Arial"/>
                <w:b/>
                <w:color w:val="000000"/>
                <w:sz w:val="14"/>
                <w:szCs w:val="14"/>
              </w:rPr>
              <w:br/>
              <w:t>федеральный округ</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b/>
                <w:szCs w:val="14"/>
              </w:rPr>
            </w:pPr>
            <w:r w:rsidRPr="00C61322">
              <w:rPr>
                <w:rFonts w:cs="Arial"/>
                <w:b/>
                <w:szCs w:val="14"/>
              </w:rPr>
              <w:t>44</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b/>
                <w:szCs w:val="14"/>
              </w:rPr>
            </w:pPr>
            <w:r w:rsidRPr="00C61322">
              <w:rPr>
                <w:rFonts w:cs="Arial"/>
                <w:b/>
                <w:szCs w:val="14"/>
              </w:rPr>
              <w:t>117</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b/>
                <w:szCs w:val="14"/>
              </w:rPr>
            </w:pPr>
            <w:r w:rsidRPr="00C61322">
              <w:rPr>
                <w:rFonts w:cs="Arial"/>
                <w:b/>
                <w:szCs w:val="14"/>
              </w:rPr>
              <w:t>81</w:t>
            </w:r>
          </w:p>
        </w:tc>
        <w:tc>
          <w:tcPr>
            <w:tcW w:w="1063" w:type="dxa"/>
            <w:tcBorders>
              <w:top w:val="nil"/>
              <w:left w:val="single" w:sz="6" w:space="0" w:color="auto"/>
              <w:bottom w:val="nil"/>
              <w:right w:val="nil"/>
            </w:tcBorders>
            <w:vAlign w:val="bottom"/>
          </w:tcPr>
          <w:p w:rsidR="00C61322" w:rsidRPr="00C61322" w:rsidRDefault="00C61322" w:rsidP="00AE391D">
            <w:pPr>
              <w:spacing w:before="64" w:line="150" w:lineRule="exact"/>
              <w:ind w:right="397"/>
              <w:jc w:val="right"/>
              <w:rPr>
                <w:rFonts w:cs="Arial"/>
                <w:b/>
                <w:szCs w:val="14"/>
              </w:rPr>
            </w:pPr>
            <w:r w:rsidRPr="00C61322">
              <w:rPr>
                <w:rFonts w:cs="Arial"/>
                <w:b/>
                <w:szCs w:val="14"/>
              </w:rPr>
              <w:t>126</w:t>
            </w:r>
          </w:p>
        </w:tc>
        <w:tc>
          <w:tcPr>
            <w:tcW w:w="2835" w:type="dxa"/>
            <w:tcBorders>
              <w:top w:val="nil"/>
              <w:left w:val="single" w:sz="6" w:space="0" w:color="auto"/>
              <w:bottom w:val="nil"/>
              <w:right w:val="nil"/>
            </w:tcBorders>
            <w:vAlign w:val="bottom"/>
          </w:tcPr>
          <w:p w:rsidR="00C61322" w:rsidRPr="00542449" w:rsidRDefault="00C61322" w:rsidP="00D220DB">
            <w:pPr>
              <w:spacing w:before="64" w:line="150" w:lineRule="exact"/>
              <w:jc w:val="center"/>
              <w:rPr>
                <w:b/>
                <w:i/>
                <w:color w:val="000000"/>
              </w:rPr>
            </w:pPr>
            <w:r w:rsidRPr="00542449">
              <w:rPr>
                <w:b/>
                <w:i/>
                <w:color w:val="000000"/>
                <w:lang w:val="en-US"/>
              </w:rPr>
              <w:t>Northwestern</w:t>
            </w:r>
            <w:r w:rsidRPr="00542449">
              <w:rPr>
                <w:b/>
                <w:i/>
                <w:color w:val="000000"/>
              </w:rPr>
              <w:br/>
            </w:r>
            <w:r w:rsidRPr="00542449">
              <w:rPr>
                <w:b/>
                <w:i/>
                <w:color w:val="000000"/>
                <w:lang w:val="en-US"/>
              </w:rPr>
              <w:t>Federal</w:t>
            </w:r>
            <w:r w:rsidRPr="00542449">
              <w:rPr>
                <w:b/>
                <w:i/>
                <w:color w:val="000000"/>
              </w:rPr>
              <w:t xml:space="preserve"> </w:t>
            </w:r>
            <w:r w:rsidRPr="00542449">
              <w:rPr>
                <w:b/>
                <w:i/>
                <w:color w:val="000000"/>
                <w:lang w:val="en-US"/>
              </w:rPr>
              <w:t>District</w:t>
            </w:r>
          </w:p>
        </w:tc>
      </w:tr>
      <w:tr w:rsidR="00C61322" w:rsidRPr="00542449">
        <w:tc>
          <w:tcPr>
            <w:tcW w:w="2835" w:type="dxa"/>
            <w:tcBorders>
              <w:top w:val="nil"/>
              <w:left w:val="nil"/>
              <w:bottom w:val="nil"/>
              <w:right w:val="single" w:sz="6" w:space="0" w:color="auto"/>
            </w:tcBorders>
            <w:vAlign w:val="bottom"/>
          </w:tcPr>
          <w:p w:rsidR="00C61322" w:rsidRPr="00542449" w:rsidRDefault="00C61322" w:rsidP="00D220DB">
            <w:pPr>
              <w:pStyle w:val="af2"/>
              <w:tabs>
                <w:tab w:val="left" w:pos="8222"/>
              </w:tabs>
              <w:spacing w:before="64" w:beforeAutospacing="0" w:after="0" w:afterAutospacing="0" w:line="150" w:lineRule="exact"/>
              <w:ind w:left="113" w:right="57"/>
              <w:rPr>
                <w:rFonts w:ascii="Arial" w:hAnsi="Arial" w:cs="Arial"/>
                <w:color w:val="000000"/>
                <w:sz w:val="14"/>
                <w:szCs w:val="14"/>
              </w:rPr>
            </w:pPr>
            <w:r w:rsidRPr="00542449">
              <w:rPr>
                <w:rFonts w:ascii="Arial" w:hAnsi="Arial" w:cs="Arial"/>
                <w:color w:val="000000"/>
                <w:sz w:val="14"/>
                <w:szCs w:val="14"/>
              </w:rPr>
              <w:t>Республика Карелия</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42</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97</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79</w:t>
            </w:r>
          </w:p>
        </w:tc>
        <w:tc>
          <w:tcPr>
            <w:tcW w:w="1063" w:type="dxa"/>
            <w:tcBorders>
              <w:top w:val="nil"/>
              <w:left w:val="single" w:sz="6" w:space="0" w:color="auto"/>
              <w:bottom w:val="nil"/>
              <w:right w:val="nil"/>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105</w:t>
            </w:r>
          </w:p>
        </w:tc>
        <w:tc>
          <w:tcPr>
            <w:tcW w:w="2835" w:type="dxa"/>
            <w:tcBorders>
              <w:top w:val="nil"/>
              <w:left w:val="single" w:sz="6" w:space="0" w:color="auto"/>
              <w:bottom w:val="nil"/>
              <w:right w:val="nil"/>
            </w:tcBorders>
            <w:vAlign w:val="bottom"/>
          </w:tcPr>
          <w:p w:rsidR="00C61322" w:rsidRPr="00542449" w:rsidRDefault="00C61322" w:rsidP="00D220DB">
            <w:pPr>
              <w:spacing w:before="64" w:line="150" w:lineRule="exact"/>
              <w:ind w:left="113"/>
              <w:rPr>
                <w:i/>
                <w:color w:val="000000"/>
              </w:rPr>
            </w:pPr>
            <w:r w:rsidRPr="00542449">
              <w:rPr>
                <w:i/>
                <w:color w:val="000000"/>
                <w:lang w:val="en-US"/>
              </w:rPr>
              <w:t>Republic</w:t>
            </w:r>
            <w:r w:rsidRPr="00542449">
              <w:rPr>
                <w:i/>
                <w:color w:val="000000"/>
              </w:rPr>
              <w:t xml:space="preserve"> </w:t>
            </w:r>
            <w:r w:rsidRPr="00542449">
              <w:rPr>
                <w:i/>
                <w:color w:val="000000"/>
                <w:lang w:val="en-US"/>
              </w:rPr>
              <w:t>of</w:t>
            </w:r>
            <w:r w:rsidRPr="00542449">
              <w:rPr>
                <w:i/>
                <w:color w:val="000000"/>
              </w:rPr>
              <w:t xml:space="preserve"> </w:t>
            </w:r>
            <w:smartTag w:uri="urn:schemas-microsoft-com:office:smarttags" w:element="PlaceName">
              <w:r w:rsidRPr="00542449">
                <w:rPr>
                  <w:i/>
                  <w:color w:val="000000"/>
                  <w:lang w:val="en-US"/>
                </w:rPr>
                <w:t>Karelia</w:t>
              </w:r>
            </w:smartTag>
          </w:p>
        </w:tc>
      </w:tr>
      <w:tr w:rsidR="00C61322" w:rsidRPr="00542449">
        <w:tc>
          <w:tcPr>
            <w:tcW w:w="2835" w:type="dxa"/>
            <w:tcBorders>
              <w:top w:val="nil"/>
              <w:left w:val="nil"/>
              <w:bottom w:val="nil"/>
              <w:right w:val="single" w:sz="6" w:space="0" w:color="auto"/>
            </w:tcBorders>
            <w:vAlign w:val="bottom"/>
          </w:tcPr>
          <w:p w:rsidR="00C61322" w:rsidRPr="00542449" w:rsidRDefault="00C61322" w:rsidP="00D220DB">
            <w:pPr>
              <w:pStyle w:val="af2"/>
              <w:tabs>
                <w:tab w:val="left" w:pos="8222"/>
              </w:tabs>
              <w:spacing w:before="64" w:beforeAutospacing="0" w:after="0" w:afterAutospacing="0" w:line="150" w:lineRule="exact"/>
              <w:ind w:left="113" w:right="57"/>
              <w:rPr>
                <w:rFonts w:ascii="Arial" w:hAnsi="Arial" w:cs="Arial"/>
                <w:color w:val="000000"/>
                <w:sz w:val="14"/>
                <w:szCs w:val="14"/>
              </w:rPr>
            </w:pPr>
            <w:r w:rsidRPr="00542449">
              <w:rPr>
                <w:rFonts w:ascii="Arial" w:hAnsi="Arial" w:cs="Arial"/>
                <w:color w:val="000000"/>
                <w:sz w:val="14"/>
                <w:szCs w:val="14"/>
              </w:rPr>
              <w:t>Республика Коми</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33</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87</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49</w:t>
            </w:r>
          </w:p>
        </w:tc>
        <w:tc>
          <w:tcPr>
            <w:tcW w:w="1063" w:type="dxa"/>
            <w:tcBorders>
              <w:top w:val="nil"/>
              <w:left w:val="single" w:sz="6" w:space="0" w:color="auto"/>
              <w:bottom w:val="nil"/>
              <w:right w:val="nil"/>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74</w:t>
            </w:r>
          </w:p>
        </w:tc>
        <w:tc>
          <w:tcPr>
            <w:tcW w:w="2835" w:type="dxa"/>
            <w:tcBorders>
              <w:top w:val="nil"/>
              <w:left w:val="single" w:sz="6" w:space="0" w:color="auto"/>
              <w:bottom w:val="nil"/>
              <w:right w:val="nil"/>
            </w:tcBorders>
            <w:vAlign w:val="bottom"/>
          </w:tcPr>
          <w:p w:rsidR="00C61322" w:rsidRPr="00542449" w:rsidRDefault="00C61322" w:rsidP="00D220DB">
            <w:pPr>
              <w:spacing w:before="64" w:line="150" w:lineRule="exact"/>
              <w:ind w:left="113"/>
              <w:rPr>
                <w:i/>
                <w:color w:val="000000"/>
              </w:rPr>
            </w:pPr>
            <w:r w:rsidRPr="00542449">
              <w:rPr>
                <w:i/>
                <w:color w:val="000000"/>
                <w:lang w:val="en-US"/>
              </w:rPr>
              <w:t>Republic</w:t>
            </w:r>
            <w:r w:rsidRPr="00542449">
              <w:rPr>
                <w:i/>
                <w:color w:val="000000"/>
              </w:rPr>
              <w:t xml:space="preserve"> </w:t>
            </w:r>
            <w:r w:rsidRPr="00542449">
              <w:rPr>
                <w:i/>
                <w:color w:val="000000"/>
                <w:lang w:val="en-US"/>
              </w:rPr>
              <w:t>of</w:t>
            </w:r>
            <w:r w:rsidRPr="00542449">
              <w:rPr>
                <w:i/>
                <w:color w:val="000000"/>
              </w:rPr>
              <w:t xml:space="preserve"> </w:t>
            </w:r>
            <w:proofErr w:type="spellStart"/>
            <w:smartTag w:uri="urn:schemas-microsoft-com:office:smarttags" w:element="PlaceName">
              <w:r w:rsidRPr="00542449">
                <w:rPr>
                  <w:i/>
                  <w:color w:val="000000"/>
                  <w:lang w:val="en-US"/>
                </w:rPr>
                <w:t>Komi</w:t>
              </w:r>
            </w:smartTag>
            <w:proofErr w:type="spellEnd"/>
          </w:p>
        </w:tc>
      </w:tr>
      <w:tr w:rsidR="00C61322" w:rsidRPr="00542449">
        <w:tc>
          <w:tcPr>
            <w:tcW w:w="2835" w:type="dxa"/>
            <w:tcBorders>
              <w:top w:val="nil"/>
              <w:left w:val="nil"/>
              <w:bottom w:val="nil"/>
              <w:right w:val="single" w:sz="6" w:space="0" w:color="auto"/>
            </w:tcBorders>
            <w:vAlign w:val="bottom"/>
          </w:tcPr>
          <w:p w:rsidR="00C61322" w:rsidRPr="00542449" w:rsidRDefault="00C61322" w:rsidP="00D220DB">
            <w:pPr>
              <w:pStyle w:val="af2"/>
              <w:tabs>
                <w:tab w:val="left" w:pos="8222"/>
              </w:tabs>
              <w:spacing w:before="64" w:beforeAutospacing="0" w:after="0" w:afterAutospacing="0" w:line="150" w:lineRule="exact"/>
              <w:ind w:left="113" w:right="57"/>
              <w:rPr>
                <w:rFonts w:ascii="Arial" w:hAnsi="Arial" w:cs="Arial"/>
                <w:color w:val="000000"/>
                <w:sz w:val="14"/>
                <w:szCs w:val="14"/>
              </w:rPr>
            </w:pPr>
            <w:r w:rsidRPr="00542449">
              <w:rPr>
                <w:rFonts w:ascii="Arial" w:hAnsi="Arial" w:cs="Arial"/>
                <w:color w:val="000000"/>
                <w:sz w:val="14"/>
                <w:szCs w:val="14"/>
              </w:rPr>
              <w:t>Архангельская область</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37</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111</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79</w:t>
            </w:r>
          </w:p>
        </w:tc>
        <w:tc>
          <w:tcPr>
            <w:tcW w:w="1063" w:type="dxa"/>
            <w:tcBorders>
              <w:top w:val="nil"/>
              <w:left w:val="single" w:sz="6" w:space="0" w:color="auto"/>
              <w:bottom w:val="nil"/>
              <w:right w:val="nil"/>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144</w:t>
            </w:r>
          </w:p>
        </w:tc>
        <w:tc>
          <w:tcPr>
            <w:tcW w:w="2835" w:type="dxa"/>
            <w:tcBorders>
              <w:top w:val="nil"/>
              <w:left w:val="single" w:sz="6" w:space="0" w:color="auto"/>
              <w:bottom w:val="nil"/>
              <w:right w:val="nil"/>
            </w:tcBorders>
            <w:vAlign w:val="bottom"/>
          </w:tcPr>
          <w:p w:rsidR="00C61322" w:rsidRPr="00542449" w:rsidRDefault="00C61322" w:rsidP="00D220DB">
            <w:pPr>
              <w:spacing w:before="64" w:line="150" w:lineRule="exact"/>
              <w:ind w:left="113"/>
              <w:rPr>
                <w:i/>
                <w:color w:val="000000"/>
              </w:rPr>
            </w:pPr>
            <w:proofErr w:type="spellStart"/>
            <w:r w:rsidRPr="00542449">
              <w:rPr>
                <w:i/>
                <w:color w:val="000000"/>
              </w:rPr>
              <w:t>Arkhangelsk</w:t>
            </w:r>
            <w:proofErr w:type="spellEnd"/>
            <w:r w:rsidRPr="00542449">
              <w:rPr>
                <w:i/>
                <w:color w:val="000000"/>
              </w:rPr>
              <w:t xml:space="preserve"> </w:t>
            </w:r>
            <w:proofErr w:type="spellStart"/>
            <w:r w:rsidRPr="00542449">
              <w:rPr>
                <w:i/>
                <w:color w:val="000000"/>
              </w:rPr>
              <w:t>Region</w:t>
            </w:r>
            <w:proofErr w:type="spellEnd"/>
          </w:p>
        </w:tc>
      </w:tr>
      <w:tr w:rsidR="00C61322" w:rsidRPr="00542449">
        <w:tc>
          <w:tcPr>
            <w:tcW w:w="2835" w:type="dxa"/>
            <w:tcBorders>
              <w:top w:val="nil"/>
              <w:left w:val="nil"/>
              <w:bottom w:val="nil"/>
              <w:right w:val="single" w:sz="6" w:space="0" w:color="auto"/>
            </w:tcBorders>
            <w:vAlign w:val="bottom"/>
          </w:tcPr>
          <w:p w:rsidR="00C61322" w:rsidRPr="00542449" w:rsidRDefault="00C61322" w:rsidP="00D220DB">
            <w:pPr>
              <w:pStyle w:val="af2"/>
              <w:tabs>
                <w:tab w:val="left" w:pos="8222"/>
              </w:tabs>
              <w:spacing w:before="64" w:beforeAutospacing="0" w:after="0" w:afterAutospacing="0" w:line="150" w:lineRule="exact"/>
              <w:ind w:left="227" w:right="57"/>
              <w:rPr>
                <w:rFonts w:ascii="Arial" w:hAnsi="Arial" w:cs="Arial"/>
                <w:color w:val="000000"/>
                <w:sz w:val="14"/>
                <w:szCs w:val="14"/>
              </w:rPr>
            </w:pPr>
            <w:r w:rsidRPr="00542449">
              <w:rPr>
                <w:rFonts w:ascii="Arial" w:hAnsi="Arial" w:cs="Arial"/>
                <w:color w:val="000000"/>
                <w:sz w:val="14"/>
                <w:szCs w:val="14"/>
              </w:rPr>
              <w:t>Ненецкий автономный округ</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30</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111</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49</w:t>
            </w:r>
          </w:p>
        </w:tc>
        <w:tc>
          <w:tcPr>
            <w:tcW w:w="1063" w:type="dxa"/>
            <w:tcBorders>
              <w:top w:val="nil"/>
              <w:left w:val="single" w:sz="6" w:space="0" w:color="auto"/>
              <w:bottom w:val="nil"/>
              <w:right w:val="nil"/>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118</w:t>
            </w:r>
          </w:p>
        </w:tc>
        <w:tc>
          <w:tcPr>
            <w:tcW w:w="2835" w:type="dxa"/>
            <w:tcBorders>
              <w:top w:val="nil"/>
              <w:left w:val="single" w:sz="6" w:space="0" w:color="auto"/>
              <w:bottom w:val="nil"/>
              <w:right w:val="nil"/>
            </w:tcBorders>
            <w:vAlign w:val="bottom"/>
          </w:tcPr>
          <w:p w:rsidR="00C61322" w:rsidRPr="00542449" w:rsidRDefault="00C61322" w:rsidP="00D220DB">
            <w:pPr>
              <w:spacing w:before="64" w:line="150" w:lineRule="exact"/>
              <w:ind w:left="284"/>
              <w:rPr>
                <w:rFonts w:cs="Arial"/>
                <w:i/>
                <w:color w:val="000000"/>
              </w:rPr>
            </w:pPr>
            <w:proofErr w:type="spellStart"/>
            <w:r w:rsidRPr="00542449">
              <w:rPr>
                <w:i/>
                <w:color w:val="000000"/>
                <w:lang w:val="en-US"/>
              </w:rPr>
              <w:t>Nenets</w:t>
            </w:r>
            <w:proofErr w:type="spellEnd"/>
            <w:r w:rsidRPr="00542449">
              <w:rPr>
                <w:i/>
                <w:color w:val="000000"/>
                <w:lang w:val="en-US"/>
              </w:rPr>
              <w:t xml:space="preserve"> Autonomous Area</w:t>
            </w:r>
          </w:p>
        </w:tc>
      </w:tr>
      <w:tr w:rsidR="00C61322" w:rsidRPr="000535F0">
        <w:tc>
          <w:tcPr>
            <w:tcW w:w="2835" w:type="dxa"/>
            <w:tcBorders>
              <w:top w:val="nil"/>
              <w:left w:val="nil"/>
              <w:bottom w:val="nil"/>
              <w:right w:val="single" w:sz="6" w:space="0" w:color="auto"/>
            </w:tcBorders>
            <w:vAlign w:val="bottom"/>
          </w:tcPr>
          <w:p w:rsidR="00C61322" w:rsidRPr="00542449" w:rsidRDefault="00C61322" w:rsidP="00D220DB">
            <w:pPr>
              <w:pStyle w:val="af2"/>
              <w:tabs>
                <w:tab w:val="left" w:pos="8222"/>
              </w:tabs>
              <w:spacing w:before="64" w:beforeAutospacing="0" w:after="0" w:afterAutospacing="0" w:line="150" w:lineRule="exact"/>
              <w:ind w:left="227" w:right="57"/>
              <w:rPr>
                <w:rFonts w:ascii="Arial" w:hAnsi="Arial" w:cs="Arial"/>
                <w:color w:val="000000"/>
                <w:sz w:val="14"/>
                <w:szCs w:val="14"/>
              </w:rPr>
            </w:pPr>
            <w:r w:rsidRPr="00542449">
              <w:rPr>
                <w:rFonts w:ascii="Arial" w:hAnsi="Arial" w:cs="Arial"/>
                <w:color w:val="000000"/>
                <w:sz w:val="14"/>
                <w:szCs w:val="14"/>
              </w:rPr>
              <w:t xml:space="preserve">Архангельская область </w:t>
            </w:r>
            <w:r w:rsidRPr="00542449">
              <w:rPr>
                <w:rFonts w:ascii="Arial" w:hAnsi="Arial" w:cs="Arial"/>
                <w:color w:val="000000"/>
                <w:sz w:val="14"/>
                <w:szCs w:val="14"/>
              </w:rPr>
              <w:br/>
              <w:t>без автономного округа</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43</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114</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109</w:t>
            </w:r>
          </w:p>
        </w:tc>
        <w:tc>
          <w:tcPr>
            <w:tcW w:w="1063" w:type="dxa"/>
            <w:tcBorders>
              <w:top w:val="nil"/>
              <w:left w:val="single" w:sz="6" w:space="0" w:color="auto"/>
              <w:bottom w:val="nil"/>
              <w:right w:val="nil"/>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160</w:t>
            </w:r>
          </w:p>
        </w:tc>
        <w:tc>
          <w:tcPr>
            <w:tcW w:w="2835" w:type="dxa"/>
            <w:tcBorders>
              <w:top w:val="nil"/>
              <w:left w:val="single" w:sz="6" w:space="0" w:color="auto"/>
              <w:bottom w:val="nil"/>
              <w:right w:val="nil"/>
            </w:tcBorders>
            <w:vAlign w:val="bottom"/>
          </w:tcPr>
          <w:p w:rsidR="00C61322" w:rsidRPr="00542449" w:rsidRDefault="00C61322" w:rsidP="00D220DB">
            <w:pPr>
              <w:spacing w:before="64" w:line="150" w:lineRule="exact"/>
              <w:ind w:left="284"/>
              <w:rPr>
                <w:rFonts w:cs="Arial"/>
                <w:i/>
                <w:color w:val="000000"/>
                <w:lang w:val="en-US"/>
              </w:rPr>
            </w:pPr>
            <w:r w:rsidRPr="00542449">
              <w:rPr>
                <w:i/>
                <w:color w:val="000000"/>
                <w:lang w:val="en-US"/>
              </w:rPr>
              <w:t xml:space="preserve">Arkhangelsk Region </w:t>
            </w:r>
            <w:r w:rsidRPr="00542449">
              <w:rPr>
                <w:i/>
                <w:color w:val="000000"/>
                <w:lang w:val="en-US"/>
              </w:rPr>
              <w:br/>
            </w:r>
            <w:r w:rsidRPr="00542449">
              <w:rPr>
                <w:rFonts w:cs="Arial"/>
                <w:i/>
                <w:color w:val="000000"/>
                <w:lang w:val="en-US"/>
              </w:rPr>
              <w:t xml:space="preserve">less </w:t>
            </w:r>
            <w:r w:rsidRPr="00542449">
              <w:rPr>
                <w:i/>
                <w:color w:val="000000"/>
                <w:lang w:val="en-US"/>
              </w:rPr>
              <w:t>autonomous area</w:t>
            </w:r>
          </w:p>
        </w:tc>
      </w:tr>
      <w:tr w:rsidR="00C61322" w:rsidRPr="00542449">
        <w:tc>
          <w:tcPr>
            <w:tcW w:w="2835" w:type="dxa"/>
            <w:tcBorders>
              <w:top w:val="nil"/>
              <w:left w:val="nil"/>
              <w:bottom w:val="nil"/>
              <w:right w:val="single" w:sz="6" w:space="0" w:color="auto"/>
            </w:tcBorders>
            <w:vAlign w:val="bottom"/>
          </w:tcPr>
          <w:p w:rsidR="00C61322" w:rsidRPr="00542449" w:rsidRDefault="00C61322" w:rsidP="00D220DB">
            <w:pPr>
              <w:pStyle w:val="af2"/>
              <w:tabs>
                <w:tab w:val="left" w:pos="8222"/>
              </w:tabs>
              <w:spacing w:before="64" w:beforeAutospacing="0" w:after="0" w:afterAutospacing="0" w:line="150" w:lineRule="exact"/>
              <w:ind w:left="113" w:right="57"/>
              <w:rPr>
                <w:rFonts w:ascii="Arial" w:hAnsi="Arial" w:cs="Arial"/>
                <w:color w:val="000000"/>
                <w:sz w:val="14"/>
                <w:szCs w:val="14"/>
              </w:rPr>
            </w:pPr>
            <w:r w:rsidRPr="00542449">
              <w:rPr>
                <w:rFonts w:ascii="Arial" w:hAnsi="Arial" w:cs="Arial"/>
                <w:color w:val="000000"/>
                <w:sz w:val="14"/>
                <w:szCs w:val="14"/>
              </w:rPr>
              <w:t>Вологодская область</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38</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90</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126</w:t>
            </w:r>
          </w:p>
        </w:tc>
        <w:tc>
          <w:tcPr>
            <w:tcW w:w="1063" w:type="dxa"/>
            <w:tcBorders>
              <w:top w:val="nil"/>
              <w:left w:val="single" w:sz="6" w:space="0" w:color="auto"/>
              <w:bottom w:val="nil"/>
              <w:right w:val="nil"/>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164</w:t>
            </w:r>
          </w:p>
        </w:tc>
        <w:tc>
          <w:tcPr>
            <w:tcW w:w="2835" w:type="dxa"/>
            <w:tcBorders>
              <w:top w:val="nil"/>
              <w:left w:val="single" w:sz="6" w:space="0" w:color="auto"/>
              <w:bottom w:val="nil"/>
              <w:right w:val="nil"/>
            </w:tcBorders>
            <w:vAlign w:val="bottom"/>
          </w:tcPr>
          <w:p w:rsidR="00C61322" w:rsidRPr="00542449" w:rsidRDefault="00C61322" w:rsidP="00D220DB">
            <w:pPr>
              <w:spacing w:before="64" w:line="150" w:lineRule="exact"/>
              <w:ind w:left="113"/>
              <w:rPr>
                <w:i/>
                <w:color w:val="000000"/>
              </w:rPr>
            </w:pPr>
            <w:proofErr w:type="spellStart"/>
            <w:r w:rsidRPr="00542449">
              <w:rPr>
                <w:i/>
                <w:color w:val="000000"/>
              </w:rPr>
              <w:t>Vologda</w:t>
            </w:r>
            <w:proofErr w:type="spellEnd"/>
            <w:r w:rsidRPr="00542449">
              <w:rPr>
                <w:i/>
                <w:color w:val="000000"/>
              </w:rPr>
              <w:t xml:space="preserve"> </w:t>
            </w:r>
            <w:proofErr w:type="spellStart"/>
            <w:r w:rsidRPr="00542449">
              <w:rPr>
                <w:i/>
                <w:color w:val="000000"/>
              </w:rPr>
              <w:t>Region</w:t>
            </w:r>
            <w:proofErr w:type="spellEnd"/>
          </w:p>
        </w:tc>
      </w:tr>
      <w:tr w:rsidR="00C61322" w:rsidRPr="00542449">
        <w:tc>
          <w:tcPr>
            <w:tcW w:w="2835" w:type="dxa"/>
            <w:tcBorders>
              <w:top w:val="nil"/>
              <w:left w:val="nil"/>
              <w:bottom w:val="nil"/>
              <w:right w:val="single" w:sz="6" w:space="0" w:color="auto"/>
            </w:tcBorders>
            <w:vAlign w:val="bottom"/>
          </w:tcPr>
          <w:p w:rsidR="00C61322" w:rsidRPr="00542449" w:rsidRDefault="00C61322" w:rsidP="00D220DB">
            <w:pPr>
              <w:pStyle w:val="af2"/>
              <w:tabs>
                <w:tab w:val="left" w:pos="8222"/>
              </w:tabs>
              <w:spacing w:before="64" w:beforeAutospacing="0" w:after="0" w:afterAutospacing="0" w:line="150" w:lineRule="exact"/>
              <w:ind w:left="113" w:right="57"/>
              <w:rPr>
                <w:rFonts w:ascii="Arial" w:hAnsi="Arial" w:cs="Arial"/>
                <w:color w:val="000000"/>
                <w:sz w:val="14"/>
                <w:szCs w:val="14"/>
              </w:rPr>
            </w:pPr>
            <w:r w:rsidRPr="00542449">
              <w:rPr>
                <w:rFonts w:ascii="Arial" w:hAnsi="Arial" w:cs="Arial"/>
                <w:color w:val="000000"/>
                <w:sz w:val="14"/>
                <w:szCs w:val="14"/>
              </w:rPr>
              <w:t>Калининградская область</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91</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157</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89</w:t>
            </w:r>
          </w:p>
        </w:tc>
        <w:tc>
          <w:tcPr>
            <w:tcW w:w="1063" w:type="dxa"/>
            <w:tcBorders>
              <w:top w:val="nil"/>
              <w:left w:val="single" w:sz="6" w:space="0" w:color="auto"/>
              <w:bottom w:val="nil"/>
              <w:right w:val="nil"/>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105</w:t>
            </w:r>
          </w:p>
        </w:tc>
        <w:tc>
          <w:tcPr>
            <w:tcW w:w="2835" w:type="dxa"/>
            <w:tcBorders>
              <w:top w:val="nil"/>
              <w:left w:val="single" w:sz="6" w:space="0" w:color="auto"/>
              <w:bottom w:val="nil"/>
              <w:right w:val="nil"/>
            </w:tcBorders>
            <w:vAlign w:val="bottom"/>
          </w:tcPr>
          <w:p w:rsidR="00C61322" w:rsidRPr="00542449" w:rsidRDefault="00C61322" w:rsidP="00D220DB">
            <w:pPr>
              <w:spacing w:before="64" w:line="150" w:lineRule="exact"/>
              <w:ind w:left="113"/>
              <w:rPr>
                <w:i/>
                <w:color w:val="000000"/>
                <w:lang w:val="en-US"/>
              </w:rPr>
            </w:pPr>
            <w:r w:rsidRPr="00542449">
              <w:rPr>
                <w:i/>
                <w:color w:val="000000"/>
                <w:lang w:val="en-US"/>
              </w:rPr>
              <w:t>Kaliningrad Region</w:t>
            </w:r>
          </w:p>
        </w:tc>
      </w:tr>
      <w:tr w:rsidR="00C61322" w:rsidRPr="000535F0">
        <w:tc>
          <w:tcPr>
            <w:tcW w:w="2835" w:type="dxa"/>
            <w:tcBorders>
              <w:top w:val="nil"/>
              <w:left w:val="nil"/>
              <w:bottom w:val="nil"/>
              <w:right w:val="single" w:sz="6" w:space="0" w:color="auto"/>
            </w:tcBorders>
            <w:vAlign w:val="bottom"/>
          </w:tcPr>
          <w:p w:rsidR="00C61322" w:rsidRPr="00542449" w:rsidRDefault="00C61322" w:rsidP="00D220DB">
            <w:pPr>
              <w:pStyle w:val="af2"/>
              <w:tabs>
                <w:tab w:val="left" w:pos="8222"/>
              </w:tabs>
              <w:spacing w:before="64" w:beforeAutospacing="0" w:after="0" w:afterAutospacing="0" w:line="150" w:lineRule="exact"/>
              <w:ind w:left="113" w:right="57"/>
              <w:rPr>
                <w:rFonts w:ascii="Arial" w:hAnsi="Arial" w:cs="Arial"/>
                <w:color w:val="000000"/>
                <w:sz w:val="14"/>
                <w:szCs w:val="14"/>
              </w:rPr>
            </w:pPr>
            <w:r w:rsidRPr="00542449">
              <w:rPr>
                <w:rFonts w:ascii="Arial" w:hAnsi="Arial" w:cs="Arial"/>
                <w:color w:val="000000"/>
                <w:sz w:val="14"/>
                <w:szCs w:val="14"/>
              </w:rPr>
              <w:t xml:space="preserve">Ленинградская область </w:t>
            </w:r>
            <w:r w:rsidRPr="00542449">
              <w:rPr>
                <w:rFonts w:ascii="Arial" w:hAnsi="Arial" w:cs="Arial"/>
                <w:color w:val="000000"/>
                <w:sz w:val="14"/>
                <w:szCs w:val="14"/>
              </w:rPr>
              <w:br/>
              <w:t>(включая г. Санкт-Петербург)</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55</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107</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78</w:t>
            </w:r>
          </w:p>
        </w:tc>
        <w:tc>
          <w:tcPr>
            <w:tcW w:w="1063" w:type="dxa"/>
            <w:tcBorders>
              <w:top w:val="nil"/>
              <w:left w:val="single" w:sz="6" w:space="0" w:color="auto"/>
              <w:bottom w:val="nil"/>
              <w:right w:val="nil"/>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101</w:t>
            </w:r>
          </w:p>
        </w:tc>
        <w:tc>
          <w:tcPr>
            <w:tcW w:w="2835" w:type="dxa"/>
            <w:tcBorders>
              <w:top w:val="nil"/>
              <w:left w:val="single" w:sz="6" w:space="0" w:color="auto"/>
              <w:bottom w:val="nil"/>
              <w:right w:val="nil"/>
            </w:tcBorders>
            <w:vAlign w:val="bottom"/>
          </w:tcPr>
          <w:p w:rsidR="00C61322" w:rsidRPr="00542449" w:rsidRDefault="00C61322" w:rsidP="00D220DB">
            <w:pPr>
              <w:spacing w:before="64" w:line="150" w:lineRule="exact"/>
              <w:ind w:left="113"/>
              <w:rPr>
                <w:i/>
                <w:color w:val="000000"/>
                <w:lang w:val="en-US"/>
              </w:rPr>
            </w:pPr>
            <w:r w:rsidRPr="00542449">
              <w:rPr>
                <w:i/>
                <w:color w:val="000000"/>
                <w:lang w:val="en-US"/>
              </w:rPr>
              <w:t xml:space="preserve">Leningrad Region </w:t>
            </w:r>
            <w:r w:rsidRPr="00542449">
              <w:rPr>
                <w:i/>
                <w:color w:val="000000"/>
                <w:lang w:val="en-US"/>
              </w:rPr>
              <w:br/>
              <w:t xml:space="preserve">(including </w:t>
            </w:r>
            <w:smartTag w:uri="urn:schemas-microsoft-com:office:smarttags" w:element="City">
              <w:smartTag w:uri="urn:schemas-microsoft-com:office:smarttags" w:element="place">
                <w:r w:rsidRPr="00B229D9">
                  <w:rPr>
                    <w:i/>
                    <w:color w:val="000000"/>
                    <w:lang w:val="en-US"/>
                  </w:rPr>
                  <w:t>St. Petersburg</w:t>
                </w:r>
              </w:smartTag>
            </w:smartTag>
            <w:r w:rsidRPr="00C2440C">
              <w:rPr>
                <w:i/>
                <w:color w:val="000000"/>
                <w:lang w:val="en-US"/>
              </w:rPr>
              <w:t xml:space="preserve"> </w:t>
            </w:r>
            <w:r w:rsidRPr="00542449">
              <w:rPr>
                <w:i/>
                <w:color w:val="000000"/>
                <w:lang w:val="en-US"/>
              </w:rPr>
              <w:t>city)</w:t>
            </w:r>
          </w:p>
        </w:tc>
      </w:tr>
      <w:tr w:rsidR="00C61322" w:rsidRPr="00542449">
        <w:tc>
          <w:tcPr>
            <w:tcW w:w="2835" w:type="dxa"/>
            <w:tcBorders>
              <w:top w:val="nil"/>
              <w:left w:val="nil"/>
              <w:bottom w:val="nil"/>
              <w:right w:val="single" w:sz="6" w:space="0" w:color="auto"/>
            </w:tcBorders>
            <w:vAlign w:val="bottom"/>
          </w:tcPr>
          <w:p w:rsidR="00C61322" w:rsidRPr="00542449" w:rsidRDefault="00C61322" w:rsidP="00D220DB">
            <w:pPr>
              <w:pStyle w:val="af2"/>
              <w:tabs>
                <w:tab w:val="left" w:pos="8222"/>
              </w:tabs>
              <w:spacing w:before="64" w:beforeAutospacing="0" w:after="0" w:afterAutospacing="0" w:line="150" w:lineRule="exact"/>
              <w:ind w:left="113" w:right="57"/>
              <w:rPr>
                <w:rFonts w:ascii="Arial" w:hAnsi="Arial" w:cs="Arial"/>
                <w:color w:val="000000"/>
                <w:sz w:val="14"/>
                <w:szCs w:val="14"/>
              </w:rPr>
            </w:pPr>
            <w:r w:rsidRPr="00542449">
              <w:rPr>
                <w:rFonts w:ascii="Arial" w:hAnsi="Arial" w:cs="Arial"/>
                <w:color w:val="000000"/>
                <w:sz w:val="14"/>
                <w:szCs w:val="14"/>
              </w:rPr>
              <w:t>Мурманская область</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49</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137</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105</w:t>
            </w:r>
          </w:p>
        </w:tc>
        <w:tc>
          <w:tcPr>
            <w:tcW w:w="1063" w:type="dxa"/>
            <w:tcBorders>
              <w:top w:val="nil"/>
              <w:left w:val="single" w:sz="6" w:space="0" w:color="auto"/>
              <w:bottom w:val="nil"/>
              <w:right w:val="nil"/>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167</w:t>
            </w:r>
          </w:p>
        </w:tc>
        <w:tc>
          <w:tcPr>
            <w:tcW w:w="2835" w:type="dxa"/>
            <w:tcBorders>
              <w:top w:val="nil"/>
              <w:left w:val="single" w:sz="6" w:space="0" w:color="auto"/>
              <w:bottom w:val="nil"/>
              <w:right w:val="nil"/>
            </w:tcBorders>
            <w:vAlign w:val="bottom"/>
          </w:tcPr>
          <w:p w:rsidR="00C61322" w:rsidRPr="00542449" w:rsidRDefault="00C61322" w:rsidP="00D220DB">
            <w:pPr>
              <w:spacing w:before="64" w:line="150" w:lineRule="exact"/>
              <w:ind w:left="113"/>
              <w:rPr>
                <w:i/>
                <w:color w:val="000000"/>
              </w:rPr>
            </w:pPr>
            <w:proofErr w:type="spellStart"/>
            <w:r w:rsidRPr="00542449">
              <w:rPr>
                <w:i/>
                <w:color w:val="000000"/>
              </w:rPr>
              <w:t>Murmansk</w:t>
            </w:r>
            <w:proofErr w:type="spellEnd"/>
            <w:r w:rsidRPr="00542449">
              <w:rPr>
                <w:i/>
                <w:color w:val="000000"/>
              </w:rPr>
              <w:t xml:space="preserve"> </w:t>
            </w:r>
            <w:proofErr w:type="spellStart"/>
            <w:r w:rsidRPr="00542449">
              <w:rPr>
                <w:i/>
                <w:color w:val="000000"/>
              </w:rPr>
              <w:t>Region</w:t>
            </w:r>
            <w:proofErr w:type="spellEnd"/>
          </w:p>
        </w:tc>
      </w:tr>
      <w:tr w:rsidR="00C61322" w:rsidRPr="00542449">
        <w:tc>
          <w:tcPr>
            <w:tcW w:w="2835" w:type="dxa"/>
            <w:tcBorders>
              <w:top w:val="nil"/>
              <w:left w:val="nil"/>
              <w:bottom w:val="nil"/>
              <w:right w:val="single" w:sz="6" w:space="0" w:color="auto"/>
            </w:tcBorders>
            <w:vAlign w:val="bottom"/>
          </w:tcPr>
          <w:p w:rsidR="00C61322" w:rsidRPr="00542449" w:rsidRDefault="00C61322" w:rsidP="00D220DB">
            <w:pPr>
              <w:pStyle w:val="af2"/>
              <w:tabs>
                <w:tab w:val="left" w:pos="8222"/>
              </w:tabs>
              <w:spacing w:before="64" w:beforeAutospacing="0" w:after="0" w:afterAutospacing="0" w:line="150" w:lineRule="exact"/>
              <w:ind w:left="113" w:right="57"/>
              <w:rPr>
                <w:rFonts w:ascii="Arial" w:hAnsi="Arial" w:cs="Arial"/>
                <w:color w:val="000000"/>
                <w:sz w:val="14"/>
                <w:szCs w:val="14"/>
              </w:rPr>
            </w:pPr>
            <w:r w:rsidRPr="00542449">
              <w:rPr>
                <w:rFonts w:ascii="Arial" w:hAnsi="Arial" w:cs="Arial"/>
                <w:color w:val="000000"/>
                <w:sz w:val="14"/>
                <w:szCs w:val="14"/>
              </w:rPr>
              <w:t>Новгородская область</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42</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79</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93</w:t>
            </w:r>
          </w:p>
        </w:tc>
        <w:tc>
          <w:tcPr>
            <w:tcW w:w="1063" w:type="dxa"/>
            <w:tcBorders>
              <w:top w:val="nil"/>
              <w:left w:val="single" w:sz="6" w:space="0" w:color="auto"/>
              <w:bottom w:val="nil"/>
              <w:right w:val="nil"/>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109</w:t>
            </w:r>
          </w:p>
        </w:tc>
        <w:tc>
          <w:tcPr>
            <w:tcW w:w="2835" w:type="dxa"/>
            <w:tcBorders>
              <w:top w:val="nil"/>
              <w:left w:val="single" w:sz="6" w:space="0" w:color="auto"/>
              <w:bottom w:val="nil"/>
              <w:right w:val="nil"/>
            </w:tcBorders>
            <w:vAlign w:val="bottom"/>
          </w:tcPr>
          <w:p w:rsidR="00C61322" w:rsidRPr="00542449" w:rsidRDefault="00C61322" w:rsidP="00D220DB">
            <w:pPr>
              <w:spacing w:before="64" w:line="150" w:lineRule="exact"/>
              <w:ind w:left="113"/>
              <w:rPr>
                <w:i/>
                <w:color w:val="000000"/>
              </w:rPr>
            </w:pPr>
            <w:proofErr w:type="spellStart"/>
            <w:r w:rsidRPr="00542449">
              <w:rPr>
                <w:i/>
                <w:color w:val="000000"/>
              </w:rPr>
              <w:t>Novgorod</w:t>
            </w:r>
            <w:proofErr w:type="spellEnd"/>
            <w:r w:rsidRPr="00542449">
              <w:rPr>
                <w:i/>
                <w:color w:val="000000"/>
              </w:rPr>
              <w:t xml:space="preserve"> </w:t>
            </w:r>
            <w:proofErr w:type="spellStart"/>
            <w:r w:rsidRPr="00542449">
              <w:rPr>
                <w:i/>
                <w:color w:val="000000"/>
              </w:rPr>
              <w:t>Region</w:t>
            </w:r>
            <w:proofErr w:type="spellEnd"/>
          </w:p>
        </w:tc>
      </w:tr>
      <w:tr w:rsidR="00C61322" w:rsidRPr="00542449">
        <w:tc>
          <w:tcPr>
            <w:tcW w:w="2835" w:type="dxa"/>
            <w:tcBorders>
              <w:top w:val="nil"/>
              <w:left w:val="nil"/>
              <w:bottom w:val="nil"/>
              <w:right w:val="single" w:sz="6" w:space="0" w:color="auto"/>
            </w:tcBorders>
            <w:vAlign w:val="bottom"/>
          </w:tcPr>
          <w:p w:rsidR="00C61322" w:rsidRPr="00542449" w:rsidRDefault="00C61322" w:rsidP="00D220DB">
            <w:pPr>
              <w:pStyle w:val="af2"/>
              <w:tabs>
                <w:tab w:val="left" w:pos="8222"/>
              </w:tabs>
              <w:spacing w:before="64" w:beforeAutospacing="0" w:after="0" w:afterAutospacing="0" w:line="150" w:lineRule="exact"/>
              <w:ind w:left="113" w:right="57"/>
              <w:rPr>
                <w:rFonts w:ascii="Arial" w:hAnsi="Arial" w:cs="Arial"/>
                <w:color w:val="000000"/>
                <w:sz w:val="14"/>
                <w:szCs w:val="14"/>
              </w:rPr>
            </w:pPr>
            <w:r w:rsidRPr="00542449">
              <w:rPr>
                <w:rFonts w:ascii="Arial" w:hAnsi="Arial" w:cs="Arial"/>
                <w:color w:val="000000"/>
                <w:sz w:val="14"/>
                <w:szCs w:val="14"/>
              </w:rPr>
              <w:t>Псковская область</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55</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114</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57</w:t>
            </w:r>
          </w:p>
        </w:tc>
        <w:tc>
          <w:tcPr>
            <w:tcW w:w="1063" w:type="dxa"/>
            <w:tcBorders>
              <w:top w:val="nil"/>
              <w:left w:val="single" w:sz="6" w:space="0" w:color="auto"/>
              <w:bottom w:val="nil"/>
              <w:right w:val="nil"/>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77</w:t>
            </w:r>
          </w:p>
        </w:tc>
        <w:tc>
          <w:tcPr>
            <w:tcW w:w="2835" w:type="dxa"/>
            <w:tcBorders>
              <w:top w:val="nil"/>
              <w:left w:val="single" w:sz="6" w:space="0" w:color="auto"/>
              <w:bottom w:val="nil"/>
              <w:right w:val="nil"/>
            </w:tcBorders>
            <w:vAlign w:val="bottom"/>
          </w:tcPr>
          <w:p w:rsidR="00C61322" w:rsidRPr="00542449" w:rsidRDefault="00C61322" w:rsidP="00D220DB">
            <w:pPr>
              <w:spacing w:before="64" w:line="150" w:lineRule="exact"/>
              <w:ind w:left="113"/>
              <w:rPr>
                <w:i/>
                <w:color w:val="000000"/>
              </w:rPr>
            </w:pPr>
            <w:proofErr w:type="spellStart"/>
            <w:r w:rsidRPr="00542449">
              <w:rPr>
                <w:i/>
                <w:color w:val="000000"/>
              </w:rPr>
              <w:t>Pskov</w:t>
            </w:r>
            <w:proofErr w:type="spellEnd"/>
            <w:r w:rsidRPr="00542449">
              <w:rPr>
                <w:i/>
                <w:color w:val="000000"/>
              </w:rPr>
              <w:t xml:space="preserve"> </w:t>
            </w:r>
            <w:proofErr w:type="spellStart"/>
            <w:r w:rsidRPr="00542449">
              <w:rPr>
                <w:i/>
                <w:color w:val="000000"/>
              </w:rPr>
              <w:t>Region</w:t>
            </w:r>
            <w:proofErr w:type="spellEnd"/>
          </w:p>
        </w:tc>
      </w:tr>
      <w:tr w:rsidR="00C61322" w:rsidRPr="00542449">
        <w:tc>
          <w:tcPr>
            <w:tcW w:w="2835" w:type="dxa"/>
            <w:tcBorders>
              <w:top w:val="nil"/>
              <w:left w:val="nil"/>
              <w:bottom w:val="nil"/>
              <w:right w:val="single" w:sz="6" w:space="0" w:color="auto"/>
            </w:tcBorders>
            <w:vAlign w:val="bottom"/>
          </w:tcPr>
          <w:p w:rsidR="00C61322" w:rsidRPr="00542449" w:rsidRDefault="00C61322" w:rsidP="00D220DB">
            <w:pPr>
              <w:pStyle w:val="af2"/>
              <w:tabs>
                <w:tab w:val="left" w:pos="8222"/>
              </w:tabs>
              <w:spacing w:before="64" w:beforeAutospacing="0" w:after="0" w:afterAutospacing="0" w:line="150" w:lineRule="exact"/>
              <w:ind w:left="113" w:right="57"/>
              <w:jc w:val="center"/>
              <w:rPr>
                <w:rFonts w:ascii="Arial" w:hAnsi="Arial" w:cs="Arial"/>
                <w:b/>
                <w:color w:val="000000"/>
                <w:sz w:val="14"/>
                <w:szCs w:val="14"/>
              </w:rPr>
            </w:pPr>
            <w:r w:rsidRPr="00542449">
              <w:rPr>
                <w:rFonts w:ascii="Arial" w:hAnsi="Arial" w:cs="Arial"/>
                <w:b/>
                <w:color w:val="000000"/>
                <w:sz w:val="14"/>
                <w:szCs w:val="14"/>
              </w:rPr>
              <w:t xml:space="preserve">Южный </w:t>
            </w:r>
            <w:r w:rsidRPr="00542449">
              <w:rPr>
                <w:rFonts w:ascii="Arial" w:hAnsi="Arial" w:cs="Arial"/>
                <w:b/>
                <w:color w:val="000000"/>
                <w:sz w:val="14"/>
                <w:szCs w:val="14"/>
              </w:rPr>
              <w:br/>
              <w:t>федеральный округ</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b/>
                <w:szCs w:val="14"/>
              </w:rPr>
            </w:pPr>
            <w:r w:rsidRPr="00C61322">
              <w:rPr>
                <w:rFonts w:cs="Arial"/>
                <w:b/>
                <w:szCs w:val="14"/>
              </w:rPr>
              <w:t>106</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b/>
                <w:szCs w:val="14"/>
              </w:rPr>
            </w:pPr>
            <w:r w:rsidRPr="00C61322">
              <w:rPr>
                <w:rFonts w:cs="Arial"/>
                <w:b/>
                <w:szCs w:val="14"/>
              </w:rPr>
              <w:t>259</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b/>
                <w:szCs w:val="14"/>
              </w:rPr>
            </w:pPr>
            <w:r w:rsidRPr="00C61322">
              <w:rPr>
                <w:rFonts w:cs="Arial"/>
                <w:b/>
                <w:szCs w:val="14"/>
              </w:rPr>
              <w:t>57</w:t>
            </w:r>
          </w:p>
        </w:tc>
        <w:tc>
          <w:tcPr>
            <w:tcW w:w="1063" w:type="dxa"/>
            <w:tcBorders>
              <w:top w:val="nil"/>
              <w:left w:val="single" w:sz="6" w:space="0" w:color="auto"/>
              <w:bottom w:val="nil"/>
              <w:right w:val="nil"/>
            </w:tcBorders>
            <w:vAlign w:val="bottom"/>
          </w:tcPr>
          <w:p w:rsidR="00C61322" w:rsidRPr="00C61322" w:rsidRDefault="00C61322" w:rsidP="00AE391D">
            <w:pPr>
              <w:spacing w:before="64" w:line="150" w:lineRule="exact"/>
              <w:ind w:right="397"/>
              <w:jc w:val="right"/>
              <w:rPr>
                <w:rFonts w:cs="Arial"/>
                <w:b/>
                <w:szCs w:val="14"/>
              </w:rPr>
            </w:pPr>
            <w:r w:rsidRPr="00C61322">
              <w:rPr>
                <w:rFonts w:cs="Arial"/>
                <w:b/>
                <w:szCs w:val="14"/>
              </w:rPr>
              <w:t>132</w:t>
            </w:r>
          </w:p>
        </w:tc>
        <w:tc>
          <w:tcPr>
            <w:tcW w:w="2835" w:type="dxa"/>
            <w:tcBorders>
              <w:top w:val="nil"/>
              <w:left w:val="single" w:sz="6" w:space="0" w:color="auto"/>
              <w:bottom w:val="nil"/>
              <w:right w:val="nil"/>
            </w:tcBorders>
            <w:vAlign w:val="bottom"/>
          </w:tcPr>
          <w:p w:rsidR="00C61322" w:rsidRPr="00542449" w:rsidRDefault="00C61322" w:rsidP="00D220DB">
            <w:pPr>
              <w:spacing w:before="64" w:line="150" w:lineRule="exact"/>
              <w:jc w:val="center"/>
              <w:rPr>
                <w:rFonts w:cs="Arial"/>
                <w:b/>
                <w:i/>
                <w:color w:val="000000"/>
              </w:rPr>
            </w:pPr>
            <w:r w:rsidRPr="00542449">
              <w:rPr>
                <w:rFonts w:cs="Arial"/>
                <w:b/>
                <w:i/>
                <w:color w:val="000000"/>
                <w:lang w:val="en-US"/>
              </w:rPr>
              <w:t>Southern</w:t>
            </w:r>
            <w:r w:rsidRPr="00542449">
              <w:rPr>
                <w:rFonts w:cs="Arial"/>
                <w:b/>
                <w:i/>
                <w:color w:val="000000"/>
              </w:rPr>
              <w:br/>
            </w:r>
            <w:r w:rsidRPr="00542449">
              <w:rPr>
                <w:rFonts w:cs="Arial"/>
                <w:b/>
                <w:i/>
                <w:color w:val="000000"/>
                <w:lang w:val="en-US"/>
              </w:rPr>
              <w:t>Federal</w:t>
            </w:r>
            <w:r w:rsidRPr="00542449">
              <w:rPr>
                <w:rFonts w:cs="Arial"/>
                <w:b/>
                <w:i/>
                <w:color w:val="000000"/>
              </w:rPr>
              <w:t xml:space="preserve"> </w:t>
            </w:r>
            <w:r w:rsidRPr="00542449">
              <w:rPr>
                <w:rFonts w:cs="Arial"/>
                <w:b/>
                <w:i/>
                <w:color w:val="000000"/>
                <w:lang w:val="en-US"/>
              </w:rPr>
              <w:t>District</w:t>
            </w:r>
            <w:r w:rsidRPr="00542449">
              <w:rPr>
                <w:rFonts w:cs="Arial"/>
                <w:b/>
                <w:bCs/>
                <w:color w:val="000000"/>
                <w:szCs w:val="14"/>
                <w:vertAlign w:val="superscript"/>
              </w:rPr>
              <w:t xml:space="preserve"> </w:t>
            </w:r>
            <w:r w:rsidRPr="00542449">
              <w:rPr>
                <w:rFonts w:cs="Arial"/>
                <w:b/>
                <w:bCs/>
                <w:i/>
                <w:color w:val="000000"/>
                <w:szCs w:val="14"/>
                <w:vertAlign w:val="superscript"/>
              </w:rPr>
              <w:t xml:space="preserve"> </w:t>
            </w:r>
          </w:p>
        </w:tc>
      </w:tr>
      <w:tr w:rsidR="00C61322" w:rsidRPr="00542449">
        <w:tc>
          <w:tcPr>
            <w:tcW w:w="2835" w:type="dxa"/>
            <w:tcBorders>
              <w:top w:val="nil"/>
              <w:left w:val="nil"/>
              <w:bottom w:val="nil"/>
              <w:right w:val="single" w:sz="6" w:space="0" w:color="auto"/>
            </w:tcBorders>
            <w:vAlign w:val="bottom"/>
          </w:tcPr>
          <w:p w:rsidR="00C61322" w:rsidRPr="00542449" w:rsidRDefault="00C61322" w:rsidP="00D220DB">
            <w:pPr>
              <w:pStyle w:val="af2"/>
              <w:tabs>
                <w:tab w:val="left" w:pos="8222"/>
              </w:tabs>
              <w:spacing w:before="64" w:beforeAutospacing="0" w:after="0" w:afterAutospacing="0" w:line="150" w:lineRule="exact"/>
              <w:ind w:left="113" w:right="57"/>
              <w:rPr>
                <w:rFonts w:ascii="Arial" w:hAnsi="Arial" w:cs="Arial"/>
                <w:color w:val="000000"/>
                <w:sz w:val="14"/>
                <w:szCs w:val="14"/>
              </w:rPr>
            </w:pPr>
            <w:r w:rsidRPr="00542449">
              <w:rPr>
                <w:rFonts w:ascii="Arial" w:hAnsi="Arial" w:cs="Arial"/>
                <w:color w:val="000000"/>
                <w:sz w:val="14"/>
                <w:szCs w:val="14"/>
              </w:rPr>
              <w:t>Республика Адыгея</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73</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152</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87</w:t>
            </w:r>
          </w:p>
        </w:tc>
        <w:tc>
          <w:tcPr>
            <w:tcW w:w="1063" w:type="dxa"/>
            <w:tcBorders>
              <w:top w:val="nil"/>
              <w:left w:val="single" w:sz="6" w:space="0" w:color="auto"/>
              <w:bottom w:val="nil"/>
              <w:right w:val="nil"/>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114</w:t>
            </w:r>
          </w:p>
        </w:tc>
        <w:tc>
          <w:tcPr>
            <w:tcW w:w="2835" w:type="dxa"/>
            <w:tcBorders>
              <w:top w:val="nil"/>
              <w:left w:val="single" w:sz="6" w:space="0" w:color="auto"/>
              <w:bottom w:val="nil"/>
              <w:right w:val="nil"/>
            </w:tcBorders>
            <w:vAlign w:val="bottom"/>
          </w:tcPr>
          <w:p w:rsidR="00C61322" w:rsidRPr="00542449" w:rsidRDefault="00C61322" w:rsidP="00D220DB">
            <w:pPr>
              <w:spacing w:before="64" w:line="150" w:lineRule="exact"/>
              <w:ind w:left="113"/>
              <w:rPr>
                <w:rFonts w:cs="Arial"/>
                <w:i/>
                <w:color w:val="000000"/>
              </w:rPr>
            </w:pPr>
            <w:r w:rsidRPr="00542449">
              <w:rPr>
                <w:rFonts w:cs="Arial"/>
                <w:i/>
                <w:color w:val="000000"/>
                <w:lang w:val="en-US"/>
              </w:rPr>
              <w:t>Republic</w:t>
            </w:r>
            <w:r w:rsidRPr="00542449">
              <w:rPr>
                <w:rFonts w:cs="Arial"/>
                <w:i/>
                <w:color w:val="000000"/>
              </w:rPr>
              <w:t xml:space="preserve"> </w:t>
            </w:r>
            <w:r w:rsidRPr="00542449">
              <w:rPr>
                <w:rFonts w:cs="Arial"/>
                <w:i/>
                <w:color w:val="000000"/>
                <w:lang w:val="en-US"/>
              </w:rPr>
              <w:t>of</w:t>
            </w:r>
            <w:r w:rsidRPr="00542449">
              <w:rPr>
                <w:rFonts w:cs="Arial"/>
                <w:i/>
                <w:color w:val="000000"/>
              </w:rPr>
              <w:t xml:space="preserve"> </w:t>
            </w:r>
            <w:proofErr w:type="spellStart"/>
            <w:smartTag w:uri="urn:schemas-microsoft-com:office:smarttags" w:element="PlaceName">
              <w:r w:rsidRPr="00542449">
                <w:rPr>
                  <w:rFonts w:cs="Arial"/>
                  <w:i/>
                  <w:color w:val="000000"/>
                  <w:lang w:val="en-US"/>
                </w:rPr>
                <w:t>Adygeya</w:t>
              </w:r>
            </w:smartTag>
            <w:proofErr w:type="spellEnd"/>
          </w:p>
        </w:tc>
      </w:tr>
      <w:tr w:rsidR="00C61322" w:rsidRPr="00542449">
        <w:tc>
          <w:tcPr>
            <w:tcW w:w="2835" w:type="dxa"/>
            <w:tcBorders>
              <w:top w:val="nil"/>
              <w:left w:val="nil"/>
              <w:bottom w:val="nil"/>
              <w:right w:val="single" w:sz="6" w:space="0" w:color="auto"/>
            </w:tcBorders>
            <w:vAlign w:val="bottom"/>
          </w:tcPr>
          <w:p w:rsidR="00C61322" w:rsidRPr="00542449" w:rsidRDefault="00C61322" w:rsidP="00D220DB">
            <w:pPr>
              <w:pStyle w:val="af2"/>
              <w:tabs>
                <w:tab w:val="left" w:pos="8222"/>
              </w:tabs>
              <w:spacing w:before="64" w:beforeAutospacing="0" w:after="0" w:afterAutospacing="0" w:line="150" w:lineRule="exact"/>
              <w:ind w:left="113" w:right="57"/>
              <w:rPr>
                <w:rFonts w:ascii="Arial" w:hAnsi="Arial" w:cs="Arial"/>
                <w:color w:val="000000"/>
                <w:sz w:val="14"/>
                <w:szCs w:val="14"/>
              </w:rPr>
            </w:pPr>
            <w:r w:rsidRPr="00542449">
              <w:rPr>
                <w:rFonts w:ascii="Arial" w:hAnsi="Arial" w:cs="Arial"/>
                <w:color w:val="000000"/>
                <w:sz w:val="14"/>
                <w:szCs w:val="14"/>
              </w:rPr>
              <w:t>Республика Калмыкия</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29</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136</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48</w:t>
            </w:r>
          </w:p>
        </w:tc>
        <w:tc>
          <w:tcPr>
            <w:tcW w:w="1063" w:type="dxa"/>
            <w:tcBorders>
              <w:top w:val="nil"/>
              <w:left w:val="single" w:sz="6" w:space="0" w:color="auto"/>
              <w:bottom w:val="nil"/>
              <w:right w:val="nil"/>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170</w:t>
            </w:r>
          </w:p>
        </w:tc>
        <w:tc>
          <w:tcPr>
            <w:tcW w:w="2835" w:type="dxa"/>
            <w:tcBorders>
              <w:top w:val="nil"/>
              <w:left w:val="single" w:sz="6" w:space="0" w:color="auto"/>
              <w:bottom w:val="nil"/>
              <w:right w:val="nil"/>
            </w:tcBorders>
            <w:vAlign w:val="bottom"/>
          </w:tcPr>
          <w:p w:rsidR="00C61322" w:rsidRPr="00542449" w:rsidRDefault="00C61322" w:rsidP="00D220DB">
            <w:pPr>
              <w:spacing w:before="64" w:line="150" w:lineRule="exact"/>
              <w:ind w:left="113"/>
              <w:rPr>
                <w:rFonts w:cs="Arial"/>
                <w:i/>
                <w:color w:val="000000"/>
              </w:rPr>
            </w:pPr>
            <w:r w:rsidRPr="00542449">
              <w:rPr>
                <w:rFonts w:cs="Arial"/>
                <w:i/>
                <w:color w:val="000000"/>
                <w:lang w:val="en-US"/>
              </w:rPr>
              <w:t>Republic</w:t>
            </w:r>
            <w:r w:rsidRPr="00542449">
              <w:rPr>
                <w:rFonts w:cs="Arial"/>
                <w:i/>
                <w:color w:val="000000"/>
              </w:rPr>
              <w:t xml:space="preserve"> </w:t>
            </w:r>
            <w:r w:rsidRPr="00542449">
              <w:rPr>
                <w:rFonts w:cs="Arial"/>
                <w:i/>
                <w:color w:val="000000"/>
                <w:lang w:val="en-US"/>
              </w:rPr>
              <w:t>of</w:t>
            </w:r>
            <w:r w:rsidRPr="00542449">
              <w:rPr>
                <w:rFonts w:cs="Arial"/>
                <w:i/>
                <w:color w:val="000000"/>
              </w:rPr>
              <w:t xml:space="preserve"> </w:t>
            </w:r>
            <w:proofErr w:type="spellStart"/>
            <w:smartTag w:uri="urn:schemas-microsoft-com:office:smarttags" w:element="PlaceName">
              <w:r w:rsidRPr="00542449">
                <w:rPr>
                  <w:rFonts w:cs="Arial"/>
                  <w:i/>
                  <w:color w:val="000000"/>
                  <w:lang w:val="en-US"/>
                </w:rPr>
                <w:t>Kalmykia</w:t>
              </w:r>
            </w:smartTag>
            <w:proofErr w:type="spellEnd"/>
          </w:p>
        </w:tc>
      </w:tr>
      <w:tr w:rsidR="00C61322" w:rsidRPr="00542449">
        <w:tc>
          <w:tcPr>
            <w:tcW w:w="2835" w:type="dxa"/>
            <w:tcBorders>
              <w:top w:val="nil"/>
              <w:left w:val="nil"/>
              <w:bottom w:val="nil"/>
              <w:right w:val="single" w:sz="6" w:space="0" w:color="auto"/>
            </w:tcBorders>
            <w:vAlign w:val="bottom"/>
          </w:tcPr>
          <w:p w:rsidR="00C61322" w:rsidRPr="00542449" w:rsidRDefault="00C61322" w:rsidP="00D220DB">
            <w:pPr>
              <w:pStyle w:val="af2"/>
              <w:tabs>
                <w:tab w:val="left" w:pos="8222"/>
              </w:tabs>
              <w:spacing w:before="64" w:beforeAutospacing="0" w:after="0" w:afterAutospacing="0" w:line="150" w:lineRule="exact"/>
              <w:ind w:left="113" w:right="57"/>
              <w:rPr>
                <w:rFonts w:ascii="Arial" w:hAnsi="Arial" w:cs="Arial"/>
                <w:color w:val="000000"/>
                <w:sz w:val="14"/>
                <w:szCs w:val="14"/>
              </w:rPr>
            </w:pPr>
            <w:r w:rsidRPr="00542449">
              <w:rPr>
                <w:rFonts w:ascii="Arial" w:hAnsi="Arial" w:cs="Arial"/>
                <w:color w:val="000000"/>
                <w:sz w:val="14"/>
                <w:szCs w:val="14"/>
              </w:rPr>
              <w:t>Республика Крым</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65</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141</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33</w:t>
            </w:r>
          </w:p>
        </w:tc>
        <w:tc>
          <w:tcPr>
            <w:tcW w:w="1063" w:type="dxa"/>
            <w:tcBorders>
              <w:top w:val="nil"/>
              <w:left w:val="single" w:sz="6" w:space="0" w:color="auto"/>
              <w:bottom w:val="nil"/>
              <w:right w:val="nil"/>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86</w:t>
            </w:r>
          </w:p>
        </w:tc>
        <w:tc>
          <w:tcPr>
            <w:tcW w:w="2835" w:type="dxa"/>
            <w:tcBorders>
              <w:top w:val="nil"/>
              <w:left w:val="single" w:sz="6" w:space="0" w:color="auto"/>
              <w:bottom w:val="nil"/>
              <w:right w:val="nil"/>
            </w:tcBorders>
            <w:vAlign w:val="bottom"/>
          </w:tcPr>
          <w:p w:rsidR="00C61322" w:rsidRPr="00542449" w:rsidRDefault="00C61322" w:rsidP="00D220DB">
            <w:pPr>
              <w:spacing w:before="64" w:line="150" w:lineRule="exact"/>
              <w:ind w:left="113"/>
              <w:rPr>
                <w:i/>
                <w:color w:val="000000"/>
              </w:rPr>
            </w:pPr>
            <w:proofErr w:type="spellStart"/>
            <w:r w:rsidRPr="00542449">
              <w:rPr>
                <w:i/>
                <w:color w:val="000000"/>
              </w:rPr>
              <w:t>Republic</w:t>
            </w:r>
            <w:proofErr w:type="spellEnd"/>
            <w:r w:rsidRPr="00542449">
              <w:rPr>
                <w:i/>
                <w:color w:val="000000"/>
              </w:rPr>
              <w:t xml:space="preserve"> </w:t>
            </w:r>
            <w:proofErr w:type="spellStart"/>
            <w:r w:rsidRPr="00542449">
              <w:rPr>
                <w:i/>
                <w:color w:val="000000"/>
              </w:rPr>
              <w:t>of</w:t>
            </w:r>
            <w:proofErr w:type="spellEnd"/>
            <w:r w:rsidRPr="00542449">
              <w:rPr>
                <w:i/>
                <w:color w:val="000000"/>
              </w:rPr>
              <w:t xml:space="preserve"> </w:t>
            </w:r>
            <w:proofErr w:type="spellStart"/>
            <w:r w:rsidRPr="00542449">
              <w:rPr>
                <w:i/>
                <w:color w:val="000000"/>
              </w:rPr>
              <w:t>Crimea</w:t>
            </w:r>
            <w:proofErr w:type="spellEnd"/>
          </w:p>
        </w:tc>
      </w:tr>
      <w:tr w:rsidR="00C61322" w:rsidRPr="00542449">
        <w:tc>
          <w:tcPr>
            <w:tcW w:w="2835" w:type="dxa"/>
            <w:tcBorders>
              <w:top w:val="nil"/>
              <w:left w:val="nil"/>
              <w:bottom w:val="nil"/>
              <w:right w:val="single" w:sz="6" w:space="0" w:color="auto"/>
            </w:tcBorders>
            <w:vAlign w:val="bottom"/>
          </w:tcPr>
          <w:p w:rsidR="00C61322" w:rsidRPr="00542449" w:rsidRDefault="00C61322" w:rsidP="00D220DB">
            <w:pPr>
              <w:pStyle w:val="af2"/>
              <w:tabs>
                <w:tab w:val="left" w:pos="8222"/>
              </w:tabs>
              <w:spacing w:before="64" w:beforeAutospacing="0" w:after="0" w:afterAutospacing="0" w:line="150" w:lineRule="exact"/>
              <w:ind w:left="113" w:right="57"/>
              <w:rPr>
                <w:rFonts w:ascii="Arial" w:hAnsi="Arial" w:cs="Arial"/>
                <w:color w:val="000000"/>
                <w:sz w:val="14"/>
                <w:szCs w:val="14"/>
              </w:rPr>
            </w:pPr>
            <w:r w:rsidRPr="00542449">
              <w:rPr>
                <w:rFonts w:ascii="Arial" w:hAnsi="Arial" w:cs="Arial"/>
                <w:color w:val="000000"/>
                <w:sz w:val="14"/>
                <w:szCs w:val="14"/>
              </w:rPr>
              <w:t>Краснодарский край</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178</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231</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85</w:t>
            </w:r>
          </w:p>
        </w:tc>
        <w:tc>
          <w:tcPr>
            <w:tcW w:w="1063" w:type="dxa"/>
            <w:tcBorders>
              <w:top w:val="nil"/>
              <w:left w:val="single" w:sz="6" w:space="0" w:color="auto"/>
              <w:bottom w:val="nil"/>
              <w:right w:val="nil"/>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133</w:t>
            </w:r>
          </w:p>
        </w:tc>
        <w:tc>
          <w:tcPr>
            <w:tcW w:w="2835" w:type="dxa"/>
            <w:tcBorders>
              <w:top w:val="nil"/>
              <w:left w:val="single" w:sz="6" w:space="0" w:color="auto"/>
              <w:bottom w:val="nil"/>
              <w:right w:val="nil"/>
            </w:tcBorders>
            <w:vAlign w:val="bottom"/>
          </w:tcPr>
          <w:p w:rsidR="00C61322" w:rsidRPr="00542449" w:rsidRDefault="00C61322" w:rsidP="00D220DB">
            <w:pPr>
              <w:spacing w:before="64" w:line="150" w:lineRule="exact"/>
              <w:ind w:left="113"/>
              <w:rPr>
                <w:rFonts w:cs="Arial"/>
                <w:i/>
                <w:color w:val="000000"/>
              </w:rPr>
            </w:pPr>
            <w:proofErr w:type="spellStart"/>
            <w:r w:rsidRPr="00542449">
              <w:rPr>
                <w:rFonts w:cs="Arial"/>
                <w:i/>
                <w:color w:val="000000"/>
              </w:rPr>
              <w:t>Krasnodar</w:t>
            </w:r>
            <w:proofErr w:type="spellEnd"/>
            <w:r w:rsidRPr="00542449">
              <w:rPr>
                <w:rFonts w:cs="Arial"/>
                <w:i/>
                <w:color w:val="000000"/>
              </w:rPr>
              <w:t xml:space="preserve"> </w:t>
            </w:r>
            <w:proofErr w:type="spellStart"/>
            <w:r w:rsidRPr="00542449">
              <w:rPr>
                <w:rFonts w:cs="Arial"/>
                <w:i/>
                <w:color w:val="000000"/>
              </w:rPr>
              <w:t>Territory</w:t>
            </w:r>
            <w:proofErr w:type="spellEnd"/>
          </w:p>
        </w:tc>
      </w:tr>
      <w:tr w:rsidR="00C61322" w:rsidRPr="00542449">
        <w:tc>
          <w:tcPr>
            <w:tcW w:w="2835" w:type="dxa"/>
            <w:tcBorders>
              <w:top w:val="nil"/>
              <w:left w:val="nil"/>
              <w:bottom w:val="nil"/>
              <w:right w:val="single" w:sz="6" w:space="0" w:color="auto"/>
            </w:tcBorders>
            <w:vAlign w:val="bottom"/>
          </w:tcPr>
          <w:p w:rsidR="00C61322" w:rsidRPr="00542449" w:rsidRDefault="00C61322" w:rsidP="00D220DB">
            <w:pPr>
              <w:pStyle w:val="a8"/>
              <w:tabs>
                <w:tab w:val="left" w:pos="8222"/>
              </w:tabs>
              <w:spacing w:before="64" w:line="150" w:lineRule="exact"/>
              <w:ind w:left="113" w:right="57"/>
              <w:jc w:val="left"/>
              <w:rPr>
                <w:rFonts w:ascii="Arial" w:hAnsi="Arial" w:cs="Arial"/>
                <w:color w:val="000000"/>
                <w:szCs w:val="14"/>
              </w:rPr>
            </w:pPr>
            <w:r w:rsidRPr="00542449">
              <w:rPr>
                <w:rFonts w:ascii="Arial" w:hAnsi="Arial" w:cs="Arial"/>
                <w:color w:val="000000"/>
                <w:szCs w:val="14"/>
              </w:rPr>
              <w:t>Астраханская область</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34</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200</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18</w:t>
            </w:r>
          </w:p>
        </w:tc>
        <w:tc>
          <w:tcPr>
            <w:tcW w:w="1063" w:type="dxa"/>
            <w:tcBorders>
              <w:top w:val="nil"/>
              <w:left w:val="single" w:sz="6" w:space="0" w:color="auto"/>
              <w:bottom w:val="nil"/>
              <w:right w:val="nil"/>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86</w:t>
            </w:r>
          </w:p>
        </w:tc>
        <w:tc>
          <w:tcPr>
            <w:tcW w:w="2835" w:type="dxa"/>
            <w:tcBorders>
              <w:top w:val="nil"/>
              <w:left w:val="single" w:sz="6" w:space="0" w:color="auto"/>
              <w:bottom w:val="nil"/>
              <w:right w:val="nil"/>
            </w:tcBorders>
            <w:vAlign w:val="bottom"/>
          </w:tcPr>
          <w:p w:rsidR="00C61322" w:rsidRPr="00542449" w:rsidRDefault="00C61322" w:rsidP="00D220DB">
            <w:pPr>
              <w:spacing w:before="64" w:line="150" w:lineRule="exact"/>
              <w:ind w:left="113"/>
              <w:rPr>
                <w:rFonts w:cs="Arial"/>
                <w:i/>
                <w:color w:val="000000"/>
              </w:rPr>
            </w:pPr>
            <w:proofErr w:type="spellStart"/>
            <w:r w:rsidRPr="00542449">
              <w:rPr>
                <w:rFonts w:cs="Arial"/>
                <w:i/>
                <w:color w:val="000000"/>
              </w:rPr>
              <w:t>Astrakhan</w:t>
            </w:r>
            <w:proofErr w:type="spellEnd"/>
            <w:r w:rsidRPr="00542449">
              <w:rPr>
                <w:rFonts w:cs="Arial"/>
                <w:i/>
                <w:color w:val="000000"/>
              </w:rPr>
              <w:t xml:space="preserve"> </w:t>
            </w:r>
            <w:proofErr w:type="spellStart"/>
            <w:r w:rsidRPr="00542449">
              <w:rPr>
                <w:rFonts w:cs="Arial"/>
                <w:i/>
                <w:color w:val="000000"/>
              </w:rPr>
              <w:t>Region</w:t>
            </w:r>
            <w:proofErr w:type="spellEnd"/>
          </w:p>
        </w:tc>
      </w:tr>
      <w:tr w:rsidR="00C61322" w:rsidRPr="00542449">
        <w:tc>
          <w:tcPr>
            <w:tcW w:w="2835" w:type="dxa"/>
            <w:tcBorders>
              <w:top w:val="nil"/>
              <w:left w:val="nil"/>
              <w:bottom w:val="nil"/>
              <w:right w:val="single" w:sz="6" w:space="0" w:color="auto"/>
            </w:tcBorders>
            <w:vAlign w:val="bottom"/>
          </w:tcPr>
          <w:p w:rsidR="00C61322" w:rsidRPr="00542449" w:rsidRDefault="00C61322" w:rsidP="00D220DB">
            <w:pPr>
              <w:pStyle w:val="a8"/>
              <w:tabs>
                <w:tab w:val="left" w:pos="8222"/>
              </w:tabs>
              <w:spacing w:before="64" w:line="150" w:lineRule="exact"/>
              <w:ind w:left="113" w:right="57"/>
              <w:jc w:val="left"/>
              <w:rPr>
                <w:rFonts w:ascii="Arial" w:hAnsi="Arial" w:cs="Arial"/>
                <w:color w:val="000000"/>
                <w:szCs w:val="14"/>
              </w:rPr>
            </w:pPr>
            <w:r w:rsidRPr="00542449">
              <w:rPr>
                <w:rFonts w:ascii="Arial" w:hAnsi="Arial" w:cs="Arial"/>
                <w:color w:val="000000"/>
                <w:szCs w:val="14"/>
              </w:rPr>
              <w:t>Волгоградская область</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62</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172</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32</w:t>
            </w:r>
          </w:p>
        </w:tc>
        <w:tc>
          <w:tcPr>
            <w:tcW w:w="1063" w:type="dxa"/>
            <w:tcBorders>
              <w:top w:val="nil"/>
              <w:left w:val="single" w:sz="6" w:space="0" w:color="auto"/>
              <w:bottom w:val="nil"/>
              <w:right w:val="nil"/>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81</w:t>
            </w:r>
          </w:p>
        </w:tc>
        <w:tc>
          <w:tcPr>
            <w:tcW w:w="2835" w:type="dxa"/>
            <w:tcBorders>
              <w:top w:val="nil"/>
              <w:left w:val="single" w:sz="6" w:space="0" w:color="auto"/>
              <w:bottom w:val="nil"/>
              <w:right w:val="nil"/>
            </w:tcBorders>
            <w:vAlign w:val="bottom"/>
          </w:tcPr>
          <w:p w:rsidR="00C61322" w:rsidRPr="00542449" w:rsidRDefault="00C61322" w:rsidP="00D220DB">
            <w:pPr>
              <w:spacing w:before="64" w:line="150" w:lineRule="exact"/>
              <w:ind w:left="113"/>
              <w:rPr>
                <w:rFonts w:cs="Arial"/>
                <w:i/>
                <w:color w:val="000000"/>
              </w:rPr>
            </w:pPr>
            <w:proofErr w:type="spellStart"/>
            <w:r w:rsidRPr="00542449">
              <w:rPr>
                <w:rFonts w:cs="Arial"/>
                <w:i/>
                <w:color w:val="000000"/>
              </w:rPr>
              <w:t>Volgograd</w:t>
            </w:r>
            <w:proofErr w:type="spellEnd"/>
            <w:r w:rsidRPr="00542449">
              <w:rPr>
                <w:rFonts w:cs="Arial"/>
                <w:i/>
                <w:color w:val="000000"/>
              </w:rPr>
              <w:t xml:space="preserve"> </w:t>
            </w:r>
            <w:proofErr w:type="spellStart"/>
            <w:r w:rsidRPr="00542449">
              <w:rPr>
                <w:rFonts w:cs="Arial"/>
                <w:i/>
                <w:color w:val="000000"/>
              </w:rPr>
              <w:t>Region</w:t>
            </w:r>
            <w:proofErr w:type="spellEnd"/>
          </w:p>
        </w:tc>
      </w:tr>
      <w:tr w:rsidR="00C61322" w:rsidRPr="00542449">
        <w:tc>
          <w:tcPr>
            <w:tcW w:w="2835" w:type="dxa"/>
            <w:tcBorders>
              <w:top w:val="nil"/>
              <w:left w:val="nil"/>
              <w:bottom w:val="nil"/>
              <w:right w:val="single" w:sz="6" w:space="0" w:color="auto"/>
            </w:tcBorders>
            <w:vAlign w:val="bottom"/>
          </w:tcPr>
          <w:p w:rsidR="00C61322" w:rsidRPr="00542449" w:rsidRDefault="00C61322" w:rsidP="00D220DB">
            <w:pPr>
              <w:pStyle w:val="af2"/>
              <w:tabs>
                <w:tab w:val="left" w:pos="8222"/>
              </w:tabs>
              <w:spacing w:before="64" w:beforeAutospacing="0" w:after="0" w:afterAutospacing="0" w:line="150" w:lineRule="exact"/>
              <w:ind w:left="113" w:right="57"/>
              <w:rPr>
                <w:rFonts w:ascii="Arial" w:hAnsi="Arial" w:cs="Arial"/>
                <w:color w:val="000000"/>
                <w:sz w:val="14"/>
                <w:szCs w:val="14"/>
              </w:rPr>
            </w:pPr>
            <w:r w:rsidRPr="00542449">
              <w:rPr>
                <w:rFonts w:ascii="Arial" w:hAnsi="Arial" w:cs="Arial"/>
                <w:color w:val="000000"/>
                <w:sz w:val="14"/>
                <w:szCs w:val="14"/>
              </w:rPr>
              <w:t>Ростовская область</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56</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123</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36</w:t>
            </w:r>
          </w:p>
        </w:tc>
        <w:tc>
          <w:tcPr>
            <w:tcW w:w="1063" w:type="dxa"/>
            <w:tcBorders>
              <w:top w:val="nil"/>
              <w:left w:val="single" w:sz="6" w:space="0" w:color="auto"/>
              <w:bottom w:val="nil"/>
              <w:right w:val="nil"/>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71</w:t>
            </w:r>
          </w:p>
        </w:tc>
        <w:tc>
          <w:tcPr>
            <w:tcW w:w="2835" w:type="dxa"/>
            <w:tcBorders>
              <w:top w:val="nil"/>
              <w:left w:val="single" w:sz="6" w:space="0" w:color="auto"/>
              <w:bottom w:val="nil"/>
              <w:right w:val="nil"/>
            </w:tcBorders>
            <w:vAlign w:val="bottom"/>
          </w:tcPr>
          <w:p w:rsidR="00C61322" w:rsidRPr="00542449" w:rsidRDefault="00C61322" w:rsidP="00D220DB">
            <w:pPr>
              <w:spacing w:before="64" w:line="150" w:lineRule="exact"/>
              <w:ind w:left="113"/>
              <w:rPr>
                <w:rFonts w:cs="Arial"/>
                <w:i/>
                <w:color w:val="000000"/>
              </w:rPr>
            </w:pPr>
            <w:proofErr w:type="spellStart"/>
            <w:r w:rsidRPr="00542449">
              <w:rPr>
                <w:rFonts w:cs="Arial"/>
                <w:i/>
                <w:color w:val="000000"/>
              </w:rPr>
              <w:t>Rostov</w:t>
            </w:r>
            <w:proofErr w:type="spellEnd"/>
            <w:r w:rsidRPr="00542449">
              <w:rPr>
                <w:rFonts w:cs="Arial"/>
                <w:i/>
                <w:color w:val="000000"/>
              </w:rPr>
              <w:t xml:space="preserve"> </w:t>
            </w:r>
            <w:proofErr w:type="spellStart"/>
            <w:r w:rsidRPr="00542449">
              <w:rPr>
                <w:rFonts w:cs="Arial"/>
                <w:i/>
                <w:color w:val="000000"/>
              </w:rPr>
              <w:t>Region</w:t>
            </w:r>
            <w:proofErr w:type="spellEnd"/>
          </w:p>
        </w:tc>
      </w:tr>
      <w:tr w:rsidR="00C61322" w:rsidRPr="00542449">
        <w:tc>
          <w:tcPr>
            <w:tcW w:w="2835" w:type="dxa"/>
            <w:tcBorders>
              <w:top w:val="nil"/>
              <w:left w:val="nil"/>
              <w:bottom w:val="nil"/>
              <w:right w:val="single" w:sz="6" w:space="0" w:color="auto"/>
            </w:tcBorders>
            <w:vAlign w:val="bottom"/>
          </w:tcPr>
          <w:p w:rsidR="00C61322" w:rsidRPr="00542449" w:rsidRDefault="00C61322" w:rsidP="00D220DB">
            <w:pPr>
              <w:pStyle w:val="af2"/>
              <w:tabs>
                <w:tab w:val="left" w:pos="8222"/>
              </w:tabs>
              <w:spacing w:before="64" w:beforeAutospacing="0" w:after="0" w:afterAutospacing="0" w:line="150" w:lineRule="exact"/>
              <w:ind w:left="113" w:right="57"/>
              <w:rPr>
                <w:rFonts w:ascii="Arial" w:hAnsi="Arial" w:cs="Arial"/>
                <w:color w:val="000000"/>
                <w:sz w:val="14"/>
                <w:szCs w:val="14"/>
              </w:rPr>
            </w:pPr>
            <w:r w:rsidRPr="00542449">
              <w:rPr>
                <w:rFonts w:ascii="Arial" w:hAnsi="Arial" w:cs="Arial"/>
                <w:color w:val="000000"/>
                <w:sz w:val="14"/>
                <w:szCs w:val="14"/>
              </w:rPr>
              <w:t>г. Севастополь</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w:t>
            </w:r>
          </w:p>
        </w:tc>
        <w:tc>
          <w:tcPr>
            <w:tcW w:w="1063" w:type="dxa"/>
            <w:tcBorders>
              <w:top w:val="nil"/>
              <w:left w:val="single" w:sz="6" w:space="0" w:color="auto"/>
              <w:bottom w:val="nil"/>
              <w:right w:val="nil"/>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w:t>
            </w:r>
          </w:p>
        </w:tc>
        <w:tc>
          <w:tcPr>
            <w:tcW w:w="2835" w:type="dxa"/>
            <w:tcBorders>
              <w:top w:val="nil"/>
              <w:left w:val="single" w:sz="6" w:space="0" w:color="auto"/>
              <w:bottom w:val="nil"/>
              <w:right w:val="nil"/>
            </w:tcBorders>
            <w:vAlign w:val="bottom"/>
          </w:tcPr>
          <w:p w:rsidR="00C61322" w:rsidRPr="00542449" w:rsidRDefault="00C61322" w:rsidP="00D220DB">
            <w:pPr>
              <w:spacing w:before="64" w:line="150" w:lineRule="exact"/>
              <w:ind w:left="113"/>
              <w:rPr>
                <w:i/>
                <w:color w:val="000000"/>
              </w:rPr>
            </w:pPr>
            <w:proofErr w:type="spellStart"/>
            <w:r w:rsidRPr="00542449">
              <w:rPr>
                <w:i/>
                <w:color w:val="000000"/>
              </w:rPr>
              <w:t>Sevastopol</w:t>
            </w:r>
            <w:proofErr w:type="spellEnd"/>
            <w:r w:rsidRPr="00542449">
              <w:rPr>
                <w:i/>
                <w:color w:val="000000"/>
              </w:rPr>
              <w:t xml:space="preserve"> </w:t>
            </w:r>
            <w:proofErr w:type="spellStart"/>
            <w:r w:rsidRPr="00542449">
              <w:rPr>
                <w:i/>
                <w:color w:val="000000"/>
              </w:rPr>
              <w:t>city</w:t>
            </w:r>
            <w:proofErr w:type="spellEnd"/>
          </w:p>
        </w:tc>
      </w:tr>
      <w:tr w:rsidR="00C61322" w:rsidRPr="00542449">
        <w:tc>
          <w:tcPr>
            <w:tcW w:w="2835" w:type="dxa"/>
            <w:tcBorders>
              <w:top w:val="nil"/>
              <w:left w:val="nil"/>
              <w:bottom w:val="nil"/>
              <w:right w:val="single" w:sz="6" w:space="0" w:color="auto"/>
            </w:tcBorders>
            <w:vAlign w:val="bottom"/>
          </w:tcPr>
          <w:p w:rsidR="00C61322" w:rsidRPr="00542449" w:rsidRDefault="00C61322" w:rsidP="00D220DB">
            <w:pPr>
              <w:pStyle w:val="af2"/>
              <w:tabs>
                <w:tab w:val="left" w:pos="8222"/>
              </w:tabs>
              <w:spacing w:before="64" w:beforeAutospacing="0" w:after="0" w:afterAutospacing="0" w:line="150" w:lineRule="exact"/>
              <w:ind w:left="113" w:right="57"/>
              <w:jc w:val="center"/>
              <w:rPr>
                <w:rFonts w:ascii="Arial" w:hAnsi="Arial" w:cs="Arial"/>
                <w:b/>
                <w:color w:val="000000"/>
                <w:sz w:val="14"/>
                <w:szCs w:val="14"/>
              </w:rPr>
            </w:pPr>
            <w:r w:rsidRPr="00542449">
              <w:rPr>
                <w:rFonts w:ascii="Arial" w:hAnsi="Arial" w:cs="Arial"/>
                <w:b/>
                <w:color w:val="000000"/>
                <w:sz w:val="14"/>
                <w:szCs w:val="14"/>
              </w:rPr>
              <w:t xml:space="preserve">Северо-Кавказский </w:t>
            </w:r>
            <w:r w:rsidRPr="00542449">
              <w:rPr>
                <w:rFonts w:ascii="Arial" w:hAnsi="Arial" w:cs="Arial"/>
                <w:b/>
                <w:color w:val="000000"/>
                <w:sz w:val="14"/>
                <w:szCs w:val="14"/>
              </w:rPr>
              <w:br/>
              <w:t>федеральный округ</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b/>
                <w:szCs w:val="14"/>
              </w:rPr>
            </w:pPr>
            <w:r w:rsidRPr="00C61322">
              <w:rPr>
                <w:rFonts w:cs="Arial"/>
                <w:b/>
                <w:szCs w:val="14"/>
              </w:rPr>
              <w:t>22</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b/>
                <w:szCs w:val="14"/>
              </w:rPr>
            </w:pPr>
            <w:r w:rsidRPr="00C61322">
              <w:rPr>
                <w:rFonts w:cs="Arial"/>
                <w:b/>
                <w:szCs w:val="14"/>
              </w:rPr>
              <w:t>82</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b/>
                <w:szCs w:val="14"/>
              </w:rPr>
            </w:pPr>
            <w:r w:rsidRPr="00C61322">
              <w:rPr>
                <w:rFonts w:cs="Arial"/>
                <w:b/>
                <w:szCs w:val="14"/>
              </w:rPr>
              <w:t>43</w:t>
            </w:r>
          </w:p>
        </w:tc>
        <w:tc>
          <w:tcPr>
            <w:tcW w:w="1063" w:type="dxa"/>
            <w:tcBorders>
              <w:top w:val="nil"/>
              <w:left w:val="single" w:sz="6" w:space="0" w:color="auto"/>
              <w:bottom w:val="nil"/>
              <w:right w:val="nil"/>
            </w:tcBorders>
            <w:vAlign w:val="bottom"/>
          </w:tcPr>
          <w:p w:rsidR="00C61322" w:rsidRPr="00C61322" w:rsidRDefault="00C61322" w:rsidP="00AE391D">
            <w:pPr>
              <w:spacing w:before="64" w:line="150" w:lineRule="exact"/>
              <w:ind w:right="397"/>
              <w:jc w:val="right"/>
              <w:rPr>
                <w:rFonts w:cs="Arial"/>
                <w:b/>
                <w:szCs w:val="14"/>
              </w:rPr>
            </w:pPr>
            <w:r w:rsidRPr="00C61322">
              <w:rPr>
                <w:rFonts w:cs="Arial"/>
                <w:b/>
                <w:szCs w:val="14"/>
              </w:rPr>
              <w:t>73</w:t>
            </w:r>
          </w:p>
        </w:tc>
        <w:tc>
          <w:tcPr>
            <w:tcW w:w="2835" w:type="dxa"/>
            <w:tcBorders>
              <w:top w:val="nil"/>
              <w:left w:val="single" w:sz="6" w:space="0" w:color="auto"/>
              <w:bottom w:val="nil"/>
              <w:right w:val="nil"/>
            </w:tcBorders>
            <w:vAlign w:val="bottom"/>
          </w:tcPr>
          <w:p w:rsidR="00C61322" w:rsidRPr="00542449" w:rsidRDefault="00C61322" w:rsidP="00D220DB">
            <w:pPr>
              <w:spacing w:before="64" w:line="150" w:lineRule="exact"/>
              <w:jc w:val="center"/>
              <w:rPr>
                <w:rFonts w:cs="Arial"/>
                <w:b/>
                <w:i/>
                <w:color w:val="000000"/>
              </w:rPr>
            </w:pPr>
            <w:r w:rsidRPr="00542449">
              <w:rPr>
                <w:rFonts w:cs="Arial"/>
                <w:b/>
                <w:i/>
                <w:color w:val="000000"/>
                <w:lang w:val="en-US"/>
              </w:rPr>
              <w:t>North Caucasus</w:t>
            </w:r>
            <w:r w:rsidRPr="00542449">
              <w:rPr>
                <w:rFonts w:cs="Arial"/>
                <w:b/>
                <w:i/>
                <w:color w:val="000000"/>
              </w:rPr>
              <w:br/>
            </w:r>
            <w:smartTag w:uri="urn:schemas-microsoft-com:office:smarttags" w:element="place">
              <w:r w:rsidRPr="00542449">
                <w:rPr>
                  <w:rFonts w:cs="Arial"/>
                  <w:b/>
                  <w:i/>
                  <w:color w:val="000000"/>
                  <w:lang w:val="en-US"/>
                </w:rPr>
                <w:t>Federal</w:t>
              </w:r>
              <w:r w:rsidRPr="00542449">
                <w:rPr>
                  <w:rFonts w:cs="Arial"/>
                  <w:b/>
                  <w:i/>
                  <w:color w:val="000000"/>
                </w:rPr>
                <w:t xml:space="preserve"> </w:t>
              </w:r>
              <w:r w:rsidRPr="00542449">
                <w:rPr>
                  <w:rFonts w:cs="Arial"/>
                  <w:b/>
                  <w:i/>
                  <w:color w:val="000000"/>
                  <w:lang w:val="en-US"/>
                </w:rPr>
                <w:t>District</w:t>
              </w:r>
            </w:smartTag>
          </w:p>
        </w:tc>
      </w:tr>
      <w:tr w:rsidR="00C61322" w:rsidRPr="00542449">
        <w:tc>
          <w:tcPr>
            <w:tcW w:w="2835" w:type="dxa"/>
            <w:tcBorders>
              <w:top w:val="nil"/>
              <w:left w:val="nil"/>
              <w:bottom w:val="nil"/>
              <w:right w:val="single" w:sz="6" w:space="0" w:color="auto"/>
            </w:tcBorders>
            <w:vAlign w:val="bottom"/>
          </w:tcPr>
          <w:p w:rsidR="00C61322" w:rsidRPr="00542449" w:rsidRDefault="00C61322" w:rsidP="00D220DB">
            <w:pPr>
              <w:pStyle w:val="af2"/>
              <w:tabs>
                <w:tab w:val="left" w:pos="8222"/>
              </w:tabs>
              <w:spacing w:before="64" w:beforeAutospacing="0" w:after="0" w:afterAutospacing="0" w:line="150" w:lineRule="exact"/>
              <w:ind w:left="113" w:right="57"/>
              <w:rPr>
                <w:rFonts w:ascii="Arial" w:hAnsi="Arial" w:cs="Arial"/>
                <w:color w:val="000000"/>
                <w:sz w:val="14"/>
                <w:szCs w:val="14"/>
              </w:rPr>
            </w:pPr>
            <w:r w:rsidRPr="00542449">
              <w:rPr>
                <w:rFonts w:ascii="Arial" w:hAnsi="Arial" w:cs="Arial"/>
                <w:color w:val="000000"/>
                <w:sz w:val="14"/>
                <w:szCs w:val="14"/>
              </w:rPr>
              <w:t>Республика Дагестан</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11</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54</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23</w:t>
            </w:r>
          </w:p>
        </w:tc>
        <w:tc>
          <w:tcPr>
            <w:tcW w:w="1063" w:type="dxa"/>
            <w:tcBorders>
              <w:top w:val="nil"/>
              <w:left w:val="single" w:sz="6" w:space="0" w:color="auto"/>
              <w:bottom w:val="nil"/>
              <w:right w:val="nil"/>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46</w:t>
            </w:r>
          </w:p>
        </w:tc>
        <w:tc>
          <w:tcPr>
            <w:tcW w:w="2835" w:type="dxa"/>
            <w:tcBorders>
              <w:top w:val="nil"/>
              <w:left w:val="single" w:sz="6" w:space="0" w:color="auto"/>
              <w:bottom w:val="nil"/>
              <w:right w:val="nil"/>
            </w:tcBorders>
            <w:vAlign w:val="bottom"/>
          </w:tcPr>
          <w:p w:rsidR="00C61322" w:rsidRPr="00542449" w:rsidRDefault="00C61322" w:rsidP="00D220DB">
            <w:pPr>
              <w:spacing w:before="64" w:line="150" w:lineRule="exact"/>
              <w:ind w:left="113"/>
              <w:rPr>
                <w:rFonts w:cs="Arial"/>
                <w:i/>
                <w:color w:val="000000"/>
              </w:rPr>
            </w:pPr>
            <w:r w:rsidRPr="00542449">
              <w:rPr>
                <w:rFonts w:cs="Arial"/>
                <w:i/>
                <w:color w:val="000000"/>
                <w:lang w:val="en-US"/>
              </w:rPr>
              <w:t>Republic</w:t>
            </w:r>
            <w:r w:rsidRPr="00542449">
              <w:rPr>
                <w:rFonts w:cs="Arial"/>
                <w:i/>
                <w:color w:val="000000"/>
              </w:rPr>
              <w:t xml:space="preserve"> </w:t>
            </w:r>
            <w:r w:rsidRPr="00542449">
              <w:rPr>
                <w:rFonts w:cs="Arial"/>
                <w:i/>
                <w:color w:val="000000"/>
                <w:lang w:val="en-US"/>
              </w:rPr>
              <w:t>of</w:t>
            </w:r>
            <w:r w:rsidRPr="00542449">
              <w:rPr>
                <w:rFonts w:cs="Arial"/>
                <w:i/>
                <w:color w:val="000000"/>
              </w:rPr>
              <w:t xml:space="preserve"> </w:t>
            </w:r>
            <w:proofErr w:type="spellStart"/>
            <w:smartTag w:uri="urn:schemas-microsoft-com:office:smarttags" w:element="PlaceName">
              <w:r w:rsidRPr="00542449">
                <w:rPr>
                  <w:rFonts w:cs="Arial"/>
                  <w:i/>
                  <w:color w:val="000000"/>
                  <w:lang w:val="en-US"/>
                </w:rPr>
                <w:t>Daghestan</w:t>
              </w:r>
            </w:smartTag>
            <w:proofErr w:type="spellEnd"/>
          </w:p>
        </w:tc>
      </w:tr>
      <w:tr w:rsidR="00C61322" w:rsidRPr="00542449">
        <w:tc>
          <w:tcPr>
            <w:tcW w:w="2835" w:type="dxa"/>
            <w:tcBorders>
              <w:top w:val="nil"/>
              <w:left w:val="nil"/>
              <w:bottom w:val="nil"/>
              <w:right w:val="single" w:sz="6" w:space="0" w:color="auto"/>
            </w:tcBorders>
            <w:vAlign w:val="bottom"/>
          </w:tcPr>
          <w:p w:rsidR="00C61322" w:rsidRPr="00542449" w:rsidRDefault="00C61322" w:rsidP="00D220DB">
            <w:pPr>
              <w:pStyle w:val="af2"/>
              <w:tabs>
                <w:tab w:val="left" w:pos="8222"/>
              </w:tabs>
              <w:spacing w:before="64" w:beforeAutospacing="0" w:after="0" w:afterAutospacing="0" w:line="150" w:lineRule="exact"/>
              <w:ind w:left="113" w:right="57"/>
              <w:rPr>
                <w:rFonts w:ascii="Arial" w:hAnsi="Arial" w:cs="Arial"/>
                <w:color w:val="000000"/>
                <w:sz w:val="14"/>
                <w:szCs w:val="14"/>
              </w:rPr>
            </w:pPr>
            <w:r w:rsidRPr="00542449">
              <w:rPr>
                <w:rFonts w:ascii="Arial" w:hAnsi="Arial" w:cs="Arial"/>
                <w:color w:val="000000"/>
                <w:sz w:val="14"/>
                <w:szCs w:val="14"/>
              </w:rPr>
              <w:t>Республика Ингушетия</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19</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79</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39</w:t>
            </w:r>
          </w:p>
        </w:tc>
        <w:tc>
          <w:tcPr>
            <w:tcW w:w="1063" w:type="dxa"/>
            <w:tcBorders>
              <w:top w:val="nil"/>
              <w:left w:val="single" w:sz="6" w:space="0" w:color="auto"/>
              <w:bottom w:val="nil"/>
              <w:right w:val="nil"/>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42</w:t>
            </w:r>
          </w:p>
        </w:tc>
        <w:tc>
          <w:tcPr>
            <w:tcW w:w="2835" w:type="dxa"/>
            <w:tcBorders>
              <w:top w:val="nil"/>
              <w:left w:val="single" w:sz="6" w:space="0" w:color="auto"/>
              <w:bottom w:val="nil"/>
              <w:right w:val="nil"/>
            </w:tcBorders>
            <w:vAlign w:val="bottom"/>
          </w:tcPr>
          <w:p w:rsidR="00C61322" w:rsidRPr="00542449" w:rsidRDefault="00C61322" w:rsidP="00D220DB">
            <w:pPr>
              <w:spacing w:before="64" w:line="150" w:lineRule="exact"/>
              <w:ind w:left="113"/>
              <w:rPr>
                <w:rFonts w:cs="Arial"/>
                <w:i/>
                <w:color w:val="000000"/>
              </w:rPr>
            </w:pPr>
            <w:r w:rsidRPr="00542449">
              <w:rPr>
                <w:rFonts w:cs="Arial"/>
                <w:i/>
                <w:color w:val="000000"/>
                <w:lang w:val="en-US"/>
              </w:rPr>
              <w:t>Republic</w:t>
            </w:r>
            <w:r w:rsidRPr="00542449">
              <w:rPr>
                <w:rFonts w:cs="Arial"/>
                <w:i/>
                <w:color w:val="000000"/>
              </w:rPr>
              <w:t xml:space="preserve"> </w:t>
            </w:r>
            <w:r w:rsidRPr="00542449">
              <w:rPr>
                <w:rFonts w:cs="Arial"/>
                <w:i/>
                <w:color w:val="000000"/>
                <w:lang w:val="en-US"/>
              </w:rPr>
              <w:t>of</w:t>
            </w:r>
            <w:r w:rsidRPr="00542449">
              <w:rPr>
                <w:rFonts w:cs="Arial"/>
                <w:i/>
                <w:color w:val="000000"/>
              </w:rPr>
              <w:t xml:space="preserve"> </w:t>
            </w:r>
            <w:smartTag w:uri="urn:schemas-microsoft-com:office:smarttags" w:element="PlaceName">
              <w:r w:rsidRPr="00542449">
                <w:rPr>
                  <w:rFonts w:cs="Arial"/>
                  <w:i/>
                  <w:color w:val="000000"/>
                  <w:lang w:val="en-US"/>
                </w:rPr>
                <w:t>Ingushetia</w:t>
              </w:r>
            </w:smartTag>
          </w:p>
        </w:tc>
      </w:tr>
      <w:tr w:rsidR="00C61322" w:rsidRPr="00542449">
        <w:tc>
          <w:tcPr>
            <w:tcW w:w="2835" w:type="dxa"/>
            <w:tcBorders>
              <w:top w:val="nil"/>
              <w:left w:val="nil"/>
              <w:bottom w:val="nil"/>
              <w:right w:val="single" w:sz="6" w:space="0" w:color="auto"/>
            </w:tcBorders>
            <w:vAlign w:val="bottom"/>
          </w:tcPr>
          <w:p w:rsidR="00C61322" w:rsidRPr="00542449" w:rsidRDefault="00C61322" w:rsidP="00D220DB">
            <w:pPr>
              <w:pStyle w:val="af2"/>
              <w:tabs>
                <w:tab w:val="left" w:pos="8222"/>
              </w:tabs>
              <w:spacing w:before="64" w:beforeAutospacing="0" w:after="0" w:afterAutospacing="0" w:line="150" w:lineRule="exact"/>
              <w:ind w:left="113" w:right="57"/>
              <w:rPr>
                <w:rFonts w:ascii="Arial" w:hAnsi="Arial" w:cs="Arial"/>
                <w:color w:val="000000"/>
                <w:sz w:val="14"/>
                <w:szCs w:val="14"/>
              </w:rPr>
            </w:pPr>
            <w:r w:rsidRPr="00542449">
              <w:rPr>
                <w:rFonts w:ascii="Arial" w:hAnsi="Arial" w:cs="Arial"/>
                <w:color w:val="000000"/>
                <w:sz w:val="14"/>
                <w:szCs w:val="14"/>
              </w:rPr>
              <w:t>Кабардино-Балкарская Республика</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25</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114</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13</w:t>
            </w:r>
          </w:p>
        </w:tc>
        <w:tc>
          <w:tcPr>
            <w:tcW w:w="1063" w:type="dxa"/>
            <w:tcBorders>
              <w:top w:val="nil"/>
              <w:left w:val="single" w:sz="6" w:space="0" w:color="auto"/>
              <w:bottom w:val="nil"/>
              <w:right w:val="nil"/>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22</w:t>
            </w:r>
          </w:p>
        </w:tc>
        <w:tc>
          <w:tcPr>
            <w:tcW w:w="2835" w:type="dxa"/>
            <w:tcBorders>
              <w:top w:val="nil"/>
              <w:left w:val="single" w:sz="6" w:space="0" w:color="auto"/>
              <w:bottom w:val="nil"/>
              <w:right w:val="nil"/>
            </w:tcBorders>
            <w:vAlign w:val="bottom"/>
          </w:tcPr>
          <w:p w:rsidR="00C61322" w:rsidRPr="00542449" w:rsidRDefault="00C61322" w:rsidP="00D220DB">
            <w:pPr>
              <w:spacing w:before="64" w:line="150" w:lineRule="exact"/>
              <w:ind w:left="113"/>
              <w:rPr>
                <w:rFonts w:cs="Arial"/>
                <w:i/>
                <w:color w:val="000000"/>
                <w:lang w:val="en-US"/>
              </w:rPr>
            </w:pPr>
            <w:proofErr w:type="spellStart"/>
            <w:r w:rsidRPr="00542449">
              <w:rPr>
                <w:rFonts w:cs="Arial"/>
                <w:i/>
                <w:color w:val="000000"/>
                <w:lang w:val="en-US"/>
              </w:rPr>
              <w:t>Kabardino-Balkarian</w:t>
            </w:r>
            <w:proofErr w:type="spellEnd"/>
            <w:r w:rsidRPr="00542449">
              <w:rPr>
                <w:color w:val="000000"/>
              </w:rPr>
              <w:t xml:space="preserve"> </w:t>
            </w:r>
            <w:smartTag w:uri="urn:schemas-microsoft-com:office:smarttags" w:element="PlaceType">
              <w:r w:rsidRPr="00542449">
                <w:rPr>
                  <w:rFonts w:cs="Arial"/>
                  <w:i/>
                  <w:color w:val="000000"/>
                  <w:lang w:val="en-US"/>
                </w:rPr>
                <w:t>Republic</w:t>
              </w:r>
            </w:smartTag>
            <w:r w:rsidRPr="00542449">
              <w:rPr>
                <w:rFonts w:cs="Arial"/>
                <w:i/>
                <w:color w:val="000000"/>
                <w:lang w:val="en-US"/>
              </w:rPr>
              <w:t xml:space="preserve"> </w:t>
            </w:r>
          </w:p>
        </w:tc>
      </w:tr>
      <w:tr w:rsidR="00C61322" w:rsidRPr="00542449">
        <w:tc>
          <w:tcPr>
            <w:tcW w:w="2835" w:type="dxa"/>
            <w:tcBorders>
              <w:top w:val="nil"/>
              <w:left w:val="nil"/>
              <w:bottom w:val="nil"/>
              <w:right w:val="single" w:sz="6" w:space="0" w:color="auto"/>
            </w:tcBorders>
            <w:vAlign w:val="bottom"/>
          </w:tcPr>
          <w:p w:rsidR="00C61322" w:rsidRPr="00542449" w:rsidRDefault="00C61322" w:rsidP="00D220DB">
            <w:pPr>
              <w:pStyle w:val="af2"/>
              <w:tabs>
                <w:tab w:val="left" w:pos="8222"/>
              </w:tabs>
              <w:spacing w:before="64" w:beforeAutospacing="0" w:after="0" w:afterAutospacing="0" w:line="150" w:lineRule="exact"/>
              <w:ind w:left="113" w:right="57"/>
              <w:rPr>
                <w:rFonts w:ascii="Arial" w:hAnsi="Arial" w:cs="Arial"/>
                <w:color w:val="000000"/>
                <w:sz w:val="14"/>
                <w:szCs w:val="14"/>
              </w:rPr>
            </w:pPr>
            <w:r w:rsidRPr="00542449">
              <w:rPr>
                <w:rFonts w:ascii="Arial" w:hAnsi="Arial" w:cs="Arial"/>
                <w:color w:val="000000"/>
                <w:sz w:val="14"/>
                <w:szCs w:val="14"/>
              </w:rPr>
              <w:t>Карачаево-Черкесская Республика</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27</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57</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77</w:t>
            </w:r>
          </w:p>
        </w:tc>
        <w:tc>
          <w:tcPr>
            <w:tcW w:w="1063" w:type="dxa"/>
            <w:tcBorders>
              <w:top w:val="nil"/>
              <w:left w:val="single" w:sz="6" w:space="0" w:color="auto"/>
              <w:bottom w:val="nil"/>
              <w:right w:val="nil"/>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82</w:t>
            </w:r>
          </w:p>
        </w:tc>
        <w:tc>
          <w:tcPr>
            <w:tcW w:w="2835" w:type="dxa"/>
            <w:tcBorders>
              <w:top w:val="nil"/>
              <w:left w:val="single" w:sz="6" w:space="0" w:color="auto"/>
              <w:bottom w:val="nil"/>
              <w:right w:val="nil"/>
            </w:tcBorders>
            <w:vAlign w:val="bottom"/>
          </w:tcPr>
          <w:p w:rsidR="00C61322" w:rsidRPr="00542449" w:rsidRDefault="00C61322" w:rsidP="00D220DB">
            <w:pPr>
              <w:spacing w:before="64" w:line="150" w:lineRule="exact"/>
              <w:ind w:left="113"/>
              <w:rPr>
                <w:rFonts w:cs="Arial"/>
                <w:i/>
                <w:color w:val="000000"/>
                <w:lang w:val="en-US"/>
              </w:rPr>
            </w:pPr>
            <w:proofErr w:type="spellStart"/>
            <w:r w:rsidRPr="00542449">
              <w:rPr>
                <w:rFonts w:cs="Arial"/>
                <w:i/>
                <w:color w:val="000000"/>
                <w:lang w:val="en-US"/>
              </w:rPr>
              <w:t>Karachayevo-Chircassian</w:t>
            </w:r>
            <w:proofErr w:type="spellEnd"/>
            <w:r w:rsidRPr="00542449">
              <w:rPr>
                <w:rFonts w:cs="Arial"/>
                <w:i/>
                <w:color w:val="000000"/>
                <w:lang w:val="en-US"/>
              </w:rPr>
              <w:t xml:space="preserve"> </w:t>
            </w:r>
            <w:smartTag w:uri="urn:schemas-microsoft-com:office:smarttags" w:element="PlaceType">
              <w:r w:rsidRPr="00542449">
                <w:rPr>
                  <w:rFonts w:cs="Arial"/>
                  <w:i/>
                  <w:color w:val="000000"/>
                  <w:lang w:val="en-US"/>
                </w:rPr>
                <w:t>Republic</w:t>
              </w:r>
            </w:smartTag>
          </w:p>
        </w:tc>
      </w:tr>
      <w:tr w:rsidR="00C61322" w:rsidRPr="000535F0">
        <w:tc>
          <w:tcPr>
            <w:tcW w:w="2835" w:type="dxa"/>
            <w:tcBorders>
              <w:top w:val="nil"/>
              <w:left w:val="nil"/>
              <w:bottom w:val="nil"/>
              <w:right w:val="single" w:sz="6" w:space="0" w:color="auto"/>
            </w:tcBorders>
            <w:vAlign w:val="bottom"/>
          </w:tcPr>
          <w:p w:rsidR="00C61322" w:rsidRPr="00542449" w:rsidRDefault="00C61322" w:rsidP="00D220DB">
            <w:pPr>
              <w:pStyle w:val="af2"/>
              <w:tabs>
                <w:tab w:val="left" w:pos="8222"/>
              </w:tabs>
              <w:spacing w:before="64" w:beforeAutospacing="0" w:after="0" w:afterAutospacing="0" w:line="150" w:lineRule="exact"/>
              <w:ind w:left="113" w:right="57"/>
              <w:rPr>
                <w:rFonts w:ascii="Arial" w:hAnsi="Arial" w:cs="Arial"/>
                <w:color w:val="000000"/>
                <w:spacing w:val="-4"/>
                <w:sz w:val="14"/>
                <w:szCs w:val="14"/>
              </w:rPr>
            </w:pPr>
            <w:r w:rsidRPr="00542449">
              <w:rPr>
                <w:rFonts w:ascii="Arial" w:hAnsi="Arial" w:cs="Arial"/>
                <w:color w:val="000000"/>
                <w:spacing w:val="-4"/>
                <w:sz w:val="14"/>
                <w:szCs w:val="14"/>
              </w:rPr>
              <w:t xml:space="preserve">Республика Северная Осетия </w:t>
            </w:r>
            <w:r>
              <w:rPr>
                <w:rFonts w:ascii="Arial" w:hAnsi="Arial" w:cs="Arial"/>
                <w:color w:val="000000"/>
                <w:spacing w:val="-4"/>
                <w:sz w:val="14"/>
                <w:szCs w:val="14"/>
              </w:rPr>
              <w:t>–</w:t>
            </w:r>
            <w:r w:rsidRPr="00542449">
              <w:rPr>
                <w:rFonts w:ascii="Arial" w:hAnsi="Arial" w:cs="Arial"/>
                <w:color w:val="000000"/>
                <w:spacing w:val="-4"/>
                <w:sz w:val="14"/>
                <w:szCs w:val="14"/>
              </w:rPr>
              <w:t xml:space="preserve"> Алания</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29</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104</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48</w:t>
            </w:r>
          </w:p>
        </w:tc>
        <w:tc>
          <w:tcPr>
            <w:tcW w:w="1063" w:type="dxa"/>
            <w:tcBorders>
              <w:top w:val="nil"/>
              <w:left w:val="single" w:sz="6" w:space="0" w:color="auto"/>
              <w:bottom w:val="nil"/>
              <w:right w:val="nil"/>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53</w:t>
            </w:r>
          </w:p>
        </w:tc>
        <w:tc>
          <w:tcPr>
            <w:tcW w:w="2835" w:type="dxa"/>
            <w:tcBorders>
              <w:top w:val="nil"/>
              <w:left w:val="single" w:sz="6" w:space="0" w:color="auto"/>
              <w:bottom w:val="nil"/>
              <w:right w:val="nil"/>
            </w:tcBorders>
            <w:vAlign w:val="bottom"/>
          </w:tcPr>
          <w:p w:rsidR="00C61322" w:rsidRPr="00542449" w:rsidRDefault="00C61322" w:rsidP="00D220DB">
            <w:pPr>
              <w:spacing w:before="64" w:line="150" w:lineRule="exact"/>
              <w:ind w:left="113"/>
              <w:rPr>
                <w:rFonts w:cs="Arial"/>
                <w:i/>
                <w:color w:val="000000"/>
                <w:lang w:val="en-US"/>
              </w:rPr>
            </w:pPr>
            <w:r w:rsidRPr="00542449">
              <w:rPr>
                <w:rFonts w:cs="Arial"/>
                <w:i/>
                <w:color w:val="000000"/>
                <w:lang w:val="en-US"/>
              </w:rPr>
              <w:t xml:space="preserve">Republic of </w:t>
            </w:r>
            <w:smartTag w:uri="urn:schemas-microsoft-com:office:smarttags" w:element="PlaceName">
              <w:r w:rsidRPr="00542449">
                <w:rPr>
                  <w:rFonts w:cs="Arial"/>
                  <w:i/>
                  <w:color w:val="000000"/>
                  <w:lang w:val="en-US"/>
                </w:rPr>
                <w:t>North Ossetia</w:t>
              </w:r>
            </w:smartTag>
            <w:r w:rsidRPr="00542449">
              <w:rPr>
                <w:rFonts w:cs="Arial"/>
                <w:i/>
                <w:color w:val="000000"/>
                <w:lang w:val="en-US"/>
              </w:rPr>
              <w:t xml:space="preserve"> </w:t>
            </w:r>
            <w:r>
              <w:rPr>
                <w:rFonts w:cs="Arial"/>
                <w:i/>
                <w:color w:val="000000"/>
                <w:lang w:val="en-US"/>
              </w:rPr>
              <w:t>–</w:t>
            </w:r>
            <w:r w:rsidRPr="00542449">
              <w:rPr>
                <w:rFonts w:cs="Arial"/>
                <w:i/>
                <w:color w:val="000000"/>
                <w:lang w:val="en-US"/>
              </w:rPr>
              <w:t xml:space="preserve"> </w:t>
            </w:r>
            <w:proofErr w:type="spellStart"/>
            <w:r w:rsidRPr="00542449">
              <w:rPr>
                <w:rFonts w:cs="Arial"/>
                <w:i/>
                <w:color w:val="000000"/>
                <w:lang w:val="en-US"/>
              </w:rPr>
              <w:t>Alania</w:t>
            </w:r>
            <w:proofErr w:type="spellEnd"/>
          </w:p>
        </w:tc>
      </w:tr>
      <w:tr w:rsidR="00C61322" w:rsidRPr="00542449">
        <w:tc>
          <w:tcPr>
            <w:tcW w:w="2835" w:type="dxa"/>
            <w:tcBorders>
              <w:top w:val="nil"/>
              <w:left w:val="nil"/>
              <w:bottom w:val="nil"/>
              <w:right w:val="single" w:sz="6" w:space="0" w:color="auto"/>
            </w:tcBorders>
            <w:vAlign w:val="bottom"/>
          </w:tcPr>
          <w:p w:rsidR="00C61322" w:rsidRPr="00542449" w:rsidRDefault="00C61322" w:rsidP="00D220DB">
            <w:pPr>
              <w:pStyle w:val="af2"/>
              <w:tabs>
                <w:tab w:val="left" w:pos="8222"/>
              </w:tabs>
              <w:spacing w:before="64" w:beforeAutospacing="0" w:after="0" w:afterAutospacing="0" w:line="150" w:lineRule="exact"/>
              <w:ind w:left="113" w:right="57"/>
              <w:rPr>
                <w:rFonts w:ascii="Arial" w:hAnsi="Arial" w:cs="Arial"/>
                <w:color w:val="000000"/>
                <w:sz w:val="14"/>
                <w:szCs w:val="14"/>
              </w:rPr>
            </w:pPr>
            <w:r w:rsidRPr="00542449">
              <w:rPr>
                <w:rFonts w:ascii="Arial" w:hAnsi="Arial" w:cs="Arial"/>
                <w:color w:val="000000"/>
                <w:sz w:val="14"/>
                <w:szCs w:val="14"/>
              </w:rPr>
              <w:t>Чеченская Республика</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24</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77</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39</w:t>
            </w:r>
          </w:p>
        </w:tc>
        <w:tc>
          <w:tcPr>
            <w:tcW w:w="1063" w:type="dxa"/>
            <w:tcBorders>
              <w:top w:val="nil"/>
              <w:left w:val="single" w:sz="6" w:space="0" w:color="auto"/>
              <w:bottom w:val="nil"/>
              <w:right w:val="nil"/>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89</w:t>
            </w:r>
          </w:p>
        </w:tc>
        <w:tc>
          <w:tcPr>
            <w:tcW w:w="2835" w:type="dxa"/>
            <w:tcBorders>
              <w:top w:val="nil"/>
              <w:left w:val="single" w:sz="6" w:space="0" w:color="auto"/>
              <w:bottom w:val="nil"/>
              <w:right w:val="nil"/>
            </w:tcBorders>
            <w:vAlign w:val="bottom"/>
          </w:tcPr>
          <w:p w:rsidR="00C61322" w:rsidRPr="00542449" w:rsidRDefault="00C61322" w:rsidP="00D220DB">
            <w:pPr>
              <w:spacing w:before="64" w:line="150" w:lineRule="exact"/>
              <w:ind w:left="113"/>
              <w:rPr>
                <w:rFonts w:cs="Arial"/>
                <w:i/>
                <w:color w:val="000000"/>
              </w:rPr>
            </w:pPr>
            <w:proofErr w:type="spellStart"/>
            <w:r w:rsidRPr="00542449">
              <w:rPr>
                <w:rFonts w:cs="Arial"/>
                <w:i/>
                <w:color w:val="000000"/>
              </w:rPr>
              <w:t>Chechen</w:t>
            </w:r>
            <w:proofErr w:type="spellEnd"/>
            <w:r w:rsidRPr="00542449">
              <w:rPr>
                <w:rFonts w:cs="Arial"/>
                <w:i/>
                <w:color w:val="000000"/>
              </w:rPr>
              <w:t xml:space="preserve"> </w:t>
            </w:r>
            <w:proofErr w:type="spellStart"/>
            <w:r w:rsidRPr="00542449">
              <w:rPr>
                <w:rFonts w:cs="Arial"/>
                <w:i/>
                <w:color w:val="000000"/>
              </w:rPr>
              <w:t>Republic</w:t>
            </w:r>
            <w:proofErr w:type="spellEnd"/>
            <w:r w:rsidRPr="00542449">
              <w:rPr>
                <w:rFonts w:cs="Arial"/>
                <w:i/>
                <w:color w:val="000000"/>
              </w:rPr>
              <w:t xml:space="preserve"> </w:t>
            </w:r>
          </w:p>
        </w:tc>
      </w:tr>
      <w:tr w:rsidR="00C61322" w:rsidRPr="00542449">
        <w:tc>
          <w:tcPr>
            <w:tcW w:w="2835" w:type="dxa"/>
            <w:tcBorders>
              <w:top w:val="nil"/>
              <w:left w:val="nil"/>
              <w:bottom w:val="nil"/>
              <w:right w:val="single" w:sz="6" w:space="0" w:color="auto"/>
            </w:tcBorders>
            <w:vAlign w:val="bottom"/>
          </w:tcPr>
          <w:p w:rsidR="00C61322" w:rsidRPr="00542449" w:rsidRDefault="00C61322" w:rsidP="00D220DB">
            <w:pPr>
              <w:pStyle w:val="a8"/>
              <w:tabs>
                <w:tab w:val="left" w:pos="8222"/>
              </w:tabs>
              <w:spacing w:before="64" w:line="150" w:lineRule="exact"/>
              <w:ind w:left="113" w:right="57"/>
              <w:jc w:val="left"/>
              <w:rPr>
                <w:rFonts w:ascii="Arial" w:hAnsi="Arial" w:cs="Arial"/>
                <w:color w:val="000000"/>
                <w:szCs w:val="14"/>
              </w:rPr>
            </w:pPr>
            <w:r w:rsidRPr="00542449">
              <w:rPr>
                <w:rFonts w:ascii="Arial" w:hAnsi="Arial" w:cs="Arial"/>
                <w:color w:val="000000"/>
                <w:szCs w:val="14"/>
              </w:rPr>
              <w:t>Ставропольский край</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30</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111</w:t>
            </w:r>
          </w:p>
        </w:tc>
        <w:tc>
          <w:tcPr>
            <w:tcW w:w="1063" w:type="dxa"/>
            <w:tcBorders>
              <w:top w:val="nil"/>
              <w:left w:val="single" w:sz="6" w:space="0" w:color="auto"/>
              <w:bottom w:val="nil"/>
              <w:right w:val="single" w:sz="6" w:space="0" w:color="auto"/>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59</w:t>
            </w:r>
          </w:p>
        </w:tc>
        <w:tc>
          <w:tcPr>
            <w:tcW w:w="1063" w:type="dxa"/>
            <w:tcBorders>
              <w:top w:val="nil"/>
              <w:left w:val="single" w:sz="6" w:space="0" w:color="auto"/>
              <w:bottom w:val="nil"/>
              <w:right w:val="nil"/>
            </w:tcBorders>
            <w:vAlign w:val="bottom"/>
          </w:tcPr>
          <w:p w:rsidR="00C61322" w:rsidRPr="00C61322" w:rsidRDefault="00C61322" w:rsidP="00AE391D">
            <w:pPr>
              <w:spacing w:before="64" w:line="150" w:lineRule="exact"/>
              <w:ind w:right="397"/>
              <w:jc w:val="right"/>
              <w:rPr>
                <w:rFonts w:cs="Arial"/>
                <w:szCs w:val="14"/>
              </w:rPr>
            </w:pPr>
            <w:r w:rsidRPr="00C61322">
              <w:rPr>
                <w:rFonts w:cs="Arial"/>
                <w:szCs w:val="14"/>
              </w:rPr>
              <w:t>106</w:t>
            </w:r>
          </w:p>
        </w:tc>
        <w:tc>
          <w:tcPr>
            <w:tcW w:w="2835" w:type="dxa"/>
            <w:tcBorders>
              <w:top w:val="nil"/>
              <w:left w:val="single" w:sz="6" w:space="0" w:color="auto"/>
              <w:bottom w:val="nil"/>
              <w:right w:val="nil"/>
            </w:tcBorders>
            <w:vAlign w:val="bottom"/>
          </w:tcPr>
          <w:p w:rsidR="00C61322" w:rsidRPr="00542449" w:rsidRDefault="00C61322" w:rsidP="00D220DB">
            <w:pPr>
              <w:spacing w:before="64" w:line="150" w:lineRule="exact"/>
              <w:ind w:left="113"/>
              <w:rPr>
                <w:rFonts w:cs="Arial"/>
                <w:i/>
                <w:color w:val="000000"/>
              </w:rPr>
            </w:pPr>
            <w:proofErr w:type="spellStart"/>
            <w:r w:rsidRPr="00542449">
              <w:rPr>
                <w:rFonts w:cs="Arial"/>
                <w:i/>
                <w:color w:val="000000"/>
              </w:rPr>
              <w:t>Stavropol</w:t>
            </w:r>
            <w:proofErr w:type="spellEnd"/>
            <w:r w:rsidRPr="00542449">
              <w:rPr>
                <w:rFonts w:cs="Arial"/>
                <w:i/>
                <w:color w:val="000000"/>
              </w:rPr>
              <w:t xml:space="preserve"> </w:t>
            </w:r>
            <w:proofErr w:type="spellStart"/>
            <w:r w:rsidRPr="00542449">
              <w:rPr>
                <w:rFonts w:cs="Arial"/>
                <w:i/>
                <w:color w:val="000000"/>
              </w:rPr>
              <w:t>Territory</w:t>
            </w:r>
            <w:proofErr w:type="spellEnd"/>
          </w:p>
        </w:tc>
      </w:tr>
    </w:tbl>
    <w:p w:rsidR="003163AC" w:rsidRPr="00542449" w:rsidRDefault="003163AC" w:rsidP="003163AC">
      <w:pPr>
        <w:pStyle w:val="23"/>
        <w:spacing w:line="240" w:lineRule="auto"/>
        <w:ind w:firstLine="0"/>
        <w:jc w:val="center"/>
        <w:rPr>
          <w:b/>
          <w:bCs/>
          <w:color w:val="000000"/>
          <w:sz w:val="20"/>
          <w:lang w:val="en-US"/>
        </w:rPr>
      </w:pPr>
    </w:p>
    <w:p w:rsidR="003163AC" w:rsidRPr="00542449" w:rsidRDefault="008F3EDD" w:rsidP="003163AC">
      <w:pPr>
        <w:pageBreakBefore/>
        <w:spacing w:after="60"/>
        <w:jc w:val="right"/>
        <w:rPr>
          <w:rFonts w:cs="Arial"/>
          <w:color w:val="000000"/>
        </w:rPr>
      </w:pPr>
      <w:r w:rsidRPr="00542449">
        <w:rPr>
          <w:rFonts w:cs="Arial"/>
          <w:i/>
          <w:color w:val="000000"/>
        </w:rPr>
        <w:lastRenderedPageBreak/>
        <w:t>Продолжение табл.</w:t>
      </w:r>
      <w:r w:rsidR="00D80A96" w:rsidRPr="00542449">
        <w:rPr>
          <w:rFonts w:cs="Arial"/>
          <w:i/>
          <w:color w:val="000000"/>
        </w:rPr>
        <w:t xml:space="preserve"> </w:t>
      </w:r>
      <w:r w:rsidRPr="00542449">
        <w:rPr>
          <w:rFonts w:cs="Arial"/>
          <w:i/>
          <w:color w:val="000000"/>
        </w:rPr>
        <w:t xml:space="preserve">/ </w:t>
      </w:r>
      <w:proofErr w:type="spellStart"/>
      <w:r w:rsidRPr="00542449">
        <w:rPr>
          <w:rFonts w:cs="Arial"/>
          <w:i/>
          <w:color w:val="000000"/>
        </w:rPr>
        <w:t>Continued</w:t>
      </w:r>
      <w:proofErr w:type="spellEnd"/>
      <w:r w:rsidRPr="00542449">
        <w:rPr>
          <w:rFonts w:cs="Arial"/>
          <w:i/>
          <w:color w:val="000000"/>
        </w:rPr>
        <w:t xml:space="preserve"> </w:t>
      </w:r>
      <w:proofErr w:type="spellStart"/>
      <w:r w:rsidRPr="00542449">
        <w:rPr>
          <w:rFonts w:cs="Arial"/>
          <w:i/>
          <w:color w:val="000000"/>
        </w:rPr>
        <w:t>table</w:t>
      </w:r>
      <w:proofErr w:type="spellEnd"/>
      <w:r w:rsidRPr="00542449">
        <w:rPr>
          <w:rFonts w:cs="Arial"/>
          <w:i/>
          <w:color w:val="000000"/>
        </w:rPr>
        <w:t xml:space="preserve"> </w:t>
      </w:r>
      <w:r w:rsidR="003163AC" w:rsidRPr="00542449">
        <w:rPr>
          <w:rFonts w:cs="Arial"/>
          <w:color w:val="000000"/>
        </w:rPr>
        <w:t>3.</w:t>
      </w:r>
      <w:r w:rsidR="007A0AEC" w:rsidRPr="00542449">
        <w:rPr>
          <w:rFonts w:cs="Arial"/>
          <w:color w:val="000000"/>
        </w:rPr>
        <w:t>5</w:t>
      </w:r>
    </w:p>
    <w:tbl>
      <w:tblPr>
        <w:tblW w:w="5000" w:type="pct"/>
        <w:tblBorders>
          <w:top w:val="nil"/>
          <w:left w:val="nil"/>
          <w:bottom w:val="nil"/>
          <w:right w:val="nil"/>
          <w:insideH w:val="nil"/>
          <w:insideV w:val="nil"/>
        </w:tblBorders>
        <w:tblLayout w:type="fixed"/>
        <w:tblCellMar>
          <w:left w:w="0" w:type="dxa"/>
          <w:right w:w="0" w:type="dxa"/>
        </w:tblCellMar>
        <w:tblLook w:val="00A0" w:firstRow="1" w:lastRow="0" w:firstColumn="1" w:lastColumn="0" w:noHBand="0" w:noVBand="0"/>
      </w:tblPr>
      <w:tblGrid>
        <w:gridCol w:w="2834"/>
        <w:gridCol w:w="1069"/>
        <w:gridCol w:w="1069"/>
        <w:gridCol w:w="1069"/>
        <w:gridCol w:w="1070"/>
        <w:gridCol w:w="2811"/>
      </w:tblGrid>
      <w:tr w:rsidR="00914F7D" w:rsidRPr="000535F0">
        <w:tc>
          <w:tcPr>
            <w:tcW w:w="2834" w:type="dxa"/>
            <w:vMerge w:val="restart"/>
            <w:tcBorders>
              <w:top w:val="single" w:sz="6" w:space="0" w:color="auto"/>
              <w:left w:val="nil"/>
              <w:right w:val="single" w:sz="6" w:space="0" w:color="auto"/>
            </w:tcBorders>
          </w:tcPr>
          <w:p w:rsidR="00914F7D" w:rsidRPr="00542449" w:rsidRDefault="00914F7D" w:rsidP="003163AC">
            <w:pPr>
              <w:pStyle w:val="af2"/>
              <w:tabs>
                <w:tab w:val="left" w:pos="8222"/>
              </w:tabs>
              <w:spacing w:before="160" w:beforeAutospacing="0" w:after="0" w:afterAutospacing="0" w:line="140" w:lineRule="exact"/>
              <w:ind w:left="113" w:right="57"/>
              <w:jc w:val="center"/>
              <w:rPr>
                <w:rFonts w:ascii="Arial" w:hAnsi="Arial" w:cs="Arial"/>
                <w:color w:val="000000"/>
                <w:sz w:val="14"/>
                <w:szCs w:val="14"/>
              </w:rPr>
            </w:pPr>
          </w:p>
        </w:tc>
        <w:tc>
          <w:tcPr>
            <w:tcW w:w="4277" w:type="dxa"/>
            <w:gridSpan w:val="4"/>
            <w:tcBorders>
              <w:top w:val="single" w:sz="6" w:space="0" w:color="auto"/>
              <w:left w:val="single" w:sz="6" w:space="0" w:color="auto"/>
              <w:bottom w:val="single" w:sz="6" w:space="0" w:color="auto"/>
              <w:right w:val="nil"/>
            </w:tcBorders>
          </w:tcPr>
          <w:p w:rsidR="00914F7D" w:rsidRPr="00542449" w:rsidRDefault="00914F7D" w:rsidP="005F36DD">
            <w:pPr>
              <w:spacing w:before="20" w:after="20"/>
              <w:ind w:left="57"/>
              <w:rPr>
                <w:rFonts w:cs="Arial"/>
                <w:color w:val="000000"/>
                <w:sz w:val="12"/>
                <w:lang w:val="en-US"/>
              </w:rPr>
            </w:pPr>
            <w:r w:rsidRPr="00542449">
              <w:rPr>
                <w:rFonts w:cs="Arial"/>
                <w:color w:val="000000"/>
                <w:sz w:val="12"/>
              </w:rPr>
              <w:t>Количество</w:t>
            </w:r>
            <w:r w:rsidRPr="00542449">
              <w:rPr>
                <w:rFonts w:cs="Arial"/>
                <w:color w:val="000000"/>
                <w:sz w:val="12"/>
                <w:lang w:val="en-US"/>
              </w:rPr>
              <w:t xml:space="preserve"> </w:t>
            </w:r>
            <w:r w:rsidRPr="00542449">
              <w:rPr>
                <w:rFonts w:cs="Arial"/>
                <w:color w:val="000000"/>
                <w:sz w:val="12"/>
              </w:rPr>
              <w:t>осадков</w:t>
            </w:r>
          </w:p>
          <w:p w:rsidR="00914F7D" w:rsidRPr="00542449" w:rsidRDefault="00914F7D" w:rsidP="005F36DD">
            <w:pPr>
              <w:spacing w:before="20" w:after="20"/>
              <w:ind w:left="57"/>
              <w:rPr>
                <w:rFonts w:cs="Arial"/>
                <w:color w:val="000000"/>
                <w:sz w:val="12"/>
                <w:lang w:val="en-US"/>
              </w:rPr>
            </w:pPr>
            <w:r w:rsidRPr="00542449">
              <w:rPr>
                <w:rFonts w:cs="Arial"/>
                <w:i/>
                <w:color w:val="000000"/>
                <w:sz w:val="12"/>
                <w:lang w:val="en-US"/>
              </w:rPr>
              <w:t>Amount of precipitation</w:t>
            </w:r>
          </w:p>
        </w:tc>
        <w:tc>
          <w:tcPr>
            <w:tcW w:w="2811" w:type="dxa"/>
            <w:vMerge w:val="restart"/>
            <w:tcBorders>
              <w:top w:val="single" w:sz="6" w:space="0" w:color="auto"/>
              <w:left w:val="single" w:sz="6" w:space="0" w:color="auto"/>
              <w:right w:val="nil"/>
            </w:tcBorders>
          </w:tcPr>
          <w:p w:rsidR="00914F7D" w:rsidRPr="00542449" w:rsidRDefault="00914F7D" w:rsidP="00AB5E3A">
            <w:pPr>
              <w:spacing w:before="20" w:after="20"/>
              <w:rPr>
                <w:rFonts w:cs="Arial"/>
                <w:color w:val="000000"/>
                <w:sz w:val="12"/>
                <w:lang w:val="en-US"/>
              </w:rPr>
            </w:pPr>
          </w:p>
        </w:tc>
      </w:tr>
      <w:tr w:rsidR="00D80A96" w:rsidRPr="00542449">
        <w:tc>
          <w:tcPr>
            <w:tcW w:w="2834" w:type="dxa"/>
            <w:vMerge/>
            <w:tcBorders>
              <w:left w:val="nil"/>
              <w:right w:val="single" w:sz="6" w:space="0" w:color="auto"/>
            </w:tcBorders>
            <w:vAlign w:val="bottom"/>
          </w:tcPr>
          <w:p w:rsidR="00D80A96" w:rsidRPr="00542449" w:rsidRDefault="00D80A96" w:rsidP="003163AC">
            <w:pPr>
              <w:pStyle w:val="af2"/>
              <w:tabs>
                <w:tab w:val="left" w:pos="8222"/>
              </w:tabs>
              <w:spacing w:before="160" w:beforeAutospacing="0" w:after="0" w:afterAutospacing="0" w:line="140" w:lineRule="exact"/>
              <w:ind w:left="113" w:right="57"/>
              <w:rPr>
                <w:rFonts w:ascii="Arial" w:hAnsi="Arial" w:cs="Arial"/>
                <w:color w:val="000000"/>
                <w:sz w:val="14"/>
                <w:szCs w:val="14"/>
                <w:lang w:val="en-US"/>
              </w:rPr>
            </w:pPr>
          </w:p>
        </w:tc>
        <w:tc>
          <w:tcPr>
            <w:tcW w:w="2138" w:type="dxa"/>
            <w:gridSpan w:val="2"/>
            <w:tcBorders>
              <w:top w:val="single" w:sz="6" w:space="0" w:color="auto"/>
              <w:left w:val="single" w:sz="6" w:space="0" w:color="auto"/>
              <w:bottom w:val="single" w:sz="6" w:space="0" w:color="auto"/>
              <w:right w:val="single" w:sz="6" w:space="0" w:color="auto"/>
            </w:tcBorders>
          </w:tcPr>
          <w:p w:rsidR="00D80A96" w:rsidRPr="00542449" w:rsidRDefault="00D80A96" w:rsidP="0082163A">
            <w:pPr>
              <w:spacing w:before="20" w:after="20"/>
              <w:ind w:left="57"/>
              <w:rPr>
                <w:rFonts w:cs="Arial"/>
                <w:color w:val="000000"/>
                <w:sz w:val="12"/>
                <w:lang w:val="en-US"/>
              </w:rPr>
            </w:pPr>
            <w:r w:rsidRPr="00542449">
              <w:rPr>
                <w:rFonts w:cs="Arial"/>
                <w:color w:val="000000"/>
                <w:sz w:val="12"/>
              </w:rPr>
              <w:t>январь</w:t>
            </w:r>
          </w:p>
          <w:p w:rsidR="00D80A96" w:rsidRPr="00542449" w:rsidRDefault="00E576F0" w:rsidP="00E576F0">
            <w:pPr>
              <w:spacing w:before="20" w:after="20"/>
              <w:ind w:left="57"/>
              <w:rPr>
                <w:rFonts w:cs="Arial"/>
                <w:color w:val="000000"/>
                <w:sz w:val="12"/>
                <w:lang w:val="en-US"/>
              </w:rPr>
            </w:pPr>
            <w:r w:rsidRPr="00542449">
              <w:rPr>
                <w:rFonts w:cs="Arial"/>
                <w:i/>
                <w:color w:val="000000"/>
                <w:sz w:val="12"/>
                <w:lang w:val="en-US"/>
              </w:rPr>
              <w:t>J</w:t>
            </w:r>
            <w:r w:rsidR="00D80A96" w:rsidRPr="00542449">
              <w:rPr>
                <w:rFonts w:cs="Arial"/>
                <w:i/>
                <w:color w:val="000000"/>
                <w:sz w:val="12"/>
                <w:lang w:val="en-US"/>
              </w:rPr>
              <w:t>anuary</w:t>
            </w:r>
          </w:p>
        </w:tc>
        <w:tc>
          <w:tcPr>
            <w:tcW w:w="2139" w:type="dxa"/>
            <w:gridSpan w:val="2"/>
            <w:tcBorders>
              <w:top w:val="single" w:sz="6" w:space="0" w:color="auto"/>
              <w:left w:val="single" w:sz="6" w:space="0" w:color="auto"/>
              <w:bottom w:val="single" w:sz="6" w:space="0" w:color="auto"/>
              <w:right w:val="nil"/>
            </w:tcBorders>
          </w:tcPr>
          <w:p w:rsidR="00D80A96" w:rsidRPr="00542449" w:rsidRDefault="00D80A96" w:rsidP="0082163A">
            <w:pPr>
              <w:spacing w:before="20" w:after="20"/>
              <w:ind w:left="57"/>
              <w:rPr>
                <w:rFonts w:cs="Arial"/>
                <w:color w:val="000000"/>
                <w:sz w:val="12"/>
                <w:lang w:val="en-US"/>
              </w:rPr>
            </w:pPr>
            <w:r w:rsidRPr="00542449">
              <w:rPr>
                <w:rFonts w:cs="Arial"/>
                <w:color w:val="000000"/>
                <w:sz w:val="12"/>
              </w:rPr>
              <w:t>июль</w:t>
            </w:r>
          </w:p>
          <w:p w:rsidR="00D80A96" w:rsidRPr="00542449" w:rsidRDefault="00E576F0" w:rsidP="00E576F0">
            <w:pPr>
              <w:spacing w:before="20" w:after="20"/>
              <w:ind w:left="57"/>
              <w:rPr>
                <w:rFonts w:cs="Arial"/>
                <w:color w:val="000000"/>
                <w:sz w:val="12"/>
                <w:lang w:val="en-US"/>
              </w:rPr>
            </w:pPr>
            <w:r w:rsidRPr="00542449">
              <w:rPr>
                <w:rFonts w:cs="Arial"/>
                <w:i/>
                <w:color w:val="000000"/>
                <w:sz w:val="12"/>
                <w:lang w:val="en-US"/>
              </w:rPr>
              <w:t>J</w:t>
            </w:r>
            <w:r w:rsidR="00D80A96" w:rsidRPr="00542449">
              <w:rPr>
                <w:rFonts w:cs="Arial"/>
                <w:i/>
                <w:color w:val="000000"/>
                <w:sz w:val="12"/>
                <w:lang w:val="en-US"/>
              </w:rPr>
              <w:t>uly</w:t>
            </w:r>
          </w:p>
        </w:tc>
        <w:tc>
          <w:tcPr>
            <w:tcW w:w="2811" w:type="dxa"/>
            <w:vMerge/>
            <w:tcBorders>
              <w:left w:val="single" w:sz="6" w:space="0" w:color="auto"/>
              <w:right w:val="nil"/>
            </w:tcBorders>
          </w:tcPr>
          <w:p w:rsidR="00D80A96" w:rsidRPr="00542449" w:rsidRDefault="00D80A96" w:rsidP="00AB5E3A">
            <w:pPr>
              <w:spacing w:before="20" w:after="20"/>
              <w:jc w:val="center"/>
              <w:rPr>
                <w:rFonts w:cs="Arial"/>
                <w:color w:val="000000"/>
                <w:sz w:val="12"/>
                <w:lang w:val="en-US"/>
              </w:rPr>
            </w:pPr>
          </w:p>
        </w:tc>
      </w:tr>
      <w:tr w:rsidR="000873EF" w:rsidRPr="00542449">
        <w:tc>
          <w:tcPr>
            <w:tcW w:w="2834" w:type="dxa"/>
            <w:vMerge/>
            <w:tcBorders>
              <w:left w:val="nil"/>
              <w:bottom w:val="single" w:sz="6" w:space="0" w:color="auto"/>
              <w:right w:val="single" w:sz="6" w:space="0" w:color="auto"/>
            </w:tcBorders>
            <w:vAlign w:val="bottom"/>
          </w:tcPr>
          <w:p w:rsidR="000873EF" w:rsidRPr="00542449" w:rsidRDefault="000873EF" w:rsidP="003163AC">
            <w:pPr>
              <w:pStyle w:val="af2"/>
              <w:tabs>
                <w:tab w:val="left" w:pos="8222"/>
              </w:tabs>
              <w:spacing w:before="160" w:beforeAutospacing="0" w:after="0" w:afterAutospacing="0" w:line="140" w:lineRule="exact"/>
              <w:ind w:left="113" w:right="57"/>
              <w:rPr>
                <w:rFonts w:ascii="Arial" w:hAnsi="Arial" w:cs="Arial"/>
                <w:color w:val="000000"/>
                <w:sz w:val="14"/>
                <w:szCs w:val="14"/>
              </w:rPr>
            </w:pPr>
          </w:p>
        </w:tc>
        <w:tc>
          <w:tcPr>
            <w:tcW w:w="1069" w:type="dxa"/>
            <w:tcBorders>
              <w:top w:val="single" w:sz="6" w:space="0" w:color="auto"/>
              <w:left w:val="single" w:sz="6" w:space="0" w:color="auto"/>
              <w:bottom w:val="single" w:sz="6" w:space="0" w:color="auto"/>
              <w:right w:val="single" w:sz="6" w:space="0" w:color="auto"/>
            </w:tcBorders>
          </w:tcPr>
          <w:p w:rsidR="000873EF" w:rsidRPr="000873EF" w:rsidRDefault="000873EF" w:rsidP="000873EF">
            <w:pPr>
              <w:spacing w:before="20" w:after="20"/>
              <w:ind w:left="57"/>
              <w:rPr>
                <w:rFonts w:cs="Arial"/>
                <w:sz w:val="12"/>
                <w:lang w:val="en-US"/>
              </w:rPr>
            </w:pPr>
            <w:r w:rsidRPr="000873EF">
              <w:rPr>
                <w:rFonts w:cs="Arial"/>
                <w:sz w:val="12"/>
              </w:rPr>
              <w:t>сумма</w:t>
            </w:r>
            <w:r w:rsidRPr="000873EF">
              <w:rPr>
                <w:rFonts w:cs="Arial"/>
                <w:sz w:val="12"/>
                <w:lang w:val="en-US"/>
              </w:rPr>
              <w:t xml:space="preserve"> </w:t>
            </w:r>
            <w:r w:rsidRPr="000873EF">
              <w:rPr>
                <w:rFonts w:cs="Arial"/>
                <w:sz w:val="12"/>
              </w:rPr>
              <w:t>осадков</w:t>
            </w:r>
            <w:r w:rsidRPr="000873EF">
              <w:rPr>
                <w:rFonts w:cs="Arial"/>
                <w:sz w:val="12"/>
                <w:lang w:val="en-US"/>
              </w:rPr>
              <w:t xml:space="preserve">, </w:t>
            </w:r>
            <w:r w:rsidRPr="000873EF">
              <w:rPr>
                <w:rFonts w:cs="Arial"/>
                <w:sz w:val="12"/>
                <w:lang w:val="en-US"/>
              </w:rPr>
              <w:br/>
            </w:r>
            <w:proofErr w:type="gramStart"/>
            <w:r w:rsidRPr="000873EF">
              <w:rPr>
                <w:rFonts w:cs="Arial"/>
                <w:sz w:val="12"/>
              </w:rPr>
              <w:t>мм</w:t>
            </w:r>
            <w:proofErr w:type="gramEnd"/>
          </w:p>
          <w:p w:rsidR="000873EF" w:rsidRPr="000873EF" w:rsidRDefault="000873EF" w:rsidP="000873EF">
            <w:pPr>
              <w:spacing w:before="20" w:after="20"/>
              <w:ind w:left="57"/>
              <w:rPr>
                <w:rFonts w:cs="Arial"/>
                <w:sz w:val="12"/>
                <w:lang w:val="en-US"/>
              </w:rPr>
            </w:pPr>
            <w:r w:rsidRPr="000873EF">
              <w:rPr>
                <w:rFonts w:cs="Arial"/>
                <w:i/>
                <w:sz w:val="12"/>
                <w:lang w:val="en-US"/>
              </w:rPr>
              <w:t>precipitation amount, mm</w:t>
            </w:r>
          </w:p>
        </w:tc>
        <w:tc>
          <w:tcPr>
            <w:tcW w:w="1069" w:type="dxa"/>
            <w:tcBorders>
              <w:top w:val="single" w:sz="6" w:space="0" w:color="auto"/>
              <w:left w:val="single" w:sz="6" w:space="0" w:color="auto"/>
              <w:bottom w:val="single" w:sz="6" w:space="0" w:color="auto"/>
              <w:right w:val="single" w:sz="6" w:space="0" w:color="auto"/>
            </w:tcBorders>
          </w:tcPr>
          <w:p w:rsidR="000873EF" w:rsidRPr="000873EF" w:rsidRDefault="000873EF" w:rsidP="000873EF">
            <w:pPr>
              <w:spacing w:before="20" w:after="20"/>
              <w:ind w:left="57"/>
              <w:rPr>
                <w:rFonts w:cs="Arial"/>
                <w:sz w:val="12"/>
                <w:lang w:val="en-US"/>
              </w:rPr>
            </w:pPr>
            <w:r w:rsidRPr="000873EF">
              <w:rPr>
                <w:rFonts w:cs="Arial"/>
                <w:sz w:val="12"/>
              </w:rPr>
              <w:t xml:space="preserve">отношение </w:t>
            </w:r>
            <w:r w:rsidRPr="000873EF">
              <w:rPr>
                <w:rFonts w:cs="Arial"/>
                <w:sz w:val="12"/>
              </w:rPr>
              <w:br/>
              <w:t xml:space="preserve">к норме, </w:t>
            </w:r>
            <w:r w:rsidRPr="000873EF">
              <w:rPr>
                <w:rFonts w:cs="Arial"/>
                <w:sz w:val="12"/>
              </w:rPr>
              <w:br/>
              <w:t>процентов</w:t>
            </w:r>
          </w:p>
          <w:p w:rsidR="000873EF" w:rsidRPr="000873EF" w:rsidRDefault="000873EF" w:rsidP="000873EF">
            <w:pPr>
              <w:spacing w:before="20" w:after="20"/>
              <w:ind w:left="57"/>
              <w:rPr>
                <w:rFonts w:cs="Arial"/>
                <w:sz w:val="12"/>
                <w:lang w:val="en-US"/>
              </w:rPr>
            </w:pPr>
            <w:r w:rsidRPr="000873EF">
              <w:rPr>
                <w:rStyle w:val="hpsalt-edited"/>
                <w:i/>
                <w:sz w:val="12"/>
                <w:szCs w:val="12"/>
                <w:lang w:val="en"/>
              </w:rPr>
              <w:t>ratio</w:t>
            </w:r>
            <w:r w:rsidRPr="000873EF">
              <w:rPr>
                <w:rStyle w:val="shorttext"/>
                <w:i/>
                <w:sz w:val="12"/>
                <w:szCs w:val="12"/>
                <w:lang w:val="en"/>
              </w:rPr>
              <w:t xml:space="preserve"> </w:t>
            </w:r>
            <w:r w:rsidRPr="000873EF">
              <w:rPr>
                <w:rStyle w:val="hps"/>
                <w:i/>
                <w:sz w:val="12"/>
                <w:szCs w:val="12"/>
                <w:lang w:val="en"/>
              </w:rPr>
              <w:t>to normal amount, percent</w:t>
            </w:r>
          </w:p>
        </w:tc>
        <w:tc>
          <w:tcPr>
            <w:tcW w:w="1069" w:type="dxa"/>
            <w:tcBorders>
              <w:top w:val="single" w:sz="6" w:space="0" w:color="auto"/>
              <w:left w:val="single" w:sz="6" w:space="0" w:color="auto"/>
              <w:bottom w:val="single" w:sz="6" w:space="0" w:color="auto"/>
              <w:right w:val="single" w:sz="6" w:space="0" w:color="auto"/>
            </w:tcBorders>
          </w:tcPr>
          <w:p w:rsidR="000873EF" w:rsidRPr="000873EF" w:rsidRDefault="000873EF" w:rsidP="000873EF">
            <w:pPr>
              <w:spacing w:before="20" w:after="20"/>
              <w:ind w:left="57"/>
              <w:rPr>
                <w:rFonts w:cs="Arial"/>
                <w:sz w:val="12"/>
                <w:lang w:val="en-US"/>
              </w:rPr>
            </w:pPr>
            <w:r w:rsidRPr="000873EF">
              <w:rPr>
                <w:rFonts w:cs="Arial"/>
                <w:sz w:val="12"/>
              </w:rPr>
              <w:t>сумма</w:t>
            </w:r>
            <w:r w:rsidRPr="000873EF">
              <w:rPr>
                <w:rFonts w:cs="Arial"/>
                <w:sz w:val="12"/>
                <w:lang w:val="en-US"/>
              </w:rPr>
              <w:t xml:space="preserve"> </w:t>
            </w:r>
            <w:r w:rsidRPr="000873EF">
              <w:rPr>
                <w:rFonts w:cs="Arial"/>
                <w:sz w:val="12"/>
              </w:rPr>
              <w:t>осадков</w:t>
            </w:r>
            <w:r w:rsidRPr="000873EF">
              <w:rPr>
                <w:rFonts w:cs="Arial"/>
                <w:sz w:val="12"/>
                <w:lang w:val="en-US"/>
              </w:rPr>
              <w:t xml:space="preserve">, </w:t>
            </w:r>
            <w:r w:rsidRPr="000873EF">
              <w:rPr>
                <w:rFonts w:cs="Arial"/>
                <w:sz w:val="12"/>
                <w:lang w:val="en-US"/>
              </w:rPr>
              <w:br/>
            </w:r>
            <w:proofErr w:type="gramStart"/>
            <w:r w:rsidRPr="000873EF">
              <w:rPr>
                <w:rFonts w:cs="Arial"/>
                <w:sz w:val="12"/>
              </w:rPr>
              <w:t>мм</w:t>
            </w:r>
            <w:proofErr w:type="gramEnd"/>
          </w:p>
          <w:p w:rsidR="000873EF" w:rsidRPr="000873EF" w:rsidRDefault="000873EF" w:rsidP="000873EF">
            <w:pPr>
              <w:spacing w:before="20" w:after="20"/>
              <w:ind w:left="57"/>
              <w:rPr>
                <w:rFonts w:cs="Arial"/>
                <w:sz w:val="12"/>
                <w:lang w:val="en-US"/>
              </w:rPr>
            </w:pPr>
            <w:r w:rsidRPr="000873EF">
              <w:rPr>
                <w:rFonts w:cs="Arial"/>
                <w:i/>
                <w:sz w:val="12"/>
                <w:lang w:val="en-US"/>
              </w:rPr>
              <w:t>precipitation amount, mm</w:t>
            </w:r>
          </w:p>
        </w:tc>
        <w:tc>
          <w:tcPr>
            <w:tcW w:w="1070" w:type="dxa"/>
            <w:tcBorders>
              <w:top w:val="single" w:sz="6" w:space="0" w:color="auto"/>
              <w:left w:val="single" w:sz="6" w:space="0" w:color="auto"/>
              <w:bottom w:val="single" w:sz="6" w:space="0" w:color="auto"/>
              <w:right w:val="nil"/>
            </w:tcBorders>
          </w:tcPr>
          <w:p w:rsidR="000873EF" w:rsidRPr="00542449" w:rsidRDefault="000873EF" w:rsidP="00E661C4">
            <w:pPr>
              <w:spacing w:before="20" w:after="20"/>
              <w:ind w:left="57"/>
              <w:rPr>
                <w:rFonts w:cs="Arial"/>
                <w:color w:val="000000"/>
                <w:sz w:val="12"/>
                <w:lang w:val="en-US"/>
              </w:rPr>
            </w:pPr>
            <w:r w:rsidRPr="00542449">
              <w:rPr>
                <w:rFonts w:cs="Arial"/>
                <w:color w:val="000000"/>
                <w:sz w:val="12"/>
              </w:rPr>
              <w:t xml:space="preserve">отношение </w:t>
            </w:r>
            <w:r w:rsidRPr="00542449">
              <w:rPr>
                <w:rFonts w:cs="Arial"/>
                <w:color w:val="000000"/>
                <w:sz w:val="12"/>
              </w:rPr>
              <w:br/>
              <w:t xml:space="preserve">к норме, </w:t>
            </w:r>
            <w:r w:rsidRPr="00542449">
              <w:rPr>
                <w:rFonts w:cs="Arial"/>
                <w:color w:val="000000"/>
                <w:sz w:val="12"/>
              </w:rPr>
              <w:br/>
              <w:t>процентов</w:t>
            </w:r>
          </w:p>
          <w:p w:rsidR="000873EF" w:rsidRPr="00542449" w:rsidRDefault="000873EF" w:rsidP="00E661C4">
            <w:pPr>
              <w:spacing w:before="20" w:after="20"/>
              <w:ind w:left="57"/>
              <w:rPr>
                <w:rFonts w:cs="Arial"/>
                <w:color w:val="000000"/>
                <w:sz w:val="12"/>
                <w:lang w:val="en-US"/>
              </w:rPr>
            </w:pPr>
            <w:r w:rsidRPr="00542449">
              <w:rPr>
                <w:rStyle w:val="hpsalt-edited"/>
                <w:i/>
                <w:color w:val="000000"/>
                <w:sz w:val="12"/>
                <w:szCs w:val="12"/>
                <w:lang w:val="en"/>
              </w:rPr>
              <w:t>ratio</w:t>
            </w:r>
            <w:r w:rsidRPr="00542449">
              <w:rPr>
                <w:rStyle w:val="shorttext"/>
                <w:i/>
                <w:color w:val="000000"/>
                <w:sz w:val="12"/>
                <w:szCs w:val="12"/>
                <w:lang w:val="en"/>
              </w:rPr>
              <w:t xml:space="preserve"> </w:t>
            </w:r>
            <w:r w:rsidRPr="00542449">
              <w:rPr>
                <w:rStyle w:val="hps"/>
                <w:i/>
                <w:color w:val="000000"/>
                <w:sz w:val="12"/>
                <w:szCs w:val="12"/>
                <w:lang w:val="en"/>
              </w:rPr>
              <w:t>to normal amount, percent</w:t>
            </w:r>
          </w:p>
        </w:tc>
        <w:tc>
          <w:tcPr>
            <w:tcW w:w="2811" w:type="dxa"/>
            <w:vMerge/>
            <w:tcBorders>
              <w:left w:val="single" w:sz="6" w:space="0" w:color="auto"/>
              <w:bottom w:val="single" w:sz="6" w:space="0" w:color="auto"/>
              <w:right w:val="nil"/>
            </w:tcBorders>
          </w:tcPr>
          <w:p w:rsidR="000873EF" w:rsidRPr="00542449" w:rsidRDefault="000873EF" w:rsidP="003163AC">
            <w:pPr>
              <w:spacing w:line="120" w:lineRule="exact"/>
              <w:jc w:val="center"/>
              <w:rPr>
                <w:color w:val="000000"/>
                <w:sz w:val="12"/>
                <w:lang w:val="en-US"/>
              </w:rPr>
            </w:pPr>
          </w:p>
        </w:tc>
      </w:tr>
      <w:tr w:rsidR="00C61322" w:rsidRPr="00C61322">
        <w:tc>
          <w:tcPr>
            <w:tcW w:w="2834" w:type="dxa"/>
            <w:tcBorders>
              <w:top w:val="single" w:sz="6" w:space="0" w:color="auto"/>
              <w:left w:val="nil"/>
              <w:bottom w:val="nil"/>
              <w:right w:val="single" w:sz="6" w:space="0" w:color="auto"/>
            </w:tcBorders>
            <w:vAlign w:val="bottom"/>
          </w:tcPr>
          <w:p w:rsidR="00C61322" w:rsidRPr="00C61322" w:rsidRDefault="00C61322" w:rsidP="003F774E">
            <w:pPr>
              <w:pStyle w:val="af2"/>
              <w:tabs>
                <w:tab w:val="left" w:pos="8222"/>
              </w:tabs>
              <w:spacing w:before="50" w:beforeAutospacing="0" w:after="0" w:afterAutospacing="0"/>
              <w:ind w:left="113" w:right="57"/>
              <w:jc w:val="center"/>
              <w:rPr>
                <w:rFonts w:ascii="Arial" w:hAnsi="Arial" w:cs="Arial"/>
                <w:b/>
                <w:sz w:val="14"/>
                <w:szCs w:val="14"/>
              </w:rPr>
            </w:pPr>
            <w:r w:rsidRPr="00C61322">
              <w:rPr>
                <w:rFonts w:ascii="Arial" w:hAnsi="Arial" w:cs="Arial"/>
                <w:b/>
                <w:sz w:val="14"/>
                <w:szCs w:val="14"/>
              </w:rPr>
              <w:t xml:space="preserve">Приволжский </w:t>
            </w:r>
            <w:r w:rsidRPr="00C61322">
              <w:rPr>
                <w:rFonts w:ascii="Arial" w:hAnsi="Arial" w:cs="Arial"/>
                <w:b/>
                <w:sz w:val="14"/>
                <w:szCs w:val="14"/>
              </w:rPr>
              <w:br/>
              <w:t>федеральный округ</w:t>
            </w:r>
          </w:p>
        </w:tc>
        <w:tc>
          <w:tcPr>
            <w:tcW w:w="1069" w:type="dxa"/>
            <w:tcBorders>
              <w:top w:val="single" w:sz="6" w:space="0" w:color="auto"/>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b/>
                <w:szCs w:val="14"/>
                <w:lang w:val="en-US"/>
              </w:rPr>
            </w:pPr>
            <w:r w:rsidRPr="00C61322">
              <w:rPr>
                <w:rFonts w:cs="Arial"/>
                <w:b/>
                <w:szCs w:val="14"/>
                <w:lang w:val="en-US"/>
              </w:rPr>
              <w:t>51</w:t>
            </w:r>
          </w:p>
        </w:tc>
        <w:tc>
          <w:tcPr>
            <w:tcW w:w="1069" w:type="dxa"/>
            <w:tcBorders>
              <w:top w:val="single" w:sz="6" w:space="0" w:color="auto"/>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b/>
                <w:szCs w:val="14"/>
                <w:lang w:val="en-US"/>
              </w:rPr>
            </w:pPr>
            <w:r w:rsidRPr="00C61322">
              <w:rPr>
                <w:rFonts w:cs="Arial"/>
                <w:b/>
                <w:szCs w:val="14"/>
                <w:lang w:val="en-US"/>
              </w:rPr>
              <w:t>130</w:t>
            </w:r>
          </w:p>
        </w:tc>
        <w:tc>
          <w:tcPr>
            <w:tcW w:w="1069" w:type="dxa"/>
            <w:tcBorders>
              <w:top w:val="single" w:sz="6" w:space="0" w:color="auto"/>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b/>
                <w:szCs w:val="14"/>
                <w:lang w:val="en-US"/>
              </w:rPr>
            </w:pPr>
            <w:r w:rsidRPr="00C61322">
              <w:rPr>
                <w:rFonts w:cs="Arial"/>
                <w:b/>
                <w:szCs w:val="14"/>
                <w:lang w:val="en-US"/>
              </w:rPr>
              <w:t>64</w:t>
            </w:r>
          </w:p>
        </w:tc>
        <w:tc>
          <w:tcPr>
            <w:tcW w:w="1070" w:type="dxa"/>
            <w:tcBorders>
              <w:top w:val="single" w:sz="6" w:space="0" w:color="auto"/>
              <w:left w:val="single" w:sz="6" w:space="0" w:color="auto"/>
              <w:bottom w:val="nil"/>
              <w:right w:val="nil"/>
            </w:tcBorders>
            <w:vAlign w:val="bottom"/>
          </w:tcPr>
          <w:p w:rsidR="00C61322" w:rsidRPr="00C61322" w:rsidRDefault="00C61322" w:rsidP="00AE391D">
            <w:pPr>
              <w:spacing w:before="50"/>
              <w:ind w:right="397"/>
              <w:jc w:val="right"/>
              <w:rPr>
                <w:rFonts w:cs="Arial"/>
                <w:b/>
                <w:szCs w:val="14"/>
                <w:lang w:val="en-US"/>
              </w:rPr>
            </w:pPr>
            <w:r w:rsidRPr="00C61322">
              <w:rPr>
                <w:rFonts w:cs="Arial"/>
                <w:b/>
                <w:szCs w:val="14"/>
                <w:lang w:val="en-US"/>
              </w:rPr>
              <w:t>105</w:t>
            </w:r>
          </w:p>
        </w:tc>
        <w:tc>
          <w:tcPr>
            <w:tcW w:w="2811" w:type="dxa"/>
            <w:tcBorders>
              <w:top w:val="single" w:sz="6" w:space="0" w:color="auto"/>
              <w:left w:val="single" w:sz="6" w:space="0" w:color="auto"/>
              <w:bottom w:val="nil"/>
              <w:right w:val="nil"/>
            </w:tcBorders>
            <w:vAlign w:val="bottom"/>
          </w:tcPr>
          <w:p w:rsidR="00C61322" w:rsidRPr="00C61322" w:rsidRDefault="00C61322" w:rsidP="003F774E">
            <w:pPr>
              <w:spacing w:before="50"/>
              <w:jc w:val="center"/>
              <w:rPr>
                <w:rFonts w:cs="Arial"/>
                <w:b/>
                <w:i/>
              </w:rPr>
            </w:pPr>
            <w:r w:rsidRPr="00C61322">
              <w:rPr>
                <w:rFonts w:cs="Arial"/>
                <w:b/>
                <w:i/>
                <w:lang w:val="en-US"/>
              </w:rPr>
              <w:t>Volga</w:t>
            </w:r>
            <w:r w:rsidRPr="00C61322">
              <w:rPr>
                <w:rFonts w:cs="Arial"/>
                <w:b/>
                <w:i/>
              </w:rPr>
              <w:br/>
            </w:r>
            <w:smartTag w:uri="urn:schemas-microsoft-com:office:smarttags" w:element="place">
              <w:r w:rsidRPr="00C61322">
                <w:rPr>
                  <w:rFonts w:cs="Arial"/>
                  <w:b/>
                  <w:i/>
                  <w:lang w:val="en-US"/>
                </w:rPr>
                <w:t>Federal</w:t>
              </w:r>
              <w:r w:rsidRPr="00C61322">
                <w:rPr>
                  <w:rFonts w:cs="Arial"/>
                  <w:b/>
                  <w:i/>
                </w:rPr>
                <w:t xml:space="preserve"> </w:t>
              </w:r>
              <w:r w:rsidRPr="00C61322">
                <w:rPr>
                  <w:rFonts w:cs="Arial"/>
                  <w:b/>
                  <w:i/>
                  <w:lang w:val="en-US"/>
                </w:rPr>
                <w:t>District</w:t>
              </w:r>
            </w:smartTag>
          </w:p>
        </w:tc>
      </w:tr>
      <w:tr w:rsidR="00C61322" w:rsidRPr="00C61322">
        <w:tc>
          <w:tcPr>
            <w:tcW w:w="2834" w:type="dxa"/>
            <w:tcBorders>
              <w:top w:val="nil"/>
              <w:left w:val="nil"/>
              <w:bottom w:val="nil"/>
              <w:right w:val="single" w:sz="6" w:space="0" w:color="auto"/>
            </w:tcBorders>
            <w:vAlign w:val="bottom"/>
          </w:tcPr>
          <w:p w:rsidR="00C61322" w:rsidRPr="00C61322" w:rsidRDefault="00C61322" w:rsidP="003F774E">
            <w:pPr>
              <w:pStyle w:val="af2"/>
              <w:tabs>
                <w:tab w:val="left" w:pos="8222"/>
              </w:tabs>
              <w:spacing w:before="50" w:beforeAutospacing="0" w:after="0" w:afterAutospacing="0"/>
              <w:ind w:left="113" w:right="57"/>
              <w:rPr>
                <w:rFonts w:ascii="Arial" w:hAnsi="Arial" w:cs="Arial"/>
                <w:b/>
                <w:sz w:val="14"/>
                <w:szCs w:val="14"/>
              </w:rPr>
            </w:pPr>
            <w:r w:rsidRPr="00C61322">
              <w:rPr>
                <w:rFonts w:ascii="Arial" w:hAnsi="Arial" w:cs="Arial"/>
                <w:sz w:val="14"/>
                <w:szCs w:val="14"/>
              </w:rPr>
              <w:t>Республика Башкортостан</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szCs w:val="14"/>
                <w:lang w:val="en-US"/>
              </w:rPr>
            </w:pPr>
            <w:r w:rsidRPr="00C61322">
              <w:rPr>
                <w:rFonts w:cs="Arial"/>
                <w:szCs w:val="14"/>
                <w:lang w:val="en-US"/>
              </w:rPr>
              <w:t>52</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szCs w:val="14"/>
                <w:lang w:val="en-US"/>
              </w:rPr>
            </w:pPr>
            <w:r w:rsidRPr="00C61322">
              <w:rPr>
                <w:rFonts w:cs="Arial"/>
                <w:szCs w:val="14"/>
                <w:lang w:val="en-US"/>
              </w:rPr>
              <w:t>141</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szCs w:val="14"/>
                <w:lang w:val="en-US"/>
              </w:rPr>
            </w:pPr>
            <w:r w:rsidRPr="00C61322">
              <w:rPr>
                <w:rFonts w:cs="Arial"/>
                <w:szCs w:val="14"/>
                <w:lang w:val="en-US"/>
              </w:rPr>
              <w:t>16</w:t>
            </w:r>
          </w:p>
        </w:tc>
        <w:tc>
          <w:tcPr>
            <w:tcW w:w="1070" w:type="dxa"/>
            <w:tcBorders>
              <w:top w:val="nil"/>
              <w:left w:val="single" w:sz="6" w:space="0" w:color="auto"/>
              <w:bottom w:val="nil"/>
              <w:right w:val="nil"/>
            </w:tcBorders>
            <w:vAlign w:val="bottom"/>
          </w:tcPr>
          <w:p w:rsidR="00C61322" w:rsidRPr="00C61322" w:rsidRDefault="00C61322" w:rsidP="00AE391D">
            <w:pPr>
              <w:spacing w:before="50"/>
              <w:ind w:right="397"/>
              <w:jc w:val="right"/>
              <w:rPr>
                <w:rFonts w:cs="Arial"/>
                <w:szCs w:val="14"/>
                <w:lang w:val="en-US"/>
              </w:rPr>
            </w:pPr>
            <w:r w:rsidRPr="00C61322">
              <w:rPr>
                <w:rFonts w:cs="Arial"/>
                <w:szCs w:val="14"/>
                <w:lang w:val="en-US"/>
              </w:rPr>
              <w:t>28</w:t>
            </w:r>
          </w:p>
        </w:tc>
        <w:tc>
          <w:tcPr>
            <w:tcW w:w="2811" w:type="dxa"/>
            <w:tcBorders>
              <w:top w:val="nil"/>
              <w:left w:val="single" w:sz="6" w:space="0" w:color="auto"/>
              <w:bottom w:val="nil"/>
              <w:right w:val="nil"/>
            </w:tcBorders>
            <w:vAlign w:val="bottom"/>
          </w:tcPr>
          <w:p w:rsidR="00C61322" w:rsidRPr="00C61322" w:rsidRDefault="00C61322" w:rsidP="003F774E">
            <w:pPr>
              <w:spacing w:before="50"/>
              <w:ind w:left="113"/>
              <w:rPr>
                <w:rFonts w:cs="Arial"/>
                <w:i/>
              </w:rPr>
            </w:pPr>
            <w:r w:rsidRPr="00C61322">
              <w:rPr>
                <w:rFonts w:cs="Arial"/>
                <w:i/>
                <w:lang w:val="en-US"/>
              </w:rPr>
              <w:t>Republic</w:t>
            </w:r>
            <w:r w:rsidRPr="00C61322">
              <w:rPr>
                <w:rFonts w:cs="Arial"/>
                <w:i/>
              </w:rPr>
              <w:t xml:space="preserve"> </w:t>
            </w:r>
            <w:r w:rsidRPr="00C61322">
              <w:rPr>
                <w:rFonts w:cs="Arial"/>
                <w:i/>
                <w:lang w:val="en-US"/>
              </w:rPr>
              <w:t>of</w:t>
            </w:r>
            <w:r w:rsidRPr="00C61322">
              <w:rPr>
                <w:rFonts w:cs="Arial"/>
                <w:i/>
              </w:rPr>
              <w:t xml:space="preserve"> </w:t>
            </w:r>
            <w:smartTag w:uri="urn:schemas-microsoft-com:office:smarttags" w:element="PlaceName">
              <w:r w:rsidRPr="00C61322">
                <w:rPr>
                  <w:rFonts w:cs="Arial"/>
                  <w:i/>
                  <w:lang w:val="en-US"/>
                </w:rPr>
                <w:t>Bashkortostan</w:t>
              </w:r>
            </w:smartTag>
          </w:p>
        </w:tc>
      </w:tr>
      <w:tr w:rsidR="00C61322" w:rsidRPr="00C61322">
        <w:tc>
          <w:tcPr>
            <w:tcW w:w="2834" w:type="dxa"/>
            <w:tcBorders>
              <w:top w:val="nil"/>
              <w:left w:val="nil"/>
              <w:bottom w:val="nil"/>
              <w:right w:val="single" w:sz="6" w:space="0" w:color="auto"/>
            </w:tcBorders>
            <w:vAlign w:val="bottom"/>
          </w:tcPr>
          <w:p w:rsidR="00C61322" w:rsidRPr="00C61322" w:rsidRDefault="00C61322" w:rsidP="003F774E">
            <w:pPr>
              <w:pStyle w:val="af2"/>
              <w:tabs>
                <w:tab w:val="left" w:pos="8222"/>
              </w:tabs>
              <w:spacing w:before="50" w:beforeAutospacing="0" w:after="0" w:afterAutospacing="0"/>
              <w:ind w:left="113" w:right="57"/>
              <w:rPr>
                <w:rFonts w:ascii="Arial" w:hAnsi="Arial" w:cs="Arial"/>
                <w:sz w:val="14"/>
                <w:szCs w:val="14"/>
              </w:rPr>
            </w:pPr>
            <w:r w:rsidRPr="00C61322">
              <w:rPr>
                <w:rFonts w:ascii="Arial" w:hAnsi="Arial" w:cs="Arial"/>
                <w:sz w:val="14"/>
                <w:szCs w:val="14"/>
              </w:rPr>
              <w:t>Республика Марий Эл</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szCs w:val="14"/>
              </w:rPr>
            </w:pPr>
            <w:r w:rsidRPr="00C61322">
              <w:rPr>
                <w:rFonts w:cs="Arial"/>
                <w:szCs w:val="14"/>
              </w:rPr>
              <w:t>62</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szCs w:val="14"/>
              </w:rPr>
            </w:pPr>
            <w:r w:rsidRPr="00C61322">
              <w:rPr>
                <w:rFonts w:cs="Arial"/>
                <w:szCs w:val="14"/>
              </w:rPr>
              <w:t>166</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szCs w:val="14"/>
              </w:rPr>
            </w:pPr>
            <w:r w:rsidRPr="00C61322">
              <w:rPr>
                <w:rFonts w:cs="Arial"/>
                <w:szCs w:val="14"/>
              </w:rPr>
              <w:t>108</w:t>
            </w:r>
          </w:p>
        </w:tc>
        <w:tc>
          <w:tcPr>
            <w:tcW w:w="1070" w:type="dxa"/>
            <w:tcBorders>
              <w:top w:val="nil"/>
              <w:left w:val="single" w:sz="6" w:space="0" w:color="auto"/>
              <w:bottom w:val="nil"/>
              <w:right w:val="nil"/>
            </w:tcBorders>
            <w:vAlign w:val="bottom"/>
          </w:tcPr>
          <w:p w:rsidR="00C61322" w:rsidRPr="00C61322" w:rsidRDefault="00C61322" w:rsidP="00AE391D">
            <w:pPr>
              <w:spacing w:before="50"/>
              <w:ind w:right="397"/>
              <w:jc w:val="right"/>
              <w:rPr>
                <w:rFonts w:cs="Arial"/>
                <w:szCs w:val="14"/>
              </w:rPr>
            </w:pPr>
            <w:r w:rsidRPr="00C61322">
              <w:rPr>
                <w:rFonts w:cs="Arial"/>
                <w:szCs w:val="14"/>
              </w:rPr>
              <w:t>147</w:t>
            </w:r>
          </w:p>
        </w:tc>
        <w:tc>
          <w:tcPr>
            <w:tcW w:w="2811" w:type="dxa"/>
            <w:tcBorders>
              <w:top w:val="nil"/>
              <w:left w:val="single" w:sz="6" w:space="0" w:color="auto"/>
              <w:bottom w:val="nil"/>
              <w:right w:val="nil"/>
            </w:tcBorders>
            <w:vAlign w:val="bottom"/>
          </w:tcPr>
          <w:p w:rsidR="00C61322" w:rsidRPr="00C61322" w:rsidRDefault="00C61322" w:rsidP="003F774E">
            <w:pPr>
              <w:spacing w:before="50"/>
              <w:ind w:left="113"/>
              <w:rPr>
                <w:rFonts w:cs="Arial"/>
                <w:i/>
                <w:lang w:val="en-US"/>
              </w:rPr>
            </w:pPr>
            <w:r w:rsidRPr="00C61322">
              <w:rPr>
                <w:rFonts w:cs="Arial"/>
                <w:i/>
                <w:lang w:val="en-US"/>
              </w:rPr>
              <w:t>Republic</w:t>
            </w:r>
            <w:r w:rsidRPr="00C61322">
              <w:rPr>
                <w:rFonts w:cs="Arial"/>
                <w:i/>
              </w:rPr>
              <w:t xml:space="preserve"> </w:t>
            </w:r>
            <w:r w:rsidRPr="00C61322">
              <w:rPr>
                <w:rFonts w:cs="Arial"/>
                <w:i/>
                <w:lang w:val="en-US"/>
              </w:rPr>
              <w:t>of</w:t>
            </w:r>
            <w:r w:rsidRPr="00C61322">
              <w:rPr>
                <w:rFonts w:cs="Arial"/>
                <w:i/>
              </w:rPr>
              <w:t xml:space="preserve"> </w:t>
            </w:r>
            <w:smartTag w:uri="urn:schemas-microsoft-com:office:smarttags" w:element="PlaceName">
              <w:r w:rsidRPr="00C61322">
                <w:rPr>
                  <w:rFonts w:cs="Arial"/>
                  <w:i/>
                  <w:lang w:val="en-US"/>
                </w:rPr>
                <w:t>Mari</w:t>
              </w:r>
            </w:smartTag>
            <w:r w:rsidRPr="00C61322">
              <w:rPr>
                <w:rFonts w:cs="Arial"/>
                <w:i/>
                <w:lang w:val="en-US"/>
              </w:rPr>
              <w:t xml:space="preserve"> El</w:t>
            </w:r>
          </w:p>
        </w:tc>
      </w:tr>
      <w:tr w:rsidR="00C61322" w:rsidRPr="00C61322">
        <w:tc>
          <w:tcPr>
            <w:tcW w:w="2834" w:type="dxa"/>
            <w:tcBorders>
              <w:top w:val="nil"/>
              <w:left w:val="nil"/>
              <w:bottom w:val="nil"/>
              <w:right w:val="single" w:sz="6" w:space="0" w:color="auto"/>
            </w:tcBorders>
            <w:vAlign w:val="bottom"/>
          </w:tcPr>
          <w:p w:rsidR="00C61322" w:rsidRPr="00C61322" w:rsidRDefault="00C61322" w:rsidP="003F774E">
            <w:pPr>
              <w:pStyle w:val="af2"/>
              <w:tabs>
                <w:tab w:val="left" w:pos="8222"/>
              </w:tabs>
              <w:spacing w:before="50" w:beforeAutospacing="0" w:after="0" w:afterAutospacing="0"/>
              <w:ind w:left="113" w:right="57"/>
              <w:rPr>
                <w:rFonts w:ascii="Arial" w:hAnsi="Arial" w:cs="Arial"/>
                <w:sz w:val="14"/>
                <w:szCs w:val="14"/>
              </w:rPr>
            </w:pPr>
            <w:r w:rsidRPr="00C61322">
              <w:rPr>
                <w:rFonts w:ascii="Arial" w:hAnsi="Arial" w:cs="Arial"/>
                <w:sz w:val="14"/>
                <w:szCs w:val="14"/>
              </w:rPr>
              <w:t>Республика Мордовия</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szCs w:val="14"/>
              </w:rPr>
            </w:pPr>
            <w:r w:rsidRPr="00C61322">
              <w:rPr>
                <w:rFonts w:cs="Arial"/>
                <w:szCs w:val="14"/>
              </w:rPr>
              <w:t>41</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szCs w:val="14"/>
              </w:rPr>
            </w:pPr>
            <w:r w:rsidRPr="00C61322">
              <w:rPr>
                <w:rFonts w:cs="Arial"/>
                <w:szCs w:val="14"/>
              </w:rPr>
              <w:t>114</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szCs w:val="14"/>
              </w:rPr>
            </w:pPr>
            <w:r w:rsidRPr="00C61322">
              <w:rPr>
                <w:rFonts w:cs="Arial"/>
                <w:szCs w:val="14"/>
              </w:rPr>
              <w:t>54</w:t>
            </w:r>
          </w:p>
        </w:tc>
        <w:tc>
          <w:tcPr>
            <w:tcW w:w="1070" w:type="dxa"/>
            <w:tcBorders>
              <w:top w:val="nil"/>
              <w:left w:val="single" w:sz="6" w:space="0" w:color="auto"/>
              <w:bottom w:val="nil"/>
              <w:right w:val="nil"/>
            </w:tcBorders>
            <w:vAlign w:val="bottom"/>
          </w:tcPr>
          <w:p w:rsidR="00C61322" w:rsidRPr="00C61322" w:rsidRDefault="00C61322" w:rsidP="00AE391D">
            <w:pPr>
              <w:spacing w:before="50"/>
              <w:ind w:right="397"/>
              <w:jc w:val="right"/>
              <w:rPr>
                <w:rFonts w:cs="Arial"/>
                <w:szCs w:val="14"/>
              </w:rPr>
            </w:pPr>
            <w:r w:rsidRPr="00C61322">
              <w:rPr>
                <w:rFonts w:cs="Arial"/>
                <w:szCs w:val="14"/>
              </w:rPr>
              <w:t>87</w:t>
            </w:r>
          </w:p>
        </w:tc>
        <w:tc>
          <w:tcPr>
            <w:tcW w:w="2811" w:type="dxa"/>
            <w:tcBorders>
              <w:top w:val="nil"/>
              <w:left w:val="single" w:sz="6" w:space="0" w:color="auto"/>
              <w:bottom w:val="nil"/>
              <w:right w:val="nil"/>
            </w:tcBorders>
            <w:vAlign w:val="bottom"/>
          </w:tcPr>
          <w:p w:rsidR="00C61322" w:rsidRPr="00C61322" w:rsidRDefault="00C61322" w:rsidP="003F774E">
            <w:pPr>
              <w:spacing w:before="50"/>
              <w:ind w:left="113"/>
              <w:rPr>
                <w:rFonts w:cs="Arial"/>
                <w:i/>
                <w:lang w:val="en-US"/>
              </w:rPr>
            </w:pPr>
            <w:r w:rsidRPr="00C61322">
              <w:rPr>
                <w:rFonts w:cs="Arial"/>
                <w:i/>
                <w:lang w:val="en-US"/>
              </w:rPr>
              <w:t xml:space="preserve">Republic of </w:t>
            </w:r>
            <w:proofErr w:type="spellStart"/>
            <w:smartTag w:uri="urn:schemas-microsoft-com:office:smarttags" w:element="PlaceName">
              <w:r w:rsidRPr="00C61322">
                <w:rPr>
                  <w:rFonts w:cs="Arial"/>
                  <w:i/>
                  <w:lang w:val="en-US"/>
                </w:rPr>
                <w:t>Mordovia</w:t>
              </w:r>
            </w:smartTag>
            <w:proofErr w:type="spellEnd"/>
          </w:p>
        </w:tc>
      </w:tr>
      <w:tr w:rsidR="00C61322" w:rsidRPr="00C61322">
        <w:tc>
          <w:tcPr>
            <w:tcW w:w="2834" w:type="dxa"/>
            <w:tcBorders>
              <w:top w:val="nil"/>
              <w:left w:val="nil"/>
              <w:bottom w:val="nil"/>
              <w:right w:val="single" w:sz="6" w:space="0" w:color="auto"/>
            </w:tcBorders>
            <w:vAlign w:val="bottom"/>
          </w:tcPr>
          <w:p w:rsidR="00C61322" w:rsidRPr="00C61322" w:rsidRDefault="00C61322" w:rsidP="003F774E">
            <w:pPr>
              <w:pStyle w:val="af2"/>
              <w:tabs>
                <w:tab w:val="left" w:pos="8222"/>
              </w:tabs>
              <w:spacing w:before="50" w:beforeAutospacing="0" w:after="0" w:afterAutospacing="0"/>
              <w:ind w:left="113" w:right="57"/>
              <w:rPr>
                <w:rFonts w:ascii="Arial" w:hAnsi="Arial" w:cs="Arial"/>
                <w:sz w:val="14"/>
                <w:szCs w:val="14"/>
              </w:rPr>
            </w:pPr>
            <w:r w:rsidRPr="00C61322">
              <w:rPr>
                <w:rFonts w:ascii="Arial" w:hAnsi="Arial" w:cs="Arial"/>
                <w:sz w:val="14"/>
                <w:szCs w:val="14"/>
              </w:rPr>
              <w:t>Республика Татарстан</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szCs w:val="14"/>
              </w:rPr>
            </w:pPr>
            <w:r w:rsidRPr="00C61322">
              <w:rPr>
                <w:rFonts w:cs="Arial"/>
                <w:szCs w:val="14"/>
              </w:rPr>
              <w:t>46</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szCs w:val="14"/>
              </w:rPr>
            </w:pPr>
            <w:r w:rsidRPr="00C61322">
              <w:rPr>
                <w:rFonts w:cs="Arial"/>
                <w:szCs w:val="14"/>
              </w:rPr>
              <w:t>140</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szCs w:val="14"/>
              </w:rPr>
            </w:pPr>
            <w:r w:rsidRPr="00C61322">
              <w:rPr>
                <w:rFonts w:cs="Arial"/>
                <w:szCs w:val="14"/>
              </w:rPr>
              <w:t>72</w:t>
            </w:r>
          </w:p>
        </w:tc>
        <w:tc>
          <w:tcPr>
            <w:tcW w:w="1070" w:type="dxa"/>
            <w:tcBorders>
              <w:top w:val="nil"/>
              <w:left w:val="single" w:sz="6" w:space="0" w:color="auto"/>
              <w:bottom w:val="nil"/>
              <w:right w:val="nil"/>
            </w:tcBorders>
            <w:vAlign w:val="bottom"/>
          </w:tcPr>
          <w:p w:rsidR="00C61322" w:rsidRPr="00C61322" w:rsidRDefault="00C61322" w:rsidP="00AE391D">
            <w:pPr>
              <w:spacing w:before="50"/>
              <w:ind w:right="397"/>
              <w:jc w:val="right"/>
              <w:rPr>
                <w:rFonts w:cs="Arial"/>
                <w:szCs w:val="14"/>
              </w:rPr>
            </w:pPr>
            <w:r w:rsidRPr="00C61322">
              <w:rPr>
                <w:rFonts w:cs="Arial"/>
                <w:szCs w:val="14"/>
              </w:rPr>
              <w:t>129</w:t>
            </w:r>
          </w:p>
        </w:tc>
        <w:tc>
          <w:tcPr>
            <w:tcW w:w="2811" w:type="dxa"/>
            <w:tcBorders>
              <w:top w:val="nil"/>
              <w:left w:val="single" w:sz="6" w:space="0" w:color="auto"/>
              <w:bottom w:val="nil"/>
              <w:right w:val="nil"/>
            </w:tcBorders>
            <w:vAlign w:val="bottom"/>
          </w:tcPr>
          <w:p w:rsidR="00C61322" w:rsidRPr="00C61322" w:rsidRDefault="00C61322" w:rsidP="003F774E">
            <w:pPr>
              <w:spacing w:before="50"/>
              <w:ind w:left="113"/>
              <w:rPr>
                <w:rFonts w:cs="Arial"/>
                <w:i/>
                <w:lang w:val="en-US"/>
              </w:rPr>
            </w:pPr>
            <w:r w:rsidRPr="00C61322">
              <w:rPr>
                <w:rFonts w:cs="Arial"/>
                <w:i/>
                <w:lang w:val="en-US"/>
              </w:rPr>
              <w:t xml:space="preserve">Republic of </w:t>
            </w:r>
            <w:proofErr w:type="spellStart"/>
            <w:smartTag w:uri="urn:schemas-microsoft-com:office:smarttags" w:element="PlaceName">
              <w:r w:rsidRPr="00C61322">
                <w:rPr>
                  <w:rFonts w:cs="Arial"/>
                  <w:i/>
                  <w:lang w:val="en-US"/>
                </w:rPr>
                <w:t>Tatarstan</w:t>
              </w:r>
            </w:smartTag>
            <w:proofErr w:type="spellEnd"/>
          </w:p>
        </w:tc>
      </w:tr>
      <w:tr w:rsidR="00C61322" w:rsidRPr="00C61322">
        <w:tc>
          <w:tcPr>
            <w:tcW w:w="2834" w:type="dxa"/>
            <w:tcBorders>
              <w:top w:val="nil"/>
              <w:left w:val="nil"/>
              <w:bottom w:val="nil"/>
              <w:right w:val="single" w:sz="6" w:space="0" w:color="auto"/>
            </w:tcBorders>
            <w:vAlign w:val="bottom"/>
          </w:tcPr>
          <w:p w:rsidR="00C61322" w:rsidRPr="00C61322" w:rsidRDefault="00C61322" w:rsidP="003F774E">
            <w:pPr>
              <w:pStyle w:val="af2"/>
              <w:tabs>
                <w:tab w:val="left" w:pos="8222"/>
              </w:tabs>
              <w:spacing w:before="50" w:beforeAutospacing="0" w:after="0" w:afterAutospacing="0"/>
              <w:ind w:left="113" w:right="57"/>
              <w:rPr>
                <w:rFonts w:ascii="Arial" w:hAnsi="Arial" w:cs="Arial"/>
                <w:sz w:val="14"/>
                <w:szCs w:val="14"/>
              </w:rPr>
            </w:pPr>
            <w:r w:rsidRPr="00C61322">
              <w:rPr>
                <w:rFonts w:ascii="Arial" w:hAnsi="Arial" w:cs="Arial"/>
                <w:sz w:val="14"/>
                <w:szCs w:val="14"/>
              </w:rPr>
              <w:t>Удмуртская Республика</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szCs w:val="14"/>
              </w:rPr>
            </w:pPr>
            <w:r w:rsidRPr="00C61322">
              <w:rPr>
                <w:rFonts w:cs="Arial"/>
                <w:szCs w:val="14"/>
              </w:rPr>
              <w:t>61</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szCs w:val="14"/>
              </w:rPr>
            </w:pPr>
            <w:r w:rsidRPr="00C61322">
              <w:rPr>
                <w:rFonts w:cs="Arial"/>
                <w:szCs w:val="14"/>
              </w:rPr>
              <w:t>153</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szCs w:val="14"/>
              </w:rPr>
            </w:pPr>
            <w:r w:rsidRPr="00C61322">
              <w:rPr>
                <w:rFonts w:cs="Arial"/>
                <w:szCs w:val="14"/>
              </w:rPr>
              <w:t>29</w:t>
            </w:r>
          </w:p>
        </w:tc>
        <w:tc>
          <w:tcPr>
            <w:tcW w:w="1070" w:type="dxa"/>
            <w:tcBorders>
              <w:top w:val="nil"/>
              <w:left w:val="single" w:sz="6" w:space="0" w:color="auto"/>
              <w:bottom w:val="nil"/>
              <w:right w:val="nil"/>
            </w:tcBorders>
            <w:vAlign w:val="bottom"/>
          </w:tcPr>
          <w:p w:rsidR="00C61322" w:rsidRPr="00C61322" w:rsidRDefault="00C61322" w:rsidP="00AE391D">
            <w:pPr>
              <w:spacing w:before="50"/>
              <w:ind w:right="397"/>
              <w:jc w:val="right"/>
              <w:rPr>
                <w:rFonts w:cs="Arial"/>
                <w:szCs w:val="14"/>
              </w:rPr>
            </w:pPr>
            <w:r w:rsidRPr="00C61322">
              <w:rPr>
                <w:rFonts w:cs="Arial"/>
                <w:szCs w:val="14"/>
              </w:rPr>
              <w:t>40</w:t>
            </w:r>
          </w:p>
        </w:tc>
        <w:tc>
          <w:tcPr>
            <w:tcW w:w="2811" w:type="dxa"/>
            <w:tcBorders>
              <w:top w:val="nil"/>
              <w:left w:val="single" w:sz="6" w:space="0" w:color="auto"/>
              <w:bottom w:val="nil"/>
              <w:right w:val="nil"/>
            </w:tcBorders>
            <w:vAlign w:val="bottom"/>
          </w:tcPr>
          <w:p w:rsidR="00C61322" w:rsidRPr="00C61322" w:rsidRDefault="00C61322" w:rsidP="003F774E">
            <w:pPr>
              <w:spacing w:before="50"/>
              <w:ind w:left="113"/>
              <w:rPr>
                <w:rFonts w:cs="Arial"/>
                <w:i/>
                <w:lang w:val="en-US"/>
              </w:rPr>
            </w:pPr>
            <w:proofErr w:type="spellStart"/>
            <w:r w:rsidRPr="00C61322">
              <w:rPr>
                <w:rFonts w:cs="Arial"/>
                <w:i/>
                <w:lang w:val="en-US"/>
              </w:rPr>
              <w:t>Udmurtian</w:t>
            </w:r>
            <w:proofErr w:type="spellEnd"/>
            <w:r w:rsidRPr="00C61322">
              <w:rPr>
                <w:rFonts w:cs="Arial"/>
                <w:i/>
                <w:lang w:val="en-US"/>
              </w:rPr>
              <w:t xml:space="preserve"> </w:t>
            </w:r>
            <w:smartTag w:uri="urn:schemas-microsoft-com:office:smarttags" w:element="PlaceType">
              <w:r w:rsidRPr="00C61322">
                <w:rPr>
                  <w:rFonts w:cs="Arial"/>
                  <w:i/>
                  <w:lang w:val="en-US"/>
                </w:rPr>
                <w:t>Republic</w:t>
              </w:r>
            </w:smartTag>
          </w:p>
        </w:tc>
      </w:tr>
      <w:tr w:rsidR="00C61322" w:rsidRPr="00C61322">
        <w:tc>
          <w:tcPr>
            <w:tcW w:w="2834" w:type="dxa"/>
            <w:tcBorders>
              <w:top w:val="nil"/>
              <w:left w:val="nil"/>
              <w:bottom w:val="nil"/>
              <w:right w:val="single" w:sz="6" w:space="0" w:color="auto"/>
            </w:tcBorders>
            <w:vAlign w:val="bottom"/>
          </w:tcPr>
          <w:p w:rsidR="00C61322" w:rsidRPr="00C61322" w:rsidRDefault="00C61322" w:rsidP="003F774E">
            <w:pPr>
              <w:pStyle w:val="af2"/>
              <w:tabs>
                <w:tab w:val="left" w:pos="8222"/>
              </w:tabs>
              <w:spacing w:before="50" w:beforeAutospacing="0" w:after="0" w:afterAutospacing="0"/>
              <w:ind w:left="113" w:right="57"/>
              <w:rPr>
                <w:rFonts w:ascii="Arial" w:hAnsi="Arial" w:cs="Arial"/>
                <w:sz w:val="14"/>
                <w:szCs w:val="14"/>
              </w:rPr>
            </w:pPr>
            <w:r w:rsidRPr="00C61322">
              <w:rPr>
                <w:rFonts w:ascii="Arial" w:hAnsi="Arial" w:cs="Arial"/>
                <w:sz w:val="14"/>
                <w:szCs w:val="14"/>
              </w:rPr>
              <w:t>Чувашская Республика</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szCs w:val="14"/>
              </w:rPr>
            </w:pPr>
            <w:r w:rsidRPr="00C61322">
              <w:rPr>
                <w:rFonts w:cs="Arial"/>
                <w:szCs w:val="14"/>
              </w:rPr>
              <w:t>40</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szCs w:val="14"/>
              </w:rPr>
            </w:pPr>
            <w:r w:rsidRPr="00C61322">
              <w:rPr>
                <w:rFonts w:cs="Arial"/>
                <w:szCs w:val="14"/>
              </w:rPr>
              <w:t>132</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szCs w:val="14"/>
              </w:rPr>
            </w:pPr>
            <w:r w:rsidRPr="00C61322">
              <w:rPr>
                <w:rFonts w:cs="Arial"/>
                <w:szCs w:val="14"/>
              </w:rPr>
              <w:t>91</w:t>
            </w:r>
          </w:p>
        </w:tc>
        <w:tc>
          <w:tcPr>
            <w:tcW w:w="1070" w:type="dxa"/>
            <w:tcBorders>
              <w:top w:val="nil"/>
              <w:left w:val="single" w:sz="6" w:space="0" w:color="auto"/>
              <w:bottom w:val="nil"/>
              <w:right w:val="nil"/>
            </w:tcBorders>
            <w:vAlign w:val="bottom"/>
          </w:tcPr>
          <w:p w:rsidR="00C61322" w:rsidRPr="00C61322" w:rsidRDefault="00C61322" w:rsidP="00AE391D">
            <w:pPr>
              <w:spacing w:before="50"/>
              <w:ind w:right="397"/>
              <w:jc w:val="right"/>
              <w:rPr>
                <w:rFonts w:cs="Arial"/>
                <w:szCs w:val="14"/>
              </w:rPr>
            </w:pPr>
            <w:r w:rsidRPr="00C61322">
              <w:rPr>
                <w:rFonts w:cs="Arial"/>
                <w:szCs w:val="14"/>
              </w:rPr>
              <w:t>143</w:t>
            </w:r>
          </w:p>
        </w:tc>
        <w:tc>
          <w:tcPr>
            <w:tcW w:w="2811" w:type="dxa"/>
            <w:tcBorders>
              <w:top w:val="nil"/>
              <w:left w:val="single" w:sz="6" w:space="0" w:color="auto"/>
              <w:bottom w:val="nil"/>
              <w:right w:val="nil"/>
            </w:tcBorders>
            <w:vAlign w:val="bottom"/>
          </w:tcPr>
          <w:p w:rsidR="00C61322" w:rsidRPr="00C61322" w:rsidRDefault="00C61322" w:rsidP="003F774E">
            <w:pPr>
              <w:spacing w:before="50"/>
              <w:ind w:left="113"/>
              <w:rPr>
                <w:rFonts w:cs="Arial"/>
                <w:i/>
                <w:lang w:val="en-US"/>
              </w:rPr>
            </w:pPr>
            <w:r w:rsidRPr="00C61322">
              <w:rPr>
                <w:rFonts w:cs="Arial"/>
                <w:i/>
                <w:lang w:val="en-US"/>
              </w:rPr>
              <w:t>Chuvash</w:t>
            </w:r>
            <w:r w:rsidRPr="00C61322">
              <w:t xml:space="preserve"> </w:t>
            </w:r>
            <w:smartTag w:uri="urn:schemas-microsoft-com:office:smarttags" w:element="PlaceType">
              <w:r w:rsidRPr="00C61322">
                <w:rPr>
                  <w:rFonts w:cs="Arial"/>
                  <w:i/>
                  <w:lang w:val="en-US"/>
                </w:rPr>
                <w:t>Republic</w:t>
              </w:r>
            </w:smartTag>
            <w:r w:rsidRPr="00C61322">
              <w:rPr>
                <w:rFonts w:cs="Arial"/>
                <w:i/>
                <w:lang w:val="en-US"/>
              </w:rPr>
              <w:t xml:space="preserve"> </w:t>
            </w:r>
          </w:p>
        </w:tc>
      </w:tr>
      <w:tr w:rsidR="00C61322" w:rsidRPr="00C61322">
        <w:tc>
          <w:tcPr>
            <w:tcW w:w="2834" w:type="dxa"/>
            <w:tcBorders>
              <w:top w:val="nil"/>
              <w:left w:val="nil"/>
              <w:bottom w:val="nil"/>
              <w:right w:val="single" w:sz="6" w:space="0" w:color="auto"/>
            </w:tcBorders>
            <w:vAlign w:val="bottom"/>
          </w:tcPr>
          <w:p w:rsidR="00C61322" w:rsidRPr="00C61322" w:rsidRDefault="00C61322" w:rsidP="003F774E">
            <w:pPr>
              <w:pStyle w:val="af2"/>
              <w:tabs>
                <w:tab w:val="left" w:pos="8222"/>
              </w:tabs>
              <w:spacing w:before="50" w:beforeAutospacing="0" w:after="0" w:afterAutospacing="0"/>
              <w:ind w:left="113" w:right="57"/>
              <w:rPr>
                <w:rFonts w:ascii="Arial" w:hAnsi="Arial" w:cs="Arial"/>
                <w:sz w:val="14"/>
                <w:szCs w:val="14"/>
              </w:rPr>
            </w:pPr>
            <w:r w:rsidRPr="00C61322">
              <w:rPr>
                <w:rFonts w:ascii="Arial" w:hAnsi="Arial" w:cs="Arial"/>
                <w:sz w:val="14"/>
                <w:szCs w:val="14"/>
              </w:rPr>
              <w:t>Пермский край</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szCs w:val="14"/>
              </w:rPr>
            </w:pPr>
            <w:r w:rsidRPr="00C61322">
              <w:rPr>
                <w:rFonts w:cs="Arial"/>
                <w:szCs w:val="14"/>
              </w:rPr>
              <w:t>52</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szCs w:val="14"/>
              </w:rPr>
            </w:pPr>
            <w:r w:rsidRPr="00C61322">
              <w:rPr>
                <w:rFonts w:cs="Arial"/>
                <w:szCs w:val="14"/>
              </w:rPr>
              <w:t>115</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szCs w:val="14"/>
              </w:rPr>
            </w:pPr>
            <w:r w:rsidRPr="00C61322">
              <w:rPr>
                <w:rFonts w:cs="Arial"/>
                <w:szCs w:val="14"/>
              </w:rPr>
              <w:t>45</w:t>
            </w:r>
          </w:p>
        </w:tc>
        <w:tc>
          <w:tcPr>
            <w:tcW w:w="1070" w:type="dxa"/>
            <w:tcBorders>
              <w:top w:val="nil"/>
              <w:left w:val="single" w:sz="6" w:space="0" w:color="auto"/>
              <w:bottom w:val="nil"/>
              <w:right w:val="nil"/>
            </w:tcBorders>
            <w:vAlign w:val="bottom"/>
          </w:tcPr>
          <w:p w:rsidR="00C61322" w:rsidRPr="00C61322" w:rsidRDefault="00C61322" w:rsidP="00AE391D">
            <w:pPr>
              <w:spacing w:before="50"/>
              <w:ind w:right="397"/>
              <w:jc w:val="right"/>
              <w:rPr>
                <w:rFonts w:cs="Arial"/>
                <w:szCs w:val="14"/>
              </w:rPr>
            </w:pPr>
            <w:r w:rsidRPr="00C61322">
              <w:rPr>
                <w:rFonts w:cs="Arial"/>
                <w:szCs w:val="14"/>
              </w:rPr>
              <w:t>58</w:t>
            </w:r>
          </w:p>
        </w:tc>
        <w:tc>
          <w:tcPr>
            <w:tcW w:w="2811" w:type="dxa"/>
            <w:tcBorders>
              <w:top w:val="nil"/>
              <w:left w:val="single" w:sz="6" w:space="0" w:color="auto"/>
              <w:bottom w:val="nil"/>
              <w:right w:val="nil"/>
            </w:tcBorders>
            <w:vAlign w:val="bottom"/>
          </w:tcPr>
          <w:p w:rsidR="00C61322" w:rsidRPr="00C61322" w:rsidRDefault="00C61322" w:rsidP="003F774E">
            <w:pPr>
              <w:spacing w:before="50"/>
              <w:ind w:left="113"/>
              <w:rPr>
                <w:rFonts w:cs="Arial"/>
                <w:i/>
              </w:rPr>
            </w:pPr>
            <w:proofErr w:type="spellStart"/>
            <w:r w:rsidRPr="00C61322">
              <w:rPr>
                <w:rFonts w:cs="Arial"/>
                <w:i/>
              </w:rPr>
              <w:t>Perm</w:t>
            </w:r>
            <w:proofErr w:type="spellEnd"/>
            <w:r w:rsidRPr="00C61322">
              <w:rPr>
                <w:rFonts w:cs="Arial"/>
                <w:i/>
              </w:rPr>
              <w:t xml:space="preserve"> </w:t>
            </w:r>
            <w:proofErr w:type="spellStart"/>
            <w:r w:rsidRPr="00C61322">
              <w:rPr>
                <w:rFonts w:cs="Arial"/>
                <w:i/>
              </w:rPr>
              <w:t>Territory</w:t>
            </w:r>
            <w:proofErr w:type="spellEnd"/>
          </w:p>
        </w:tc>
      </w:tr>
      <w:tr w:rsidR="00C61322" w:rsidRPr="00C61322">
        <w:tc>
          <w:tcPr>
            <w:tcW w:w="2834" w:type="dxa"/>
            <w:tcBorders>
              <w:top w:val="nil"/>
              <w:left w:val="nil"/>
              <w:bottom w:val="nil"/>
              <w:right w:val="single" w:sz="6" w:space="0" w:color="auto"/>
            </w:tcBorders>
            <w:vAlign w:val="bottom"/>
          </w:tcPr>
          <w:p w:rsidR="00C61322" w:rsidRPr="00C61322" w:rsidRDefault="00C61322" w:rsidP="003F774E">
            <w:pPr>
              <w:pStyle w:val="af2"/>
              <w:tabs>
                <w:tab w:val="left" w:pos="8222"/>
              </w:tabs>
              <w:spacing w:before="50" w:beforeAutospacing="0" w:after="0" w:afterAutospacing="0"/>
              <w:ind w:left="113" w:right="57"/>
              <w:rPr>
                <w:rFonts w:ascii="Arial" w:hAnsi="Arial" w:cs="Arial"/>
                <w:sz w:val="14"/>
                <w:szCs w:val="14"/>
              </w:rPr>
            </w:pPr>
            <w:r w:rsidRPr="00C61322">
              <w:rPr>
                <w:rFonts w:ascii="Arial" w:hAnsi="Arial" w:cs="Arial"/>
                <w:sz w:val="14"/>
                <w:szCs w:val="14"/>
              </w:rPr>
              <w:t>Кировская область</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szCs w:val="14"/>
              </w:rPr>
            </w:pPr>
            <w:r w:rsidRPr="00C61322">
              <w:rPr>
                <w:rFonts w:cs="Arial"/>
                <w:szCs w:val="14"/>
              </w:rPr>
              <w:t>45</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szCs w:val="14"/>
              </w:rPr>
            </w:pPr>
            <w:r w:rsidRPr="00C61322">
              <w:rPr>
                <w:rFonts w:cs="Arial"/>
                <w:szCs w:val="14"/>
              </w:rPr>
              <w:t>104</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szCs w:val="14"/>
              </w:rPr>
            </w:pPr>
            <w:r w:rsidRPr="00C61322">
              <w:rPr>
                <w:rFonts w:cs="Arial"/>
                <w:szCs w:val="14"/>
              </w:rPr>
              <w:t>92</w:t>
            </w:r>
          </w:p>
        </w:tc>
        <w:tc>
          <w:tcPr>
            <w:tcW w:w="1070" w:type="dxa"/>
            <w:tcBorders>
              <w:top w:val="nil"/>
              <w:left w:val="single" w:sz="6" w:space="0" w:color="auto"/>
              <w:bottom w:val="nil"/>
              <w:right w:val="nil"/>
            </w:tcBorders>
            <w:vAlign w:val="bottom"/>
          </w:tcPr>
          <w:p w:rsidR="00C61322" w:rsidRPr="00C61322" w:rsidRDefault="00C61322" w:rsidP="00AE391D">
            <w:pPr>
              <w:spacing w:before="50"/>
              <w:ind w:right="397"/>
              <w:jc w:val="right"/>
              <w:rPr>
                <w:rFonts w:cs="Arial"/>
                <w:szCs w:val="14"/>
              </w:rPr>
            </w:pPr>
            <w:r w:rsidRPr="00C61322">
              <w:rPr>
                <w:rFonts w:cs="Arial"/>
                <w:szCs w:val="14"/>
              </w:rPr>
              <w:t>118</w:t>
            </w:r>
          </w:p>
        </w:tc>
        <w:tc>
          <w:tcPr>
            <w:tcW w:w="2811" w:type="dxa"/>
            <w:tcBorders>
              <w:top w:val="nil"/>
              <w:left w:val="single" w:sz="6" w:space="0" w:color="auto"/>
              <w:bottom w:val="nil"/>
              <w:right w:val="nil"/>
            </w:tcBorders>
            <w:vAlign w:val="bottom"/>
          </w:tcPr>
          <w:p w:rsidR="00C61322" w:rsidRPr="00C61322" w:rsidRDefault="00C61322" w:rsidP="003F774E">
            <w:pPr>
              <w:spacing w:before="50"/>
              <w:ind w:left="113"/>
              <w:rPr>
                <w:rFonts w:cs="Arial"/>
                <w:i/>
              </w:rPr>
            </w:pPr>
            <w:proofErr w:type="spellStart"/>
            <w:r w:rsidRPr="00C61322">
              <w:rPr>
                <w:rFonts w:cs="Arial"/>
                <w:i/>
              </w:rPr>
              <w:t>Kirov</w:t>
            </w:r>
            <w:proofErr w:type="spellEnd"/>
            <w:r w:rsidRPr="00C61322">
              <w:rPr>
                <w:rFonts w:cs="Arial"/>
                <w:i/>
              </w:rPr>
              <w:t xml:space="preserve"> </w:t>
            </w:r>
            <w:proofErr w:type="spellStart"/>
            <w:r w:rsidRPr="00C61322">
              <w:rPr>
                <w:rFonts w:cs="Arial"/>
                <w:i/>
              </w:rPr>
              <w:t>Region</w:t>
            </w:r>
            <w:proofErr w:type="spellEnd"/>
          </w:p>
        </w:tc>
      </w:tr>
      <w:tr w:rsidR="00C61322" w:rsidRPr="00C61322">
        <w:tc>
          <w:tcPr>
            <w:tcW w:w="2834" w:type="dxa"/>
            <w:tcBorders>
              <w:top w:val="nil"/>
              <w:left w:val="nil"/>
              <w:bottom w:val="nil"/>
              <w:right w:val="single" w:sz="6" w:space="0" w:color="auto"/>
            </w:tcBorders>
            <w:vAlign w:val="bottom"/>
          </w:tcPr>
          <w:p w:rsidR="00C61322" w:rsidRPr="00C61322" w:rsidRDefault="00C61322" w:rsidP="003F774E">
            <w:pPr>
              <w:pStyle w:val="af2"/>
              <w:tabs>
                <w:tab w:val="left" w:pos="8222"/>
              </w:tabs>
              <w:spacing w:before="50" w:beforeAutospacing="0" w:after="0" w:afterAutospacing="0"/>
              <w:ind w:left="113" w:right="57"/>
              <w:rPr>
                <w:rFonts w:ascii="Arial" w:hAnsi="Arial" w:cs="Arial"/>
                <w:sz w:val="14"/>
                <w:szCs w:val="14"/>
              </w:rPr>
            </w:pPr>
            <w:r w:rsidRPr="00C61322">
              <w:rPr>
                <w:rFonts w:ascii="Arial" w:hAnsi="Arial" w:cs="Arial"/>
                <w:sz w:val="14"/>
                <w:szCs w:val="14"/>
              </w:rPr>
              <w:t>Нижегородская область</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szCs w:val="14"/>
              </w:rPr>
            </w:pPr>
            <w:r w:rsidRPr="00C61322">
              <w:rPr>
                <w:rFonts w:cs="Arial"/>
                <w:szCs w:val="14"/>
              </w:rPr>
              <w:t>56</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szCs w:val="14"/>
              </w:rPr>
            </w:pPr>
            <w:r w:rsidRPr="00C61322">
              <w:rPr>
                <w:rFonts w:cs="Arial"/>
                <w:szCs w:val="14"/>
              </w:rPr>
              <w:t>133</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szCs w:val="14"/>
              </w:rPr>
            </w:pPr>
            <w:r w:rsidRPr="00C61322">
              <w:rPr>
                <w:rFonts w:cs="Arial"/>
                <w:szCs w:val="14"/>
              </w:rPr>
              <w:t>108</w:t>
            </w:r>
          </w:p>
        </w:tc>
        <w:tc>
          <w:tcPr>
            <w:tcW w:w="1070" w:type="dxa"/>
            <w:tcBorders>
              <w:top w:val="nil"/>
              <w:left w:val="single" w:sz="6" w:space="0" w:color="auto"/>
              <w:bottom w:val="nil"/>
              <w:right w:val="nil"/>
            </w:tcBorders>
            <w:vAlign w:val="bottom"/>
          </w:tcPr>
          <w:p w:rsidR="00C61322" w:rsidRPr="00C61322" w:rsidRDefault="00C61322" w:rsidP="00AE391D">
            <w:pPr>
              <w:spacing w:before="50"/>
              <w:ind w:right="397"/>
              <w:jc w:val="right"/>
              <w:rPr>
                <w:rFonts w:cs="Arial"/>
                <w:szCs w:val="14"/>
              </w:rPr>
            </w:pPr>
            <w:r w:rsidRPr="00C61322">
              <w:rPr>
                <w:rFonts w:cs="Arial"/>
                <w:szCs w:val="14"/>
              </w:rPr>
              <w:t>148</w:t>
            </w:r>
          </w:p>
        </w:tc>
        <w:tc>
          <w:tcPr>
            <w:tcW w:w="2811" w:type="dxa"/>
            <w:tcBorders>
              <w:top w:val="nil"/>
              <w:left w:val="single" w:sz="6" w:space="0" w:color="auto"/>
              <w:bottom w:val="nil"/>
              <w:right w:val="nil"/>
            </w:tcBorders>
            <w:vAlign w:val="bottom"/>
          </w:tcPr>
          <w:p w:rsidR="00C61322" w:rsidRPr="00C61322" w:rsidRDefault="00C61322" w:rsidP="003F774E">
            <w:pPr>
              <w:spacing w:before="50"/>
              <w:ind w:left="113"/>
              <w:rPr>
                <w:rFonts w:cs="Arial"/>
                <w:i/>
                <w:lang w:val="en-US"/>
              </w:rPr>
            </w:pPr>
            <w:r w:rsidRPr="00C61322">
              <w:rPr>
                <w:rFonts w:cs="Arial"/>
                <w:i/>
                <w:lang w:val="en-US"/>
              </w:rPr>
              <w:t>Nizhny Novgorod Region</w:t>
            </w:r>
          </w:p>
        </w:tc>
      </w:tr>
      <w:tr w:rsidR="00C61322" w:rsidRPr="00C61322">
        <w:tc>
          <w:tcPr>
            <w:tcW w:w="2834" w:type="dxa"/>
            <w:tcBorders>
              <w:top w:val="nil"/>
              <w:left w:val="nil"/>
              <w:bottom w:val="nil"/>
              <w:right w:val="single" w:sz="6" w:space="0" w:color="auto"/>
            </w:tcBorders>
            <w:vAlign w:val="bottom"/>
          </w:tcPr>
          <w:p w:rsidR="00C61322" w:rsidRPr="00C61322" w:rsidRDefault="00C61322" w:rsidP="003F774E">
            <w:pPr>
              <w:pStyle w:val="af2"/>
              <w:tabs>
                <w:tab w:val="left" w:pos="8222"/>
              </w:tabs>
              <w:spacing w:before="50" w:beforeAutospacing="0" w:after="0" w:afterAutospacing="0"/>
              <w:ind w:left="113" w:right="57"/>
              <w:rPr>
                <w:rFonts w:ascii="Arial" w:hAnsi="Arial" w:cs="Arial"/>
                <w:sz w:val="14"/>
                <w:szCs w:val="14"/>
              </w:rPr>
            </w:pPr>
            <w:r w:rsidRPr="00C61322">
              <w:rPr>
                <w:rFonts w:ascii="Arial" w:hAnsi="Arial" w:cs="Arial"/>
                <w:sz w:val="14"/>
                <w:szCs w:val="14"/>
              </w:rPr>
              <w:t>Оренбургская область</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szCs w:val="14"/>
              </w:rPr>
            </w:pPr>
            <w:r w:rsidRPr="00C61322">
              <w:rPr>
                <w:rFonts w:cs="Arial"/>
                <w:szCs w:val="14"/>
              </w:rPr>
              <w:t>35</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szCs w:val="14"/>
              </w:rPr>
            </w:pPr>
            <w:r w:rsidRPr="00C61322">
              <w:rPr>
                <w:rFonts w:cs="Arial"/>
                <w:szCs w:val="14"/>
              </w:rPr>
              <w:t>112</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szCs w:val="14"/>
              </w:rPr>
            </w:pPr>
            <w:r w:rsidRPr="00C61322">
              <w:rPr>
                <w:rFonts w:cs="Arial"/>
                <w:szCs w:val="14"/>
              </w:rPr>
              <w:t>38</w:t>
            </w:r>
          </w:p>
        </w:tc>
        <w:tc>
          <w:tcPr>
            <w:tcW w:w="1070" w:type="dxa"/>
            <w:tcBorders>
              <w:top w:val="nil"/>
              <w:left w:val="single" w:sz="6" w:space="0" w:color="auto"/>
              <w:bottom w:val="nil"/>
              <w:right w:val="nil"/>
            </w:tcBorders>
            <w:vAlign w:val="bottom"/>
          </w:tcPr>
          <w:p w:rsidR="00C61322" w:rsidRPr="00C61322" w:rsidRDefault="00C61322" w:rsidP="00AE391D">
            <w:pPr>
              <w:spacing w:before="50"/>
              <w:ind w:right="397"/>
              <w:jc w:val="right"/>
              <w:rPr>
                <w:rFonts w:cs="Arial"/>
                <w:szCs w:val="14"/>
              </w:rPr>
            </w:pPr>
            <w:r w:rsidRPr="00C61322">
              <w:rPr>
                <w:rFonts w:cs="Arial"/>
                <w:szCs w:val="14"/>
              </w:rPr>
              <w:t>95</w:t>
            </w:r>
          </w:p>
        </w:tc>
        <w:tc>
          <w:tcPr>
            <w:tcW w:w="2811" w:type="dxa"/>
            <w:tcBorders>
              <w:top w:val="nil"/>
              <w:left w:val="single" w:sz="6" w:space="0" w:color="auto"/>
              <w:bottom w:val="nil"/>
              <w:right w:val="nil"/>
            </w:tcBorders>
            <w:vAlign w:val="bottom"/>
          </w:tcPr>
          <w:p w:rsidR="00C61322" w:rsidRPr="00C61322" w:rsidRDefault="00C61322" w:rsidP="003F774E">
            <w:pPr>
              <w:spacing w:before="50"/>
              <w:ind w:left="113"/>
              <w:rPr>
                <w:rFonts w:cs="Arial"/>
                <w:i/>
              </w:rPr>
            </w:pPr>
            <w:proofErr w:type="spellStart"/>
            <w:r w:rsidRPr="00C61322">
              <w:rPr>
                <w:rFonts w:cs="Arial"/>
                <w:i/>
              </w:rPr>
              <w:t>Orenburg</w:t>
            </w:r>
            <w:proofErr w:type="spellEnd"/>
            <w:r w:rsidRPr="00C61322">
              <w:rPr>
                <w:rFonts w:cs="Arial"/>
                <w:i/>
              </w:rPr>
              <w:t xml:space="preserve"> </w:t>
            </w:r>
            <w:proofErr w:type="spellStart"/>
            <w:r w:rsidRPr="00C61322">
              <w:rPr>
                <w:rFonts w:cs="Arial"/>
                <w:i/>
              </w:rPr>
              <w:t>Region</w:t>
            </w:r>
            <w:proofErr w:type="spellEnd"/>
          </w:p>
        </w:tc>
      </w:tr>
      <w:tr w:rsidR="00C61322" w:rsidRPr="00C61322">
        <w:tc>
          <w:tcPr>
            <w:tcW w:w="2834" w:type="dxa"/>
            <w:tcBorders>
              <w:top w:val="nil"/>
              <w:left w:val="nil"/>
              <w:bottom w:val="nil"/>
              <w:right w:val="single" w:sz="6" w:space="0" w:color="auto"/>
            </w:tcBorders>
            <w:vAlign w:val="bottom"/>
          </w:tcPr>
          <w:p w:rsidR="00C61322" w:rsidRPr="00C61322" w:rsidRDefault="00C61322" w:rsidP="003F774E">
            <w:pPr>
              <w:pStyle w:val="af2"/>
              <w:tabs>
                <w:tab w:val="left" w:pos="8222"/>
              </w:tabs>
              <w:spacing w:before="50" w:beforeAutospacing="0" w:after="0" w:afterAutospacing="0"/>
              <w:ind w:left="113" w:right="57"/>
              <w:rPr>
                <w:rFonts w:ascii="Arial" w:hAnsi="Arial" w:cs="Arial"/>
                <w:sz w:val="14"/>
                <w:szCs w:val="14"/>
              </w:rPr>
            </w:pPr>
            <w:r w:rsidRPr="00C61322">
              <w:rPr>
                <w:rFonts w:ascii="Arial" w:hAnsi="Arial" w:cs="Arial"/>
                <w:sz w:val="14"/>
                <w:szCs w:val="14"/>
              </w:rPr>
              <w:t>Пензенская область</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szCs w:val="14"/>
              </w:rPr>
            </w:pPr>
            <w:r w:rsidRPr="00C61322">
              <w:rPr>
                <w:rFonts w:cs="Arial"/>
                <w:szCs w:val="14"/>
              </w:rPr>
              <w:t>58</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szCs w:val="14"/>
              </w:rPr>
            </w:pPr>
            <w:r w:rsidRPr="00C61322">
              <w:rPr>
                <w:rFonts w:cs="Arial"/>
                <w:szCs w:val="14"/>
              </w:rPr>
              <w:t>134</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szCs w:val="14"/>
              </w:rPr>
            </w:pPr>
            <w:r w:rsidRPr="00C61322">
              <w:rPr>
                <w:rFonts w:cs="Arial"/>
                <w:szCs w:val="14"/>
              </w:rPr>
              <w:t>74</w:t>
            </w:r>
          </w:p>
        </w:tc>
        <w:tc>
          <w:tcPr>
            <w:tcW w:w="1070" w:type="dxa"/>
            <w:tcBorders>
              <w:top w:val="nil"/>
              <w:left w:val="single" w:sz="6" w:space="0" w:color="auto"/>
              <w:bottom w:val="nil"/>
              <w:right w:val="nil"/>
            </w:tcBorders>
            <w:vAlign w:val="bottom"/>
          </w:tcPr>
          <w:p w:rsidR="00C61322" w:rsidRPr="00C61322" w:rsidRDefault="00C61322" w:rsidP="00AE391D">
            <w:pPr>
              <w:spacing w:before="50"/>
              <w:ind w:right="397"/>
              <w:jc w:val="right"/>
              <w:rPr>
                <w:rFonts w:cs="Arial"/>
                <w:szCs w:val="14"/>
              </w:rPr>
            </w:pPr>
            <w:r w:rsidRPr="00C61322">
              <w:rPr>
                <w:rFonts w:cs="Arial"/>
                <w:szCs w:val="14"/>
              </w:rPr>
              <w:t>125</w:t>
            </w:r>
          </w:p>
        </w:tc>
        <w:tc>
          <w:tcPr>
            <w:tcW w:w="2811" w:type="dxa"/>
            <w:tcBorders>
              <w:top w:val="nil"/>
              <w:left w:val="single" w:sz="6" w:space="0" w:color="auto"/>
              <w:bottom w:val="nil"/>
              <w:right w:val="nil"/>
            </w:tcBorders>
            <w:vAlign w:val="bottom"/>
          </w:tcPr>
          <w:p w:rsidR="00C61322" w:rsidRPr="00C61322" w:rsidRDefault="00C61322" w:rsidP="003F774E">
            <w:pPr>
              <w:tabs>
                <w:tab w:val="right" w:pos="2102"/>
              </w:tabs>
              <w:spacing w:before="50"/>
              <w:ind w:left="113"/>
              <w:rPr>
                <w:rFonts w:cs="Arial"/>
                <w:i/>
              </w:rPr>
            </w:pPr>
            <w:proofErr w:type="spellStart"/>
            <w:r w:rsidRPr="00C61322">
              <w:rPr>
                <w:rFonts w:cs="Arial"/>
                <w:i/>
              </w:rPr>
              <w:t>Penza</w:t>
            </w:r>
            <w:proofErr w:type="spellEnd"/>
            <w:r w:rsidRPr="00C61322">
              <w:rPr>
                <w:rFonts w:cs="Arial"/>
                <w:i/>
              </w:rPr>
              <w:t xml:space="preserve"> </w:t>
            </w:r>
            <w:proofErr w:type="spellStart"/>
            <w:r w:rsidRPr="00C61322">
              <w:rPr>
                <w:rFonts w:cs="Arial"/>
                <w:i/>
              </w:rPr>
              <w:t>Region</w:t>
            </w:r>
            <w:proofErr w:type="spellEnd"/>
          </w:p>
        </w:tc>
      </w:tr>
      <w:tr w:rsidR="00C61322" w:rsidRPr="00C61322">
        <w:tc>
          <w:tcPr>
            <w:tcW w:w="2834" w:type="dxa"/>
            <w:tcBorders>
              <w:top w:val="nil"/>
              <w:left w:val="nil"/>
              <w:bottom w:val="nil"/>
              <w:right w:val="single" w:sz="6" w:space="0" w:color="auto"/>
            </w:tcBorders>
            <w:vAlign w:val="bottom"/>
          </w:tcPr>
          <w:p w:rsidR="00C61322" w:rsidRPr="00C61322" w:rsidRDefault="00C61322" w:rsidP="003F774E">
            <w:pPr>
              <w:pStyle w:val="af2"/>
              <w:tabs>
                <w:tab w:val="left" w:pos="8222"/>
              </w:tabs>
              <w:spacing w:before="50" w:beforeAutospacing="0" w:after="0" w:afterAutospacing="0"/>
              <w:ind w:left="113" w:right="57"/>
              <w:rPr>
                <w:rFonts w:ascii="Arial" w:hAnsi="Arial" w:cs="Arial"/>
                <w:sz w:val="14"/>
                <w:szCs w:val="14"/>
              </w:rPr>
            </w:pPr>
            <w:r w:rsidRPr="00C61322">
              <w:rPr>
                <w:rFonts w:ascii="Arial" w:hAnsi="Arial" w:cs="Arial"/>
                <w:sz w:val="14"/>
                <w:szCs w:val="14"/>
              </w:rPr>
              <w:t>Самарская область</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szCs w:val="14"/>
              </w:rPr>
            </w:pPr>
            <w:r w:rsidRPr="00C61322">
              <w:rPr>
                <w:rFonts w:cs="Arial"/>
                <w:szCs w:val="14"/>
              </w:rPr>
              <w:t>61</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szCs w:val="14"/>
              </w:rPr>
            </w:pPr>
            <w:r w:rsidRPr="00C61322">
              <w:rPr>
                <w:rFonts w:cs="Arial"/>
                <w:szCs w:val="14"/>
              </w:rPr>
              <w:t>153</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szCs w:val="14"/>
              </w:rPr>
            </w:pPr>
            <w:r w:rsidRPr="00C61322">
              <w:rPr>
                <w:rFonts w:cs="Arial"/>
                <w:szCs w:val="14"/>
              </w:rPr>
              <w:t>52</w:t>
            </w:r>
          </w:p>
        </w:tc>
        <w:tc>
          <w:tcPr>
            <w:tcW w:w="1070" w:type="dxa"/>
            <w:tcBorders>
              <w:top w:val="nil"/>
              <w:left w:val="single" w:sz="6" w:space="0" w:color="auto"/>
              <w:bottom w:val="nil"/>
              <w:right w:val="nil"/>
            </w:tcBorders>
            <w:vAlign w:val="bottom"/>
          </w:tcPr>
          <w:p w:rsidR="00C61322" w:rsidRPr="00C61322" w:rsidRDefault="00C61322" w:rsidP="00AE391D">
            <w:pPr>
              <w:spacing w:before="50"/>
              <w:ind w:right="397"/>
              <w:jc w:val="right"/>
              <w:rPr>
                <w:rFonts w:cs="Arial"/>
                <w:szCs w:val="14"/>
              </w:rPr>
            </w:pPr>
            <w:r w:rsidRPr="00C61322">
              <w:rPr>
                <w:rFonts w:cs="Arial"/>
                <w:szCs w:val="14"/>
              </w:rPr>
              <w:t>108</w:t>
            </w:r>
          </w:p>
        </w:tc>
        <w:tc>
          <w:tcPr>
            <w:tcW w:w="2811" w:type="dxa"/>
            <w:tcBorders>
              <w:top w:val="nil"/>
              <w:left w:val="single" w:sz="6" w:space="0" w:color="auto"/>
              <w:bottom w:val="nil"/>
              <w:right w:val="nil"/>
            </w:tcBorders>
            <w:vAlign w:val="bottom"/>
          </w:tcPr>
          <w:p w:rsidR="00C61322" w:rsidRPr="00C61322" w:rsidRDefault="00C61322" w:rsidP="003F774E">
            <w:pPr>
              <w:spacing w:before="50"/>
              <w:ind w:left="113"/>
              <w:rPr>
                <w:rFonts w:cs="Arial"/>
                <w:i/>
              </w:rPr>
            </w:pPr>
            <w:proofErr w:type="spellStart"/>
            <w:r w:rsidRPr="00C61322">
              <w:rPr>
                <w:rFonts w:cs="Arial"/>
                <w:i/>
              </w:rPr>
              <w:t>Samara</w:t>
            </w:r>
            <w:proofErr w:type="spellEnd"/>
            <w:r w:rsidRPr="00C61322">
              <w:rPr>
                <w:rFonts w:cs="Arial"/>
                <w:i/>
              </w:rPr>
              <w:t xml:space="preserve"> </w:t>
            </w:r>
            <w:proofErr w:type="spellStart"/>
            <w:r w:rsidRPr="00C61322">
              <w:rPr>
                <w:rFonts w:cs="Arial"/>
                <w:i/>
              </w:rPr>
              <w:t>Region</w:t>
            </w:r>
            <w:proofErr w:type="spellEnd"/>
          </w:p>
        </w:tc>
      </w:tr>
      <w:tr w:rsidR="00C61322" w:rsidRPr="00C61322">
        <w:tc>
          <w:tcPr>
            <w:tcW w:w="2834" w:type="dxa"/>
            <w:tcBorders>
              <w:top w:val="nil"/>
              <w:left w:val="nil"/>
              <w:bottom w:val="nil"/>
              <w:right w:val="single" w:sz="6" w:space="0" w:color="auto"/>
            </w:tcBorders>
            <w:vAlign w:val="bottom"/>
          </w:tcPr>
          <w:p w:rsidR="00C61322" w:rsidRPr="00C61322" w:rsidRDefault="00C61322" w:rsidP="003F774E">
            <w:pPr>
              <w:pStyle w:val="af2"/>
              <w:tabs>
                <w:tab w:val="left" w:pos="8222"/>
              </w:tabs>
              <w:spacing w:before="50" w:beforeAutospacing="0" w:after="0" w:afterAutospacing="0"/>
              <w:ind w:left="113" w:right="57"/>
              <w:rPr>
                <w:rFonts w:ascii="Arial" w:hAnsi="Arial" w:cs="Arial"/>
                <w:sz w:val="14"/>
                <w:szCs w:val="14"/>
              </w:rPr>
            </w:pPr>
            <w:r w:rsidRPr="00C61322">
              <w:rPr>
                <w:rFonts w:ascii="Arial" w:hAnsi="Arial" w:cs="Arial"/>
                <w:sz w:val="14"/>
                <w:szCs w:val="14"/>
              </w:rPr>
              <w:t>Саратовская область</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szCs w:val="14"/>
              </w:rPr>
            </w:pPr>
            <w:r w:rsidRPr="00C61322">
              <w:rPr>
                <w:rFonts w:cs="Arial"/>
                <w:szCs w:val="14"/>
              </w:rPr>
              <w:t>55</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szCs w:val="14"/>
              </w:rPr>
            </w:pPr>
            <w:r w:rsidRPr="00C61322">
              <w:rPr>
                <w:rFonts w:cs="Arial"/>
                <w:szCs w:val="14"/>
              </w:rPr>
              <w:t>144</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szCs w:val="14"/>
              </w:rPr>
            </w:pPr>
            <w:r w:rsidRPr="00C61322">
              <w:rPr>
                <w:rFonts w:cs="Arial"/>
                <w:szCs w:val="14"/>
              </w:rPr>
              <w:t>89</w:t>
            </w:r>
          </w:p>
        </w:tc>
        <w:tc>
          <w:tcPr>
            <w:tcW w:w="1070" w:type="dxa"/>
            <w:tcBorders>
              <w:top w:val="nil"/>
              <w:left w:val="single" w:sz="6" w:space="0" w:color="auto"/>
              <w:bottom w:val="nil"/>
              <w:right w:val="nil"/>
            </w:tcBorders>
            <w:vAlign w:val="bottom"/>
          </w:tcPr>
          <w:p w:rsidR="00C61322" w:rsidRPr="00C61322" w:rsidRDefault="00C61322" w:rsidP="00AE391D">
            <w:pPr>
              <w:spacing w:before="50"/>
              <w:ind w:right="397"/>
              <w:jc w:val="right"/>
              <w:rPr>
                <w:rFonts w:cs="Arial"/>
                <w:szCs w:val="14"/>
              </w:rPr>
            </w:pPr>
            <w:r w:rsidRPr="00C61322">
              <w:rPr>
                <w:rFonts w:cs="Arial"/>
                <w:szCs w:val="14"/>
              </w:rPr>
              <w:t>206</w:t>
            </w:r>
          </w:p>
        </w:tc>
        <w:tc>
          <w:tcPr>
            <w:tcW w:w="2811" w:type="dxa"/>
            <w:tcBorders>
              <w:top w:val="nil"/>
              <w:left w:val="single" w:sz="6" w:space="0" w:color="auto"/>
              <w:bottom w:val="nil"/>
              <w:right w:val="nil"/>
            </w:tcBorders>
            <w:vAlign w:val="bottom"/>
          </w:tcPr>
          <w:p w:rsidR="00C61322" w:rsidRPr="00C61322" w:rsidRDefault="00C61322" w:rsidP="003F774E">
            <w:pPr>
              <w:spacing w:before="50"/>
              <w:ind w:left="113"/>
              <w:rPr>
                <w:rFonts w:cs="Arial"/>
                <w:i/>
              </w:rPr>
            </w:pPr>
            <w:proofErr w:type="spellStart"/>
            <w:r w:rsidRPr="00C61322">
              <w:rPr>
                <w:rFonts w:cs="Arial"/>
                <w:i/>
              </w:rPr>
              <w:t>Saratov</w:t>
            </w:r>
            <w:proofErr w:type="spellEnd"/>
            <w:r w:rsidRPr="00C61322">
              <w:rPr>
                <w:rFonts w:cs="Arial"/>
                <w:i/>
              </w:rPr>
              <w:t xml:space="preserve"> </w:t>
            </w:r>
            <w:proofErr w:type="spellStart"/>
            <w:r w:rsidRPr="00C61322">
              <w:rPr>
                <w:rFonts w:cs="Arial"/>
                <w:i/>
              </w:rPr>
              <w:t>Region</w:t>
            </w:r>
            <w:proofErr w:type="spellEnd"/>
          </w:p>
        </w:tc>
      </w:tr>
      <w:tr w:rsidR="00C61322" w:rsidRPr="00C61322">
        <w:tc>
          <w:tcPr>
            <w:tcW w:w="2834" w:type="dxa"/>
            <w:tcBorders>
              <w:top w:val="nil"/>
              <w:left w:val="nil"/>
              <w:bottom w:val="nil"/>
              <w:right w:val="single" w:sz="6" w:space="0" w:color="auto"/>
            </w:tcBorders>
            <w:vAlign w:val="bottom"/>
          </w:tcPr>
          <w:p w:rsidR="00C61322" w:rsidRPr="00C61322" w:rsidRDefault="00C61322" w:rsidP="003F774E">
            <w:pPr>
              <w:pStyle w:val="af2"/>
              <w:tabs>
                <w:tab w:val="left" w:pos="8222"/>
              </w:tabs>
              <w:spacing w:before="50" w:beforeAutospacing="0" w:after="0" w:afterAutospacing="0"/>
              <w:ind w:left="113" w:right="57"/>
              <w:rPr>
                <w:rFonts w:ascii="Arial" w:hAnsi="Arial" w:cs="Arial"/>
                <w:sz w:val="14"/>
                <w:szCs w:val="14"/>
              </w:rPr>
            </w:pPr>
            <w:r w:rsidRPr="00C61322">
              <w:rPr>
                <w:rFonts w:ascii="Arial" w:hAnsi="Arial" w:cs="Arial"/>
                <w:sz w:val="14"/>
                <w:szCs w:val="14"/>
              </w:rPr>
              <w:t>Ульяновская область</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szCs w:val="14"/>
              </w:rPr>
            </w:pPr>
            <w:r w:rsidRPr="00C61322">
              <w:rPr>
                <w:rFonts w:cs="Arial"/>
                <w:szCs w:val="14"/>
              </w:rPr>
              <w:t>69</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szCs w:val="14"/>
              </w:rPr>
            </w:pPr>
            <w:r w:rsidRPr="00C61322">
              <w:rPr>
                <w:rFonts w:cs="Arial"/>
                <w:szCs w:val="14"/>
              </w:rPr>
              <w:t>187</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szCs w:val="14"/>
              </w:rPr>
            </w:pPr>
            <w:r w:rsidRPr="00C61322">
              <w:rPr>
                <w:rFonts w:cs="Arial"/>
                <w:szCs w:val="14"/>
              </w:rPr>
              <w:t>75</w:t>
            </w:r>
          </w:p>
        </w:tc>
        <w:tc>
          <w:tcPr>
            <w:tcW w:w="1070" w:type="dxa"/>
            <w:tcBorders>
              <w:top w:val="nil"/>
              <w:left w:val="single" w:sz="6" w:space="0" w:color="auto"/>
              <w:bottom w:val="nil"/>
              <w:right w:val="nil"/>
            </w:tcBorders>
            <w:vAlign w:val="bottom"/>
          </w:tcPr>
          <w:p w:rsidR="00C61322" w:rsidRPr="00C61322" w:rsidRDefault="00C61322" w:rsidP="00AE391D">
            <w:pPr>
              <w:spacing w:before="50"/>
              <w:ind w:right="397"/>
              <w:jc w:val="right"/>
              <w:rPr>
                <w:rFonts w:cs="Arial"/>
                <w:szCs w:val="14"/>
              </w:rPr>
            </w:pPr>
            <w:r w:rsidRPr="00C61322">
              <w:rPr>
                <w:rFonts w:cs="Arial"/>
                <w:szCs w:val="14"/>
              </w:rPr>
              <w:t>128</w:t>
            </w:r>
          </w:p>
        </w:tc>
        <w:tc>
          <w:tcPr>
            <w:tcW w:w="2811" w:type="dxa"/>
            <w:tcBorders>
              <w:top w:val="nil"/>
              <w:left w:val="single" w:sz="6" w:space="0" w:color="auto"/>
              <w:bottom w:val="nil"/>
              <w:right w:val="nil"/>
            </w:tcBorders>
            <w:vAlign w:val="bottom"/>
          </w:tcPr>
          <w:p w:rsidR="00C61322" w:rsidRPr="00C61322" w:rsidRDefault="00C61322" w:rsidP="003F774E">
            <w:pPr>
              <w:spacing w:before="50"/>
              <w:ind w:left="113"/>
              <w:rPr>
                <w:rFonts w:cs="Arial"/>
                <w:i/>
              </w:rPr>
            </w:pPr>
            <w:proofErr w:type="spellStart"/>
            <w:r w:rsidRPr="00C61322">
              <w:rPr>
                <w:rFonts w:cs="Arial"/>
                <w:i/>
              </w:rPr>
              <w:t>Ulyanovsk</w:t>
            </w:r>
            <w:proofErr w:type="spellEnd"/>
            <w:r w:rsidRPr="00C61322">
              <w:rPr>
                <w:rFonts w:cs="Arial"/>
                <w:i/>
              </w:rPr>
              <w:t xml:space="preserve"> </w:t>
            </w:r>
            <w:proofErr w:type="spellStart"/>
            <w:r w:rsidRPr="00C61322">
              <w:rPr>
                <w:rFonts w:cs="Arial"/>
                <w:i/>
              </w:rPr>
              <w:t>Region</w:t>
            </w:r>
            <w:proofErr w:type="spellEnd"/>
          </w:p>
        </w:tc>
      </w:tr>
      <w:tr w:rsidR="00C61322" w:rsidRPr="00C61322">
        <w:tc>
          <w:tcPr>
            <w:tcW w:w="2834" w:type="dxa"/>
            <w:tcBorders>
              <w:top w:val="nil"/>
              <w:left w:val="nil"/>
              <w:bottom w:val="nil"/>
              <w:right w:val="single" w:sz="6" w:space="0" w:color="auto"/>
            </w:tcBorders>
            <w:vAlign w:val="bottom"/>
          </w:tcPr>
          <w:p w:rsidR="00C61322" w:rsidRPr="00C61322" w:rsidRDefault="00C61322" w:rsidP="003F774E">
            <w:pPr>
              <w:pStyle w:val="af2"/>
              <w:tabs>
                <w:tab w:val="left" w:pos="8222"/>
              </w:tabs>
              <w:spacing w:before="50" w:beforeAutospacing="0" w:after="0" w:afterAutospacing="0"/>
              <w:jc w:val="center"/>
              <w:rPr>
                <w:rFonts w:ascii="Arial" w:hAnsi="Arial" w:cs="Arial"/>
                <w:b/>
                <w:sz w:val="14"/>
                <w:szCs w:val="14"/>
              </w:rPr>
            </w:pPr>
            <w:r w:rsidRPr="00C61322">
              <w:rPr>
                <w:rFonts w:ascii="Arial" w:hAnsi="Arial" w:cs="Arial"/>
                <w:b/>
                <w:sz w:val="14"/>
                <w:szCs w:val="14"/>
              </w:rPr>
              <w:t xml:space="preserve">Уральский </w:t>
            </w:r>
            <w:r w:rsidRPr="00C61322">
              <w:rPr>
                <w:rFonts w:ascii="Arial" w:hAnsi="Arial" w:cs="Arial"/>
                <w:b/>
                <w:sz w:val="14"/>
                <w:szCs w:val="14"/>
              </w:rPr>
              <w:br/>
              <w:t>федеральный округ</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b/>
                <w:szCs w:val="14"/>
              </w:rPr>
            </w:pPr>
            <w:r w:rsidRPr="00C61322">
              <w:rPr>
                <w:rFonts w:cs="Arial"/>
                <w:b/>
                <w:szCs w:val="14"/>
              </w:rPr>
              <w:t>27</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b/>
                <w:szCs w:val="14"/>
              </w:rPr>
            </w:pPr>
            <w:r w:rsidRPr="00C61322">
              <w:rPr>
                <w:rFonts w:cs="Arial"/>
                <w:b/>
                <w:szCs w:val="14"/>
              </w:rPr>
              <w:t>113</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b/>
                <w:szCs w:val="14"/>
              </w:rPr>
            </w:pPr>
            <w:r w:rsidRPr="00C61322">
              <w:rPr>
                <w:rFonts w:cs="Arial"/>
                <w:b/>
                <w:szCs w:val="14"/>
              </w:rPr>
              <w:t>45</w:t>
            </w:r>
          </w:p>
        </w:tc>
        <w:tc>
          <w:tcPr>
            <w:tcW w:w="1070" w:type="dxa"/>
            <w:tcBorders>
              <w:top w:val="nil"/>
              <w:left w:val="single" w:sz="6" w:space="0" w:color="auto"/>
              <w:bottom w:val="nil"/>
              <w:right w:val="nil"/>
            </w:tcBorders>
            <w:vAlign w:val="bottom"/>
          </w:tcPr>
          <w:p w:rsidR="00C61322" w:rsidRPr="00C61322" w:rsidRDefault="00C61322" w:rsidP="00AE391D">
            <w:pPr>
              <w:spacing w:before="50"/>
              <w:ind w:right="397"/>
              <w:jc w:val="right"/>
              <w:rPr>
                <w:rFonts w:cs="Arial"/>
                <w:b/>
                <w:szCs w:val="14"/>
              </w:rPr>
            </w:pPr>
            <w:r w:rsidRPr="00C61322">
              <w:rPr>
                <w:rFonts w:cs="Arial"/>
                <w:b/>
                <w:szCs w:val="14"/>
              </w:rPr>
              <w:t>67</w:t>
            </w:r>
          </w:p>
        </w:tc>
        <w:tc>
          <w:tcPr>
            <w:tcW w:w="2811" w:type="dxa"/>
            <w:tcBorders>
              <w:top w:val="nil"/>
              <w:left w:val="single" w:sz="6" w:space="0" w:color="auto"/>
              <w:bottom w:val="nil"/>
              <w:right w:val="nil"/>
            </w:tcBorders>
            <w:vAlign w:val="bottom"/>
          </w:tcPr>
          <w:p w:rsidR="00C61322" w:rsidRPr="00C61322" w:rsidRDefault="00C61322" w:rsidP="003F774E">
            <w:pPr>
              <w:pStyle w:val="af2"/>
              <w:spacing w:before="50" w:beforeAutospacing="0" w:after="0" w:afterAutospacing="0"/>
              <w:jc w:val="center"/>
              <w:rPr>
                <w:rFonts w:ascii="Arial" w:hAnsi="Arial" w:cs="Arial"/>
                <w:i/>
              </w:rPr>
            </w:pPr>
            <w:proofErr w:type="spellStart"/>
            <w:r w:rsidRPr="00C61322">
              <w:rPr>
                <w:rFonts w:ascii="Arial" w:hAnsi="Arial" w:cs="Arial"/>
                <w:b/>
                <w:bCs/>
                <w:i/>
                <w:sz w:val="14"/>
                <w:szCs w:val="14"/>
              </w:rPr>
              <w:t>Ural</w:t>
            </w:r>
            <w:proofErr w:type="spellEnd"/>
            <w:r w:rsidRPr="00C61322">
              <w:rPr>
                <w:rFonts w:ascii="Arial" w:hAnsi="Arial" w:cs="Arial"/>
                <w:b/>
                <w:bCs/>
                <w:i/>
                <w:sz w:val="14"/>
                <w:szCs w:val="14"/>
              </w:rPr>
              <w:t xml:space="preserve"> </w:t>
            </w:r>
            <w:r w:rsidRPr="00C61322">
              <w:rPr>
                <w:rFonts w:ascii="Arial" w:hAnsi="Arial" w:cs="Arial"/>
                <w:b/>
                <w:bCs/>
                <w:i/>
                <w:sz w:val="14"/>
                <w:szCs w:val="14"/>
              </w:rPr>
              <w:br/>
            </w:r>
            <w:proofErr w:type="spellStart"/>
            <w:r w:rsidRPr="00C61322">
              <w:rPr>
                <w:rFonts w:ascii="Arial" w:hAnsi="Arial" w:cs="Arial"/>
                <w:b/>
                <w:bCs/>
                <w:i/>
                <w:sz w:val="14"/>
                <w:szCs w:val="14"/>
              </w:rPr>
              <w:t>Federal</w:t>
            </w:r>
            <w:proofErr w:type="spellEnd"/>
            <w:r w:rsidRPr="00C61322">
              <w:rPr>
                <w:rFonts w:ascii="Arial" w:hAnsi="Arial" w:cs="Arial"/>
                <w:b/>
                <w:bCs/>
                <w:i/>
                <w:sz w:val="14"/>
                <w:szCs w:val="14"/>
              </w:rPr>
              <w:t xml:space="preserve"> </w:t>
            </w:r>
            <w:proofErr w:type="spellStart"/>
            <w:r w:rsidRPr="00C61322">
              <w:rPr>
                <w:rFonts w:ascii="Arial" w:hAnsi="Arial" w:cs="Arial"/>
                <w:b/>
                <w:bCs/>
                <w:i/>
                <w:sz w:val="14"/>
                <w:szCs w:val="14"/>
              </w:rPr>
              <w:t>District</w:t>
            </w:r>
            <w:proofErr w:type="spellEnd"/>
          </w:p>
        </w:tc>
      </w:tr>
      <w:tr w:rsidR="00C61322" w:rsidRPr="00C61322">
        <w:tc>
          <w:tcPr>
            <w:tcW w:w="2834" w:type="dxa"/>
            <w:tcBorders>
              <w:top w:val="nil"/>
              <w:left w:val="nil"/>
              <w:bottom w:val="nil"/>
              <w:right w:val="single" w:sz="6" w:space="0" w:color="auto"/>
            </w:tcBorders>
            <w:vAlign w:val="bottom"/>
          </w:tcPr>
          <w:p w:rsidR="00C61322" w:rsidRPr="00C61322" w:rsidRDefault="00C61322" w:rsidP="003F774E">
            <w:pPr>
              <w:pStyle w:val="af2"/>
              <w:tabs>
                <w:tab w:val="left" w:pos="8222"/>
              </w:tabs>
              <w:spacing w:before="50" w:beforeAutospacing="0" w:after="0" w:afterAutospacing="0"/>
              <w:ind w:left="113"/>
              <w:rPr>
                <w:rFonts w:ascii="Arial" w:hAnsi="Arial" w:cs="Arial"/>
                <w:sz w:val="14"/>
                <w:szCs w:val="14"/>
              </w:rPr>
            </w:pPr>
            <w:r w:rsidRPr="00C61322">
              <w:rPr>
                <w:rFonts w:ascii="Arial" w:hAnsi="Arial" w:cs="Arial"/>
                <w:sz w:val="14"/>
                <w:szCs w:val="14"/>
              </w:rPr>
              <w:t>Курганская область</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szCs w:val="14"/>
              </w:rPr>
            </w:pPr>
            <w:r w:rsidRPr="00C61322">
              <w:rPr>
                <w:rFonts w:cs="Arial"/>
                <w:szCs w:val="14"/>
              </w:rPr>
              <w:t>22</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szCs w:val="14"/>
              </w:rPr>
            </w:pPr>
            <w:r w:rsidRPr="00C61322">
              <w:rPr>
                <w:rFonts w:cs="Arial"/>
                <w:szCs w:val="14"/>
              </w:rPr>
              <w:t>117</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szCs w:val="14"/>
              </w:rPr>
            </w:pPr>
            <w:r w:rsidRPr="00C61322">
              <w:rPr>
                <w:rFonts w:cs="Arial"/>
                <w:szCs w:val="14"/>
              </w:rPr>
              <w:t>67</w:t>
            </w:r>
          </w:p>
        </w:tc>
        <w:tc>
          <w:tcPr>
            <w:tcW w:w="1070" w:type="dxa"/>
            <w:tcBorders>
              <w:top w:val="nil"/>
              <w:left w:val="single" w:sz="6" w:space="0" w:color="auto"/>
              <w:bottom w:val="nil"/>
              <w:right w:val="nil"/>
            </w:tcBorders>
            <w:vAlign w:val="bottom"/>
          </w:tcPr>
          <w:p w:rsidR="00C61322" w:rsidRPr="00C61322" w:rsidRDefault="00C61322" w:rsidP="00AE391D">
            <w:pPr>
              <w:spacing w:before="50"/>
              <w:ind w:right="397"/>
              <w:jc w:val="right"/>
              <w:rPr>
                <w:rFonts w:cs="Arial"/>
                <w:szCs w:val="14"/>
              </w:rPr>
            </w:pPr>
            <w:r w:rsidRPr="00C61322">
              <w:rPr>
                <w:rFonts w:cs="Arial"/>
                <w:szCs w:val="14"/>
              </w:rPr>
              <w:t>103</w:t>
            </w:r>
          </w:p>
        </w:tc>
        <w:tc>
          <w:tcPr>
            <w:tcW w:w="2811" w:type="dxa"/>
            <w:tcBorders>
              <w:top w:val="nil"/>
              <w:left w:val="single" w:sz="6" w:space="0" w:color="auto"/>
              <w:bottom w:val="nil"/>
              <w:right w:val="nil"/>
            </w:tcBorders>
            <w:vAlign w:val="bottom"/>
          </w:tcPr>
          <w:p w:rsidR="00C61322" w:rsidRPr="00C61322" w:rsidRDefault="00C61322" w:rsidP="003F774E">
            <w:pPr>
              <w:spacing w:before="50"/>
              <w:ind w:left="113"/>
              <w:rPr>
                <w:rFonts w:cs="Arial"/>
                <w:i/>
              </w:rPr>
            </w:pPr>
            <w:proofErr w:type="spellStart"/>
            <w:r w:rsidRPr="00C61322">
              <w:rPr>
                <w:rFonts w:cs="Arial"/>
                <w:i/>
              </w:rPr>
              <w:t>Kurgan</w:t>
            </w:r>
            <w:proofErr w:type="spellEnd"/>
            <w:r w:rsidRPr="00C61322">
              <w:rPr>
                <w:rFonts w:cs="Arial"/>
                <w:i/>
              </w:rPr>
              <w:t xml:space="preserve"> </w:t>
            </w:r>
            <w:proofErr w:type="spellStart"/>
            <w:r w:rsidRPr="00C61322">
              <w:rPr>
                <w:rFonts w:cs="Arial"/>
                <w:i/>
              </w:rPr>
              <w:t>Region</w:t>
            </w:r>
            <w:proofErr w:type="spellEnd"/>
          </w:p>
        </w:tc>
      </w:tr>
      <w:tr w:rsidR="00C61322" w:rsidRPr="00C61322">
        <w:tc>
          <w:tcPr>
            <w:tcW w:w="2834" w:type="dxa"/>
            <w:tcBorders>
              <w:top w:val="nil"/>
              <w:left w:val="nil"/>
              <w:bottom w:val="nil"/>
              <w:right w:val="single" w:sz="6" w:space="0" w:color="auto"/>
            </w:tcBorders>
            <w:vAlign w:val="bottom"/>
          </w:tcPr>
          <w:p w:rsidR="00C61322" w:rsidRPr="00C61322" w:rsidRDefault="00C61322" w:rsidP="003F774E">
            <w:pPr>
              <w:pStyle w:val="af2"/>
              <w:tabs>
                <w:tab w:val="left" w:pos="8222"/>
              </w:tabs>
              <w:spacing w:before="50" w:beforeAutospacing="0" w:after="0" w:afterAutospacing="0"/>
              <w:ind w:left="113"/>
              <w:rPr>
                <w:rFonts w:ascii="Arial" w:hAnsi="Arial" w:cs="Arial"/>
                <w:sz w:val="14"/>
                <w:szCs w:val="14"/>
              </w:rPr>
            </w:pPr>
            <w:r w:rsidRPr="00C61322">
              <w:rPr>
                <w:rFonts w:ascii="Arial" w:hAnsi="Arial" w:cs="Arial"/>
                <w:sz w:val="14"/>
                <w:szCs w:val="14"/>
              </w:rPr>
              <w:t>Свердловская область</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szCs w:val="14"/>
              </w:rPr>
            </w:pPr>
            <w:r w:rsidRPr="00C61322">
              <w:rPr>
                <w:rFonts w:cs="Arial"/>
                <w:szCs w:val="14"/>
              </w:rPr>
              <w:t>27</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szCs w:val="14"/>
              </w:rPr>
            </w:pPr>
            <w:r w:rsidRPr="00C61322">
              <w:rPr>
                <w:rFonts w:cs="Arial"/>
                <w:szCs w:val="14"/>
              </w:rPr>
              <w:t>105</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szCs w:val="14"/>
              </w:rPr>
            </w:pPr>
            <w:r w:rsidRPr="00C61322">
              <w:rPr>
                <w:rFonts w:cs="Arial"/>
                <w:szCs w:val="14"/>
              </w:rPr>
              <w:t>56</w:t>
            </w:r>
          </w:p>
        </w:tc>
        <w:tc>
          <w:tcPr>
            <w:tcW w:w="1070" w:type="dxa"/>
            <w:tcBorders>
              <w:top w:val="nil"/>
              <w:left w:val="single" w:sz="6" w:space="0" w:color="auto"/>
              <w:bottom w:val="nil"/>
              <w:right w:val="nil"/>
            </w:tcBorders>
            <w:vAlign w:val="bottom"/>
          </w:tcPr>
          <w:p w:rsidR="00C61322" w:rsidRPr="00C61322" w:rsidRDefault="00C61322" w:rsidP="00AE391D">
            <w:pPr>
              <w:spacing w:before="50"/>
              <w:ind w:right="397"/>
              <w:jc w:val="right"/>
              <w:rPr>
                <w:rFonts w:cs="Arial"/>
                <w:szCs w:val="14"/>
              </w:rPr>
            </w:pPr>
            <w:r w:rsidRPr="00C61322">
              <w:rPr>
                <w:rFonts w:cs="Arial"/>
                <w:szCs w:val="14"/>
              </w:rPr>
              <w:t>68</w:t>
            </w:r>
          </w:p>
        </w:tc>
        <w:tc>
          <w:tcPr>
            <w:tcW w:w="2811" w:type="dxa"/>
            <w:tcBorders>
              <w:top w:val="nil"/>
              <w:left w:val="single" w:sz="6" w:space="0" w:color="auto"/>
              <w:bottom w:val="nil"/>
              <w:right w:val="nil"/>
            </w:tcBorders>
            <w:vAlign w:val="bottom"/>
          </w:tcPr>
          <w:p w:rsidR="00C61322" w:rsidRPr="00C61322" w:rsidRDefault="00C61322" w:rsidP="003F774E">
            <w:pPr>
              <w:spacing w:before="50"/>
              <w:ind w:left="113"/>
              <w:rPr>
                <w:rFonts w:cs="Arial"/>
                <w:i/>
              </w:rPr>
            </w:pPr>
            <w:proofErr w:type="spellStart"/>
            <w:r w:rsidRPr="00C61322">
              <w:rPr>
                <w:rFonts w:cs="Arial"/>
                <w:i/>
              </w:rPr>
              <w:t>Sverdlovsk</w:t>
            </w:r>
            <w:proofErr w:type="spellEnd"/>
            <w:r w:rsidRPr="00C61322">
              <w:rPr>
                <w:rFonts w:cs="Arial"/>
                <w:i/>
              </w:rPr>
              <w:t xml:space="preserve"> </w:t>
            </w:r>
            <w:proofErr w:type="spellStart"/>
            <w:r w:rsidRPr="00C61322">
              <w:rPr>
                <w:rFonts w:cs="Arial"/>
                <w:i/>
              </w:rPr>
              <w:t>Region</w:t>
            </w:r>
            <w:proofErr w:type="spellEnd"/>
          </w:p>
        </w:tc>
      </w:tr>
      <w:tr w:rsidR="00C61322" w:rsidRPr="00C61322">
        <w:tc>
          <w:tcPr>
            <w:tcW w:w="2834" w:type="dxa"/>
            <w:tcBorders>
              <w:top w:val="nil"/>
              <w:left w:val="nil"/>
              <w:bottom w:val="nil"/>
              <w:right w:val="single" w:sz="6" w:space="0" w:color="auto"/>
            </w:tcBorders>
            <w:vAlign w:val="bottom"/>
          </w:tcPr>
          <w:p w:rsidR="00C61322" w:rsidRPr="00C61322" w:rsidRDefault="00C61322" w:rsidP="003F774E">
            <w:pPr>
              <w:pStyle w:val="af2"/>
              <w:tabs>
                <w:tab w:val="left" w:pos="8222"/>
                <w:tab w:val="left" w:pos="8931"/>
              </w:tabs>
              <w:spacing w:before="50" w:beforeAutospacing="0" w:after="0" w:afterAutospacing="0"/>
              <w:ind w:left="113"/>
              <w:rPr>
                <w:rFonts w:ascii="Arial" w:hAnsi="Arial" w:cs="Arial"/>
                <w:sz w:val="14"/>
                <w:szCs w:val="14"/>
              </w:rPr>
            </w:pPr>
            <w:r w:rsidRPr="00C61322">
              <w:rPr>
                <w:rFonts w:ascii="Arial" w:hAnsi="Arial" w:cs="Arial"/>
                <w:sz w:val="14"/>
                <w:szCs w:val="14"/>
              </w:rPr>
              <w:t>Тюменская область</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szCs w:val="14"/>
              </w:rPr>
            </w:pPr>
            <w:r w:rsidRPr="00C61322">
              <w:rPr>
                <w:rFonts w:cs="Arial"/>
                <w:szCs w:val="14"/>
              </w:rPr>
              <w:t>30</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szCs w:val="14"/>
              </w:rPr>
            </w:pPr>
            <w:r w:rsidRPr="00C61322">
              <w:rPr>
                <w:rFonts w:cs="Arial"/>
                <w:szCs w:val="14"/>
              </w:rPr>
              <w:t>125</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szCs w:val="14"/>
              </w:rPr>
            </w:pPr>
            <w:r w:rsidRPr="00C61322">
              <w:rPr>
                <w:rFonts w:cs="Arial"/>
                <w:szCs w:val="14"/>
              </w:rPr>
              <w:t>40</w:t>
            </w:r>
          </w:p>
        </w:tc>
        <w:tc>
          <w:tcPr>
            <w:tcW w:w="1070" w:type="dxa"/>
            <w:tcBorders>
              <w:top w:val="nil"/>
              <w:left w:val="single" w:sz="6" w:space="0" w:color="auto"/>
              <w:bottom w:val="nil"/>
              <w:right w:val="nil"/>
            </w:tcBorders>
            <w:vAlign w:val="bottom"/>
          </w:tcPr>
          <w:p w:rsidR="00C61322" w:rsidRPr="00C61322" w:rsidRDefault="00C61322" w:rsidP="00AE391D">
            <w:pPr>
              <w:spacing w:before="50"/>
              <w:ind w:right="397"/>
              <w:jc w:val="right"/>
              <w:rPr>
                <w:rFonts w:cs="Arial"/>
                <w:szCs w:val="14"/>
              </w:rPr>
            </w:pPr>
            <w:r w:rsidRPr="00C61322">
              <w:rPr>
                <w:rFonts w:cs="Arial"/>
                <w:szCs w:val="14"/>
              </w:rPr>
              <w:t>61</w:t>
            </w:r>
          </w:p>
        </w:tc>
        <w:tc>
          <w:tcPr>
            <w:tcW w:w="2811" w:type="dxa"/>
            <w:tcBorders>
              <w:top w:val="nil"/>
              <w:left w:val="single" w:sz="6" w:space="0" w:color="auto"/>
              <w:bottom w:val="nil"/>
              <w:right w:val="nil"/>
            </w:tcBorders>
            <w:vAlign w:val="bottom"/>
          </w:tcPr>
          <w:p w:rsidR="00C61322" w:rsidRPr="00C61322" w:rsidRDefault="00C61322" w:rsidP="003F774E">
            <w:pPr>
              <w:spacing w:before="50"/>
              <w:ind w:left="113"/>
              <w:rPr>
                <w:rFonts w:cs="Arial"/>
                <w:i/>
              </w:rPr>
            </w:pPr>
            <w:r w:rsidRPr="00C61322">
              <w:rPr>
                <w:rFonts w:cs="Arial"/>
                <w:i/>
              </w:rPr>
              <w:t>T</w:t>
            </w:r>
            <w:r w:rsidRPr="00C61322">
              <w:rPr>
                <w:rFonts w:cs="Arial"/>
                <w:i/>
                <w:lang w:val="en-US"/>
              </w:rPr>
              <w:t>y</w:t>
            </w:r>
            <w:proofErr w:type="spellStart"/>
            <w:r w:rsidRPr="00C61322">
              <w:rPr>
                <w:rFonts w:cs="Arial"/>
                <w:i/>
              </w:rPr>
              <w:t>umen</w:t>
            </w:r>
            <w:proofErr w:type="spellEnd"/>
            <w:r w:rsidRPr="00C61322">
              <w:rPr>
                <w:rFonts w:cs="Arial"/>
                <w:i/>
              </w:rPr>
              <w:t xml:space="preserve"> </w:t>
            </w:r>
            <w:proofErr w:type="spellStart"/>
            <w:r w:rsidRPr="00C61322">
              <w:rPr>
                <w:rFonts w:cs="Arial"/>
                <w:i/>
              </w:rPr>
              <w:t>Region</w:t>
            </w:r>
            <w:proofErr w:type="spellEnd"/>
          </w:p>
        </w:tc>
      </w:tr>
      <w:tr w:rsidR="00C61322" w:rsidRPr="000535F0">
        <w:tc>
          <w:tcPr>
            <w:tcW w:w="2834" w:type="dxa"/>
            <w:tcBorders>
              <w:top w:val="nil"/>
              <w:left w:val="nil"/>
              <w:bottom w:val="nil"/>
              <w:right w:val="single" w:sz="6" w:space="0" w:color="auto"/>
            </w:tcBorders>
            <w:vAlign w:val="bottom"/>
          </w:tcPr>
          <w:p w:rsidR="00C61322" w:rsidRPr="00C61322" w:rsidRDefault="00C61322" w:rsidP="003F774E">
            <w:pPr>
              <w:pStyle w:val="af2"/>
              <w:tabs>
                <w:tab w:val="left" w:pos="8222"/>
                <w:tab w:val="left" w:pos="8931"/>
              </w:tabs>
              <w:spacing w:before="50" w:beforeAutospacing="0" w:after="0" w:afterAutospacing="0"/>
              <w:ind w:left="227"/>
              <w:rPr>
                <w:rFonts w:ascii="Arial" w:hAnsi="Arial" w:cs="Arial"/>
                <w:sz w:val="14"/>
                <w:szCs w:val="14"/>
              </w:rPr>
            </w:pPr>
            <w:r w:rsidRPr="00C61322">
              <w:rPr>
                <w:rFonts w:ascii="Arial" w:hAnsi="Arial" w:cs="Arial"/>
                <w:sz w:val="14"/>
                <w:szCs w:val="14"/>
              </w:rPr>
              <w:t xml:space="preserve">Ханты-Мансийский автономный </w:t>
            </w:r>
            <w:r w:rsidRPr="00C61322">
              <w:rPr>
                <w:rFonts w:ascii="Arial" w:hAnsi="Arial" w:cs="Arial"/>
                <w:sz w:val="14"/>
                <w:szCs w:val="14"/>
              </w:rPr>
              <w:br/>
              <w:t>округ – Югра</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szCs w:val="14"/>
              </w:rPr>
            </w:pPr>
            <w:r w:rsidRPr="00C61322">
              <w:rPr>
                <w:rFonts w:cs="Arial"/>
                <w:szCs w:val="14"/>
              </w:rPr>
              <w:t>36</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szCs w:val="14"/>
              </w:rPr>
            </w:pPr>
            <w:r w:rsidRPr="00C61322">
              <w:rPr>
                <w:rFonts w:cs="Arial"/>
                <w:szCs w:val="14"/>
              </w:rPr>
              <w:t>137</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szCs w:val="14"/>
              </w:rPr>
            </w:pPr>
            <w:r w:rsidRPr="00C61322">
              <w:rPr>
                <w:rFonts w:cs="Arial"/>
                <w:szCs w:val="14"/>
              </w:rPr>
              <w:t>31</w:t>
            </w:r>
          </w:p>
        </w:tc>
        <w:tc>
          <w:tcPr>
            <w:tcW w:w="1070" w:type="dxa"/>
            <w:tcBorders>
              <w:top w:val="nil"/>
              <w:left w:val="single" w:sz="6" w:space="0" w:color="auto"/>
              <w:bottom w:val="nil"/>
              <w:right w:val="nil"/>
            </w:tcBorders>
            <w:vAlign w:val="bottom"/>
          </w:tcPr>
          <w:p w:rsidR="00C61322" w:rsidRPr="00C61322" w:rsidRDefault="00C61322" w:rsidP="00AE391D">
            <w:pPr>
              <w:spacing w:before="50"/>
              <w:ind w:right="397"/>
              <w:jc w:val="right"/>
              <w:rPr>
                <w:rFonts w:cs="Arial"/>
                <w:szCs w:val="14"/>
              </w:rPr>
            </w:pPr>
            <w:r w:rsidRPr="00C61322">
              <w:rPr>
                <w:rFonts w:cs="Arial"/>
                <w:szCs w:val="14"/>
              </w:rPr>
              <w:t>45</w:t>
            </w:r>
          </w:p>
        </w:tc>
        <w:tc>
          <w:tcPr>
            <w:tcW w:w="2811" w:type="dxa"/>
            <w:tcBorders>
              <w:top w:val="nil"/>
              <w:left w:val="single" w:sz="6" w:space="0" w:color="auto"/>
              <w:bottom w:val="nil"/>
              <w:right w:val="nil"/>
            </w:tcBorders>
            <w:vAlign w:val="bottom"/>
          </w:tcPr>
          <w:p w:rsidR="00C61322" w:rsidRPr="00C61322" w:rsidRDefault="00C61322" w:rsidP="003F774E">
            <w:pPr>
              <w:spacing w:before="50"/>
              <w:ind w:left="284"/>
              <w:rPr>
                <w:rFonts w:cs="Arial"/>
                <w:i/>
                <w:szCs w:val="14"/>
                <w:lang w:val="en-US"/>
              </w:rPr>
            </w:pPr>
            <w:proofErr w:type="spellStart"/>
            <w:r w:rsidRPr="00C61322">
              <w:rPr>
                <w:rFonts w:cs="Arial"/>
                <w:i/>
                <w:lang w:val="en-US"/>
              </w:rPr>
              <w:t>Khanty-Mansi</w:t>
            </w:r>
            <w:proofErr w:type="spellEnd"/>
            <w:r w:rsidRPr="00C61322">
              <w:rPr>
                <w:rFonts w:cs="Arial"/>
                <w:i/>
                <w:lang w:val="en-US"/>
              </w:rPr>
              <w:t xml:space="preserve"> Autonomous  </w:t>
            </w:r>
            <w:r w:rsidRPr="00C61322">
              <w:rPr>
                <w:rFonts w:cs="Arial"/>
                <w:i/>
                <w:lang w:val="en-US"/>
              </w:rPr>
              <w:br/>
              <w:t>Area –</w:t>
            </w:r>
            <w:proofErr w:type="spellStart"/>
            <w:r w:rsidRPr="00C61322">
              <w:rPr>
                <w:rFonts w:cs="Arial"/>
                <w:i/>
                <w:lang w:val="en-US"/>
              </w:rPr>
              <w:t>Yugra</w:t>
            </w:r>
            <w:proofErr w:type="spellEnd"/>
          </w:p>
        </w:tc>
      </w:tr>
      <w:tr w:rsidR="00C61322" w:rsidRPr="00C61322">
        <w:tc>
          <w:tcPr>
            <w:tcW w:w="2834" w:type="dxa"/>
            <w:tcBorders>
              <w:top w:val="nil"/>
              <w:left w:val="nil"/>
              <w:bottom w:val="nil"/>
              <w:right w:val="single" w:sz="6" w:space="0" w:color="auto"/>
            </w:tcBorders>
            <w:vAlign w:val="bottom"/>
          </w:tcPr>
          <w:p w:rsidR="00C61322" w:rsidRPr="00C61322" w:rsidRDefault="00C61322" w:rsidP="003F774E">
            <w:pPr>
              <w:pStyle w:val="af2"/>
              <w:tabs>
                <w:tab w:val="left" w:pos="8222"/>
                <w:tab w:val="left" w:pos="8931"/>
              </w:tabs>
              <w:spacing w:before="50" w:beforeAutospacing="0" w:after="0" w:afterAutospacing="0"/>
              <w:ind w:left="227"/>
              <w:rPr>
                <w:rFonts w:ascii="Arial" w:hAnsi="Arial" w:cs="Arial"/>
                <w:sz w:val="14"/>
                <w:szCs w:val="14"/>
              </w:rPr>
            </w:pPr>
            <w:r w:rsidRPr="00C61322">
              <w:rPr>
                <w:rFonts w:ascii="Arial" w:hAnsi="Arial" w:cs="Arial"/>
                <w:sz w:val="14"/>
                <w:szCs w:val="14"/>
              </w:rPr>
              <w:t>Ямало-Ненецкий автономный округ</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szCs w:val="14"/>
              </w:rPr>
            </w:pPr>
            <w:r w:rsidRPr="00C61322">
              <w:rPr>
                <w:rFonts w:cs="Arial"/>
                <w:szCs w:val="14"/>
              </w:rPr>
              <w:t>27</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szCs w:val="14"/>
              </w:rPr>
            </w:pPr>
            <w:r w:rsidRPr="00C61322">
              <w:rPr>
                <w:rFonts w:cs="Arial"/>
                <w:szCs w:val="14"/>
              </w:rPr>
              <w:t>106</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szCs w:val="14"/>
              </w:rPr>
            </w:pPr>
            <w:r w:rsidRPr="00C61322">
              <w:rPr>
                <w:rFonts w:cs="Arial"/>
                <w:szCs w:val="14"/>
              </w:rPr>
              <w:t>35</w:t>
            </w:r>
          </w:p>
        </w:tc>
        <w:tc>
          <w:tcPr>
            <w:tcW w:w="1070" w:type="dxa"/>
            <w:tcBorders>
              <w:top w:val="nil"/>
              <w:left w:val="single" w:sz="6" w:space="0" w:color="auto"/>
              <w:bottom w:val="nil"/>
              <w:right w:val="nil"/>
            </w:tcBorders>
            <w:vAlign w:val="bottom"/>
          </w:tcPr>
          <w:p w:rsidR="00C61322" w:rsidRPr="00C61322" w:rsidRDefault="00C61322" w:rsidP="00AE391D">
            <w:pPr>
              <w:spacing w:before="50"/>
              <w:ind w:right="397"/>
              <w:jc w:val="right"/>
              <w:rPr>
                <w:rFonts w:cs="Arial"/>
                <w:szCs w:val="14"/>
              </w:rPr>
            </w:pPr>
            <w:r w:rsidRPr="00C61322">
              <w:rPr>
                <w:rFonts w:cs="Arial"/>
                <w:szCs w:val="14"/>
              </w:rPr>
              <w:t>65</w:t>
            </w:r>
          </w:p>
        </w:tc>
        <w:tc>
          <w:tcPr>
            <w:tcW w:w="2811" w:type="dxa"/>
            <w:tcBorders>
              <w:top w:val="nil"/>
              <w:left w:val="single" w:sz="6" w:space="0" w:color="auto"/>
              <w:bottom w:val="nil"/>
              <w:right w:val="nil"/>
            </w:tcBorders>
            <w:vAlign w:val="bottom"/>
          </w:tcPr>
          <w:p w:rsidR="00C61322" w:rsidRPr="00C61322" w:rsidRDefault="00C61322" w:rsidP="003F774E">
            <w:pPr>
              <w:spacing w:before="50"/>
              <w:ind w:left="284"/>
              <w:rPr>
                <w:rFonts w:cs="Arial"/>
                <w:i/>
                <w:szCs w:val="14"/>
              </w:rPr>
            </w:pPr>
            <w:proofErr w:type="spellStart"/>
            <w:r w:rsidRPr="00C61322">
              <w:rPr>
                <w:rFonts w:cs="Arial"/>
                <w:i/>
                <w:lang w:val="en-US"/>
              </w:rPr>
              <w:t>Yamal</w:t>
            </w:r>
            <w:proofErr w:type="spellEnd"/>
            <w:r w:rsidRPr="00C61322">
              <w:rPr>
                <w:rFonts w:cs="Arial"/>
                <w:i/>
              </w:rPr>
              <w:t>-</w:t>
            </w:r>
            <w:proofErr w:type="spellStart"/>
            <w:r w:rsidRPr="00C61322">
              <w:rPr>
                <w:rFonts w:cs="Arial"/>
                <w:i/>
                <w:lang w:val="en-US"/>
              </w:rPr>
              <w:t>Nenets</w:t>
            </w:r>
            <w:proofErr w:type="spellEnd"/>
            <w:r w:rsidRPr="00C61322">
              <w:rPr>
                <w:rFonts w:cs="Arial"/>
                <w:i/>
              </w:rPr>
              <w:t xml:space="preserve"> </w:t>
            </w:r>
            <w:r w:rsidRPr="00C61322">
              <w:rPr>
                <w:rFonts w:cs="Arial"/>
                <w:i/>
                <w:lang w:val="en-US"/>
              </w:rPr>
              <w:t>Autonomous</w:t>
            </w:r>
            <w:r w:rsidRPr="00C61322">
              <w:rPr>
                <w:rFonts w:cs="Arial"/>
                <w:i/>
              </w:rPr>
              <w:t xml:space="preserve"> </w:t>
            </w:r>
            <w:r w:rsidRPr="00C61322">
              <w:rPr>
                <w:rFonts w:cs="Arial"/>
                <w:i/>
                <w:lang w:val="en-US"/>
              </w:rPr>
              <w:t>Area</w:t>
            </w:r>
          </w:p>
        </w:tc>
      </w:tr>
      <w:tr w:rsidR="00C61322" w:rsidRPr="000535F0">
        <w:tc>
          <w:tcPr>
            <w:tcW w:w="2834" w:type="dxa"/>
            <w:tcBorders>
              <w:top w:val="nil"/>
              <w:left w:val="nil"/>
              <w:bottom w:val="nil"/>
              <w:right w:val="single" w:sz="6" w:space="0" w:color="auto"/>
            </w:tcBorders>
            <w:vAlign w:val="bottom"/>
          </w:tcPr>
          <w:p w:rsidR="00C61322" w:rsidRPr="00C61322" w:rsidRDefault="00C61322" w:rsidP="003F774E">
            <w:pPr>
              <w:pStyle w:val="af2"/>
              <w:tabs>
                <w:tab w:val="left" w:pos="8222"/>
                <w:tab w:val="left" w:pos="8931"/>
              </w:tabs>
              <w:spacing w:before="50" w:beforeAutospacing="0" w:after="0" w:afterAutospacing="0"/>
              <w:ind w:left="227"/>
              <w:rPr>
                <w:rFonts w:ascii="Arial" w:hAnsi="Arial" w:cs="Arial"/>
                <w:sz w:val="14"/>
                <w:szCs w:val="14"/>
              </w:rPr>
            </w:pPr>
            <w:r w:rsidRPr="00C61322">
              <w:rPr>
                <w:rFonts w:ascii="Arial" w:hAnsi="Arial" w:cs="Arial"/>
                <w:sz w:val="14"/>
                <w:szCs w:val="14"/>
              </w:rPr>
              <w:t xml:space="preserve">Тюменская область </w:t>
            </w:r>
            <w:r w:rsidRPr="00C61322">
              <w:rPr>
                <w:rFonts w:ascii="Arial" w:hAnsi="Arial" w:cs="Arial"/>
                <w:sz w:val="14"/>
                <w:szCs w:val="14"/>
              </w:rPr>
              <w:br/>
              <w:t>без автономных округов</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szCs w:val="14"/>
              </w:rPr>
            </w:pPr>
            <w:r w:rsidRPr="00C61322">
              <w:rPr>
                <w:rFonts w:cs="Arial"/>
                <w:szCs w:val="14"/>
              </w:rPr>
              <w:t>28</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szCs w:val="14"/>
              </w:rPr>
            </w:pPr>
            <w:r w:rsidRPr="00C61322">
              <w:rPr>
                <w:rFonts w:cs="Arial"/>
                <w:szCs w:val="14"/>
              </w:rPr>
              <w:t>131</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szCs w:val="14"/>
              </w:rPr>
            </w:pPr>
            <w:r w:rsidRPr="00C61322">
              <w:rPr>
                <w:rFonts w:cs="Arial"/>
                <w:szCs w:val="14"/>
              </w:rPr>
              <w:t>69</w:t>
            </w:r>
          </w:p>
        </w:tc>
        <w:tc>
          <w:tcPr>
            <w:tcW w:w="1070" w:type="dxa"/>
            <w:tcBorders>
              <w:top w:val="nil"/>
              <w:left w:val="single" w:sz="6" w:space="0" w:color="auto"/>
              <w:bottom w:val="nil"/>
              <w:right w:val="nil"/>
            </w:tcBorders>
            <w:vAlign w:val="bottom"/>
          </w:tcPr>
          <w:p w:rsidR="00C61322" w:rsidRPr="00C61322" w:rsidRDefault="00C61322" w:rsidP="00AE391D">
            <w:pPr>
              <w:spacing w:before="50"/>
              <w:ind w:right="397"/>
              <w:jc w:val="right"/>
              <w:rPr>
                <w:rFonts w:cs="Arial"/>
                <w:szCs w:val="14"/>
              </w:rPr>
            </w:pPr>
            <w:r w:rsidRPr="00C61322">
              <w:rPr>
                <w:rFonts w:cs="Arial"/>
                <w:szCs w:val="14"/>
              </w:rPr>
              <w:t>93</w:t>
            </w:r>
          </w:p>
        </w:tc>
        <w:tc>
          <w:tcPr>
            <w:tcW w:w="2811" w:type="dxa"/>
            <w:tcBorders>
              <w:top w:val="nil"/>
              <w:left w:val="single" w:sz="6" w:space="0" w:color="auto"/>
              <w:bottom w:val="nil"/>
              <w:right w:val="nil"/>
            </w:tcBorders>
            <w:vAlign w:val="bottom"/>
          </w:tcPr>
          <w:p w:rsidR="00C61322" w:rsidRPr="00C61322" w:rsidRDefault="00C61322" w:rsidP="003F774E">
            <w:pPr>
              <w:spacing w:before="50"/>
              <w:ind w:left="284"/>
              <w:rPr>
                <w:rFonts w:cs="Arial"/>
                <w:i/>
                <w:lang w:val="en-US"/>
              </w:rPr>
            </w:pPr>
            <w:r w:rsidRPr="00C61322">
              <w:rPr>
                <w:rFonts w:cs="Arial"/>
                <w:i/>
                <w:lang w:val="en-US"/>
              </w:rPr>
              <w:t xml:space="preserve">Tyumen Region </w:t>
            </w:r>
            <w:r w:rsidRPr="00C61322">
              <w:rPr>
                <w:rFonts w:cs="Arial"/>
                <w:i/>
                <w:lang w:val="en-US"/>
              </w:rPr>
              <w:br/>
              <w:t>less autonomous areas</w:t>
            </w:r>
          </w:p>
        </w:tc>
      </w:tr>
      <w:tr w:rsidR="00C61322" w:rsidRPr="00C61322">
        <w:tc>
          <w:tcPr>
            <w:tcW w:w="2834" w:type="dxa"/>
            <w:tcBorders>
              <w:top w:val="nil"/>
              <w:left w:val="nil"/>
              <w:bottom w:val="nil"/>
              <w:right w:val="single" w:sz="6" w:space="0" w:color="auto"/>
            </w:tcBorders>
            <w:vAlign w:val="bottom"/>
          </w:tcPr>
          <w:p w:rsidR="00C61322" w:rsidRPr="00C61322" w:rsidRDefault="00C61322" w:rsidP="003F774E">
            <w:pPr>
              <w:pStyle w:val="a8"/>
              <w:tabs>
                <w:tab w:val="left" w:pos="8222"/>
              </w:tabs>
              <w:spacing w:before="50"/>
              <w:ind w:left="113"/>
              <w:jc w:val="left"/>
              <w:rPr>
                <w:rFonts w:ascii="Arial" w:hAnsi="Arial" w:cs="Arial"/>
                <w:szCs w:val="14"/>
              </w:rPr>
            </w:pPr>
            <w:r w:rsidRPr="00C61322">
              <w:rPr>
                <w:rFonts w:ascii="Arial" w:hAnsi="Arial" w:cs="Arial"/>
                <w:szCs w:val="14"/>
              </w:rPr>
              <w:t>Челябинская область</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szCs w:val="14"/>
              </w:rPr>
            </w:pPr>
            <w:r w:rsidRPr="00C61322">
              <w:rPr>
                <w:rFonts w:cs="Arial"/>
                <w:szCs w:val="14"/>
              </w:rPr>
              <w:t>19</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szCs w:val="14"/>
              </w:rPr>
            </w:pPr>
            <w:r w:rsidRPr="00C61322">
              <w:rPr>
                <w:rFonts w:cs="Arial"/>
                <w:szCs w:val="14"/>
              </w:rPr>
              <w:t>90</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szCs w:val="14"/>
              </w:rPr>
            </w:pPr>
            <w:r w:rsidRPr="00C61322">
              <w:rPr>
                <w:rFonts w:cs="Arial"/>
                <w:szCs w:val="14"/>
              </w:rPr>
              <w:t>27</w:t>
            </w:r>
          </w:p>
        </w:tc>
        <w:tc>
          <w:tcPr>
            <w:tcW w:w="1070" w:type="dxa"/>
            <w:tcBorders>
              <w:top w:val="nil"/>
              <w:left w:val="single" w:sz="6" w:space="0" w:color="auto"/>
              <w:bottom w:val="nil"/>
              <w:right w:val="nil"/>
            </w:tcBorders>
            <w:vAlign w:val="bottom"/>
          </w:tcPr>
          <w:p w:rsidR="00C61322" w:rsidRPr="00C61322" w:rsidRDefault="00C61322" w:rsidP="00AE391D">
            <w:pPr>
              <w:spacing w:before="50"/>
              <w:ind w:right="397"/>
              <w:jc w:val="right"/>
              <w:rPr>
                <w:rFonts w:cs="Arial"/>
                <w:szCs w:val="14"/>
              </w:rPr>
            </w:pPr>
            <w:r w:rsidRPr="00C61322">
              <w:rPr>
                <w:rFonts w:cs="Arial"/>
                <w:szCs w:val="14"/>
              </w:rPr>
              <w:t>36</w:t>
            </w:r>
          </w:p>
        </w:tc>
        <w:tc>
          <w:tcPr>
            <w:tcW w:w="2811" w:type="dxa"/>
            <w:tcBorders>
              <w:top w:val="nil"/>
              <w:left w:val="single" w:sz="6" w:space="0" w:color="auto"/>
              <w:bottom w:val="nil"/>
              <w:right w:val="nil"/>
            </w:tcBorders>
            <w:vAlign w:val="bottom"/>
          </w:tcPr>
          <w:p w:rsidR="00C61322" w:rsidRPr="00C61322" w:rsidRDefault="00C61322" w:rsidP="003F774E">
            <w:pPr>
              <w:spacing w:before="50"/>
              <w:ind w:left="113"/>
              <w:rPr>
                <w:rFonts w:cs="Arial"/>
                <w:i/>
                <w:szCs w:val="14"/>
              </w:rPr>
            </w:pPr>
            <w:proofErr w:type="spellStart"/>
            <w:r w:rsidRPr="00C61322">
              <w:rPr>
                <w:rFonts w:cs="Arial"/>
                <w:i/>
              </w:rPr>
              <w:t>Chelyabinsk</w:t>
            </w:r>
            <w:proofErr w:type="spellEnd"/>
            <w:r w:rsidRPr="00C61322">
              <w:rPr>
                <w:rFonts w:cs="Arial"/>
                <w:i/>
              </w:rPr>
              <w:t xml:space="preserve"> </w:t>
            </w:r>
            <w:proofErr w:type="spellStart"/>
            <w:r w:rsidRPr="00C61322">
              <w:rPr>
                <w:rFonts w:cs="Arial"/>
                <w:i/>
              </w:rPr>
              <w:t>Region</w:t>
            </w:r>
            <w:proofErr w:type="spellEnd"/>
          </w:p>
        </w:tc>
      </w:tr>
      <w:tr w:rsidR="00C61322" w:rsidRPr="00C61322" w:rsidTr="002D46B1">
        <w:tc>
          <w:tcPr>
            <w:tcW w:w="2834" w:type="dxa"/>
            <w:tcBorders>
              <w:top w:val="nil"/>
              <w:left w:val="nil"/>
              <w:bottom w:val="nil"/>
              <w:right w:val="single" w:sz="6" w:space="0" w:color="auto"/>
            </w:tcBorders>
            <w:vAlign w:val="bottom"/>
          </w:tcPr>
          <w:p w:rsidR="00C61322" w:rsidRPr="00C61322" w:rsidRDefault="00C61322" w:rsidP="003F774E">
            <w:pPr>
              <w:pStyle w:val="af2"/>
              <w:tabs>
                <w:tab w:val="left" w:pos="8222"/>
              </w:tabs>
              <w:spacing w:before="50" w:beforeAutospacing="0" w:after="0" w:afterAutospacing="0"/>
              <w:ind w:left="113"/>
              <w:jc w:val="center"/>
              <w:rPr>
                <w:rFonts w:ascii="Arial" w:hAnsi="Arial" w:cs="Arial"/>
                <w:b/>
                <w:sz w:val="14"/>
                <w:szCs w:val="14"/>
              </w:rPr>
            </w:pPr>
            <w:r w:rsidRPr="00C61322">
              <w:rPr>
                <w:rFonts w:ascii="Arial" w:hAnsi="Arial" w:cs="Arial"/>
                <w:b/>
                <w:sz w:val="14"/>
                <w:szCs w:val="14"/>
              </w:rPr>
              <w:t xml:space="preserve">Сибирский </w:t>
            </w:r>
            <w:r w:rsidRPr="00C61322">
              <w:rPr>
                <w:rFonts w:ascii="Arial" w:hAnsi="Arial" w:cs="Arial"/>
                <w:b/>
                <w:sz w:val="14"/>
                <w:szCs w:val="14"/>
              </w:rPr>
              <w:br/>
              <w:t>федеральный округ</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b/>
                <w:szCs w:val="14"/>
              </w:rPr>
            </w:pPr>
            <w:r w:rsidRPr="00C61322">
              <w:rPr>
                <w:rFonts w:cs="Arial"/>
                <w:b/>
                <w:szCs w:val="14"/>
              </w:rPr>
              <w:t>22</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b/>
                <w:szCs w:val="14"/>
              </w:rPr>
            </w:pPr>
            <w:r w:rsidRPr="00C61322">
              <w:rPr>
                <w:rFonts w:cs="Arial"/>
                <w:b/>
                <w:szCs w:val="14"/>
              </w:rPr>
              <w:t>107</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b/>
                <w:szCs w:val="14"/>
              </w:rPr>
            </w:pPr>
            <w:r w:rsidRPr="00C61322">
              <w:rPr>
                <w:rFonts w:cs="Arial"/>
                <w:b/>
                <w:szCs w:val="14"/>
              </w:rPr>
              <w:t>75</w:t>
            </w:r>
          </w:p>
        </w:tc>
        <w:tc>
          <w:tcPr>
            <w:tcW w:w="1070" w:type="dxa"/>
            <w:tcBorders>
              <w:top w:val="nil"/>
              <w:left w:val="single" w:sz="6" w:space="0" w:color="auto"/>
              <w:bottom w:val="nil"/>
              <w:right w:val="nil"/>
            </w:tcBorders>
            <w:vAlign w:val="bottom"/>
          </w:tcPr>
          <w:p w:rsidR="00C61322" w:rsidRPr="00C61322" w:rsidRDefault="00C61322" w:rsidP="00AE391D">
            <w:pPr>
              <w:spacing w:before="50"/>
              <w:ind w:right="397"/>
              <w:jc w:val="right"/>
              <w:rPr>
                <w:rFonts w:cs="Arial"/>
                <w:b/>
                <w:szCs w:val="14"/>
              </w:rPr>
            </w:pPr>
            <w:r w:rsidRPr="00C61322">
              <w:rPr>
                <w:rFonts w:cs="Arial"/>
                <w:b/>
                <w:szCs w:val="14"/>
              </w:rPr>
              <w:t>116</w:t>
            </w:r>
          </w:p>
        </w:tc>
        <w:tc>
          <w:tcPr>
            <w:tcW w:w="2811" w:type="dxa"/>
            <w:tcBorders>
              <w:top w:val="nil"/>
              <w:left w:val="single" w:sz="6" w:space="0" w:color="auto"/>
              <w:bottom w:val="nil"/>
              <w:right w:val="nil"/>
            </w:tcBorders>
            <w:vAlign w:val="bottom"/>
          </w:tcPr>
          <w:p w:rsidR="00C61322" w:rsidRPr="00C61322" w:rsidRDefault="00C61322" w:rsidP="003F774E">
            <w:pPr>
              <w:spacing w:before="50"/>
              <w:jc w:val="center"/>
              <w:rPr>
                <w:rFonts w:cs="Arial"/>
                <w:b/>
                <w:i/>
                <w:lang w:val="en-US"/>
              </w:rPr>
            </w:pPr>
            <w:r w:rsidRPr="00C61322">
              <w:rPr>
                <w:rFonts w:cs="Arial"/>
                <w:b/>
                <w:i/>
                <w:lang w:val="en-US"/>
              </w:rPr>
              <w:t xml:space="preserve">Siberian </w:t>
            </w:r>
            <w:r w:rsidRPr="00C61322">
              <w:rPr>
                <w:rFonts w:cs="Arial"/>
                <w:b/>
                <w:i/>
                <w:lang w:val="en-US"/>
              </w:rPr>
              <w:br/>
            </w:r>
            <w:smartTag w:uri="urn:schemas-microsoft-com:office:smarttags" w:element="place">
              <w:r w:rsidRPr="00C61322">
                <w:rPr>
                  <w:rFonts w:cs="Arial"/>
                  <w:b/>
                  <w:i/>
                  <w:lang w:val="en-US"/>
                </w:rPr>
                <w:t>Federal District</w:t>
              </w:r>
            </w:smartTag>
          </w:p>
        </w:tc>
      </w:tr>
      <w:tr w:rsidR="00C61322" w:rsidRPr="00C61322" w:rsidTr="002D46B1">
        <w:tc>
          <w:tcPr>
            <w:tcW w:w="2834" w:type="dxa"/>
            <w:tcBorders>
              <w:top w:val="nil"/>
              <w:left w:val="nil"/>
              <w:bottom w:val="nil"/>
              <w:right w:val="single" w:sz="6" w:space="0" w:color="auto"/>
            </w:tcBorders>
            <w:vAlign w:val="bottom"/>
          </w:tcPr>
          <w:p w:rsidR="00C61322" w:rsidRPr="00C61322" w:rsidRDefault="00C61322" w:rsidP="003F774E">
            <w:pPr>
              <w:pStyle w:val="af2"/>
              <w:tabs>
                <w:tab w:val="left" w:pos="8222"/>
              </w:tabs>
              <w:spacing w:before="50" w:beforeAutospacing="0" w:after="0" w:afterAutospacing="0"/>
              <w:ind w:left="113"/>
              <w:rPr>
                <w:rFonts w:ascii="Arial" w:hAnsi="Arial" w:cs="Arial"/>
                <w:sz w:val="14"/>
                <w:szCs w:val="14"/>
                <w:lang w:val="en-US"/>
              </w:rPr>
            </w:pPr>
            <w:r w:rsidRPr="00C61322">
              <w:rPr>
                <w:rFonts w:ascii="Arial" w:hAnsi="Arial" w:cs="Arial"/>
                <w:sz w:val="14"/>
                <w:szCs w:val="14"/>
              </w:rPr>
              <w:t>Республика</w:t>
            </w:r>
            <w:r w:rsidRPr="00C61322">
              <w:rPr>
                <w:rFonts w:ascii="Arial" w:hAnsi="Arial" w:cs="Arial"/>
                <w:sz w:val="14"/>
                <w:szCs w:val="14"/>
                <w:lang w:val="en-US"/>
              </w:rPr>
              <w:t xml:space="preserve"> </w:t>
            </w:r>
            <w:r w:rsidRPr="00C61322">
              <w:rPr>
                <w:rFonts w:ascii="Arial" w:hAnsi="Arial" w:cs="Arial"/>
                <w:sz w:val="14"/>
                <w:szCs w:val="14"/>
              </w:rPr>
              <w:t>Алтай</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szCs w:val="14"/>
              </w:rPr>
            </w:pPr>
            <w:r w:rsidRPr="00C61322">
              <w:rPr>
                <w:rFonts w:cs="Arial"/>
                <w:szCs w:val="14"/>
              </w:rPr>
              <w:t>19</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szCs w:val="14"/>
              </w:rPr>
            </w:pPr>
            <w:r w:rsidRPr="00C61322">
              <w:rPr>
                <w:rFonts w:cs="Arial"/>
                <w:szCs w:val="14"/>
              </w:rPr>
              <w:t>91</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szCs w:val="14"/>
              </w:rPr>
            </w:pPr>
            <w:r w:rsidRPr="00C61322">
              <w:rPr>
                <w:rFonts w:cs="Arial"/>
                <w:szCs w:val="14"/>
              </w:rPr>
              <w:t>108</w:t>
            </w:r>
          </w:p>
        </w:tc>
        <w:tc>
          <w:tcPr>
            <w:tcW w:w="1070" w:type="dxa"/>
            <w:tcBorders>
              <w:top w:val="nil"/>
              <w:left w:val="single" w:sz="6" w:space="0" w:color="auto"/>
              <w:bottom w:val="nil"/>
              <w:right w:val="nil"/>
            </w:tcBorders>
            <w:vAlign w:val="bottom"/>
          </w:tcPr>
          <w:p w:rsidR="00C61322" w:rsidRPr="00C61322" w:rsidRDefault="00C61322" w:rsidP="00AE391D">
            <w:pPr>
              <w:spacing w:before="50"/>
              <w:ind w:right="397"/>
              <w:jc w:val="right"/>
              <w:rPr>
                <w:rFonts w:cs="Arial"/>
                <w:szCs w:val="14"/>
              </w:rPr>
            </w:pPr>
            <w:r w:rsidRPr="00C61322">
              <w:rPr>
                <w:rFonts w:cs="Arial"/>
                <w:szCs w:val="14"/>
              </w:rPr>
              <w:t>114</w:t>
            </w:r>
          </w:p>
        </w:tc>
        <w:tc>
          <w:tcPr>
            <w:tcW w:w="2811" w:type="dxa"/>
            <w:tcBorders>
              <w:top w:val="nil"/>
              <w:left w:val="single" w:sz="6" w:space="0" w:color="auto"/>
              <w:bottom w:val="nil"/>
              <w:right w:val="nil"/>
            </w:tcBorders>
            <w:vAlign w:val="bottom"/>
          </w:tcPr>
          <w:p w:rsidR="00C61322" w:rsidRPr="00C61322" w:rsidRDefault="00C61322" w:rsidP="003F774E">
            <w:pPr>
              <w:spacing w:before="50"/>
              <w:ind w:left="113"/>
              <w:rPr>
                <w:rFonts w:cs="Arial"/>
                <w:i/>
                <w:lang w:val="en-US"/>
              </w:rPr>
            </w:pPr>
            <w:r w:rsidRPr="00C61322">
              <w:rPr>
                <w:rFonts w:cs="Arial"/>
                <w:i/>
                <w:lang w:val="en-US"/>
              </w:rPr>
              <w:t xml:space="preserve">Republic of </w:t>
            </w:r>
            <w:smartTag w:uri="urn:schemas-microsoft-com:office:smarttags" w:element="PlaceName">
              <w:r w:rsidRPr="00C61322">
                <w:rPr>
                  <w:rFonts w:cs="Arial"/>
                  <w:i/>
                  <w:lang w:val="en-US"/>
                </w:rPr>
                <w:t>Altay</w:t>
              </w:r>
            </w:smartTag>
          </w:p>
        </w:tc>
      </w:tr>
      <w:tr w:rsidR="00C61322" w:rsidRPr="00C61322" w:rsidTr="002D46B1">
        <w:tc>
          <w:tcPr>
            <w:tcW w:w="2834" w:type="dxa"/>
            <w:tcBorders>
              <w:top w:val="nil"/>
              <w:left w:val="nil"/>
              <w:bottom w:val="nil"/>
              <w:right w:val="single" w:sz="6" w:space="0" w:color="auto"/>
            </w:tcBorders>
            <w:vAlign w:val="bottom"/>
          </w:tcPr>
          <w:p w:rsidR="00C61322" w:rsidRPr="00C61322" w:rsidRDefault="00C61322" w:rsidP="003F774E">
            <w:pPr>
              <w:pStyle w:val="af2"/>
              <w:tabs>
                <w:tab w:val="left" w:pos="8222"/>
              </w:tabs>
              <w:spacing w:before="50" w:beforeAutospacing="0" w:after="0" w:afterAutospacing="0"/>
              <w:ind w:left="113"/>
              <w:rPr>
                <w:rFonts w:ascii="Arial" w:hAnsi="Arial" w:cs="Arial"/>
                <w:sz w:val="14"/>
                <w:szCs w:val="14"/>
                <w:lang w:val="en-US"/>
              </w:rPr>
            </w:pPr>
            <w:r w:rsidRPr="00C61322">
              <w:rPr>
                <w:rFonts w:ascii="Arial" w:hAnsi="Arial" w:cs="Arial"/>
                <w:sz w:val="14"/>
                <w:szCs w:val="14"/>
              </w:rPr>
              <w:t>Республика</w:t>
            </w:r>
            <w:r w:rsidRPr="00C61322">
              <w:rPr>
                <w:rFonts w:ascii="Arial" w:hAnsi="Arial" w:cs="Arial"/>
                <w:sz w:val="14"/>
                <w:szCs w:val="14"/>
                <w:lang w:val="en-US"/>
              </w:rPr>
              <w:t xml:space="preserve"> </w:t>
            </w:r>
            <w:r w:rsidRPr="00C61322">
              <w:rPr>
                <w:rFonts w:ascii="Arial" w:hAnsi="Arial" w:cs="Arial"/>
                <w:sz w:val="14"/>
                <w:szCs w:val="14"/>
              </w:rPr>
              <w:t>Тыва</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szCs w:val="14"/>
              </w:rPr>
            </w:pPr>
            <w:r w:rsidRPr="00C61322">
              <w:rPr>
                <w:rFonts w:cs="Arial"/>
                <w:szCs w:val="14"/>
              </w:rPr>
              <w:t>8</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szCs w:val="14"/>
              </w:rPr>
            </w:pPr>
            <w:r w:rsidRPr="00C61322">
              <w:rPr>
                <w:rFonts w:cs="Arial"/>
                <w:szCs w:val="14"/>
              </w:rPr>
              <w:t>114</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szCs w:val="14"/>
              </w:rPr>
            </w:pPr>
            <w:r w:rsidRPr="00C61322">
              <w:rPr>
                <w:rFonts w:cs="Arial"/>
                <w:szCs w:val="14"/>
              </w:rPr>
              <w:t>41</w:t>
            </w:r>
          </w:p>
        </w:tc>
        <w:tc>
          <w:tcPr>
            <w:tcW w:w="1070" w:type="dxa"/>
            <w:tcBorders>
              <w:top w:val="nil"/>
              <w:left w:val="single" w:sz="6" w:space="0" w:color="auto"/>
              <w:bottom w:val="nil"/>
              <w:right w:val="nil"/>
            </w:tcBorders>
            <w:vAlign w:val="bottom"/>
          </w:tcPr>
          <w:p w:rsidR="00C61322" w:rsidRPr="00C61322" w:rsidRDefault="00C61322" w:rsidP="00AE391D">
            <w:pPr>
              <w:spacing w:before="50"/>
              <w:ind w:right="397"/>
              <w:jc w:val="right"/>
              <w:rPr>
                <w:rFonts w:cs="Arial"/>
                <w:szCs w:val="14"/>
              </w:rPr>
            </w:pPr>
            <w:r w:rsidRPr="00C61322">
              <w:rPr>
                <w:rFonts w:cs="Arial"/>
                <w:szCs w:val="14"/>
              </w:rPr>
              <w:t>66</w:t>
            </w:r>
          </w:p>
        </w:tc>
        <w:tc>
          <w:tcPr>
            <w:tcW w:w="2811" w:type="dxa"/>
            <w:tcBorders>
              <w:top w:val="nil"/>
              <w:left w:val="single" w:sz="6" w:space="0" w:color="auto"/>
              <w:bottom w:val="nil"/>
              <w:right w:val="nil"/>
            </w:tcBorders>
            <w:vAlign w:val="bottom"/>
          </w:tcPr>
          <w:p w:rsidR="00C61322" w:rsidRPr="00C61322" w:rsidRDefault="00C61322" w:rsidP="003F774E">
            <w:pPr>
              <w:spacing w:before="50"/>
              <w:ind w:left="113"/>
              <w:rPr>
                <w:rFonts w:cs="Arial"/>
                <w:i/>
                <w:lang w:val="en-US"/>
              </w:rPr>
            </w:pPr>
            <w:r w:rsidRPr="00C61322">
              <w:rPr>
                <w:rFonts w:cs="Arial"/>
                <w:i/>
                <w:lang w:val="en-US"/>
              </w:rPr>
              <w:t xml:space="preserve">Republic of </w:t>
            </w:r>
            <w:proofErr w:type="spellStart"/>
            <w:smartTag w:uri="urn:schemas-microsoft-com:office:smarttags" w:element="PlaceName">
              <w:r w:rsidRPr="00C61322">
                <w:rPr>
                  <w:rFonts w:cs="Arial"/>
                  <w:i/>
                  <w:lang w:val="en-US"/>
                </w:rPr>
                <w:t>Tuva</w:t>
              </w:r>
            </w:smartTag>
            <w:proofErr w:type="spellEnd"/>
          </w:p>
        </w:tc>
      </w:tr>
      <w:tr w:rsidR="00C61322" w:rsidRPr="00C61322" w:rsidTr="002D46B1">
        <w:tc>
          <w:tcPr>
            <w:tcW w:w="2834" w:type="dxa"/>
            <w:tcBorders>
              <w:top w:val="nil"/>
              <w:left w:val="nil"/>
              <w:bottom w:val="nil"/>
              <w:right w:val="single" w:sz="6" w:space="0" w:color="auto"/>
            </w:tcBorders>
            <w:vAlign w:val="bottom"/>
          </w:tcPr>
          <w:p w:rsidR="00C61322" w:rsidRPr="00C61322" w:rsidRDefault="00C61322" w:rsidP="003F774E">
            <w:pPr>
              <w:pStyle w:val="af2"/>
              <w:tabs>
                <w:tab w:val="left" w:pos="8222"/>
              </w:tabs>
              <w:spacing w:before="50" w:beforeAutospacing="0" w:after="0" w:afterAutospacing="0"/>
              <w:ind w:left="113"/>
              <w:rPr>
                <w:rFonts w:ascii="Arial" w:hAnsi="Arial" w:cs="Arial"/>
                <w:sz w:val="14"/>
                <w:szCs w:val="14"/>
              </w:rPr>
            </w:pPr>
            <w:r w:rsidRPr="00C61322">
              <w:rPr>
                <w:rFonts w:ascii="Arial" w:hAnsi="Arial" w:cs="Arial"/>
                <w:sz w:val="14"/>
                <w:szCs w:val="14"/>
              </w:rPr>
              <w:t>Республика Хакасия</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szCs w:val="14"/>
              </w:rPr>
            </w:pPr>
            <w:r w:rsidRPr="00C61322">
              <w:rPr>
                <w:rFonts w:cs="Arial"/>
                <w:szCs w:val="14"/>
              </w:rPr>
              <w:t>26</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szCs w:val="14"/>
              </w:rPr>
            </w:pPr>
            <w:r w:rsidRPr="00C61322">
              <w:rPr>
                <w:rFonts w:cs="Arial"/>
                <w:szCs w:val="14"/>
              </w:rPr>
              <w:t>94</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szCs w:val="14"/>
              </w:rPr>
            </w:pPr>
            <w:r w:rsidRPr="00C61322">
              <w:rPr>
                <w:rFonts w:cs="Arial"/>
                <w:szCs w:val="14"/>
              </w:rPr>
              <w:t>113</w:t>
            </w:r>
          </w:p>
        </w:tc>
        <w:tc>
          <w:tcPr>
            <w:tcW w:w="1070" w:type="dxa"/>
            <w:tcBorders>
              <w:top w:val="nil"/>
              <w:left w:val="single" w:sz="6" w:space="0" w:color="auto"/>
              <w:bottom w:val="nil"/>
              <w:right w:val="nil"/>
            </w:tcBorders>
            <w:vAlign w:val="bottom"/>
          </w:tcPr>
          <w:p w:rsidR="00C61322" w:rsidRPr="00C61322" w:rsidRDefault="00C61322" w:rsidP="00AE391D">
            <w:pPr>
              <w:spacing w:before="50"/>
              <w:ind w:right="397"/>
              <w:jc w:val="right"/>
              <w:rPr>
                <w:rFonts w:cs="Arial"/>
                <w:szCs w:val="14"/>
              </w:rPr>
            </w:pPr>
            <w:r w:rsidRPr="00C61322">
              <w:rPr>
                <w:rFonts w:cs="Arial"/>
                <w:szCs w:val="14"/>
              </w:rPr>
              <w:t>122</w:t>
            </w:r>
          </w:p>
        </w:tc>
        <w:tc>
          <w:tcPr>
            <w:tcW w:w="2811" w:type="dxa"/>
            <w:tcBorders>
              <w:top w:val="nil"/>
              <w:left w:val="single" w:sz="6" w:space="0" w:color="auto"/>
              <w:bottom w:val="nil"/>
              <w:right w:val="nil"/>
            </w:tcBorders>
            <w:vAlign w:val="bottom"/>
          </w:tcPr>
          <w:p w:rsidR="00C61322" w:rsidRPr="00C61322" w:rsidRDefault="00C61322" w:rsidP="003F774E">
            <w:pPr>
              <w:spacing w:before="50"/>
              <w:ind w:left="113"/>
              <w:rPr>
                <w:rFonts w:cs="Arial"/>
                <w:i/>
                <w:lang w:val="en-US"/>
              </w:rPr>
            </w:pPr>
            <w:r w:rsidRPr="00C61322">
              <w:rPr>
                <w:rFonts w:cs="Arial"/>
                <w:i/>
                <w:lang w:val="en-US"/>
              </w:rPr>
              <w:t xml:space="preserve">Republic of </w:t>
            </w:r>
            <w:proofErr w:type="spellStart"/>
            <w:smartTag w:uri="urn:schemas-microsoft-com:office:smarttags" w:element="PlaceName">
              <w:r w:rsidRPr="00C61322">
                <w:rPr>
                  <w:rFonts w:cs="Arial"/>
                  <w:i/>
                  <w:lang w:val="en-US"/>
                </w:rPr>
                <w:t>Khakassia</w:t>
              </w:r>
            </w:smartTag>
            <w:proofErr w:type="spellEnd"/>
          </w:p>
        </w:tc>
      </w:tr>
      <w:tr w:rsidR="00C61322" w:rsidRPr="00C61322" w:rsidTr="002D46B1">
        <w:tc>
          <w:tcPr>
            <w:tcW w:w="2834" w:type="dxa"/>
            <w:tcBorders>
              <w:top w:val="nil"/>
              <w:left w:val="nil"/>
              <w:bottom w:val="nil"/>
              <w:right w:val="single" w:sz="6" w:space="0" w:color="auto"/>
            </w:tcBorders>
            <w:vAlign w:val="bottom"/>
          </w:tcPr>
          <w:p w:rsidR="00C61322" w:rsidRPr="00C61322" w:rsidRDefault="00C61322" w:rsidP="003F774E">
            <w:pPr>
              <w:pStyle w:val="af2"/>
              <w:tabs>
                <w:tab w:val="left" w:pos="8222"/>
              </w:tabs>
              <w:spacing w:before="50" w:beforeAutospacing="0" w:after="0" w:afterAutospacing="0"/>
              <w:ind w:left="113"/>
              <w:rPr>
                <w:rFonts w:ascii="Arial" w:hAnsi="Arial" w:cs="Arial"/>
                <w:sz w:val="14"/>
                <w:szCs w:val="14"/>
              </w:rPr>
            </w:pPr>
            <w:r w:rsidRPr="00C61322">
              <w:rPr>
                <w:rFonts w:ascii="Arial" w:hAnsi="Arial" w:cs="Arial"/>
                <w:sz w:val="14"/>
                <w:szCs w:val="14"/>
              </w:rPr>
              <w:t>Алтайский край</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szCs w:val="14"/>
              </w:rPr>
            </w:pPr>
            <w:r w:rsidRPr="00C61322">
              <w:rPr>
                <w:rFonts w:cs="Arial"/>
                <w:szCs w:val="14"/>
              </w:rPr>
              <w:t>19</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szCs w:val="14"/>
              </w:rPr>
            </w:pPr>
            <w:r w:rsidRPr="00C61322">
              <w:rPr>
                <w:rFonts w:cs="Arial"/>
                <w:szCs w:val="14"/>
              </w:rPr>
              <w:t>91</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szCs w:val="14"/>
              </w:rPr>
            </w:pPr>
            <w:r w:rsidRPr="00C61322">
              <w:rPr>
                <w:rFonts w:cs="Arial"/>
                <w:szCs w:val="14"/>
              </w:rPr>
              <w:t>47</w:t>
            </w:r>
          </w:p>
        </w:tc>
        <w:tc>
          <w:tcPr>
            <w:tcW w:w="1070" w:type="dxa"/>
            <w:tcBorders>
              <w:top w:val="nil"/>
              <w:left w:val="single" w:sz="6" w:space="0" w:color="auto"/>
              <w:bottom w:val="nil"/>
              <w:right w:val="nil"/>
            </w:tcBorders>
            <w:vAlign w:val="bottom"/>
          </w:tcPr>
          <w:p w:rsidR="00C61322" w:rsidRPr="00C61322" w:rsidRDefault="00C61322" w:rsidP="00AE391D">
            <w:pPr>
              <w:spacing w:before="50"/>
              <w:ind w:right="397"/>
              <w:jc w:val="right"/>
              <w:rPr>
                <w:rFonts w:cs="Arial"/>
                <w:szCs w:val="14"/>
              </w:rPr>
            </w:pPr>
            <w:r w:rsidRPr="00C61322">
              <w:rPr>
                <w:rFonts w:cs="Arial"/>
                <w:szCs w:val="14"/>
              </w:rPr>
              <w:t>108</w:t>
            </w:r>
          </w:p>
        </w:tc>
        <w:tc>
          <w:tcPr>
            <w:tcW w:w="2811" w:type="dxa"/>
            <w:tcBorders>
              <w:top w:val="nil"/>
              <w:left w:val="single" w:sz="6" w:space="0" w:color="auto"/>
              <w:bottom w:val="nil"/>
              <w:right w:val="nil"/>
            </w:tcBorders>
            <w:vAlign w:val="bottom"/>
          </w:tcPr>
          <w:p w:rsidR="00C61322" w:rsidRPr="00C61322" w:rsidRDefault="00C61322" w:rsidP="003F774E">
            <w:pPr>
              <w:spacing w:before="50"/>
              <w:ind w:left="113"/>
              <w:rPr>
                <w:rFonts w:cs="Arial"/>
                <w:i/>
              </w:rPr>
            </w:pPr>
            <w:proofErr w:type="spellStart"/>
            <w:r w:rsidRPr="00C61322">
              <w:rPr>
                <w:rFonts w:cs="Arial"/>
                <w:i/>
              </w:rPr>
              <w:t>Altay</w:t>
            </w:r>
            <w:proofErr w:type="spellEnd"/>
            <w:r w:rsidRPr="00C61322">
              <w:rPr>
                <w:rFonts w:cs="Arial"/>
                <w:i/>
              </w:rPr>
              <w:t xml:space="preserve"> </w:t>
            </w:r>
            <w:proofErr w:type="spellStart"/>
            <w:r w:rsidRPr="00C61322">
              <w:rPr>
                <w:rFonts w:cs="Arial"/>
                <w:i/>
              </w:rPr>
              <w:t>Territory</w:t>
            </w:r>
            <w:proofErr w:type="spellEnd"/>
          </w:p>
        </w:tc>
      </w:tr>
      <w:tr w:rsidR="00C61322" w:rsidRPr="00C61322" w:rsidTr="002D46B1">
        <w:tc>
          <w:tcPr>
            <w:tcW w:w="2834" w:type="dxa"/>
            <w:tcBorders>
              <w:top w:val="nil"/>
              <w:left w:val="nil"/>
              <w:bottom w:val="nil"/>
              <w:right w:val="single" w:sz="6" w:space="0" w:color="auto"/>
            </w:tcBorders>
            <w:vAlign w:val="bottom"/>
          </w:tcPr>
          <w:p w:rsidR="00C61322" w:rsidRPr="00C61322" w:rsidRDefault="00C61322" w:rsidP="003F774E">
            <w:pPr>
              <w:pStyle w:val="af2"/>
              <w:tabs>
                <w:tab w:val="left" w:pos="8222"/>
              </w:tabs>
              <w:spacing w:before="50" w:beforeAutospacing="0" w:after="0" w:afterAutospacing="0"/>
              <w:ind w:left="113"/>
              <w:rPr>
                <w:rFonts w:ascii="Arial" w:hAnsi="Arial" w:cs="Arial"/>
                <w:sz w:val="14"/>
                <w:szCs w:val="14"/>
              </w:rPr>
            </w:pPr>
            <w:r w:rsidRPr="00C61322">
              <w:rPr>
                <w:rFonts w:ascii="Arial" w:hAnsi="Arial" w:cs="Arial"/>
                <w:sz w:val="14"/>
                <w:szCs w:val="14"/>
              </w:rPr>
              <w:t>Красноярский край</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szCs w:val="14"/>
              </w:rPr>
            </w:pPr>
            <w:r w:rsidRPr="00C61322">
              <w:rPr>
                <w:rFonts w:cs="Arial"/>
                <w:szCs w:val="14"/>
              </w:rPr>
              <w:t>34</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szCs w:val="14"/>
              </w:rPr>
            </w:pPr>
            <w:r w:rsidRPr="00C61322">
              <w:rPr>
                <w:rFonts w:cs="Arial"/>
                <w:szCs w:val="14"/>
              </w:rPr>
              <w:t>147</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szCs w:val="14"/>
              </w:rPr>
            </w:pPr>
            <w:r w:rsidRPr="00C61322">
              <w:rPr>
                <w:rFonts w:cs="Arial"/>
                <w:szCs w:val="14"/>
              </w:rPr>
              <w:t>62</w:t>
            </w:r>
          </w:p>
        </w:tc>
        <w:tc>
          <w:tcPr>
            <w:tcW w:w="1070" w:type="dxa"/>
            <w:tcBorders>
              <w:top w:val="nil"/>
              <w:left w:val="single" w:sz="6" w:space="0" w:color="auto"/>
              <w:bottom w:val="nil"/>
              <w:right w:val="nil"/>
            </w:tcBorders>
            <w:vAlign w:val="bottom"/>
          </w:tcPr>
          <w:p w:rsidR="00C61322" w:rsidRPr="00C61322" w:rsidRDefault="00C61322" w:rsidP="00AE391D">
            <w:pPr>
              <w:spacing w:before="50"/>
              <w:ind w:right="397"/>
              <w:jc w:val="right"/>
              <w:rPr>
                <w:rFonts w:cs="Arial"/>
                <w:szCs w:val="14"/>
              </w:rPr>
            </w:pPr>
            <w:r w:rsidRPr="00C61322">
              <w:rPr>
                <w:rFonts w:cs="Arial"/>
                <w:szCs w:val="14"/>
              </w:rPr>
              <w:t>111</w:t>
            </w:r>
          </w:p>
        </w:tc>
        <w:tc>
          <w:tcPr>
            <w:tcW w:w="2811" w:type="dxa"/>
            <w:tcBorders>
              <w:top w:val="nil"/>
              <w:left w:val="single" w:sz="6" w:space="0" w:color="auto"/>
              <w:bottom w:val="nil"/>
              <w:right w:val="nil"/>
            </w:tcBorders>
            <w:vAlign w:val="bottom"/>
          </w:tcPr>
          <w:p w:rsidR="00C61322" w:rsidRPr="00C61322" w:rsidRDefault="00C61322" w:rsidP="003F774E">
            <w:pPr>
              <w:spacing w:before="50"/>
              <w:ind w:left="113"/>
              <w:rPr>
                <w:rFonts w:cs="Arial"/>
                <w:i/>
              </w:rPr>
            </w:pPr>
            <w:proofErr w:type="spellStart"/>
            <w:r w:rsidRPr="00C61322">
              <w:rPr>
                <w:rFonts w:cs="Arial"/>
                <w:i/>
              </w:rPr>
              <w:t>Krasnoyarsk</w:t>
            </w:r>
            <w:proofErr w:type="spellEnd"/>
            <w:r w:rsidRPr="00C61322">
              <w:rPr>
                <w:rFonts w:cs="Arial"/>
                <w:i/>
              </w:rPr>
              <w:t xml:space="preserve"> </w:t>
            </w:r>
            <w:proofErr w:type="spellStart"/>
            <w:r w:rsidRPr="00C61322">
              <w:rPr>
                <w:rFonts w:cs="Arial"/>
                <w:i/>
              </w:rPr>
              <w:t>Territory</w:t>
            </w:r>
            <w:proofErr w:type="spellEnd"/>
          </w:p>
        </w:tc>
      </w:tr>
      <w:tr w:rsidR="00C61322" w:rsidRPr="000535F0" w:rsidTr="002D46B1">
        <w:tc>
          <w:tcPr>
            <w:tcW w:w="2834" w:type="dxa"/>
            <w:tcBorders>
              <w:top w:val="nil"/>
              <w:left w:val="nil"/>
              <w:bottom w:val="nil"/>
              <w:right w:val="single" w:sz="6" w:space="0" w:color="auto"/>
            </w:tcBorders>
            <w:vAlign w:val="bottom"/>
          </w:tcPr>
          <w:p w:rsidR="00C61322" w:rsidRPr="00C61322" w:rsidRDefault="00C61322" w:rsidP="003F774E">
            <w:pPr>
              <w:pStyle w:val="af2"/>
              <w:tabs>
                <w:tab w:val="left" w:pos="8222"/>
              </w:tabs>
              <w:spacing w:before="50" w:beforeAutospacing="0" w:after="0" w:afterAutospacing="0"/>
              <w:ind w:left="227"/>
              <w:rPr>
                <w:rFonts w:ascii="Arial" w:hAnsi="Arial" w:cs="Arial"/>
                <w:sz w:val="14"/>
                <w:szCs w:val="14"/>
              </w:rPr>
            </w:pPr>
            <w:r w:rsidRPr="00C61322">
              <w:rPr>
                <w:rFonts w:ascii="Arial" w:hAnsi="Arial" w:cs="Arial"/>
                <w:sz w:val="14"/>
                <w:szCs w:val="14"/>
              </w:rPr>
              <w:t>Таймырский Долгано-Ненецкий район</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szCs w:val="14"/>
              </w:rPr>
            </w:pPr>
            <w:r w:rsidRPr="00C61322">
              <w:rPr>
                <w:rFonts w:cs="Arial"/>
                <w:szCs w:val="14"/>
              </w:rPr>
              <w:t>32</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szCs w:val="14"/>
              </w:rPr>
            </w:pPr>
            <w:r w:rsidRPr="00C61322">
              <w:rPr>
                <w:rFonts w:cs="Arial"/>
                <w:szCs w:val="14"/>
              </w:rPr>
              <w:t>123</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szCs w:val="14"/>
              </w:rPr>
            </w:pPr>
            <w:r w:rsidRPr="00C61322">
              <w:rPr>
                <w:rFonts w:cs="Arial"/>
                <w:szCs w:val="14"/>
              </w:rPr>
              <w:t>22</w:t>
            </w:r>
          </w:p>
        </w:tc>
        <w:tc>
          <w:tcPr>
            <w:tcW w:w="1070" w:type="dxa"/>
            <w:tcBorders>
              <w:top w:val="nil"/>
              <w:left w:val="single" w:sz="6" w:space="0" w:color="auto"/>
              <w:bottom w:val="nil"/>
              <w:right w:val="nil"/>
            </w:tcBorders>
            <w:vAlign w:val="bottom"/>
          </w:tcPr>
          <w:p w:rsidR="00C61322" w:rsidRPr="00C61322" w:rsidRDefault="00C61322" w:rsidP="00AE391D">
            <w:pPr>
              <w:spacing w:before="50"/>
              <w:ind w:right="397"/>
              <w:jc w:val="right"/>
              <w:rPr>
                <w:rFonts w:cs="Arial"/>
                <w:szCs w:val="14"/>
              </w:rPr>
            </w:pPr>
            <w:r w:rsidRPr="00C61322">
              <w:rPr>
                <w:rFonts w:cs="Arial"/>
                <w:szCs w:val="14"/>
              </w:rPr>
              <w:t>56</w:t>
            </w:r>
          </w:p>
        </w:tc>
        <w:tc>
          <w:tcPr>
            <w:tcW w:w="2811" w:type="dxa"/>
            <w:tcBorders>
              <w:top w:val="nil"/>
              <w:left w:val="single" w:sz="6" w:space="0" w:color="auto"/>
              <w:bottom w:val="nil"/>
              <w:right w:val="nil"/>
            </w:tcBorders>
            <w:vAlign w:val="bottom"/>
          </w:tcPr>
          <w:p w:rsidR="00C61322" w:rsidRPr="00C61322" w:rsidRDefault="00C61322" w:rsidP="003F774E">
            <w:pPr>
              <w:pStyle w:val="af2"/>
              <w:tabs>
                <w:tab w:val="left" w:pos="8222"/>
              </w:tabs>
              <w:spacing w:before="50" w:beforeAutospacing="0" w:after="0" w:afterAutospacing="0"/>
              <w:ind w:left="227"/>
              <w:rPr>
                <w:rFonts w:ascii="Arial" w:hAnsi="Arial" w:cs="Arial"/>
                <w:i/>
                <w:sz w:val="14"/>
                <w:szCs w:val="14"/>
                <w:lang w:val="en-US"/>
              </w:rPr>
            </w:pPr>
            <w:r w:rsidRPr="00C61322">
              <w:rPr>
                <w:rFonts w:ascii="Arial" w:hAnsi="Arial" w:cs="Arial"/>
                <w:i/>
                <w:sz w:val="14"/>
                <w:szCs w:val="14"/>
                <w:lang w:val="en-US"/>
              </w:rPr>
              <w:t xml:space="preserve">Taimyr </w:t>
            </w:r>
            <w:proofErr w:type="spellStart"/>
            <w:r w:rsidRPr="00C61322">
              <w:rPr>
                <w:rFonts w:ascii="Arial" w:hAnsi="Arial" w:cs="Arial"/>
                <w:i/>
                <w:sz w:val="14"/>
                <w:szCs w:val="14"/>
                <w:lang w:val="en-US"/>
              </w:rPr>
              <w:t>Dolgan-Nenets</w:t>
            </w:r>
            <w:proofErr w:type="spellEnd"/>
            <w:r w:rsidRPr="00C61322">
              <w:rPr>
                <w:rFonts w:ascii="Arial" w:hAnsi="Arial" w:cs="Arial"/>
                <w:i/>
                <w:sz w:val="14"/>
                <w:szCs w:val="14"/>
                <w:lang w:val="en-US"/>
              </w:rPr>
              <w:t xml:space="preserve"> Municipal District</w:t>
            </w:r>
          </w:p>
        </w:tc>
      </w:tr>
      <w:tr w:rsidR="00C61322" w:rsidRPr="00C61322" w:rsidTr="002D46B1">
        <w:tc>
          <w:tcPr>
            <w:tcW w:w="2834" w:type="dxa"/>
            <w:tcBorders>
              <w:top w:val="nil"/>
              <w:left w:val="nil"/>
              <w:bottom w:val="nil"/>
              <w:right w:val="single" w:sz="6" w:space="0" w:color="auto"/>
            </w:tcBorders>
            <w:vAlign w:val="bottom"/>
          </w:tcPr>
          <w:p w:rsidR="00C61322" w:rsidRPr="00C61322" w:rsidRDefault="00C61322" w:rsidP="003F774E">
            <w:pPr>
              <w:pStyle w:val="af2"/>
              <w:tabs>
                <w:tab w:val="left" w:pos="8222"/>
              </w:tabs>
              <w:spacing w:before="50" w:beforeAutospacing="0" w:after="0" w:afterAutospacing="0"/>
              <w:ind w:left="227"/>
              <w:rPr>
                <w:rFonts w:ascii="Arial" w:hAnsi="Arial" w:cs="Arial"/>
                <w:sz w:val="14"/>
                <w:szCs w:val="14"/>
              </w:rPr>
            </w:pPr>
            <w:r w:rsidRPr="00C61322">
              <w:rPr>
                <w:rFonts w:ascii="Arial" w:hAnsi="Arial" w:cs="Arial"/>
                <w:sz w:val="14"/>
                <w:szCs w:val="14"/>
              </w:rPr>
              <w:t>Эвенкийский район</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szCs w:val="14"/>
              </w:rPr>
            </w:pPr>
            <w:r w:rsidRPr="00C61322">
              <w:rPr>
                <w:rFonts w:cs="Arial"/>
                <w:szCs w:val="14"/>
              </w:rPr>
              <w:t>22</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szCs w:val="14"/>
              </w:rPr>
            </w:pPr>
            <w:r w:rsidRPr="00C61322">
              <w:rPr>
                <w:rFonts w:cs="Arial"/>
                <w:szCs w:val="14"/>
              </w:rPr>
              <w:t>103</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szCs w:val="14"/>
              </w:rPr>
            </w:pPr>
            <w:r w:rsidRPr="00C61322">
              <w:rPr>
                <w:rFonts w:cs="Arial"/>
                <w:szCs w:val="14"/>
              </w:rPr>
              <w:t>73</w:t>
            </w:r>
          </w:p>
        </w:tc>
        <w:tc>
          <w:tcPr>
            <w:tcW w:w="1070" w:type="dxa"/>
            <w:tcBorders>
              <w:top w:val="nil"/>
              <w:left w:val="single" w:sz="6" w:space="0" w:color="auto"/>
              <w:bottom w:val="nil"/>
              <w:right w:val="nil"/>
            </w:tcBorders>
            <w:vAlign w:val="bottom"/>
          </w:tcPr>
          <w:p w:rsidR="00C61322" w:rsidRPr="00C61322" w:rsidRDefault="00C61322" w:rsidP="00AE391D">
            <w:pPr>
              <w:spacing w:before="50"/>
              <w:ind w:right="397"/>
              <w:jc w:val="right"/>
              <w:rPr>
                <w:rFonts w:cs="Arial"/>
                <w:szCs w:val="14"/>
              </w:rPr>
            </w:pPr>
            <w:r w:rsidRPr="00C61322">
              <w:rPr>
                <w:rFonts w:cs="Arial"/>
                <w:szCs w:val="14"/>
              </w:rPr>
              <w:t>123</w:t>
            </w:r>
          </w:p>
        </w:tc>
        <w:tc>
          <w:tcPr>
            <w:tcW w:w="2811" w:type="dxa"/>
            <w:tcBorders>
              <w:top w:val="nil"/>
              <w:left w:val="single" w:sz="6" w:space="0" w:color="auto"/>
              <w:bottom w:val="nil"/>
              <w:right w:val="nil"/>
            </w:tcBorders>
            <w:vAlign w:val="bottom"/>
          </w:tcPr>
          <w:p w:rsidR="00C61322" w:rsidRPr="00C61322" w:rsidRDefault="00C61322" w:rsidP="003F774E">
            <w:pPr>
              <w:pStyle w:val="af2"/>
              <w:tabs>
                <w:tab w:val="left" w:pos="8222"/>
              </w:tabs>
              <w:spacing w:before="50" w:beforeAutospacing="0" w:after="0" w:afterAutospacing="0"/>
              <w:ind w:left="227"/>
              <w:rPr>
                <w:rFonts w:ascii="Arial" w:hAnsi="Arial" w:cs="Arial"/>
                <w:i/>
                <w:sz w:val="14"/>
                <w:szCs w:val="14"/>
                <w:lang w:val="en-US"/>
              </w:rPr>
            </w:pPr>
            <w:proofErr w:type="spellStart"/>
            <w:r w:rsidRPr="00C61322">
              <w:rPr>
                <w:rFonts w:ascii="Arial" w:hAnsi="Arial" w:cs="Arial"/>
                <w:i/>
                <w:sz w:val="14"/>
                <w:szCs w:val="14"/>
                <w:lang w:val="en-US"/>
              </w:rPr>
              <w:t>Evenk</w:t>
            </w:r>
            <w:proofErr w:type="spellEnd"/>
            <w:r w:rsidRPr="00C61322">
              <w:rPr>
                <w:rFonts w:ascii="Arial" w:hAnsi="Arial" w:cs="Arial"/>
                <w:i/>
                <w:sz w:val="14"/>
                <w:szCs w:val="14"/>
                <w:lang w:val="en-US"/>
              </w:rPr>
              <w:t xml:space="preserve"> Municipal District</w:t>
            </w:r>
          </w:p>
        </w:tc>
      </w:tr>
      <w:tr w:rsidR="00C61322" w:rsidRPr="00C61322" w:rsidTr="002D46B1">
        <w:tc>
          <w:tcPr>
            <w:tcW w:w="2834" w:type="dxa"/>
            <w:tcBorders>
              <w:top w:val="nil"/>
              <w:left w:val="nil"/>
              <w:bottom w:val="nil"/>
              <w:right w:val="single" w:sz="6" w:space="0" w:color="auto"/>
            </w:tcBorders>
            <w:vAlign w:val="bottom"/>
          </w:tcPr>
          <w:p w:rsidR="00C61322" w:rsidRPr="00C61322" w:rsidRDefault="00C61322" w:rsidP="003F774E">
            <w:pPr>
              <w:pStyle w:val="af2"/>
              <w:tabs>
                <w:tab w:val="left" w:pos="8222"/>
              </w:tabs>
              <w:spacing w:before="50" w:beforeAutospacing="0" w:after="0" w:afterAutospacing="0"/>
              <w:ind w:left="113"/>
              <w:rPr>
                <w:rFonts w:ascii="Arial" w:hAnsi="Arial" w:cs="Arial"/>
                <w:sz w:val="14"/>
                <w:szCs w:val="14"/>
              </w:rPr>
            </w:pPr>
            <w:r w:rsidRPr="00C61322">
              <w:rPr>
                <w:rFonts w:ascii="Arial" w:hAnsi="Arial" w:cs="Arial"/>
                <w:sz w:val="14"/>
                <w:szCs w:val="14"/>
              </w:rPr>
              <w:t>Иркутская область</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szCs w:val="14"/>
              </w:rPr>
            </w:pPr>
            <w:r w:rsidRPr="00C61322">
              <w:rPr>
                <w:rFonts w:cs="Arial"/>
                <w:szCs w:val="14"/>
              </w:rPr>
              <w:t>16</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szCs w:val="14"/>
              </w:rPr>
            </w:pPr>
            <w:r w:rsidRPr="00C61322">
              <w:rPr>
                <w:rFonts w:cs="Arial"/>
                <w:szCs w:val="14"/>
              </w:rPr>
              <w:t>116</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szCs w:val="14"/>
              </w:rPr>
            </w:pPr>
            <w:r w:rsidRPr="00C61322">
              <w:rPr>
                <w:rFonts w:cs="Arial"/>
                <w:szCs w:val="14"/>
              </w:rPr>
              <w:t>113</w:t>
            </w:r>
          </w:p>
        </w:tc>
        <w:tc>
          <w:tcPr>
            <w:tcW w:w="1070" w:type="dxa"/>
            <w:tcBorders>
              <w:top w:val="nil"/>
              <w:left w:val="single" w:sz="6" w:space="0" w:color="auto"/>
              <w:bottom w:val="nil"/>
              <w:right w:val="nil"/>
            </w:tcBorders>
            <w:vAlign w:val="bottom"/>
          </w:tcPr>
          <w:p w:rsidR="00C61322" w:rsidRPr="00C61322" w:rsidRDefault="00C61322" w:rsidP="00AE391D">
            <w:pPr>
              <w:spacing w:before="50"/>
              <w:ind w:right="397"/>
              <w:jc w:val="right"/>
              <w:rPr>
                <w:rFonts w:cs="Arial"/>
                <w:szCs w:val="14"/>
              </w:rPr>
            </w:pPr>
            <w:r w:rsidRPr="00C61322">
              <w:rPr>
                <w:rFonts w:cs="Arial"/>
                <w:szCs w:val="14"/>
              </w:rPr>
              <w:t>138</w:t>
            </w:r>
          </w:p>
        </w:tc>
        <w:tc>
          <w:tcPr>
            <w:tcW w:w="2811" w:type="dxa"/>
            <w:tcBorders>
              <w:top w:val="nil"/>
              <w:left w:val="single" w:sz="6" w:space="0" w:color="auto"/>
              <w:bottom w:val="nil"/>
              <w:right w:val="nil"/>
            </w:tcBorders>
            <w:vAlign w:val="bottom"/>
          </w:tcPr>
          <w:p w:rsidR="00C61322" w:rsidRPr="00C61322" w:rsidRDefault="00C61322" w:rsidP="003F774E">
            <w:pPr>
              <w:spacing w:before="50"/>
              <w:ind w:left="113"/>
              <w:rPr>
                <w:rFonts w:cs="Arial"/>
                <w:i/>
              </w:rPr>
            </w:pPr>
            <w:proofErr w:type="spellStart"/>
            <w:r w:rsidRPr="00C61322">
              <w:rPr>
                <w:rFonts w:cs="Arial"/>
                <w:i/>
              </w:rPr>
              <w:t>Irkutsk</w:t>
            </w:r>
            <w:proofErr w:type="spellEnd"/>
            <w:r w:rsidRPr="00C61322">
              <w:rPr>
                <w:rFonts w:cs="Arial"/>
                <w:i/>
              </w:rPr>
              <w:t xml:space="preserve"> </w:t>
            </w:r>
            <w:proofErr w:type="spellStart"/>
            <w:r w:rsidRPr="00C61322">
              <w:rPr>
                <w:rFonts w:cs="Arial"/>
                <w:i/>
              </w:rPr>
              <w:t>Region</w:t>
            </w:r>
            <w:proofErr w:type="spellEnd"/>
          </w:p>
        </w:tc>
      </w:tr>
      <w:tr w:rsidR="00C61322" w:rsidRPr="00C61322" w:rsidTr="002D46B1">
        <w:tc>
          <w:tcPr>
            <w:tcW w:w="2834" w:type="dxa"/>
            <w:tcBorders>
              <w:top w:val="nil"/>
              <w:left w:val="nil"/>
              <w:bottom w:val="nil"/>
              <w:right w:val="single" w:sz="6" w:space="0" w:color="auto"/>
            </w:tcBorders>
            <w:vAlign w:val="bottom"/>
          </w:tcPr>
          <w:p w:rsidR="00C61322" w:rsidRPr="00C61322" w:rsidRDefault="00C61322" w:rsidP="003F774E">
            <w:pPr>
              <w:pStyle w:val="af2"/>
              <w:tabs>
                <w:tab w:val="left" w:pos="8222"/>
              </w:tabs>
              <w:spacing w:before="50" w:beforeAutospacing="0" w:after="0" w:afterAutospacing="0"/>
              <w:ind w:left="113"/>
              <w:rPr>
                <w:rFonts w:ascii="Arial" w:hAnsi="Arial" w:cs="Arial"/>
                <w:sz w:val="14"/>
                <w:szCs w:val="14"/>
              </w:rPr>
            </w:pPr>
            <w:r w:rsidRPr="00C61322">
              <w:rPr>
                <w:rFonts w:ascii="Arial" w:hAnsi="Arial" w:cs="Arial"/>
                <w:sz w:val="14"/>
                <w:szCs w:val="14"/>
              </w:rPr>
              <w:t>Кемеровская область</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szCs w:val="14"/>
              </w:rPr>
            </w:pPr>
            <w:r w:rsidRPr="00C61322">
              <w:rPr>
                <w:rFonts w:cs="Arial"/>
                <w:szCs w:val="14"/>
              </w:rPr>
              <w:t>18</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szCs w:val="14"/>
              </w:rPr>
            </w:pPr>
            <w:r w:rsidRPr="00C61322">
              <w:rPr>
                <w:rFonts w:cs="Arial"/>
                <w:szCs w:val="14"/>
              </w:rPr>
              <w:t>61</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szCs w:val="14"/>
              </w:rPr>
            </w:pPr>
            <w:r w:rsidRPr="00C61322">
              <w:rPr>
                <w:rFonts w:cs="Arial"/>
                <w:szCs w:val="14"/>
              </w:rPr>
              <w:t>84</w:t>
            </w:r>
          </w:p>
        </w:tc>
        <w:tc>
          <w:tcPr>
            <w:tcW w:w="1070" w:type="dxa"/>
            <w:tcBorders>
              <w:top w:val="nil"/>
              <w:left w:val="single" w:sz="6" w:space="0" w:color="auto"/>
              <w:bottom w:val="nil"/>
              <w:right w:val="nil"/>
            </w:tcBorders>
            <w:vAlign w:val="bottom"/>
          </w:tcPr>
          <w:p w:rsidR="00C61322" w:rsidRPr="00C61322" w:rsidRDefault="00C61322" w:rsidP="00AE391D">
            <w:pPr>
              <w:spacing w:before="50"/>
              <w:ind w:right="397"/>
              <w:jc w:val="right"/>
              <w:rPr>
                <w:rFonts w:cs="Arial"/>
                <w:szCs w:val="14"/>
              </w:rPr>
            </w:pPr>
            <w:r w:rsidRPr="00C61322">
              <w:rPr>
                <w:rFonts w:cs="Arial"/>
                <w:szCs w:val="14"/>
              </w:rPr>
              <w:t>107</w:t>
            </w:r>
          </w:p>
        </w:tc>
        <w:tc>
          <w:tcPr>
            <w:tcW w:w="2811" w:type="dxa"/>
            <w:tcBorders>
              <w:top w:val="nil"/>
              <w:left w:val="single" w:sz="6" w:space="0" w:color="auto"/>
              <w:bottom w:val="nil"/>
              <w:right w:val="nil"/>
            </w:tcBorders>
            <w:vAlign w:val="bottom"/>
          </w:tcPr>
          <w:p w:rsidR="00C61322" w:rsidRPr="00C61322" w:rsidRDefault="00C61322" w:rsidP="003F774E">
            <w:pPr>
              <w:spacing w:before="50"/>
              <w:ind w:left="113"/>
              <w:rPr>
                <w:rFonts w:cs="Arial"/>
                <w:i/>
              </w:rPr>
            </w:pPr>
            <w:proofErr w:type="spellStart"/>
            <w:r w:rsidRPr="00C61322">
              <w:rPr>
                <w:rFonts w:cs="Arial"/>
                <w:i/>
              </w:rPr>
              <w:t>Kemerovo</w:t>
            </w:r>
            <w:proofErr w:type="spellEnd"/>
            <w:r w:rsidRPr="00C61322">
              <w:rPr>
                <w:rFonts w:cs="Arial"/>
                <w:i/>
              </w:rPr>
              <w:t xml:space="preserve"> </w:t>
            </w:r>
            <w:proofErr w:type="spellStart"/>
            <w:r w:rsidRPr="00C61322">
              <w:rPr>
                <w:rFonts w:cs="Arial"/>
                <w:i/>
              </w:rPr>
              <w:t>Region</w:t>
            </w:r>
            <w:proofErr w:type="spellEnd"/>
          </w:p>
        </w:tc>
      </w:tr>
      <w:tr w:rsidR="00C61322" w:rsidRPr="00C61322" w:rsidTr="002D46B1">
        <w:tc>
          <w:tcPr>
            <w:tcW w:w="2834" w:type="dxa"/>
            <w:tcBorders>
              <w:top w:val="nil"/>
              <w:left w:val="nil"/>
              <w:bottom w:val="nil"/>
              <w:right w:val="single" w:sz="6" w:space="0" w:color="auto"/>
            </w:tcBorders>
            <w:vAlign w:val="bottom"/>
          </w:tcPr>
          <w:p w:rsidR="00C61322" w:rsidRPr="00C61322" w:rsidRDefault="00C61322" w:rsidP="003F774E">
            <w:pPr>
              <w:pStyle w:val="af2"/>
              <w:tabs>
                <w:tab w:val="left" w:pos="8222"/>
              </w:tabs>
              <w:spacing w:before="50" w:beforeAutospacing="0" w:after="0" w:afterAutospacing="0"/>
              <w:ind w:left="113"/>
              <w:rPr>
                <w:rFonts w:ascii="Arial" w:hAnsi="Arial" w:cs="Arial"/>
                <w:sz w:val="14"/>
                <w:szCs w:val="14"/>
              </w:rPr>
            </w:pPr>
            <w:r w:rsidRPr="00C61322">
              <w:rPr>
                <w:rFonts w:ascii="Arial" w:hAnsi="Arial" w:cs="Arial"/>
                <w:sz w:val="14"/>
                <w:szCs w:val="14"/>
              </w:rPr>
              <w:t>Новосибирская область</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szCs w:val="14"/>
              </w:rPr>
            </w:pPr>
            <w:r w:rsidRPr="00C61322">
              <w:rPr>
                <w:rFonts w:cs="Arial"/>
                <w:szCs w:val="14"/>
              </w:rPr>
              <w:t>12</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szCs w:val="14"/>
              </w:rPr>
            </w:pPr>
            <w:r w:rsidRPr="00C61322">
              <w:rPr>
                <w:rFonts w:cs="Arial"/>
                <w:szCs w:val="14"/>
              </w:rPr>
              <w:t>57</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szCs w:val="14"/>
              </w:rPr>
            </w:pPr>
            <w:r w:rsidRPr="00C61322">
              <w:rPr>
                <w:rFonts w:cs="Arial"/>
                <w:szCs w:val="14"/>
              </w:rPr>
              <w:t>45</w:t>
            </w:r>
          </w:p>
        </w:tc>
        <w:tc>
          <w:tcPr>
            <w:tcW w:w="1070" w:type="dxa"/>
            <w:tcBorders>
              <w:top w:val="nil"/>
              <w:left w:val="single" w:sz="6" w:space="0" w:color="auto"/>
              <w:bottom w:val="nil"/>
              <w:right w:val="nil"/>
            </w:tcBorders>
            <w:vAlign w:val="bottom"/>
          </w:tcPr>
          <w:p w:rsidR="00C61322" w:rsidRPr="00C61322" w:rsidRDefault="00C61322" w:rsidP="00AE391D">
            <w:pPr>
              <w:spacing w:before="50"/>
              <w:ind w:right="397"/>
              <w:jc w:val="right"/>
              <w:rPr>
                <w:rFonts w:cs="Arial"/>
                <w:szCs w:val="14"/>
              </w:rPr>
            </w:pPr>
            <w:r w:rsidRPr="00C61322">
              <w:rPr>
                <w:rFonts w:cs="Arial"/>
                <w:szCs w:val="14"/>
              </w:rPr>
              <w:t>65</w:t>
            </w:r>
          </w:p>
        </w:tc>
        <w:tc>
          <w:tcPr>
            <w:tcW w:w="2811" w:type="dxa"/>
            <w:tcBorders>
              <w:top w:val="nil"/>
              <w:left w:val="single" w:sz="6" w:space="0" w:color="auto"/>
              <w:bottom w:val="nil"/>
              <w:right w:val="nil"/>
            </w:tcBorders>
            <w:vAlign w:val="bottom"/>
          </w:tcPr>
          <w:p w:rsidR="00C61322" w:rsidRPr="00C61322" w:rsidRDefault="00C61322" w:rsidP="003F774E">
            <w:pPr>
              <w:spacing w:before="50"/>
              <w:ind w:left="113"/>
              <w:rPr>
                <w:rFonts w:cs="Arial"/>
                <w:i/>
              </w:rPr>
            </w:pPr>
            <w:proofErr w:type="spellStart"/>
            <w:r w:rsidRPr="00C61322">
              <w:rPr>
                <w:rFonts w:cs="Arial"/>
                <w:i/>
              </w:rPr>
              <w:t>Novosibirsk</w:t>
            </w:r>
            <w:proofErr w:type="spellEnd"/>
            <w:r w:rsidRPr="00C61322">
              <w:rPr>
                <w:rFonts w:cs="Arial"/>
                <w:i/>
              </w:rPr>
              <w:t xml:space="preserve"> </w:t>
            </w:r>
            <w:proofErr w:type="spellStart"/>
            <w:r w:rsidRPr="00C61322">
              <w:rPr>
                <w:rFonts w:cs="Arial"/>
                <w:i/>
              </w:rPr>
              <w:t>Region</w:t>
            </w:r>
            <w:proofErr w:type="spellEnd"/>
          </w:p>
        </w:tc>
      </w:tr>
      <w:tr w:rsidR="00C61322" w:rsidRPr="00C61322" w:rsidTr="002D46B1">
        <w:tc>
          <w:tcPr>
            <w:tcW w:w="2834" w:type="dxa"/>
            <w:tcBorders>
              <w:top w:val="nil"/>
              <w:left w:val="nil"/>
              <w:bottom w:val="nil"/>
              <w:right w:val="single" w:sz="6" w:space="0" w:color="auto"/>
            </w:tcBorders>
            <w:vAlign w:val="bottom"/>
          </w:tcPr>
          <w:p w:rsidR="00C61322" w:rsidRPr="00C61322" w:rsidRDefault="00C61322" w:rsidP="003F774E">
            <w:pPr>
              <w:pStyle w:val="af2"/>
              <w:tabs>
                <w:tab w:val="left" w:pos="8222"/>
              </w:tabs>
              <w:spacing w:before="50" w:beforeAutospacing="0" w:after="0" w:afterAutospacing="0"/>
              <w:ind w:left="113"/>
              <w:rPr>
                <w:rFonts w:ascii="Arial" w:hAnsi="Arial" w:cs="Arial"/>
                <w:sz w:val="14"/>
                <w:szCs w:val="14"/>
              </w:rPr>
            </w:pPr>
            <w:r w:rsidRPr="00C61322">
              <w:rPr>
                <w:rFonts w:ascii="Arial" w:hAnsi="Arial" w:cs="Arial"/>
                <w:sz w:val="14"/>
                <w:szCs w:val="14"/>
              </w:rPr>
              <w:t>Омская область</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szCs w:val="14"/>
              </w:rPr>
            </w:pPr>
            <w:r w:rsidRPr="00C61322">
              <w:rPr>
                <w:rFonts w:cs="Arial"/>
                <w:szCs w:val="14"/>
              </w:rPr>
              <w:t>19</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szCs w:val="14"/>
              </w:rPr>
            </w:pPr>
            <w:r w:rsidRPr="00C61322">
              <w:rPr>
                <w:rFonts w:cs="Arial"/>
                <w:szCs w:val="14"/>
              </w:rPr>
              <w:t>97</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szCs w:val="14"/>
              </w:rPr>
            </w:pPr>
            <w:r w:rsidRPr="00C61322">
              <w:rPr>
                <w:rFonts w:cs="Arial"/>
                <w:szCs w:val="14"/>
              </w:rPr>
              <w:t>79</w:t>
            </w:r>
          </w:p>
        </w:tc>
        <w:tc>
          <w:tcPr>
            <w:tcW w:w="1070" w:type="dxa"/>
            <w:tcBorders>
              <w:top w:val="nil"/>
              <w:left w:val="single" w:sz="6" w:space="0" w:color="auto"/>
              <w:bottom w:val="nil"/>
              <w:right w:val="nil"/>
            </w:tcBorders>
            <w:vAlign w:val="bottom"/>
          </w:tcPr>
          <w:p w:rsidR="00C61322" w:rsidRPr="00C61322" w:rsidRDefault="00C61322" w:rsidP="00AE391D">
            <w:pPr>
              <w:spacing w:before="50"/>
              <w:ind w:right="397"/>
              <w:jc w:val="right"/>
              <w:rPr>
                <w:rFonts w:cs="Arial"/>
                <w:szCs w:val="14"/>
              </w:rPr>
            </w:pPr>
            <w:r w:rsidRPr="00C61322">
              <w:rPr>
                <w:rFonts w:cs="Arial"/>
                <w:szCs w:val="14"/>
              </w:rPr>
              <w:t>122</w:t>
            </w:r>
          </w:p>
        </w:tc>
        <w:tc>
          <w:tcPr>
            <w:tcW w:w="2811" w:type="dxa"/>
            <w:tcBorders>
              <w:top w:val="nil"/>
              <w:left w:val="single" w:sz="6" w:space="0" w:color="auto"/>
              <w:bottom w:val="nil"/>
              <w:right w:val="nil"/>
            </w:tcBorders>
            <w:vAlign w:val="bottom"/>
          </w:tcPr>
          <w:p w:rsidR="00C61322" w:rsidRPr="00C61322" w:rsidRDefault="00C61322" w:rsidP="003F774E">
            <w:pPr>
              <w:spacing w:before="50"/>
              <w:ind w:left="113"/>
              <w:rPr>
                <w:rFonts w:cs="Arial"/>
                <w:i/>
              </w:rPr>
            </w:pPr>
            <w:proofErr w:type="spellStart"/>
            <w:r w:rsidRPr="00C61322">
              <w:rPr>
                <w:rFonts w:cs="Arial"/>
                <w:i/>
              </w:rPr>
              <w:t>Omsk</w:t>
            </w:r>
            <w:proofErr w:type="spellEnd"/>
            <w:r w:rsidRPr="00C61322">
              <w:rPr>
                <w:rFonts w:cs="Arial"/>
                <w:i/>
              </w:rPr>
              <w:t xml:space="preserve"> </w:t>
            </w:r>
            <w:proofErr w:type="spellStart"/>
            <w:r w:rsidRPr="00C61322">
              <w:rPr>
                <w:rFonts w:cs="Arial"/>
                <w:i/>
              </w:rPr>
              <w:t>Region</w:t>
            </w:r>
            <w:proofErr w:type="spellEnd"/>
          </w:p>
        </w:tc>
      </w:tr>
      <w:tr w:rsidR="00C61322" w:rsidRPr="00C61322" w:rsidTr="002D46B1">
        <w:tc>
          <w:tcPr>
            <w:tcW w:w="2834" w:type="dxa"/>
            <w:tcBorders>
              <w:top w:val="nil"/>
              <w:left w:val="nil"/>
              <w:bottom w:val="nil"/>
              <w:right w:val="single" w:sz="6" w:space="0" w:color="auto"/>
            </w:tcBorders>
            <w:vAlign w:val="bottom"/>
          </w:tcPr>
          <w:p w:rsidR="00C61322" w:rsidRPr="00C61322" w:rsidRDefault="00C61322" w:rsidP="003F774E">
            <w:pPr>
              <w:pStyle w:val="af2"/>
              <w:tabs>
                <w:tab w:val="left" w:pos="8222"/>
              </w:tabs>
              <w:spacing w:before="50" w:beforeAutospacing="0" w:after="0" w:afterAutospacing="0"/>
              <w:ind w:left="113"/>
              <w:rPr>
                <w:rFonts w:ascii="Arial" w:hAnsi="Arial" w:cs="Arial"/>
                <w:sz w:val="14"/>
                <w:szCs w:val="14"/>
              </w:rPr>
            </w:pPr>
            <w:r w:rsidRPr="00C61322">
              <w:rPr>
                <w:rFonts w:ascii="Arial" w:hAnsi="Arial" w:cs="Arial"/>
                <w:sz w:val="14"/>
                <w:szCs w:val="14"/>
              </w:rPr>
              <w:t>Томская область</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szCs w:val="14"/>
              </w:rPr>
            </w:pPr>
            <w:r w:rsidRPr="00C61322">
              <w:rPr>
                <w:rFonts w:cs="Arial"/>
                <w:szCs w:val="14"/>
              </w:rPr>
              <w:t>23</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szCs w:val="14"/>
              </w:rPr>
            </w:pPr>
            <w:r w:rsidRPr="00C61322">
              <w:rPr>
                <w:rFonts w:cs="Arial"/>
                <w:szCs w:val="14"/>
              </w:rPr>
              <w:t>85</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szCs w:val="14"/>
              </w:rPr>
            </w:pPr>
            <w:r w:rsidRPr="00C61322">
              <w:rPr>
                <w:rFonts w:cs="Arial"/>
                <w:szCs w:val="14"/>
              </w:rPr>
              <w:t>73</w:t>
            </w:r>
          </w:p>
        </w:tc>
        <w:tc>
          <w:tcPr>
            <w:tcW w:w="1070" w:type="dxa"/>
            <w:tcBorders>
              <w:top w:val="nil"/>
              <w:left w:val="single" w:sz="6" w:space="0" w:color="auto"/>
              <w:bottom w:val="nil"/>
              <w:right w:val="nil"/>
            </w:tcBorders>
            <w:vAlign w:val="bottom"/>
          </w:tcPr>
          <w:p w:rsidR="00C61322" w:rsidRPr="00C61322" w:rsidRDefault="00C61322" w:rsidP="00AE391D">
            <w:pPr>
              <w:spacing w:before="50"/>
              <w:ind w:right="397"/>
              <w:jc w:val="right"/>
              <w:rPr>
                <w:rFonts w:cs="Arial"/>
                <w:szCs w:val="14"/>
              </w:rPr>
            </w:pPr>
            <w:r w:rsidRPr="00C61322">
              <w:rPr>
                <w:rFonts w:cs="Arial"/>
                <w:szCs w:val="14"/>
              </w:rPr>
              <w:t>102</w:t>
            </w:r>
          </w:p>
        </w:tc>
        <w:tc>
          <w:tcPr>
            <w:tcW w:w="2811" w:type="dxa"/>
            <w:tcBorders>
              <w:top w:val="nil"/>
              <w:left w:val="single" w:sz="6" w:space="0" w:color="auto"/>
              <w:bottom w:val="nil"/>
              <w:right w:val="nil"/>
            </w:tcBorders>
            <w:vAlign w:val="bottom"/>
          </w:tcPr>
          <w:p w:rsidR="00C61322" w:rsidRPr="00C61322" w:rsidRDefault="00C61322" w:rsidP="003F774E">
            <w:pPr>
              <w:spacing w:before="50"/>
              <w:ind w:left="113"/>
              <w:rPr>
                <w:rFonts w:cs="Arial"/>
                <w:i/>
              </w:rPr>
            </w:pPr>
            <w:proofErr w:type="spellStart"/>
            <w:r w:rsidRPr="00C61322">
              <w:rPr>
                <w:rFonts w:cs="Arial"/>
                <w:i/>
              </w:rPr>
              <w:t>Tomsk</w:t>
            </w:r>
            <w:proofErr w:type="spellEnd"/>
            <w:r w:rsidRPr="00C61322">
              <w:rPr>
                <w:rFonts w:cs="Arial"/>
                <w:i/>
              </w:rPr>
              <w:t xml:space="preserve"> </w:t>
            </w:r>
            <w:proofErr w:type="spellStart"/>
            <w:r w:rsidRPr="00C61322">
              <w:rPr>
                <w:rFonts w:cs="Arial"/>
                <w:i/>
              </w:rPr>
              <w:t>Region</w:t>
            </w:r>
            <w:proofErr w:type="spellEnd"/>
          </w:p>
        </w:tc>
      </w:tr>
      <w:tr w:rsidR="00C61322" w:rsidRPr="00C61322" w:rsidTr="002D46B1">
        <w:tc>
          <w:tcPr>
            <w:tcW w:w="2834" w:type="dxa"/>
            <w:tcBorders>
              <w:top w:val="nil"/>
              <w:left w:val="nil"/>
              <w:bottom w:val="nil"/>
              <w:right w:val="single" w:sz="6" w:space="0" w:color="auto"/>
            </w:tcBorders>
            <w:vAlign w:val="bottom"/>
          </w:tcPr>
          <w:p w:rsidR="00C61322" w:rsidRPr="00C61322" w:rsidRDefault="00C61322" w:rsidP="003F774E">
            <w:pPr>
              <w:pStyle w:val="xl24"/>
              <w:tabs>
                <w:tab w:val="left" w:pos="8222"/>
              </w:tabs>
              <w:spacing w:before="50" w:beforeAutospacing="0" w:after="0" w:afterAutospacing="0"/>
              <w:jc w:val="center"/>
            </w:pPr>
            <w:r w:rsidRPr="00C61322">
              <w:t xml:space="preserve">Дальневосточный </w:t>
            </w:r>
            <w:r w:rsidRPr="00C61322">
              <w:br/>
              <w:t>федеральный округ</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b/>
                <w:szCs w:val="14"/>
              </w:rPr>
            </w:pPr>
            <w:r w:rsidRPr="00C61322">
              <w:rPr>
                <w:rFonts w:cs="Arial"/>
                <w:b/>
                <w:szCs w:val="14"/>
              </w:rPr>
              <w:t>18</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b/>
                <w:szCs w:val="14"/>
              </w:rPr>
            </w:pPr>
            <w:r w:rsidRPr="00C61322">
              <w:rPr>
                <w:rFonts w:cs="Arial"/>
                <w:b/>
                <w:szCs w:val="14"/>
              </w:rPr>
              <w:t>111</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b/>
                <w:szCs w:val="14"/>
              </w:rPr>
            </w:pPr>
            <w:r w:rsidRPr="00C61322">
              <w:rPr>
                <w:rFonts w:cs="Arial"/>
                <w:b/>
                <w:szCs w:val="14"/>
              </w:rPr>
              <w:t>76</w:t>
            </w:r>
          </w:p>
        </w:tc>
        <w:tc>
          <w:tcPr>
            <w:tcW w:w="1070" w:type="dxa"/>
            <w:tcBorders>
              <w:top w:val="nil"/>
              <w:left w:val="single" w:sz="6" w:space="0" w:color="auto"/>
              <w:bottom w:val="nil"/>
              <w:right w:val="nil"/>
            </w:tcBorders>
            <w:vAlign w:val="bottom"/>
          </w:tcPr>
          <w:p w:rsidR="00C61322" w:rsidRPr="00C61322" w:rsidRDefault="00C61322" w:rsidP="00AE391D">
            <w:pPr>
              <w:spacing w:before="50"/>
              <w:ind w:right="397"/>
              <w:jc w:val="right"/>
              <w:rPr>
                <w:rFonts w:cs="Arial"/>
                <w:b/>
                <w:szCs w:val="14"/>
              </w:rPr>
            </w:pPr>
            <w:r w:rsidRPr="00C61322">
              <w:rPr>
                <w:rFonts w:cs="Arial"/>
                <w:b/>
                <w:szCs w:val="14"/>
              </w:rPr>
              <w:t>107</w:t>
            </w:r>
          </w:p>
        </w:tc>
        <w:tc>
          <w:tcPr>
            <w:tcW w:w="2811" w:type="dxa"/>
            <w:tcBorders>
              <w:top w:val="nil"/>
              <w:left w:val="single" w:sz="6" w:space="0" w:color="auto"/>
              <w:bottom w:val="nil"/>
              <w:right w:val="nil"/>
            </w:tcBorders>
            <w:vAlign w:val="bottom"/>
          </w:tcPr>
          <w:p w:rsidR="00C61322" w:rsidRPr="00C61322" w:rsidRDefault="00C61322" w:rsidP="003F774E">
            <w:pPr>
              <w:spacing w:before="50"/>
              <w:jc w:val="center"/>
              <w:rPr>
                <w:rFonts w:cs="Arial"/>
                <w:b/>
                <w:i/>
              </w:rPr>
            </w:pPr>
            <w:r w:rsidRPr="00C61322">
              <w:rPr>
                <w:rFonts w:cs="Arial"/>
                <w:b/>
                <w:i/>
                <w:lang w:val="en-US"/>
              </w:rPr>
              <w:t>Far</w:t>
            </w:r>
            <w:r w:rsidRPr="00C61322">
              <w:rPr>
                <w:rFonts w:cs="Arial"/>
                <w:b/>
                <w:i/>
              </w:rPr>
              <w:t xml:space="preserve"> </w:t>
            </w:r>
            <w:r w:rsidRPr="00C61322">
              <w:rPr>
                <w:rFonts w:cs="Arial"/>
                <w:b/>
                <w:i/>
                <w:lang w:val="en-US"/>
              </w:rPr>
              <w:t>Eastern</w:t>
            </w:r>
            <w:r w:rsidRPr="00C61322">
              <w:rPr>
                <w:rFonts w:cs="Arial"/>
                <w:b/>
                <w:i/>
              </w:rPr>
              <w:br/>
            </w:r>
            <w:smartTag w:uri="urn:schemas-microsoft-com:office:smarttags" w:element="place">
              <w:r w:rsidRPr="00C61322">
                <w:rPr>
                  <w:rFonts w:cs="Arial"/>
                  <w:b/>
                  <w:i/>
                  <w:lang w:val="en-US"/>
                </w:rPr>
                <w:t>Federal</w:t>
              </w:r>
              <w:r w:rsidRPr="00C61322">
                <w:rPr>
                  <w:rFonts w:cs="Arial"/>
                  <w:b/>
                  <w:i/>
                </w:rPr>
                <w:t xml:space="preserve"> </w:t>
              </w:r>
              <w:r w:rsidRPr="00C61322">
                <w:rPr>
                  <w:rFonts w:cs="Arial"/>
                  <w:b/>
                  <w:i/>
                  <w:lang w:val="en-US"/>
                </w:rPr>
                <w:t>District</w:t>
              </w:r>
            </w:smartTag>
          </w:p>
        </w:tc>
      </w:tr>
      <w:tr w:rsidR="00C61322" w:rsidRPr="00C61322" w:rsidTr="002D46B1">
        <w:tc>
          <w:tcPr>
            <w:tcW w:w="2834" w:type="dxa"/>
            <w:tcBorders>
              <w:top w:val="nil"/>
              <w:left w:val="nil"/>
              <w:bottom w:val="nil"/>
              <w:right w:val="single" w:sz="6" w:space="0" w:color="auto"/>
            </w:tcBorders>
            <w:vAlign w:val="bottom"/>
          </w:tcPr>
          <w:p w:rsidR="00C61322" w:rsidRPr="00C61322" w:rsidRDefault="00C61322" w:rsidP="004A6499">
            <w:pPr>
              <w:pStyle w:val="af2"/>
              <w:tabs>
                <w:tab w:val="left" w:pos="8222"/>
              </w:tabs>
              <w:spacing w:before="50" w:beforeAutospacing="0" w:after="0" w:afterAutospacing="0"/>
              <w:ind w:left="113"/>
              <w:rPr>
                <w:rFonts w:ascii="Arial" w:hAnsi="Arial" w:cs="Arial"/>
                <w:sz w:val="14"/>
                <w:szCs w:val="14"/>
                <w:lang w:val="en-US"/>
              </w:rPr>
            </w:pPr>
            <w:r w:rsidRPr="00C61322">
              <w:rPr>
                <w:rFonts w:ascii="Arial" w:hAnsi="Arial" w:cs="Arial"/>
                <w:sz w:val="14"/>
                <w:szCs w:val="14"/>
              </w:rPr>
              <w:t>Республика</w:t>
            </w:r>
            <w:r w:rsidRPr="00C61322">
              <w:rPr>
                <w:rFonts w:ascii="Arial" w:hAnsi="Arial" w:cs="Arial"/>
                <w:sz w:val="14"/>
                <w:szCs w:val="14"/>
                <w:lang w:val="en-US"/>
              </w:rPr>
              <w:t xml:space="preserve"> </w:t>
            </w:r>
            <w:r w:rsidRPr="00C61322">
              <w:rPr>
                <w:rFonts w:ascii="Arial" w:hAnsi="Arial" w:cs="Arial"/>
                <w:sz w:val="14"/>
                <w:szCs w:val="14"/>
              </w:rPr>
              <w:t>Бурятия</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szCs w:val="14"/>
              </w:rPr>
            </w:pPr>
            <w:r w:rsidRPr="00C61322">
              <w:rPr>
                <w:rFonts w:cs="Arial"/>
                <w:szCs w:val="14"/>
              </w:rPr>
              <w:t>10</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szCs w:val="14"/>
              </w:rPr>
            </w:pPr>
            <w:r w:rsidRPr="00C61322">
              <w:rPr>
                <w:rFonts w:cs="Arial"/>
                <w:szCs w:val="14"/>
              </w:rPr>
              <w:t>148</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szCs w:val="14"/>
              </w:rPr>
            </w:pPr>
            <w:r w:rsidRPr="00C61322">
              <w:rPr>
                <w:rFonts w:cs="Arial"/>
                <w:szCs w:val="14"/>
              </w:rPr>
              <w:t>110</w:t>
            </w:r>
          </w:p>
        </w:tc>
        <w:tc>
          <w:tcPr>
            <w:tcW w:w="1070" w:type="dxa"/>
            <w:tcBorders>
              <w:top w:val="nil"/>
              <w:left w:val="single" w:sz="6" w:space="0" w:color="auto"/>
              <w:bottom w:val="nil"/>
              <w:right w:val="nil"/>
            </w:tcBorders>
            <w:vAlign w:val="bottom"/>
          </w:tcPr>
          <w:p w:rsidR="00C61322" w:rsidRPr="00C61322" w:rsidRDefault="00C61322" w:rsidP="00AE391D">
            <w:pPr>
              <w:spacing w:before="50"/>
              <w:ind w:right="397"/>
              <w:jc w:val="right"/>
              <w:rPr>
                <w:rFonts w:cs="Arial"/>
                <w:szCs w:val="14"/>
              </w:rPr>
            </w:pPr>
            <w:r w:rsidRPr="00C61322">
              <w:rPr>
                <w:rFonts w:cs="Arial"/>
                <w:szCs w:val="14"/>
              </w:rPr>
              <w:t>134</w:t>
            </w:r>
          </w:p>
        </w:tc>
        <w:tc>
          <w:tcPr>
            <w:tcW w:w="2811" w:type="dxa"/>
            <w:tcBorders>
              <w:top w:val="nil"/>
              <w:left w:val="single" w:sz="6" w:space="0" w:color="auto"/>
              <w:bottom w:val="nil"/>
              <w:right w:val="nil"/>
            </w:tcBorders>
            <w:vAlign w:val="bottom"/>
          </w:tcPr>
          <w:p w:rsidR="00C61322" w:rsidRPr="00C61322" w:rsidRDefault="00C61322" w:rsidP="004A6499">
            <w:pPr>
              <w:spacing w:before="50"/>
              <w:ind w:left="113"/>
              <w:rPr>
                <w:rFonts w:cs="Arial"/>
                <w:i/>
                <w:lang w:val="en-US"/>
              </w:rPr>
            </w:pPr>
            <w:r w:rsidRPr="00C61322">
              <w:rPr>
                <w:rFonts w:cs="Arial"/>
                <w:i/>
                <w:lang w:val="en-US"/>
              </w:rPr>
              <w:t xml:space="preserve">Republic of </w:t>
            </w:r>
            <w:proofErr w:type="spellStart"/>
            <w:smartTag w:uri="urn:schemas-microsoft-com:office:smarttags" w:element="PlaceName">
              <w:r w:rsidRPr="00C61322">
                <w:rPr>
                  <w:rFonts w:cs="Arial"/>
                  <w:i/>
                  <w:lang w:val="en-US"/>
                </w:rPr>
                <w:t>Buryatia</w:t>
              </w:r>
            </w:smartTag>
            <w:proofErr w:type="spellEnd"/>
          </w:p>
        </w:tc>
      </w:tr>
      <w:tr w:rsidR="00C61322" w:rsidRPr="00C61322" w:rsidTr="002D46B1">
        <w:tc>
          <w:tcPr>
            <w:tcW w:w="2834" w:type="dxa"/>
            <w:tcBorders>
              <w:top w:val="nil"/>
              <w:left w:val="nil"/>
              <w:bottom w:val="nil"/>
              <w:right w:val="single" w:sz="6" w:space="0" w:color="auto"/>
            </w:tcBorders>
            <w:vAlign w:val="bottom"/>
          </w:tcPr>
          <w:p w:rsidR="00C61322" w:rsidRPr="00C61322" w:rsidRDefault="00C61322" w:rsidP="003F774E">
            <w:pPr>
              <w:pStyle w:val="af2"/>
              <w:tabs>
                <w:tab w:val="left" w:pos="8222"/>
              </w:tabs>
              <w:spacing w:before="50" w:beforeAutospacing="0" w:after="0" w:afterAutospacing="0"/>
              <w:ind w:left="113"/>
              <w:rPr>
                <w:rFonts w:ascii="Arial" w:hAnsi="Arial" w:cs="Arial"/>
                <w:sz w:val="14"/>
                <w:szCs w:val="14"/>
              </w:rPr>
            </w:pPr>
            <w:r w:rsidRPr="00C61322">
              <w:rPr>
                <w:rFonts w:ascii="Arial" w:hAnsi="Arial" w:cs="Arial"/>
                <w:sz w:val="14"/>
                <w:szCs w:val="14"/>
              </w:rPr>
              <w:t>Республика Саха (Якутия)</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szCs w:val="14"/>
              </w:rPr>
            </w:pPr>
            <w:r w:rsidRPr="00C61322">
              <w:rPr>
                <w:rFonts w:cs="Arial"/>
                <w:szCs w:val="14"/>
              </w:rPr>
              <w:t>10</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szCs w:val="14"/>
              </w:rPr>
            </w:pPr>
            <w:r w:rsidRPr="00C61322">
              <w:rPr>
                <w:rFonts w:cs="Arial"/>
                <w:szCs w:val="14"/>
              </w:rPr>
              <w:t>81</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szCs w:val="14"/>
              </w:rPr>
            </w:pPr>
            <w:r w:rsidRPr="00C61322">
              <w:rPr>
                <w:rFonts w:cs="Arial"/>
                <w:szCs w:val="14"/>
              </w:rPr>
              <w:t>61</w:t>
            </w:r>
          </w:p>
        </w:tc>
        <w:tc>
          <w:tcPr>
            <w:tcW w:w="1070" w:type="dxa"/>
            <w:tcBorders>
              <w:top w:val="nil"/>
              <w:left w:val="single" w:sz="6" w:space="0" w:color="auto"/>
              <w:bottom w:val="nil"/>
              <w:right w:val="nil"/>
            </w:tcBorders>
            <w:vAlign w:val="bottom"/>
          </w:tcPr>
          <w:p w:rsidR="00C61322" w:rsidRPr="00C61322" w:rsidRDefault="00C61322" w:rsidP="00AE391D">
            <w:pPr>
              <w:spacing w:before="50"/>
              <w:ind w:right="397"/>
              <w:jc w:val="right"/>
              <w:rPr>
                <w:rFonts w:cs="Arial"/>
                <w:szCs w:val="14"/>
              </w:rPr>
            </w:pPr>
            <w:r w:rsidRPr="00C61322">
              <w:rPr>
                <w:rFonts w:cs="Arial"/>
                <w:szCs w:val="14"/>
              </w:rPr>
              <w:t>112</w:t>
            </w:r>
          </w:p>
        </w:tc>
        <w:tc>
          <w:tcPr>
            <w:tcW w:w="2811" w:type="dxa"/>
            <w:tcBorders>
              <w:top w:val="nil"/>
              <w:left w:val="single" w:sz="6" w:space="0" w:color="auto"/>
              <w:bottom w:val="nil"/>
              <w:right w:val="nil"/>
            </w:tcBorders>
            <w:vAlign w:val="bottom"/>
          </w:tcPr>
          <w:p w:rsidR="00C61322" w:rsidRPr="00C61322" w:rsidRDefault="00C61322" w:rsidP="003F774E">
            <w:pPr>
              <w:spacing w:before="50"/>
              <w:ind w:left="113"/>
              <w:rPr>
                <w:rFonts w:cs="Arial"/>
                <w:i/>
              </w:rPr>
            </w:pPr>
            <w:r w:rsidRPr="00C61322">
              <w:rPr>
                <w:rFonts w:cs="Arial"/>
                <w:i/>
                <w:lang w:val="en-US"/>
              </w:rPr>
              <w:t>Republic</w:t>
            </w:r>
            <w:r w:rsidRPr="00C61322">
              <w:rPr>
                <w:rFonts w:cs="Arial"/>
                <w:i/>
              </w:rPr>
              <w:t xml:space="preserve"> </w:t>
            </w:r>
            <w:r w:rsidRPr="00C61322">
              <w:rPr>
                <w:rFonts w:cs="Arial"/>
                <w:i/>
                <w:lang w:val="en-US"/>
              </w:rPr>
              <w:t>of</w:t>
            </w:r>
            <w:r w:rsidRPr="00C61322">
              <w:rPr>
                <w:rFonts w:cs="Arial"/>
                <w:i/>
              </w:rPr>
              <w:t xml:space="preserve"> </w:t>
            </w:r>
            <w:proofErr w:type="spellStart"/>
            <w:smartTag w:uri="urn:schemas-microsoft-com:office:smarttags" w:element="PlaceName">
              <w:r w:rsidRPr="00C61322">
                <w:rPr>
                  <w:rFonts w:cs="Arial"/>
                  <w:i/>
                  <w:lang w:val="en-US"/>
                </w:rPr>
                <w:t>Sakha</w:t>
              </w:r>
            </w:smartTag>
            <w:proofErr w:type="spellEnd"/>
            <w:r w:rsidRPr="00C61322">
              <w:rPr>
                <w:rFonts w:cs="Arial"/>
                <w:i/>
              </w:rPr>
              <w:t xml:space="preserve"> (</w:t>
            </w:r>
            <w:proofErr w:type="spellStart"/>
            <w:r w:rsidRPr="00C61322">
              <w:rPr>
                <w:rFonts w:cs="Arial"/>
                <w:i/>
                <w:lang w:val="en-US"/>
              </w:rPr>
              <w:t>Yakutia</w:t>
            </w:r>
            <w:proofErr w:type="spellEnd"/>
            <w:r w:rsidRPr="00C61322">
              <w:rPr>
                <w:rFonts w:cs="Arial"/>
                <w:i/>
              </w:rPr>
              <w:t>)</w:t>
            </w:r>
          </w:p>
        </w:tc>
      </w:tr>
      <w:tr w:rsidR="00C61322" w:rsidRPr="00C61322" w:rsidTr="002D46B1">
        <w:tc>
          <w:tcPr>
            <w:tcW w:w="2834" w:type="dxa"/>
            <w:tcBorders>
              <w:top w:val="nil"/>
              <w:left w:val="nil"/>
              <w:bottom w:val="nil"/>
              <w:right w:val="single" w:sz="6" w:space="0" w:color="auto"/>
            </w:tcBorders>
            <w:vAlign w:val="bottom"/>
          </w:tcPr>
          <w:p w:rsidR="00C61322" w:rsidRPr="00C61322" w:rsidRDefault="00C61322" w:rsidP="004A6499">
            <w:pPr>
              <w:pStyle w:val="af2"/>
              <w:tabs>
                <w:tab w:val="left" w:pos="8222"/>
              </w:tabs>
              <w:spacing w:before="50" w:beforeAutospacing="0" w:after="0" w:afterAutospacing="0"/>
              <w:ind w:left="113"/>
              <w:rPr>
                <w:rFonts w:ascii="Arial" w:hAnsi="Arial" w:cs="Arial"/>
                <w:sz w:val="14"/>
                <w:szCs w:val="14"/>
              </w:rPr>
            </w:pPr>
            <w:r w:rsidRPr="00C61322">
              <w:rPr>
                <w:rFonts w:ascii="Arial" w:hAnsi="Arial" w:cs="Arial"/>
                <w:sz w:val="14"/>
                <w:szCs w:val="14"/>
              </w:rPr>
              <w:t>Забайкальский край</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szCs w:val="14"/>
              </w:rPr>
            </w:pPr>
            <w:r w:rsidRPr="00C61322">
              <w:rPr>
                <w:rFonts w:cs="Arial"/>
                <w:szCs w:val="14"/>
              </w:rPr>
              <w:t>5</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szCs w:val="14"/>
              </w:rPr>
            </w:pPr>
            <w:r w:rsidRPr="00C61322">
              <w:rPr>
                <w:rFonts w:cs="Arial"/>
                <w:szCs w:val="14"/>
              </w:rPr>
              <w:t>123</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szCs w:val="14"/>
              </w:rPr>
            </w:pPr>
            <w:r w:rsidRPr="00C61322">
              <w:rPr>
                <w:rFonts w:cs="Arial"/>
                <w:szCs w:val="14"/>
              </w:rPr>
              <w:t>149</w:t>
            </w:r>
          </w:p>
        </w:tc>
        <w:tc>
          <w:tcPr>
            <w:tcW w:w="1070" w:type="dxa"/>
            <w:tcBorders>
              <w:top w:val="nil"/>
              <w:left w:val="single" w:sz="6" w:space="0" w:color="auto"/>
              <w:bottom w:val="nil"/>
              <w:right w:val="nil"/>
            </w:tcBorders>
            <w:vAlign w:val="bottom"/>
          </w:tcPr>
          <w:p w:rsidR="00C61322" w:rsidRPr="00C61322" w:rsidRDefault="00C61322" w:rsidP="00AE391D">
            <w:pPr>
              <w:spacing w:before="50"/>
              <w:ind w:right="397"/>
              <w:jc w:val="right"/>
              <w:rPr>
                <w:rFonts w:cs="Arial"/>
                <w:szCs w:val="14"/>
              </w:rPr>
            </w:pPr>
            <w:r w:rsidRPr="00C61322">
              <w:rPr>
                <w:rFonts w:cs="Arial"/>
                <w:szCs w:val="14"/>
              </w:rPr>
              <w:t>152</w:t>
            </w:r>
          </w:p>
        </w:tc>
        <w:tc>
          <w:tcPr>
            <w:tcW w:w="2811" w:type="dxa"/>
            <w:tcBorders>
              <w:top w:val="nil"/>
              <w:left w:val="single" w:sz="6" w:space="0" w:color="auto"/>
              <w:bottom w:val="nil"/>
              <w:right w:val="nil"/>
            </w:tcBorders>
            <w:vAlign w:val="bottom"/>
          </w:tcPr>
          <w:p w:rsidR="00C61322" w:rsidRPr="00C61322" w:rsidRDefault="00C61322" w:rsidP="004A6499">
            <w:pPr>
              <w:spacing w:before="50"/>
              <w:ind w:left="113"/>
              <w:rPr>
                <w:rFonts w:cs="Arial"/>
                <w:i/>
              </w:rPr>
            </w:pPr>
            <w:r w:rsidRPr="00C61322">
              <w:rPr>
                <w:rFonts w:cs="Arial"/>
                <w:i/>
                <w:lang w:val="en-US"/>
              </w:rPr>
              <w:t>Trans-B</w:t>
            </w:r>
            <w:proofErr w:type="spellStart"/>
            <w:r w:rsidRPr="00C61322">
              <w:rPr>
                <w:rFonts w:cs="Arial"/>
                <w:i/>
              </w:rPr>
              <w:t>aikal</w:t>
            </w:r>
            <w:proofErr w:type="spellEnd"/>
            <w:r w:rsidRPr="00C61322">
              <w:rPr>
                <w:rFonts w:cs="Arial"/>
                <w:i/>
              </w:rPr>
              <w:t xml:space="preserve"> </w:t>
            </w:r>
            <w:proofErr w:type="spellStart"/>
            <w:smartTag w:uri="urn:schemas-microsoft-com:office:smarttags" w:element="PlaceType">
              <w:r w:rsidRPr="00C61322">
                <w:rPr>
                  <w:rFonts w:cs="Arial"/>
                  <w:i/>
                </w:rPr>
                <w:t>Territory</w:t>
              </w:r>
            </w:smartTag>
            <w:proofErr w:type="spellEnd"/>
          </w:p>
        </w:tc>
      </w:tr>
      <w:tr w:rsidR="00C61322" w:rsidRPr="00C61322" w:rsidTr="002D46B1">
        <w:tc>
          <w:tcPr>
            <w:tcW w:w="2834" w:type="dxa"/>
            <w:tcBorders>
              <w:top w:val="nil"/>
              <w:left w:val="nil"/>
              <w:bottom w:val="nil"/>
              <w:right w:val="single" w:sz="6" w:space="0" w:color="auto"/>
            </w:tcBorders>
            <w:vAlign w:val="bottom"/>
          </w:tcPr>
          <w:p w:rsidR="00C61322" w:rsidRPr="00C61322" w:rsidRDefault="00C61322" w:rsidP="003F774E">
            <w:pPr>
              <w:pStyle w:val="af2"/>
              <w:tabs>
                <w:tab w:val="left" w:pos="8222"/>
              </w:tabs>
              <w:spacing w:before="50" w:beforeAutospacing="0" w:after="0" w:afterAutospacing="0"/>
              <w:ind w:left="113"/>
              <w:rPr>
                <w:rFonts w:ascii="Arial" w:hAnsi="Arial" w:cs="Arial"/>
                <w:sz w:val="14"/>
                <w:szCs w:val="14"/>
              </w:rPr>
            </w:pPr>
            <w:r w:rsidRPr="00C61322">
              <w:rPr>
                <w:rFonts w:ascii="Arial" w:hAnsi="Arial" w:cs="Arial"/>
                <w:sz w:val="14"/>
                <w:szCs w:val="14"/>
              </w:rPr>
              <w:t>Камчатский край</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szCs w:val="14"/>
              </w:rPr>
            </w:pPr>
            <w:r w:rsidRPr="00C61322">
              <w:rPr>
                <w:rFonts w:cs="Arial"/>
                <w:szCs w:val="14"/>
              </w:rPr>
              <w:t>58</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szCs w:val="14"/>
              </w:rPr>
            </w:pPr>
            <w:r w:rsidRPr="00C61322">
              <w:rPr>
                <w:rFonts w:cs="Arial"/>
                <w:szCs w:val="14"/>
              </w:rPr>
              <w:t>111</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szCs w:val="14"/>
              </w:rPr>
            </w:pPr>
            <w:r w:rsidRPr="00C61322">
              <w:rPr>
                <w:rFonts w:cs="Arial"/>
                <w:szCs w:val="14"/>
              </w:rPr>
              <w:t>38</w:t>
            </w:r>
          </w:p>
        </w:tc>
        <w:tc>
          <w:tcPr>
            <w:tcW w:w="1070" w:type="dxa"/>
            <w:tcBorders>
              <w:top w:val="nil"/>
              <w:left w:val="single" w:sz="6" w:space="0" w:color="auto"/>
              <w:bottom w:val="nil"/>
              <w:right w:val="nil"/>
            </w:tcBorders>
            <w:vAlign w:val="bottom"/>
          </w:tcPr>
          <w:p w:rsidR="00C61322" w:rsidRPr="00C61322" w:rsidRDefault="00C61322" w:rsidP="00AE391D">
            <w:pPr>
              <w:spacing w:before="50"/>
              <w:ind w:right="397"/>
              <w:jc w:val="right"/>
              <w:rPr>
                <w:rFonts w:cs="Arial"/>
                <w:szCs w:val="14"/>
              </w:rPr>
            </w:pPr>
            <w:r w:rsidRPr="00C61322">
              <w:rPr>
                <w:rFonts w:cs="Arial"/>
                <w:szCs w:val="14"/>
              </w:rPr>
              <w:t>65</w:t>
            </w:r>
          </w:p>
        </w:tc>
        <w:tc>
          <w:tcPr>
            <w:tcW w:w="2811" w:type="dxa"/>
            <w:tcBorders>
              <w:top w:val="nil"/>
              <w:left w:val="single" w:sz="6" w:space="0" w:color="auto"/>
              <w:bottom w:val="nil"/>
              <w:right w:val="nil"/>
            </w:tcBorders>
            <w:vAlign w:val="bottom"/>
          </w:tcPr>
          <w:p w:rsidR="00C61322" w:rsidRPr="00C61322" w:rsidRDefault="00C61322" w:rsidP="003F774E">
            <w:pPr>
              <w:spacing w:before="50"/>
              <w:ind w:left="113"/>
              <w:rPr>
                <w:i/>
              </w:rPr>
            </w:pPr>
            <w:proofErr w:type="spellStart"/>
            <w:r w:rsidRPr="00C61322">
              <w:rPr>
                <w:i/>
              </w:rPr>
              <w:t>Kamchatka</w:t>
            </w:r>
            <w:proofErr w:type="spellEnd"/>
            <w:r w:rsidRPr="00C61322">
              <w:rPr>
                <w:i/>
              </w:rPr>
              <w:t xml:space="preserve"> </w:t>
            </w:r>
            <w:proofErr w:type="spellStart"/>
            <w:r w:rsidRPr="00C61322">
              <w:rPr>
                <w:i/>
              </w:rPr>
              <w:t>Territory</w:t>
            </w:r>
            <w:proofErr w:type="spellEnd"/>
          </w:p>
        </w:tc>
      </w:tr>
      <w:tr w:rsidR="00C61322" w:rsidRPr="00C61322" w:rsidTr="002D46B1">
        <w:tc>
          <w:tcPr>
            <w:tcW w:w="2834" w:type="dxa"/>
            <w:tcBorders>
              <w:top w:val="nil"/>
              <w:left w:val="nil"/>
              <w:bottom w:val="nil"/>
              <w:right w:val="single" w:sz="6" w:space="0" w:color="auto"/>
            </w:tcBorders>
            <w:vAlign w:val="bottom"/>
          </w:tcPr>
          <w:p w:rsidR="00C61322" w:rsidRPr="00C61322" w:rsidRDefault="00C61322" w:rsidP="003F774E">
            <w:pPr>
              <w:pStyle w:val="af2"/>
              <w:tabs>
                <w:tab w:val="left" w:pos="8222"/>
              </w:tabs>
              <w:spacing w:before="50" w:beforeAutospacing="0" w:after="0" w:afterAutospacing="0"/>
              <w:ind w:left="113"/>
              <w:rPr>
                <w:rFonts w:ascii="Arial" w:hAnsi="Arial" w:cs="Arial"/>
                <w:sz w:val="14"/>
                <w:szCs w:val="14"/>
              </w:rPr>
            </w:pPr>
            <w:r w:rsidRPr="00C61322">
              <w:rPr>
                <w:rFonts w:ascii="Arial" w:hAnsi="Arial" w:cs="Arial"/>
                <w:sz w:val="14"/>
                <w:szCs w:val="14"/>
              </w:rPr>
              <w:t>Приморский край</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szCs w:val="14"/>
              </w:rPr>
            </w:pPr>
            <w:r w:rsidRPr="00C61322">
              <w:rPr>
                <w:rFonts w:cs="Arial"/>
                <w:szCs w:val="14"/>
              </w:rPr>
              <w:t>8</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szCs w:val="14"/>
              </w:rPr>
            </w:pPr>
            <w:r w:rsidRPr="00C61322">
              <w:rPr>
                <w:rFonts w:cs="Arial"/>
                <w:szCs w:val="14"/>
              </w:rPr>
              <w:t>57</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szCs w:val="14"/>
              </w:rPr>
            </w:pPr>
            <w:r w:rsidRPr="00C61322">
              <w:rPr>
                <w:rFonts w:cs="Arial"/>
                <w:szCs w:val="14"/>
              </w:rPr>
              <w:t>123</w:t>
            </w:r>
          </w:p>
        </w:tc>
        <w:tc>
          <w:tcPr>
            <w:tcW w:w="1070" w:type="dxa"/>
            <w:tcBorders>
              <w:top w:val="nil"/>
              <w:left w:val="single" w:sz="6" w:space="0" w:color="auto"/>
              <w:bottom w:val="nil"/>
              <w:right w:val="nil"/>
            </w:tcBorders>
            <w:vAlign w:val="bottom"/>
          </w:tcPr>
          <w:p w:rsidR="00C61322" w:rsidRPr="00C61322" w:rsidRDefault="00C61322" w:rsidP="00AE391D">
            <w:pPr>
              <w:spacing w:before="50"/>
              <w:ind w:right="397"/>
              <w:jc w:val="right"/>
              <w:rPr>
                <w:rFonts w:cs="Arial"/>
                <w:szCs w:val="14"/>
              </w:rPr>
            </w:pPr>
            <w:r w:rsidRPr="00C61322">
              <w:rPr>
                <w:rFonts w:cs="Arial"/>
                <w:szCs w:val="14"/>
              </w:rPr>
              <w:t>97</w:t>
            </w:r>
          </w:p>
        </w:tc>
        <w:tc>
          <w:tcPr>
            <w:tcW w:w="2811" w:type="dxa"/>
            <w:tcBorders>
              <w:top w:val="nil"/>
              <w:left w:val="single" w:sz="6" w:space="0" w:color="auto"/>
              <w:bottom w:val="nil"/>
              <w:right w:val="nil"/>
            </w:tcBorders>
            <w:vAlign w:val="bottom"/>
          </w:tcPr>
          <w:p w:rsidR="00C61322" w:rsidRPr="00C61322" w:rsidRDefault="00C61322" w:rsidP="003F774E">
            <w:pPr>
              <w:spacing w:before="50"/>
              <w:ind w:left="113"/>
              <w:rPr>
                <w:i/>
              </w:rPr>
            </w:pPr>
            <w:proofErr w:type="spellStart"/>
            <w:r w:rsidRPr="00C61322">
              <w:rPr>
                <w:i/>
              </w:rPr>
              <w:t>Primory</w:t>
            </w:r>
            <w:proofErr w:type="spellEnd"/>
            <w:r w:rsidRPr="00C61322">
              <w:rPr>
                <w:i/>
                <w:lang w:val="en-US"/>
              </w:rPr>
              <w:t>e</w:t>
            </w:r>
            <w:r w:rsidRPr="00C61322">
              <w:rPr>
                <w:i/>
              </w:rPr>
              <w:t xml:space="preserve"> </w:t>
            </w:r>
            <w:proofErr w:type="spellStart"/>
            <w:r w:rsidRPr="00C61322">
              <w:rPr>
                <w:i/>
              </w:rPr>
              <w:t>Territory</w:t>
            </w:r>
            <w:proofErr w:type="spellEnd"/>
          </w:p>
        </w:tc>
      </w:tr>
      <w:tr w:rsidR="00C61322" w:rsidRPr="00C61322" w:rsidTr="002D46B1">
        <w:tc>
          <w:tcPr>
            <w:tcW w:w="2834" w:type="dxa"/>
            <w:tcBorders>
              <w:top w:val="nil"/>
              <w:left w:val="nil"/>
              <w:bottom w:val="nil"/>
              <w:right w:val="single" w:sz="6" w:space="0" w:color="auto"/>
            </w:tcBorders>
            <w:vAlign w:val="bottom"/>
          </w:tcPr>
          <w:p w:rsidR="00C61322" w:rsidRPr="00C61322" w:rsidRDefault="00C61322" w:rsidP="003F774E">
            <w:pPr>
              <w:pStyle w:val="af2"/>
              <w:tabs>
                <w:tab w:val="left" w:pos="8222"/>
              </w:tabs>
              <w:spacing w:before="50" w:beforeAutospacing="0" w:after="0" w:afterAutospacing="0"/>
              <w:ind w:left="113"/>
              <w:rPr>
                <w:rFonts w:ascii="Arial" w:hAnsi="Arial" w:cs="Arial"/>
                <w:sz w:val="14"/>
                <w:szCs w:val="14"/>
              </w:rPr>
            </w:pPr>
            <w:r w:rsidRPr="00C61322">
              <w:rPr>
                <w:rFonts w:ascii="Arial" w:hAnsi="Arial" w:cs="Arial"/>
                <w:sz w:val="14"/>
                <w:szCs w:val="14"/>
              </w:rPr>
              <w:t>Хабаровский край</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szCs w:val="14"/>
              </w:rPr>
            </w:pPr>
            <w:r w:rsidRPr="00C61322">
              <w:rPr>
                <w:rFonts w:cs="Arial"/>
                <w:szCs w:val="14"/>
              </w:rPr>
              <w:t>12</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szCs w:val="14"/>
              </w:rPr>
            </w:pPr>
            <w:r w:rsidRPr="00C61322">
              <w:rPr>
                <w:rFonts w:cs="Arial"/>
                <w:szCs w:val="14"/>
              </w:rPr>
              <w:t>73</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szCs w:val="14"/>
              </w:rPr>
            </w:pPr>
            <w:r w:rsidRPr="00C61322">
              <w:rPr>
                <w:rFonts w:cs="Arial"/>
                <w:szCs w:val="14"/>
              </w:rPr>
              <w:t>86</w:t>
            </w:r>
          </w:p>
        </w:tc>
        <w:tc>
          <w:tcPr>
            <w:tcW w:w="1070" w:type="dxa"/>
            <w:tcBorders>
              <w:top w:val="nil"/>
              <w:left w:val="single" w:sz="6" w:space="0" w:color="auto"/>
              <w:bottom w:val="nil"/>
              <w:right w:val="nil"/>
            </w:tcBorders>
            <w:vAlign w:val="bottom"/>
          </w:tcPr>
          <w:p w:rsidR="00C61322" w:rsidRPr="00C61322" w:rsidRDefault="00C61322" w:rsidP="00AE391D">
            <w:pPr>
              <w:spacing w:before="50"/>
              <w:ind w:right="397"/>
              <w:jc w:val="right"/>
              <w:rPr>
                <w:rFonts w:cs="Arial"/>
                <w:szCs w:val="14"/>
              </w:rPr>
            </w:pPr>
            <w:r w:rsidRPr="00C61322">
              <w:rPr>
                <w:rFonts w:cs="Arial"/>
                <w:szCs w:val="14"/>
              </w:rPr>
              <w:t>76</w:t>
            </w:r>
          </w:p>
        </w:tc>
        <w:tc>
          <w:tcPr>
            <w:tcW w:w="2811" w:type="dxa"/>
            <w:tcBorders>
              <w:top w:val="nil"/>
              <w:left w:val="single" w:sz="6" w:space="0" w:color="auto"/>
              <w:bottom w:val="nil"/>
              <w:right w:val="nil"/>
            </w:tcBorders>
            <w:vAlign w:val="bottom"/>
          </w:tcPr>
          <w:p w:rsidR="00C61322" w:rsidRPr="00C61322" w:rsidRDefault="00C61322" w:rsidP="003F774E">
            <w:pPr>
              <w:spacing w:before="50"/>
              <w:ind w:left="113"/>
              <w:rPr>
                <w:i/>
              </w:rPr>
            </w:pPr>
            <w:proofErr w:type="spellStart"/>
            <w:r w:rsidRPr="00C61322">
              <w:rPr>
                <w:i/>
              </w:rPr>
              <w:t>Khabarovsk</w:t>
            </w:r>
            <w:proofErr w:type="spellEnd"/>
            <w:r w:rsidRPr="00C61322">
              <w:rPr>
                <w:i/>
              </w:rPr>
              <w:t xml:space="preserve"> </w:t>
            </w:r>
            <w:proofErr w:type="spellStart"/>
            <w:r w:rsidRPr="00C61322">
              <w:rPr>
                <w:i/>
              </w:rPr>
              <w:t>Territory</w:t>
            </w:r>
            <w:proofErr w:type="spellEnd"/>
          </w:p>
        </w:tc>
      </w:tr>
      <w:tr w:rsidR="00C61322" w:rsidRPr="00C61322" w:rsidTr="002D46B1">
        <w:tc>
          <w:tcPr>
            <w:tcW w:w="2834" w:type="dxa"/>
            <w:tcBorders>
              <w:top w:val="nil"/>
              <w:left w:val="nil"/>
              <w:bottom w:val="nil"/>
              <w:right w:val="single" w:sz="6" w:space="0" w:color="auto"/>
            </w:tcBorders>
            <w:vAlign w:val="bottom"/>
          </w:tcPr>
          <w:p w:rsidR="00C61322" w:rsidRPr="00C61322" w:rsidRDefault="00C61322" w:rsidP="003F774E">
            <w:pPr>
              <w:pStyle w:val="af2"/>
              <w:tabs>
                <w:tab w:val="left" w:pos="8222"/>
              </w:tabs>
              <w:spacing w:before="50" w:beforeAutospacing="0" w:after="0" w:afterAutospacing="0"/>
              <w:ind w:left="113"/>
              <w:rPr>
                <w:rFonts w:ascii="Arial" w:hAnsi="Arial" w:cs="Arial"/>
                <w:sz w:val="14"/>
                <w:szCs w:val="14"/>
              </w:rPr>
            </w:pPr>
            <w:r w:rsidRPr="00C61322">
              <w:rPr>
                <w:rFonts w:ascii="Arial" w:hAnsi="Arial" w:cs="Arial"/>
                <w:sz w:val="14"/>
                <w:szCs w:val="14"/>
              </w:rPr>
              <w:t>Амурская область</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szCs w:val="14"/>
              </w:rPr>
            </w:pPr>
            <w:r w:rsidRPr="00C61322">
              <w:rPr>
                <w:rFonts w:cs="Arial"/>
                <w:szCs w:val="14"/>
              </w:rPr>
              <w:t>4</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szCs w:val="14"/>
              </w:rPr>
            </w:pPr>
            <w:r w:rsidRPr="00C61322">
              <w:rPr>
                <w:rFonts w:cs="Arial"/>
                <w:szCs w:val="14"/>
              </w:rPr>
              <w:t>60</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szCs w:val="14"/>
              </w:rPr>
            </w:pPr>
            <w:r w:rsidRPr="00C61322">
              <w:rPr>
                <w:rFonts w:cs="Arial"/>
                <w:szCs w:val="14"/>
              </w:rPr>
              <w:t>114</w:t>
            </w:r>
          </w:p>
        </w:tc>
        <w:tc>
          <w:tcPr>
            <w:tcW w:w="1070" w:type="dxa"/>
            <w:tcBorders>
              <w:top w:val="nil"/>
              <w:left w:val="single" w:sz="6" w:space="0" w:color="auto"/>
              <w:bottom w:val="nil"/>
              <w:right w:val="nil"/>
            </w:tcBorders>
            <w:vAlign w:val="bottom"/>
          </w:tcPr>
          <w:p w:rsidR="00C61322" w:rsidRPr="00C61322" w:rsidRDefault="00C61322" w:rsidP="00AE391D">
            <w:pPr>
              <w:spacing w:before="50"/>
              <w:ind w:right="397"/>
              <w:jc w:val="right"/>
              <w:rPr>
                <w:rFonts w:cs="Arial"/>
                <w:szCs w:val="14"/>
              </w:rPr>
            </w:pPr>
            <w:r w:rsidRPr="00C61322">
              <w:rPr>
                <w:rFonts w:cs="Arial"/>
                <w:szCs w:val="14"/>
              </w:rPr>
              <w:t>88</w:t>
            </w:r>
          </w:p>
        </w:tc>
        <w:tc>
          <w:tcPr>
            <w:tcW w:w="2811" w:type="dxa"/>
            <w:tcBorders>
              <w:top w:val="nil"/>
              <w:left w:val="single" w:sz="6" w:space="0" w:color="auto"/>
              <w:bottom w:val="nil"/>
              <w:right w:val="nil"/>
            </w:tcBorders>
            <w:vAlign w:val="bottom"/>
          </w:tcPr>
          <w:p w:rsidR="00C61322" w:rsidRPr="00C61322" w:rsidRDefault="00C61322" w:rsidP="003F774E">
            <w:pPr>
              <w:spacing w:before="50"/>
              <w:ind w:left="113"/>
              <w:rPr>
                <w:i/>
                <w:lang w:val="en-US"/>
              </w:rPr>
            </w:pPr>
            <w:r w:rsidRPr="00C61322">
              <w:rPr>
                <w:i/>
                <w:lang w:val="en-US"/>
              </w:rPr>
              <w:t>Amur Region</w:t>
            </w:r>
          </w:p>
        </w:tc>
      </w:tr>
      <w:tr w:rsidR="00C61322" w:rsidRPr="00C61322" w:rsidTr="002D46B1">
        <w:tc>
          <w:tcPr>
            <w:tcW w:w="2834" w:type="dxa"/>
            <w:tcBorders>
              <w:top w:val="nil"/>
              <w:left w:val="nil"/>
              <w:bottom w:val="nil"/>
              <w:right w:val="single" w:sz="6" w:space="0" w:color="auto"/>
            </w:tcBorders>
            <w:vAlign w:val="bottom"/>
          </w:tcPr>
          <w:p w:rsidR="00C61322" w:rsidRPr="00C61322" w:rsidRDefault="00C61322" w:rsidP="003F774E">
            <w:pPr>
              <w:pStyle w:val="af2"/>
              <w:tabs>
                <w:tab w:val="left" w:pos="8222"/>
              </w:tabs>
              <w:spacing w:before="50" w:beforeAutospacing="0" w:after="0" w:afterAutospacing="0"/>
              <w:ind w:left="113"/>
              <w:rPr>
                <w:rFonts w:ascii="Arial" w:hAnsi="Arial" w:cs="Arial"/>
                <w:sz w:val="14"/>
                <w:szCs w:val="14"/>
              </w:rPr>
            </w:pPr>
            <w:r w:rsidRPr="00C61322">
              <w:rPr>
                <w:rFonts w:ascii="Arial" w:hAnsi="Arial" w:cs="Arial"/>
                <w:sz w:val="14"/>
                <w:szCs w:val="14"/>
              </w:rPr>
              <w:t>Магаданская область</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szCs w:val="14"/>
              </w:rPr>
            </w:pPr>
            <w:r w:rsidRPr="00C61322">
              <w:rPr>
                <w:rFonts w:cs="Arial"/>
                <w:szCs w:val="14"/>
              </w:rPr>
              <w:t>35</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szCs w:val="14"/>
              </w:rPr>
            </w:pPr>
            <w:r w:rsidRPr="00C61322">
              <w:rPr>
                <w:rFonts w:cs="Arial"/>
                <w:szCs w:val="14"/>
              </w:rPr>
              <w:t>195</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szCs w:val="14"/>
              </w:rPr>
            </w:pPr>
            <w:r w:rsidRPr="00C61322">
              <w:rPr>
                <w:rFonts w:cs="Arial"/>
                <w:szCs w:val="14"/>
              </w:rPr>
              <w:t>28</w:t>
            </w:r>
          </w:p>
        </w:tc>
        <w:tc>
          <w:tcPr>
            <w:tcW w:w="1070" w:type="dxa"/>
            <w:tcBorders>
              <w:top w:val="nil"/>
              <w:left w:val="single" w:sz="6" w:space="0" w:color="auto"/>
              <w:bottom w:val="nil"/>
              <w:right w:val="nil"/>
            </w:tcBorders>
            <w:vAlign w:val="bottom"/>
          </w:tcPr>
          <w:p w:rsidR="00C61322" w:rsidRPr="00C61322" w:rsidRDefault="00C61322" w:rsidP="00AE391D">
            <w:pPr>
              <w:spacing w:before="50"/>
              <w:ind w:right="397"/>
              <w:jc w:val="right"/>
              <w:rPr>
                <w:rFonts w:cs="Arial"/>
                <w:szCs w:val="14"/>
              </w:rPr>
            </w:pPr>
            <w:r w:rsidRPr="00C61322">
              <w:rPr>
                <w:rFonts w:cs="Arial"/>
                <w:szCs w:val="14"/>
              </w:rPr>
              <w:t>48</w:t>
            </w:r>
          </w:p>
        </w:tc>
        <w:tc>
          <w:tcPr>
            <w:tcW w:w="2811" w:type="dxa"/>
            <w:tcBorders>
              <w:top w:val="nil"/>
              <w:left w:val="single" w:sz="6" w:space="0" w:color="auto"/>
              <w:bottom w:val="nil"/>
              <w:right w:val="nil"/>
            </w:tcBorders>
            <w:vAlign w:val="bottom"/>
          </w:tcPr>
          <w:p w:rsidR="00C61322" w:rsidRPr="00C61322" w:rsidRDefault="00C61322" w:rsidP="003F774E">
            <w:pPr>
              <w:spacing w:before="50"/>
              <w:ind w:left="113"/>
              <w:rPr>
                <w:i/>
                <w:lang w:val="en-US"/>
              </w:rPr>
            </w:pPr>
            <w:proofErr w:type="spellStart"/>
            <w:r w:rsidRPr="00C61322">
              <w:rPr>
                <w:i/>
                <w:lang w:val="en-US"/>
              </w:rPr>
              <w:t>Magadan</w:t>
            </w:r>
            <w:proofErr w:type="spellEnd"/>
            <w:r w:rsidRPr="00C61322">
              <w:rPr>
                <w:i/>
                <w:lang w:val="en-US"/>
              </w:rPr>
              <w:t xml:space="preserve"> Region</w:t>
            </w:r>
          </w:p>
        </w:tc>
      </w:tr>
      <w:tr w:rsidR="00C61322" w:rsidRPr="00C61322" w:rsidTr="002D46B1">
        <w:tc>
          <w:tcPr>
            <w:tcW w:w="2834" w:type="dxa"/>
            <w:tcBorders>
              <w:top w:val="nil"/>
              <w:left w:val="nil"/>
              <w:bottom w:val="nil"/>
              <w:right w:val="single" w:sz="6" w:space="0" w:color="auto"/>
            </w:tcBorders>
            <w:vAlign w:val="bottom"/>
          </w:tcPr>
          <w:p w:rsidR="00C61322" w:rsidRPr="00C61322" w:rsidRDefault="00C61322" w:rsidP="003F774E">
            <w:pPr>
              <w:pStyle w:val="af2"/>
              <w:tabs>
                <w:tab w:val="left" w:pos="8222"/>
              </w:tabs>
              <w:spacing w:before="50" w:beforeAutospacing="0" w:after="0" w:afterAutospacing="0"/>
              <w:ind w:left="113"/>
              <w:rPr>
                <w:rFonts w:ascii="Arial" w:hAnsi="Arial" w:cs="Arial"/>
                <w:sz w:val="14"/>
                <w:szCs w:val="14"/>
              </w:rPr>
            </w:pPr>
            <w:r w:rsidRPr="00C61322">
              <w:rPr>
                <w:rFonts w:ascii="Arial" w:hAnsi="Arial" w:cs="Arial"/>
                <w:sz w:val="14"/>
                <w:szCs w:val="14"/>
              </w:rPr>
              <w:t>Сахалинская область</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szCs w:val="14"/>
              </w:rPr>
            </w:pPr>
            <w:r w:rsidRPr="00C61322">
              <w:rPr>
                <w:rFonts w:cs="Arial"/>
                <w:szCs w:val="14"/>
              </w:rPr>
              <w:t>60</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szCs w:val="14"/>
              </w:rPr>
            </w:pPr>
            <w:r w:rsidRPr="00C61322">
              <w:rPr>
                <w:rFonts w:cs="Arial"/>
                <w:szCs w:val="14"/>
              </w:rPr>
              <w:t>109</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szCs w:val="14"/>
              </w:rPr>
            </w:pPr>
            <w:r w:rsidRPr="00C61322">
              <w:rPr>
                <w:rFonts w:cs="Arial"/>
                <w:szCs w:val="14"/>
              </w:rPr>
              <w:t>64</w:t>
            </w:r>
          </w:p>
        </w:tc>
        <w:tc>
          <w:tcPr>
            <w:tcW w:w="1070" w:type="dxa"/>
            <w:tcBorders>
              <w:top w:val="nil"/>
              <w:left w:val="single" w:sz="6" w:space="0" w:color="auto"/>
              <w:bottom w:val="nil"/>
              <w:right w:val="nil"/>
            </w:tcBorders>
            <w:vAlign w:val="bottom"/>
          </w:tcPr>
          <w:p w:rsidR="00C61322" w:rsidRPr="00C61322" w:rsidRDefault="00C61322" w:rsidP="00AE391D">
            <w:pPr>
              <w:spacing w:before="50"/>
              <w:ind w:right="397"/>
              <w:jc w:val="right"/>
              <w:rPr>
                <w:rFonts w:cs="Arial"/>
                <w:szCs w:val="14"/>
              </w:rPr>
            </w:pPr>
            <w:r w:rsidRPr="00C61322">
              <w:rPr>
                <w:rFonts w:cs="Arial"/>
                <w:szCs w:val="14"/>
              </w:rPr>
              <w:t>79</w:t>
            </w:r>
          </w:p>
        </w:tc>
        <w:tc>
          <w:tcPr>
            <w:tcW w:w="2811" w:type="dxa"/>
            <w:tcBorders>
              <w:top w:val="nil"/>
              <w:left w:val="single" w:sz="6" w:space="0" w:color="auto"/>
              <w:bottom w:val="nil"/>
              <w:right w:val="nil"/>
            </w:tcBorders>
            <w:vAlign w:val="bottom"/>
          </w:tcPr>
          <w:p w:rsidR="00C61322" w:rsidRPr="00C61322" w:rsidRDefault="00C61322" w:rsidP="003F774E">
            <w:pPr>
              <w:spacing w:before="50"/>
              <w:ind w:left="113"/>
              <w:rPr>
                <w:i/>
              </w:rPr>
            </w:pPr>
            <w:proofErr w:type="spellStart"/>
            <w:r w:rsidRPr="00C61322">
              <w:rPr>
                <w:i/>
              </w:rPr>
              <w:t>Sakhalin</w:t>
            </w:r>
            <w:proofErr w:type="spellEnd"/>
            <w:r w:rsidRPr="00C61322">
              <w:rPr>
                <w:i/>
              </w:rPr>
              <w:t xml:space="preserve"> </w:t>
            </w:r>
            <w:proofErr w:type="spellStart"/>
            <w:r w:rsidRPr="00C61322">
              <w:rPr>
                <w:i/>
              </w:rPr>
              <w:t>Region</w:t>
            </w:r>
            <w:proofErr w:type="spellEnd"/>
          </w:p>
        </w:tc>
      </w:tr>
      <w:tr w:rsidR="00C61322" w:rsidRPr="00C61322" w:rsidTr="002D46B1">
        <w:tc>
          <w:tcPr>
            <w:tcW w:w="2834" w:type="dxa"/>
            <w:tcBorders>
              <w:top w:val="nil"/>
              <w:left w:val="nil"/>
              <w:bottom w:val="nil"/>
              <w:right w:val="single" w:sz="6" w:space="0" w:color="auto"/>
            </w:tcBorders>
            <w:vAlign w:val="bottom"/>
          </w:tcPr>
          <w:p w:rsidR="00C61322" w:rsidRPr="00C61322" w:rsidRDefault="00C61322" w:rsidP="003F774E">
            <w:pPr>
              <w:pStyle w:val="af2"/>
              <w:tabs>
                <w:tab w:val="left" w:pos="8222"/>
              </w:tabs>
              <w:spacing w:before="50" w:beforeAutospacing="0" w:after="0" w:afterAutospacing="0"/>
              <w:ind w:left="113"/>
              <w:rPr>
                <w:rFonts w:ascii="Arial" w:hAnsi="Arial" w:cs="Arial"/>
                <w:sz w:val="14"/>
                <w:szCs w:val="14"/>
              </w:rPr>
            </w:pPr>
            <w:r w:rsidRPr="00C61322">
              <w:rPr>
                <w:rFonts w:ascii="Arial" w:hAnsi="Arial" w:cs="Arial"/>
                <w:sz w:val="14"/>
                <w:szCs w:val="14"/>
              </w:rPr>
              <w:t>Еврейская автономная область</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szCs w:val="14"/>
              </w:rPr>
            </w:pPr>
            <w:r w:rsidRPr="00C61322">
              <w:rPr>
                <w:rFonts w:cs="Arial"/>
                <w:szCs w:val="14"/>
              </w:rPr>
              <w:t>8</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szCs w:val="14"/>
              </w:rPr>
            </w:pPr>
            <w:r w:rsidRPr="00C61322">
              <w:rPr>
                <w:rFonts w:cs="Arial"/>
                <w:szCs w:val="14"/>
              </w:rPr>
              <w:t>95</w:t>
            </w:r>
          </w:p>
        </w:tc>
        <w:tc>
          <w:tcPr>
            <w:tcW w:w="1069" w:type="dxa"/>
            <w:tcBorders>
              <w:top w:val="nil"/>
              <w:left w:val="single" w:sz="6" w:space="0" w:color="auto"/>
              <w:bottom w:val="nil"/>
              <w:right w:val="single" w:sz="6" w:space="0" w:color="auto"/>
            </w:tcBorders>
            <w:vAlign w:val="bottom"/>
          </w:tcPr>
          <w:p w:rsidR="00C61322" w:rsidRPr="00C61322" w:rsidRDefault="00C61322" w:rsidP="00AE391D">
            <w:pPr>
              <w:spacing w:before="50"/>
              <w:ind w:right="397"/>
              <w:jc w:val="right"/>
              <w:rPr>
                <w:rFonts w:cs="Arial"/>
                <w:szCs w:val="14"/>
              </w:rPr>
            </w:pPr>
            <w:r w:rsidRPr="00C61322">
              <w:rPr>
                <w:rFonts w:cs="Arial"/>
                <w:szCs w:val="14"/>
              </w:rPr>
              <w:t>106</w:t>
            </w:r>
          </w:p>
        </w:tc>
        <w:tc>
          <w:tcPr>
            <w:tcW w:w="1070" w:type="dxa"/>
            <w:tcBorders>
              <w:top w:val="nil"/>
              <w:left w:val="single" w:sz="6" w:space="0" w:color="auto"/>
              <w:bottom w:val="nil"/>
              <w:right w:val="nil"/>
            </w:tcBorders>
            <w:vAlign w:val="bottom"/>
          </w:tcPr>
          <w:p w:rsidR="00C61322" w:rsidRPr="00C61322" w:rsidRDefault="00C61322" w:rsidP="00AE391D">
            <w:pPr>
              <w:spacing w:before="50"/>
              <w:ind w:right="397"/>
              <w:jc w:val="right"/>
              <w:rPr>
                <w:rFonts w:cs="Arial"/>
                <w:szCs w:val="14"/>
              </w:rPr>
            </w:pPr>
            <w:r w:rsidRPr="00C61322">
              <w:rPr>
                <w:rFonts w:cs="Arial"/>
                <w:szCs w:val="14"/>
              </w:rPr>
              <w:t>71</w:t>
            </w:r>
          </w:p>
        </w:tc>
        <w:tc>
          <w:tcPr>
            <w:tcW w:w="2811" w:type="dxa"/>
            <w:tcBorders>
              <w:top w:val="nil"/>
              <w:left w:val="single" w:sz="6" w:space="0" w:color="auto"/>
              <w:bottom w:val="nil"/>
              <w:right w:val="nil"/>
            </w:tcBorders>
            <w:vAlign w:val="bottom"/>
          </w:tcPr>
          <w:p w:rsidR="00C61322" w:rsidRPr="00C61322" w:rsidRDefault="00C61322" w:rsidP="003F774E">
            <w:pPr>
              <w:spacing w:before="50"/>
              <w:ind w:left="113"/>
              <w:rPr>
                <w:i/>
                <w:lang w:val="en-US"/>
              </w:rPr>
            </w:pPr>
            <w:r w:rsidRPr="00C61322">
              <w:rPr>
                <w:i/>
                <w:lang w:val="en-US"/>
              </w:rPr>
              <w:t xml:space="preserve">Jewish Autonomous Region </w:t>
            </w:r>
          </w:p>
        </w:tc>
      </w:tr>
      <w:tr w:rsidR="00C61322" w:rsidRPr="00C61322" w:rsidTr="002D46B1">
        <w:tc>
          <w:tcPr>
            <w:tcW w:w="2834" w:type="dxa"/>
            <w:tcBorders>
              <w:top w:val="nil"/>
              <w:left w:val="nil"/>
              <w:bottom w:val="single" w:sz="6" w:space="0" w:color="auto"/>
              <w:right w:val="single" w:sz="6" w:space="0" w:color="auto"/>
            </w:tcBorders>
            <w:vAlign w:val="bottom"/>
          </w:tcPr>
          <w:p w:rsidR="00C61322" w:rsidRPr="00C61322" w:rsidRDefault="00C61322" w:rsidP="003F774E">
            <w:pPr>
              <w:pStyle w:val="af2"/>
              <w:tabs>
                <w:tab w:val="left" w:pos="8222"/>
              </w:tabs>
              <w:spacing w:before="50" w:beforeAutospacing="0" w:after="0" w:afterAutospacing="0"/>
              <w:ind w:left="113"/>
              <w:rPr>
                <w:rFonts w:ascii="Arial" w:hAnsi="Arial" w:cs="Arial"/>
                <w:sz w:val="14"/>
                <w:szCs w:val="14"/>
              </w:rPr>
            </w:pPr>
            <w:r w:rsidRPr="00C61322">
              <w:rPr>
                <w:rFonts w:ascii="Arial" w:hAnsi="Arial" w:cs="Arial"/>
                <w:sz w:val="14"/>
                <w:szCs w:val="14"/>
              </w:rPr>
              <w:t>Чукотский автономный округ</w:t>
            </w:r>
          </w:p>
        </w:tc>
        <w:tc>
          <w:tcPr>
            <w:tcW w:w="1069" w:type="dxa"/>
            <w:tcBorders>
              <w:top w:val="nil"/>
              <w:left w:val="single" w:sz="6" w:space="0" w:color="auto"/>
              <w:bottom w:val="single" w:sz="6" w:space="0" w:color="auto"/>
              <w:right w:val="single" w:sz="6" w:space="0" w:color="auto"/>
            </w:tcBorders>
            <w:vAlign w:val="bottom"/>
          </w:tcPr>
          <w:p w:rsidR="00C61322" w:rsidRPr="00C61322" w:rsidRDefault="00C61322" w:rsidP="00AE391D">
            <w:pPr>
              <w:spacing w:before="50"/>
              <w:ind w:right="397"/>
              <w:jc w:val="right"/>
              <w:rPr>
                <w:rFonts w:cs="Arial"/>
                <w:szCs w:val="14"/>
              </w:rPr>
            </w:pPr>
            <w:r w:rsidRPr="00C61322">
              <w:rPr>
                <w:rFonts w:cs="Arial"/>
                <w:szCs w:val="14"/>
              </w:rPr>
              <w:t>5</w:t>
            </w:r>
          </w:p>
        </w:tc>
        <w:tc>
          <w:tcPr>
            <w:tcW w:w="1069" w:type="dxa"/>
            <w:tcBorders>
              <w:top w:val="nil"/>
              <w:left w:val="single" w:sz="6" w:space="0" w:color="auto"/>
              <w:bottom w:val="single" w:sz="6" w:space="0" w:color="auto"/>
              <w:right w:val="single" w:sz="6" w:space="0" w:color="auto"/>
            </w:tcBorders>
            <w:vAlign w:val="bottom"/>
          </w:tcPr>
          <w:p w:rsidR="00C61322" w:rsidRPr="00C61322" w:rsidRDefault="00C61322" w:rsidP="00AE391D">
            <w:pPr>
              <w:spacing w:before="50"/>
              <w:ind w:right="397"/>
              <w:jc w:val="right"/>
              <w:rPr>
                <w:rFonts w:cs="Arial"/>
                <w:szCs w:val="14"/>
              </w:rPr>
            </w:pPr>
            <w:r w:rsidRPr="00C61322">
              <w:rPr>
                <w:rFonts w:cs="Arial"/>
                <w:szCs w:val="14"/>
              </w:rPr>
              <w:t>36</w:t>
            </w:r>
          </w:p>
        </w:tc>
        <w:tc>
          <w:tcPr>
            <w:tcW w:w="1069" w:type="dxa"/>
            <w:tcBorders>
              <w:top w:val="nil"/>
              <w:left w:val="single" w:sz="6" w:space="0" w:color="auto"/>
              <w:bottom w:val="single" w:sz="6" w:space="0" w:color="auto"/>
              <w:right w:val="single" w:sz="6" w:space="0" w:color="auto"/>
            </w:tcBorders>
            <w:vAlign w:val="bottom"/>
          </w:tcPr>
          <w:p w:rsidR="00C61322" w:rsidRPr="00C61322" w:rsidRDefault="00C61322" w:rsidP="00AE391D">
            <w:pPr>
              <w:spacing w:before="50"/>
              <w:ind w:right="397"/>
              <w:jc w:val="right"/>
              <w:rPr>
                <w:rFonts w:cs="Arial"/>
                <w:szCs w:val="14"/>
              </w:rPr>
            </w:pPr>
            <w:r w:rsidRPr="00C61322">
              <w:rPr>
                <w:rFonts w:cs="Arial"/>
                <w:szCs w:val="14"/>
              </w:rPr>
              <w:t>35</w:t>
            </w:r>
          </w:p>
        </w:tc>
        <w:tc>
          <w:tcPr>
            <w:tcW w:w="1070" w:type="dxa"/>
            <w:tcBorders>
              <w:top w:val="nil"/>
              <w:left w:val="single" w:sz="6" w:space="0" w:color="auto"/>
              <w:bottom w:val="single" w:sz="6" w:space="0" w:color="auto"/>
              <w:right w:val="nil"/>
            </w:tcBorders>
            <w:vAlign w:val="bottom"/>
          </w:tcPr>
          <w:p w:rsidR="00C61322" w:rsidRPr="00C61322" w:rsidRDefault="00C61322" w:rsidP="00AE391D">
            <w:pPr>
              <w:spacing w:before="50"/>
              <w:ind w:right="397"/>
              <w:jc w:val="right"/>
              <w:rPr>
                <w:rFonts w:cs="Arial"/>
                <w:szCs w:val="14"/>
              </w:rPr>
            </w:pPr>
            <w:r w:rsidRPr="00C61322">
              <w:rPr>
                <w:rFonts w:cs="Arial"/>
                <w:szCs w:val="14"/>
              </w:rPr>
              <w:t>98</w:t>
            </w:r>
          </w:p>
        </w:tc>
        <w:tc>
          <w:tcPr>
            <w:tcW w:w="2811" w:type="dxa"/>
            <w:tcBorders>
              <w:top w:val="nil"/>
              <w:left w:val="single" w:sz="6" w:space="0" w:color="auto"/>
              <w:bottom w:val="single" w:sz="6" w:space="0" w:color="auto"/>
              <w:right w:val="nil"/>
            </w:tcBorders>
            <w:vAlign w:val="bottom"/>
          </w:tcPr>
          <w:p w:rsidR="00C61322" w:rsidRPr="00C61322" w:rsidRDefault="00C61322" w:rsidP="003F774E">
            <w:pPr>
              <w:spacing w:before="50"/>
              <w:ind w:left="113"/>
              <w:rPr>
                <w:i/>
                <w:lang w:val="en-US"/>
              </w:rPr>
            </w:pPr>
            <w:proofErr w:type="spellStart"/>
            <w:r w:rsidRPr="00C61322">
              <w:rPr>
                <w:i/>
                <w:lang w:val="en-US"/>
              </w:rPr>
              <w:t>Chukotka</w:t>
            </w:r>
            <w:proofErr w:type="spellEnd"/>
            <w:r w:rsidRPr="00C61322">
              <w:rPr>
                <w:i/>
                <w:lang w:val="en-US"/>
              </w:rPr>
              <w:t xml:space="preserve"> Autonomous Area </w:t>
            </w:r>
          </w:p>
        </w:tc>
      </w:tr>
    </w:tbl>
    <w:p w:rsidR="003163AC" w:rsidRPr="00C61322" w:rsidRDefault="003163AC" w:rsidP="0082487D">
      <w:pPr>
        <w:tabs>
          <w:tab w:val="center" w:pos="6634"/>
        </w:tabs>
        <w:spacing w:before="60"/>
        <w:rPr>
          <w:sz w:val="12"/>
          <w:szCs w:val="12"/>
        </w:rPr>
      </w:pPr>
      <w:r w:rsidRPr="00C61322">
        <w:rPr>
          <w:sz w:val="12"/>
          <w:szCs w:val="12"/>
          <w:vertAlign w:val="superscript"/>
        </w:rPr>
        <w:t xml:space="preserve">1)  </w:t>
      </w:r>
      <w:r w:rsidRPr="00C61322">
        <w:rPr>
          <w:sz w:val="12"/>
          <w:szCs w:val="12"/>
        </w:rPr>
        <w:t>По данным Росгидромета.</w:t>
      </w:r>
    </w:p>
    <w:p w:rsidR="0082487D" w:rsidRPr="00542449" w:rsidRDefault="0082487D" w:rsidP="0082487D">
      <w:pPr>
        <w:spacing w:before="40"/>
        <w:rPr>
          <w:rFonts w:ascii="TextBook" w:hAnsi="TextBook"/>
          <w:i/>
          <w:color w:val="000000"/>
          <w:sz w:val="12"/>
          <w:szCs w:val="12"/>
          <w:lang w:val="en-US"/>
        </w:rPr>
      </w:pPr>
      <w:r w:rsidRPr="00542449">
        <w:rPr>
          <w:i/>
          <w:color w:val="000000"/>
          <w:sz w:val="12"/>
          <w:szCs w:val="12"/>
          <w:vertAlign w:val="superscript"/>
          <w:lang w:val="en-US"/>
        </w:rPr>
        <w:t>1)</w:t>
      </w:r>
      <w:r w:rsidRPr="00542449">
        <w:rPr>
          <w:i/>
          <w:color w:val="000000"/>
          <w:sz w:val="12"/>
          <w:szCs w:val="12"/>
          <w:lang w:val="en-US"/>
        </w:rPr>
        <w:t xml:space="preserve"> </w:t>
      </w:r>
      <w:r w:rsidR="00DC3F9E" w:rsidRPr="00542449">
        <w:rPr>
          <w:i/>
          <w:color w:val="000000"/>
          <w:sz w:val="12"/>
          <w:szCs w:val="12"/>
          <w:lang w:val="en-US"/>
        </w:rPr>
        <w:t>Source: Federal Service on Hydrometeorology and Monitoring of the Environment.</w:t>
      </w:r>
    </w:p>
    <w:p w:rsidR="0082487D" w:rsidRPr="00542449" w:rsidRDefault="0082487D" w:rsidP="0082487D">
      <w:pPr>
        <w:tabs>
          <w:tab w:val="center" w:pos="6634"/>
        </w:tabs>
        <w:spacing w:before="60"/>
        <w:rPr>
          <w:b/>
          <w:bCs/>
          <w:color w:val="000000"/>
          <w:sz w:val="20"/>
          <w:lang w:val="en-US"/>
        </w:rPr>
      </w:pPr>
    </w:p>
    <w:p w:rsidR="00565CE7" w:rsidRPr="00542449" w:rsidRDefault="00565CE7" w:rsidP="002125C7">
      <w:pPr>
        <w:pStyle w:val="23"/>
        <w:pageBreakBefore/>
        <w:spacing w:after="60" w:line="240" w:lineRule="auto"/>
        <w:ind w:firstLine="0"/>
        <w:jc w:val="center"/>
        <w:rPr>
          <w:b/>
          <w:bCs/>
          <w:color w:val="000000"/>
          <w:sz w:val="20"/>
        </w:rPr>
      </w:pPr>
      <w:r w:rsidRPr="00542449">
        <w:rPr>
          <w:b/>
          <w:bCs/>
          <w:color w:val="000000"/>
          <w:sz w:val="20"/>
        </w:rPr>
        <w:lastRenderedPageBreak/>
        <w:t>ОХРАНА ОКРУЖАЮЩЕЙ СРЕДЫ</w:t>
      </w:r>
    </w:p>
    <w:p w:rsidR="00DE206F" w:rsidRPr="00542449" w:rsidRDefault="00DC3F9E" w:rsidP="002125C7">
      <w:pPr>
        <w:pStyle w:val="23"/>
        <w:spacing w:after="60" w:line="240" w:lineRule="auto"/>
        <w:ind w:firstLine="0"/>
        <w:jc w:val="center"/>
        <w:rPr>
          <w:b/>
          <w:bCs/>
          <w:i/>
          <w:color w:val="000000"/>
          <w:sz w:val="20"/>
        </w:rPr>
      </w:pPr>
      <w:r w:rsidRPr="00542449">
        <w:rPr>
          <w:b/>
          <w:bCs/>
          <w:i/>
          <w:color w:val="000000"/>
          <w:sz w:val="20"/>
        </w:rPr>
        <w:t>ENVIRONMENT</w:t>
      </w:r>
      <w:r w:rsidRPr="00542449">
        <w:rPr>
          <w:b/>
          <w:bCs/>
          <w:i/>
          <w:color w:val="000000"/>
          <w:sz w:val="20"/>
          <w:lang w:val="en-US"/>
        </w:rPr>
        <w:t>AL</w:t>
      </w:r>
      <w:r w:rsidRPr="00542449">
        <w:rPr>
          <w:b/>
          <w:bCs/>
          <w:i/>
          <w:color w:val="000000"/>
          <w:sz w:val="20"/>
        </w:rPr>
        <w:t xml:space="preserve"> PROTECTION</w:t>
      </w:r>
    </w:p>
    <w:p w:rsidR="00AB5E3A" w:rsidRPr="00542449" w:rsidRDefault="00AB5E3A" w:rsidP="00DE206F">
      <w:pPr>
        <w:pStyle w:val="23"/>
        <w:spacing w:line="240" w:lineRule="auto"/>
        <w:ind w:firstLine="0"/>
        <w:jc w:val="center"/>
        <w:rPr>
          <w:b/>
          <w:bCs/>
          <w:i/>
          <w:color w:val="000000"/>
          <w:sz w:val="20"/>
        </w:rPr>
      </w:pPr>
    </w:p>
    <w:p w:rsidR="00565CE7" w:rsidRPr="00542449" w:rsidRDefault="00565CE7" w:rsidP="00281110">
      <w:pPr>
        <w:pStyle w:val="24"/>
        <w:tabs>
          <w:tab w:val="left" w:pos="1263"/>
          <w:tab w:val="left" w:pos="2526"/>
          <w:tab w:val="left" w:pos="3789"/>
          <w:tab w:val="left" w:pos="5052"/>
          <w:tab w:val="left" w:pos="6315"/>
          <w:tab w:val="left" w:pos="7578"/>
          <w:tab w:val="left" w:pos="8841"/>
          <w:tab w:val="left" w:pos="10104"/>
          <w:tab w:val="left" w:pos="11367"/>
        </w:tabs>
        <w:spacing w:before="120" w:after="60"/>
        <w:ind w:left="312" w:hanging="312"/>
        <w:jc w:val="left"/>
        <w:rPr>
          <w:bCs/>
          <w:color w:val="000000"/>
        </w:rPr>
      </w:pPr>
      <w:r w:rsidRPr="00542449">
        <w:rPr>
          <w:bCs/>
          <w:color w:val="000000"/>
        </w:rPr>
        <w:t>3.</w:t>
      </w:r>
      <w:r w:rsidR="007A0AEC" w:rsidRPr="00542449">
        <w:rPr>
          <w:bCs/>
          <w:color w:val="000000"/>
        </w:rPr>
        <w:t>6</w:t>
      </w:r>
      <w:r w:rsidRPr="00542449">
        <w:rPr>
          <w:bCs/>
          <w:color w:val="000000"/>
        </w:rPr>
        <w:t xml:space="preserve">. ОСНОВНЫЕ ПОКАЗАТЕЛИ, ХАРАКТЕРИЗУЮЩИЕ ВОЗДЕЙСТВИЕ ХОЗЯЙСТВЕННОЙ </w:t>
      </w:r>
      <w:r w:rsidRPr="00542449">
        <w:rPr>
          <w:bCs/>
          <w:color w:val="000000"/>
        </w:rPr>
        <w:br/>
        <w:t>ДЕЯТЕЛЬНОСТИ НА ОКРУЖАЮЩУЮ СРЕДУ</w:t>
      </w:r>
    </w:p>
    <w:p w:rsidR="00DE206F" w:rsidRPr="00542449" w:rsidRDefault="00AB5E3A" w:rsidP="00281110">
      <w:pPr>
        <w:pStyle w:val="24"/>
        <w:tabs>
          <w:tab w:val="left" w:pos="1263"/>
          <w:tab w:val="left" w:pos="2526"/>
          <w:tab w:val="left" w:pos="3789"/>
          <w:tab w:val="left" w:pos="5052"/>
          <w:tab w:val="left" w:pos="6315"/>
          <w:tab w:val="left" w:pos="7578"/>
          <w:tab w:val="left" w:pos="8841"/>
          <w:tab w:val="left" w:pos="10104"/>
          <w:tab w:val="left" w:pos="11367"/>
        </w:tabs>
        <w:spacing w:before="0" w:after="60"/>
        <w:ind w:left="312"/>
        <w:jc w:val="left"/>
        <w:rPr>
          <w:bCs/>
          <w:color w:val="000000"/>
          <w:lang w:val="en-US"/>
        </w:rPr>
      </w:pPr>
      <w:r w:rsidRPr="00542449">
        <w:rPr>
          <w:bCs/>
          <w:i/>
          <w:color w:val="000000"/>
          <w:lang w:val="en-US"/>
        </w:rPr>
        <w:t>MAIN</w:t>
      </w:r>
      <w:r w:rsidRPr="00542449">
        <w:rPr>
          <w:i/>
          <w:caps/>
          <w:color w:val="000000"/>
          <w:szCs w:val="16"/>
          <w:lang w:val="en-US"/>
        </w:rPr>
        <w:t xml:space="preserve"> indicators characterizing the impact of business activities on environment</w:t>
      </w:r>
    </w:p>
    <w:tbl>
      <w:tblPr>
        <w:tblW w:w="5000" w:type="pct"/>
        <w:jc w:val="center"/>
        <w:tblLayout w:type="fixed"/>
        <w:tblCellMar>
          <w:left w:w="0" w:type="dxa"/>
          <w:right w:w="0" w:type="dxa"/>
        </w:tblCellMar>
        <w:tblLook w:val="0000" w:firstRow="0" w:lastRow="0" w:firstColumn="0" w:lastColumn="0" w:noHBand="0" w:noVBand="0"/>
      </w:tblPr>
      <w:tblGrid>
        <w:gridCol w:w="3181"/>
        <w:gridCol w:w="735"/>
        <w:gridCol w:w="707"/>
        <w:gridCol w:w="707"/>
        <w:gridCol w:w="707"/>
        <w:gridCol w:w="707"/>
        <w:gridCol w:w="3178"/>
      </w:tblGrid>
      <w:tr w:rsidR="000976B5" w:rsidRPr="00542449" w:rsidTr="000976B5">
        <w:trPr>
          <w:cantSplit/>
          <w:jc w:val="center"/>
        </w:trPr>
        <w:tc>
          <w:tcPr>
            <w:tcW w:w="3181" w:type="dxa"/>
            <w:tcBorders>
              <w:top w:val="single" w:sz="6" w:space="0" w:color="auto"/>
              <w:bottom w:val="single" w:sz="6" w:space="0" w:color="auto"/>
              <w:right w:val="single" w:sz="6" w:space="0" w:color="auto"/>
            </w:tcBorders>
          </w:tcPr>
          <w:p w:rsidR="000976B5" w:rsidRPr="00542449" w:rsidRDefault="000976B5" w:rsidP="001E087A">
            <w:pPr>
              <w:spacing w:before="60" w:after="60"/>
              <w:jc w:val="center"/>
              <w:rPr>
                <w:color w:val="000000"/>
                <w:lang w:val="en-US"/>
              </w:rPr>
            </w:pPr>
          </w:p>
        </w:tc>
        <w:tc>
          <w:tcPr>
            <w:tcW w:w="735" w:type="dxa"/>
            <w:tcBorders>
              <w:top w:val="single" w:sz="6" w:space="0" w:color="auto"/>
              <w:bottom w:val="single" w:sz="6" w:space="0" w:color="auto"/>
              <w:right w:val="single" w:sz="6" w:space="0" w:color="auto"/>
            </w:tcBorders>
            <w:vAlign w:val="bottom"/>
          </w:tcPr>
          <w:p w:rsidR="000976B5" w:rsidRPr="00542449" w:rsidRDefault="000976B5" w:rsidP="001E087A">
            <w:pPr>
              <w:spacing w:before="60" w:after="60"/>
              <w:jc w:val="center"/>
              <w:rPr>
                <w:color w:val="000000"/>
              </w:rPr>
            </w:pPr>
            <w:r w:rsidRPr="00542449">
              <w:rPr>
                <w:color w:val="000000"/>
              </w:rPr>
              <w:t>2000</w:t>
            </w:r>
          </w:p>
        </w:tc>
        <w:tc>
          <w:tcPr>
            <w:tcW w:w="707" w:type="dxa"/>
            <w:tcBorders>
              <w:top w:val="single" w:sz="6" w:space="0" w:color="auto"/>
              <w:bottom w:val="single" w:sz="6" w:space="0" w:color="auto"/>
              <w:right w:val="single" w:sz="6" w:space="0" w:color="auto"/>
            </w:tcBorders>
            <w:vAlign w:val="bottom"/>
          </w:tcPr>
          <w:p w:rsidR="000976B5" w:rsidRPr="00542449" w:rsidRDefault="000976B5" w:rsidP="001E087A">
            <w:pPr>
              <w:spacing w:before="60" w:after="60"/>
              <w:jc w:val="center"/>
              <w:rPr>
                <w:color w:val="000000"/>
              </w:rPr>
            </w:pPr>
            <w:r w:rsidRPr="00542449">
              <w:rPr>
                <w:color w:val="000000"/>
              </w:rPr>
              <w:t>2010</w:t>
            </w:r>
          </w:p>
        </w:tc>
        <w:tc>
          <w:tcPr>
            <w:tcW w:w="707" w:type="dxa"/>
            <w:tcBorders>
              <w:top w:val="single" w:sz="6" w:space="0" w:color="auto"/>
              <w:bottom w:val="single" w:sz="6" w:space="0" w:color="auto"/>
              <w:right w:val="single" w:sz="6" w:space="0" w:color="auto"/>
            </w:tcBorders>
            <w:vAlign w:val="bottom"/>
          </w:tcPr>
          <w:p w:rsidR="000976B5" w:rsidRPr="00BC557A" w:rsidRDefault="000976B5" w:rsidP="000976B5">
            <w:pPr>
              <w:spacing w:before="60" w:after="60"/>
              <w:jc w:val="center"/>
              <w:rPr>
                <w:color w:val="000000"/>
                <w:lang w:val="en-US"/>
              </w:rPr>
            </w:pPr>
            <w:r>
              <w:rPr>
                <w:color w:val="000000"/>
                <w:lang w:val="en-US"/>
              </w:rPr>
              <w:t>2020</w:t>
            </w:r>
          </w:p>
        </w:tc>
        <w:tc>
          <w:tcPr>
            <w:tcW w:w="707" w:type="dxa"/>
            <w:tcBorders>
              <w:top w:val="single" w:sz="6" w:space="0" w:color="auto"/>
              <w:bottom w:val="single" w:sz="6" w:space="0" w:color="auto"/>
            </w:tcBorders>
            <w:vAlign w:val="bottom"/>
          </w:tcPr>
          <w:p w:rsidR="000976B5" w:rsidRPr="0009430C" w:rsidRDefault="000976B5" w:rsidP="000976B5">
            <w:pPr>
              <w:spacing w:before="60" w:after="60"/>
              <w:jc w:val="center"/>
              <w:rPr>
                <w:color w:val="000000"/>
              </w:rPr>
            </w:pPr>
            <w:r>
              <w:rPr>
                <w:color w:val="000000"/>
              </w:rPr>
              <w:t>2021</w:t>
            </w:r>
          </w:p>
        </w:tc>
        <w:tc>
          <w:tcPr>
            <w:tcW w:w="707" w:type="dxa"/>
            <w:tcBorders>
              <w:top w:val="single" w:sz="6" w:space="0" w:color="auto"/>
              <w:left w:val="single" w:sz="6" w:space="0" w:color="auto"/>
              <w:bottom w:val="single" w:sz="6" w:space="0" w:color="auto"/>
            </w:tcBorders>
            <w:vAlign w:val="bottom"/>
          </w:tcPr>
          <w:p w:rsidR="000976B5" w:rsidRPr="0009430C" w:rsidRDefault="000976B5" w:rsidP="008603EA">
            <w:pPr>
              <w:spacing w:before="60" w:after="60"/>
              <w:jc w:val="center"/>
              <w:rPr>
                <w:color w:val="000000"/>
              </w:rPr>
            </w:pPr>
            <w:r>
              <w:rPr>
                <w:color w:val="000000"/>
              </w:rPr>
              <w:t>2022</w:t>
            </w:r>
          </w:p>
        </w:tc>
        <w:tc>
          <w:tcPr>
            <w:tcW w:w="3178" w:type="dxa"/>
            <w:tcBorders>
              <w:top w:val="single" w:sz="6" w:space="0" w:color="auto"/>
              <w:left w:val="single" w:sz="6" w:space="0" w:color="auto"/>
              <w:bottom w:val="single" w:sz="6" w:space="0" w:color="auto"/>
            </w:tcBorders>
            <w:vAlign w:val="bottom"/>
          </w:tcPr>
          <w:p w:rsidR="000976B5" w:rsidRPr="00542449" w:rsidRDefault="000976B5" w:rsidP="001E087A">
            <w:pPr>
              <w:spacing w:before="60" w:after="60"/>
              <w:jc w:val="center"/>
              <w:rPr>
                <w:color w:val="000000"/>
              </w:rPr>
            </w:pPr>
          </w:p>
        </w:tc>
      </w:tr>
      <w:tr w:rsidR="00665EEA" w:rsidRPr="000535F0" w:rsidTr="001A6D29">
        <w:trPr>
          <w:cantSplit/>
          <w:jc w:val="center"/>
        </w:trPr>
        <w:tc>
          <w:tcPr>
            <w:tcW w:w="3181" w:type="dxa"/>
            <w:tcBorders>
              <w:right w:val="single" w:sz="6" w:space="0" w:color="auto"/>
            </w:tcBorders>
            <w:vAlign w:val="bottom"/>
          </w:tcPr>
          <w:p w:rsidR="00665EEA" w:rsidRPr="00542449" w:rsidRDefault="00665EEA" w:rsidP="009F45C2">
            <w:pPr>
              <w:spacing w:before="240" w:line="240" w:lineRule="exact"/>
              <w:rPr>
                <w:rFonts w:cs="Arial"/>
                <w:color w:val="000000"/>
              </w:rPr>
            </w:pPr>
            <w:r w:rsidRPr="00542449">
              <w:rPr>
                <w:rFonts w:cs="Arial"/>
                <w:color w:val="000000"/>
              </w:rPr>
              <w:t xml:space="preserve">Забор воды из природных водных объектов </w:t>
            </w:r>
            <w:r>
              <w:rPr>
                <w:rFonts w:cs="Arial"/>
                <w:color w:val="000000"/>
              </w:rPr>
              <w:br/>
            </w:r>
            <w:r w:rsidRPr="00542449">
              <w:rPr>
                <w:rFonts w:cs="Arial"/>
                <w:color w:val="000000"/>
              </w:rPr>
              <w:t>для использования</w:t>
            </w:r>
            <w:r w:rsidRPr="00542449">
              <w:rPr>
                <w:rFonts w:cs="Arial"/>
                <w:color w:val="000000"/>
                <w:vertAlign w:val="superscript"/>
              </w:rPr>
              <w:t>1)</w:t>
            </w:r>
            <w:r w:rsidRPr="00542449">
              <w:rPr>
                <w:rFonts w:cs="Arial"/>
                <w:color w:val="000000"/>
              </w:rPr>
              <w:t xml:space="preserve">, </w:t>
            </w:r>
            <w:proofErr w:type="gramStart"/>
            <w:r>
              <w:rPr>
                <w:rFonts w:cs="Arial"/>
                <w:color w:val="000000"/>
              </w:rPr>
              <w:t>млрд</w:t>
            </w:r>
            <w:proofErr w:type="gramEnd"/>
            <w:r w:rsidRPr="00542449">
              <w:rPr>
                <w:rFonts w:cs="Arial"/>
                <w:color w:val="000000"/>
              </w:rPr>
              <w:t xml:space="preserve"> м</w:t>
            </w:r>
            <w:r w:rsidRPr="00542449">
              <w:rPr>
                <w:rFonts w:cs="Arial"/>
                <w:color w:val="000000"/>
                <w:vertAlign w:val="superscript"/>
              </w:rPr>
              <w:t>3</w:t>
            </w:r>
          </w:p>
        </w:tc>
        <w:tc>
          <w:tcPr>
            <w:tcW w:w="735" w:type="dxa"/>
            <w:tcBorders>
              <w:right w:val="single" w:sz="6" w:space="0" w:color="auto"/>
            </w:tcBorders>
            <w:vAlign w:val="bottom"/>
          </w:tcPr>
          <w:p w:rsidR="00665EEA" w:rsidRPr="00BC524F" w:rsidRDefault="00665EEA" w:rsidP="00376834">
            <w:pPr>
              <w:spacing w:before="240" w:line="240" w:lineRule="exact"/>
              <w:ind w:right="170"/>
              <w:jc w:val="right"/>
              <w:rPr>
                <w:rFonts w:cs="Arial"/>
                <w:color w:val="000000" w:themeColor="text1"/>
              </w:rPr>
            </w:pPr>
            <w:r w:rsidRPr="00BC524F">
              <w:rPr>
                <w:rFonts w:cs="Arial"/>
                <w:color w:val="000000" w:themeColor="text1"/>
              </w:rPr>
              <w:t>75,9</w:t>
            </w:r>
          </w:p>
        </w:tc>
        <w:tc>
          <w:tcPr>
            <w:tcW w:w="707" w:type="dxa"/>
            <w:tcBorders>
              <w:right w:val="single" w:sz="6" w:space="0" w:color="auto"/>
            </w:tcBorders>
            <w:vAlign w:val="bottom"/>
          </w:tcPr>
          <w:p w:rsidR="00665EEA" w:rsidRPr="00BC524F" w:rsidRDefault="00665EEA" w:rsidP="00376834">
            <w:pPr>
              <w:spacing w:before="240" w:line="240" w:lineRule="exact"/>
              <w:ind w:right="113"/>
              <w:jc w:val="right"/>
              <w:rPr>
                <w:rFonts w:cs="Arial"/>
                <w:color w:val="000000" w:themeColor="text1"/>
              </w:rPr>
            </w:pPr>
            <w:r w:rsidRPr="00BC524F">
              <w:rPr>
                <w:rFonts w:cs="Arial"/>
                <w:color w:val="000000" w:themeColor="text1"/>
              </w:rPr>
              <w:t>69,7</w:t>
            </w:r>
          </w:p>
        </w:tc>
        <w:tc>
          <w:tcPr>
            <w:tcW w:w="707" w:type="dxa"/>
            <w:tcBorders>
              <w:right w:val="single" w:sz="6" w:space="0" w:color="auto"/>
            </w:tcBorders>
            <w:vAlign w:val="bottom"/>
          </w:tcPr>
          <w:p w:rsidR="00665EEA" w:rsidRPr="00BC524F" w:rsidRDefault="00665EEA" w:rsidP="00665EEA">
            <w:pPr>
              <w:spacing w:before="240" w:line="240" w:lineRule="exact"/>
              <w:ind w:right="113"/>
              <w:jc w:val="right"/>
              <w:rPr>
                <w:rFonts w:cs="Arial"/>
                <w:color w:val="000000" w:themeColor="text1"/>
              </w:rPr>
            </w:pPr>
            <w:r w:rsidRPr="00665EEA">
              <w:rPr>
                <w:rFonts w:cs="Arial"/>
                <w:color w:val="000000" w:themeColor="text1"/>
              </w:rPr>
              <w:t>54,5</w:t>
            </w:r>
          </w:p>
        </w:tc>
        <w:tc>
          <w:tcPr>
            <w:tcW w:w="707" w:type="dxa"/>
            <w:vAlign w:val="bottom"/>
          </w:tcPr>
          <w:p w:rsidR="00665EEA" w:rsidRPr="000F7E19" w:rsidRDefault="00665EEA" w:rsidP="000F7E19">
            <w:pPr>
              <w:spacing w:before="240" w:line="240" w:lineRule="exact"/>
              <w:ind w:right="57"/>
              <w:jc w:val="right"/>
              <w:rPr>
                <w:rFonts w:cs="Arial"/>
                <w:color w:val="000000" w:themeColor="text1"/>
                <w:lang w:val="en-US"/>
              </w:rPr>
            </w:pPr>
            <w:r w:rsidRPr="001A6D29">
              <w:rPr>
                <w:rFonts w:cs="Arial"/>
                <w:color w:val="000000" w:themeColor="text1"/>
              </w:rPr>
              <w:t>56,</w:t>
            </w:r>
            <w:r w:rsidR="000F7E19">
              <w:rPr>
                <w:rFonts w:cs="Arial"/>
                <w:color w:val="000000" w:themeColor="text1"/>
                <w:lang w:val="en-US"/>
              </w:rPr>
              <w:t>1</w:t>
            </w:r>
          </w:p>
        </w:tc>
        <w:tc>
          <w:tcPr>
            <w:tcW w:w="707" w:type="dxa"/>
            <w:tcBorders>
              <w:left w:val="single" w:sz="6" w:space="0" w:color="auto"/>
            </w:tcBorders>
            <w:vAlign w:val="bottom"/>
          </w:tcPr>
          <w:p w:rsidR="00665EEA" w:rsidRPr="001A6D29" w:rsidRDefault="00665EEA" w:rsidP="00665EEA">
            <w:pPr>
              <w:spacing w:before="240" w:line="240" w:lineRule="exact"/>
              <w:ind w:right="57"/>
              <w:jc w:val="right"/>
              <w:rPr>
                <w:rFonts w:cs="Arial"/>
                <w:color w:val="000000" w:themeColor="text1"/>
              </w:rPr>
            </w:pPr>
            <w:r w:rsidRPr="00665EEA">
              <w:rPr>
                <w:rFonts w:cs="Arial"/>
                <w:color w:val="000000" w:themeColor="text1"/>
              </w:rPr>
              <w:t>56,5</w:t>
            </w:r>
          </w:p>
        </w:tc>
        <w:tc>
          <w:tcPr>
            <w:tcW w:w="3178" w:type="dxa"/>
            <w:tcBorders>
              <w:left w:val="single" w:sz="6" w:space="0" w:color="auto"/>
            </w:tcBorders>
            <w:vAlign w:val="bottom"/>
          </w:tcPr>
          <w:p w:rsidR="00665EEA" w:rsidRPr="00BD0203" w:rsidRDefault="00665EEA" w:rsidP="009F45C2">
            <w:pPr>
              <w:spacing w:before="240" w:line="240" w:lineRule="exact"/>
              <w:ind w:left="57"/>
              <w:rPr>
                <w:rFonts w:cs="Arial"/>
                <w:i/>
                <w:color w:val="000000"/>
                <w:lang w:val="en-US"/>
              </w:rPr>
            </w:pPr>
            <w:r w:rsidRPr="00542449">
              <w:rPr>
                <w:rStyle w:val="hpsalt-edited"/>
                <w:i/>
                <w:color w:val="000000"/>
                <w:lang w:val="en"/>
              </w:rPr>
              <w:t>Water</w:t>
            </w:r>
            <w:r w:rsidRPr="00BD0203">
              <w:rPr>
                <w:rStyle w:val="hpsalt-edited"/>
                <w:i/>
                <w:color w:val="000000"/>
                <w:lang w:val="en-US"/>
              </w:rPr>
              <w:t xml:space="preserve"> </w:t>
            </w:r>
            <w:r w:rsidRPr="00542449">
              <w:rPr>
                <w:rStyle w:val="hpsalt-edited"/>
                <w:i/>
                <w:color w:val="000000"/>
                <w:lang w:val="en"/>
              </w:rPr>
              <w:t>withdrawal</w:t>
            </w:r>
            <w:r w:rsidRPr="00BD0203">
              <w:rPr>
                <w:rStyle w:val="shorttext"/>
                <w:i/>
                <w:color w:val="000000"/>
                <w:lang w:val="en-US"/>
              </w:rPr>
              <w:t xml:space="preserve"> </w:t>
            </w:r>
            <w:r w:rsidRPr="00542449">
              <w:rPr>
                <w:rStyle w:val="hps"/>
                <w:i/>
                <w:color w:val="000000"/>
                <w:lang w:val="en"/>
              </w:rPr>
              <w:t>from</w:t>
            </w:r>
            <w:r w:rsidRPr="00BD0203">
              <w:rPr>
                <w:rStyle w:val="hps"/>
                <w:i/>
                <w:color w:val="000000"/>
                <w:lang w:val="en-US"/>
              </w:rPr>
              <w:t xml:space="preserve"> </w:t>
            </w:r>
            <w:r w:rsidRPr="00542449">
              <w:rPr>
                <w:rStyle w:val="hps"/>
                <w:i/>
                <w:color w:val="000000"/>
                <w:lang w:val="en"/>
              </w:rPr>
              <w:t>natural</w:t>
            </w:r>
            <w:r w:rsidRPr="00BD0203">
              <w:rPr>
                <w:rStyle w:val="hps"/>
                <w:i/>
                <w:color w:val="000000"/>
                <w:lang w:val="en-US"/>
              </w:rPr>
              <w:t xml:space="preserve"> </w:t>
            </w:r>
            <w:r w:rsidRPr="00542449">
              <w:rPr>
                <w:rStyle w:val="hps"/>
                <w:i/>
                <w:color w:val="000000"/>
                <w:lang w:val="en"/>
              </w:rPr>
              <w:t>water</w:t>
            </w:r>
            <w:r w:rsidRPr="00BD0203">
              <w:rPr>
                <w:rStyle w:val="hps"/>
                <w:i/>
                <w:color w:val="000000"/>
                <w:lang w:val="en-US"/>
              </w:rPr>
              <w:t xml:space="preserve"> </w:t>
            </w:r>
            <w:r w:rsidRPr="00542449">
              <w:rPr>
                <w:rStyle w:val="hps"/>
                <w:i/>
                <w:color w:val="000000"/>
                <w:lang w:val="en"/>
              </w:rPr>
              <w:t>reservoirs</w:t>
            </w:r>
            <w:r w:rsidRPr="00BD0203">
              <w:rPr>
                <w:rStyle w:val="hps"/>
                <w:i/>
                <w:color w:val="000000"/>
                <w:lang w:val="en-US"/>
              </w:rPr>
              <w:t xml:space="preserve"> </w:t>
            </w:r>
            <w:r w:rsidRPr="00BD0203">
              <w:rPr>
                <w:rStyle w:val="hps"/>
                <w:i/>
                <w:color w:val="000000"/>
                <w:lang w:val="en-US"/>
              </w:rPr>
              <w:br/>
            </w:r>
            <w:proofErr w:type="gramStart"/>
            <w:r w:rsidRPr="00542449">
              <w:rPr>
                <w:rStyle w:val="hps"/>
                <w:i/>
                <w:color w:val="000000"/>
                <w:lang w:val="en"/>
              </w:rPr>
              <w:t>for</w:t>
            </w:r>
            <w:r w:rsidRPr="00BD0203">
              <w:rPr>
                <w:rStyle w:val="hps"/>
                <w:i/>
                <w:color w:val="000000"/>
                <w:lang w:val="en-US"/>
              </w:rPr>
              <w:t xml:space="preserve">  </w:t>
            </w:r>
            <w:r w:rsidRPr="00542449">
              <w:rPr>
                <w:rStyle w:val="hps"/>
                <w:i/>
                <w:color w:val="000000"/>
                <w:lang w:val="en"/>
              </w:rPr>
              <w:t>use</w:t>
            </w:r>
            <w:r w:rsidRPr="00BD0203">
              <w:rPr>
                <w:rFonts w:cs="Arial"/>
                <w:i/>
                <w:color w:val="000000"/>
                <w:vertAlign w:val="superscript"/>
                <w:lang w:val="en-US"/>
              </w:rPr>
              <w:t>1</w:t>
            </w:r>
            <w:proofErr w:type="gramEnd"/>
            <w:r w:rsidRPr="00BD0203">
              <w:rPr>
                <w:rFonts w:cs="Arial"/>
                <w:i/>
                <w:color w:val="000000"/>
                <w:vertAlign w:val="superscript"/>
                <w:lang w:val="en-US"/>
              </w:rPr>
              <w:t>)</w:t>
            </w:r>
            <w:r w:rsidRPr="00BD0203">
              <w:rPr>
                <w:rFonts w:cs="Arial"/>
                <w:i/>
                <w:color w:val="000000"/>
                <w:lang w:val="en-US"/>
              </w:rPr>
              <w:t xml:space="preserve">, </w:t>
            </w:r>
            <w:proofErr w:type="spellStart"/>
            <w:r w:rsidRPr="00542449">
              <w:rPr>
                <w:rFonts w:cs="Arial"/>
                <w:i/>
                <w:color w:val="000000"/>
                <w:lang w:val="en-US"/>
              </w:rPr>
              <w:t>bln</w:t>
            </w:r>
            <w:proofErr w:type="spellEnd"/>
            <w:r w:rsidRPr="00BD0203">
              <w:rPr>
                <w:rFonts w:cs="Arial"/>
                <w:i/>
                <w:color w:val="000000"/>
                <w:lang w:val="en-US"/>
              </w:rPr>
              <w:t xml:space="preserve">. </w:t>
            </w:r>
            <w:r w:rsidRPr="00542449">
              <w:rPr>
                <w:rFonts w:cs="Arial"/>
                <w:i/>
                <w:color w:val="000000"/>
                <w:lang w:val="en-US"/>
              </w:rPr>
              <w:t>cu</w:t>
            </w:r>
            <w:r w:rsidRPr="00BD0203">
              <w:rPr>
                <w:rFonts w:cs="Arial"/>
                <w:i/>
                <w:color w:val="000000"/>
                <w:lang w:val="en-US"/>
              </w:rPr>
              <w:t xml:space="preserve">. </w:t>
            </w:r>
            <w:r w:rsidRPr="00542449">
              <w:rPr>
                <w:rFonts w:cs="Arial"/>
                <w:i/>
                <w:color w:val="000000"/>
                <w:lang w:val="en-US"/>
              </w:rPr>
              <w:t>m</w:t>
            </w:r>
          </w:p>
        </w:tc>
      </w:tr>
      <w:tr w:rsidR="00665EEA" w:rsidRPr="000535F0" w:rsidTr="001A6D29">
        <w:trPr>
          <w:cantSplit/>
          <w:jc w:val="center"/>
        </w:trPr>
        <w:tc>
          <w:tcPr>
            <w:tcW w:w="3181" w:type="dxa"/>
            <w:tcBorders>
              <w:right w:val="single" w:sz="6" w:space="0" w:color="auto"/>
            </w:tcBorders>
            <w:vAlign w:val="bottom"/>
          </w:tcPr>
          <w:p w:rsidR="00665EEA" w:rsidRPr="00542449" w:rsidRDefault="00665EEA" w:rsidP="009F45C2">
            <w:pPr>
              <w:spacing w:before="240" w:line="240" w:lineRule="exact"/>
              <w:rPr>
                <w:rFonts w:cs="Arial"/>
                <w:color w:val="000000"/>
                <w:vertAlign w:val="superscript"/>
              </w:rPr>
            </w:pPr>
            <w:r w:rsidRPr="00542449">
              <w:rPr>
                <w:rFonts w:cs="Arial"/>
                <w:color w:val="000000"/>
              </w:rPr>
              <w:t>Оборотное и последовательное использование воды</w:t>
            </w:r>
            <w:r w:rsidRPr="00542449">
              <w:rPr>
                <w:rFonts w:cs="Arial"/>
                <w:color w:val="000000"/>
                <w:vertAlign w:val="superscript"/>
              </w:rPr>
              <w:t>1)</w:t>
            </w:r>
            <w:r w:rsidRPr="00542449">
              <w:rPr>
                <w:rFonts w:cs="Arial"/>
                <w:color w:val="000000"/>
              </w:rPr>
              <w:t>,</w:t>
            </w:r>
            <w:r w:rsidRPr="00542449">
              <w:rPr>
                <w:rFonts w:cs="Arial"/>
                <w:color w:val="000000"/>
                <w:vertAlign w:val="superscript"/>
              </w:rPr>
              <w:t xml:space="preserve"> </w:t>
            </w:r>
            <w:proofErr w:type="gramStart"/>
            <w:r>
              <w:rPr>
                <w:rFonts w:cs="Arial"/>
                <w:color w:val="000000"/>
              </w:rPr>
              <w:t>млрд</w:t>
            </w:r>
            <w:proofErr w:type="gramEnd"/>
            <w:r w:rsidRPr="00542449">
              <w:rPr>
                <w:rFonts w:cs="Arial"/>
                <w:color w:val="000000"/>
              </w:rPr>
              <w:t xml:space="preserve"> м</w:t>
            </w:r>
            <w:r w:rsidRPr="00542449">
              <w:rPr>
                <w:rFonts w:cs="Arial"/>
                <w:color w:val="000000"/>
                <w:vertAlign w:val="superscript"/>
              </w:rPr>
              <w:t>3</w:t>
            </w:r>
          </w:p>
        </w:tc>
        <w:tc>
          <w:tcPr>
            <w:tcW w:w="735" w:type="dxa"/>
            <w:tcBorders>
              <w:right w:val="single" w:sz="6" w:space="0" w:color="auto"/>
            </w:tcBorders>
            <w:vAlign w:val="bottom"/>
          </w:tcPr>
          <w:p w:rsidR="00665EEA" w:rsidRPr="00BC524F" w:rsidRDefault="00665EEA" w:rsidP="00376834">
            <w:pPr>
              <w:spacing w:before="240" w:line="240" w:lineRule="exact"/>
              <w:ind w:right="170"/>
              <w:jc w:val="right"/>
              <w:rPr>
                <w:rFonts w:cs="Arial"/>
                <w:color w:val="000000" w:themeColor="text1"/>
                <w:lang w:val="en-US"/>
              </w:rPr>
            </w:pPr>
            <w:r w:rsidRPr="00BC524F">
              <w:rPr>
                <w:rFonts w:cs="Arial"/>
                <w:color w:val="000000" w:themeColor="text1"/>
                <w:lang w:val="en-US"/>
              </w:rPr>
              <w:t>133,5</w:t>
            </w:r>
          </w:p>
        </w:tc>
        <w:tc>
          <w:tcPr>
            <w:tcW w:w="707" w:type="dxa"/>
            <w:tcBorders>
              <w:right w:val="single" w:sz="6" w:space="0" w:color="auto"/>
            </w:tcBorders>
            <w:vAlign w:val="bottom"/>
          </w:tcPr>
          <w:p w:rsidR="00665EEA" w:rsidRPr="00BC524F" w:rsidRDefault="00665EEA" w:rsidP="00376834">
            <w:pPr>
              <w:spacing w:before="240" w:line="240" w:lineRule="exact"/>
              <w:ind w:right="113"/>
              <w:jc w:val="right"/>
              <w:rPr>
                <w:rFonts w:cs="Arial"/>
                <w:color w:val="000000" w:themeColor="text1"/>
                <w:lang w:val="en-US"/>
              </w:rPr>
            </w:pPr>
            <w:r w:rsidRPr="00BC524F">
              <w:rPr>
                <w:rFonts w:cs="Arial"/>
                <w:color w:val="000000" w:themeColor="text1"/>
                <w:lang w:val="en-US"/>
              </w:rPr>
              <w:t>140,7</w:t>
            </w:r>
          </w:p>
        </w:tc>
        <w:tc>
          <w:tcPr>
            <w:tcW w:w="707" w:type="dxa"/>
            <w:tcBorders>
              <w:right w:val="single" w:sz="6" w:space="0" w:color="auto"/>
            </w:tcBorders>
            <w:vAlign w:val="bottom"/>
          </w:tcPr>
          <w:p w:rsidR="00665EEA" w:rsidRPr="00BC524F" w:rsidRDefault="00665EEA" w:rsidP="00665EEA">
            <w:pPr>
              <w:spacing w:before="240" w:line="240" w:lineRule="exact"/>
              <w:ind w:right="113"/>
              <w:jc w:val="right"/>
              <w:rPr>
                <w:rFonts w:cs="Arial"/>
                <w:color w:val="000000" w:themeColor="text1"/>
              </w:rPr>
            </w:pPr>
            <w:r w:rsidRPr="00BC524F">
              <w:rPr>
                <w:rFonts w:cs="Arial"/>
                <w:color w:val="000000" w:themeColor="text1"/>
              </w:rPr>
              <w:t>141,1</w:t>
            </w:r>
          </w:p>
        </w:tc>
        <w:tc>
          <w:tcPr>
            <w:tcW w:w="707" w:type="dxa"/>
            <w:vAlign w:val="bottom"/>
          </w:tcPr>
          <w:p w:rsidR="00665EEA" w:rsidRPr="001A6D29" w:rsidRDefault="00665EEA" w:rsidP="00665EEA">
            <w:pPr>
              <w:spacing w:before="240" w:line="240" w:lineRule="exact"/>
              <w:ind w:right="57"/>
              <w:jc w:val="right"/>
              <w:rPr>
                <w:rFonts w:cs="Arial"/>
                <w:color w:val="000000" w:themeColor="text1"/>
              </w:rPr>
            </w:pPr>
            <w:r w:rsidRPr="00665EEA">
              <w:rPr>
                <w:rFonts w:cs="Arial"/>
                <w:color w:val="000000" w:themeColor="text1"/>
              </w:rPr>
              <w:t>145,4</w:t>
            </w:r>
          </w:p>
        </w:tc>
        <w:tc>
          <w:tcPr>
            <w:tcW w:w="707" w:type="dxa"/>
            <w:tcBorders>
              <w:left w:val="single" w:sz="6" w:space="0" w:color="auto"/>
            </w:tcBorders>
            <w:vAlign w:val="bottom"/>
          </w:tcPr>
          <w:p w:rsidR="00665EEA" w:rsidRPr="000F7E19" w:rsidRDefault="00665EEA" w:rsidP="000F7E19">
            <w:pPr>
              <w:spacing w:before="240" w:line="240" w:lineRule="exact"/>
              <w:ind w:right="57"/>
              <w:jc w:val="right"/>
              <w:rPr>
                <w:rFonts w:cs="Arial"/>
                <w:color w:val="000000" w:themeColor="text1"/>
                <w:lang w:val="en-US"/>
              </w:rPr>
            </w:pPr>
            <w:r w:rsidRPr="00665EEA">
              <w:rPr>
                <w:rFonts w:cs="Arial"/>
                <w:color w:val="000000" w:themeColor="text1"/>
              </w:rPr>
              <w:t>145,</w:t>
            </w:r>
            <w:r w:rsidR="000F7E19">
              <w:rPr>
                <w:rFonts w:cs="Arial"/>
                <w:color w:val="000000" w:themeColor="text1"/>
                <w:lang w:val="en-US"/>
              </w:rPr>
              <w:t>3</w:t>
            </w:r>
            <w:bookmarkStart w:id="0" w:name="_GoBack"/>
            <w:bookmarkEnd w:id="0"/>
          </w:p>
        </w:tc>
        <w:tc>
          <w:tcPr>
            <w:tcW w:w="3178" w:type="dxa"/>
            <w:tcBorders>
              <w:left w:val="single" w:sz="6" w:space="0" w:color="auto"/>
            </w:tcBorders>
            <w:vAlign w:val="bottom"/>
          </w:tcPr>
          <w:p w:rsidR="00665EEA" w:rsidRPr="00542449" w:rsidRDefault="00665EEA" w:rsidP="009F45C2">
            <w:pPr>
              <w:spacing w:before="240" w:line="240" w:lineRule="exact"/>
              <w:ind w:left="57"/>
              <w:rPr>
                <w:rFonts w:cs="Arial"/>
                <w:i/>
                <w:color w:val="000000"/>
                <w:vertAlign w:val="superscript"/>
                <w:lang w:val="en-US"/>
              </w:rPr>
            </w:pPr>
            <w:r w:rsidRPr="00542449">
              <w:rPr>
                <w:rStyle w:val="hps"/>
                <w:i/>
                <w:color w:val="000000"/>
                <w:lang w:val="en"/>
              </w:rPr>
              <w:t>Recycled and</w:t>
            </w:r>
            <w:r w:rsidRPr="00542449">
              <w:rPr>
                <w:rStyle w:val="shorttext"/>
                <w:i/>
                <w:color w:val="000000"/>
                <w:lang w:val="en"/>
              </w:rPr>
              <w:t xml:space="preserve"> </w:t>
            </w:r>
            <w:r w:rsidRPr="00542449">
              <w:rPr>
                <w:rStyle w:val="hps"/>
                <w:i/>
                <w:color w:val="000000"/>
                <w:lang w:val="en"/>
              </w:rPr>
              <w:t>consistent use</w:t>
            </w:r>
            <w:r w:rsidRPr="00542449">
              <w:rPr>
                <w:rStyle w:val="shorttext"/>
                <w:i/>
                <w:color w:val="000000"/>
                <w:lang w:val="en"/>
              </w:rPr>
              <w:t xml:space="preserve"> </w:t>
            </w:r>
            <w:r w:rsidRPr="00542449">
              <w:rPr>
                <w:rStyle w:val="hps"/>
                <w:i/>
                <w:color w:val="000000"/>
                <w:lang w:val="en"/>
              </w:rPr>
              <w:t>of water</w:t>
            </w:r>
            <w:r w:rsidRPr="00542449">
              <w:rPr>
                <w:rFonts w:cs="Arial"/>
                <w:i/>
                <w:color w:val="000000"/>
                <w:vertAlign w:val="superscript"/>
                <w:lang w:val="en-US"/>
              </w:rPr>
              <w:t>1</w:t>
            </w:r>
            <w:proofErr w:type="gramStart"/>
            <w:r w:rsidRPr="00542449">
              <w:rPr>
                <w:rFonts w:cs="Arial"/>
                <w:i/>
                <w:color w:val="000000"/>
                <w:vertAlign w:val="superscript"/>
                <w:lang w:val="en-US"/>
              </w:rPr>
              <w:t xml:space="preserve">) </w:t>
            </w:r>
            <w:r w:rsidRPr="00542449">
              <w:rPr>
                <w:rFonts w:cs="Arial"/>
                <w:i/>
                <w:color w:val="000000"/>
                <w:lang w:val="en-US"/>
              </w:rPr>
              <w:t>,</w:t>
            </w:r>
            <w:proofErr w:type="gramEnd"/>
            <w:r w:rsidRPr="00542449">
              <w:rPr>
                <w:rFonts w:cs="Arial"/>
                <w:i/>
                <w:color w:val="000000"/>
                <w:lang w:val="en-US"/>
              </w:rPr>
              <w:t xml:space="preserve"> </w:t>
            </w:r>
            <w:r w:rsidRPr="00542449">
              <w:rPr>
                <w:rFonts w:cs="Arial"/>
                <w:i/>
                <w:color w:val="000000"/>
                <w:lang w:val="en-US"/>
              </w:rPr>
              <w:br/>
            </w:r>
            <w:proofErr w:type="spellStart"/>
            <w:r w:rsidRPr="00542449">
              <w:rPr>
                <w:rFonts w:cs="Arial"/>
                <w:i/>
                <w:color w:val="000000"/>
                <w:lang w:val="en-US"/>
              </w:rPr>
              <w:t>bln</w:t>
            </w:r>
            <w:proofErr w:type="spellEnd"/>
            <w:r w:rsidRPr="00542449">
              <w:rPr>
                <w:rFonts w:cs="Arial"/>
                <w:i/>
                <w:color w:val="000000"/>
                <w:lang w:val="en-US"/>
              </w:rPr>
              <w:t>. cu. m</w:t>
            </w:r>
          </w:p>
        </w:tc>
      </w:tr>
      <w:tr w:rsidR="00665EEA" w:rsidRPr="000535F0" w:rsidTr="001A6D29">
        <w:trPr>
          <w:cantSplit/>
          <w:jc w:val="center"/>
        </w:trPr>
        <w:tc>
          <w:tcPr>
            <w:tcW w:w="3181" w:type="dxa"/>
            <w:tcBorders>
              <w:right w:val="single" w:sz="6" w:space="0" w:color="auto"/>
            </w:tcBorders>
            <w:vAlign w:val="bottom"/>
          </w:tcPr>
          <w:p w:rsidR="00665EEA" w:rsidRPr="00542449" w:rsidRDefault="00665EEA" w:rsidP="009F45C2">
            <w:pPr>
              <w:spacing w:before="240" w:line="240" w:lineRule="exact"/>
              <w:rPr>
                <w:rFonts w:cs="Arial"/>
                <w:color w:val="000000"/>
              </w:rPr>
            </w:pPr>
            <w:r w:rsidRPr="00542449">
              <w:rPr>
                <w:rFonts w:cs="Arial"/>
                <w:color w:val="000000"/>
              </w:rPr>
              <w:t>Сброс загрязненных сточных вод</w:t>
            </w:r>
            <w:r w:rsidRPr="00542449">
              <w:rPr>
                <w:rFonts w:cs="Arial"/>
                <w:color w:val="000000"/>
                <w:vertAlign w:val="superscript"/>
              </w:rPr>
              <w:t>1)</w:t>
            </w:r>
            <w:r w:rsidRPr="00542449">
              <w:rPr>
                <w:rFonts w:cs="Arial"/>
                <w:color w:val="000000"/>
              </w:rPr>
              <w:t xml:space="preserve">, </w:t>
            </w:r>
            <w:proofErr w:type="gramStart"/>
            <w:r>
              <w:rPr>
                <w:rFonts w:cs="Arial"/>
                <w:color w:val="000000"/>
              </w:rPr>
              <w:t>млрд</w:t>
            </w:r>
            <w:proofErr w:type="gramEnd"/>
            <w:r w:rsidRPr="00542449">
              <w:rPr>
                <w:rFonts w:cs="Arial"/>
                <w:color w:val="000000"/>
              </w:rPr>
              <w:t xml:space="preserve"> м</w:t>
            </w:r>
            <w:r w:rsidRPr="00542449">
              <w:rPr>
                <w:rFonts w:cs="Arial"/>
                <w:color w:val="000000"/>
                <w:vertAlign w:val="superscript"/>
              </w:rPr>
              <w:t>3</w:t>
            </w:r>
          </w:p>
        </w:tc>
        <w:tc>
          <w:tcPr>
            <w:tcW w:w="735" w:type="dxa"/>
            <w:tcBorders>
              <w:right w:val="single" w:sz="6" w:space="0" w:color="auto"/>
            </w:tcBorders>
            <w:vAlign w:val="bottom"/>
          </w:tcPr>
          <w:p w:rsidR="00665EEA" w:rsidRPr="00BC524F" w:rsidRDefault="00665EEA" w:rsidP="00376834">
            <w:pPr>
              <w:spacing w:before="240" w:line="240" w:lineRule="exact"/>
              <w:ind w:right="170"/>
              <w:jc w:val="right"/>
              <w:rPr>
                <w:rFonts w:cs="Arial"/>
                <w:color w:val="000000" w:themeColor="text1"/>
              </w:rPr>
            </w:pPr>
            <w:r w:rsidRPr="00BC524F">
              <w:rPr>
                <w:rFonts w:cs="Arial"/>
                <w:color w:val="000000" w:themeColor="text1"/>
              </w:rPr>
              <w:t>20,3</w:t>
            </w:r>
          </w:p>
        </w:tc>
        <w:tc>
          <w:tcPr>
            <w:tcW w:w="707" w:type="dxa"/>
            <w:tcBorders>
              <w:right w:val="single" w:sz="6" w:space="0" w:color="auto"/>
            </w:tcBorders>
            <w:vAlign w:val="bottom"/>
          </w:tcPr>
          <w:p w:rsidR="00665EEA" w:rsidRPr="00BC524F" w:rsidRDefault="00665EEA" w:rsidP="00376834">
            <w:pPr>
              <w:spacing w:before="240" w:line="240" w:lineRule="exact"/>
              <w:ind w:right="113"/>
              <w:jc w:val="right"/>
              <w:rPr>
                <w:rFonts w:cs="Arial"/>
                <w:color w:val="000000" w:themeColor="text1"/>
              </w:rPr>
            </w:pPr>
            <w:r w:rsidRPr="00BC524F">
              <w:rPr>
                <w:rFonts w:cs="Arial"/>
                <w:color w:val="000000" w:themeColor="text1"/>
              </w:rPr>
              <w:t>16,5</w:t>
            </w:r>
          </w:p>
        </w:tc>
        <w:tc>
          <w:tcPr>
            <w:tcW w:w="707" w:type="dxa"/>
            <w:tcBorders>
              <w:right w:val="single" w:sz="6" w:space="0" w:color="auto"/>
            </w:tcBorders>
            <w:vAlign w:val="bottom"/>
          </w:tcPr>
          <w:p w:rsidR="00665EEA" w:rsidRPr="00BC524F" w:rsidRDefault="00665EEA" w:rsidP="00665EEA">
            <w:pPr>
              <w:spacing w:before="240" w:line="240" w:lineRule="exact"/>
              <w:ind w:right="113"/>
              <w:jc w:val="right"/>
              <w:rPr>
                <w:rFonts w:cs="Arial"/>
                <w:color w:val="000000" w:themeColor="text1"/>
              </w:rPr>
            </w:pPr>
            <w:r w:rsidRPr="00665EEA">
              <w:rPr>
                <w:rFonts w:cs="Arial"/>
                <w:color w:val="000000" w:themeColor="text1"/>
              </w:rPr>
              <w:t>11,8</w:t>
            </w:r>
          </w:p>
        </w:tc>
        <w:tc>
          <w:tcPr>
            <w:tcW w:w="707" w:type="dxa"/>
            <w:vAlign w:val="bottom"/>
          </w:tcPr>
          <w:p w:rsidR="00665EEA" w:rsidRPr="001A6D29" w:rsidRDefault="00665EEA" w:rsidP="00665EEA">
            <w:pPr>
              <w:spacing w:before="240" w:line="240" w:lineRule="exact"/>
              <w:ind w:right="57"/>
              <w:jc w:val="right"/>
              <w:rPr>
                <w:rFonts w:cs="Arial"/>
                <w:color w:val="000000" w:themeColor="text1"/>
              </w:rPr>
            </w:pPr>
            <w:r w:rsidRPr="001A6D29">
              <w:rPr>
                <w:rFonts w:cs="Arial"/>
                <w:color w:val="000000" w:themeColor="text1"/>
              </w:rPr>
              <w:t>11,6</w:t>
            </w:r>
          </w:p>
        </w:tc>
        <w:tc>
          <w:tcPr>
            <w:tcW w:w="707" w:type="dxa"/>
            <w:tcBorders>
              <w:left w:val="single" w:sz="6" w:space="0" w:color="auto"/>
            </w:tcBorders>
            <w:vAlign w:val="bottom"/>
          </w:tcPr>
          <w:p w:rsidR="00665EEA" w:rsidRPr="001A6D29" w:rsidRDefault="00665EEA" w:rsidP="00665EEA">
            <w:pPr>
              <w:spacing w:before="240" w:line="240" w:lineRule="exact"/>
              <w:ind w:right="57"/>
              <w:jc w:val="right"/>
              <w:rPr>
                <w:rFonts w:cs="Arial"/>
                <w:color w:val="000000" w:themeColor="text1"/>
              </w:rPr>
            </w:pPr>
            <w:r w:rsidRPr="00665EEA">
              <w:rPr>
                <w:rFonts w:cs="Arial"/>
                <w:color w:val="000000" w:themeColor="text1"/>
              </w:rPr>
              <w:t>11,3</w:t>
            </w:r>
          </w:p>
        </w:tc>
        <w:tc>
          <w:tcPr>
            <w:tcW w:w="3178" w:type="dxa"/>
            <w:tcBorders>
              <w:left w:val="single" w:sz="6" w:space="0" w:color="auto"/>
            </w:tcBorders>
            <w:vAlign w:val="bottom"/>
          </w:tcPr>
          <w:p w:rsidR="00665EEA" w:rsidRPr="00542449" w:rsidRDefault="00665EEA" w:rsidP="009F45C2">
            <w:pPr>
              <w:spacing w:before="240" w:line="240" w:lineRule="exact"/>
              <w:ind w:left="57"/>
              <w:rPr>
                <w:rFonts w:cs="Arial"/>
                <w:i/>
                <w:color w:val="000000"/>
                <w:lang w:val="en-US"/>
              </w:rPr>
            </w:pPr>
            <w:r w:rsidRPr="00542449">
              <w:rPr>
                <w:rStyle w:val="hps"/>
                <w:i/>
                <w:color w:val="000000"/>
                <w:lang w:val="en"/>
              </w:rPr>
              <w:t>Discharge of polluted sewage</w:t>
            </w:r>
            <w:r w:rsidRPr="00542449">
              <w:rPr>
                <w:rFonts w:cs="Arial"/>
                <w:i/>
                <w:color w:val="000000"/>
                <w:vertAlign w:val="superscript"/>
                <w:lang w:val="en-US"/>
              </w:rPr>
              <w:t>1)</w:t>
            </w:r>
            <w:r w:rsidRPr="00542449">
              <w:rPr>
                <w:rFonts w:cs="Arial"/>
                <w:i/>
                <w:color w:val="000000"/>
                <w:lang w:val="en-US"/>
              </w:rPr>
              <w:t xml:space="preserve">, </w:t>
            </w:r>
            <w:proofErr w:type="spellStart"/>
            <w:r w:rsidRPr="00542449">
              <w:rPr>
                <w:rFonts w:cs="Arial"/>
                <w:i/>
                <w:color w:val="000000"/>
                <w:lang w:val="en-US"/>
              </w:rPr>
              <w:t>bln</w:t>
            </w:r>
            <w:proofErr w:type="spellEnd"/>
            <w:r w:rsidRPr="00542449">
              <w:rPr>
                <w:rFonts w:cs="Arial"/>
                <w:i/>
                <w:color w:val="000000"/>
                <w:lang w:val="en-US"/>
              </w:rPr>
              <w:t>. cu. m</w:t>
            </w:r>
          </w:p>
        </w:tc>
      </w:tr>
      <w:tr w:rsidR="00665EEA" w:rsidRPr="000535F0" w:rsidTr="001A6D29">
        <w:trPr>
          <w:cantSplit/>
          <w:jc w:val="center"/>
        </w:trPr>
        <w:tc>
          <w:tcPr>
            <w:tcW w:w="3181" w:type="dxa"/>
            <w:tcBorders>
              <w:right w:val="single" w:sz="6" w:space="0" w:color="auto"/>
            </w:tcBorders>
            <w:vAlign w:val="bottom"/>
          </w:tcPr>
          <w:p w:rsidR="00665EEA" w:rsidRPr="00542449" w:rsidRDefault="00665EEA" w:rsidP="009F45C2">
            <w:pPr>
              <w:spacing w:before="240" w:line="240" w:lineRule="exact"/>
              <w:rPr>
                <w:rFonts w:cs="Arial"/>
                <w:color w:val="000000"/>
                <w:spacing w:val="-2"/>
              </w:rPr>
            </w:pPr>
            <w:r w:rsidRPr="00542449">
              <w:rPr>
                <w:rFonts w:cs="Arial"/>
                <w:color w:val="000000"/>
                <w:spacing w:val="-2"/>
              </w:rPr>
              <w:t xml:space="preserve">Выбросы загрязняющих веществ в атмосферный воздух, </w:t>
            </w:r>
            <w:proofErr w:type="gramStart"/>
            <w:r>
              <w:rPr>
                <w:rFonts w:cs="Arial"/>
                <w:color w:val="000000"/>
                <w:spacing w:val="-2"/>
              </w:rPr>
              <w:t>млн</w:t>
            </w:r>
            <w:proofErr w:type="gramEnd"/>
            <w:r w:rsidRPr="00542449">
              <w:rPr>
                <w:rFonts w:cs="Arial"/>
                <w:color w:val="000000"/>
                <w:spacing w:val="-2"/>
              </w:rPr>
              <w:t xml:space="preserve"> т:</w:t>
            </w:r>
          </w:p>
        </w:tc>
        <w:tc>
          <w:tcPr>
            <w:tcW w:w="735" w:type="dxa"/>
            <w:tcBorders>
              <w:right w:val="single" w:sz="6" w:space="0" w:color="auto"/>
            </w:tcBorders>
            <w:vAlign w:val="bottom"/>
          </w:tcPr>
          <w:p w:rsidR="00665EEA" w:rsidRPr="00BC524F" w:rsidRDefault="00665EEA" w:rsidP="00376834">
            <w:pPr>
              <w:spacing w:before="240" w:line="240" w:lineRule="exact"/>
              <w:ind w:right="170"/>
              <w:jc w:val="right"/>
              <w:rPr>
                <w:rFonts w:cs="Arial"/>
                <w:color w:val="000000" w:themeColor="text1"/>
              </w:rPr>
            </w:pPr>
            <w:r w:rsidRPr="00BC524F">
              <w:rPr>
                <w:rFonts w:cs="Arial"/>
                <w:color w:val="000000" w:themeColor="text1"/>
              </w:rPr>
              <w:t>32,3</w:t>
            </w:r>
          </w:p>
        </w:tc>
        <w:tc>
          <w:tcPr>
            <w:tcW w:w="707" w:type="dxa"/>
            <w:tcBorders>
              <w:right w:val="single" w:sz="6" w:space="0" w:color="auto"/>
            </w:tcBorders>
            <w:vAlign w:val="bottom"/>
          </w:tcPr>
          <w:p w:rsidR="00665EEA" w:rsidRPr="00BC524F" w:rsidRDefault="00665EEA" w:rsidP="00376834">
            <w:pPr>
              <w:spacing w:before="240" w:line="240" w:lineRule="exact"/>
              <w:ind w:right="113"/>
              <w:jc w:val="right"/>
              <w:rPr>
                <w:rFonts w:cs="Arial"/>
                <w:color w:val="000000" w:themeColor="text1"/>
              </w:rPr>
            </w:pPr>
            <w:r w:rsidRPr="00BC524F">
              <w:rPr>
                <w:rFonts w:cs="Arial"/>
                <w:color w:val="000000" w:themeColor="text1"/>
              </w:rPr>
              <w:t>32,4</w:t>
            </w:r>
          </w:p>
        </w:tc>
        <w:tc>
          <w:tcPr>
            <w:tcW w:w="707" w:type="dxa"/>
            <w:tcBorders>
              <w:right w:val="single" w:sz="6" w:space="0" w:color="auto"/>
            </w:tcBorders>
            <w:vAlign w:val="bottom"/>
          </w:tcPr>
          <w:p w:rsidR="00665EEA" w:rsidRPr="00BC524F" w:rsidRDefault="00665EEA" w:rsidP="00665EEA">
            <w:pPr>
              <w:spacing w:before="240" w:line="240" w:lineRule="exact"/>
              <w:ind w:right="113"/>
              <w:jc w:val="right"/>
              <w:rPr>
                <w:rFonts w:cs="Arial"/>
                <w:color w:val="000000" w:themeColor="text1"/>
              </w:rPr>
            </w:pPr>
            <w:r w:rsidRPr="00BC524F">
              <w:rPr>
                <w:rFonts w:cs="Arial"/>
                <w:color w:val="000000" w:themeColor="text1"/>
              </w:rPr>
              <w:t>22,2</w:t>
            </w:r>
          </w:p>
        </w:tc>
        <w:tc>
          <w:tcPr>
            <w:tcW w:w="707" w:type="dxa"/>
            <w:vAlign w:val="bottom"/>
          </w:tcPr>
          <w:p w:rsidR="00665EEA" w:rsidRPr="001A6D29" w:rsidRDefault="00665EEA" w:rsidP="00665EEA">
            <w:pPr>
              <w:spacing w:before="240" w:line="240" w:lineRule="exact"/>
              <w:ind w:right="57"/>
              <w:jc w:val="right"/>
              <w:rPr>
                <w:rFonts w:cs="Arial"/>
                <w:color w:val="000000" w:themeColor="text1"/>
              </w:rPr>
            </w:pPr>
            <w:r w:rsidRPr="001A6D29">
              <w:rPr>
                <w:rFonts w:cs="Arial"/>
                <w:color w:val="000000" w:themeColor="text1"/>
              </w:rPr>
              <w:t>22,3</w:t>
            </w:r>
          </w:p>
        </w:tc>
        <w:tc>
          <w:tcPr>
            <w:tcW w:w="707" w:type="dxa"/>
            <w:tcBorders>
              <w:left w:val="single" w:sz="6" w:space="0" w:color="auto"/>
            </w:tcBorders>
            <w:vAlign w:val="bottom"/>
          </w:tcPr>
          <w:p w:rsidR="00665EEA" w:rsidRPr="00665EEA" w:rsidRDefault="00665EEA" w:rsidP="00665EEA">
            <w:pPr>
              <w:spacing w:before="240" w:line="240" w:lineRule="exact"/>
              <w:ind w:right="57"/>
              <w:jc w:val="right"/>
              <w:rPr>
                <w:rFonts w:cs="Arial"/>
                <w:color w:val="000000" w:themeColor="text1"/>
              </w:rPr>
            </w:pPr>
            <w:r w:rsidRPr="00665EEA">
              <w:rPr>
                <w:rFonts w:cs="Arial"/>
                <w:color w:val="000000" w:themeColor="text1"/>
              </w:rPr>
              <w:t>22,2</w:t>
            </w:r>
          </w:p>
        </w:tc>
        <w:tc>
          <w:tcPr>
            <w:tcW w:w="3178" w:type="dxa"/>
            <w:tcBorders>
              <w:left w:val="single" w:sz="6" w:space="0" w:color="auto"/>
            </w:tcBorders>
            <w:vAlign w:val="bottom"/>
          </w:tcPr>
          <w:p w:rsidR="00665EEA" w:rsidRPr="00542449" w:rsidRDefault="00665EEA" w:rsidP="009F45C2">
            <w:pPr>
              <w:spacing w:before="240" w:line="240" w:lineRule="exact"/>
              <w:ind w:left="57"/>
              <w:rPr>
                <w:rFonts w:cs="Arial"/>
                <w:i/>
                <w:color w:val="000000"/>
                <w:lang w:val="en-US"/>
              </w:rPr>
            </w:pPr>
            <w:r w:rsidRPr="00542449">
              <w:rPr>
                <w:rStyle w:val="hps"/>
                <w:i/>
                <w:color w:val="000000"/>
                <w:lang w:val="en"/>
              </w:rPr>
              <w:t>Emission</w:t>
            </w:r>
            <w:r w:rsidRPr="00542449">
              <w:rPr>
                <w:rStyle w:val="shorttext"/>
                <w:i/>
                <w:color w:val="000000"/>
                <w:lang w:val="en"/>
              </w:rPr>
              <w:t xml:space="preserve"> </w:t>
            </w:r>
            <w:r w:rsidRPr="00542449">
              <w:rPr>
                <w:rStyle w:val="hps"/>
                <w:i/>
                <w:color w:val="000000"/>
                <w:lang w:val="en"/>
              </w:rPr>
              <w:t>of poll</w:t>
            </w:r>
            <w:r w:rsidRPr="00542449">
              <w:rPr>
                <w:i/>
                <w:color w:val="000000"/>
                <w:lang w:val="en"/>
              </w:rPr>
              <w:t>utants into atmosphere</w:t>
            </w:r>
            <w:r w:rsidRPr="00542449">
              <w:rPr>
                <w:rFonts w:cs="Arial"/>
                <w:i/>
                <w:color w:val="000000"/>
                <w:lang w:val="en-US"/>
              </w:rPr>
              <w:t xml:space="preserve">, </w:t>
            </w:r>
            <w:r w:rsidRPr="00542449">
              <w:rPr>
                <w:rFonts w:cs="Arial"/>
                <w:i/>
                <w:color w:val="000000"/>
                <w:lang w:val="en-US"/>
              </w:rPr>
              <w:br/>
            </w:r>
            <w:proofErr w:type="spellStart"/>
            <w:r w:rsidRPr="00542449">
              <w:rPr>
                <w:rFonts w:cs="Arial"/>
                <w:i/>
                <w:color w:val="000000"/>
                <w:lang w:val="en-US"/>
              </w:rPr>
              <w:t>mln</w:t>
            </w:r>
            <w:proofErr w:type="spellEnd"/>
            <w:r w:rsidRPr="00542449">
              <w:rPr>
                <w:rFonts w:cs="Arial"/>
                <w:i/>
                <w:color w:val="000000"/>
                <w:lang w:val="en-US"/>
              </w:rPr>
              <w:t xml:space="preserve">. </w:t>
            </w:r>
            <w:proofErr w:type="spellStart"/>
            <w:r w:rsidRPr="00542449">
              <w:rPr>
                <w:rFonts w:cs="Arial"/>
                <w:i/>
                <w:color w:val="000000"/>
                <w:lang w:val="en-US"/>
              </w:rPr>
              <w:t>tonnes</w:t>
            </w:r>
            <w:proofErr w:type="spellEnd"/>
            <w:r w:rsidRPr="00542449">
              <w:rPr>
                <w:rFonts w:cs="Arial"/>
                <w:i/>
                <w:color w:val="000000"/>
                <w:lang w:val="en-US"/>
              </w:rPr>
              <w:t>:</w:t>
            </w:r>
          </w:p>
        </w:tc>
      </w:tr>
      <w:tr w:rsidR="00665EEA" w:rsidRPr="00542449" w:rsidTr="001A6D29">
        <w:trPr>
          <w:cantSplit/>
          <w:jc w:val="center"/>
        </w:trPr>
        <w:tc>
          <w:tcPr>
            <w:tcW w:w="3181" w:type="dxa"/>
            <w:tcBorders>
              <w:right w:val="single" w:sz="6" w:space="0" w:color="auto"/>
            </w:tcBorders>
            <w:vAlign w:val="bottom"/>
          </w:tcPr>
          <w:p w:rsidR="00665EEA" w:rsidRPr="00E45C2C" w:rsidRDefault="00665EEA" w:rsidP="009F45C2">
            <w:pPr>
              <w:spacing w:before="240" w:line="240" w:lineRule="exact"/>
              <w:ind w:left="227"/>
              <w:rPr>
                <w:rFonts w:cs="Arial"/>
                <w:color w:val="000000"/>
              </w:rPr>
            </w:pPr>
            <w:r w:rsidRPr="00542449">
              <w:rPr>
                <w:rFonts w:cs="Arial"/>
                <w:color w:val="000000"/>
              </w:rPr>
              <w:t>от</w:t>
            </w:r>
            <w:r w:rsidRPr="00542449">
              <w:rPr>
                <w:rFonts w:cs="Arial"/>
                <w:color w:val="000000"/>
                <w:lang w:val="en-US"/>
              </w:rPr>
              <w:t xml:space="preserve"> </w:t>
            </w:r>
            <w:r w:rsidRPr="00542449">
              <w:rPr>
                <w:rFonts w:cs="Arial"/>
                <w:color w:val="000000"/>
              </w:rPr>
              <w:t>стационарных</w:t>
            </w:r>
            <w:r w:rsidRPr="00542449">
              <w:rPr>
                <w:rFonts w:cs="Arial"/>
                <w:color w:val="000000"/>
                <w:lang w:val="en-US"/>
              </w:rPr>
              <w:t xml:space="preserve"> </w:t>
            </w:r>
            <w:r w:rsidRPr="00542449">
              <w:rPr>
                <w:rFonts w:cs="Arial"/>
                <w:color w:val="000000"/>
              </w:rPr>
              <w:t>источников</w:t>
            </w:r>
            <w:proofErr w:type="gramStart"/>
            <w:r w:rsidRPr="00542449">
              <w:rPr>
                <w:rFonts w:cs="Arial"/>
                <w:color w:val="000000"/>
                <w:vertAlign w:val="superscript"/>
                <w:lang w:val="en-US"/>
              </w:rPr>
              <w:t>2</w:t>
            </w:r>
            <w:proofErr w:type="gramEnd"/>
            <w:r w:rsidRPr="00542449">
              <w:rPr>
                <w:rFonts w:cs="Arial"/>
                <w:color w:val="000000"/>
                <w:vertAlign w:val="superscript"/>
                <w:lang w:val="en-US"/>
              </w:rPr>
              <w:t>)</w:t>
            </w:r>
            <w:r>
              <w:rPr>
                <w:rFonts w:cs="Arial"/>
                <w:color w:val="000000"/>
                <w:vertAlign w:val="superscript"/>
              </w:rPr>
              <w:t>;3)</w:t>
            </w:r>
          </w:p>
        </w:tc>
        <w:tc>
          <w:tcPr>
            <w:tcW w:w="735" w:type="dxa"/>
            <w:tcBorders>
              <w:right w:val="single" w:sz="6" w:space="0" w:color="auto"/>
            </w:tcBorders>
            <w:vAlign w:val="bottom"/>
          </w:tcPr>
          <w:p w:rsidR="00665EEA" w:rsidRPr="00BC524F" w:rsidRDefault="00665EEA" w:rsidP="00376834">
            <w:pPr>
              <w:spacing w:before="240" w:line="240" w:lineRule="exact"/>
              <w:ind w:right="170"/>
              <w:jc w:val="right"/>
              <w:rPr>
                <w:rFonts w:cs="Arial"/>
                <w:color w:val="000000" w:themeColor="text1"/>
                <w:lang w:val="en-US"/>
              </w:rPr>
            </w:pPr>
            <w:r w:rsidRPr="00BC524F">
              <w:rPr>
                <w:rFonts w:cs="Arial"/>
                <w:color w:val="000000" w:themeColor="text1"/>
                <w:lang w:val="en-US"/>
              </w:rPr>
              <w:t>18,8</w:t>
            </w:r>
          </w:p>
        </w:tc>
        <w:tc>
          <w:tcPr>
            <w:tcW w:w="707" w:type="dxa"/>
            <w:tcBorders>
              <w:right w:val="single" w:sz="6" w:space="0" w:color="auto"/>
            </w:tcBorders>
            <w:vAlign w:val="bottom"/>
          </w:tcPr>
          <w:p w:rsidR="00665EEA" w:rsidRPr="00BC524F" w:rsidRDefault="00665EEA" w:rsidP="00376834">
            <w:pPr>
              <w:spacing w:before="240" w:line="240" w:lineRule="exact"/>
              <w:ind w:right="113"/>
              <w:jc w:val="right"/>
              <w:rPr>
                <w:rFonts w:cs="Arial"/>
                <w:color w:val="000000" w:themeColor="text1"/>
                <w:lang w:val="en-US"/>
              </w:rPr>
            </w:pPr>
            <w:r w:rsidRPr="00BC524F">
              <w:rPr>
                <w:rFonts w:cs="Arial"/>
                <w:color w:val="000000" w:themeColor="text1"/>
                <w:lang w:val="en-US"/>
              </w:rPr>
              <w:t>19,1</w:t>
            </w:r>
          </w:p>
        </w:tc>
        <w:tc>
          <w:tcPr>
            <w:tcW w:w="707" w:type="dxa"/>
            <w:tcBorders>
              <w:right w:val="single" w:sz="6" w:space="0" w:color="auto"/>
            </w:tcBorders>
            <w:vAlign w:val="bottom"/>
          </w:tcPr>
          <w:p w:rsidR="00665EEA" w:rsidRPr="00BC524F" w:rsidRDefault="00665EEA" w:rsidP="00665EEA">
            <w:pPr>
              <w:spacing w:before="240" w:line="240" w:lineRule="exact"/>
              <w:ind w:right="113"/>
              <w:jc w:val="right"/>
              <w:rPr>
                <w:rFonts w:cs="Arial"/>
                <w:color w:val="000000" w:themeColor="text1"/>
              </w:rPr>
            </w:pPr>
            <w:r w:rsidRPr="00BC524F">
              <w:rPr>
                <w:rFonts w:cs="Arial"/>
                <w:color w:val="000000" w:themeColor="text1"/>
              </w:rPr>
              <w:t>17,0</w:t>
            </w:r>
          </w:p>
        </w:tc>
        <w:tc>
          <w:tcPr>
            <w:tcW w:w="707" w:type="dxa"/>
            <w:vAlign w:val="bottom"/>
          </w:tcPr>
          <w:p w:rsidR="00665EEA" w:rsidRPr="001A6D29" w:rsidRDefault="00665EEA" w:rsidP="00665EEA">
            <w:pPr>
              <w:spacing w:before="240" w:line="240" w:lineRule="exact"/>
              <w:ind w:right="57"/>
              <w:jc w:val="right"/>
              <w:rPr>
                <w:rFonts w:cs="Arial"/>
                <w:color w:val="000000" w:themeColor="text1"/>
              </w:rPr>
            </w:pPr>
            <w:r w:rsidRPr="001A6D29">
              <w:rPr>
                <w:rFonts w:cs="Arial"/>
                <w:color w:val="000000" w:themeColor="text1"/>
              </w:rPr>
              <w:t>17,2</w:t>
            </w:r>
          </w:p>
        </w:tc>
        <w:tc>
          <w:tcPr>
            <w:tcW w:w="707" w:type="dxa"/>
            <w:tcBorders>
              <w:left w:val="single" w:sz="6" w:space="0" w:color="auto"/>
            </w:tcBorders>
            <w:vAlign w:val="bottom"/>
          </w:tcPr>
          <w:p w:rsidR="00665EEA" w:rsidRPr="00665EEA" w:rsidRDefault="00665EEA" w:rsidP="00665EEA">
            <w:pPr>
              <w:spacing w:before="240" w:line="240" w:lineRule="exact"/>
              <w:ind w:right="57"/>
              <w:jc w:val="right"/>
              <w:rPr>
                <w:rFonts w:cs="Arial"/>
                <w:color w:val="000000" w:themeColor="text1"/>
              </w:rPr>
            </w:pPr>
            <w:r w:rsidRPr="00665EEA">
              <w:rPr>
                <w:rFonts w:cs="Arial"/>
                <w:color w:val="000000" w:themeColor="text1"/>
              </w:rPr>
              <w:t>17,2</w:t>
            </w:r>
          </w:p>
        </w:tc>
        <w:tc>
          <w:tcPr>
            <w:tcW w:w="3178" w:type="dxa"/>
            <w:tcBorders>
              <w:left w:val="single" w:sz="6" w:space="0" w:color="auto"/>
            </w:tcBorders>
            <w:vAlign w:val="bottom"/>
          </w:tcPr>
          <w:p w:rsidR="00665EEA" w:rsidRPr="00E45C2C" w:rsidRDefault="00665EEA" w:rsidP="009F45C2">
            <w:pPr>
              <w:spacing w:before="240" w:line="240" w:lineRule="exact"/>
              <w:ind w:left="227"/>
              <w:rPr>
                <w:rFonts w:cs="Arial"/>
                <w:i/>
                <w:color w:val="000000"/>
              </w:rPr>
            </w:pPr>
            <w:r w:rsidRPr="00542449">
              <w:rPr>
                <w:i/>
                <w:color w:val="000000"/>
                <w:lang w:val="en"/>
              </w:rPr>
              <w:t>from stationary sources</w:t>
            </w:r>
            <w:r w:rsidRPr="00542449">
              <w:rPr>
                <w:i/>
                <w:color w:val="000000"/>
                <w:vertAlign w:val="superscript"/>
                <w:lang w:val="en-US"/>
              </w:rPr>
              <w:t>2)</w:t>
            </w:r>
            <w:r>
              <w:rPr>
                <w:i/>
                <w:color w:val="000000"/>
                <w:vertAlign w:val="superscript"/>
              </w:rPr>
              <w:t>;3)</w:t>
            </w:r>
          </w:p>
        </w:tc>
      </w:tr>
      <w:tr w:rsidR="00665EEA" w:rsidRPr="00542449" w:rsidTr="001A6D29">
        <w:trPr>
          <w:cantSplit/>
          <w:jc w:val="center"/>
        </w:trPr>
        <w:tc>
          <w:tcPr>
            <w:tcW w:w="3181" w:type="dxa"/>
            <w:tcBorders>
              <w:right w:val="single" w:sz="6" w:space="0" w:color="auto"/>
            </w:tcBorders>
            <w:vAlign w:val="bottom"/>
          </w:tcPr>
          <w:p w:rsidR="00665EEA" w:rsidRPr="00E45C2C" w:rsidRDefault="00665EEA" w:rsidP="009F45C2">
            <w:pPr>
              <w:spacing w:before="240" w:line="240" w:lineRule="exact"/>
              <w:ind w:left="227"/>
              <w:rPr>
                <w:rFonts w:cs="Arial"/>
                <w:color w:val="000000"/>
              </w:rPr>
            </w:pPr>
            <w:r w:rsidRPr="00542449">
              <w:rPr>
                <w:rFonts w:cs="Arial"/>
                <w:color w:val="000000"/>
              </w:rPr>
              <w:t>от</w:t>
            </w:r>
            <w:r w:rsidRPr="00542449">
              <w:rPr>
                <w:rFonts w:cs="Arial"/>
                <w:color w:val="000000"/>
                <w:lang w:val="en-US"/>
              </w:rPr>
              <w:t xml:space="preserve"> </w:t>
            </w:r>
            <w:r w:rsidRPr="00542449">
              <w:rPr>
                <w:rFonts w:cs="Arial"/>
                <w:color w:val="000000"/>
              </w:rPr>
              <w:t>передвижных</w:t>
            </w:r>
            <w:r w:rsidRPr="00542449">
              <w:rPr>
                <w:rFonts w:cs="Arial"/>
                <w:color w:val="000000"/>
                <w:lang w:val="en-US"/>
              </w:rPr>
              <w:t xml:space="preserve"> </w:t>
            </w:r>
            <w:r w:rsidRPr="00542449">
              <w:rPr>
                <w:rFonts w:cs="Arial"/>
                <w:color w:val="000000"/>
              </w:rPr>
              <w:t>источников</w:t>
            </w:r>
            <w:r>
              <w:rPr>
                <w:rFonts w:cs="Arial"/>
                <w:color w:val="000000"/>
              </w:rPr>
              <w:t xml:space="preserve"> </w:t>
            </w:r>
            <w:r>
              <w:rPr>
                <w:rFonts w:cs="Arial"/>
                <w:color w:val="000000"/>
                <w:szCs w:val="14"/>
                <w:vertAlign w:val="superscript"/>
              </w:rPr>
              <w:t>4</w:t>
            </w:r>
            <w:r w:rsidRPr="00542449">
              <w:rPr>
                <w:rFonts w:cs="Arial"/>
                <w:color w:val="000000"/>
                <w:vertAlign w:val="superscript"/>
                <w:lang w:val="en-US"/>
              </w:rPr>
              <w:t>)</w:t>
            </w:r>
          </w:p>
        </w:tc>
        <w:tc>
          <w:tcPr>
            <w:tcW w:w="735" w:type="dxa"/>
            <w:tcBorders>
              <w:right w:val="single" w:sz="6" w:space="0" w:color="auto"/>
            </w:tcBorders>
            <w:vAlign w:val="bottom"/>
          </w:tcPr>
          <w:p w:rsidR="00665EEA" w:rsidRPr="00BC524F" w:rsidRDefault="00665EEA" w:rsidP="00376834">
            <w:pPr>
              <w:spacing w:before="240" w:line="240" w:lineRule="exact"/>
              <w:ind w:right="170"/>
              <w:jc w:val="right"/>
              <w:rPr>
                <w:rFonts w:cs="Arial"/>
                <w:color w:val="000000" w:themeColor="text1"/>
                <w:lang w:val="en-US"/>
              </w:rPr>
            </w:pPr>
            <w:r w:rsidRPr="00BC524F">
              <w:rPr>
                <w:rFonts w:cs="Arial"/>
                <w:color w:val="000000" w:themeColor="text1"/>
                <w:lang w:val="en-US"/>
              </w:rPr>
              <w:t>13,5</w:t>
            </w:r>
          </w:p>
        </w:tc>
        <w:tc>
          <w:tcPr>
            <w:tcW w:w="707" w:type="dxa"/>
            <w:tcBorders>
              <w:right w:val="single" w:sz="6" w:space="0" w:color="auto"/>
            </w:tcBorders>
            <w:vAlign w:val="bottom"/>
          </w:tcPr>
          <w:p w:rsidR="00665EEA" w:rsidRPr="00BC524F" w:rsidRDefault="00665EEA" w:rsidP="00376834">
            <w:pPr>
              <w:spacing w:before="240" w:line="240" w:lineRule="exact"/>
              <w:ind w:right="113"/>
              <w:jc w:val="right"/>
              <w:rPr>
                <w:rFonts w:cs="Arial"/>
                <w:color w:val="000000" w:themeColor="text1"/>
                <w:lang w:val="en-US"/>
              </w:rPr>
            </w:pPr>
            <w:r w:rsidRPr="00BC524F">
              <w:rPr>
                <w:rFonts w:cs="Arial"/>
                <w:color w:val="000000" w:themeColor="text1"/>
                <w:lang w:val="en-US"/>
              </w:rPr>
              <w:t>13,2</w:t>
            </w:r>
          </w:p>
        </w:tc>
        <w:tc>
          <w:tcPr>
            <w:tcW w:w="707" w:type="dxa"/>
            <w:tcBorders>
              <w:right w:val="single" w:sz="6" w:space="0" w:color="auto"/>
            </w:tcBorders>
            <w:vAlign w:val="bottom"/>
          </w:tcPr>
          <w:p w:rsidR="00665EEA" w:rsidRPr="00BC524F" w:rsidRDefault="00665EEA" w:rsidP="00665EEA">
            <w:pPr>
              <w:spacing w:before="240" w:line="240" w:lineRule="exact"/>
              <w:ind w:right="113"/>
              <w:jc w:val="right"/>
              <w:rPr>
                <w:rFonts w:cs="Arial"/>
                <w:color w:val="000000" w:themeColor="text1"/>
              </w:rPr>
            </w:pPr>
            <w:r w:rsidRPr="00BC524F">
              <w:rPr>
                <w:rFonts w:cs="Arial"/>
                <w:color w:val="000000" w:themeColor="text1"/>
              </w:rPr>
              <w:t>5,3</w:t>
            </w:r>
          </w:p>
        </w:tc>
        <w:tc>
          <w:tcPr>
            <w:tcW w:w="707" w:type="dxa"/>
            <w:vAlign w:val="bottom"/>
          </w:tcPr>
          <w:p w:rsidR="00665EEA" w:rsidRPr="001A6D29" w:rsidRDefault="00665EEA" w:rsidP="00665EEA">
            <w:pPr>
              <w:spacing w:before="240" w:line="240" w:lineRule="exact"/>
              <w:ind w:right="57"/>
              <w:jc w:val="right"/>
              <w:rPr>
                <w:rFonts w:cs="Arial"/>
                <w:color w:val="000000" w:themeColor="text1"/>
              </w:rPr>
            </w:pPr>
            <w:r w:rsidRPr="001A6D29">
              <w:rPr>
                <w:rFonts w:cs="Arial"/>
                <w:color w:val="000000" w:themeColor="text1"/>
              </w:rPr>
              <w:t>5,1</w:t>
            </w:r>
          </w:p>
        </w:tc>
        <w:tc>
          <w:tcPr>
            <w:tcW w:w="707" w:type="dxa"/>
            <w:tcBorders>
              <w:left w:val="single" w:sz="6" w:space="0" w:color="auto"/>
            </w:tcBorders>
            <w:vAlign w:val="bottom"/>
          </w:tcPr>
          <w:p w:rsidR="00665EEA" w:rsidRPr="00665EEA" w:rsidRDefault="00665EEA" w:rsidP="00665EEA">
            <w:pPr>
              <w:spacing w:before="240" w:line="240" w:lineRule="exact"/>
              <w:ind w:right="57"/>
              <w:jc w:val="right"/>
              <w:rPr>
                <w:rFonts w:cs="Arial"/>
                <w:color w:val="000000" w:themeColor="text1"/>
              </w:rPr>
            </w:pPr>
            <w:r w:rsidRPr="00665EEA">
              <w:rPr>
                <w:rFonts w:cs="Arial"/>
                <w:color w:val="000000" w:themeColor="text1"/>
              </w:rPr>
              <w:t>5,0</w:t>
            </w:r>
          </w:p>
        </w:tc>
        <w:tc>
          <w:tcPr>
            <w:tcW w:w="3178" w:type="dxa"/>
            <w:tcBorders>
              <w:left w:val="single" w:sz="6" w:space="0" w:color="auto"/>
            </w:tcBorders>
            <w:vAlign w:val="bottom"/>
          </w:tcPr>
          <w:p w:rsidR="00665EEA" w:rsidRPr="00542449" w:rsidRDefault="00665EEA" w:rsidP="009F45C2">
            <w:pPr>
              <w:spacing w:before="240" w:line="240" w:lineRule="exact"/>
              <w:ind w:left="227"/>
              <w:rPr>
                <w:rFonts w:cs="Arial"/>
                <w:i/>
                <w:color w:val="000000"/>
              </w:rPr>
            </w:pPr>
            <w:r w:rsidRPr="00542449">
              <w:rPr>
                <w:i/>
                <w:color w:val="000000"/>
                <w:lang w:val="en"/>
              </w:rPr>
              <w:t>from mobile sources</w:t>
            </w:r>
            <w:r>
              <w:rPr>
                <w:rFonts w:cs="Arial"/>
                <w:i/>
                <w:color w:val="000000"/>
                <w:vertAlign w:val="superscript"/>
              </w:rPr>
              <w:t>4</w:t>
            </w:r>
            <w:r w:rsidRPr="00542449">
              <w:rPr>
                <w:rFonts w:cs="Arial"/>
                <w:i/>
                <w:color w:val="000000"/>
                <w:vertAlign w:val="superscript"/>
              </w:rPr>
              <w:t>)</w:t>
            </w:r>
          </w:p>
        </w:tc>
      </w:tr>
      <w:tr w:rsidR="00665EEA" w:rsidRPr="000535F0" w:rsidTr="001A6D29">
        <w:trPr>
          <w:cantSplit/>
          <w:jc w:val="center"/>
        </w:trPr>
        <w:tc>
          <w:tcPr>
            <w:tcW w:w="3181" w:type="dxa"/>
            <w:tcBorders>
              <w:right w:val="single" w:sz="6" w:space="0" w:color="auto"/>
            </w:tcBorders>
            <w:vAlign w:val="bottom"/>
          </w:tcPr>
          <w:p w:rsidR="00665EEA" w:rsidRPr="00542449" w:rsidRDefault="00665EEA" w:rsidP="009F45C2">
            <w:pPr>
              <w:spacing w:before="240" w:line="240" w:lineRule="exact"/>
              <w:rPr>
                <w:rFonts w:cs="Arial"/>
                <w:color w:val="000000"/>
                <w:spacing w:val="2"/>
              </w:rPr>
            </w:pPr>
            <w:r w:rsidRPr="00542449">
              <w:rPr>
                <w:rFonts w:cs="Arial"/>
                <w:color w:val="000000"/>
                <w:spacing w:val="2"/>
              </w:rPr>
              <w:t xml:space="preserve">Образовалось отходов производства </w:t>
            </w:r>
            <w:r>
              <w:rPr>
                <w:rFonts w:cs="Arial"/>
                <w:color w:val="000000"/>
                <w:spacing w:val="2"/>
              </w:rPr>
              <w:br/>
            </w:r>
            <w:r w:rsidRPr="00542449">
              <w:rPr>
                <w:rFonts w:cs="Arial"/>
                <w:color w:val="000000"/>
                <w:spacing w:val="2"/>
              </w:rPr>
              <w:t>и потребления</w:t>
            </w:r>
            <w:r>
              <w:rPr>
                <w:rFonts w:cs="Arial"/>
                <w:color w:val="000000"/>
                <w:spacing w:val="2"/>
                <w:vertAlign w:val="superscript"/>
              </w:rPr>
              <w:t>5</w:t>
            </w:r>
            <w:r w:rsidRPr="00542449">
              <w:rPr>
                <w:rFonts w:cs="Arial"/>
                <w:color w:val="000000"/>
                <w:spacing w:val="2"/>
                <w:vertAlign w:val="superscript"/>
              </w:rPr>
              <w:t>)</w:t>
            </w:r>
            <w:r w:rsidRPr="00542449">
              <w:rPr>
                <w:rFonts w:cs="Arial"/>
                <w:color w:val="000000"/>
                <w:spacing w:val="2"/>
              </w:rPr>
              <w:t xml:space="preserve">, </w:t>
            </w:r>
            <w:proofErr w:type="gramStart"/>
            <w:r>
              <w:rPr>
                <w:rFonts w:cs="Arial"/>
                <w:color w:val="000000"/>
                <w:spacing w:val="2"/>
              </w:rPr>
              <w:t>млн</w:t>
            </w:r>
            <w:proofErr w:type="gramEnd"/>
            <w:r w:rsidRPr="00542449">
              <w:rPr>
                <w:rFonts w:cs="Arial"/>
                <w:color w:val="000000"/>
                <w:spacing w:val="2"/>
              </w:rPr>
              <w:t xml:space="preserve"> т </w:t>
            </w:r>
          </w:p>
        </w:tc>
        <w:tc>
          <w:tcPr>
            <w:tcW w:w="735" w:type="dxa"/>
            <w:tcBorders>
              <w:right w:val="single" w:sz="6" w:space="0" w:color="auto"/>
            </w:tcBorders>
            <w:vAlign w:val="bottom"/>
          </w:tcPr>
          <w:p w:rsidR="00665EEA" w:rsidRPr="00BC524F" w:rsidRDefault="00665EEA" w:rsidP="00376834">
            <w:pPr>
              <w:spacing w:before="240" w:line="240" w:lineRule="exact"/>
              <w:ind w:right="170"/>
              <w:jc w:val="right"/>
              <w:rPr>
                <w:rFonts w:cs="Arial"/>
                <w:color w:val="000000" w:themeColor="text1"/>
              </w:rPr>
            </w:pPr>
            <w:r w:rsidRPr="00BC524F">
              <w:rPr>
                <w:rFonts w:cs="Arial"/>
                <w:color w:val="000000" w:themeColor="text1"/>
              </w:rPr>
              <w:t>…</w:t>
            </w:r>
          </w:p>
        </w:tc>
        <w:tc>
          <w:tcPr>
            <w:tcW w:w="707" w:type="dxa"/>
            <w:tcBorders>
              <w:right w:val="single" w:sz="6" w:space="0" w:color="auto"/>
            </w:tcBorders>
            <w:vAlign w:val="bottom"/>
          </w:tcPr>
          <w:p w:rsidR="00665EEA" w:rsidRPr="00BC524F" w:rsidRDefault="00665EEA" w:rsidP="00376834">
            <w:pPr>
              <w:spacing w:before="240" w:line="240" w:lineRule="exact"/>
              <w:ind w:right="113"/>
              <w:jc w:val="right"/>
              <w:rPr>
                <w:rFonts w:cs="Arial"/>
                <w:color w:val="000000" w:themeColor="text1"/>
              </w:rPr>
            </w:pPr>
            <w:r w:rsidRPr="00BC524F">
              <w:rPr>
                <w:rFonts w:cs="Arial"/>
                <w:color w:val="000000" w:themeColor="text1"/>
              </w:rPr>
              <w:t>3</w:t>
            </w:r>
            <w:r>
              <w:rPr>
                <w:rFonts w:cs="Arial"/>
                <w:color w:val="000000" w:themeColor="text1"/>
              </w:rPr>
              <w:t> </w:t>
            </w:r>
            <w:r w:rsidRPr="00BC524F">
              <w:rPr>
                <w:rFonts w:cs="Arial"/>
                <w:color w:val="000000" w:themeColor="text1"/>
              </w:rPr>
              <w:t>734,7</w:t>
            </w:r>
          </w:p>
        </w:tc>
        <w:tc>
          <w:tcPr>
            <w:tcW w:w="707" w:type="dxa"/>
            <w:tcBorders>
              <w:right w:val="single" w:sz="6" w:space="0" w:color="auto"/>
            </w:tcBorders>
            <w:vAlign w:val="bottom"/>
          </w:tcPr>
          <w:p w:rsidR="00665EEA" w:rsidRPr="00BC524F" w:rsidRDefault="00665EEA" w:rsidP="00665EEA">
            <w:pPr>
              <w:spacing w:before="240" w:line="240" w:lineRule="exact"/>
              <w:ind w:right="113"/>
              <w:jc w:val="right"/>
              <w:rPr>
                <w:rFonts w:cs="Arial"/>
                <w:color w:val="000000" w:themeColor="text1"/>
              </w:rPr>
            </w:pPr>
            <w:r w:rsidRPr="00BC524F">
              <w:rPr>
                <w:rFonts w:cs="Arial"/>
                <w:color w:val="000000" w:themeColor="text1"/>
              </w:rPr>
              <w:t>6</w:t>
            </w:r>
            <w:r>
              <w:rPr>
                <w:rFonts w:cs="Arial"/>
                <w:color w:val="000000" w:themeColor="text1"/>
              </w:rPr>
              <w:t> </w:t>
            </w:r>
            <w:r w:rsidRPr="00BC524F">
              <w:rPr>
                <w:rFonts w:cs="Arial"/>
                <w:color w:val="000000" w:themeColor="text1"/>
              </w:rPr>
              <w:t>955,7</w:t>
            </w:r>
          </w:p>
        </w:tc>
        <w:tc>
          <w:tcPr>
            <w:tcW w:w="707" w:type="dxa"/>
            <w:vAlign w:val="bottom"/>
          </w:tcPr>
          <w:p w:rsidR="00665EEA" w:rsidRPr="001A6D29" w:rsidRDefault="00665EEA" w:rsidP="00665EEA">
            <w:pPr>
              <w:spacing w:before="240" w:line="240" w:lineRule="exact"/>
              <w:ind w:right="57"/>
              <w:jc w:val="right"/>
              <w:rPr>
                <w:rFonts w:cs="Arial"/>
                <w:color w:val="000000" w:themeColor="text1"/>
              </w:rPr>
            </w:pPr>
            <w:r w:rsidRPr="001A6D29">
              <w:rPr>
                <w:rFonts w:cs="Arial"/>
                <w:color w:val="000000" w:themeColor="text1"/>
              </w:rPr>
              <w:t>8 448,6</w:t>
            </w:r>
          </w:p>
        </w:tc>
        <w:tc>
          <w:tcPr>
            <w:tcW w:w="707" w:type="dxa"/>
            <w:tcBorders>
              <w:left w:val="single" w:sz="6" w:space="0" w:color="auto"/>
            </w:tcBorders>
            <w:vAlign w:val="bottom"/>
          </w:tcPr>
          <w:p w:rsidR="00665EEA" w:rsidRPr="00665EEA" w:rsidRDefault="00665EEA" w:rsidP="00665EEA">
            <w:pPr>
              <w:spacing w:before="240" w:line="240" w:lineRule="exact"/>
              <w:ind w:right="57"/>
              <w:jc w:val="right"/>
              <w:rPr>
                <w:rFonts w:cs="Arial"/>
                <w:color w:val="000000" w:themeColor="text1"/>
              </w:rPr>
            </w:pPr>
            <w:r w:rsidRPr="00665EEA">
              <w:rPr>
                <w:rFonts w:cs="Arial"/>
                <w:color w:val="000000" w:themeColor="text1"/>
              </w:rPr>
              <w:t>9 017,3</w:t>
            </w:r>
          </w:p>
        </w:tc>
        <w:tc>
          <w:tcPr>
            <w:tcW w:w="3178" w:type="dxa"/>
            <w:tcBorders>
              <w:left w:val="single" w:sz="6" w:space="0" w:color="auto"/>
            </w:tcBorders>
            <w:vAlign w:val="bottom"/>
          </w:tcPr>
          <w:p w:rsidR="00665EEA" w:rsidRPr="00E45C2C" w:rsidRDefault="00665EEA" w:rsidP="00502E8E">
            <w:pPr>
              <w:spacing w:before="240" w:line="240" w:lineRule="exact"/>
              <w:ind w:left="57"/>
              <w:rPr>
                <w:rFonts w:cs="Arial"/>
                <w:i/>
                <w:color w:val="000000"/>
                <w:spacing w:val="2"/>
                <w:lang w:val="en-US"/>
              </w:rPr>
            </w:pPr>
            <w:r w:rsidRPr="00542449">
              <w:rPr>
                <w:i/>
                <w:color w:val="000000"/>
                <w:lang w:val="en"/>
              </w:rPr>
              <w:t>Industrial</w:t>
            </w:r>
            <w:r w:rsidRPr="00E45C2C">
              <w:rPr>
                <w:i/>
                <w:color w:val="000000"/>
                <w:lang w:val="en-US"/>
              </w:rPr>
              <w:t xml:space="preserve"> </w:t>
            </w:r>
            <w:r w:rsidRPr="00542449">
              <w:rPr>
                <w:i/>
                <w:color w:val="000000"/>
                <w:lang w:val="en"/>
              </w:rPr>
              <w:t>and</w:t>
            </w:r>
            <w:r w:rsidRPr="00E45C2C">
              <w:rPr>
                <w:i/>
                <w:color w:val="000000"/>
                <w:lang w:val="en-US"/>
              </w:rPr>
              <w:t xml:space="preserve"> </w:t>
            </w:r>
            <w:r w:rsidRPr="00542449">
              <w:rPr>
                <w:i/>
                <w:color w:val="000000"/>
                <w:lang w:val="en"/>
              </w:rPr>
              <w:t>municipal</w:t>
            </w:r>
            <w:r w:rsidRPr="00E45C2C">
              <w:rPr>
                <w:i/>
                <w:color w:val="000000"/>
                <w:lang w:val="en-US"/>
              </w:rPr>
              <w:t xml:space="preserve"> </w:t>
            </w:r>
            <w:r w:rsidRPr="00542449">
              <w:rPr>
                <w:i/>
                <w:color w:val="000000"/>
                <w:lang w:val="en"/>
              </w:rPr>
              <w:t>wastes</w:t>
            </w:r>
            <w:r w:rsidRPr="00E45C2C">
              <w:rPr>
                <w:i/>
                <w:color w:val="000000"/>
                <w:vertAlign w:val="superscript"/>
                <w:lang w:val="en-US"/>
              </w:rPr>
              <w:t>5</w:t>
            </w:r>
            <w:r w:rsidRPr="00E45C2C">
              <w:rPr>
                <w:rFonts w:cs="Arial"/>
                <w:i/>
                <w:color w:val="000000"/>
                <w:spacing w:val="2"/>
                <w:vertAlign w:val="superscript"/>
                <w:lang w:val="en-US"/>
              </w:rPr>
              <w:t>)</w:t>
            </w:r>
            <w:r w:rsidRPr="00E45C2C">
              <w:rPr>
                <w:rFonts w:cs="Arial"/>
                <w:i/>
                <w:color w:val="000000"/>
                <w:spacing w:val="2"/>
                <w:lang w:val="en-US"/>
              </w:rPr>
              <w:t xml:space="preserve">, </w:t>
            </w:r>
            <w:r w:rsidRPr="00E45C2C">
              <w:rPr>
                <w:rFonts w:cs="Arial"/>
                <w:i/>
                <w:color w:val="000000"/>
                <w:spacing w:val="2"/>
                <w:lang w:val="en-US"/>
              </w:rPr>
              <w:br/>
            </w:r>
            <w:proofErr w:type="spellStart"/>
            <w:r w:rsidRPr="00542449">
              <w:rPr>
                <w:rFonts w:cs="Arial"/>
                <w:i/>
                <w:color w:val="000000"/>
                <w:lang w:val="en-US"/>
              </w:rPr>
              <w:t>mln</w:t>
            </w:r>
            <w:proofErr w:type="spellEnd"/>
            <w:r w:rsidRPr="00E45C2C">
              <w:rPr>
                <w:rFonts w:cs="Arial"/>
                <w:i/>
                <w:color w:val="000000"/>
                <w:lang w:val="en-US"/>
              </w:rPr>
              <w:t xml:space="preserve">. </w:t>
            </w:r>
            <w:proofErr w:type="spellStart"/>
            <w:r w:rsidRPr="00542449">
              <w:rPr>
                <w:rFonts w:cs="Arial"/>
                <w:i/>
                <w:color w:val="000000"/>
                <w:lang w:val="en-US"/>
              </w:rPr>
              <w:t>tonnes</w:t>
            </w:r>
            <w:proofErr w:type="spellEnd"/>
          </w:p>
        </w:tc>
      </w:tr>
      <w:tr w:rsidR="00665EEA" w:rsidRPr="00542449" w:rsidTr="001A6D29">
        <w:trPr>
          <w:cantSplit/>
          <w:jc w:val="center"/>
        </w:trPr>
        <w:tc>
          <w:tcPr>
            <w:tcW w:w="3181" w:type="dxa"/>
            <w:tcBorders>
              <w:right w:val="single" w:sz="6" w:space="0" w:color="auto"/>
            </w:tcBorders>
            <w:vAlign w:val="bottom"/>
          </w:tcPr>
          <w:p w:rsidR="00665EEA" w:rsidRPr="00542449" w:rsidRDefault="00665EEA" w:rsidP="009F45C2">
            <w:pPr>
              <w:spacing w:before="240" w:line="240" w:lineRule="exact"/>
              <w:ind w:left="284"/>
              <w:rPr>
                <w:rFonts w:cs="Arial"/>
                <w:color w:val="000000"/>
                <w:vertAlign w:val="superscript"/>
              </w:rPr>
            </w:pPr>
            <w:r w:rsidRPr="00542449">
              <w:rPr>
                <w:rFonts w:cs="Arial"/>
                <w:color w:val="000000"/>
              </w:rPr>
              <w:t>в том числе опасных</w:t>
            </w:r>
            <w:proofErr w:type="gramStart"/>
            <w:r>
              <w:rPr>
                <w:rFonts w:cs="Arial"/>
                <w:color w:val="000000"/>
                <w:vertAlign w:val="superscript"/>
              </w:rPr>
              <w:t>6</w:t>
            </w:r>
            <w:proofErr w:type="gramEnd"/>
            <w:r w:rsidRPr="00542449">
              <w:rPr>
                <w:rFonts w:cs="Arial"/>
                <w:color w:val="000000"/>
                <w:vertAlign w:val="superscript"/>
              </w:rPr>
              <w:t>)</w:t>
            </w:r>
          </w:p>
        </w:tc>
        <w:tc>
          <w:tcPr>
            <w:tcW w:w="735" w:type="dxa"/>
            <w:tcBorders>
              <w:right w:val="single" w:sz="6" w:space="0" w:color="auto"/>
            </w:tcBorders>
            <w:vAlign w:val="bottom"/>
          </w:tcPr>
          <w:p w:rsidR="00665EEA" w:rsidRPr="00BC524F" w:rsidRDefault="00665EEA" w:rsidP="00376834">
            <w:pPr>
              <w:spacing w:before="240" w:line="240" w:lineRule="exact"/>
              <w:ind w:right="170"/>
              <w:jc w:val="right"/>
              <w:rPr>
                <w:rFonts w:cs="Arial"/>
                <w:color w:val="000000" w:themeColor="text1"/>
              </w:rPr>
            </w:pPr>
            <w:r w:rsidRPr="00BC524F">
              <w:rPr>
                <w:rFonts w:cs="Arial"/>
                <w:color w:val="000000" w:themeColor="text1"/>
              </w:rPr>
              <w:t>…</w:t>
            </w:r>
          </w:p>
        </w:tc>
        <w:tc>
          <w:tcPr>
            <w:tcW w:w="707" w:type="dxa"/>
            <w:tcBorders>
              <w:right w:val="single" w:sz="6" w:space="0" w:color="auto"/>
            </w:tcBorders>
            <w:vAlign w:val="bottom"/>
          </w:tcPr>
          <w:p w:rsidR="00665EEA" w:rsidRPr="00BC524F" w:rsidRDefault="00665EEA" w:rsidP="00376834">
            <w:pPr>
              <w:spacing w:before="240" w:line="240" w:lineRule="exact"/>
              <w:ind w:right="113"/>
              <w:jc w:val="right"/>
              <w:rPr>
                <w:rFonts w:cs="Arial"/>
                <w:color w:val="000000" w:themeColor="text1"/>
              </w:rPr>
            </w:pPr>
            <w:r w:rsidRPr="00BC524F">
              <w:rPr>
                <w:rFonts w:cs="Arial"/>
                <w:color w:val="000000" w:themeColor="text1"/>
              </w:rPr>
              <w:t>114,4</w:t>
            </w:r>
          </w:p>
        </w:tc>
        <w:tc>
          <w:tcPr>
            <w:tcW w:w="707" w:type="dxa"/>
            <w:tcBorders>
              <w:right w:val="single" w:sz="6" w:space="0" w:color="auto"/>
            </w:tcBorders>
            <w:vAlign w:val="bottom"/>
          </w:tcPr>
          <w:p w:rsidR="00665EEA" w:rsidRPr="00BC524F" w:rsidRDefault="00665EEA" w:rsidP="00665EEA">
            <w:pPr>
              <w:spacing w:before="240" w:line="240" w:lineRule="exact"/>
              <w:ind w:right="113"/>
              <w:jc w:val="right"/>
              <w:rPr>
                <w:rFonts w:cs="Arial"/>
                <w:color w:val="000000" w:themeColor="text1"/>
              </w:rPr>
            </w:pPr>
            <w:r w:rsidRPr="00BC524F">
              <w:rPr>
                <w:rFonts w:cs="Arial"/>
                <w:color w:val="000000" w:themeColor="text1"/>
              </w:rPr>
              <w:t>98,1</w:t>
            </w:r>
          </w:p>
        </w:tc>
        <w:tc>
          <w:tcPr>
            <w:tcW w:w="707" w:type="dxa"/>
            <w:vAlign w:val="bottom"/>
          </w:tcPr>
          <w:p w:rsidR="00665EEA" w:rsidRPr="001A6D29" w:rsidRDefault="00665EEA" w:rsidP="00665EEA">
            <w:pPr>
              <w:spacing w:before="240" w:line="240" w:lineRule="exact"/>
              <w:ind w:right="57"/>
              <w:jc w:val="right"/>
              <w:rPr>
                <w:rFonts w:cs="Arial"/>
                <w:color w:val="000000" w:themeColor="text1"/>
              </w:rPr>
            </w:pPr>
            <w:r w:rsidRPr="00665EEA">
              <w:rPr>
                <w:rFonts w:cs="Arial"/>
                <w:color w:val="000000" w:themeColor="text1"/>
              </w:rPr>
              <w:t>117</w:t>
            </w:r>
            <w:r w:rsidRPr="001A6D29">
              <w:rPr>
                <w:rFonts w:cs="Arial"/>
                <w:color w:val="000000" w:themeColor="text1"/>
              </w:rPr>
              <w:t>,9</w:t>
            </w:r>
          </w:p>
        </w:tc>
        <w:tc>
          <w:tcPr>
            <w:tcW w:w="707" w:type="dxa"/>
            <w:tcBorders>
              <w:left w:val="single" w:sz="6" w:space="0" w:color="auto"/>
            </w:tcBorders>
            <w:vAlign w:val="bottom"/>
          </w:tcPr>
          <w:p w:rsidR="00665EEA" w:rsidRPr="00665EEA" w:rsidRDefault="00665EEA" w:rsidP="00665EEA">
            <w:pPr>
              <w:spacing w:before="240" w:line="240" w:lineRule="exact"/>
              <w:ind w:right="57"/>
              <w:jc w:val="right"/>
              <w:rPr>
                <w:rFonts w:cs="Arial"/>
                <w:color w:val="000000" w:themeColor="text1"/>
              </w:rPr>
            </w:pPr>
            <w:r w:rsidRPr="00665EEA">
              <w:rPr>
                <w:rFonts w:cs="Arial"/>
                <w:color w:val="000000" w:themeColor="text1"/>
              </w:rPr>
              <w:t>104,7</w:t>
            </w:r>
          </w:p>
        </w:tc>
        <w:tc>
          <w:tcPr>
            <w:tcW w:w="3178" w:type="dxa"/>
            <w:tcBorders>
              <w:left w:val="single" w:sz="6" w:space="0" w:color="auto"/>
            </w:tcBorders>
            <w:vAlign w:val="bottom"/>
          </w:tcPr>
          <w:p w:rsidR="00665EEA" w:rsidRPr="00542449" w:rsidRDefault="00665EEA" w:rsidP="009F45C2">
            <w:pPr>
              <w:spacing w:before="240" w:line="240" w:lineRule="exact"/>
              <w:ind w:left="284"/>
              <w:rPr>
                <w:rFonts w:cs="Arial"/>
                <w:i/>
                <w:color w:val="000000"/>
                <w:vertAlign w:val="superscript"/>
                <w:lang w:val="en-US"/>
              </w:rPr>
            </w:pPr>
            <w:r w:rsidRPr="00542449">
              <w:rPr>
                <w:rFonts w:cs="Arial"/>
                <w:i/>
                <w:color w:val="000000"/>
                <w:lang w:val="en-US"/>
              </w:rPr>
              <w:t xml:space="preserve">including </w:t>
            </w:r>
            <w:r w:rsidRPr="00542449">
              <w:rPr>
                <w:i/>
                <w:color w:val="000000"/>
                <w:lang w:val="en"/>
              </w:rPr>
              <w:t>hazardous</w:t>
            </w:r>
            <w:r>
              <w:rPr>
                <w:rFonts w:cs="Arial"/>
                <w:i/>
                <w:color w:val="000000"/>
                <w:vertAlign w:val="superscript"/>
                <w:lang w:val="en-US"/>
              </w:rPr>
              <w:t xml:space="preserve"> </w:t>
            </w:r>
            <w:r>
              <w:rPr>
                <w:rFonts w:cs="Arial"/>
                <w:i/>
                <w:color w:val="000000"/>
                <w:vertAlign w:val="superscript"/>
              </w:rPr>
              <w:t>6</w:t>
            </w:r>
            <w:r w:rsidRPr="00542449">
              <w:rPr>
                <w:rFonts w:cs="Arial"/>
                <w:i/>
                <w:color w:val="000000"/>
                <w:vertAlign w:val="superscript"/>
                <w:lang w:val="en-US"/>
              </w:rPr>
              <w:t>)</w:t>
            </w:r>
          </w:p>
        </w:tc>
      </w:tr>
      <w:tr w:rsidR="00665EEA" w:rsidRPr="000535F0" w:rsidTr="001A6D29">
        <w:trPr>
          <w:cantSplit/>
          <w:jc w:val="center"/>
        </w:trPr>
        <w:tc>
          <w:tcPr>
            <w:tcW w:w="3181" w:type="dxa"/>
            <w:tcBorders>
              <w:right w:val="single" w:sz="6" w:space="0" w:color="auto"/>
            </w:tcBorders>
            <w:vAlign w:val="bottom"/>
          </w:tcPr>
          <w:p w:rsidR="00665EEA" w:rsidRPr="007E1E1F" w:rsidRDefault="00665EEA" w:rsidP="009F45C2">
            <w:pPr>
              <w:spacing w:before="240" w:line="240" w:lineRule="exact"/>
              <w:rPr>
                <w:rFonts w:cs="Arial"/>
              </w:rPr>
            </w:pPr>
            <w:r w:rsidRPr="007E1E1F">
              <w:rPr>
                <w:rFonts w:cs="Arial"/>
              </w:rPr>
              <w:t xml:space="preserve">Утилизация и обезвреживание отходов </w:t>
            </w:r>
            <w:r w:rsidRPr="007E1E1F">
              <w:rPr>
                <w:rFonts w:cs="Arial"/>
              </w:rPr>
              <w:br/>
              <w:t>производства и потребления</w:t>
            </w:r>
            <w:r w:rsidRPr="007E1E1F">
              <w:rPr>
                <w:rFonts w:cs="Arial"/>
                <w:vertAlign w:val="superscript"/>
              </w:rPr>
              <w:t>5);7)</w:t>
            </w:r>
            <w:r w:rsidRPr="007E1E1F">
              <w:rPr>
                <w:rFonts w:cs="Arial"/>
              </w:rPr>
              <w:t xml:space="preserve">, </w:t>
            </w:r>
            <w:proofErr w:type="gramStart"/>
            <w:r w:rsidRPr="007E1E1F">
              <w:rPr>
                <w:rFonts w:cs="Arial"/>
              </w:rPr>
              <w:t>млн</w:t>
            </w:r>
            <w:proofErr w:type="gramEnd"/>
            <w:r w:rsidRPr="007E1E1F">
              <w:rPr>
                <w:rFonts w:cs="Arial"/>
              </w:rPr>
              <w:t xml:space="preserve"> т</w:t>
            </w:r>
          </w:p>
        </w:tc>
        <w:tc>
          <w:tcPr>
            <w:tcW w:w="735" w:type="dxa"/>
            <w:tcBorders>
              <w:right w:val="single" w:sz="6" w:space="0" w:color="auto"/>
            </w:tcBorders>
            <w:vAlign w:val="bottom"/>
          </w:tcPr>
          <w:p w:rsidR="00665EEA" w:rsidRPr="00BC524F" w:rsidRDefault="00665EEA" w:rsidP="00376834">
            <w:pPr>
              <w:spacing w:before="240" w:line="240" w:lineRule="exact"/>
              <w:ind w:right="170"/>
              <w:jc w:val="right"/>
              <w:rPr>
                <w:rFonts w:cs="Arial"/>
                <w:color w:val="000000" w:themeColor="text1"/>
              </w:rPr>
            </w:pPr>
            <w:r w:rsidRPr="00BC524F">
              <w:rPr>
                <w:rFonts w:cs="Arial"/>
                <w:color w:val="000000" w:themeColor="text1"/>
              </w:rPr>
              <w:t>…</w:t>
            </w:r>
          </w:p>
        </w:tc>
        <w:tc>
          <w:tcPr>
            <w:tcW w:w="707" w:type="dxa"/>
            <w:tcBorders>
              <w:right w:val="single" w:sz="6" w:space="0" w:color="auto"/>
            </w:tcBorders>
            <w:vAlign w:val="bottom"/>
          </w:tcPr>
          <w:p w:rsidR="00665EEA" w:rsidRPr="00BC524F" w:rsidRDefault="00665EEA" w:rsidP="00376834">
            <w:pPr>
              <w:spacing w:before="240" w:line="240" w:lineRule="exact"/>
              <w:ind w:right="113"/>
              <w:jc w:val="right"/>
              <w:rPr>
                <w:rFonts w:cs="Arial"/>
                <w:color w:val="000000" w:themeColor="text1"/>
              </w:rPr>
            </w:pPr>
            <w:r w:rsidRPr="00BC524F">
              <w:rPr>
                <w:rFonts w:cs="Arial"/>
                <w:color w:val="000000" w:themeColor="text1"/>
              </w:rPr>
              <w:t>1</w:t>
            </w:r>
            <w:r>
              <w:rPr>
                <w:rFonts w:cs="Arial"/>
                <w:color w:val="000000" w:themeColor="text1"/>
              </w:rPr>
              <w:t> </w:t>
            </w:r>
            <w:r w:rsidRPr="00BC524F">
              <w:rPr>
                <w:rFonts w:cs="Arial"/>
                <w:color w:val="000000" w:themeColor="text1"/>
              </w:rPr>
              <w:t>738,1</w:t>
            </w:r>
          </w:p>
        </w:tc>
        <w:tc>
          <w:tcPr>
            <w:tcW w:w="707" w:type="dxa"/>
            <w:tcBorders>
              <w:right w:val="single" w:sz="6" w:space="0" w:color="auto"/>
            </w:tcBorders>
            <w:vAlign w:val="bottom"/>
          </w:tcPr>
          <w:p w:rsidR="00665EEA" w:rsidRPr="00BC524F" w:rsidRDefault="00665EEA" w:rsidP="00665EEA">
            <w:pPr>
              <w:spacing w:before="240" w:line="240" w:lineRule="exact"/>
              <w:ind w:right="113"/>
              <w:jc w:val="right"/>
              <w:rPr>
                <w:rFonts w:cs="Arial"/>
                <w:color w:val="000000" w:themeColor="text1"/>
              </w:rPr>
            </w:pPr>
            <w:r w:rsidRPr="00BC524F">
              <w:rPr>
                <w:rFonts w:cs="Arial"/>
                <w:color w:val="000000" w:themeColor="text1"/>
              </w:rPr>
              <w:t>3</w:t>
            </w:r>
            <w:r>
              <w:rPr>
                <w:rFonts w:cs="Arial"/>
                <w:color w:val="000000" w:themeColor="text1"/>
              </w:rPr>
              <w:t> </w:t>
            </w:r>
            <w:r w:rsidRPr="00BC524F">
              <w:rPr>
                <w:rFonts w:cs="Arial"/>
                <w:color w:val="000000" w:themeColor="text1"/>
              </w:rPr>
              <w:t>429,0</w:t>
            </w:r>
          </w:p>
        </w:tc>
        <w:tc>
          <w:tcPr>
            <w:tcW w:w="707" w:type="dxa"/>
            <w:vAlign w:val="bottom"/>
          </w:tcPr>
          <w:p w:rsidR="00665EEA" w:rsidRPr="001A6D29" w:rsidRDefault="00665EEA" w:rsidP="00665EEA">
            <w:pPr>
              <w:spacing w:before="240" w:line="240" w:lineRule="exact"/>
              <w:ind w:right="57"/>
              <w:jc w:val="right"/>
              <w:rPr>
                <w:rFonts w:cs="Arial"/>
                <w:color w:val="000000" w:themeColor="text1"/>
              </w:rPr>
            </w:pPr>
            <w:r w:rsidRPr="001A6D29">
              <w:rPr>
                <w:rFonts w:cs="Arial"/>
                <w:color w:val="000000" w:themeColor="text1"/>
              </w:rPr>
              <w:t>3 937,2</w:t>
            </w:r>
          </w:p>
        </w:tc>
        <w:tc>
          <w:tcPr>
            <w:tcW w:w="707" w:type="dxa"/>
            <w:tcBorders>
              <w:left w:val="single" w:sz="6" w:space="0" w:color="auto"/>
            </w:tcBorders>
            <w:vAlign w:val="bottom"/>
          </w:tcPr>
          <w:p w:rsidR="00665EEA" w:rsidRPr="00665EEA" w:rsidRDefault="00665EEA" w:rsidP="00665EEA">
            <w:pPr>
              <w:spacing w:before="240" w:line="240" w:lineRule="exact"/>
              <w:ind w:right="57"/>
              <w:jc w:val="right"/>
              <w:rPr>
                <w:rFonts w:cs="Arial"/>
                <w:color w:val="000000" w:themeColor="text1"/>
              </w:rPr>
            </w:pPr>
            <w:r w:rsidRPr="00665EEA">
              <w:rPr>
                <w:rFonts w:cs="Arial"/>
                <w:color w:val="000000" w:themeColor="text1"/>
              </w:rPr>
              <w:t>4 125,2</w:t>
            </w:r>
          </w:p>
        </w:tc>
        <w:tc>
          <w:tcPr>
            <w:tcW w:w="3178" w:type="dxa"/>
            <w:tcBorders>
              <w:left w:val="single" w:sz="6" w:space="0" w:color="auto"/>
            </w:tcBorders>
            <w:vAlign w:val="bottom"/>
          </w:tcPr>
          <w:p w:rsidR="00665EEA" w:rsidRPr="007E1E1F" w:rsidRDefault="00665EEA" w:rsidP="009F45C2">
            <w:pPr>
              <w:spacing w:before="240" w:line="240" w:lineRule="exact"/>
              <w:ind w:left="57"/>
              <w:rPr>
                <w:rFonts w:cs="Arial"/>
                <w:i/>
                <w:lang w:val="en-US"/>
              </w:rPr>
            </w:pPr>
            <w:r w:rsidRPr="007E1E1F">
              <w:rPr>
                <w:i/>
                <w:lang w:val="en-US"/>
              </w:rPr>
              <w:t>R</w:t>
            </w:r>
            <w:r w:rsidRPr="007E1E1F">
              <w:rPr>
                <w:i/>
                <w:lang w:val="en"/>
              </w:rPr>
              <w:t>recovery and</w:t>
            </w:r>
            <w:r w:rsidRPr="007E1E1F">
              <w:rPr>
                <w:i/>
                <w:lang w:val="en-US"/>
              </w:rPr>
              <w:t xml:space="preserve"> </w:t>
            </w:r>
            <w:r w:rsidRPr="007E1E1F">
              <w:rPr>
                <w:i/>
                <w:lang w:val="en"/>
              </w:rPr>
              <w:t>disposal</w:t>
            </w:r>
            <w:r w:rsidRPr="007E1E1F">
              <w:rPr>
                <w:i/>
                <w:lang w:val="en-US"/>
              </w:rPr>
              <w:t xml:space="preserve"> </w:t>
            </w:r>
            <w:r w:rsidRPr="007E1E1F">
              <w:rPr>
                <w:i/>
                <w:lang w:val="en"/>
              </w:rPr>
              <w:t>of</w:t>
            </w:r>
            <w:r w:rsidRPr="007E1E1F">
              <w:rPr>
                <w:i/>
                <w:lang w:val="en-US"/>
              </w:rPr>
              <w:t xml:space="preserve"> i</w:t>
            </w:r>
            <w:proofErr w:type="spellStart"/>
            <w:r w:rsidRPr="007E1E1F">
              <w:rPr>
                <w:i/>
                <w:lang w:val="en"/>
              </w:rPr>
              <w:t>ndustrial</w:t>
            </w:r>
            <w:proofErr w:type="spellEnd"/>
            <w:r w:rsidRPr="007E1E1F">
              <w:rPr>
                <w:i/>
                <w:lang w:val="en"/>
              </w:rPr>
              <w:t xml:space="preserve"> </w:t>
            </w:r>
            <w:r>
              <w:rPr>
                <w:i/>
                <w:lang w:val="en"/>
              </w:rPr>
              <w:br/>
            </w:r>
            <w:r w:rsidRPr="007E1E1F">
              <w:rPr>
                <w:i/>
                <w:lang w:val="en"/>
              </w:rPr>
              <w:t>and municipal wastes</w:t>
            </w:r>
            <w:r w:rsidRPr="007E1E1F">
              <w:rPr>
                <w:i/>
                <w:lang w:val="en-US"/>
              </w:rPr>
              <w:t xml:space="preserve"> </w:t>
            </w:r>
            <w:r w:rsidRPr="007E1E1F">
              <w:rPr>
                <w:i/>
                <w:szCs w:val="14"/>
                <w:vertAlign w:val="superscript"/>
                <w:lang w:val="en-US"/>
              </w:rPr>
              <w:t>5</w:t>
            </w:r>
            <w:r w:rsidRPr="007E1E1F">
              <w:rPr>
                <w:rFonts w:cs="Arial"/>
                <w:i/>
                <w:vertAlign w:val="superscript"/>
                <w:lang w:val="en-US"/>
              </w:rPr>
              <w:t>)</w:t>
            </w:r>
            <w:proofErr w:type="gramStart"/>
            <w:r w:rsidRPr="007E1E1F">
              <w:rPr>
                <w:rFonts w:cs="Arial"/>
                <w:i/>
                <w:vertAlign w:val="superscript"/>
                <w:lang w:val="en-US"/>
              </w:rPr>
              <w:t>;7</w:t>
            </w:r>
            <w:proofErr w:type="gramEnd"/>
            <w:r w:rsidRPr="007E1E1F">
              <w:rPr>
                <w:rFonts w:cs="Arial"/>
                <w:i/>
                <w:vertAlign w:val="superscript"/>
                <w:lang w:val="en-US"/>
              </w:rPr>
              <w:t>)</w:t>
            </w:r>
            <w:r w:rsidRPr="007E1E1F">
              <w:rPr>
                <w:rFonts w:cs="Arial"/>
                <w:i/>
                <w:lang w:val="en-US"/>
              </w:rPr>
              <w:t xml:space="preserve">, </w:t>
            </w:r>
            <w:proofErr w:type="spellStart"/>
            <w:r w:rsidRPr="007E1E1F">
              <w:rPr>
                <w:rFonts w:cs="Arial"/>
                <w:i/>
                <w:lang w:val="en-US"/>
              </w:rPr>
              <w:t>mln</w:t>
            </w:r>
            <w:proofErr w:type="spellEnd"/>
            <w:r w:rsidRPr="007E1E1F">
              <w:rPr>
                <w:rFonts w:cs="Arial"/>
                <w:i/>
                <w:lang w:val="en-US"/>
              </w:rPr>
              <w:t xml:space="preserve">. </w:t>
            </w:r>
            <w:proofErr w:type="spellStart"/>
            <w:r w:rsidRPr="007E1E1F">
              <w:rPr>
                <w:rFonts w:cs="Arial"/>
                <w:i/>
                <w:lang w:val="en-US"/>
              </w:rPr>
              <w:t>tonnes</w:t>
            </w:r>
            <w:proofErr w:type="spellEnd"/>
          </w:p>
        </w:tc>
      </w:tr>
      <w:tr w:rsidR="00665EEA" w:rsidRPr="000535F0" w:rsidTr="001A6D29">
        <w:trPr>
          <w:cantSplit/>
          <w:jc w:val="center"/>
        </w:trPr>
        <w:tc>
          <w:tcPr>
            <w:tcW w:w="3181" w:type="dxa"/>
            <w:tcBorders>
              <w:right w:val="single" w:sz="6" w:space="0" w:color="auto"/>
            </w:tcBorders>
            <w:vAlign w:val="bottom"/>
          </w:tcPr>
          <w:p w:rsidR="00665EEA" w:rsidRPr="006E0A43" w:rsidRDefault="00665EEA" w:rsidP="006E0A43">
            <w:pPr>
              <w:spacing w:before="240" w:line="240" w:lineRule="exact"/>
              <w:rPr>
                <w:rFonts w:cs="Arial"/>
              </w:rPr>
            </w:pPr>
            <w:r>
              <w:rPr>
                <w:rFonts w:cs="Arial"/>
              </w:rPr>
              <w:t>Расходы</w:t>
            </w:r>
            <w:r w:rsidRPr="006E0A43">
              <w:rPr>
                <w:rFonts w:cs="Arial"/>
              </w:rPr>
              <w:t xml:space="preserve"> </w:t>
            </w:r>
            <w:r w:rsidRPr="00502E8E">
              <w:rPr>
                <w:rFonts w:cs="Arial"/>
              </w:rPr>
              <w:t>на</w:t>
            </w:r>
            <w:r w:rsidRPr="006E0A43">
              <w:rPr>
                <w:rFonts w:cs="Arial"/>
              </w:rPr>
              <w:t xml:space="preserve"> </w:t>
            </w:r>
            <w:r w:rsidRPr="00502E8E">
              <w:rPr>
                <w:rFonts w:cs="Arial"/>
              </w:rPr>
              <w:t>охрану</w:t>
            </w:r>
            <w:r w:rsidRPr="006E0A43">
              <w:rPr>
                <w:rFonts w:cs="Arial"/>
              </w:rPr>
              <w:t xml:space="preserve"> </w:t>
            </w:r>
            <w:r w:rsidRPr="00502E8E">
              <w:rPr>
                <w:rFonts w:cs="Arial"/>
              </w:rPr>
              <w:t>окружающей</w:t>
            </w:r>
            <w:r w:rsidRPr="006E0A43">
              <w:rPr>
                <w:rFonts w:cs="Arial"/>
              </w:rPr>
              <w:t xml:space="preserve"> </w:t>
            </w:r>
            <w:r w:rsidRPr="00502E8E">
              <w:rPr>
                <w:rFonts w:cs="Arial"/>
              </w:rPr>
              <w:t>среды</w:t>
            </w:r>
            <w:r w:rsidR="006E0A43" w:rsidRPr="006E0A43">
              <w:rPr>
                <w:rFonts w:cs="Arial"/>
              </w:rPr>
              <w:br/>
              <w:t>(</w:t>
            </w:r>
            <w:r w:rsidR="006E0A43" w:rsidRPr="00502E8E">
              <w:rPr>
                <w:rFonts w:cs="Arial"/>
              </w:rPr>
              <w:t>в</w:t>
            </w:r>
            <w:r w:rsidR="006E0A43" w:rsidRPr="006E0A43">
              <w:rPr>
                <w:rFonts w:cs="Arial"/>
              </w:rPr>
              <w:t xml:space="preserve"> </w:t>
            </w:r>
            <w:r w:rsidR="006E0A43" w:rsidRPr="00502E8E">
              <w:rPr>
                <w:rFonts w:cs="Arial"/>
              </w:rPr>
              <w:t>фактически</w:t>
            </w:r>
            <w:r w:rsidR="006E0A43" w:rsidRPr="006E0A43">
              <w:rPr>
                <w:rFonts w:cs="Arial"/>
              </w:rPr>
              <w:t xml:space="preserve"> </w:t>
            </w:r>
            <w:r w:rsidR="006E0A43" w:rsidRPr="00502E8E">
              <w:rPr>
                <w:rFonts w:cs="Arial"/>
              </w:rPr>
              <w:t>действовавших</w:t>
            </w:r>
            <w:r w:rsidR="006E0A43" w:rsidRPr="006E0A43">
              <w:rPr>
                <w:rFonts w:cs="Arial"/>
              </w:rPr>
              <w:t xml:space="preserve"> </w:t>
            </w:r>
            <w:r w:rsidR="006E0A43" w:rsidRPr="00502E8E">
              <w:rPr>
                <w:rFonts w:cs="Arial"/>
              </w:rPr>
              <w:t>ценах</w:t>
            </w:r>
            <w:r w:rsidR="006E0A43" w:rsidRPr="006E0A43">
              <w:rPr>
                <w:rFonts w:cs="Arial"/>
              </w:rPr>
              <w:t>)</w:t>
            </w:r>
            <w:r w:rsidR="006E0A43" w:rsidRPr="006E0A43">
              <w:rPr>
                <w:rFonts w:cs="Arial"/>
                <w:vertAlign w:val="superscript"/>
              </w:rPr>
              <w:t xml:space="preserve"> </w:t>
            </w:r>
            <w:r w:rsidRPr="006E0A43">
              <w:rPr>
                <w:rFonts w:cs="Arial"/>
                <w:vertAlign w:val="superscript"/>
              </w:rPr>
              <w:t>8)</w:t>
            </w:r>
            <w:r w:rsidRPr="006E0A43">
              <w:rPr>
                <w:rFonts w:cs="Arial"/>
              </w:rPr>
              <w:t xml:space="preserve">; </w:t>
            </w:r>
            <w:proofErr w:type="gramStart"/>
            <w:r w:rsidRPr="00502E8E">
              <w:rPr>
                <w:rFonts w:cs="Arial"/>
              </w:rPr>
              <w:t>млн</w:t>
            </w:r>
            <w:proofErr w:type="gramEnd"/>
            <w:r w:rsidRPr="006E0A43">
              <w:rPr>
                <w:rFonts w:cs="Arial"/>
              </w:rPr>
              <w:t xml:space="preserve"> </w:t>
            </w:r>
            <w:proofErr w:type="spellStart"/>
            <w:r w:rsidRPr="00502E8E">
              <w:rPr>
                <w:rFonts w:cs="Arial"/>
              </w:rPr>
              <w:t>руб</w:t>
            </w:r>
            <w:proofErr w:type="spellEnd"/>
          </w:p>
        </w:tc>
        <w:tc>
          <w:tcPr>
            <w:tcW w:w="735" w:type="dxa"/>
            <w:tcBorders>
              <w:right w:val="single" w:sz="6" w:space="0" w:color="auto"/>
            </w:tcBorders>
            <w:vAlign w:val="bottom"/>
          </w:tcPr>
          <w:p w:rsidR="00665EEA" w:rsidRPr="00BC524F" w:rsidRDefault="00665EEA" w:rsidP="00376834">
            <w:pPr>
              <w:spacing w:before="240" w:line="240" w:lineRule="exact"/>
              <w:ind w:right="170"/>
              <w:jc w:val="right"/>
              <w:rPr>
                <w:rFonts w:cs="Arial"/>
                <w:color w:val="000000" w:themeColor="text1"/>
                <w:lang w:val="en-US"/>
              </w:rPr>
            </w:pPr>
            <w:r w:rsidRPr="00BC524F">
              <w:rPr>
                <w:rFonts w:cs="Arial"/>
                <w:color w:val="000000" w:themeColor="text1"/>
                <w:lang w:val="en-US"/>
              </w:rPr>
              <w:t>…</w:t>
            </w:r>
          </w:p>
        </w:tc>
        <w:tc>
          <w:tcPr>
            <w:tcW w:w="707" w:type="dxa"/>
            <w:tcBorders>
              <w:right w:val="single" w:sz="6" w:space="0" w:color="auto"/>
            </w:tcBorders>
            <w:vAlign w:val="bottom"/>
          </w:tcPr>
          <w:p w:rsidR="00665EEA" w:rsidRPr="00BC524F" w:rsidRDefault="006E0A43" w:rsidP="00376834">
            <w:pPr>
              <w:spacing w:before="240" w:line="240" w:lineRule="exact"/>
              <w:ind w:right="113"/>
              <w:jc w:val="right"/>
              <w:rPr>
                <w:rFonts w:cs="Arial"/>
                <w:color w:val="000000" w:themeColor="text1"/>
                <w:lang w:val="en-US"/>
              </w:rPr>
            </w:pPr>
            <w:r>
              <w:rPr>
                <w:rFonts w:cs="Arial"/>
                <w:color w:val="000000" w:themeColor="text1"/>
                <w:lang w:val="en-US"/>
              </w:rPr>
              <w:t>…</w:t>
            </w:r>
          </w:p>
        </w:tc>
        <w:tc>
          <w:tcPr>
            <w:tcW w:w="707" w:type="dxa"/>
            <w:tcBorders>
              <w:right w:val="single" w:sz="6" w:space="0" w:color="auto"/>
            </w:tcBorders>
            <w:vAlign w:val="bottom"/>
          </w:tcPr>
          <w:p w:rsidR="00665EEA" w:rsidRPr="006E0A43" w:rsidRDefault="00665EEA" w:rsidP="00665EEA">
            <w:pPr>
              <w:spacing w:before="240" w:line="240" w:lineRule="exact"/>
              <w:ind w:right="113"/>
              <w:jc w:val="right"/>
              <w:rPr>
                <w:rFonts w:cs="Arial"/>
                <w:color w:val="000000" w:themeColor="text1"/>
                <w:lang w:val="en-US"/>
              </w:rPr>
            </w:pPr>
            <w:r w:rsidRPr="006E0A43">
              <w:rPr>
                <w:rFonts w:cs="Arial"/>
                <w:color w:val="000000" w:themeColor="text1"/>
                <w:lang w:val="en-US"/>
              </w:rPr>
              <w:t>666 152</w:t>
            </w:r>
          </w:p>
        </w:tc>
        <w:tc>
          <w:tcPr>
            <w:tcW w:w="707" w:type="dxa"/>
            <w:vAlign w:val="bottom"/>
          </w:tcPr>
          <w:p w:rsidR="00665EEA" w:rsidRPr="006E0A43" w:rsidRDefault="00665EEA" w:rsidP="00665EEA">
            <w:pPr>
              <w:spacing w:before="240" w:line="240" w:lineRule="exact"/>
              <w:ind w:right="57"/>
              <w:jc w:val="right"/>
              <w:rPr>
                <w:rFonts w:cs="Arial"/>
                <w:color w:val="000000" w:themeColor="text1"/>
                <w:lang w:val="en-US"/>
              </w:rPr>
            </w:pPr>
            <w:r w:rsidRPr="006E0A43">
              <w:rPr>
                <w:rFonts w:cs="Arial"/>
                <w:color w:val="000000" w:themeColor="text1"/>
                <w:lang w:val="en-US"/>
              </w:rPr>
              <w:t>804 762</w:t>
            </w:r>
          </w:p>
        </w:tc>
        <w:tc>
          <w:tcPr>
            <w:tcW w:w="707" w:type="dxa"/>
            <w:tcBorders>
              <w:left w:val="single" w:sz="6" w:space="0" w:color="auto"/>
            </w:tcBorders>
            <w:vAlign w:val="bottom"/>
          </w:tcPr>
          <w:p w:rsidR="00665EEA" w:rsidRPr="006E0A43" w:rsidRDefault="00665EEA" w:rsidP="00665EEA">
            <w:pPr>
              <w:spacing w:before="240" w:line="240" w:lineRule="exact"/>
              <w:ind w:right="57"/>
              <w:jc w:val="right"/>
              <w:rPr>
                <w:rFonts w:cs="Arial"/>
                <w:color w:val="000000" w:themeColor="text1"/>
                <w:lang w:val="en-US"/>
              </w:rPr>
            </w:pPr>
            <w:r w:rsidRPr="006E0A43">
              <w:rPr>
                <w:rFonts w:cs="Arial"/>
                <w:color w:val="000000" w:themeColor="text1"/>
                <w:lang w:val="en-US"/>
              </w:rPr>
              <w:t>879 525</w:t>
            </w:r>
          </w:p>
        </w:tc>
        <w:tc>
          <w:tcPr>
            <w:tcW w:w="3178" w:type="dxa"/>
            <w:tcBorders>
              <w:left w:val="single" w:sz="6" w:space="0" w:color="auto"/>
            </w:tcBorders>
            <w:vAlign w:val="bottom"/>
          </w:tcPr>
          <w:p w:rsidR="00665EEA" w:rsidRPr="00502E8E" w:rsidRDefault="00665EEA" w:rsidP="00356063">
            <w:pPr>
              <w:spacing w:before="240" w:line="240" w:lineRule="exact"/>
              <w:ind w:left="57"/>
              <w:rPr>
                <w:rFonts w:cs="Arial"/>
                <w:i/>
                <w:lang w:val="en-US"/>
              </w:rPr>
            </w:pPr>
            <w:r w:rsidRPr="00502E8E">
              <w:rPr>
                <w:rFonts w:cs="Arial"/>
                <w:i/>
                <w:lang w:val="en-US"/>
              </w:rPr>
              <w:t xml:space="preserve">Expenditures on </w:t>
            </w:r>
            <w:r w:rsidRPr="006E0A43">
              <w:rPr>
                <w:rFonts w:cs="Arial"/>
                <w:i/>
                <w:lang w:val="en-US"/>
              </w:rPr>
              <w:t xml:space="preserve">environmental </w:t>
            </w:r>
            <w:proofErr w:type="gramStart"/>
            <w:r w:rsidR="006E0A43" w:rsidRPr="006E0A43">
              <w:rPr>
                <w:rFonts w:cs="Arial"/>
                <w:i/>
                <w:lang w:val="en-US"/>
              </w:rPr>
              <w:t>protection</w:t>
            </w:r>
            <w:proofErr w:type="gramEnd"/>
            <w:r w:rsidR="006E0A43" w:rsidRPr="006E0A43">
              <w:rPr>
                <w:rFonts w:cs="Arial"/>
                <w:i/>
                <w:lang w:val="en-US"/>
              </w:rPr>
              <w:br/>
              <w:t>(at current prices)</w:t>
            </w:r>
            <w:r w:rsidR="006E0A43" w:rsidRPr="006E0A43">
              <w:rPr>
                <w:rFonts w:cs="Arial"/>
                <w:i/>
                <w:vertAlign w:val="superscript"/>
                <w:lang w:val="en-US"/>
              </w:rPr>
              <w:t xml:space="preserve"> 8)</w:t>
            </w:r>
            <w:r w:rsidR="006E0A43">
              <w:rPr>
                <w:rFonts w:cs="Arial"/>
                <w:i/>
                <w:lang w:val="en-US"/>
              </w:rPr>
              <w:t>,</w:t>
            </w:r>
            <w:r w:rsidR="006E0A43" w:rsidRPr="006E0A43">
              <w:rPr>
                <w:rFonts w:cs="Arial"/>
                <w:i/>
                <w:lang w:val="en-US"/>
              </w:rPr>
              <w:t xml:space="preserve"> </w:t>
            </w:r>
            <w:proofErr w:type="spellStart"/>
            <w:r w:rsidR="006E0A43" w:rsidRPr="006E0A43">
              <w:rPr>
                <w:rFonts w:cs="Arial"/>
                <w:i/>
                <w:lang w:val="en-US"/>
              </w:rPr>
              <w:t>mln</w:t>
            </w:r>
            <w:proofErr w:type="spellEnd"/>
            <w:r w:rsidR="006E0A43" w:rsidRPr="006E0A43">
              <w:rPr>
                <w:rFonts w:cs="Arial"/>
                <w:i/>
                <w:lang w:val="en-US"/>
              </w:rPr>
              <w:t xml:space="preserve">. </w:t>
            </w:r>
            <w:proofErr w:type="spellStart"/>
            <w:r w:rsidR="006E0A43" w:rsidRPr="006E0A43">
              <w:rPr>
                <w:rFonts w:cs="Arial"/>
                <w:i/>
                <w:lang w:val="en-US"/>
              </w:rPr>
              <w:t>roubles</w:t>
            </w:r>
            <w:proofErr w:type="spellEnd"/>
          </w:p>
        </w:tc>
      </w:tr>
      <w:tr w:rsidR="00665EEA" w:rsidRPr="000535F0" w:rsidTr="001A6D29">
        <w:trPr>
          <w:cantSplit/>
          <w:jc w:val="center"/>
        </w:trPr>
        <w:tc>
          <w:tcPr>
            <w:tcW w:w="3181" w:type="dxa"/>
            <w:tcBorders>
              <w:bottom w:val="single" w:sz="6" w:space="0" w:color="auto"/>
              <w:right w:val="single" w:sz="6" w:space="0" w:color="auto"/>
            </w:tcBorders>
            <w:vAlign w:val="bottom"/>
          </w:tcPr>
          <w:p w:rsidR="00665EEA" w:rsidRPr="00CD5BB2" w:rsidRDefault="00665EEA" w:rsidP="00350A6E">
            <w:pPr>
              <w:spacing w:before="240" w:line="240" w:lineRule="exact"/>
              <w:rPr>
                <w:rFonts w:cs="Arial"/>
              </w:rPr>
            </w:pPr>
            <w:r w:rsidRPr="00502E8E">
              <w:rPr>
                <w:rFonts w:cs="Arial"/>
              </w:rPr>
              <w:t>Индекс</w:t>
            </w:r>
            <w:r w:rsidRPr="00AE391D">
              <w:rPr>
                <w:rFonts w:cs="Arial"/>
              </w:rPr>
              <w:t xml:space="preserve"> </w:t>
            </w:r>
            <w:r w:rsidRPr="00502E8E">
              <w:rPr>
                <w:rFonts w:cs="Arial"/>
              </w:rPr>
              <w:t>физического</w:t>
            </w:r>
            <w:r w:rsidRPr="00CD5BB2">
              <w:rPr>
                <w:rFonts w:cs="Arial"/>
              </w:rPr>
              <w:t xml:space="preserve"> </w:t>
            </w:r>
            <w:r w:rsidRPr="00502E8E">
              <w:rPr>
                <w:rFonts w:cs="Arial"/>
              </w:rPr>
              <w:t>объема</w:t>
            </w:r>
            <w:r w:rsidRPr="00CD5BB2">
              <w:rPr>
                <w:rFonts w:cs="Arial"/>
              </w:rPr>
              <w:t xml:space="preserve"> </w:t>
            </w:r>
            <w:r w:rsidRPr="00502E8E">
              <w:rPr>
                <w:rFonts w:cs="Arial"/>
              </w:rPr>
              <w:t>природоохранных</w:t>
            </w:r>
            <w:r w:rsidRPr="00CD5BB2">
              <w:rPr>
                <w:rFonts w:cs="Arial"/>
              </w:rPr>
              <w:t xml:space="preserve"> </w:t>
            </w:r>
            <w:r w:rsidRPr="00502E8E">
              <w:rPr>
                <w:rFonts w:cs="Arial"/>
              </w:rPr>
              <w:t>расходов</w:t>
            </w:r>
            <w:r w:rsidRPr="00CD5BB2">
              <w:rPr>
                <w:rFonts w:cs="Arial"/>
              </w:rPr>
              <w:t xml:space="preserve"> (</w:t>
            </w:r>
            <w:r w:rsidRPr="00502E8E">
              <w:rPr>
                <w:rFonts w:cs="Arial"/>
              </w:rPr>
              <w:t>в</w:t>
            </w:r>
            <w:r w:rsidRPr="00CD5BB2">
              <w:rPr>
                <w:rFonts w:cs="Arial"/>
              </w:rPr>
              <w:t xml:space="preserve"> </w:t>
            </w:r>
            <w:r w:rsidRPr="00502E8E">
              <w:rPr>
                <w:rFonts w:cs="Arial"/>
              </w:rPr>
              <w:t>процентах</w:t>
            </w:r>
            <w:r w:rsidRPr="00CD5BB2">
              <w:rPr>
                <w:rFonts w:cs="Arial"/>
              </w:rPr>
              <w:t xml:space="preserve"> </w:t>
            </w:r>
            <w:r w:rsidRPr="00502E8E">
              <w:rPr>
                <w:rFonts w:cs="Arial"/>
              </w:rPr>
              <w:t>к</w:t>
            </w:r>
            <w:r w:rsidRPr="00CD5BB2">
              <w:rPr>
                <w:rFonts w:cs="Arial"/>
              </w:rPr>
              <w:t xml:space="preserve"> </w:t>
            </w:r>
            <w:r w:rsidRPr="00502E8E">
              <w:rPr>
                <w:rFonts w:cs="Arial"/>
              </w:rPr>
              <w:t>предыдущему</w:t>
            </w:r>
            <w:r w:rsidRPr="00CD5BB2">
              <w:rPr>
                <w:rFonts w:cs="Arial"/>
              </w:rPr>
              <w:t xml:space="preserve"> </w:t>
            </w:r>
            <w:r w:rsidRPr="00502E8E">
              <w:rPr>
                <w:rFonts w:cs="Arial"/>
              </w:rPr>
              <w:t>году</w:t>
            </w:r>
            <w:r w:rsidRPr="00CD5BB2">
              <w:rPr>
                <w:rFonts w:cs="Arial"/>
              </w:rPr>
              <w:t xml:space="preserve">; </w:t>
            </w:r>
            <w:r w:rsidRPr="00502E8E">
              <w:rPr>
                <w:rFonts w:cs="Arial"/>
              </w:rPr>
              <w:t>в</w:t>
            </w:r>
            <w:r w:rsidRPr="001E3EA7">
              <w:rPr>
                <w:rFonts w:cs="Arial"/>
                <w:lang w:val="en-US"/>
              </w:rPr>
              <w:t> </w:t>
            </w:r>
            <w:r w:rsidRPr="00502E8E">
              <w:rPr>
                <w:rFonts w:cs="Arial"/>
              </w:rPr>
              <w:t>сопоставимых</w:t>
            </w:r>
            <w:r w:rsidRPr="00CD5BB2">
              <w:rPr>
                <w:rFonts w:cs="Arial"/>
              </w:rPr>
              <w:t xml:space="preserve"> </w:t>
            </w:r>
            <w:r w:rsidRPr="00502E8E">
              <w:rPr>
                <w:rFonts w:cs="Arial"/>
              </w:rPr>
              <w:t>ценах</w:t>
            </w:r>
            <w:r w:rsidRPr="00CD5BB2">
              <w:rPr>
                <w:rFonts w:cs="Arial"/>
              </w:rPr>
              <w:t>)</w:t>
            </w:r>
          </w:p>
        </w:tc>
        <w:tc>
          <w:tcPr>
            <w:tcW w:w="735" w:type="dxa"/>
            <w:tcBorders>
              <w:bottom w:val="single" w:sz="6" w:space="0" w:color="auto"/>
              <w:right w:val="single" w:sz="6" w:space="0" w:color="auto"/>
            </w:tcBorders>
            <w:vAlign w:val="bottom"/>
          </w:tcPr>
          <w:p w:rsidR="00665EEA" w:rsidRPr="00BC524F" w:rsidRDefault="00665EEA" w:rsidP="00376834">
            <w:pPr>
              <w:spacing w:before="240" w:line="240" w:lineRule="exact"/>
              <w:ind w:right="170"/>
              <w:jc w:val="right"/>
              <w:rPr>
                <w:rFonts w:cs="Arial"/>
                <w:color w:val="000000" w:themeColor="text1"/>
                <w:lang w:val="en-US"/>
              </w:rPr>
            </w:pPr>
            <w:r w:rsidRPr="00BC524F">
              <w:rPr>
                <w:rFonts w:cs="Arial"/>
                <w:color w:val="000000" w:themeColor="text1"/>
                <w:lang w:val="en-US"/>
              </w:rPr>
              <w:t>…</w:t>
            </w:r>
          </w:p>
        </w:tc>
        <w:tc>
          <w:tcPr>
            <w:tcW w:w="707" w:type="dxa"/>
            <w:tcBorders>
              <w:bottom w:val="single" w:sz="6" w:space="0" w:color="auto"/>
              <w:right w:val="single" w:sz="6" w:space="0" w:color="auto"/>
            </w:tcBorders>
            <w:vAlign w:val="bottom"/>
          </w:tcPr>
          <w:p w:rsidR="00665EEA" w:rsidRPr="00BC524F" w:rsidRDefault="00665EEA" w:rsidP="00376834">
            <w:pPr>
              <w:spacing w:before="240" w:line="240" w:lineRule="exact"/>
              <w:ind w:right="113"/>
              <w:jc w:val="right"/>
              <w:rPr>
                <w:rFonts w:cs="Arial"/>
                <w:color w:val="000000" w:themeColor="text1"/>
                <w:lang w:val="en-US"/>
              </w:rPr>
            </w:pPr>
            <w:r w:rsidRPr="00BC524F">
              <w:rPr>
                <w:rFonts w:cs="Arial"/>
                <w:color w:val="000000" w:themeColor="text1"/>
                <w:lang w:val="en-US"/>
              </w:rPr>
              <w:t>…</w:t>
            </w:r>
          </w:p>
        </w:tc>
        <w:tc>
          <w:tcPr>
            <w:tcW w:w="707" w:type="dxa"/>
            <w:tcBorders>
              <w:bottom w:val="single" w:sz="6" w:space="0" w:color="auto"/>
              <w:right w:val="single" w:sz="6" w:space="0" w:color="auto"/>
            </w:tcBorders>
            <w:vAlign w:val="bottom"/>
          </w:tcPr>
          <w:p w:rsidR="00665EEA" w:rsidRPr="00665EEA" w:rsidRDefault="00665EEA" w:rsidP="00665EEA">
            <w:pPr>
              <w:spacing w:before="240" w:line="240" w:lineRule="exact"/>
              <w:ind w:right="113"/>
              <w:jc w:val="right"/>
              <w:rPr>
                <w:rFonts w:cs="Arial"/>
                <w:color w:val="000000" w:themeColor="text1"/>
              </w:rPr>
            </w:pPr>
            <w:r w:rsidRPr="00665EEA">
              <w:rPr>
                <w:rFonts w:cs="Arial"/>
                <w:color w:val="000000" w:themeColor="text1"/>
              </w:rPr>
              <w:t>104,8</w:t>
            </w:r>
          </w:p>
        </w:tc>
        <w:tc>
          <w:tcPr>
            <w:tcW w:w="707" w:type="dxa"/>
            <w:tcBorders>
              <w:bottom w:val="single" w:sz="6" w:space="0" w:color="auto"/>
            </w:tcBorders>
            <w:vAlign w:val="bottom"/>
          </w:tcPr>
          <w:p w:rsidR="00665EEA" w:rsidRPr="00665EEA" w:rsidRDefault="00665EEA" w:rsidP="00665EEA">
            <w:pPr>
              <w:spacing w:before="240" w:line="240" w:lineRule="exact"/>
              <w:ind w:right="57"/>
              <w:jc w:val="right"/>
              <w:rPr>
                <w:rFonts w:cs="Arial"/>
                <w:color w:val="000000" w:themeColor="text1"/>
              </w:rPr>
            </w:pPr>
            <w:r w:rsidRPr="00665EEA">
              <w:rPr>
                <w:rFonts w:cs="Arial"/>
                <w:color w:val="000000" w:themeColor="text1"/>
              </w:rPr>
              <w:t>107,7</w:t>
            </w:r>
          </w:p>
        </w:tc>
        <w:tc>
          <w:tcPr>
            <w:tcW w:w="707" w:type="dxa"/>
            <w:tcBorders>
              <w:left w:val="single" w:sz="6" w:space="0" w:color="auto"/>
              <w:bottom w:val="single" w:sz="6" w:space="0" w:color="auto"/>
            </w:tcBorders>
            <w:vAlign w:val="bottom"/>
          </w:tcPr>
          <w:p w:rsidR="00665EEA" w:rsidRPr="00665EEA" w:rsidRDefault="00665EEA" w:rsidP="00665EEA">
            <w:pPr>
              <w:spacing w:before="240" w:line="240" w:lineRule="exact"/>
              <w:ind w:right="57"/>
              <w:jc w:val="right"/>
              <w:rPr>
                <w:rFonts w:cs="Arial"/>
                <w:color w:val="000000" w:themeColor="text1"/>
              </w:rPr>
            </w:pPr>
            <w:r w:rsidRPr="00665EEA">
              <w:rPr>
                <w:rFonts w:cs="Arial"/>
                <w:color w:val="000000" w:themeColor="text1"/>
              </w:rPr>
              <w:t>95,7</w:t>
            </w:r>
          </w:p>
        </w:tc>
        <w:tc>
          <w:tcPr>
            <w:tcW w:w="3178" w:type="dxa"/>
            <w:tcBorders>
              <w:left w:val="single" w:sz="6" w:space="0" w:color="auto"/>
              <w:bottom w:val="single" w:sz="6" w:space="0" w:color="auto"/>
            </w:tcBorders>
            <w:vAlign w:val="bottom"/>
          </w:tcPr>
          <w:p w:rsidR="00665EEA" w:rsidRPr="00502E8E" w:rsidRDefault="00665EEA" w:rsidP="00356063">
            <w:pPr>
              <w:spacing w:before="240" w:line="240" w:lineRule="exact"/>
              <w:ind w:left="57"/>
              <w:rPr>
                <w:rFonts w:cs="Arial"/>
                <w:i/>
                <w:lang w:val="en-US"/>
              </w:rPr>
            </w:pPr>
            <w:r w:rsidRPr="00502E8E">
              <w:rPr>
                <w:rFonts w:cs="Arial"/>
                <w:i/>
                <w:lang w:val="en-US"/>
              </w:rPr>
              <w:t xml:space="preserve">Index of physical volume of expenditures </w:t>
            </w:r>
            <w:r>
              <w:rPr>
                <w:rFonts w:cs="Arial"/>
                <w:i/>
                <w:lang w:val="en-US"/>
              </w:rPr>
              <w:br/>
            </w:r>
            <w:r w:rsidRPr="00502E8E">
              <w:rPr>
                <w:rFonts w:cs="Arial"/>
                <w:i/>
                <w:lang w:val="en-US"/>
              </w:rPr>
              <w:t xml:space="preserve">on environmental protection (percent to previous </w:t>
            </w:r>
            <w:r>
              <w:rPr>
                <w:rFonts w:cs="Arial"/>
                <w:i/>
                <w:lang w:val="en-US"/>
              </w:rPr>
              <w:br/>
            </w:r>
            <w:r w:rsidRPr="00502E8E">
              <w:rPr>
                <w:rFonts w:cs="Arial"/>
                <w:i/>
                <w:lang w:val="en-US"/>
              </w:rPr>
              <w:t>year</w:t>
            </w:r>
            <w:r w:rsidRPr="00356063">
              <w:rPr>
                <w:rFonts w:cs="Arial"/>
                <w:i/>
                <w:lang w:val="en-US"/>
              </w:rPr>
              <w:t>;</w:t>
            </w:r>
            <w:r w:rsidRPr="00502E8E">
              <w:rPr>
                <w:rFonts w:cs="Arial"/>
                <w:i/>
                <w:lang w:val="en-US"/>
              </w:rPr>
              <w:t xml:space="preserve"> at constant prices)</w:t>
            </w:r>
          </w:p>
        </w:tc>
      </w:tr>
    </w:tbl>
    <w:p w:rsidR="00C4416F" w:rsidRPr="00CD5BB2" w:rsidRDefault="00F65CA7" w:rsidP="008C3A8E">
      <w:pPr>
        <w:tabs>
          <w:tab w:val="center" w:pos="6634"/>
        </w:tabs>
        <w:spacing w:before="60"/>
        <w:jc w:val="both"/>
        <w:rPr>
          <w:color w:val="000000"/>
          <w:sz w:val="12"/>
        </w:rPr>
      </w:pPr>
      <w:r w:rsidRPr="00CD5BB2">
        <w:rPr>
          <w:color w:val="000000"/>
          <w:sz w:val="12"/>
          <w:vertAlign w:val="superscript"/>
        </w:rPr>
        <w:t xml:space="preserve">1) </w:t>
      </w:r>
      <w:r w:rsidR="00C4416F" w:rsidRPr="00542449">
        <w:rPr>
          <w:color w:val="000000"/>
          <w:sz w:val="12"/>
        </w:rPr>
        <w:t>По</w:t>
      </w:r>
      <w:r w:rsidR="00C4416F" w:rsidRPr="00CD5BB2">
        <w:rPr>
          <w:color w:val="000000"/>
          <w:sz w:val="12"/>
        </w:rPr>
        <w:t xml:space="preserve"> </w:t>
      </w:r>
      <w:r w:rsidR="00C4416F" w:rsidRPr="00542449">
        <w:rPr>
          <w:color w:val="000000"/>
          <w:sz w:val="12"/>
        </w:rPr>
        <w:t>данным</w:t>
      </w:r>
      <w:r w:rsidR="00C4416F" w:rsidRPr="00CD5BB2">
        <w:rPr>
          <w:color w:val="000000"/>
          <w:sz w:val="12"/>
        </w:rPr>
        <w:t xml:space="preserve"> </w:t>
      </w:r>
      <w:proofErr w:type="spellStart"/>
      <w:r w:rsidR="00C4416F" w:rsidRPr="00542449">
        <w:rPr>
          <w:color w:val="000000"/>
          <w:sz w:val="12"/>
        </w:rPr>
        <w:t>Росводресурсов</w:t>
      </w:r>
      <w:proofErr w:type="spellEnd"/>
      <w:r w:rsidR="00C4416F" w:rsidRPr="00CD5BB2">
        <w:rPr>
          <w:color w:val="000000"/>
          <w:sz w:val="12"/>
        </w:rPr>
        <w:t>.</w:t>
      </w:r>
    </w:p>
    <w:p w:rsidR="00C4416F" w:rsidRPr="00CD5BB2" w:rsidRDefault="008C3A8E" w:rsidP="004579CA">
      <w:pPr>
        <w:tabs>
          <w:tab w:val="center" w:pos="6634"/>
        </w:tabs>
        <w:jc w:val="both"/>
        <w:rPr>
          <w:color w:val="000000"/>
          <w:sz w:val="12"/>
        </w:rPr>
      </w:pPr>
      <w:r w:rsidRPr="00CD5BB2">
        <w:rPr>
          <w:color w:val="000000"/>
          <w:sz w:val="12"/>
          <w:vertAlign w:val="superscript"/>
        </w:rPr>
        <w:t>2</w:t>
      </w:r>
      <w:r w:rsidR="00C4416F" w:rsidRPr="00CD5BB2">
        <w:rPr>
          <w:color w:val="000000"/>
          <w:sz w:val="12"/>
          <w:vertAlign w:val="superscript"/>
        </w:rPr>
        <w:t xml:space="preserve">) </w:t>
      </w:r>
      <w:r w:rsidR="00C4416F" w:rsidRPr="00542449">
        <w:rPr>
          <w:color w:val="000000"/>
          <w:sz w:val="12"/>
        </w:rPr>
        <w:t>С</w:t>
      </w:r>
      <w:r w:rsidR="00C4416F" w:rsidRPr="00CD5BB2">
        <w:rPr>
          <w:color w:val="000000"/>
          <w:sz w:val="12"/>
        </w:rPr>
        <w:t xml:space="preserve"> 20</w:t>
      </w:r>
      <w:r w:rsidR="00665EEA" w:rsidRPr="00665EEA">
        <w:rPr>
          <w:color w:val="000000"/>
          <w:sz w:val="12"/>
        </w:rPr>
        <w:t>20</w:t>
      </w:r>
      <w:r w:rsidR="00C4416F" w:rsidRPr="00CD5BB2">
        <w:rPr>
          <w:color w:val="000000"/>
          <w:sz w:val="12"/>
        </w:rPr>
        <w:t xml:space="preserve"> </w:t>
      </w:r>
      <w:r w:rsidR="00C4416F" w:rsidRPr="00542449">
        <w:rPr>
          <w:color w:val="000000"/>
          <w:sz w:val="12"/>
        </w:rPr>
        <w:t>г</w:t>
      </w:r>
      <w:r w:rsidR="00C4416F" w:rsidRPr="00CD5BB2">
        <w:rPr>
          <w:color w:val="000000"/>
          <w:sz w:val="12"/>
        </w:rPr>
        <w:t xml:space="preserve">. – </w:t>
      </w:r>
      <w:r w:rsidR="009C2C55" w:rsidRPr="00542449">
        <w:rPr>
          <w:color w:val="000000"/>
          <w:sz w:val="12"/>
        </w:rPr>
        <w:t>включая</w:t>
      </w:r>
      <w:r w:rsidR="00C4416F" w:rsidRPr="00CD5BB2">
        <w:rPr>
          <w:color w:val="000000"/>
          <w:sz w:val="12"/>
        </w:rPr>
        <w:t xml:space="preserve"> </w:t>
      </w:r>
      <w:r w:rsidR="00C4416F" w:rsidRPr="00542449">
        <w:rPr>
          <w:color w:val="000000"/>
          <w:sz w:val="12"/>
        </w:rPr>
        <w:t>индивидуальных</w:t>
      </w:r>
      <w:r w:rsidR="00C4416F" w:rsidRPr="00CD5BB2">
        <w:rPr>
          <w:color w:val="000000"/>
          <w:sz w:val="12"/>
        </w:rPr>
        <w:t xml:space="preserve"> </w:t>
      </w:r>
      <w:r w:rsidR="00C4416F" w:rsidRPr="00542449">
        <w:rPr>
          <w:color w:val="000000"/>
          <w:sz w:val="12"/>
        </w:rPr>
        <w:t>предпринимателей</w:t>
      </w:r>
      <w:r w:rsidR="00C4416F" w:rsidRPr="00CD5BB2">
        <w:rPr>
          <w:color w:val="000000"/>
          <w:sz w:val="12"/>
        </w:rPr>
        <w:t>.</w:t>
      </w:r>
    </w:p>
    <w:p w:rsidR="00804FC9" w:rsidRPr="00502E8E" w:rsidRDefault="00804FC9" w:rsidP="00804FC9">
      <w:pPr>
        <w:tabs>
          <w:tab w:val="center" w:pos="6634"/>
        </w:tabs>
        <w:jc w:val="both"/>
        <w:rPr>
          <w:sz w:val="12"/>
        </w:rPr>
      </w:pPr>
      <w:r w:rsidRPr="00CD5BB2">
        <w:rPr>
          <w:rFonts w:cs="Arial"/>
          <w:sz w:val="12"/>
          <w:szCs w:val="12"/>
          <w:vertAlign w:val="superscript"/>
        </w:rPr>
        <w:t xml:space="preserve">3) </w:t>
      </w:r>
      <w:r w:rsidRPr="00502E8E">
        <w:rPr>
          <w:rFonts w:cs="Arial"/>
          <w:sz w:val="12"/>
          <w:szCs w:val="12"/>
        </w:rPr>
        <w:t>С</w:t>
      </w:r>
      <w:r w:rsidRPr="00CD5BB2">
        <w:rPr>
          <w:rFonts w:cs="Arial"/>
          <w:sz w:val="12"/>
          <w:szCs w:val="12"/>
        </w:rPr>
        <w:t xml:space="preserve"> 20</w:t>
      </w:r>
      <w:r w:rsidR="00665EEA" w:rsidRPr="00665EEA">
        <w:rPr>
          <w:rFonts w:cs="Arial"/>
          <w:sz w:val="12"/>
          <w:szCs w:val="12"/>
        </w:rPr>
        <w:t>20</w:t>
      </w:r>
      <w:r w:rsidRPr="00CD5BB2">
        <w:rPr>
          <w:rFonts w:cs="Arial"/>
          <w:sz w:val="12"/>
          <w:szCs w:val="12"/>
        </w:rPr>
        <w:t xml:space="preserve"> </w:t>
      </w:r>
      <w:r w:rsidRPr="00502E8E">
        <w:rPr>
          <w:rFonts w:cs="Arial"/>
          <w:sz w:val="12"/>
          <w:szCs w:val="12"/>
        </w:rPr>
        <w:t>г</w:t>
      </w:r>
      <w:r w:rsidRPr="00CD5BB2">
        <w:rPr>
          <w:rFonts w:cs="Arial"/>
          <w:sz w:val="12"/>
          <w:szCs w:val="12"/>
        </w:rPr>
        <w:t>.</w:t>
      </w:r>
      <w:r w:rsidR="00502E8E" w:rsidRPr="00CD5BB2">
        <w:rPr>
          <w:rFonts w:cs="Arial"/>
          <w:sz w:val="12"/>
          <w:szCs w:val="12"/>
        </w:rPr>
        <w:t xml:space="preserve"> –</w:t>
      </w:r>
      <w:r w:rsidRPr="00CD5BB2">
        <w:rPr>
          <w:rFonts w:cs="Arial"/>
          <w:sz w:val="12"/>
          <w:szCs w:val="12"/>
        </w:rPr>
        <w:t xml:space="preserve"> </w:t>
      </w:r>
      <w:r w:rsidRPr="00502E8E">
        <w:rPr>
          <w:rFonts w:cs="Arial"/>
          <w:sz w:val="12"/>
          <w:szCs w:val="12"/>
        </w:rPr>
        <w:t>по</w:t>
      </w:r>
      <w:r w:rsidRPr="00CD5BB2">
        <w:rPr>
          <w:rFonts w:cs="Arial"/>
          <w:sz w:val="12"/>
          <w:szCs w:val="12"/>
        </w:rPr>
        <w:t xml:space="preserve"> </w:t>
      </w:r>
      <w:r w:rsidRPr="00502E8E">
        <w:rPr>
          <w:rFonts w:cs="Arial"/>
          <w:sz w:val="12"/>
          <w:szCs w:val="12"/>
        </w:rPr>
        <w:t>данным</w:t>
      </w:r>
      <w:r w:rsidRPr="00CD5BB2">
        <w:rPr>
          <w:rFonts w:cs="Arial"/>
          <w:sz w:val="12"/>
          <w:szCs w:val="12"/>
        </w:rPr>
        <w:t xml:space="preserve"> </w:t>
      </w:r>
      <w:proofErr w:type="spellStart"/>
      <w:r w:rsidRPr="00502E8E">
        <w:rPr>
          <w:rFonts w:cs="Arial"/>
          <w:sz w:val="12"/>
          <w:szCs w:val="12"/>
        </w:rPr>
        <w:t>Росприроднадзора</w:t>
      </w:r>
      <w:proofErr w:type="spellEnd"/>
      <w:r w:rsidRPr="00502E8E">
        <w:rPr>
          <w:rFonts w:cs="Arial"/>
          <w:sz w:val="12"/>
          <w:szCs w:val="12"/>
        </w:rPr>
        <w:t>.</w:t>
      </w:r>
    </w:p>
    <w:p w:rsidR="00C4416F" w:rsidRPr="00263A40" w:rsidRDefault="00804FC9" w:rsidP="00DD0F15">
      <w:pPr>
        <w:tabs>
          <w:tab w:val="center" w:pos="6634"/>
        </w:tabs>
        <w:ind w:left="113" w:hanging="113"/>
        <w:jc w:val="both"/>
        <w:rPr>
          <w:sz w:val="12"/>
        </w:rPr>
      </w:pPr>
      <w:r w:rsidRPr="00EE0348">
        <w:rPr>
          <w:sz w:val="12"/>
          <w:vertAlign w:val="superscript"/>
        </w:rPr>
        <w:t>4</w:t>
      </w:r>
      <w:r w:rsidR="00C4416F" w:rsidRPr="00EE0348">
        <w:rPr>
          <w:sz w:val="12"/>
          <w:vertAlign w:val="superscript"/>
        </w:rPr>
        <w:t xml:space="preserve">) </w:t>
      </w:r>
      <w:r w:rsidR="00DA555E" w:rsidRPr="00EE0348">
        <w:rPr>
          <w:sz w:val="12"/>
        </w:rPr>
        <w:t xml:space="preserve">С </w:t>
      </w:r>
      <w:smartTag w:uri="urn:schemas-microsoft-com:office:smarttags" w:element="metricconverter">
        <w:smartTagPr>
          <w:attr w:name="ProductID" w:val="2010 г"/>
        </w:smartTagPr>
        <w:r w:rsidR="00DA555E" w:rsidRPr="00EE0348">
          <w:rPr>
            <w:sz w:val="12"/>
          </w:rPr>
          <w:t>2010 г</w:t>
        </w:r>
      </w:smartTag>
      <w:r w:rsidR="00DA555E" w:rsidRPr="00EE0348">
        <w:rPr>
          <w:sz w:val="12"/>
        </w:rPr>
        <w:t xml:space="preserve">. – по данным </w:t>
      </w:r>
      <w:proofErr w:type="spellStart"/>
      <w:r w:rsidR="00DA555E" w:rsidRPr="00EE0348">
        <w:rPr>
          <w:sz w:val="12"/>
        </w:rPr>
        <w:t>Росприроднадзора</w:t>
      </w:r>
      <w:proofErr w:type="spellEnd"/>
      <w:r w:rsidR="00E2360F" w:rsidRPr="00EE0348">
        <w:rPr>
          <w:sz w:val="12"/>
        </w:rPr>
        <w:t>;</w:t>
      </w:r>
      <w:r w:rsidR="00DA555E" w:rsidRPr="00EE0348">
        <w:rPr>
          <w:sz w:val="12"/>
        </w:rPr>
        <w:t xml:space="preserve"> </w:t>
      </w:r>
      <w:r w:rsidR="00566C36" w:rsidRPr="00EE0348">
        <w:rPr>
          <w:sz w:val="12"/>
        </w:rPr>
        <w:t xml:space="preserve">выбросы от автомобильного и </w:t>
      </w:r>
      <w:r w:rsidR="00DA555E" w:rsidRPr="00EE0348">
        <w:rPr>
          <w:sz w:val="12"/>
        </w:rPr>
        <w:t xml:space="preserve"> железнодорожного транспорта</w:t>
      </w:r>
      <w:r w:rsidR="00E2360F" w:rsidRPr="00EE0348">
        <w:rPr>
          <w:sz w:val="12"/>
        </w:rPr>
        <w:t>.</w:t>
      </w:r>
      <w:r w:rsidR="00DA555E" w:rsidRPr="00EE0348">
        <w:rPr>
          <w:sz w:val="12"/>
        </w:rPr>
        <w:t xml:space="preserve"> </w:t>
      </w:r>
      <w:smartTag w:uri="urn:schemas-microsoft-com:office:smarttags" w:element="metricconverter">
        <w:smartTagPr>
          <w:attr w:name="ProductID" w:val="2000 г"/>
        </w:smartTagPr>
        <w:r w:rsidR="007C7573" w:rsidRPr="00EE0348">
          <w:rPr>
            <w:sz w:val="12"/>
          </w:rPr>
          <w:t xml:space="preserve">2000 </w:t>
        </w:r>
        <w:r w:rsidR="00C4416F" w:rsidRPr="00EE0348">
          <w:rPr>
            <w:sz w:val="12"/>
          </w:rPr>
          <w:t>г</w:t>
        </w:r>
      </w:smartTag>
      <w:r w:rsidR="00C4416F" w:rsidRPr="00EE0348">
        <w:rPr>
          <w:sz w:val="12"/>
        </w:rPr>
        <w:t xml:space="preserve">. </w:t>
      </w:r>
      <w:r w:rsidR="0058688F" w:rsidRPr="00EE0348">
        <w:rPr>
          <w:sz w:val="12"/>
        </w:rPr>
        <w:t>–</w:t>
      </w:r>
      <w:r w:rsidR="00C4416F" w:rsidRPr="00EE0348">
        <w:rPr>
          <w:sz w:val="12"/>
        </w:rPr>
        <w:t xml:space="preserve"> по данным </w:t>
      </w:r>
      <w:proofErr w:type="spellStart"/>
      <w:r w:rsidR="00C4416F" w:rsidRPr="00EE0348">
        <w:rPr>
          <w:sz w:val="12"/>
        </w:rPr>
        <w:t>бывш</w:t>
      </w:r>
      <w:proofErr w:type="spellEnd"/>
      <w:r w:rsidR="00C4416F" w:rsidRPr="00EE0348">
        <w:rPr>
          <w:sz w:val="12"/>
        </w:rPr>
        <w:t xml:space="preserve">. Министерства природных ресурсов </w:t>
      </w:r>
      <w:r w:rsidR="0025706F" w:rsidRPr="00EE0348">
        <w:rPr>
          <w:sz w:val="12"/>
        </w:rPr>
        <w:br/>
      </w:r>
      <w:r w:rsidR="00C4416F" w:rsidRPr="00EE0348">
        <w:rPr>
          <w:sz w:val="12"/>
        </w:rPr>
        <w:t>Российской Федерации</w:t>
      </w:r>
      <w:r w:rsidR="00E2360F" w:rsidRPr="00263A40">
        <w:rPr>
          <w:sz w:val="12"/>
        </w:rPr>
        <w:t>;</w:t>
      </w:r>
      <w:r w:rsidR="00DA555E" w:rsidRPr="00263A40">
        <w:rPr>
          <w:sz w:val="12"/>
        </w:rPr>
        <w:t xml:space="preserve"> </w:t>
      </w:r>
      <w:r w:rsidR="00C4416F" w:rsidRPr="00263A40">
        <w:rPr>
          <w:sz w:val="12"/>
        </w:rPr>
        <w:t>выброс</w:t>
      </w:r>
      <w:r w:rsidR="009C2C55" w:rsidRPr="00263A40">
        <w:rPr>
          <w:sz w:val="12"/>
        </w:rPr>
        <w:t>ы</w:t>
      </w:r>
      <w:r w:rsidR="00C4416F" w:rsidRPr="00263A40">
        <w:rPr>
          <w:sz w:val="12"/>
        </w:rPr>
        <w:t xml:space="preserve"> от авто</w:t>
      </w:r>
      <w:r w:rsidR="005E28A1" w:rsidRPr="00263A40">
        <w:rPr>
          <w:sz w:val="12"/>
        </w:rPr>
        <w:t xml:space="preserve">мобильного </w:t>
      </w:r>
      <w:r w:rsidR="00C4416F" w:rsidRPr="00263A40">
        <w:rPr>
          <w:sz w:val="12"/>
        </w:rPr>
        <w:t>транспорта.</w:t>
      </w:r>
      <w:r w:rsidR="00A00BF9" w:rsidRPr="00263A40">
        <w:rPr>
          <w:sz w:val="12"/>
        </w:rPr>
        <w:t xml:space="preserve"> </w:t>
      </w:r>
      <w:r w:rsidR="00BC524F" w:rsidRPr="00263A40">
        <w:rPr>
          <w:sz w:val="12"/>
        </w:rPr>
        <w:t>С 20</w:t>
      </w:r>
      <w:r w:rsidR="00665EEA" w:rsidRPr="00665EEA">
        <w:rPr>
          <w:sz w:val="12"/>
        </w:rPr>
        <w:t>20</w:t>
      </w:r>
      <w:r w:rsidR="00BC524F" w:rsidRPr="00263A40">
        <w:rPr>
          <w:sz w:val="12"/>
        </w:rPr>
        <w:t xml:space="preserve"> г. данные </w:t>
      </w:r>
      <w:r w:rsidR="00A00BF9" w:rsidRPr="00263A40">
        <w:rPr>
          <w:sz w:val="12"/>
        </w:rPr>
        <w:t>о выбросах от передвижных источников рассчитаны с учетом требований Таможенного Союза и ОЭСР к экологическим классам АТС и качеству и типам топлива</w:t>
      </w:r>
      <w:r w:rsidR="00350A6E" w:rsidRPr="00263A40">
        <w:rPr>
          <w:sz w:val="12"/>
        </w:rPr>
        <w:t>.</w:t>
      </w:r>
    </w:p>
    <w:p w:rsidR="00C4416F" w:rsidRPr="00EE0348" w:rsidRDefault="00804FC9" w:rsidP="004579CA">
      <w:pPr>
        <w:tabs>
          <w:tab w:val="center" w:pos="6634"/>
        </w:tabs>
        <w:jc w:val="both"/>
        <w:rPr>
          <w:sz w:val="12"/>
        </w:rPr>
      </w:pPr>
      <w:r w:rsidRPr="00EE0348">
        <w:rPr>
          <w:sz w:val="12"/>
          <w:vertAlign w:val="superscript"/>
        </w:rPr>
        <w:t>5</w:t>
      </w:r>
      <w:r w:rsidR="00C4416F" w:rsidRPr="00EE0348">
        <w:rPr>
          <w:sz w:val="12"/>
          <w:vertAlign w:val="superscript"/>
        </w:rPr>
        <w:t>)</w:t>
      </w:r>
      <w:r w:rsidR="00C4416F" w:rsidRPr="00EE0348">
        <w:rPr>
          <w:sz w:val="12"/>
        </w:rPr>
        <w:t xml:space="preserve"> </w:t>
      </w:r>
      <w:r w:rsidR="00E56B1D" w:rsidRPr="00EE0348">
        <w:rPr>
          <w:sz w:val="12"/>
        </w:rPr>
        <w:t xml:space="preserve">Статистическое наблюдение за отходами производства и потребления осуществляется с </w:t>
      </w:r>
      <w:smartTag w:uri="urn:schemas-microsoft-com:office:smarttags" w:element="metricconverter">
        <w:smartTagPr>
          <w:attr w:name="ProductID" w:val="2002 г"/>
        </w:smartTagPr>
        <w:r w:rsidR="00E56B1D" w:rsidRPr="00EE0348">
          <w:rPr>
            <w:sz w:val="12"/>
          </w:rPr>
          <w:t>2002 г</w:t>
        </w:r>
      </w:smartTag>
      <w:r w:rsidR="00E56B1D" w:rsidRPr="00EE0348">
        <w:rPr>
          <w:sz w:val="12"/>
        </w:rPr>
        <w:t xml:space="preserve">. </w:t>
      </w:r>
      <w:r w:rsidR="000A585E" w:rsidRPr="00EE0348">
        <w:rPr>
          <w:sz w:val="12"/>
        </w:rPr>
        <w:t>С</w:t>
      </w:r>
      <w:r w:rsidR="00C4416F" w:rsidRPr="00EE0348">
        <w:rPr>
          <w:sz w:val="12"/>
        </w:rPr>
        <w:t xml:space="preserve"> </w:t>
      </w:r>
      <w:smartTag w:uri="urn:schemas-microsoft-com:office:smarttags" w:element="metricconverter">
        <w:smartTagPr>
          <w:attr w:name="ProductID" w:val="2010 г"/>
        </w:smartTagPr>
        <w:r w:rsidR="00C4416F" w:rsidRPr="00EE0348">
          <w:rPr>
            <w:sz w:val="12"/>
          </w:rPr>
          <w:t>2010 г</w:t>
        </w:r>
      </w:smartTag>
      <w:r w:rsidR="00C4416F" w:rsidRPr="00EE0348">
        <w:rPr>
          <w:sz w:val="12"/>
        </w:rPr>
        <w:t xml:space="preserve">. – по данным </w:t>
      </w:r>
      <w:proofErr w:type="spellStart"/>
      <w:r w:rsidR="00C4416F" w:rsidRPr="00EE0348">
        <w:rPr>
          <w:sz w:val="12"/>
        </w:rPr>
        <w:t>Росприроднадзора</w:t>
      </w:r>
      <w:proofErr w:type="spellEnd"/>
      <w:r w:rsidR="00E2360F" w:rsidRPr="00EE0348">
        <w:rPr>
          <w:sz w:val="12"/>
        </w:rPr>
        <w:t>.</w:t>
      </w:r>
    </w:p>
    <w:p w:rsidR="00C4416F" w:rsidRPr="00EE0348" w:rsidRDefault="00804FC9" w:rsidP="004579CA">
      <w:pPr>
        <w:tabs>
          <w:tab w:val="center" w:pos="6634"/>
        </w:tabs>
        <w:jc w:val="both"/>
        <w:rPr>
          <w:sz w:val="12"/>
        </w:rPr>
      </w:pPr>
      <w:r w:rsidRPr="00EE0348">
        <w:rPr>
          <w:sz w:val="12"/>
          <w:vertAlign w:val="superscript"/>
        </w:rPr>
        <w:t>6</w:t>
      </w:r>
      <w:r w:rsidR="00C4416F" w:rsidRPr="00EE0348">
        <w:rPr>
          <w:sz w:val="12"/>
          <w:vertAlign w:val="superscript"/>
        </w:rPr>
        <w:t>)</w:t>
      </w:r>
      <w:r w:rsidR="00C4416F" w:rsidRPr="00EE0348">
        <w:rPr>
          <w:sz w:val="12"/>
        </w:rPr>
        <w:t xml:space="preserve"> С </w:t>
      </w:r>
      <w:smartTag w:uri="urn:schemas-microsoft-com:office:smarttags" w:element="metricconverter">
        <w:smartTagPr>
          <w:attr w:name="ProductID" w:val="2010 г"/>
        </w:smartTagPr>
        <w:r w:rsidR="00C4416F" w:rsidRPr="00EE0348">
          <w:rPr>
            <w:sz w:val="12"/>
          </w:rPr>
          <w:t>20</w:t>
        </w:r>
        <w:r w:rsidR="009F2B29" w:rsidRPr="00EE0348">
          <w:rPr>
            <w:sz w:val="12"/>
          </w:rPr>
          <w:t>1</w:t>
        </w:r>
        <w:r w:rsidR="00C4416F" w:rsidRPr="00EE0348">
          <w:rPr>
            <w:sz w:val="12"/>
          </w:rPr>
          <w:t>0 г</w:t>
        </w:r>
      </w:smartTag>
      <w:r w:rsidR="00C4416F" w:rsidRPr="00EE0348">
        <w:rPr>
          <w:sz w:val="12"/>
        </w:rPr>
        <w:t xml:space="preserve">. – отходы производства и потребления (с </w:t>
      </w:r>
      <w:r w:rsidR="00C4416F" w:rsidRPr="00EE0348">
        <w:rPr>
          <w:sz w:val="12"/>
          <w:lang w:val="en-US"/>
        </w:rPr>
        <w:t>I</w:t>
      </w:r>
      <w:r w:rsidR="00C4416F" w:rsidRPr="00EE0348">
        <w:rPr>
          <w:sz w:val="12"/>
        </w:rPr>
        <w:t xml:space="preserve"> по </w:t>
      </w:r>
      <w:r w:rsidR="00C4416F" w:rsidRPr="00EE0348">
        <w:rPr>
          <w:sz w:val="12"/>
          <w:lang w:val="en-US"/>
        </w:rPr>
        <w:t>IV</w:t>
      </w:r>
      <w:r w:rsidR="00C4416F" w:rsidRPr="00EE0348">
        <w:rPr>
          <w:sz w:val="12"/>
        </w:rPr>
        <w:t xml:space="preserve"> класс опасности для окружающей природной среды).</w:t>
      </w:r>
    </w:p>
    <w:p w:rsidR="002D4B1C" w:rsidRPr="00EE0348" w:rsidRDefault="00804FC9" w:rsidP="002D4B1C">
      <w:pPr>
        <w:tabs>
          <w:tab w:val="center" w:pos="6634"/>
        </w:tabs>
        <w:jc w:val="both"/>
        <w:rPr>
          <w:sz w:val="12"/>
        </w:rPr>
      </w:pPr>
      <w:r w:rsidRPr="00EE0348">
        <w:rPr>
          <w:sz w:val="12"/>
          <w:vertAlign w:val="superscript"/>
        </w:rPr>
        <w:t>7</w:t>
      </w:r>
      <w:r w:rsidR="002D4B1C" w:rsidRPr="00EE0348">
        <w:rPr>
          <w:sz w:val="12"/>
          <w:vertAlign w:val="superscript"/>
        </w:rPr>
        <w:t xml:space="preserve">) </w:t>
      </w:r>
      <w:r w:rsidR="002D4B1C" w:rsidRPr="00EE0348">
        <w:rPr>
          <w:sz w:val="12"/>
        </w:rPr>
        <w:t>До 20</w:t>
      </w:r>
      <w:r w:rsidR="00665EEA" w:rsidRPr="00665EEA">
        <w:rPr>
          <w:sz w:val="12"/>
        </w:rPr>
        <w:t>20</w:t>
      </w:r>
      <w:r w:rsidR="002D4B1C" w:rsidRPr="00EE0348">
        <w:rPr>
          <w:sz w:val="12"/>
        </w:rPr>
        <w:t xml:space="preserve"> г. – использование и обезвреживание отходов производства и потребления.</w:t>
      </w:r>
    </w:p>
    <w:p w:rsidR="00665EEA" w:rsidRPr="00AE391D" w:rsidRDefault="00665EEA" w:rsidP="00665EEA">
      <w:pPr>
        <w:tabs>
          <w:tab w:val="center" w:pos="6634"/>
        </w:tabs>
        <w:jc w:val="both"/>
        <w:rPr>
          <w:sz w:val="12"/>
        </w:rPr>
      </w:pPr>
      <w:r w:rsidRPr="00AE391D">
        <w:rPr>
          <w:sz w:val="12"/>
          <w:vertAlign w:val="superscript"/>
        </w:rPr>
        <w:t>8)</w:t>
      </w:r>
      <w:r w:rsidRPr="00AE391D">
        <w:rPr>
          <w:sz w:val="12"/>
        </w:rPr>
        <w:t xml:space="preserve"> Данные представлены без учета государственного сектора.</w:t>
      </w:r>
    </w:p>
    <w:p w:rsidR="00333D65" w:rsidRPr="00AE391D" w:rsidRDefault="00333D65" w:rsidP="00333D65">
      <w:pPr>
        <w:tabs>
          <w:tab w:val="center" w:pos="6634"/>
        </w:tabs>
        <w:spacing w:before="40"/>
        <w:rPr>
          <w:i/>
          <w:sz w:val="12"/>
          <w:lang w:val="en-US"/>
        </w:rPr>
      </w:pPr>
      <w:r w:rsidRPr="00AE391D">
        <w:rPr>
          <w:i/>
          <w:sz w:val="12"/>
          <w:vertAlign w:val="superscript"/>
          <w:lang w:val="en-US"/>
        </w:rPr>
        <w:t xml:space="preserve">1) </w:t>
      </w:r>
      <w:r w:rsidRPr="00AE391D">
        <w:rPr>
          <w:i/>
          <w:sz w:val="12"/>
          <w:lang w:val="en-US"/>
        </w:rPr>
        <w:t xml:space="preserve"> Source: Federal Agency for Water Resources.</w:t>
      </w:r>
    </w:p>
    <w:p w:rsidR="00333D65" w:rsidRPr="00AE391D" w:rsidRDefault="00333D65" w:rsidP="00333D65">
      <w:pPr>
        <w:tabs>
          <w:tab w:val="center" w:pos="6634"/>
        </w:tabs>
        <w:rPr>
          <w:i/>
          <w:sz w:val="12"/>
          <w:lang w:val="en-US"/>
        </w:rPr>
      </w:pPr>
      <w:r w:rsidRPr="00AE391D">
        <w:rPr>
          <w:i/>
          <w:sz w:val="12"/>
          <w:vertAlign w:val="superscript"/>
          <w:lang w:val="en-US"/>
        </w:rPr>
        <w:t xml:space="preserve">2)  </w:t>
      </w:r>
      <w:r w:rsidRPr="00AE391D">
        <w:rPr>
          <w:i/>
          <w:sz w:val="12"/>
          <w:lang w:val="en-US"/>
        </w:rPr>
        <w:t>Since 20</w:t>
      </w:r>
      <w:r w:rsidR="00665EEA" w:rsidRPr="00AE391D">
        <w:rPr>
          <w:i/>
          <w:sz w:val="12"/>
          <w:lang w:val="en-US"/>
        </w:rPr>
        <w:t xml:space="preserve">20 </w:t>
      </w:r>
      <w:r w:rsidR="00502E8E" w:rsidRPr="00AE391D">
        <w:rPr>
          <w:i/>
          <w:sz w:val="12"/>
          <w:lang w:val="en-US"/>
        </w:rPr>
        <w:t>–</w:t>
      </w:r>
      <w:r w:rsidRPr="00AE391D">
        <w:rPr>
          <w:i/>
          <w:sz w:val="12"/>
          <w:lang w:val="en-US"/>
        </w:rPr>
        <w:t xml:space="preserve"> </w:t>
      </w:r>
      <w:r w:rsidR="00502E8E" w:rsidRPr="00AE391D">
        <w:rPr>
          <w:i/>
          <w:sz w:val="12"/>
          <w:lang w:val="en-US"/>
        </w:rPr>
        <w:t>I</w:t>
      </w:r>
      <w:r w:rsidRPr="00AE391D">
        <w:rPr>
          <w:i/>
          <w:sz w:val="12"/>
          <w:lang w:val="en-US"/>
        </w:rPr>
        <w:t>ncluding individual entrepreneurs.</w:t>
      </w:r>
    </w:p>
    <w:p w:rsidR="00862635" w:rsidRPr="00AE391D" w:rsidRDefault="00862635" w:rsidP="00862635">
      <w:pPr>
        <w:tabs>
          <w:tab w:val="center" w:pos="6634"/>
        </w:tabs>
        <w:jc w:val="both"/>
        <w:rPr>
          <w:i/>
          <w:sz w:val="12"/>
          <w:lang w:val="en-US"/>
        </w:rPr>
      </w:pPr>
      <w:r w:rsidRPr="00AE391D">
        <w:rPr>
          <w:rFonts w:cs="Arial"/>
          <w:i/>
          <w:sz w:val="12"/>
          <w:szCs w:val="12"/>
          <w:vertAlign w:val="superscript"/>
          <w:lang w:val="en-US"/>
        </w:rPr>
        <w:t xml:space="preserve">3) </w:t>
      </w:r>
      <w:r w:rsidR="00375301" w:rsidRPr="00AE391D">
        <w:rPr>
          <w:rFonts w:cs="Arial"/>
          <w:i/>
          <w:sz w:val="12"/>
          <w:szCs w:val="12"/>
          <w:vertAlign w:val="superscript"/>
          <w:lang w:val="en-US"/>
        </w:rPr>
        <w:t xml:space="preserve"> </w:t>
      </w:r>
      <w:r w:rsidR="00502E8E" w:rsidRPr="00AE391D">
        <w:rPr>
          <w:i/>
          <w:sz w:val="12"/>
          <w:lang w:val="en-US"/>
        </w:rPr>
        <w:t>Since 20</w:t>
      </w:r>
      <w:r w:rsidR="00665EEA" w:rsidRPr="00AE391D">
        <w:rPr>
          <w:i/>
          <w:sz w:val="12"/>
          <w:lang w:val="en-US"/>
        </w:rPr>
        <w:t>20</w:t>
      </w:r>
      <w:r w:rsidR="00502E8E" w:rsidRPr="00AE391D">
        <w:rPr>
          <w:i/>
          <w:sz w:val="12"/>
          <w:lang w:val="en-US"/>
        </w:rPr>
        <w:t xml:space="preserve"> </w:t>
      </w:r>
      <w:r w:rsidR="00502E8E" w:rsidRPr="00AE391D">
        <w:rPr>
          <w:rFonts w:cs="Arial"/>
          <w:i/>
          <w:sz w:val="12"/>
          <w:szCs w:val="12"/>
          <w:lang w:val="en-US"/>
        </w:rPr>
        <w:t>–</w:t>
      </w:r>
      <w:r w:rsidRPr="00AE391D">
        <w:rPr>
          <w:rFonts w:cs="Arial"/>
          <w:i/>
          <w:sz w:val="12"/>
          <w:szCs w:val="12"/>
          <w:lang w:val="en-US"/>
        </w:rPr>
        <w:t xml:space="preserve"> </w:t>
      </w:r>
      <w:r w:rsidR="00502E8E" w:rsidRPr="00AE391D">
        <w:rPr>
          <w:i/>
          <w:sz w:val="12"/>
          <w:lang w:val="en-US"/>
        </w:rPr>
        <w:t>data of the Federal Service for Supervision of Natural Resource Usage</w:t>
      </w:r>
      <w:r w:rsidRPr="00AE391D">
        <w:rPr>
          <w:rFonts w:cs="Arial"/>
          <w:i/>
          <w:sz w:val="12"/>
          <w:szCs w:val="12"/>
          <w:lang w:val="en-US"/>
        </w:rPr>
        <w:t>.</w:t>
      </w:r>
    </w:p>
    <w:p w:rsidR="00EE0348" w:rsidRPr="00AE391D" w:rsidRDefault="00EE0348" w:rsidP="00EE0348">
      <w:pPr>
        <w:tabs>
          <w:tab w:val="center" w:pos="6634"/>
        </w:tabs>
        <w:ind w:left="113" w:hanging="113"/>
        <w:jc w:val="both"/>
        <w:rPr>
          <w:i/>
          <w:sz w:val="12"/>
          <w:lang w:val="en-US"/>
        </w:rPr>
      </w:pPr>
      <w:r w:rsidRPr="00AE391D">
        <w:rPr>
          <w:i/>
          <w:sz w:val="12"/>
          <w:vertAlign w:val="superscript"/>
          <w:lang w:val="en-US"/>
        </w:rPr>
        <w:t>4)</w:t>
      </w:r>
      <w:r w:rsidRPr="00AE391D">
        <w:rPr>
          <w:i/>
          <w:sz w:val="12"/>
          <w:lang w:val="en-US"/>
        </w:rPr>
        <w:t xml:space="preserve"> Since 2010 – data of the Federal Service for Supervision of Natural Resource Usage; emissions of road and railway transport. 2000 – </w:t>
      </w:r>
      <w:proofErr w:type="gramStart"/>
      <w:r w:rsidRPr="00AE391D">
        <w:rPr>
          <w:i/>
          <w:sz w:val="12"/>
          <w:lang w:val="en-US"/>
        </w:rPr>
        <w:t>data</w:t>
      </w:r>
      <w:proofErr w:type="gramEnd"/>
      <w:r w:rsidRPr="00AE391D">
        <w:rPr>
          <w:i/>
          <w:sz w:val="12"/>
          <w:lang w:val="en-US"/>
        </w:rPr>
        <w:t xml:space="preserve"> of the former Ministry of Natural Resources </w:t>
      </w:r>
      <w:r w:rsidRPr="00AE391D">
        <w:rPr>
          <w:i/>
          <w:sz w:val="12"/>
          <w:lang w:val="en-US"/>
        </w:rPr>
        <w:br/>
        <w:t xml:space="preserve">of the </w:t>
      </w:r>
      <w:smartTag w:uri="urn:schemas-microsoft-com:office:smarttags" w:element="country-region">
        <w:smartTag w:uri="urn:schemas-microsoft-com:office:smarttags" w:element="place">
          <w:r w:rsidRPr="00AE391D">
            <w:rPr>
              <w:i/>
              <w:sz w:val="12"/>
              <w:lang w:val="en-US"/>
            </w:rPr>
            <w:t>Russian Federation</w:t>
          </w:r>
        </w:smartTag>
      </w:smartTag>
      <w:r w:rsidRPr="00AE391D">
        <w:rPr>
          <w:i/>
          <w:sz w:val="12"/>
          <w:lang w:val="en-US"/>
        </w:rPr>
        <w:t xml:space="preserve">, emissions </w:t>
      </w:r>
      <w:r w:rsidRPr="00AE391D">
        <w:rPr>
          <w:i/>
          <w:sz w:val="12"/>
          <w:lang w:val="en"/>
        </w:rPr>
        <w:t>from road transport.</w:t>
      </w:r>
      <w:r w:rsidRPr="00AE391D">
        <w:rPr>
          <w:sz w:val="12"/>
          <w:lang w:val="en-US"/>
        </w:rPr>
        <w:t xml:space="preserve"> </w:t>
      </w:r>
      <w:r w:rsidR="00263A40" w:rsidRPr="00AE391D">
        <w:rPr>
          <w:i/>
          <w:iCs/>
          <w:sz w:val="12"/>
          <w:lang w:val="en-US"/>
        </w:rPr>
        <w:t>Since 20</w:t>
      </w:r>
      <w:r w:rsidR="00665EEA" w:rsidRPr="00AE391D">
        <w:rPr>
          <w:i/>
          <w:iCs/>
          <w:sz w:val="12"/>
          <w:lang w:val="en-US"/>
        </w:rPr>
        <w:t>20</w:t>
      </w:r>
      <w:r w:rsidR="00263A40" w:rsidRPr="00AE391D">
        <w:rPr>
          <w:i/>
          <w:iCs/>
          <w:sz w:val="12"/>
          <w:lang w:val="en-US"/>
        </w:rPr>
        <w:t>, data on emissions from mobile sources have been calculated taking into account the requirements of the Cu</w:t>
      </w:r>
      <w:r w:rsidR="00263A40" w:rsidRPr="00AE391D">
        <w:rPr>
          <w:i/>
          <w:iCs/>
          <w:sz w:val="12"/>
          <w:lang w:val="en-US"/>
        </w:rPr>
        <w:t>s</w:t>
      </w:r>
      <w:r w:rsidR="00263A40" w:rsidRPr="00AE391D">
        <w:rPr>
          <w:i/>
          <w:iCs/>
          <w:sz w:val="12"/>
          <w:lang w:val="en-US"/>
        </w:rPr>
        <w:t>toms Union and the OECD for the ecological classes of vehicles and the quality and types of fuel</w:t>
      </w:r>
      <w:proofErr w:type="gramStart"/>
      <w:r w:rsidR="00263A40" w:rsidRPr="00AE391D">
        <w:rPr>
          <w:i/>
          <w:iCs/>
          <w:sz w:val="12"/>
          <w:lang w:val="en-US"/>
        </w:rPr>
        <w:t>.</w:t>
      </w:r>
      <w:r w:rsidRPr="00AE391D">
        <w:rPr>
          <w:i/>
          <w:iCs/>
          <w:sz w:val="12"/>
          <w:lang w:val="en-US"/>
        </w:rPr>
        <w:t>.</w:t>
      </w:r>
      <w:proofErr w:type="gramEnd"/>
    </w:p>
    <w:p w:rsidR="00ED291E" w:rsidRPr="00AE391D" w:rsidRDefault="00862635" w:rsidP="00ED291E">
      <w:pPr>
        <w:tabs>
          <w:tab w:val="center" w:pos="6634"/>
        </w:tabs>
        <w:jc w:val="both"/>
        <w:rPr>
          <w:i/>
          <w:sz w:val="12"/>
          <w:lang w:val="en-US"/>
        </w:rPr>
      </w:pPr>
      <w:r w:rsidRPr="00AE391D">
        <w:rPr>
          <w:i/>
          <w:sz w:val="12"/>
          <w:vertAlign w:val="superscript"/>
          <w:lang w:val="en-US"/>
        </w:rPr>
        <w:t>5</w:t>
      </w:r>
      <w:r w:rsidR="00ED291E" w:rsidRPr="00AE391D">
        <w:rPr>
          <w:i/>
          <w:sz w:val="12"/>
          <w:vertAlign w:val="superscript"/>
          <w:lang w:val="en-US"/>
        </w:rPr>
        <w:t>)</w:t>
      </w:r>
      <w:r w:rsidR="00ED291E" w:rsidRPr="00AE391D">
        <w:rPr>
          <w:i/>
          <w:sz w:val="12"/>
          <w:lang w:val="en-US"/>
        </w:rPr>
        <w:t xml:space="preserve"> </w:t>
      </w:r>
      <w:r w:rsidR="00ED291E" w:rsidRPr="00AE391D">
        <w:rPr>
          <w:i/>
          <w:sz w:val="12"/>
          <w:lang w:val="en"/>
        </w:rPr>
        <w:t xml:space="preserve">Statistical monitoring of production and consumption wastes has been carried out since 2002. </w:t>
      </w:r>
      <w:proofErr w:type="gramStart"/>
      <w:r w:rsidR="00ED291E" w:rsidRPr="00AE391D">
        <w:rPr>
          <w:i/>
          <w:sz w:val="12"/>
          <w:lang w:val="en"/>
        </w:rPr>
        <w:t xml:space="preserve">Since 2010, according to </w:t>
      </w:r>
      <w:proofErr w:type="spellStart"/>
      <w:r w:rsidR="00ED291E" w:rsidRPr="00AE391D">
        <w:rPr>
          <w:i/>
          <w:sz w:val="12"/>
          <w:lang w:val="en"/>
        </w:rPr>
        <w:t>Rosprirodnadzor</w:t>
      </w:r>
      <w:proofErr w:type="spellEnd"/>
      <w:r w:rsidR="00ED291E" w:rsidRPr="00AE391D">
        <w:rPr>
          <w:i/>
          <w:sz w:val="12"/>
          <w:lang w:val="en"/>
        </w:rPr>
        <w:t>.</w:t>
      </w:r>
      <w:proofErr w:type="gramEnd"/>
    </w:p>
    <w:p w:rsidR="00333D65" w:rsidRPr="00AE391D" w:rsidRDefault="00862635" w:rsidP="00333D65">
      <w:pPr>
        <w:tabs>
          <w:tab w:val="center" w:pos="6634"/>
        </w:tabs>
        <w:rPr>
          <w:i/>
          <w:sz w:val="12"/>
          <w:lang w:val="en-US"/>
        </w:rPr>
      </w:pPr>
      <w:r w:rsidRPr="00AE391D">
        <w:rPr>
          <w:i/>
          <w:sz w:val="12"/>
          <w:vertAlign w:val="superscript"/>
          <w:lang w:val="en-US"/>
        </w:rPr>
        <w:t>6</w:t>
      </w:r>
      <w:r w:rsidR="00333D65" w:rsidRPr="00AE391D">
        <w:rPr>
          <w:i/>
          <w:sz w:val="12"/>
          <w:vertAlign w:val="superscript"/>
          <w:lang w:val="en-US"/>
        </w:rPr>
        <w:t>)</w:t>
      </w:r>
      <w:r w:rsidR="00333D65" w:rsidRPr="00AE391D">
        <w:rPr>
          <w:i/>
          <w:sz w:val="12"/>
          <w:lang w:val="en-US"/>
        </w:rPr>
        <w:t xml:space="preserve"> Since 2010 – </w:t>
      </w:r>
      <w:r w:rsidR="00333D65" w:rsidRPr="00AE391D">
        <w:rPr>
          <w:i/>
          <w:sz w:val="12"/>
          <w:szCs w:val="12"/>
          <w:lang w:val="en-US"/>
        </w:rPr>
        <w:t>i</w:t>
      </w:r>
      <w:proofErr w:type="spellStart"/>
      <w:r w:rsidR="00333D65" w:rsidRPr="00AE391D">
        <w:rPr>
          <w:i/>
          <w:sz w:val="12"/>
          <w:szCs w:val="12"/>
          <w:lang w:val="en"/>
        </w:rPr>
        <w:t>ndustrial</w:t>
      </w:r>
      <w:proofErr w:type="spellEnd"/>
      <w:r w:rsidR="00333D65" w:rsidRPr="00AE391D">
        <w:rPr>
          <w:i/>
          <w:sz w:val="12"/>
          <w:szCs w:val="12"/>
          <w:lang w:val="en"/>
        </w:rPr>
        <w:t xml:space="preserve"> and municipal</w:t>
      </w:r>
      <w:r w:rsidR="00333D65" w:rsidRPr="00AE391D">
        <w:rPr>
          <w:i/>
          <w:lang w:val="en"/>
        </w:rPr>
        <w:t xml:space="preserve"> </w:t>
      </w:r>
      <w:r w:rsidR="00333D65" w:rsidRPr="00AE391D">
        <w:rPr>
          <w:rStyle w:val="hps"/>
          <w:i/>
          <w:sz w:val="12"/>
          <w:szCs w:val="12"/>
          <w:lang w:val="en"/>
        </w:rPr>
        <w:t>waste</w:t>
      </w:r>
      <w:r w:rsidR="00333D65" w:rsidRPr="00AE391D">
        <w:rPr>
          <w:i/>
          <w:sz w:val="12"/>
          <w:szCs w:val="12"/>
          <w:lang w:val="en"/>
        </w:rPr>
        <w:t xml:space="preserve"> </w:t>
      </w:r>
      <w:r w:rsidR="00333D65" w:rsidRPr="00AE391D">
        <w:rPr>
          <w:rStyle w:val="hpsatn"/>
          <w:i/>
          <w:sz w:val="12"/>
          <w:szCs w:val="12"/>
          <w:lang w:val="en"/>
        </w:rPr>
        <w:t>(</w:t>
      </w:r>
      <w:r w:rsidR="00333D65" w:rsidRPr="00AE391D">
        <w:rPr>
          <w:i/>
          <w:sz w:val="12"/>
          <w:szCs w:val="12"/>
          <w:lang w:val="en"/>
        </w:rPr>
        <w:t>I</w:t>
      </w:r>
      <w:r w:rsidR="0058688F" w:rsidRPr="00AE391D">
        <w:rPr>
          <w:i/>
          <w:sz w:val="12"/>
          <w:szCs w:val="12"/>
          <w:lang w:val="en"/>
        </w:rPr>
        <w:t>–</w:t>
      </w:r>
      <w:r w:rsidR="00333D65" w:rsidRPr="00AE391D">
        <w:rPr>
          <w:i/>
          <w:sz w:val="12"/>
          <w:szCs w:val="12"/>
          <w:lang w:val="en"/>
        </w:rPr>
        <w:t xml:space="preserve">IV </w:t>
      </w:r>
      <w:r w:rsidR="00333D65" w:rsidRPr="00AE391D">
        <w:rPr>
          <w:rStyle w:val="hps"/>
          <w:i/>
          <w:sz w:val="12"/>
          <w:szCs w:val="12"/>
          <w:lang w:val="en"/>
        </w:rPr>
        <w:t>class of danger</w:t>
      </w:r>
      <w:r w:rsidR="00333D65" w:rsidRPr="00AE391D">
        <w:rPr>
          <w:i/>
          <w:sz w:val="12"/>
          <w:szCs w:val="12"/>
          <w:lang w:val="en"/>
        </w:rPr>
        <w:t xml:space="preserve"> </w:t>
      </w:r>
      <w:r w:rsidR="00333D65" w:rsidRPr="00AE391D">
        <w:rPr>
          <w:rStyle w:val="hps"/>
          <w:i/>
          <w:sz w:val="12"/>
          <w:szCs w:val="12"/>
          <w:lang w:val="en"/>
        </w:rPr>
        <w:t>for environment</w:t>
      </w:r>
      <w:r w:rsidR="00333D65" w:rsidRPr="00AE391D">
        <w:rPr>
          <w:i/>
          <w:sz w:val="12"/>
          <w:lang w:val="en-US"/>
        </w:rPr>
        <w:t>).</w:t>
      </w:r>
    </w:p>
    <w:p w:rsidR="00333D65" w:rsidRPr="00AE391D" w:rsidRDefault="00862635" w:rsidP="00333D65">
      <w:pPr>
        <w:tabs>
          <w:tab w:val="center" w:pos="6634"/>
        </w:tabs>
        <w:jc w:val="both"/>
        <w:rPr>
          <w:i/>
          <w:sz w:val="12"/>
          <w:lang w:val="en-US"/>
        </w:rPr>
      </w:pPr>
      <w:r w:rsidRPr="00AE391D">
        <w:rPr>
          <w:i/>
          <w:sz w:val="12"/>
          <w:vertAlign w:val="superscript"/>
          <w:lang w:val="en-US"/>
        </w:rPr>
        <w:t>7</w:t>
      </w:r>
      <w:r w:rsidR="00333D65" w:rsidRPr="00AE391D">
        <w:rPr>
          <w:i/>
          <w:sz w:val="12"/>
          <w:vertAlign w:val="superscript"/>
          <w:lang w:val="en-US"/>
        </w:rPr>
        <w:t xml:space="preserve">) </w:t>
      </w:r>
      <w:r w:rsidR="00333D65" w:rsidRPr="00AE391D">
        <w:rPr>
          <w:i/>
          <w:sz w:val="12"/>
          <w:lang w:val="en-US"/>
        </w:rPr>
        <w:t>20</w:t>
      </w:r>
      <w:r w:rsidR="00665EEA" w:rsidRPr="00AE391D">
        <w:rPr>
          <w:i/>
          <w:sz w:val="12"/>
          <w:lang w:val="en-US"/>
        </w:rPr>
        <w:t>20</w:t>
      </w:r>
      <w:r w:rsidR="00333D65" w:rsidRPr="00AE391D">
        <w:rPr>
          <w:i/>
          <w:sz w:val="12"/>
          <w:lang w:val="en-US"/>
        </w:rPr>
        <w:t xml:space="preserve"> – utilization and disposal of industrial and municipal wastes.</w:t>
      </w:r>
    </w:p>
    <w:p w:rsidR="00AE391D" w:rsidRPr="00AE391D" w:rsidRDefault="00AE391D" w:rsidP="00AE391D">
      <w:pPr>
        <w:tabs>
          <w:tab w:val="center" w:pos="6634"/>
        </w:tabs>
        <w:jc w:val="both"/>
        <w:rPr>
          <w:i/>
          <w:sz w:val="12"/>
          <w:lang w:val="en-US"/>
        </w:rPr>
      </w:pPr>
      <w:r w:rsidRPr="00AE391D">
        <w:rPr>
          <w:i/>
          <w:sz w:val="12"/>
          <w:vertAlign w:val="superscript"/>
          <w:lang w:val="en-US"/>
        </w:rPr>
        <w:t>8)</w:t>
      </w:r>
      <w:r w:rsidRPr="00AE391D">
        <w:rPr>
          <w:i/>
          <w:sz w:val="12"/>
          <w:lang w:val="en-US"/>
        </w:rPr>
        <w:t xml:space="preserve"> Data are provided without including the public sector.</w:t>
      </w:r>
    </w:p>
    <w:p w:rsidR="00720F5B" w:rsidRPr="00542449" w:rsidRDefault="00720F5B" w:rsidP="009F45C2">
      <w:pPr>
        <w:pStyle w:val="24"/>
        <w:pageBreakBefore/>
        <w:tabs>
          <w:tab w:val="left" w:pos="1263"/>
          <w:tab w:val="left" w:pos="2526"/>
          <w:tab w:val="left" w:pos="3789"/>
          <w:tab w:val="left" w:pos="5052"/>
          <w:tab w:val="left" w:pos="6315"/>
          <w:tab w:val="left" w:pos="7578"/>
          <w:tab w:val="left" w:pos="8841"/>
          <w:tab w:val="left" w:pos="10104"/>
          <w:tab w:val="left" w:pos="11367"/>
        </w:tabs>
        <w:spacing w:before="0" w:after="60"/>
        <w:ind w:left="312" w:hanging="312"/>
        <w:jc w:val="left"/>
        <w:rPr>
          <w:bCs/>
          <w:color w:val="000000"/>
        </w:rPr>
      </w:pPr>
      <w:r w:rsidRPr="00542449">
        <w:rPr>
          <w:bCs/>
          <w:color w:val="000000"/>
        </w:rPr>
        <w:lastRenderedPageBreak/>
        <w:t>3.7</w:t>
      </w:r>
      <w:r w:rsidR="00682D21" w:rsidRPr="00542449">
        <w:rPr>
          <w:bCs/>
          <w:color w:val="000000"/>
        </w:rPr>
        <w:t>.</w:t>
      </w:r>
      <w:r w:rsidRPr="00542449">
        <w:rPr>
          <w:bCs/>
          <w:color w:val="000000"/>
        </w:rPr>
        <w:t xml:space="preserve"> ОСНОВНЫЕ ПОКАЗАТЕЛИ, ХАРАКТЕРИЗУЮЩИЕ ВОЗДЕЙСТВИЕ ХОЗЯЙСТВЕННОЙ </w:t>
      </w:r>
      <w:r w:rsidRPr="00542449">
        <w:rPr>
          <w:bCs/>
          <w:color w:val="000000"/>
        </w:rPr>
        <w:br/>
        <w:t>ДЕЯТЕЛЬНОСТИ НА ОКРУЖАЮЩУЮ СРЕДУ ПО СУБЪЕ</w:t>
      </w:r>
      <w:r w:rsidR="007220B7">
        <w:rPr>
          <w:bCs/>
          <w:color w:val="000000"/>
        </w:rPr>
        <w:t>КТАМ РОССИЙСКОЙ ФЕДЕРАЦИИ в 20</w:t>
      </w:r>
      <w:r w:rsidR="007220B7" w:rsidRPr="007220B7">
        <w:rPr>
          <w:bCs/>
          <w:color w:val="000000"/>
        </w:rPr>
        <w:t>2</w:t>
      </w:r>
      <w:r w:rsidR="000976B5">
        <w:rPr>
          <w:bCs/>
          <w:color w:val="000000"/>
        </w:rPr>
        <w:t>2</w:t>
      </w:r>
      <w:r w:rsidRPr="00542449">
        <w:rPr>
          <w:bCs/>
          <w:color w:val="000000"/>
        </w:rPr>
        <w:t xml:space="preserve"> г.</w:t>
      </w:r>
    </w:p>
    <w:p w:rsidR="00720F5B" w:rsidRPr="000976B5" w:rsidRDefault="00DC3F9E" w:rsidP="0031336F">
      <w:pPr>
        <w:pStyle w:val="24"/>
        <w:tabs>
          <w:tab w:val="left" w:pos="1263"/>
          <w:tab w:val="left" w:pos="2526"/>
          <w:tab w:val="left" w:pos="3789"/>
          <w:tab w:val="left" w:pos="5052"/>
          <w:tab w:val="left" w:pos="6315"/>
          <w:tab w:val="left" w:pos="7578"/>
          <w:tab w:val="left" w:pos="8841"/>
          <w:tab w:val="left" w:pos="10104"/>
          <w:tab w:val="left" w:pos="11367"/>
        </w:tabs>
        <w:spacing w:before="0" w:after="60"/>
        <w:ind w:left="312"/>
        <w:jc w:val="left"/>
        <w:rPr>
          <w:i/>
          <w:caps/>
          <w:color w:val="000000"/>
          <w:szCs w:val="16"/>
          <w:lang w:val="en-US"/>
        </w:rPr>
      </w:pPr>
      <w:r w:rsidRPr="00542449">
        <w:rPr>
          <w:i/>
          <w:caps/>
          <w:color w:val="000000"/>
          <w:szCs w:val="16"/>
          <w:lang w:val="en-US"/>
        </w:rPr>
        <w:t>MAIN INDICATORS CHARACTERIZING THE IMPACT OF BUSINESS ACTIVITIES ON ENVIRONMENT</w:t>
      </w:r>
      <w:r w:rsidRPr="00542449">
        <w:rPr>
          <w:i/>
          <w:caps/>
          <w:color w:val="000000"/>
          <w:szCs w:val="16"/>
          <w:lang w:val="en-US"/>
        </w:rPr>
        <w:br/>
        <w:t xml:space="preserve">BY CONSTITUENT ENTITIES OF THE </w:t>
      </w:r>
      <w:smartTag w:uri="urn:schemas-microsoft-com:office:smarttags" w:element="place">
        <w:smartTag w:uri="urn:schemas-microsoft-com:office:smarttags" w:element="country-region">
          <w:r w:rsidRPr="00542449">
            <w:rPr>
              <w:i/>
              <w:caps/>
              <w:color w:val="000000"/>
              <w:szCs w:val="16"/>
              <w:lang w:val="en-US"/>
            </w:rPr>
            <w:t>RUSSIAN FEDERATION</w:t>
          </w:r>
        </w:smartTag>
      </w:smartTag>
      <w:r w:rsidRPr="00542449">
        <w:rPr>
          <w:i/>
          <w:caps/>
          <w:color w:val="000000"/>
          <w:szCs w:val="16"/>
          <w:lang w:val="en-US"/>
        </w:rPr>
        <w:t xml:space="preserve"> </w:t>
      </w:r>
      <w:r w:rsidRPr="00542449">
        <w:rPr>
          <w:i/>
          <w:color w:val="000000"/>
          <w:szCs w:val="16"/>
          <w:lang w:val="en"/>
        </w:rPr>
        <w:t>in</w:t>
      </w:r>
      <w:r w:rsidR="00E862B6" w:rsidRPr="00542449">
        <w:rPr>
          <w:i/>
          <w:caps/>
          <w:color w:val="000000"/>
          <w:szCs w:val="16"/>
          <w:lang w:val="en-US"/>
        </w:rPr>
        <w:t xml:space="preserve"> 20</w:t>
      </w:r>
      <w:r w:rsidR="007220B7">
        <w:rPr>
          <w:i/>
          <w:caps/>
          <w:color w:val="000000"/>
          <w:szCs w:val="16"/>
          <w:lang w:val="en-US"/>
        </w:rPr>
        <w:t>2</w:t>
      </w:r>
      <w:r w:rsidR="000976B5" w:rsidRPr="000976B5">
        <w:rPr>
          <w:i/>
          <w:caps/>
          <w:color w:val="000000"/>
          <w:szCs w:val="16"/>
          <w:lang w:val="en-US"/>
        </w:rPr>
        <w:t>2</w:t>
      </w:r>
    </w:p>
    <w:tbl>
      <w:tblPr>
        <w:tblW w:w="5000" w:type="pct"/>
        <w:jc w:val="center"/>
        <w:tblLayout w:type="fixed"/>
        <w:tblCellMar>
          <w:left w:w="0" w:type="dxa"/>
          <w:right w:w="0" w:type="dxa"/>
        </w:tblCellMar>
        <w:tblLook w:val="0000" w:firstRow="0" w:lastRow="0" w:firstColumn="0" w:lastColumn="0" w:noHBand="0" w:noVBand="0"/>
      </w:tblPr>
      <w:tblGrid>
        <w:gridCol w:w="2957"/>
        <w:gridCol w:w="782"/>
        <w:gridCol w:w="782"/>
        <w:gridCol w:w="782"/>
        <w:gridCol w:w="782"/>
        <w:gridCol w:w="782"/>
        <w:gridCol w:w="3055"/>
      </w:tblGrid>
      <w:tr w:rsidR="00720F5B" w:rsidRPr="000535F0">
        <w:trPr>
          <w:cantSplit/>
          <w:trHeight w:val="2170"/>
          <w:jc w:val="center"/>
        </w:trPr>
        <w:tc>
          <w:tcPr>
            <w:tcW w:w="2957" w:type="dxa"/>
            <w:tcBorders>
              <w:top w:val="single" w:sz="4" w:space="0" w:color="auto"/>
              <w:right w:val="single" w:sz="4" w:space="0" w:color="auto"/>
            </w:tcBorders>
            <w:vAlign w:val="bottom"/>
          </w:tcPr>
          <w:p w:rsidR="00720F5B" w:rsidRPr="00542449" w:rsidRDefault="00720F5B" w:rsidP="0031336F">
            <w:pPr>
              <w:pStyle w:val="af2"/>
              <w:spacing w:before="60" w:beforeAutospacing="0" w:after="60" w:afterAutospacing="0"/>
              <w:jc w:val="center"/>
              <w:rPr>
                <w:rFonts w:ascii="Arial" w:hAnsi="Arial" w:cs="Arial"/>
                <w:color w:val="000000"/>
                <w:sz w:val="14"/>
                <w:szCs w:val="14"/>
                <w:lang w:val="en-US"/>
              </w:rPr>
            </w:pPr>
          </w:p>
        </w:tc>
        <w:tc>
          <w:tcPr>
            <w:tcW w:w="782" w:type="dxa"/>
            <w:tcBorders>
              <w:top w:val="single" w:sz="4" w:space="0" w:color="auto"/>
              <w:left w:val="single" w:sz="4" w:space="0" w:color="auto"/>
              <w:right w:val="single" w:sz="4" w:space="0" w:color="auto"/>
            </w:tcBorders>
          </w:tcPr>
          <w:p w:rsidR="00720F5B" w:rsidRPr="00542449" w:rsidRDefault="00720F5B" w:rsidP="00720F5B">
            <w:pPr>
              <w:spacing w:before="20" w:after="20"/>
              <w:ind w:left="57" w:right="57"/>
              <w:rPr>
                <w:rFonts w:cs="Arial"/>
                <w:color w:val="000000"/>
                <w:sz w:val="12"/>
                <w:szCs w:val="12"/>
              </w:rPr>
            </w:pPr>
            <w:r w:rsidRPr="00542449">
              <w:rPr>
                <w:rFonts w:cs="Arial"/>
                <w:color w:val="000000"/>
                <w:sz w:val="12"/>
              </w:rPr>
              <w:t>Забор во</w:t>
            </w:r>
            <w:r w:rsidR="00CF6241">
              <w:rPr>
                <w:rFonts w:cs="Arial"/>
                <w:color w:val="000000"/>
                <w:sz w:val="12"/>
              </w:rPr>
              <w:t>-</w:t>
            </w:r>
            <w:proofErr w:type="spellStart"/>
            <w:r w:rsidRPr="00542449">
              <w:rPr>
                <w:rFonts w:cs="Arial"/>
                <w:color w:val="000000"/>
                <w:sz w:val="12"/>
              </w:rPr>
              <w:t>ды</w:t>
            </w:r>
            <w:proofErr w:type="spellEnd"/>
            <w:r w:rsidRPr="00542449">
              <w:rPr>
                <w:rFonts w:cs="Arial"/>
                <w:color w:val="000000"/>
                <w:sz w:val="12"/>
              </w:rPr>
              <w:t xml:space="preserve"> из пр</w:t>
            </w:r>
            <w:r w:rsidRPr="00542449">
              <w:rPr>
                <w:rFonts w:cs="Arial"/>
                <w:color w:val="000000"/>
                <w:sz w:val="12"/>
              </w:rPr>
              <w:t>и</w:t>
            </w:r>
            <w:r w:rsidRPr="00542449">
              <w:rPr>
                <w:rFonts w:cs="Arial"/>
                <w:color w:val="000000"/>
                <w:sz w:val="12"/>
              </w:rPr>
              <w:t>родных водных объектов для и</w:t>
            </w:r>
            <w:r w:rsidRPr="00542449">
              <w:rPr>
                <w:rFonts w:cs="Arial"/>
                <w:color w:val="000000"/>
                <w:sz w:val="12"/>
              </w:rPr>
              <w:t>с</w:t>
            </w:r>
            <w:r w:rsidRPr="00542449">
              <w:rPr>
                <w:rFonts w:cs="Arial"/>
                <w:color w:val="000000"/>
                <w:sz w:val="12"/>
              </w:rPr>
              <w:t>пользов</w:t>
            </w:r>
            <w:r w:rsidRPr="00542449">
              <w:rPr>
                <w:rFonts w:cs="Arial"/>
                <w:color w:val="000000"/>
                <w:sz w:val="12"/>
              </w:rPr>
              <w:t>а</w:t>
            </w:r>
            <w:r w:rsidRPr="00542449">
              <w:rPr>
                <w:rFonts w:cs="Arial"/>
                <w:color w:val="000000"/>
                <w:sz w:val="12"/>
              </w:rPr>
              <w:t>ния</w:t>
            </w:r>
            <w:r w:rsidRPr="00542449">
              <w:rPr>
                <w:rFonts w:cs="Arial"/>
                <w:color w:val="000000"/>
                <w:sz w:val="12"/>
                <w:vertAlign w:val="superscript"/>
              </w:rPr>
              <w:t>1)</w:t>
            </w:r>
            <w:r w:rsidRPr="00542449">
              <w:rPr>
                <w:rFonts w:cs="Arial"/>
                <w:color w:val="000000"/>
                <w:sz w:val="12"/>
              </w:rPr>
              <w:t xml:space="preserve">, </w:t>
            </w:r>
            <w:r w:rsidR="00E1540B">
              <w:rPr>
                <w:rFonts w:cs="Arial"/>
                <w:color w:val="000000"/>
                <w:sz w:val="12"/>
              </w:rPr>
              <w:br/>
            </w:r>
            <w:proofErr w:type="gramStart"/>
            <w:r w:rsidR="005779AD">
              <w:rPr>
                <w:rFonts w:cs="Arial"/>
                <w:color w:val="000000"/>
                <w:sz w:val="12"/>
              </w:rPr>
              <w:t>млн</w:t>
            </w:r>
            <w:proofErr w:type="gramEnd"/>
            <w:r w:rsidR="00E1540B">
              <w:rPr>
                <w:rFonts w:cs="Arial"/>
                <w:color w:val="000000"/>
                <w:sz w:val="12"/>
              </w:rPr>
              <w:t xml:space="preserve"> </w:t>
            </w:r>
            <w:r w:rsidRPr="00542449">
              <w:rPr>
                <w:rFonts w:cs="Arial"/>
                <w:color w:val="000000"/>
                <w:sz w:val="12"/>
              </w:rPr>
              <w:t>м</w:t>
            </w:r>
            <w:r w:rsidRPr="00542449">
              <w:rPr>
                <w:rFonts w:cs="Arial"/>
                <w:color w:val="000000"/>
                <w:sz w:val="12"/>
                <w:vertAlign w:val="superscript"/>
              </w:rPr>
              <w:t>3</w:t>
            </w:r>
          </w:p>
          <w:p w:rsidR="00720F5B" w:rsidRPr="00542449" w:rsidRDefault="00DC3F9E" w:rsidP="00720F5B">
            <w:pPr>
              <w:pStyle w:val="af2"/>
              <w:spacing w:before="20" w:beforeAutospacing="0" w:after="20" w:afterAutospacing="0" w:line="140" w:lineRule="exact"/>
              <w:ind w:left="57" w:right="57"/>
              <w:rPr>
                <w:rFonts w:ascii="Arial" w:hAnsi="Arial" w:cs="Arial"/>
                <w:i/>
                <w:color w:val="000000"/>
                <w:sz w:val="12"/>
                <w:szCs w:val="12"/>
                <w:lang w:val="en-US"/>
              </w:rPr>
            </w:pPr>
            <w:r w:rsidRPr="00542449">
              <w:rPr>
                <w:rFonts w:ascii="Arial" w:hAnsi="Arial" w:cs="Arial"/>
                <w:i/>
                <w:color w:val="000000"/>
                <w:sz w:val="12"/>
                <w:szCs w:val="12"/>
                <w:lang w:val="en-US"/>
              </w:rPr>
              <w:t>Water wit</w:t>
            </w:r>
            <w:r w:rsidRPr="00542449">
              <w:rPr>
                <w:rFonts w:ascii="Arial" w:hAnsi="Arial" w:cs="Arial"/>
                <w:i/>
                <w:color w:val="000000"/>
                <w:sz w:val="12"/>
                <w:szCs w:val="12"/>
                <w:lang w:val="en-US"/>
              </w:rPr>
              <w:t>h</w:t>
            </w:r>
            <w:r w:rsidRPr="00542449">
              <w:rPr>
                <w:rFonts w:ascii="Arial" w:hAnsi="Arial" w:cs="Arial"/>
                <w:i/>
                <w:color w:val="000000"/>
                <w:sz w:val="12"/>
                <w:szCs w:val="12"/>
                <w:lang w:val="en-US"/>
              </w:rPr>
              <w:t>drawal from natural w</w:t>
            </w:r>
            <w:r w:rsidRPr="00542449">
              <w:rPr>
                <w:rFonts w:ascii="Arial" w:hAnsi="Arial" w:cs="Arial"/>
                <w:i/>
                <w:color w:val="000000"/>
                <w:sz w:val="12"/>
                <w:szCs w:val="12"/>
                <w:lang w:val="en-US"/>
              </w:rPr>
              <w:t>a</w:t>
            </w:r>
            <w:r w:rsidRPr="00542449">
              <w:rPr>
                <w:rFonts w:ascii="Arial" w:hAnsi="Arial" w:cs="Arial"/>
                <w:i/>
                <w:color w:val="000000"/>
                <w:sz w:val="12"/>
                <w:szCs w:val="12"/>
                <w:lang w:val="en-US"/>
              </w:rPr>
              <w:t>ter rese</w:t>
            </w:r>
            <w:r w:rsidRPr="00542449">
              <w:rPr>
                <w:rFonts w:ascii="Arial" w:hAnsi="Arial" w:cs="Arial"/>
                <w:i/>
                <w:color w:val="000000"/>
                <w:sz w:val="12"/>
                <w:szCs w:val="12"/>
                <w:lang w:val="en-US"/>
              </w:rPr>
              <w:t>r</w:t>
            </w:r>
            <w:r w:rsidRPr="00542449">
              <w:rPr>
                <w:rFonts w:ascii="Arial" w:hAnsi="Arial" w:cs="Arial"/>
                <w:i/>
                <w:color w:val="000000"/>
                <w:sz w:val="12"/>
                <w:szCs w:val="12"/>
                <w:lang w:val="en-US"/>
              </w:rPr>
              <w:t>voirs for practical use</w:t>
            </w:r>
            <w:r w:rsidRPr="00542449">
              <w:rPr>
                <w:rFonts w:ascii="Arial" w:hAnsi="Arial" w:cs="Arial"/>
                <w:i/>
                <w:color w:val="000000"/>
                <w:sz w:val="12"/>
                <w:szCs w:val="12"/>
                <w:vertAlign w:val="superscript"/>
                <w:lang w:val="en-US"/>
              </w:rPr>
              <w:t>1)</w:t>
            </w:r>
            <w:r w:rsidRPr="00542449">
              <w:rPr>
                <w:rFonts w:ascii="Arial" w:hAnsi="Arial" w:cs="Arial"/>
                <w:i/>
                <w:color w:val="000000"/>
                <w:sz w:val="12"/>
                <w:szCs w:val="12"/>
                <w:lang w:val="en-US"/>
              </w:rPr>
              <w:t>, mln.cu. m</w:t>
            </w:r>
          </w:p>
        </w:tc>
        <w:tc>
          <w:tcPr>
            <w:tcW w:w="782" w:type="dxa"/>
            <w:tcBorders>
              <w:top w:val="single" w:sz="4" w:space="0" w:color="auto"/>
              <w:left w:val="single" w:sz="4" w:space="0" w:color="auto"/>
              <w:right w:val="single" w:sz="4" w:space="0" w:color="auto"/>
            </w:tcBorders>
          </w:tcPr>
          <w:p w:rsidR="00720F5B" w:rsidRPr="00542449" w:rsidRDefault="00720F5B" w:rsidP="00720F5B">
            <w:pPr>
              <w:spacing w:before="20" w:after="20"/>
              <w:ind w:left="57" w:right="57"/>
              <w:rPr>
                <w:rFonts w:cs="Arial"/>
                <w:color w:val="000000"/>
                <w:sz w:val="12"/>
              </w:rPr>
            </w:pPr>
            <w:r w:rsidRPr="00542449">
              <w:rPr>
                <w:rFonts w:cs="Arial"/>
                <w:color w:val="000000"/>
                <w:sz w:val="12"/>
              </w:rPr>
              <w:t xml:space="preserve">Оборотное и </w:t>
            </w:r>
            <w:proofErr w:type="spellStart"/>
            <w:r w:rsidRPr="00542449">
              <w:rPr>
                <w:rFonts w:cs="Arial"/>
                <w:color w:val="000000"/>
                <w:sz w:val="12"/>
              </w:rPr>
              <w:t>послед</w:t>
            </w:r>
            <w:proofErr w:type="gramStart"/>
            <w:r w:rsidRPr="00542449">
              <w:rPr>
                <w:rFonts w:cs="Arial"/>
                <w:color w:val="000000"/>
                <w:sz w:val="12"/>
              </w:rPr>
              <w:t>о</w:t>
            </w:r>
            <w:proofErr w:type="spellEnd"/>
            <w:r w:rsidR="00D77D5B" w:rsidRPr="00542449">
              <w:rPr>
                <w:rFonts w:cs="Arial"/>
                <w:color w:val="000000"/>
                <w:sz w:val="12"/>
              </w:rPr>
              <w:t>-</w:t>
            </w:r>
            <w:proofErr w:type="gramEnd"/>
            <w:r w:rsidR="00D77D5B" w:rsidRPr="00542449">
              <w:rPr>
                <w:rFonts w:cs="Arial"/>
                <w:color w:val="000000"/>
                <w:sz w:val="12"/>
              </w:rPr>
              <w:br/>
            </w:r>
            <w:proofErr w:type="spellStart"/>
            <w:r w:rsidRPr="00542449">
              <w:rPr>
                <w:rFonts w:cs="Arial"/>
                <w:color w:val="000000"/>
                <w:sz w:val="12"/>
              </w:rPr>
              <w:t>вательное</w:t>
            </w:r>
            <w:proofErr w:type="spellEnd"/>
            <w:r w:rsidRPr="00542449">
              <w:rPr>
                <w:rFonts w:cs="Arial"/>
                <w:color w:val="000000"/>
                <w:sz w:val="12"/>
              </w:rPr>
              <w:t xml:space="preserve"> использ</w:t>
            </w:r>
            <w:r w:rsidRPr="00542449">
              <w:rPr>
                <w:rFonts w:cs="Arial"/>
                <w:color w:val="000000"/>
                <w:sz w:val="12"/>
              </w:rPr>
              <w:t>о</w:t>
            </w:r>
            <w:r w:rsidRPr="00542449">
              <w:rPr>
                <w:rFonts w:cs="Arial"/>
                <w:color w:val="000000"/>
                <w:sz w:val="12"/>
              </w:rPr>
              <w:t xml:space="preserve">вание </w:t>
            </w:r>
            <w:r w:rsidR="0031336F" w:rsidRPr="00542449">
              <w:rPr>
                <w:rFonts w:cs="Arial"/>
                <w:color w:val="000000"/>
                <w:sz w:val="12"/>
              </w:rPr>
              <w:br/>
            </w:r>
            <w:r w:rsidRPr="00542449">
              <w:rPr>
                <w:rFonts w:cs="Arial"/>
                <w:color w:val="000000"/>
                <w:sz w:val="12"/>
              </w:rPr>
              <w:t>воды</w:t>
            </w:r>
            <w:r w:rsidRPr="00542449">
              <w:rPr>
                <w:rFonts w:cs="Arial"/>
                <w:color w:val="000000"/>
                <w:sz w:val="12"/>
                <w:vertAlign w:val="superscript"/>
              </w:rPr>
              <w:t>1)</w:t>
            </w:r>
            <w:r w:rsidRPr="00542449">
              <w:rPr>
                <w:rFonts w:cs="Arial"/>
                <w:color w:val="000000"/>
                <w:sz w:val="12"/>
              </w:rPr>
              <w:t xml:space="preserve">, </w:t>
            </w:r>
            <w:r w:rsidR="00E1540B">
              <w:rPr>
                <w:rFonts w:cs="Arial"/>
                <w:color w:val="000000"/>
                <w:sz w:val="12"/>
              </w:rPr>
              <w:br/>
            </w:r>
            <w:r w:rsidR="005779AD">
              <w:rPr>
                <w:rFonts w:cs="Arial"/>
                <w:color w:val="000000"/>
                <w:sz w:val="12"/>
              </w:rPr>
              <w:t>млн</w:t>
            </w:r>
            <w:r w:rsidR="00E1540B">
              <w:rPr>
                <w:rFonts w:cs="Arial"/>
                <w:color w:val="000000"/>
                <w:sz w:val="12"/>
              </w:rPr>
              <w:t xml:space="preserve"> </w:t>
            </w:r>
            <w:r w:rsidRPr="00542449">
              <w:rPr>
                <w:rFonts w:cs="Arial"/>
                <w:color w:val="000000"/>
                <w:sz w:val="12"/>
              </w:rPr>
              <w:t>м</w:t>
            </w:r>
            <w:r w:rsidRPr="00542449">
              <w:rPr>
                <w:rFonts w:cs="Arial"/>
                <w:color w:val="000000"/>
                <w:sz w:val="12"/>
                <w:vertAlign w:val="superscript"/>
              </w:rPr>
              <w:t>3</w:t>
            </w:r>
          </w:p>
          <w:p w:rsidR="00720F5B" w:rsidRPr="00542449" w:rsidRDefault="00DC3F9E" w:rsidP="00720F5B">
            <w:pPr>
              <w:pStyle w:val="af2"/>
              <w:spacing w:before="20" w:beforeAutospacing="0" w:after="20" w:afterAutospacing="0" w:line="140" w:lineRule="exact"/>
              <w:ind w:left="57" w:right="57"/>
              <w:rPr>
                <w:rFonts w:ascii="Arial" w:hAnsi="Arial" w:cs="Arial"/>
                <w:i/>
                <w:color w:val="000000"/>
                <w:sz w:val="12"/>
                <w:szCs w:val="12"/>
                <w:lang w:val="en-US"/>
              </w:rPr>
            </w:pPr>
            <w:r w:rsidRPr="00542449">
              <w:rPr>
                <w:rFonts w:ascii="Arial" w:hAnsi="Arial" w:cs="Arial"/>
                <w:i/>
                <w:color w:val="000000"/>
                <w:sz w:val="12"/>
                <w:szCs w:val="12"/>
                <w:lang w:val="en-US"/>
              </w:rPr>
              <w:t>Recycled and co</w:t>
            </w:r>
            <w:r w:rsidRPr="00542449">
              <w:rPr>
                <w:rFonts w:ascii="Arial" w:hAnsi="Arial" w:cs="Arial"/>
                <w:i/>
                <w:color w:val="000000"/>
                <w:sz w:val="12"/>
                <w:szCs w:val="12"/>
                <w:lang w:val="en-US"/>
              </w:rPr>
              <w:t>n</w:t>
            </w:r>
            <w:r w:rsidRPr="00542449">
              <w:rPr>
                <w:rFonts w:ascii="Arial" w:hAnsi="Arial" w:cs="Arial"/>
                <w:i/>
                <w:color w:val="000000"/>
                <w:sz w:val="12"/>
                <w:szCs w:val="12"/>
                <w:lang w:val="en-US"/>
              </w:rPr>
              <w:t>sistent use of water</w:t>
            </w:r>
            <w:r w:rsidRPr="00542449">
              <w:rPr>
                <w:rFonts w:ascii="Arial" w:hAnsi="Arial" w:cs="Arial"/>
                <w:i/>
                <w:color w:val="000000"/>
                <w:sz w:val="12"/>
                <w:szCs w:val="12"/>
                <w:vertAlign w:val="superscript"/>
                <w:lang w:val="en-US"/>
              </w:rPr>
              <w:t>1)</w:t>
            </w:r>
            <w:r w:rsidRPr="00542449">
              <w:rPr>
                <w:rFonts w:ascii="Arial" w:hAnsi="Arial" w:cs="Arial"/>
                <w:i/>
                <w:color w:val="000000"/>
                <w:sz w:val="12"/>
                <w:szCs w:val="12"/>
                <w:lang w:val="en-US"/>
              </w:rPr>
              <w:t xml:space="preserve">, </w:t>
            </w:r>
            <w:r w:rsidRPr="00542449">
              <w:rPr>
                <w:rFonts w:ascii="Arial" w:hAnsi="Arial" w:cs="Arial"/>
                <w:i/>
                <w:color w:val="000000"/>
                <w:sz w:val="12"/>
                <w:szCs w:val="12"/>
                <w:lang w:val="en-US"/>
              </w:rPr>
              <w:br/>
              <w:t>mln.cu. m</w:t>
            </w:r>
          </w:p>
        </w:tc>
        <w:tc>
          <w:tcPr>
            <w:tcW w:w="782" w:type="dxa"/>
            <w:tcBorders>
              <w:top w:val="single" w:sz="4" w:space="0" w:color="auto"/>
              <w:left w:val="single" w:sz="4" w:space="0" w:color="auto"/>
              <w:right w:val="single" w:sz="4" w:space="0" w:color="auto"/>
            </w:tcBorders>
          </w:tcPr>
          <w:p w:rsidR="00720F5B" w:rsidRPr="00E1540B" w:rsidRDefault="00720F5B" w:rsidP="00720F5B">
            <w:pPr>
              <w:spacing w:before="20" w:after="20"/>
              <w:ind w:left="57" w:right="57"/>
              <w:rPr>
                <w:rFonts w:cs="Arial"/>
                <w:color w:val="000000"/>
                <w:sz w:val="12"/>
              </w:rPr>
            </w:pPr>
            <w:r w:rsidRPr="00542449">
              <w:rPr>
                <w:rFonts w:cs="Arial"/>
                <w:color w:val="000000"/>
                <w:sz w:val="12"/>
              </w:rPr>
              <w:t>Сброс</w:t>
            </w:r>
            <w:r w:rsidRPr="00E1540B">
              <w:rPr>
                <w:rFonts w:cs="Arial"/>
                <w:color w:val="000000"/>
                <w:sz w:val="12"/>
              </w:rPr>
              <w:t xml:space="preserve"> </w:t>
            </w:r>
            <w:r w:rsidRPr="00542449">
              <w:rPr>
                <w:rFonts w:cs="Arial"/>
                <w:color w:val="000000"/>
                <w:sz w:val="12"/>
              </w:rPr>
              <w:t>з</w:t>
            </w:r>
            <w:r w:rsidRPr="00542449">
              <w:rPr>
                <w:rFonts w:cs="Arial"/>
                <w:color w:val="000000"/>
                <w:sz w:val="12"/>
              </w:rPr>
              <w:t>а</w:t>
            </w:r>
            <w:r w:rsidRPr="00542449">
              <w:rPr>
                <w:rFonts w:cs="Arial"/>
                <w:color w:val="000000"/>
                <w:sz w:val="12"/>
              </w:rPr>
              <w:t>грязненных</w:t>
            </w:r>
            <w:r w:rsidRPr="00E1540B">
              <w:rPr>
                <w:rFonts w:cs="Arial"/>
                <w:color w:val="000000"/>
                <w:sz w:val="12"/>
              </w:rPr>
              <w:t xml:space="preserve"> </w:t>
            </w:r>
            <w:r w:rsidRPr="00542449">
              <w:rPr>
                <w:rFonts w:cs="Arial"/>
                <w:color w:val="000000"/>
                <w:sz w:val="12"/>
              </w:rPr>
              <w:t>сточных</w:t>
            </w:r>
            <w:r w:rsidRPr="00E1540B">
              <w:rPr>
                <w:rFonts w:cs="Arial"/>
                <w:color w:val="000000"/>
                <w:sz w:val="12"/>
              </w:rPr>
              <w:t xml:space="preserve"> </w:t>
            </w:r>
            <w:r w:rsidRPr="00542449">
              <w:rPr>
                <w:rFonts w:cs="Arial"/>
                <w:color w:val="000000"/>
                <w:sz w:val="12"/>
              </w:rPr>
              <w:t>вод</w:t>
            </w:r>
            <w:r w:rsidRPr="00E1540B">
              <w:rPr>
                <w:rFonts w:cs="Arial"/>
                <w:color w:val="000000"/>
                <w:sz w:val="12"/>
                <w:vertAlign w:val="superscript"/>
              </w:rPr>
              <w:t>1)</w:t>
            </w:r>
            <w:r w:rsidRPr="00E1540B">
              <w:rPr>
                <w:rFonts w:cs="Arial"/>
                <w:color w:val="000000"/>
                <w:sz w:val="12"/>
              </w:rPr>
              <w:t xml:space="preserve">, </w:t>
            </w:r>
            <w:r w:rsidR="00E1540B">
              <w:rPr>
                <w:rFonts w:cs="Arial"/>
                <w:color w:val="000000"/>
                <w:sz w:val="12"/>
              </w:rPr>
              <w:br/>
            </w:r>
            <w:proofErr w:type="gramStart"/>
            <w:r w:rsidR="005779AD">
              <w:rPr>
                <w:rFonts w:cs="Arial"/>
                <w:color w:val="000000"/>
                <w:sz w:val="12"/>
              </w:rPr>
              <w:t>млн</w:t>
            </w:r>
            <w:proofErr w:type="gramEnd"/>
            <w:r w:rsidR="00E1540B">
              <w:rPr>
                <w:rFonts w:cs="Arial"/>
                <w:color w:val="000000"/>
                <w:sz w:val="12"/>
              </w:rPr>
              <w:t xml:space="preserve"> </w:t>
            </w:r>
            <w:r w:rsidRPr="00542449">
              <w:rPr>
                <w:rFonts w:cs="Arial"/>
                <w:color w:val="000000"/>
                <w:sz w:val="12"/>
              </w:rPr>
              <w:t>м</w:t>
            </w:r>
            <w:r w:rsidRPr="00E1540B">
              <w:rPr>
                <w:rFonts w:cs="Arial"/>
                <w:color w:val="000000"/>
                <w:sz w:val="12"/>
                <w:vertAlign w:val="superscript"/>
              </w:rPr>
              <w:t>3</w:t>
            </w:r>
          </w:p>
          <w:p w:rsidR="00720F5B" w:rsidRPr="00542449" w:rsidRDefault="00DC3F9E" w:rsidP="00720F5B">
            <w:pPr>
              <w:pStyle w:val="af2"/>
              <w:spacing w:before="20" w:beforeAutospacing="0" w:after="20" w:afterAutospacing="0" w:line="140" w:lineRule="exact"/>
              <w:ind w:left="57" w:right="57"/>
              <w:rPr>
                <w:rFonts w:ascii="Arial" w:hAnsi="Arial" w:cs="Arial"/>
                <w:i/>
                <w:color w:val="000000"/>
                <w:sz w:val="12"/>
                <w:szCs w:val="12"/>
                <w:lang w:val="en-US"/>
              </w:rPr>
            </w:pPr>
            <w:r w:rsidRPr="00542449">
              <w:rPr>
                <w:rFonts w:ascii="Arial" w:hAnsi="Arial" w:cs="Arial"/>
                <w:i/>
                <w:color w:val="000000"/>
                <w:sz w:val="12"/>
                <w:szCs w:val="12"/>
                <w:lang w:val="en-US"/>
              </w:rPr>
              <w:t xml:space="preserve">Discharge of polluted </w:t>
            </w:r>
            <w:r w:rsidRPr="00542449">
              <w:rPr>
                <w:rFonts w:ascii="Arial" w:hAnsi="Arial" w:cs="Arial"/>
                <w:i/>
                <w:color w:val="000000"/>
                <w:sz w:val="12"/>
                <w:szCs w:val="12"/>
                <w:lang w:val="en-US"/>
              </w:rPr>
              <w:br/>
              <w:t>sewage</w:t>
            </w:r>
            <w:r w:rsidRPr="00542449">
              <w:rPr>
                <w:rFonts w:ascii="Arial" w:hAnsi="Arial" w:cs="Arial"/>
                <w:i/>
                <w:color w:val="000000"/>
                <w:sz w:val="12"/>
                <w:szCs w:val="12"/>
                <w:vertAlign w:val="superscript"/>
                <w:lang w:val="en-US"/>
              </w:rPr>
              <w:t xml:space="preserve"> 1)</w:t>
            </w:r>
            <w:r w:rsidRPr="00542449">
              <w:rPr>
                <w:rFonts w:ascii="Arial" w:hAnsi="Arial" w:cs="Arial"/>
                <w:i/>
                <w:color w:val="000000"/>
                <w:sz w:val="12"/>
                <w:szCs w:val="12"/>
                <w:lang w:val="en-US"/>
              </w:rPr>
              <w:t xml:space="preserve">, </w:t>
            </w:r>
            <w:r w:rsidRPr="00542449">
              <w:rPr>
                <w:rFonts w:ascii="Arial" w:hAnsi="Arial" w:cs="Arial"/>
                <w:i/>
                <w:color w:val="000000"/>
                <w:sz w:val="12"/>
                <w:szCs w:val="12"/>
                <w:lang w:val="en-US"/>
              </w:rPr>
              <w:br/>
              <w:t>mln.cu. m</w:t>
            </w:r>
          </w:p>
        </w:tc>
        <w:tc>
          <w:tcPr>
            <w:tcW w:w="782" w:type="dxa"/>
            <w:tcBorders>
              <w:top w:val="single" w:sz="4" w:space="0" w:color="auto"/>
              <w:left w:val="single" w:sz="4" w:space="0" w:color="auto"/>
              <w:right w:val="single" w:sz="4" w:space="0" w:color="auto"/>
            </w:tcBorders>
          </w:tcPr>
          <w:p w:rsidR="0031336F" w:rsidRPr="00542449" w:rsidRDefault="00720F5B" w:rsidP="00720F5B">
            <w:pPr>
              <w:spacing w:before="20" w:after="20"/>
              <w:ind w:left="57" w:right="57"/>
              <w:rPr>
                <w:rFonts w:cs="Arial"/>
                <w:color w:val="000000"/>
                <w:spacing w:val="-2"/>
                <w:sz w:val="12"/>
              </w:rPr>
            </w:pPr>
            <w:proofErr w:type="gramStart"/>
            <w:r w:rsidRPr="00542449">
              <w:rPr>
                <w:rFonts w:cs="Arial"/>
                <w:color w:val="000000"/>
                <w:spacing w:val="-2"/>
                <w:sz w:val="12"/>
              </w:rPr>
              <w:t>Выбросы в атмосферу загрязня</w:t>
            </w:r>
            <w:r w:rsidRPr="00542449">
              <w:rPr>
                <w:rFonts w:cs="Arial"/>
                <w:color w:val="000000"/>
                <w:spacing w:val="-2"/>
                <w:sz w:val="12"/>
              </w:rPr>
              <w:t>ю</w:t>
            </w:r>
            <w:r w:rsidRPr="00542449">
              <w:rPr>
                <w:rFonts w:cs="Arial"/>
                <w:color w:val="000000"/>
                <w:spacing w:val="-2"/>
                <w:sz w:val="12"/>
              </w:rPr>
              <w:t xml:space="preserve">щих </w:t>
            </w:r>
            <w:proofErr w:type="spellStart"/>
            <w:r w:rsidRPr="00542449">
              <w:rPr>
                <w:rFonts w:cs="Arial"/>
                <w:color w:val="000000"/>
                <w:spacing w:val="-2"/>
                <w:sz w:val="12"/>
              </w:rPr>
              <w:t>ве-ществ</w:t>
            </w:r>
            <w:proofErr w:type="spellEnd"/>
            <w:r w:rsidRPr="00542449">
              <w:rPr>
                <w:rFonts w:cs="Arial"/>
                <w:color w:val="000000"/>
                <w:spacing w:val="-2"/>
                <w:sz w:val="12"/>
              </w:rPr>
              <w:t xml:space="preserve"> от стациона</w:t>
            </w:r>
            <w:r w:rsidRPr="00542449">
              <w:rPr>
                <w:rFonts w:cs="Arial"/>
                <w:color w:val="000000"/>
                <w:spacing w:val="-2"/>
                <w:sz w:val="12"/>
              </w:rPr>
              <w:t>р</w:t>
            </w:r>
            <w:r w:rsidRPr="00542449">
              <w:rPr>
                <w:rFonts w:cs="Arial"/>
                <w:color w:val="000000"/>
                <w:spacing w:val="-2"/>
                <w:sz w:val="12"/>
              </w:rPr>
              <w:t>ных исто</w:t>
            </w:r>
            <w:r w:rsidRPr="00542449">
              <w:rPr>
                <w:rFonts w:cs="Arial"/>
                <w:color w:val="000000"/>
                <w:spacing w:val="-2"/>
                <w:sz w:val="12"/>
              </w:rPr>
              <w:t>ч</w:t>
            </w:r>
            <w:r w:rsidR="00804FC9">
              <w:rPr>
                <w:rFonts w:cs="Arial"/>
                <w:color w:val="000000"/>
                <w:spacing w:val="-2"/>
                <w:sz w:val="12"/>
              </w:rPr>
              <w:t xml:space="preserve">ников </w:t>
            </w:r>
            <w:r w:rsidR="00804FC9" w:rsidRPr="00804FC9">
              <w:rPr>
                <w:rFonts w:cs="Arial"/>
                <w:color w:val="000000"/>
                <w:spacing w:val="-2"/>
                <w:sz w:val="12"/>
                <w:szCs w:val="12"/>
                <w:vertAlign w:val="superscript"/>
              </w:rPr>
              <w:t>2)</w:t>
            </w:r>
            <w:r w:rsidR="00804FC9">
              <w:rPr>
                <w:rFonts w:cs="Arial"/>
                <w:color w:val="000000"/>
                <w:spacing w:val="-2"/>
                <w:sz w:val="12"/>
              </w:rPr>
              <w:t>,</w:t>
            </w:r>
            <w:r w:rsidR="00CB1E43" w:rsidRPr="00542449">
              <w:rPr>
                <w:rFonts w:cs="Arial"/>
                <w:color w:val="000000"/>
                <w:spacing w:val="-2"/>
                <w:sz w:val="12"/>
              </w:rPr>
              <w:br/>
            </w:r>
            <w:r w:rsidRPr="00542449">
              <w:rPr>
                <w:rFonts w:cs="Arial"/>
                <w:color w:val="000000"/>
                <w:spacing w:val="-2"/>
                <w:sz w:val="12"/>
              </w:rPr>
              <w:t>тыс. т</w:t>
            </w:r>
            <w:r w:rsidR="00804FC9">
              <w:rPr>
                <w:rFonts w:cs="Arial"/>
                <w:color w:val="000000"/>
                <w:spacing w:val="-2"/>
                <w:sz w:val="12"/>
              </w:rPr>
              <w:t xml:space="preserve"> </w:t>
            </w:r>
            <w:proofErr w:type="gramEnd"/>
          </w:p>
          <w:p w:rsidR="00720F5B" w:rsidRPr="00542449" w:rsidRDefault="00DC3F9E" w:rsidP="00720F5B">
            <w:pPr>
              <w:pStyle w:val="af2"/>
              <w:spacing w:before="20" w:beforeAutospacing="0" w:after="20" w:afterAutospacing="0" w:line="140" w:lineRule="exact"/>
              <w:ind w:left="57" w:right="57"/>
              <w:rPr>
                <w:rFonts w:ascii="Arial" w:hAnsi="Arial" w:cs="Arial"/>
                <w:i/>
                <w:color w:val="000000"/>
                <w:sz w:val="12"/>
                <w:szCs w:val="12"/>
                <w:lang w:val="en-US"/>
              </w:rPr>
            </w:pPr>
            <w:r w:rsidRPr="00542449">
              <w:rPr>
                <w:rFonts w:ascii="Arial" w:hAnsi="Arial" w:cs="Arial"/>
                <w:i/>
                <w:color w:val="000000"/>
                <w:sz w:val="12"/>
                <w:szCs w:val="12"/>
                <w:lang w:val="en-US"/>
              </w:rPr>
              <w:t xml:space="preserve">Emission of pollutants into </w:t>
            </w:r>
            <w:proofErr w:type="spellStart"/>
            <w:r w:rsidRPr="00542449">
              <w:rPr>
                <w:rFonts w:ascii="Arial" w:hAnsi="Arial" w:cs="Arial"/>
                <w:i/>
                <w:color w:val="000000"/>
                <w:sz w:val="12"/>
                <w:szCs w:val="12"/>
                <w:lang w:val="en-US"/>
              </w:rPr>
              <w:t>atmos</w:t>
            </w:r>
            <w:r w:rsidR="00CF6241" w:rsidRPr="00CF6241">
              <w:rPr>
                <w:rFonts w:ascii="Arial" w:hAnsi="Arial" w:cs="Arial"/>
                <w:i/>
                <w:color w:val="000000"/>
                <w:sz w:val="12"/>
                <w:szCs w:val="12"/>
                <w:lang w:val="en-US"/>
              </w:rPr>
              <w:t>-</w:t>
            </w:r>
            <w:r w:rsidRPr="00542449">
              <w:rPr>
                <w:rFonts w:ascii="Arial" w:hAnsi="Arial" w:cs="Arial"/>
                <w:i/>
                <w:color w:val="000000"/>
                <w:sz w:val="12"/>
                <w:szCs w:val="12"/>
                <w:lang w:val="en-US"/>
              </w:rPr>
              <w:t>phere</w:t>
            </w:r>
            <w:proofErr w:type="spellEnd"/>
            <w:r w:rsidRPr="00542449">
              <w:rPr>
                <w:rFonts w:ascii="Arial" w:hAnsi="Arial" w:cs="Arial"/>
                <w:i/>
                <w:color w:val="000000"/>
                <w:sz w:val="12"/>
                <w:szCs w:val="12"/>
                <w:lang w:val="en-US"/>
              </w:rPr>
              <w:t xml:space="preserve"> from stationary sources</w:t>
            </w:r>
            <w:r w:rsidR="007548D1" w:rsidRPr="007548D1">
              <w:rPr>
                <w:rFonts w:ascii="Arial" w:hAnsi="Arial" w:cs="Arial"/>
                <w:i/>
                <w:color w:val="000000"/>
                <w:sz w:val="12"/>
                <w:szCs w:val="12"/>
                <w:vertAlign w:val="superscript"/>
                <w:lang w:val="en-US"/>
              </w:rPr>
              <w:t>2)</w:t>
            </w:r>
            <w:r w:rsidRPr="00542449">
              <w:rPr>
                <w:rFonts w:ascii="Arial" w:hAnsi="Arial" w:cs="Arial"/>
                <w:i/>
                <w:color w:val="000000"/>
                <w:sz w:val="12"/>
                <w:szCs w:val="12"/>
                <w:lang w:val="en-US"/>
              </w:rPr>
              <w:t xml:space="preserve">, thou. </w:t>
            </w:r>
            <w:proofErr w:type="spellStart"/>
            <w:r w:rsidRPr="00542449">
              <w:rPr>
                <w:rFonts w:ascii="Arial" w:hAnsi="Arial" w:cs="Arial"/>
                <w:i/>
                <w:color w:val="000000"/>
                <w:sz w:val="12"/>
                <w:szCs w:val="12"/>
                <w:lang w:val="en-US"/>
              </w:rPr>
              <w:t>tonnes</w:t>
            </w:r>
            <w:proofErr w:type="spellEnd"/>
          </w:p>
        </w:tc>
        <w:tc>
          <w:tcPr>
            <w:tcW w:w="782" w:type="dxa"/>
            <w:tcBorders>
              <w:top w:val="single" w:sz="4" w:space="0" w:color="auto"/>
              <w:left w:val="single" w:sz="4" w:space="0" w:color="auto"/>
              <w:right w:val="single" w:sz="4" w:space="0" w:color="auto"/>
            </w:tcBorders>
          </w:tcPr>
          <w:p w:rsidR="00720F5B" w:rsidRPr="00542449" w:rsidRDefault="00720F5B" w:rsidP="00720F5B">
            <w:pPr>
              <w:spacing w:before="20" w:after="20"/>
              <w:ind w:left="57" w:right="57"/>
              <w:rPr>
                <w:rFonts w:cs="Arial"/>
                <w:color w:val="000000"/>
                <w:sz w:val="12"/>
              </w:rPr>
            </w:pPr>
            <w:r w:rsidRPr="00542449">
              <w:rPr>
                <w:rFonts w:cs="Arial"/>
                <w:color w:val="000000"/>
                <w:sz w:val="12"/>
              </w:rPr>
              <w:t xml:space="preserve">Уловлено </w:t>
            </w:r>
            <w:r w:rsidRPr="00542449">
              <w:rPr>
                <w:rFonts w:cs="Arial"/>
                <w:color w:val="000000"/>
                <w:sz w:val="12"/>
              </w:rPr>
              <w:br/>
              <w:t>и обезвр</w:t>
            </w:r>
            <w:r w:rsidRPr="00542449">
              <w:rPr>
                <w:rFonts w:cs="Arial"/>
                <w:color w:val="000000"/>
                <w:sz w:val="12"/>
              </w:rPr>
              <w:t>е</w:t>
            </w:r>
            <w:r w:rsidRPr="00542449">
              <w:rPr>
                <w:rFonts w:cs="Arial"/>
                <w:color w:val="000000"/>
                <w:sz w:val="12"/>
              </w:rPr>
              <w:t>жено з</w:t>
            </w:r>
            <w:r w:rsidRPr="00542449">
              <w:rPr>
                <w:rFonts w:cs="Arial"/>
                <w:color w:val="000000"/>
                <w:sz w:val="12"/>
              </w:rPr>
              <w:t>а</w:t>
            </w:r>
            <w:r w:rsidRPr="00542449">
              <w:rPr>
                <w:rFonts w:cs="Arial"/>
                <w:color w:val="000000"/>
                <w:sz w:val="12"/>
              </w:rPr>
              <w:t>грязня</w:t>
            </w:r>
            <w:r w:rsidRPr="00542449">
              <w:rPr>
                <w:rFonts w:cs="Arial"/>
                <w:color w:val="000000"/>
                <w:sz w:val="12"/>
              </w:rPr>
              <w:t>ю</w:t>
            </w:r>
            <w:r w:rsidRPr="00542449">
              <w:rPr>
                <w:rFonts w:cs="Arial"/>
                <w:color w:val="000000"/>
                <w:sz w:val="12"/>
              </w:rPr>
              <w:t>щих атм</w:t>
            </w:r>
            <w:r w:rsidRPr="00542449">
              <w:rPr>
                <w:rFonts w:cs="Arial"/>
                <w:color w:val="000000"/>
                <w:sz w:val="12"/>
              </w:rPr>
              <w:t>о</w:t>
            </w:r>
            <w:r w:rsidRPr="00542449">
              <w:rPr>
                <w:rFonts w:cs="Arial"/>
                <w:color w:val="000000"/>
                <w:sz w:val="12"/>
              </w:rPr>
              <w:t>сферу в</w:t>
            </w:r>
            <w:r w:rsidRPr="00542449">
              <w:rPr>
                <w:rFonts w:cs="Arial"/>
                <w:color w:val="000000"/>
                <w:sz w:val="12"/>
              </w:rPr>
              <w:t>е</w:t>
            </w:r>
            <w:r w:rsidRPr="00542449">
              <w:rPr>
                <w:rFonts w:cs="Arial"/>
                <w:color w:val="000000"/>
                <w:sz w:val="12"/>
              </w:rPr>
              <w:t>ществ</w:t>
            </w:r>
            <w:proofErr w:type="gramStart"/>
            <w:r w:rsidR="00804FC9" w:rsidRPr="00804FC9">
              <w:rPr>
                <w:rFonts w:cs="Arial"/>
                <w:color w:val="000000"/>
                <w:spacing w:val="-2"/>
                <w:sz w:val="12"/>
                <w:szCs w:val="12"/>
                <w:vertAlign w:val="superscript"/>
              </w:rPr>
              <w:t>2</w:t>
            </w:r>
            <w:proofErr w:type="gramEnd"/>
            <w:r w:rsidR="00804FC9" w:rsidRPr="00804FC9">
              <w:rPr>
                <w:rFonts w:cs="Arial"/>
                <w:color w:val="000000"/>
                <w:spacing w:val="-2"/>
                <w:sz w:val="12"/>
                <w:szCs w:val="12"/>
                <w:vertAlign w:val="superscript"/>
              </w:rPr>
              <w:t>)</w:t>
            </w:r>
            <w:r w:rsidRPr="00542449">
              <w:rPr>
                <w:rFonts w:cs="Arial"/>
                <w:color w:val="000000"/>
                <w:sz w:val="12"/>
              </w:rPr>
              <w:t xml:space="preserve">, </w:t>
            </w:r>
            <w:r w:rsidR="00CB1E43" w:rsidRPr="00542449">
              <w:rPr>
                <w:rFonts w:cs="Arial"/>
                <w:color w:val="000000"/>
                <w:sz w:val="12"/>
              </w:rPr>
              <w:br/>
            </w:r>
            <w:r w:rsidRPr="00542449">
              <w:rPr>
                <w:rFonts w:cs="Arial"/>
                <w:color w:val="000000"/>
                <w:sz w:val="12"/>
              </w:rPr>
              <w:t>тыс. т</w:t>
            </w:r>
          </w:p>
          <w:p w:rsidR="00720F5B" w:rsidRPr="00542449" w:rsidRDefault="00DC3F9E" w:rsidP="00720F5B">
            <w:pPr>
              <w:pStyle w:val="af2"/>
              <w:spacing w:before="20" w:beforeAutospacing="0" w:after="20" w:afterAutospacing="0" w:line="140" w:lineRule="exact"/>
              <w:ind w:left="57" w:right="57"/>
              <w:rPr>
                <w:rFonts w:ascii="Arial" w:hAnsi="Arial" w:cs="Arial"/>
                <w:i/>
                <w:color w:val="000000"/>
                <w:sz w:val="12"/>
                <w:szCs w:val="12"/>
                <w:lang w:val="en-US"/>
              </w:rPr>
            </w:pPr>
            <w:r w:rsidRPr="00542449">
              <w:rPr>
                <w:rFonts w:ascii="Arial" w:hAnsi="Arial" w:cs="Arial"/>
                <w:i/>
                <w:color w:val="000000"/>
                <w:sz w:val="12"/>
                <w:szCs w:val="12"/>
                <w:lang w:val="en-US"/>
              </w:rPr>
              <w:t>Atmosphe</w:t>
            </w:r>
            <w:r w:rsidRPr="00542449">
              <w:rPr>
                <w:rFonts w:ascii="Arial" w:hAnsi="Arial" w:cs="Arial"/>
                <w:i/>
                <w:color w:val="000000"/>
                <w:sz w:val="12"/>
                <w:szCs w:val="12"/>
                <w:lang w:val="en-US"/>
              </w:rPr>
              <w:t>r</w:t>
            </w:r>
            <w:r w:rsidRPr="00542449">
              <w:rPr>
                <w:rFonts w:ascii="Arial" w:hAnsi="Arial" w:cs="Arial"/>
                <w:i/>
                <w:color w:val="000000"/>
                <w:sz w:val="12"/>
                <w:szCs w:val="12"/>
                <w:lang w:val="en-US"/>
              </w:rPr>
              <w:t xml:space="preserve">ic pollutants captured </w:t>
            </w:r>
            <w:r w:rsidRPr="00542449">
              <w:rPr>
                <w:rFonts w:ascii="Arial" w:hAnsi="Arial" w:cs="Arial"/>
                <w:i/>
                <w:color w:val="000000"/>
                <w:sz w:val="12"/>
                <w:szCs w:val="12"/>
                <w:lang w:val="en-US"/>
              </w:rPr>
              <w:br/>
              <w:t>and neutra</w:t>
            </w:r>
            <w:r w:rsidRPr="00542449">
              <w:rPr>
                <w:rFonts w:ascii="Arial" w:hAnsi="Arial" w:cs="Arial"/>
                <w:i/>
                <w:color w:val="000000"/>
                <w:sz w:val="12"/>
                <w:szCs w:val="12"/>
                <w:lang w:val="en-US"/>
              </w:rPr>
              <w:t>l</w:t>
            </w:r>
            <w:r w:rsidRPr="00542449">
              <w:rPr>
                <w:rFonts w:ascii="Arial" w:hAnsi="Arial" w:cs="Arial"/>
                <w:i/>
                <w:color w:val="000000"/>
                <w:sz w:val="12"/>
                <w:szCs w:val="12"/>
                <w:lang w:val="en-US"/>
              </w:rPr>
              <w:t>ized</w:t>
            </w:r>
            <w:r w:rsidR="007548D1" w:rsidRPr="007548D1">
              <w:rPr>
                <w:rFonts w:ascii="Arial" w:hAnsi="Arial" w:cs="Arial"/>
                <w:i/>
                <w:color w:val="000000"/>
                <w:sz w:val="12"/>
                <w:szCs w:val="12"/>
                <w:vertAlign w:val="superscript"/>
                <w:lang w:val="en-US"/>
              </w:rPr>
              <w:t>2)</w:t>
            </w:r>
            <w:r w:rsidRPr="00542449">
              <w:rPr>
                <w:rFonts w:ascii="Arial" w:hAnsi="Arial" w:cs="Arial"/>
                <w:i/>
                <w:color w:val="000000"/>
                <w:sz w:val="12"/>
                <w:szCs w:val="12"/>
                <w:lang w:val="en-US"/>
              </w:rPr>
              <w:t xml:space="preserve">, thou. </w:t>
            </w:r>
            <w:proofErr w:type="spellStart"/>
            <w:r w:rsidRPr="00542449">
              <w:rPr>
                <w:rFonts w:ascii="Arial" w:hAnsi="Arial" w:cs="Arial"/>
                <w:i/>
                <w:color w:val="000000"/>
                <w:sz w:val="12"/>
                <w:szCs w:val="12"/>
                <w:lang w:val="en-US"/>
              </w:rPr>
              <w:t>tonnes</w:t>
            </w:r>
            <w:proofErr w:type="spellEnd"/>
          </w:p>
        </w:tc>
        <w:tc>
          <w:tcPr>
            <w:tcW w:w="3055" w:type="dxa"/>
            <w:tcBorders>
              <w:top w:val="single" w:sz="4" w:space="0" w:color="auto"/>
              <w:left w:val="single" w:sz="4" w:space="0" w:color="auto"/>
            </w:tcBorders>
            <w:vAlign w:val="bottom"/>
          </w:tcPr>
          <w:p w:rsidR="00720F5B" w:rsidRPr="00542449" w:rsidRDefault="00720F5B" w:rsidP="0031336F">
            <w:pPr>
              <w:pStyle w:val="af2"/>
              <w:spacing w:before="60" w:beforeAutospacing="0" w:after="60" w:afterAutospacing="0"/>
              <w:jc w:val="center"/>
              <w:rPr>
                <w:rFonts w:ascii="Arial" w:hAnsi="Arial" w:cs="Arial"/>
                <w:color w:val="000000"/>
                <w:sz w:val="14"/>
                <w:szCs w:val="14"/>
                <w:lang w:val="en-US"/>
              </w:rPr>
            </w:pPr>
          </w:p>
        </w:tc>
      </w:tr>
      <w:tr w:rsidR="00665EEA" w:rsidRPr="00542449" w:rsidTr="00665EEA">
        <w:trPr>
          <w:cantSplit/>
          <w:jc w:val="center"/>
        </w:trPr>
        <w:tc>
          <w:tcPr>
            <w:tcW w:w="2957" w:type="dxa"/>
            <w:tcBorders>
              <w:top w:val="single" w:sz="4" w:space="0" w:color="auto"/>
              <w:right w:val="single" w:sz="6" w:space="0" w:color="auto"/>
            </w:tcBorders>
            <w:vAlign w:val="bottom"/>
          </w:tcPr>
          <w:p w:rsidR="00665EEA" w:rsidRPr="001A6D29" w:rsidRDefault="00665EEA" w:rsidP="008C6498">
            <w:pPr>
              <w:pStyle w:val="af2"/>
              <w:spacing w:before="46" w:beforeAutospacing="0" w:after="0" w:afterAutospacing="0" w:line="140" w:lineRule="exact"/>
              <w:rPr>
                <w:rFonts w:ascii="Arial" w:hAnsi="Arial" w:cs="Arial"/>
                <w:color w:val="000000" w:themeColor="text1"/>
                <w:sz w:val="14"/>
                <w:szCs w:val="14"/>
              </w:rPr>
            </w:pPr>
            <w:r w:rsidRPr="001A6D29">
              <w:rPr>
                <w:rFonts w:ascii="Arial" w:hAnsi="Arial" w:cs="Arial"/>
                <w:b/>
                <w:bCs/>
                <w:color w:val="000000" w:themeColor="text1"/>
                <w:sz w:val="14"/>
                <w:szCs w:val="14"/>
              </w:rPr>
              <w:t>Российская Федерация</w:t>
            </w:r>
          </w:p>
        </w:tc>
        <w:tc>
          <w:tcPr>
            <w:tcW w:w="782" w:type="dxa"/>
            <w:tcBorders>
              <w:top w:val="single" w:sz="4" w:space="0" w:color="auto"/>
              <w:right w:val="single" w:sz="4" w:space="0" w:color="auto"/>
            </w:tcBorders>
            <w:vAlign w:val="bottom"/>
          </w:tcPr>
          <w:p w:rsidR="00665EEA" w:rsidRPr="00665EEA" w:rsidRDefault="00665EEA" w:rsidP="00665EEA">
            <w:pPr>
              <w:spacing w:before="46" w:line="140" w:lineRule="exact"/>
              <w:ind w:right="113"/>
              <w:jc w:val="right"/>
              <w:rPr>
                <w:b/>
              </w:rPr>
            </w:pPr>
            <w:r w:rsidRPr="00665EEA">
              <w:rPr>
                <w:b/>
              </w:rPr>
              <w:t>56</w:t>
            </w:r>
            <w:r>
              <w:rPr>
                <w:b/>
              </w:rPr>
              <w:t> </w:t>
            </w:r>
            <w:r w:rsidRPr="00665EEA">
              <w:rPr>
                <w:b/>
              </w:rPr>
              <w:t>530,9</w:t>
            </w:r>
          </w:p>
        </w:tc>
        <w:tc>
          <w:tcPr>
            <w:tcW w:w="782" w:type="dxa"/>
            <w:tcBorders>
              <w:top w:val="single" w:sz="4" w:space="0" w:color="auto"/>
              <w:right w:val="single" w:sz="4" w:space="0" w:color="auto"/>
            </w:tcBorders>
            <w:vAlign w:val="bottom"/>
          </w:tcPr>
          <w:p w:rsidR="00665EEA" w:rsidRPr="00665EEA" w:rsidRDefault="00665EEA" w:rsidP="00665EEA">
            <w:pPr>
              <w:spacing w:before="46" w:line="140" w:lineRule="exact"/>
              <w:ind w:right="113"/>
              <w:jc w:val="right"/>
              <w:rPr>
                <w:b/>
              </w:rPr>
            </w:pPr>
            <w:r w:rsidRPr="00665EEA">
              <w:rPr>
                <w:b/>
              </w:rPr>
              <w:t>145</w:t>
            </w:r>
            <w:r>
              <w:rPr>
                <w:b/>
              </w:rPr>
              <w:t> </w:t>
            </w:r>
            <w:r w:rsidRPr="00665EEA">
              <w:rPr>
                <w:b/>
              </w:rPr>
              <w:t>274,9</w:t>
            </w:r>
          </w:p>
        </w:tc>
        <w:tc>
          <w:tcPr>
            <w:tcW w:w="782" w:type="dxa"/>
            <w:tcBorders>
              <w:top w:val="single" w:sz="4" w:space="0" w:color="auto"/>
              <w:right w:val="single" w:sz="4" w:space="0" w:color="auto"/>
            </w:tcBorders>
            <w:vAlign w:val="bottom"/>
          </w:tcPr>
          <w:p w:rsidR="00665EEA" w:rsidRPr="00665EEA" w:rsidRDefault="00665EEA" w:rsidP="00665EEA">
            <w:pPr>
              <w:spacing w:before="46" w:line="140" w:lineRule="exact"/>
              <w:ind w:right="113"/>
              <w:jc w:val="right"/>
              <w:rPr>
                <w:b/>
              </w:rPr>
            </w:pPr>
            <w:r w:rsidRPr="00665EEA">
              <w:rPr>
                <w:b/>
              </w:rPr>
              <w:t>11</w:t>
            </w:r>
            <w:r>
              <w:rPr>
                <w:b/>
              </w:rPr>
              <w:t> </w:t>
            </w:r>
            <w:r w:rsidRPr="00665EEA">
              <w:rPr>
                <w:b/>
              </w:rPr>
              <w:t>325,8</w:t>
            </w:r>
          </w:p>
        </w:tc>
        <w:tc>
          <w:tcPr>
            <w:tcW w:w="782" w:type="dxa"/>
            <w:tcBorders>
              <w:top w:val="single" w:sz="4" w:space="0" w:color="auto"/>
              <w:left w:val="single" w:sz="4" w:space="0" w:color="auto"/>
              <w:right w:val="single" w:sz="4" w:space="0" w:color="auto"/>
            </w:tcBorders>
            <w:vAlign w:val="bottom"/>
          </w:tcPr>
          <w:p w:rsidR="00665EEA" w:rsidRPr="00665EEA" w:rsidRDefault="00665EEA" w:rsidP="00665EEA">
            <w:pPr>
              <w:spacing w:before="46" w:line="140" w:lineRule="exact"/>
              <w:ind w:right="113"/>
              <w:jc w:val="right"/>
              <w:rPr>
                <w:rFonts w:cs="Arial"/>
                <w:b/>
                <w:szCs w:val="14"/>
              </w:rPr>
            </w:pPr>
            <w:r w:rsidRPr="00665EEA">
              <w:rPr>
                <w:rFonts w:cs="Arial"/>
                <w:b/>
                <w:szCs w:val="14"/>
              </w:rPr>
              <w:t>17</w:t>
            </w:r>
            <w:r>
              <w:rPr>
                <w:b/>
              </w:rPr>
              <w:t> </w:t>
            </w:r>
            <w:r w:rsidRPr="00665EEA">
              <w:rPr>
                <w:rFonts w:cs="Arial"/>
                <w:b/>
                <w:szCs w:val="14"/>
              </w:rPr>
              <w:t>173,9</w:t>
            </w:r>
          </w:p>
        </w:tc>
        <w:tc>
          <w:tcPr>
            <w:tcW w:w="782" w:type="dxa"/>
            <w:tcBorders>
              <w:top w:val="single" w:sz="4" w:space="0" w:color="auto"/>
              <w:right w:val="single" w:sz="4" w:space="0" w:color="auto"/>
            </w:tcBorders>
            <w:vAlign w:val="bottom"/>
          </w:tcPr>
          <w:p w:rsidR="00665EEA" w:rsidRPr="00665EEA" w:rsidRDefault="00665EEA" w:rsidP="00665EEA">
            <w:pPr>
              <w:spacing w:before="46" w:line="140" w:lineRule="exact"/>
              <w:ind w:right="113"/>
              <w:jc w:val="right"/>
              <w:rPr>
                <w:rFonts w:cs="Arial"/>
                <w:b/>
                <w:szCs w:val="14"/>
              </w:rPr>
            </w:pPr>
            <w:r w:rsidRPr="00665EEA">
              <w:rPr>
                <w:rFonts w:cs="Arial"/>
                <w:b/>
                <w:szCs w:val="14"/>
              </w:rPr>
              <w:t>55</w:t>
            </w:r>
            <w:r>
              <w:rPr>
                <w:b/>
              </w:rPr>
              <w:t> </w:t>
            </w:r>
            <w:r w:rsidRPr="00665EEA">
              <w:rPr>
                <w:rFonts w:cs="Arial"/>
                <w:b/>
                <w:szCs w:val="14"/>
              </w:rPr>
              <w:t>353,9</w:t>
            </w:r>
          </w:p>
        </w:tc>
        <w:tc>
          <w:tcPr>
            <w:tcW w:w="3055" w:type="dxa"/>
            <w:tcBorders>
              <w:top w:val="single" w:sz="4" w:space="0" w:color="auto"/>
              <w:left w:val="single" w:sz="4" w:space="0" w:color="auto"/>
            </w:tcBorders>
            <w:tcMar>
              <w:left w:w="57" w:type="dxa"/>
            </w:tcMar>
            <w:vAlign w:val="bottom"/>
          </w:tcPr>
          <w:p w:rsidR="00665EEA" w:rsidRPr="001A6D29" w:rsidRDefault="00665EEA" w:rsidP="008C6498">
            <w:pPr>
              <w:pStyle w:val="af2"/>
              <w:spacing w:before="46" w:beforeAutospacing="0" w:after="0" w:afterAutospacing="0" w:line="140" w:lineRule="exact"/>
              <w:rPr>
                <w:rFonts w:ascii="Arial" w:hAnsi="Arial" w:cs="Arial"/>
                <w:b/>
                <w:bCs/>
                <w:i/>
                <w:color w:val="000000" w:themeColor="text1"/>
                <w:sz w:val="14"/>
                <w:szCs w:val="14"/>
              </w:rPr>
            </w:pPr>
            <w:proofErr w:type="spellStart"/>
            <w:r w:rsidRPr="001A6D29">
              <w:rPr>
                <w:rFonts w:ascii="Arial" w:hAnsi="Arial" w:cs="Arial"/>
                <w:b/>
                <w:bCs/>
                <w:i/>
                <w:color w:val="000000" w:themeColor="text1"/>
                <w:sz w:val="14"/>
                <w:szCs w:val="14"/>
              </w:rPr>
              <w:t>Russian</w:t>
            </w:r>
            <w:proofErr w:type="spellEnd"/>
            <w:r w:rsidRPr="001A6D29">
              <w:rPr>
                <w:rFonts w:ascii="Arial" w:hAnsi="Arial" w:cs="Arial"/>
                <w:b/>
                <w:bCs/>
                <w:i/>
                <w:color w:val="000000" w:themeColor="text1"/>
                <w:sz w:val="14"/>
                <w:szCs w:val="14"/>
              </w:rPr>
              <w:t xml:space="preserve"> </w:t>
            </w:r>
            <w:proofErr w:type="spellStart"/>
            <w:r w:rsidRPr="001A6D29">
              <w:rPr>
                <w:rFonts w:ascii="Arial" w:hAnsi="Arial" w:cs="Arial"/>
                <w:b/>
                <w:bCs/>
                <w:i/>
                <w:color w:val="000000" w:themeColor="text1"/>
                <w:sz w:val="14"/>
                <w:szCs w:val="14"/>
              </w:rPr>
              <w:t>Federation</w:t>
            </w:r>
            <w:proofErr w:type="spellEnd"/>
          </w:p>
        </w:tc>
      </w:tr>
      <w:tr w:rsidR="00665EEA" w:rsidRPr="00542449" w:rsidTr="00665EEA">
        <w:trPr>
          <w:cantSplit/>
          <w:jc w:val="center"/>
        </w:trPr>
        <w:tc>
          <w:tcPr>
            <w:tcW w:w="2957" w:type="dxa"/>
            <w:tcBorders>
              <w:right w:val="single" w:sz="6" w:space="0" w:color="auto"/>
            </w:tcBorders>
            <w:vAlign w:val="bottom"/>
          </w:tcPr>
          <w:p w:rsidR="00665EEA" w:rsidRPr="001A6D29" w:rsidRDefault="00665EEA" w:rsidP="008C6498">
            <w:pPr>
              <w:pStyle w:val="ac"/>
              <w:spacing w:before="46" w:line="140" w:lineRule="exact"/>
              <w:jc w:val="center"/>
              <w:rPr>
                <w:rFonts w:ascii="Arial" w:hAnsi="Arial" w:cs="Arial"/>
                <w:color w:val="000000" w:themeColor="text1"/>
                <w:sz w:val="14"/>
                <w:szCs w:val="14"/>
              </w:rPr>
            </w:pPr>
            <w:r w:rsidRPr="001A6D29">
              <w:rPr>
                <w:rFonts w:ascii="Arial" w:hAnsi="Arial" w:cs="Arial"/>
                <w:b/>
                <w:bCs/>
                <w:color w:val="000000" w:themeColor="text1"/>
                <w:sz w:val="14"/>
                <w:szCs w:val="14"/>
              </w:rPr>
              <w:t xml:space="preserve">Центральный </w:t>
            </w:r>
            <w:r w:rsidRPr="001A6D29">
              <w:rPr>
                <w:rFonts w:ascii="Arial" w:hAnsi="Arial" w:cs="Arial"/>
                <w:b/>
                <w:bCs/>
                <w:color w:val="000000" w:themeColor="text1"/>
                <w:sz w:val="14"/>
                <w:szCs w:val="14"/>
              </w:rPr>
              <w:br/>
              <w:t>федеральный округ</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rPr>
                <w:b/>
              </w:rPr>
            </w:pPr>
            <w:r w:rsidRPr="00665EEA">
              <w:rPr>
                <w:b/>
              </w:rPr>
              <w:t>8</w:t>
            </w:r>
            <w:r>
              <w:rPr>
                <w:b/>
              </w:rPr>
              <w:t> </w:t>
            </w:r>
            <w:r w:rsidRPr="00665EEA">
              <w:rPr>
                <w:b/>
              </w:rPr>
              <w:t>653,8</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rPr>
                <w:b/>
              </w:rPr>
            </w:pPr>
            <w:r w:rsidRPr="00665EEA">
              <w:rPr>
                <w:b/>
              </w:rPr>
              <w:t>38</w:t>
            </w:r>
            <w:r>
              <w:rPr>
                <w:b/>
              </w:rPr>
              <w:t> </w:t>
            </w:r>
            <w:r w:rsidRPr="00665EEA">
              <w:rPr>
                <w:b/>
              </w:rPr>
              <w:t>290,2</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rPr>
                <w:b/>
              </w:rPr>
            </w:pPr>
            <w:r w:rsidRPr="00665EEA">
              <w:rPr>
                <w:b/>
              </w:rPr>
              <w:t>2</w:t>
            </w:r>
            <w:r>
              <w:rPr>
                <w:b/>
              </w:rPr>
              <w:t> </w:t>
            </w:r>
            <w:r w:rsidRPr="00665EEA">
              <w:rPr>
                <w:b/>
              </w:rPr>
              <w:t>650,7</w:t>
            </w:r>
          </w:p>
        </w:tc>
        <w:tc>
          <w:tcPr>
            <w:tcW w:w="782" w:type="dxa"/>
            <w:tcBorders>
              <w:left w:val="single" w:sz="4" w:space="0" w:color="auto"/>
              <w:right w:val="single" w:sz="4" w:space="0" w:color="auto"/>
            </w:tcBorders>
            <w:vAlign w:val="bottom"/>
          </w:tcPr>
          <w:p w:rsidR="00665EEA" w:rsidRPr="00665EEA" w:rsidRDefault="00665EEA" w:rsidP="00665EEA">
            <w:pPr>
              <w:spacing w:before="46" w:line="140" w:lineRule="exact"/>
              <w:ind w:right="113"/>
              <w:jc w:val="right"/>
              <w:rPr>
                <w:rFonts w:cs="Arial"/>
                <w:b/>
                <w:szCs w:val="14"/>
              </w:rPr>
            </w:pPr>
            <w:r w:rsidRPr="00665EEA">
              <w:rPr>
                <w:rFonts w:cs="Arial"/>
                <w:b/>
                <w:szCs w:val="14"/>
              </w:rPr>
              <w:t>1</w:t>
            </w:r>
            <w:r>
              <w:rPr>
                <w:b/>
              </w:rPr>
              <w:t> </w:t>
            </w:r>
            <w:r w:rsidRPr="00665EEA">
              <w:rPr>
                <w:rFonts w:cs="Arial"/>
                <w:b/>
                <w:szCs w:val="14"/>
              </w:rPr>
              <w:t>547,3</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rPr>
                <w:rFonts w:cs="Arial"/>
                <w:b/>
                <w:szCs w:val="14"/>
              </w:rPr>
            </w:pPr>
            <w:r w:rsidRPr="00665EEA">
              <w:rPr>
                <w:rFonts w:cs="Arial"/>
                <w:b/>
                <w:szCs w:val="14"/>
              </w:rPr>
              <w:t>13</w:t>
            </w:r>
            <w:r>
              <w:rPr>
                <w:b/>
              </w:rPr>
              <w:t> </w:t>
            </w:r>
            <w:r w:rsidRPr="00665EEA">
              <w:rPr>
                <w:rFonts w:cs="Arial"/>
                <w:b/>
                <w:szCs w:val="14"/>
              </w:rPr>
              <w:t>672,7</w:t>
            </w:r>
          </w:p>
        </w:tc>
        <w:tc>
          <w:tcPr>
            <w:tcW w:w="3055" w:type="dxa"/>
            <w:tcBorders>
              <w:left w:val="single" w:sz="4" w:space="0" w:color="auto"/>
            </w:tcBorders>
            <w:tcMar>
              <w:left w:w="57" w:type="dxa"/>
            </w:tcMar>
            <w:vAlign w:val="bottom"/>
          </w:tcPr>
          <w:p w:rsidR="00665EEA" w:rsidRPr="001A6D29" w:rsidRDefault="00665EEA" w:rsidP="008C6498">
            <w:pPr>
              <w:spacing w:before="46" w:line="140" w:lineRule="exact"/>
              <w:jc w:val="center"/>
              <w:rPr>
                <w:i/>
                <w:color w:val="000000" w:themeColor="text1"/>
              </w:rPr>
            </w:pPr>
            <w:r w:rsidRPr="001A6D29">
              <w:rPr>
                <w:b/>
                <w:i/>
                <w:color w:val="000000" w:themeColor="text1"/>
                <w:lang w:val="en-US"/>
              </w:rPr>
              <w:t>Central</w:t>
            </w:r>
            <w:r w:rsidRPr="001A6D29">
              <w:rPr>
                <w:b/>
                <w:i/>
                <w:color w:val="000000" w:themeColor="text1"/>
              </w:rPr>
              <w:t xml:space="preserve"> </w:t>
            </w:r>
            <w:r w:rsidRPr="001A6D29">
              <w:rPr>
                <w:b/>
                <w:i/>
                <w:color w:val="000000" w:themeColor="text1"/>
              </w:rPr>
              <w:br/>
            </w:r>
            <w:r w:rsidRPr="001A6D29">
              <w:rPr>
                <w:b/>
                <w:i/>
                <w:color w:val="000000" w:themeColor="text1"/>
                <w:lang w:val="en-US"/>
              </w:rPr>
              <w:t>Federal</w:t>
            </w:r>
            <w:r w:rsidRPr="001A6D29">
              <w:rPr>
                <w:b/>
                <w:i/>
                <w:color w:val="000000" w:themeColor="text1"/>
              </w:rPr>
              <w:t xml:space="preserve"> </w:t>
            </w:r>
            <w:r w:rsidRPr="001A6D29">
              <w:rPr>
                <w:b/>
                <w:i/>
                <w:color w:val="000000" w:themeColor="text1"/>
                <w:lang w:val="en-US"/>
              </w:rPr>
              <w:t>District</w:t>
            </w:r>
          </w:p>
        </w:tc>
      </w:tr>
      <w:tr w:rsidR="00665EEA" w:rsidRPr="00542449" w:rsidTr="00665EEA">
        <w:trPr>
          <w:cantSplit/>
          <w:trHeight w:val="66"/>
          <w:jc w:val="center"/>
        </w:trPr>
        <w:tc>
          <w:tcPr>
            <w:tcW w:w="2957" w:type="dxa"/>
            <w:tcBorders>
              <w:right w:val="single" w:sz="6" w:space="0" w:color="auto"/>
            </w:tcBorders>
            <w:vAlign w:val="bottom"/>
          </w:tcPr>
          <w:p w:rsidR="00665EEA" w:rsidRPr="001A6D29" w:rsidRDefault="00665EEA" w:rsidP="008C6498">
            <w:pPr>
              <w:pStyle w:val="ac"/>
              <w:spacing w:before="46" w:line="140" w:lineRule="exact"/>
              <w:ind w:left="57"/>
              <w:rPr>
                <w:rFonts w:ascii="Arial" w:hAnsi="Arial" w:cs="Arial"/>
                <w:color w:val="000000" w:themeColor="text1"/>
                <w:sz w:val="14"/>
                <w:szCs w:val="14"/>
              </w:rPr>
            </w:pPr>
            <w:r w:rsidRPr="001A6D29">
              <w:rPr>
                <w:rFonts w:ascii="Arial" w:hAnsi="Arial" w:cs="Arial"/>
                <w:color w:val="000000" w:themeColor="text1"/>
                <w:sz w:val="14"/>
                <w:szCs w:val="14"/>
              </w:rPr>
              <w:t>Белгородская область</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242,9</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1</w:t>
            </w:r>
            <w:r>
              <w:rPr>
                <w:b/>
              </w:rPr>
              <w:t> </w:t>
            </w:r>
            <w:r w:rsidRPr="00665EEA">
              <w:t>749,4</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58,6</w:t>
            </w:r>
          </w:p>
        </w:tc>
        <w:tc>
          <w:tcPr>
            <w:tcW w:w="782" w:type="dxa"/>
            <w:tcBorders>
              <w:left w:val="single" w:sz="4" w:space="0" w:color="auto"/>
              <w:right w:val="single" w:sz="4" w:space="0" w:color="auto"/>
            </w:tcBorders>
            <w:vAlign w:val="bottom"/>
          </w:tcPr>
          <w:p w:rsidR="00665EEA" w:rsidRPr="00665EEA" w:rsidRDefault="00665EEA" w:rsidP="00665EEA">
            <w:pPr>
              <w:spacing w:before="46" w:line="140" w:lineRule="exact"/>
              <w:ind w:right="113"/>
              <w:jc w:val="right"/>
              <w:rPr>
                <w:rFonts w:cs="Arial"/>
                <w:szCs w:val="14"/>
              </w:rPr>
            </w:pPr>
            <w:r w:rsidRPr="00665EEA">
              <w:rPr>
                <w:rFonts w:cs="Arial"/>
                <w:szCs w:val="14"/>
              </w:rPr>
              <w:t>158,4</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rPr>
                <w:rFonts w:cs="Arial"/>
                <w:szCs w:val="14"/>
              </w:rPr>
            </w:pPr>
            <w:r w:rsidRPr="00665EEA">
              <w:rPr>
                <w:rFonts w:cs="Arial"/>
                <w:szCs w:val="14"/>
              </w:rPr>
              <w:t>760,7</w:t>
            </w:r>
          </w:p>
        </w:tc>
        <w:tc>
          <w:tcPr>
            <w:tcW w:w="3055" w:type="dxa"/>
            <w:tcBorders>
              <w:left w:val="single" w:sz="4" w:space="0" w:color="auto"/>
            </w:tcBorders>
            <w:tcMar>
              <w:left w:w="57" w:type="dxa"/>
            </w:tcMar>
            <w:vAlign w:val="bottom"/>
          </w:tcPr>
          <w:p w:rsidR="00665EEA" w:rsidRPr="001A6D29" w:rsidRDefault="00665EEA" w:rsidP="008C6498">
            <w:pPr>
              <w:spacing w:before="46" w:line="140" w:lineRule="exact"/>
              <w:ind w:left="57"/>
              <w:rPr>
                <w:i/>
                <w:color w:val="000000" w:themeColor="text1"/>
              </w:rPr>
            </w:pPr>
            <w:proofErr w:type="spellStart"/>
            <w:r w:rsidRPr="001A6D29">
              <w:rPr>
                <w:i/>
                <w:color w:val="000000" w:themeColor="text1"/>
              </w:rPr>
              <w:t>Belgorod</w:t>
            </w:r>
            <w:proofErr w:type="spellEnd"/>
            <w:r w:rsidRPr="001A6D29">
              <w:rPr>
                <w:i/>
                <w:color w:val="000000" w:themeColor="text1"/>
              </w:rPr>
              <w:t xml:space="preserve"> </w:t>
            </w:r>
            <w:proofErr w:type="spellStart"/>
            <w:r w:rsidRPr="001A6D29">
              <w:rPr>
                <w:i/>
                <w:color w:val="000000" w:themeColor="text1"/>
              </w:rPr>
              <w:t>Region</w:t>
            </w:r>
            <w:proofErr w:type="spellEnd"/>
          </w:p>
        </w:tc>
      </w:tr>
      <w:tr w:rsidR="00665EEA" w:rsidRPr="00542449" w:rsidTr="00665EEA">
        <w:trPr>
          <w:cantSplit/>
          <w:jc w:val="center"/>
        </w:trPr>
        <w:tc>
          <w:tcPr>
            <w:tcW w:w="2957" w:type="dxa"/>
            <w:tcBorders>
              <w:right w:val="single" w:sz="6" w:space="0" w:color="auto"/>
            </w:tcBorders>
            <w:vAlign w:val="bottom"/>
          </w:tcPr>
          <w:p w:rsidR="00665EEA" w:rsidRPr="001A6D29" w:rsidRDefault="00665EEA" w:rsidP="008C6498">
            <w:pPr>
              <w:pStyle w:val="ac"/>
              <w:spacing w:before="46" w:line="140" w:lineRule="exact"/>
              <w:ind w:left="57"/>
              <w:rPr>
                <w:rFonts w:ascii="Arial" w:hAnsi="Arial" w:cs="Arial"/>
                <w:color w:val="000000" w:themeColor="text1"/>
                <w:sz w:val="14"/>
                <w:szCs w:val="14"/>
              </w:rPr>
            </w:pPr>
            <w:r w:rsidRPr="001A6D29">
              <w:rPr>
                <w:rFonts w:ascii="Arial" w:hAnsi="Arial" w:cs="Arial"/>
                <w:color w:val="000000" w:themeColor="text1"/>
                <w:sz w:val="14"/>
                <w:szCs w:val="14"/>
              </w:rPr>
              <w:t>Брянская область</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99,1</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20,2</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52,1</w:t>
            </w:r>
          </w:p>
        </w:tc>
        <w:tc>
          <w:tcPr>
            <w:tcW w:w="782" w:type="dxa"/>
            <w:tcBorders>
              <w:left w:val="single" w:sz="4" w:space="0" w:color="auto"/>
              <w:right w:val="single" w:sz="4" w:space="0" w:color="auto"/>
            </w:tcBorders>
            <w:vAlign w:val="bottom"/>
          </w:tcPr>
          <w:p w:rsidR="00665EEA" w:rsidRPr="00665EEA" w:rsidRDefault="00665EEA" w:rsidP="00665EEA">
            <w:pPr>
              <w:spacing w:before="46" w:line="140" w:lineRule="exact"/>
              <w:ind w:right="113"/>
              <w:jc w:val="right"/>
              <w:rPr>
                <w:rFonts w:cs="Arial"/>
                <w:szCs w:val="14"/>
              </w:rPr>
            </w:pPr>
            <w:r w:rsidRPr="00665EEA">
              <w:rPr>
                <w:rFonts w:cs="Arial"/>
                <w:szCs w:val="14"/>
              </w:rPr>
              <w:t>54,3</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rPr>
                <w:rFonts w:cs="Arial"/>
                <w:szCs w:val="14"/>
              </w:rPr>
            </w:pPr>
            <w:r w:rsidRPr="00665EEA">
              <w:rPr>
                <w:rFonts w:cs="Arial"/>
                <w:szCs w:val="14"/>
              </w:rPr>
              <w:t>422,2</w:t>
            </w:r>
          </w:p>
        </w:tc>
        <w:tc>
          <w:tcPr>
            <w:tcW w:w="3055" w:type="dxa"/>
            <w:tcBorders>
              <w:left w:val="single" w:sz="4" w:space="0" w:color="auto"/>
            </w:tcBorders>
            <w:tcMar>
              <w:left w:w="57" w:type="dxa"/>
            </w:tcMar>
            <w:vAlign w:val="bottom"/>
          </w:tcPr>
          <w:p w:rsidR="00665EEA" w:rsidRPr="001A6D29" w:rsidRDefault="00665EEA" w:rsidP="008C6498">
            <w:pPr>
              <w:spacing w:before="46" w:line="140" w:lineRule="exact"/>
              <w:ind w:left="57"/>
              <w:rPr>
                <w:i/>
                <w:color w:val="000000" w:themeColor="text1"/>
              </w:rPr>
            </w:pPr>
            <w:proofErr w:type="spellStart"/>
            <w:r w:rsidRPr="001A6D29">
              <w:rPr>
                <w:i/>
                <w:color w:val="000000" w:themeColor="text1"/>
              </w:rPr>
              <w:t>Bryansk</w:t>
            </w:r>
            <w:proofErr w:type="spellEnd"/>
            <w:r w:rsidRPr="001A6D29">
              <w:rPr>
                <w:i/>
                <w:color w:val="000000" w:themeColor="text1"/>
              </w:rPr>
              <w:t xml:space="preserve"> </w:t>
            </w:r>
            <w:proofErr w:type="spellStart"/>
            <w:r w:rsidRPr="001A6D29">
              <w:rPr>
                <w:i/>
                <w:color w:val="000000" w:themeColor="text1"/>
              </w:rPr>
              <w:t>Region</w:t>
            </w:r>
            <w:proofErr w:type="spellEnd"/>
          </w:p>
        </w:tc>
      </w:tr>
      <w:tr w:rsidR="00665EEA" w:rsidRPr="00542449" w:rsidTr="00665EEA">
        <w:trPr>
          <w:cantSplit/>
          <w:jc w:val="center"/>
        </w:trPr>
        <w:tc>
          <w:tcPr>
            <w:tcW w:w="2957" w:type="dxa"/>
            <w:tcBorders>
              <w:right w:val="single" w:sz="6" w:space="0" w:color="auto"/>
            </w:tcBorders>
            <w:vAlign w:val="bottom"/>
          </w:tcPr>
          <w:p w:rsidR="00665EEA" w:rsidRPr="001A6D29" w:rsidRDefault="00665EEA" w:rsidP="008C6498">
            <w:pPr>
              <w:pStyle w:val="ac"/>
              <w:spacing w:before="46" w:line="140" w:lineRule="exact"/>
              <w:ind w:left="57"/>
              <w:rPr>
                <w:rFonts w:ascii="Arial" w:hAnsi="Arial" w:cs="Arial"/>
                <w:color w:val="000000" w:themeColor="text1"/>
                <w:sz w:val="14"/>
                <w:szCs w:val="14"/>
              </w:rPr>
            </w:pPr>
            <w:r w:rsidRPr="001A6D29">
              <w:rPr>
                <w:rFonts w:ascii="Arial" w:hAnsi="Arial" w:cs="Arial"/>
                <w:color w:val="000000" w:themeColor="text1"/>
                <w:sz w:val="14"/>
                <w:szCs w:val="14"/>
              </w:rPr>
              <w:t>Владимирская область</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149,6</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327,6</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91,3</w:t>
            </w:r>
          </w:p>
        </w:tc>
        <w:tc>
          <w:tcPr>
            <w:tcW w:w="782" w:type="dxa"/>
            <w:tcBorders>
              <w:left w:val="single" w:sz="4" w:space="0" w:color="auto"/>
              <w:right w:val="single" w:sz="4" w:space="0" w:color="auto"/>
            </w:tcBorders>
            <w:vAlign w:val="bottom"/>
          </w:tcPr>
          <w:p w:rsidR="00665EEA" w:rsidRPr="00665EEA" w:rsidRDefault="00665EEA" w:rsidP="00665EEA">
            <w:pPr>
              <w:spacing w:before="46" w:line="140" w:lineRule="exact"/>
              <w:ind w:right="113"/>
              <w:jc w:val="right"/>
              <w:rPr>
                <w:rFonts w:cs="Arial"/>
                <w:szCs w:val="14"/>
              </w:rPr>
            </w:pPr>
            <w:r w:rsidRPr="00665EEA">
              <w:rPr>
                <w:rFonts w:cs="Arial"/>
                <w:szCs w:val="14"/>
              </w:rPr>
              <w:t>73,3</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rPr>
                <w:rFonts w:cs="Arial"/>
                <w:szCs w:val="14"/>
              </w:rPr>
            </w:pPr>
            <w:r w:rsidRPr="00665EEA">
              <w:rPr>
                <w:rFonts w:cs="Arial"/>
                <w:szCs w:val="14"/>
              </w:rPr>
              <w:t>13,5</w:t>
            </w:r>
          </w:p>
        </w:tc>
        <w:tc>
          <w:tcPr>
            <w:tcW w:w="3055" w:type="dxa"/>
            <w:tcBorders>
              <w:left w:val="single" w:sz="4" w:space="0" w:color="auto"/>
            </w:tcBorders>
            <w:tcMar>
              <w:left w:w="57" w:type="dxa"/>
            </w:tcMar>
            <w:vAlign w:val="bottom"/>
          </w:tcPr>
          <w:p w:rsidR="00665EEA" w:rsidRPr="001A6D29" w:rsidRDefault="00665EEA" w:rsidP="008C6498">
            <w:pPr>
              <w:spacing w:before="46" w:line="140" w:lineRule="exact"/>
              <w:ind w:left="57"/>
              <w:rPr>
                <w:i/>
                <w:color w:val="000000" w:themeColor="text1"/>
              </w:rPr>
            </w:pPr>
            <w:proofErr w:type="spellStart"/>
            <w:r w:rsidRPr="001A6D29">
              <w:rPr>
                <w:i/>
                <w:color w:val="000000" w:themeColor="text1"/>
              </w:rPr>
              <w:t>Vladimir</w:t>
            </w:r>
            <w:proofErr w:type="spellEnd"/>
            <w:r w:rsidRPr="001A6D29">
              <w:rPr>
                <w:i/>
                <w:color w:val="000000" w:themeColor="text1"/>
              </w:rPr>
              <w:t xml:space="preserve"> </w:t>
            </w:r>
            <w:proofErr w:type="spellStart"/>
            <w:r w:rsidRPr="001A6D29">
              <w:rPr>
                <w:i/>
                <w:color w:val="000000" w:themeColor="text1"/>
              </w:rPr>
              <w:t>Region</w:t>
            </w:r>
            <w:proofErr w:type="spellEnd"/>
          </w:p>
        </w:tc>
      </w:tr>
      <w:tr w:rsidR="00665EEA" w:rsidRPr="00542449" w:rsidTr="00665EEA">
        <w:trPr>
          <w:cantSplit/>
          <w:jc w:val="center"/>
        </w:trPr>
        <w:tc>
          <w:tcPr>
            <w:tcW w:w="2957" w:type="dxa"/>
            <w:tcBorders>
              <w:right w:val="single" w:sz="6" w:space="0" w:color="auto"/>
            </w:tcBorders>
            <w:vAlign w:val="bottom"/>
          </w:tcPr>
          <w:p w:rsidR="00665EEA" w:rsidRPr="001A6D29" w:rsidRDefault="00665EEA" w:rsidP="008C6498">
            <w:pPr>
              <w:pStyle w:val="ac"/>
              <w:spacing w:before="46" w:line="140" w:lineRule="exact"/>
              <w:ind w:left="57"/>
              <w:rPr>
                <w:rFonts w:ascii="Arial" w:hAnsi="Arial" w:cs="Arial"/>
                <w:color w:val="000000" w:themeColor="text1"/>
                <w:sz w:val="14"/>
                <w:szCs w:val="14"/>
              </w:rPr>
            </w:pPr>
            <w:r w:rsidRPr="001A6D29">
              <w:rPr>
                <w:rFonts w:ascii="Arial" w:hAnsi="Arial" w:cs="Arial"/>
                <w:color w:val="000000" w:themeColor="text1"/>
                <w:sz w:val="14"/>
                <w:szCs w:val="14"/>
              </w:rPr>
              <w:t>Воронежская область</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418,9</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4</w:t>
            </w:r>
            <w:r>
              <w:rPr>
                <w:b/>
              </w:rPr>
              <w:t> </w:t>
            </w:r>
            <w:r w:rsidRPr="00665EEA">
              <w:t>982,5</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121,5</w:t>
            </w:r>
          </w:p>
        </w:tc>
        <w:tc>
          <w:tcPr>
            <w:tcW w:w="782" w:type="dxa"/>
            <w:tcBorders>
              <w:left w:val="single" w:sz="4" w:space="0" w:color="auto"/>
              <w:right w:val="single" w:sz="4" w:space="0" w:color="auto"/>
            </w:tcBorders>
            <w:vAlign w:val="bottom"/>
          </w:tcPr>
          <w:p w:rsidR="00665EEA" w:rsidRPr="00665EEA" w:rsidRDefault="00665EEA" w:rsidP="00665EEA">
            <w:pPr>
              <w:spacing w:before="46" w:line="140" w:lineRule="exact"/>
              <w:ind w:right="113"/>
              <w:jc w:val="right"/>
              <w:rPr>
                <w:rFonts w:cs="Arial"/>
                <w:szCs w:val="14"/>
              </w:rPr>
            </w:pPr>
            <w:r w:rsidRPr="00665EEA">
              <w:rPr>
                <w:rFonts w:cs="Arial"/>
                <w:szCs w:val="14"/>
              </w:rPr>
              <w:t>114,5</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rPr>
                <w:rFonts w:cs="Arial"/>
                <w:szCs w:val="14"/>
              </w:rPr>
            </w:pPr>
            <w:r w:rsidRPr="00665EEA">
              <w:rPr>
                <w:rFonts w:cs="Arial"/>
                <w:szCs w:val="14"/>
              </w:rPr>
              <w:t>127,2</w:t>
            </w:r>
          </w:p>
        </w:tc>
        <w:tc>
          <w:tcPr>
            <w:tcW w:w="3055" w:type="dxa"/>
            <w:tcBorders>
              <w:left w:val="single" w:sz="4" w:space="0" w:color="auto"/>
            </w:tcBorders>
            <w:tcMar>
              <w:left w:w="57" w:type="dxa"/>
            </w:tcMar>
            <w:vAlign w:val="bottom"/>
          </w:tcPr>
          <w:p w:rsidR="00665EEA" w:rsidRPr="001A6D29" w:rsidRDefault="00665EEA" w:rsidP="008C6498">
            <w:pPr>
              <w:spacing w:before="46" w:line="140" w:lineRule="exact"/>
              <w:ind w:left="57"/>
              <w:rPr>
                <w:i/>
                <w:color w:val="000000" w:themeColor="text1"/>
              </w:rPr>
            </w:pPr>
            <w:proofErr w:type="spellStart"/>
            <w:r w:rsidRPr="001A6D29">
              <w:rPr>
                <w:i/>
                <w:color w:val="000000" w:themeColor="text1"/>
              </w:rPr>
              <w:t>Voronezh</w:t>
            </w:r>
            <w:proofErr w:type="spellEnd"/>
            <w:r w:rsidRPr="001A6D29">
              <w:rPr>
                <w:i/>
                <w:color w:val="000000" w:themeColor="text1"/>
              </w:rPr>
              <w:t xml:space="preserve"> </w:t>
            </w:r>
            <w:proofErr w:type="spellStart"/>
            <w:r w:rsidRPr="001A6D29">
              <w:rPr>
                <w:i/>
                <w:color w:val="000000" w:themeColor="text1"/>
              </w:rPr>
              <w:t>Region</w:t>
            </w:r>
            <w:proofErr w:type="spellEnd"/>
          </w:p>
        </w:tc>
      </w:tr>
      <w:tr w:rsidR="00665EEA" w:rsidRPr="00542449" w:rsidTr="00665EEA">
        <w:trPr>
          <w:cantSplit/>
          <w:jc w:val="center"/>
        </w:trPr>
        <w:tc>
          <w:tcPr>
            <w:tcW w:w="2957" w:type="dxa"/>
            <w:tcBorders>
              <w:right w:val="single" w:sz="6" w:space="0" w:color="auto"/>
            </w:tcBorders>
            <w:vAlign w:val="bottom"/>
          </w:tcPr>
          <w:p w:rsidR="00665EEA" w:rsidRPr="001A6D29" w:rsidRDefault="00665EEA" w:rsidP="008C6498">
            <w:pPr>
              <w:pStyle w:val="ac"/>
              <w:spacing w:before="46" w:line="140" w:lineRule="exact"/>
              <w:ind w:left="57"/>
              <w:rPr>
                <w:rFonts w:ascii="Arial" w:hAnsi="Arial" w:cs="Arial"/>
                <w:color w:val="000000" w:themeColor="text1"/>
                <w:sz w:val="14"/>
                <w:szCs w:val="14"/>
              </w:rPr>
            </w:pPr>
            <w:r w:rsidRPr="001A6D29">
              <w:rPr>
                <w:rFonts w:ascii="Arial" w:hAnsi="Arial" w:cs="Arial"/>
                <w:color w:val="000000" w:themeColor="text1"/>
                <w:sz w:val="14"/>
                <w:szCs w:val="14"/>
              </w:rPr>
              <w:t>Ивановская область</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109,4</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134,3</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58,2</w:t>
            </w:r>
          </w:p>
        </w:tc>
        <w:tc>
          <w:tcPr>
            <w:tcW w:w="782" w:type="dxa"/>
            <w:tcBorders>
              <w:left w:val="single" w:sz="4" w:space="0" w:color="auto"/>
              <w:right w:val="single" w:sz="4" w:space="0" w:color="auto"/>
            </w:tcBorders>
            <w:vAlign w:val="bottom"/>
          </w:tcPr>
          <w:p w:rsidR="00665EEA" w:rsidRPr="00665EEA" w:rsidRDefault="00665EEA" w:rsidP="00665EEA">
            <w:pPr>
              <w:spacing w:before="46" w:line="140" w:lineRule="exact"/>
              <w:ind w:right="113"/>
              <w:jc w:val="right"/>
              <w:rPr>
                <w:rFonts w:cs="Arial"/>
                <w:szCs w:val="14"/>
              </w:rPr>
            </w:pPr>
            <w:r w:rsidRPr="00665EEA">
              <w:rPr>
                <w:rFonts w:cs="Arial"/>
                <w:szCs w:val="14"/>
              </w:rPr>
              <w:t>25,1</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rPr>
                <w:rFonts w:cs="Arial"/>
                <w:szCs w:val="14"/>
              </w:rPr>
            </w:pPr>
            <w:r w:rsidRPr="00665EEA">
              <w:rPr>
                <w:rFonts w:cs="Arial"/>
                <w:szCs w:val="14"/>
              </w:rPr>
              <w:t>6,5</w:t>
            </w:r>
          </w:p>
        </w:tc>
        <w:tc>
          <w:tcPr>
            <w:tcW w:w="3055" w:type="dxa"/>
            <w:tcBorders>
              <w:left w:val="single" w:sz="4" w:space="0" w:color="auto"/>
            </w:tcBorders>
            <w:tcMar>
              <w:left w:w="57" w:type="dxa"/>
            </w:tcMar>
            <w:vAlign w:val="bottom"/>
          </w:tcPr>
          <w:p w:rsidR="00665EEA" w:rsidRPr="001A6D29" w:rsidRDefault="00665EEA" w:rsidP="008C6498">
            <w:pPr>
              <w:spacing w:before="46" w:line="140" w:lineRule="exact"/>
              <w:ind w:left="57"/>
              <w:rPr>
                <w:i/>
                <w:color w:val="000000" w:themeColor="text1"/>
              </w:rPr>
            </w:pPr>
            <w:proofErr w:type="spellStart"/>
            <w:r w:rsidRPr="001A6D29">
              <w:rPr>
                <w:i/>
                <w:color w:val="000000" w:themeColor="text1"/>
              </w:rPr>
              <w:t>Ivanovo</w:t>
            </w:r>
            <w:proofErr w:type="spellEnd"/>
            <w:r w:rsidRPr="001A6D29">
              <w:rPr>
                <w:i/>
                <w:color w:val="000000" w:themeColor="text1"/>
              </w:rPr>
              <w:t xml:space="preserve"> </w:t>
            </w:r>
            <w:proofErr w:type="spellStart"/>
            <w:r w:rsidRPr="001A6D29">
              <w:rPr>
                <w:i/>
                <w:color w:val="000000" w:themeColor="text1"/>
              </w:rPr>
              <w:t>Region</w:t>
            </w:r>
            <w:proofErr w:type="spellEnd"/>
          </w:p>
        </w:tc>
      </w:tr>
      <w:tr w:rsidR="00665EEA" w:rsidRPr="00542449" w:rsidTr="00665EEA">
        <w:trPr>
          <w:cantSplit/>
          <w:jc w:val="center"/>
        </w:trPr>
        <w:tc>
          <w:tcPr>
            <w:tcW w:w="2957" w:type="dxa"/>
            <w:tcBorders>
              <w:right w:val="single" w:sz="6" w:space="0" w:color="auto"/>
            </w:tcBorders>
            <w:vAlign w:val="bottom"/>
          </w:tcPr>
          <w:p w:rsidR="00665EEA" w:rsidRPr="001A6D29" w:rsidRDefault="00665EEA" w:rsidP="008C6498">
            <w:pPr>
              <w:pStyle w:val="ac"/>
              <w:spacing w:before="46" w:line="140" w:lineRule="exact"/>
              <w:ind w:left="57"/>
              <w:rPr>
                <w:rFonts w:ascii="Arial" w:hAnsi="Arial" w:cs="Arial"/>
                <w:color w:val="000000" w:themeColor="text1"/>
                <w:sz w:val="14"/>
                <w:szCs w:val="14"/>
              </w:rPr>
            </w:pPr>
            <w:r w:rsidRPr="001A6D29">
              <w:rPr>
                <w:rFonts w:ascii="Arial" w:hAnsi="Arial" w:cs="Arial"/>
                <w:color w:val="000000" w:themeColor="text1"/>
                <w:sz w:val="14"/>
                <w:szCs w:val="14"/>
              </w:rPr>
              <w:t>Калужская область</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132,3</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155,1</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72,9</w:t>
            </w:r>
          </w:p>
        </w:tc>
        <w:tc>
          <w:tcPr>
            <w:tcW w:w="782" w:type="dxa"/>
            <w:tcBorders>
              <w:left w:val="single" w:sz="4" w:space="0" w:color="auto"/>
              <w:right w:val="single" w:sz="4" w:space="0" w:color="auto"/>
            </w:tcBorders>
            <w:vAlign w:val="bottom"/>
          </w:tcPr>
          <w:p w:rsidR="00665EEA" w:rsidRPr="00665EEA" w:rsidRDefault="00665EEA" w:rsidP="00665EEA">
            <w:pPr>
              <w:spacing w:before="46" w:line="140" w:lineRule="exact"/>
              <w:ind w:right="113"/>
              <w:jc w:val="right"/>
              <w:rPr>
                <w:rFonts w:cs="Arial"/>
                <w:szCs w:val="14"/>
              </w:rPr>
            </w:pPr>
            <w:r w:rsidRPr="00665EEA">
              <w:rPr>
                <w:rFonts w:cs="Arial"/>
                <w:szCs w:val="14"/>
              </w:rPr>
              <w:t>30,6</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rPr>
                <w:rFonts w:cs="Arial"/>
                <w:szCs w:val="14"/>
              </w:rPr>
            </w:pPr>
            <w:r w:rsidRPr="00665EEA">
              <w:rPr>
                <w:rFonts w:cs="Arial"/>
                <w:szCs w:val="14"/>
              </w:rPr>
              <w:t>54,3</w:t>
            </w:r>
          </w:p>
        </w:tc>
        <w:tc>
          <w:tcPr>
            <w:tcW w:w="3055" w:type="dxa"/>
            <w:tcBorders>
              <w:left w:val="single" w:sz="4" w:space="0" w:color="auto"/>
            </w:tcBorders>
            <w:tcMar>
              <w:left w:w="57" w:type="dxa"/>
            </w:tcMar>
            <w:vAlign w:val="bottom"/>
          </w:tcPr>
          <w:p w:rsidR="00665EEA" w:rsidRPr="001A6D29" w:rsidRDefault="00665EEA" w:rsidP="008C6498">
            <w:pPr>
              <w:spacing w:before="46" w:line="140" w:lineRule="exact"/>
              <w:ind w:left="57"/>
              <w:rPr>
                <w:i/>
                <w:color w:val="000000" w:themeColor="text1"/>
              </w:rPr>
            </w:pPr>
            <w:proofErr w:type="spellStart"/>
            <w:r w:rsidRPr="001A6D29">
              <w:rPr>
                <w:i/>
                <w:color w:val="000000" w:themeColor="text1"/>
              </w:rPr>
              <w:t>Kaluga</w:t>
            </w:r>
            <w:proofErr w:type="spellEnd"/>
            <w:r w:rsidRPr="001A6D29">
              <w:rPr>
                <w:i/>
                <w:color w:val="000000" w:themeColor="text1"/>
              </w:rPr>
              <w:t xml:space="preserve"> </w:t>
            </w:r>
            <w:proofErr w:type="spellStart"/>
            <w:r w:rsidRPr="001A6D29">
              <w:rPr>
                <w:i/>
                <w:color w:val="000000" w:themeColor="text1"/>
              </w:rPr>
              <w:t>Region</w:t>
            </w:r>
            <w:proofErr w:type="spellEnd"/>
          </w:p>
        </w:tc>
      </w:tr>
      <w:tr w:rsidR="00665EEA" w:rsidRPr="00542449" w:rsidTr="00665EEA">
        <w:trPr>
          <w:cantSplit/>
          <w:jc w:val="center"/>
        </w:trPr>
        <w:tc>
          <w:tcPr>
            <w:tcW w:w="2957" w:type="dxa"/>
            <w:tcBorders>
              <w:right w:val="single" w:sz="6" w:space="0" w:color="auto"/>
            </w:tcBorders>
            <w:vAlign w:val="bottom"/>
          </w:tcPr>
          <w:p w:rsidR="00665EEA" w:rsidRPr="001A6D29" w:rsidRDefault="00665EEA" w:rsidP="008C6498">
            <w:pPr>
              <w:pStyle w:val="ac"/>
              <w:spacing w:before="46" w:line="140" w:lineRule="exact"/>
              <w:ind w:left="57"/>
              <w:rPr>
                <w:rFonts w:ascii="Arial" w:hAnsi="Arial" w:cs="Arial"/>
                <w:color w:val="000000" w:themeColor="text1"/>
                <w:sz w:val="14"/>
                <w:szCs w:val="14"/>
              </w:rPr>
            </w:pPr>
            <w:r w:rsidRPr="001A6D29">
              <w:rPr>
                <w:rFonts w:ascii="Arial" w:hAnsi="Arial" w:cs="Arial"/>
                <w:color w:val="000000" w:themeColor="text1"/>
                <w:sz w:val="14"/>
                <w:szCs w:val="14"/>
              </w:rPr>
              <w:t>Костромская область</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1</w:t>
            </w:r>
            <w:r>
              <w:rPr>
                <w:b/>
              </w:rPr>
              <w:t> </w:t>
            </w:r>
            <w:r w:rsidRPr="00665EEA">
              <w:t>733,0</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750,1</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38,1</w:t>
            </w:r>
          </w:p>
        </w:tc>
        <w:tc>
          <w:tcPr>
            <w:tcW w:w="782" w:type="dxa"/>
            <w:tcBorders>
              <w:left w:val="single" w:sz="4" w:space="0" w:color="auto"/>
              <w:right w:val="single" w:sz="4" w:space="0" w:color="auto"/>
            </w:tcBorders>
            <w:vAlign w:val="bottom"/>
          </w:tcPr>
          <w:p w:rsidR="00665EEA" w:rsidRPr="00665EEA" w:rsidRDefault="00665EEA" w:rsidP="00665EEA">
            <w:pPr>
              <w:spacing w:before="46" w:line="140" w:lineRule="exact"/>
              <w:ind w:right="113"/>
              <w:jc w:val="right"/>
              <w:rPr>
                <w:rFonts w:cs="Arial"/>
                <w:szCs w:val="14"/>
              </w:rPr>
            </w:pPr>
            <w:r w:rsidRPr="00665EEA">
              <w:rPr>
                <w:rFonts w:cs="Arial"/>
                <w:szCs w:val="14"/>
              </w:rPr>
              <w:t>40,4</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rPr>
                <w:rFonts w:cs="Arial"/>
                <w:szCs w:val="14"/>
              </w:rPr>
            </w:pPr>
            <w:r w:rsidRPr="00665EEA">
              <w:rPr>
                <w:rFonts w:cs="Arial"/>
                <w:szCs w:val="14"/>
              </w:rPr>
              <w:t>22,7</w:t>
            </w:r>
          </w:p>
        </w:tc>
        <w:tc>
          <w:tcPr>
            <w:tcW w:w="3055" w:type="dxa"/>
            <w:tcBorders>
              <w:left w:val="single" w:sz="4" w:space="0" w:color="auto"/>
            </w:tcBorders>
            <w:tcMar>
              <w:left w:w="57" w:type="dxa"/>
            </w:tcMar>
            <w:vAlign w:val="bottom"/>
          </w:tcPr>
          <w:p w:rsidR="00665EEA" w:rsidRPr="001A6D29" w:rsidRDefault="00665EEA" w:rsidP="008C6498">
            <w:pPr>
              <w:spacing w:before="46" w:line="140" w:lineRule="exact"/>
              <w:ind w:left="57"/>
              <w:rPr>
                <w:i/>
                <w:color w:val="000000" w:themeColor="text1"/>
              </w:rPr>
            </w:pPr>
            <w:proofErr w:type="spellStart"/>
            <w:r w:rsidRPr="001A6D29">
              <w:rPr>
                <w:i/>
                <w:color w:val="000000" w:themeColor="text1"/>
              </w:rPr>
              <w:t>Kostroma</w:t>
            </w:r>
            <w:proofErr w:type="spellEnd"/>
            <w:r w:rsidRPr="001A6D29">
              <w:rPr>
                <w:i/>
                <w:color w:val="000000" w:themeColor="text1"/>
              </w:rPr>
              <w:t xml:space="preserve"> </w:t>
            </w:r>
            <w:proofErr w:type="spellStart"/>
            <w:r w:rsidRPr="001A6D29">
              <w:rPr>
                <w:i/>
                <w:color w:val="000000" w:themeColor="text1"/>
              </w:rPr>
              <w:t>Region</w:t>
            </w:r>
            <w:proofErr w:type="spellEnd"/>
          </w:p>
        </w:tc>
      </w:tr>
      <w:tr w:rsidR="00665EEA" w:rsidRPr="00542449" w:rsidTr="00665EEA">
        <w:trPr>
          <w:cantSplit/>
          <w:jc w:val="center"/>
        </w:trPr>
        <w:tc>
          <w:tcPr>
            <w:tcW w:w="2957" w:type="dxa"/>
            <w:tcBorders>
              <w:right w:val="single" w:sz="6" w:space="0" w:color="auto"/>
            </w:tcBorders>
            <w:vAlign w:val="bottom"/>
          </w:tcPr>
          <w:p w:rsidR="00665EEA" w:rsidRPr="001A6D29" w:rsidRDefault="00665EEA" w:rsidP="008C6498">
            <w:pPr>
              <w:pStyle w:val="ac"/>
              <w:spacing w:before="46" w:line="140" w:lineRule="exact"/>
              <w:ind w:left="57"/>
              <w:rPr>
                <w:rFonts w:ascii="Arial" w:hAnsi="Arial" w:cs="Arial"/>
                <w:color w:val="000000" w:themeColor="text1"/>
                <w:sz w:val="14"/>
                <w:szCs w:val="14"/>
              </w:rPr>
            </w:pPr>
            <w:r w:rsidRPr="001A6D29">
              <w:rPr>
                <w:rFonts w:ascii="Arial" w:hAnsi="Arial" w:cs="Arial"/>
                <w:color w:val="000000" w:themeColor="text1"/>
                <w:sz w:val="14"/>
                <w:szCs w:val="14"/>
              </w:rPr>
              <w:t>Курская область</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216,3</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4</w:t>
            </w:r>
            <w:r>
              <w:rPr>
                <w:b/>
              </w:rPr>
              <w:t> </w:t>
            </w:r>
            <w:r w:rsidRPr="00665EEA">
              <w:t>657,4</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8,0</w:t>
            </w:r>
          </w:p>
        </w:tc>
        <w:tc>
          <w:tcPr>
            <w:tcW w:w="782" w:type="dxa"/>
            <w:tcBorders>
              <w:left w:val="single" w:sz="4" w:space="0" w:color="auto"/>
              <w:right w:val="single" w:sz="4" w:space="0" w:color="auto"/>
            </w:tcBorders>
            <w:vAlign w:val="bottom"/>
          </w:tcPr>
          <w:p w:rsidR="00665EEA" w:rsidRPr="00665EEA" w:rsidRDefault="00665EEA" w:rsidP="00665EEA">
            <w:pPr>
              <w:spacing w:before="46" w:line="140" w:lineRule="exact"/>
              <w:ind w:right="113"/>
              <w:jc w:val="right"/>
              <w:rPr>
                <w:rFonts w:cs="Arial"/>
                <w:szCs w:val="14"/>
              </w:rPr>
            </w:pPr>
            <w:r w:rsidRPr="00665EEA">
              <w:rPr>
                <w:rFonts w:cs="Arial"/>
                <w:szCs w:val="14"/>
              </w:rPr>
              <w:t>51,1</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rPr>
                <w:rFonts w:cs="Arial"/>
                <w:szCs w:val="14"/>
              </w:rPr>
            </w:pPr>
            <w:r w:rsidRPr="00665EEA">
              <w:rPr>
                <w:rFonts w:cs="Arial"/>
                <w:szCs w:val="14"/>
              </w:rPr>
              <w:t>39,5</w:t>
            </w:r>
          </w:p>
        </w:tc>
        <w:tc>
          <w:tcPr>
            <w:tcW w:w="3055" w:type="dxa"/>
            <w:tcBorders>
              <w:left w:val="single" w:sz="4" w:space="0" w:color="auto"/>
            </w:tcBorders>
            <w:tcMar>
              <w:left w:w="57" w:type="dxa"/>
            </w:tcMar>
            <w:vAlign w:val="bottom"/>
          </w:tcPr>
          <w:p w:rsidR="00665EEA" w:rsidRPr="001A6D29" w:rsidRDefault="00665EEA" w:rsidP="008C6498">
            <w:pPr>
              <w:spacing w:before="46" w:line="140" w:lineRule="exact"/>
              <w:ind w:left="57"/>
              <w:rPr>
                <w:i/>
                <w:color w:val="000000" w:themeColor="text1"/>
              </w:rPr>
            </w:pPr>
            <w:proofErr w:type="spellStart"/>
            <w:r w:rsidRPr="001A6D29">
              <w:rPr>
                <w:i/>
                <w:color w:val="000000" w:themeColor="text1"/>
              </w:rPr>
              <w:t>Kursk</w:t>
            </w:r>
            <w:proofErr w:type="spellEnd"/>
            <w:r w:rsidRPr="001A6D29">
              <w:rPr>
                <w:i/>
                <w:color w:val="000000" w:themeColor="text1"/>
              </w:rPr>
              <w:t xml:space="preserve"> </w:t>
            </w:r>
            <w:proofErr w:type="spellStart"/>
            <w:r w:rsidRPr="001A6D29">
              <w:rPr>
                <w:i/>
                <w:color w:val="000000" w:themeColor="text1"/>
              </w:rPr>
              <w:t>Region</w:t>
            </w:r>
            <w:proofErr w:type="spellEnd"/>
          </w:p>
        </w:tc>
      </w:tr>
      <w:tr w:rsidR="00665EEA" w:rsidRPr="00542449" w:rsidTr="00665EEA">
        <w:trPr>
          <w:cantSplit/>
          <w:jc w:val="center"/>
        </w:trPr>
        <w:tc>
          <w:tcPr>
            <w:tcW w:w="2957" w:type="dxa"/>
            <w:tcBorders>
              <w:right w:val="single" w:sz="6" w:space="0" w:color="auto"/>
            </w:tcBorders>
            <w:vAlign w:val="bottom"/>
          </w:tcPr>
          <w:p w:rsidR="00665EEA" w:rsidRPr="001A6D29" w:rsidRDefault="00665EEA" w:rsidP="008C6498">
            <w:pPr>
              <w:pStyle w:val="ac"/>
              <w:spacing w:before="46" w:line="140" w:lineRule="exact"/>
              <w:ind w:left="57"/>
              <w:rPr>
                <w:rFonts w:ascii="Arial" w:hAnsi="Arial" w:cs="Arial"/>
                <w:color w:val="000000" w:themeColor="text1"/>
                <w:sz w:val="14"/>
                <w:szCs w:val="14"/>
              </w:rPr>
            </w:pPr>
            <w:r w:rsidRPr="001A6D29">
              <w:rPr>
                <w:rFonts w:ascii="Arial" w:hAnsi="Arial" w:cs="Arial"/>
                <w:color w:val="000000" w:themeColor="text1"/>
                <w:sz w:val="14"/>
                <w:szCs w:val="14"/>
              </w:rPr>
              <w:t>Липецкая область</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170,5</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2</w:t>
            </w:r>
            <w:r>
              <w:rPr>
                <w:b/>
              </w:rPr>
              <w:t> </w:t>
            </w:r>
            <w:r w:rsidRPr="00665EEA">
              <w:t>018,7</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64,6</w:t>
            </w:r>
          </w:p>
        </w:tc>
        <w:tc>
          <w:tcPr>
            <w:tcW w:w="782" w:type="dxa"/>
            <w:tcBorders>
              <w:left w:val="single" w:sz="4" w:space="0" w:color="auto"/>
              <w:right w:val="single" w:sz="4" w:space="0" w:color="auto"/>
            </w:tcBorders>
            <w:vAlign w:val="bottom"/>
          </w:tcPr>
          <w:p w:rsidR="00665EEA" w:rsidRPr="00665EEA" w:rsidRDefault="00665EEA" w:rsidP="00665EEA">
            <w:pPr>
              <w:spacing w:before="46" w:line="140" w:lineRule="exact"/>
              <w:ind w:right="113"/>
              <w:jc w:val="right"/>
              <w:rPr>
                <w:rFonts w:cs="Arial"/>
                <w:szCs w:val="14"/>
              </w:rPr>
            </w:pPr>
            <w:r w:rsidRPr="00665EEA">
              <w:rPr>
                <w:rFonts w:cs="Arial"/>
                <w:szCs w:val="14"/>
              </w:rPr>
              <w:t>299,8</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rPr>
                <w:rFonts w:cs="Arial"/>
                <w:szCs w:val="14"/>
              </w:rPr>
            </w:pPr>
            <w:r w:rsidRPr="00665EEA">
              <w:rPr>
                <w:rFonts w:cs="Arial"/>
                <w:szCs w:val="14"/>
              </w:rPr>
              <w:t>905,1</w:t>
            </w:r>
          </w:p>
        </w:tc>
        <w:tc>
          <w:tcPr>
            <w:tcW w:w="3055" w:type="dxa"/>
            <w:tcBorders>
              <w:left w:val="single" w:sz="4" w:space="0" w:color="auto"/>
            </w:tcBorders>
            <w:tcMar>
              <w:left w:w="57" w:type="dxa"/>
            </w:tcMar>
            <w:vAlign w:val="bottom"/>
          </w:tcPr>
          <w:p w:rsidR="00665EEA" w:rsidRPr="001A6D29" w:rsidRDefault="00665EEA" w:rsidP="008C6498">
            <w:pPr>
              <w:spacing w:before="46" w:line="140" w:lineRule="exact"/>
              <w:ind w:left="57"/>
              <w:rPr>
                <w:i/>
                <w:color w:val="000000" w:themeColor="text1"/>
              </w:rPr>
            </w:pPr>
            <w:proofErr w:type="spellStart"/>
            <w:r w:rsidRPr="001A6D29">
              <w:rPr>
                <w:i/>
                <w:color w:val="000000" w:themeColor="text1"/>
              </w:rPr>
              <w:t>Lipetsk</w:t>
            </w:r>
            <w:proofErr w:type="spellEnd"/>
            <w:r w:rsidRPr="001A6D29">
              <w:rPr>
                <w:i/>
                <w:color w:val="000000" w:themeColor="text1"/>
              </w:rPr>
              <w:t xml:space="preserve"> </w:t>
            </w:r>
            <w:proofErr w:type="spellStart"/>
            <w:r w:rsidRPr="001A6D29">
              <w:rPr>
                <w:i/>
                <w:color w:val="000000" w:themeColor="text1"/>
              </w:rPr>
              <w:t>Region</w:t>
            </w:r>
            <w:proofErr w:type="spellEnd"/>
          </w:p>
        </w:tc>
      </w:tr>
      <w:tr w:rsidR="00665EEA" w:rsidRPr="00542449" w:rsidTr="00665EEA">
        <w:trPr>
          <w:cantSplit/>
          <w:jc w:val="center"/>
        </w:trPr>
        <w:tc>
          <w:tcPr>
            <w:tcW w:w="2957" w:type="dxa"/>
            <w:tcBorders>
              <w:right w:val="single" w:sz="6" w:space="0" w:color="auto"/>
            </w:tcBorders>
            <w:vAlign w:val="bottom"/>
          </w:tcPr>
          <w:p w:rsidR="00665EEA" w:rsidRPr="001A6D29" w:rsidRDefault="00665EEA" w:rsidP="008C6498">
            <w:pPr>
              <w:pStyle w:val="ac"/>
              <w:spacing w:before="46" w:line="140" w:lineRule="exact"/>
              <w:ind w:left="57"/>
              <w:rPr>
                <w:rFonts w:ascii="Arial" w:hAnsi="Arial" w:cs="Arial"/>
                <w:color w:val="000000" w:themeColor="text1"/>
                <w:sz w:val="14"/>
                <w:szCs w:val="14"/>
              </w:rPr>
            </w:pPr>
            <w:r w:rsidRPr="001A6D29">
              <w:rPr>
                <w:rFonts w:ascii="Arial" w:hAnsi="Arial" w:cs="Arial"/>
                <w:color w:val="000000" w:themeColor="text1"/>
                <w:sz w:val="14"/>
                <w:szCs w:val="14"/>
              </w:rPr>
              <w:t>Московская область</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2</w:t>
            </w:r>
            <w:r>
              <w:rPr>
                <w:b/>
              </w:rPr>
              <w:t> </w:t>
            </w:r>
            <w:r w:rsidRPr="00665EEA">
              <w:t>587,8</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2</w:t>
            </w:r>
            <w:r>
              <w:rPr>
                <w:b/>
              </w:rPr>
              <w:t> </w:t>
            </w:r>
            <w:r w:rsidRPr="00665EEA">
              <w:t>471,2</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806,4</w:t>
            </w:r>
          </w:p>
        </w:tc>
        <w:tc>
          <w:tcPr>
            <w:tcW w:w="782" w:type="dxa"/>
            <w:tcBorders>
              <w:left w:val="single" w:sz="4" w:space="0" w:color="auto"/>
              <w:right w:val="single" w:sz="4" w:space="0" w:color="auto"/>
            </w:tcBorders>
            <w:vAlign w:val="bottom"/>
          </w:tcPr>
          <w:p w:rsidR="00665EEA" w:rsidRPr="00665EEA" w:rsidRDefault="00665EEA" w:rsidP="00665EEA">
            <w:pPr>
              <w:spacing w:before="46" w:line="140" w:lineRule="exact"/>
              <w:ind w:right="113"/>
              <w:jc w:val="right"/>
              <w:rPr>
                <w:rFonts w:cs="Arial"/>
                <w:szCs w:val="14"/>
              </w:rPr>
            </w:pPr>
            <w:r w:rsidRPr="00665EEA">
              <w:rPr>
                <w:rFonts w:cs="Arial"/>
                <w:szCs w:val="14"/>
              </w:rPr>
              <w:t>168,7</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rPr>
                <w:rFonts w:cs="Arial"/>
                <w:szCs w:val="14"/>
              </w:rPr>
            </w:pPr>
            <w:r w:rsidRPr="00665EEA">
              <w:rPr>
                <w:rFonts w:cs="Arial"/>
                <w:szCs w:val="14"/>
              </w:rPr>
              <w:t>6</w:t>
            </w:r>
            <w:r>
              <w:rPr>
                <w:b/>
              </w:rPr>
              <w:t> </w:t>
            </w:r>
            <w:r w:rsidRPr="00665EEA">
              <w:rPr>
                <w:rFonts w:cs="Arial"/>
                <w:szCs w:val="14"/>
              </w:rPr>
              <w:t>508,8</w:t>
            </w:r>
          </w:p>
        </w:tc>
        <w:tc>
          <w:tcPr>
            <w:tcW w:w="3055" w:type="dxa"/>
            <w:tcBorders>
              <w:left w:val="single" w:sz="4" w:space="0" w:color="auto"/>
            </w:tcBorders>
            <w:tcMar>
              <w:left w:w="57" w:type="dxa"/>
            </w:tcMar>
            <w:vAlign w:val="bottom"/>
          </w:tcPr>
          <w:p w:rsidR="00665EEA" w:rsidRPr="001A6D29" w:rsidRDefault="00665EEA" w:rsidP="008C6498">
            <w:pPr>
              <w:spacing w:before="46" w:line="140" w:lineRule="exact"/>
              <w:ind w:left="57"/>
              <w:rPr>
                <w:i/>
                <w:color w:val="000000" w:themeColor="text1"/>
                <w:lang w:val="en-US"/>
              </w:rPr>
            </w:pPr>
            <w:proofErr w:type="spellStart"/>
            <w:r w:rsidRPr="001A6D29">
              <w:rPr>
                <w:i/>
                <w:color w:val="000000" w:themeColor="text1"/>
              </w:rPr>
              <w:t>Moscow</w:t>
            </w:r>
            <w:proofErr w:type="spellEnd"/>
            <w:r w:rsidRPr="001A6D29">
              <w:rPr>
                <w:i/>
                <w:color w:val="000000" w:themeColor="text1"/>
              </w:rPr>
              <w:t xml:space="preserve"> </w:t>
            </w:r>
            <w:proofErr w:type="spellStart"/>
            <w:r w:rsidRPr="001A6D29">
              <w:rPr>
                <w:i/>
                <w:color w:val="000000" w:themeColor="text1"/>
              </w:rPr>
              <w:t>Region</w:t>
            </w:r>
            <w:proofErr w:type="spellEnd"/>
            <w:r w:rsidRPr="001A6D29">
              <w:rPr>
                <w:i/>
                <w:color w:val="000000" w:themeColor="text1"/>
                <w:lang w:val="en-US"/>
              </w:rPr>
              <w:t xml:space="preserve"> </w:t>
            </w:r>
          </w:p>
        </w:tc>
      </w:tr>
      <w:tr w:rsidR="00665EEA" w:rsidRPr="00542449" w:rsidTr="00665EEA">
        <w:trPr>
          <w:cantSplit/>
          <w:jc w:val="center"/>
        </w:trPr>
        <w:tc>
          <w:tcPr>
            <w:tcW w:w="2957" w:type="dxa"/>
            <w:tcBorders>
              <w:right w:val="single" w:sz="6" w:space="0" w:color="auto"/>
            </w:tcBorders>
            <w:vAlign w:val="bottom"/>
          </w:tcPr>
          <w:p w:rsidR="00665EEA" w:rsidRPr="001A6D29" w:rsidRDefault="00665EEA" w:rsidP="008C6498">
            <w:pPr>
              <w:pStyle w:val="ac"/>
              <w:spacing w:before="46" w:line="140" w:lineRule="exact"/>
              <w:ind w:left="57"/>
              <w:rPr>
                <w:rFonts w:ascii="Arial" w:hAnsi="Arial" w:cs="Arial"/>
                <w:color w:val="000000" w:themeColor="text1"/>
                <w:sz w:val="14"/>
                <w:szCs w:val="14"/>
              </w:rPr>
            </w:pPr>
            <w:r w:rsidRPr="001A6D29">
              <w:rPr>
                <w:rFonts w:ascii="Arial" w:hAnsi="Arial" w:cs="Arial"/>
                <w:color w:val="000000" w:themeColor="text1"/>
                <w:sz w:val="14"/>
                <w:szCs w:val="14"/>
              </w:rPr>
              <w:t>Орловская область</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74,2</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972,9</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43,6</w:t>
            </w:r>
          </w:p>
        </w:tc>
        <w:tc>
          <w:tcPr>
            <w:tcW w:w="782" w:type="dxa"/>
            <w:tcBorders>
              <w:left w:val="single" w:sz="4" w:space="0" w:color="auto"/>
              <w:right w:val="single" w:sz="4" w:space="0" w:color="auto"/>
            </w:tcBorders>
            <w:vAlign w:val="bottom"/>
          </w:tcPr>
          <w:p w:rsidR="00665EEA" w:rsidRPr="00665EEA" w:rsidRDefault="00665EEA" w:rsidP="00665EEA">
            <w:pPr>
              <w:spacing w:before="46" w:line="140" w:lineRule="exact"/>
              <w:ind w:right="113"/>
              <w:jc w:val="right"/>
              <w:rPr>
                <w:rFonts w:cs="Arial"/>
                <w:szCs w:val="14"/>
              </w:rPr>
            </w:pPr>
            <w:r w:rsidRPr="00665EEA">
              <w:rPr>
                <w:rFonts w:cs="Arial"/>
                <w:szCs w:val="14"/>
              </w:rPr>
              <w:t>24,6</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rPr>
                <w:rFonts w:cs="Arial"/>
                <w:szCs w:val="14"/>
              </w:rPr>
            </w:pPr>
            <w:r w:rsidRPr="00665EEA">
              <w:rPr>
                <w:rFonts w:cs="Arial"/>
                <w:szCs w:val="14"/>
              </w:rPr>
              <w:t>22,4</w:t>
            </w:r>
          </w:p>
        </w:tc>
        <w:tc>
          <w:tcPr>
            <w:tcW w:w="3055" w:type="dxa"/>
            <w:tcBorders>
              <w:left w:val="single" w:sz="4" w:space="0" w:color="auto"/>
            </w:tcBorders>
            <w:tcMar>
              <w:left w:w="57" w:type="dxa"/>
            </w:tcMar>
            <w:vAlign w:val="bottom"/>
          </w:tcPr>
          <w:p w:rsidR="00665EEA" w:rsidRPr="001A6D29" w:rsidRDefault="00665EEA" w:rsidP="008C6498">
            <w:pPr>
              <w:spacing w:before="46" w:line="140" w:lineRule="exact"/>
              <w:ind w:left="57"/>
              <w:rPr>
                <w:i/>
                <w:color w:val="000000" w:themeColor="text1"/>
              </w:rPr>
            </w:pPr>
            <w:proofErr w:type="spellStart"/>
            <w:r w:rsidRPr="001A6D29">
              <w:rPr>
                <w:i/>
                <w:color w:val="000000" w:themeColor="text1"/>
              </w:rPr>
              <w:t>Orel</w:t>
            </w:r>
            <w:proofErr w:type="spellEnd"/>
            <w:r w:rsidRPr="001A6D29">
              <w:rPr>
                <w:i/>
                <w:color w:val="000000" w:themeColor="text1"/>
              </w:rPr>
              <w:t xml:space="preserve"> </w:t>
            </w:r>
            <w:proofErr w:type="spellStart"/>
            <w:r w:rsidRPr="001A6D29">
              <w:rPr>
                <w:i/>
                <w:color w:val="000000" w:themeColor="text1"/>
              </w:rPr>
              <w:t>Region</w:t>
            </w:r>
            <w:proofErr w:type="spellEnd"/>
          </w:p>
        </w:tc>
      </w:tr>
      <w:tr w:rsidR="00665EEA" w:rsidRPr="00542449" w:rsidTr="00665EEA">
        <w:trPr>
          <w:cantSplit/>
          <w:jc w:val="center"/>
        </w:trPr>
        <w:tc>
          <w:tcPr>
            <w:tcW w:w="2957" w:type="dxa"/>
            <w:tcBorders>
              <w:right w:val="single" w:sz="6" w:space="0" w:color="auto"/>
            </w:tcBorders>
            <w:vAlign w:val="bottom"/>
          </w:tcPr>
          <w:p w:rsidR="00665EEA" w:rsidRPr="001A6D29" w:rsidRDefault="00665EEA" w:rsidP="008C6498">
            <w:pPr>
              <w:pStyle w:val="af2"/>
              <w:spacing w:before="46" w:beforeAutospacing="0" w:after="0" w:afterAutospacing="0" w:line="140" w:lineRule="exact"/>
              <w:ind w:left="57"/>
              <w:rPr>
                <w:rFonts w:ascii="Arial" w:hAnsi="Arial" w:cs="Arial"/>
                <w:color w:val="000000" w:themeColor="text1"/>
                <w:sz w:val="14"/>
                <w:szCs w:val="14"/>
              </w:rPr>
            </w:pPr>
            <w:r w:rsidRPr="001A6D29">
              <w:rPr>
                <w:rFonts w:ascii="Arial" w:hAnsi="Arial" w:cs="Arial"/>
                <w:color w:val="000000" w:themeColor="text1"/>
                <w:sz w:val="14"/>
                <w:szCs w:val="14"/>
              </w:rPr>
              <w:t>Рязанская область</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161,8</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1</w:t>
            </w:r>
            <w:r>
              <w:rPr>
                <w:b/>
              </w:rPr>
              <w:t> </w:t>
            </w:r>
            <w:r w:rsidRPr="00665EEA">
              <w:t>121,9</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71,3</w:t>
            </w:r>
          </w:p>
        </w:tc>
        <w:tc>
          <w:tcPr>
            <w:tcW w:w="782" w:type="dxa"/>
            <w:tcBorders>
              <w:left w:val="single" w:sz="4" w:space="0" w:color="auto"/>
              <w:right w:val="single" w:sz="4" w:space="0" w:color="auto"/>
            </w:tcBorders>
            <w:vAlign w:val="bottom"/>
          </w:tcPr>
          <w:p w:rsidR="00665EEA" w:rsidRPr="00665EEA" w:rsidRDefault="00665EEA" w:rsidP="00665EEA">
            <w:pPr>
              <w:spacing w:before="46" w:line="140" w:lineRule="exact"/>
              <w:ind w:right="113"/>
              <w:jc w:val="right"/>
              <w:rPr>
                <w:rFonts w:cs="Arial"/>
                <w:szCs w:val="14"/>
              </w:rPr>
            </w:pPr>
            <w:r w:rsidRPr="00665EEA">
              <w:rPr>
                <w:rFonts w:cs="Arial"/>
                <w:szCs w:val="14"/>
              </w:rPr>
              <w:t>83,4</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rPr>
                <w:rFonts w:cs="Arial"/>
                <w:szCs w:val="14"/>
              </w:rPr>
            </w:pPr>
            <w:r w:rsidRPr="00665EEA">
              <w:rPr>
                <w:rFonts w:cs="Arial"/>
                <w:szCs w:val="14"/>
              </w:rPr>
              <w:t>3</w:t>
            </w:r>
            <w:r>
              <w:rPr>
                <w:b/>
              </w:rPr>
              <w:t> </w:t>
            </w:r>
            <w:r w:rsidRPr="00665EEA">
              <w:rPr>
                <w:rFonts w:cs="Arial"/>
                <w:szCs w:val="14"/>
              </w:rPr>
              <w:t>970,4</w:t>
            </w:r>
          </w:p>
        </w:tc>
        <w:tc>
          <w:tcPr>
            <w:tcW w:w="3055" w:type="dxa"/>
            <w:tcBorders>
              <w:left w:val="single" w:sz="4" w:space="0" w:color="auto"/>
            </w:tcBorders>
            <w:tcMar>
              <w:left w:w="57" w:type="dxa"/>
            </w:tcMar>
            <w:vAlign w:val="bottom"/>
          </w:tcPr>
          <w:p w:rsidR="00665EEA" w:rsidRPr="001A6D29" w:rsidRDefault="00665EEA" w:rsidP="008C6498">
            <w:pPr>
              <w:spacing w:before="46" w:line="140" w:lineRule="exact"/>
              <w:ind w:left="57"/>
              <w:rPr>
                <w:i/>
                <w:color w:val="000000" w:themeColor="text1"/>
              </w:rPr>
            </w:pPr>
            <w:proofErr w:type="spellStart"/>
            <w:r w:rsidRPr="001A6D29">
              <w:rPr>
                <w:i/>
                <w:color w:val="000000" w:themeColor="text1"/>
              </w:rPr>
              <w:t>Ryazan</w:t>
            </w:r>
            <w:proofErr w:type="spellEnd"/>
            <w:r w:rsidRPr="001A6D29">
              <w:rPr>
                <w:i/>
                <w:color w:val="000000" w:themeColor="text1"/>
              </w:rPr>
              <w:t xml:space="preserve"> </w:t>
            </w:r>
            <w:proofErr w:type="spellStart"/>
            <w:r w:rsidRPr="001A6D29">
              <w:rPr>
                <w:i/>
                <w:color w:val="000000" w:themeColor="text1"/>
              </w:rPr>
              <w:t>Region</w:t>
            </w:r>
            <w:proofErr w:type="spellEnd"/>
          </w:p>
        </w:tc>
      </w:tr>
      <w:tr w:rsidR="00665EEA" w:rsidRPr="00542449" w:rsidTr="00665EEA">
        <w:trPr>
          <w:cantSplit/>
          <w:jc w:val="center"/>
        </w:trPr>
        <w:tc>
          <w:tcPr>
            <w:tcW w:w="2957" w:type="dxa"/>
            <w:tcBorders>
              <w:right w:val="single" w:sz="6" w:space="0" w:color="auto"/>
            </w:tcBorders>
            <w:vAlign w:val="bottom"/>
          </w:tcPr>
          <w:p w:rsidR="00665EEA" w:rsidRPr="001A6D29" w:rsidRDefault="00665EEA" w:rsidP="008C6498">
            <w:pPr>
              <w:pStyle w:val="af2"/>
              <w:spacing w:before="46" w:beforeAutospacing="0" w:after="0" w:afterAutospacing="0" w:line="140" w:lineRule="exact"/>
              <w:ind w:left="57"/>
              <w:rPr>
                <w:rFonts w:ascii="Arial" w:hAnsi="Arial" w:cs="Arial"/>
                <w:color w:val="000000" w:themeColor="text1"/>
                <w:sz w:val="14"/>
                <w:szCs w:val="14"/>
              </w:rPr>
            </w:pPr>
            <w:r w:rsidRPr="001A6D29">
              <w:rPr>
                <w:rFonts w:ascii="Arial" w:hAnsi="Arial" w:cs="Arial"/>
                <w:color w:val="000000" w:themeColor="text1"/>
                <w:sz w:val="14"/>
                <w:szCs w:val="14"/>
              </w:rPr>
              <w:t>Смоленская область</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143,2</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4</w:t>
            </w:r>
            <w:r>
              <w:rPr>
                <w:b/>
              </w:rPr>
              <w:t> </w:t>
            </w:r>
            <w:r w:rsidRPr="00665EEA">
              <w:t>827,5</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44,4</w:t>
            </w:r>
          </w:p>
        </w:tc>
        <w:tc>
          <w:tcPr>
            <w:tcW w:w="782" w:type="dxa"/>
            <w:tcBorders>
              <w:left w:val="single" w:sz="4" w:space="0" w:color="auto"/>
              <w:right w:val="single" w:sz="4" w:space="0" w:color="auto"/>
            </w:tcBorders>
            <w:vAlign w:val="bottom"/>
          </w:tcPr>
          <w:p w:rsidR="00665EEA" w:rsidRPr="00665EEA" w:rsidRDefault="00665EEA" w:rsidP="00665EEA">
            <w:pPr>
              <w:spacing w:before="46" w:line="140" w:lineRule="exact"/>
              <w:ind w:right="113"/>
              <w:jc w:val="right"/>
              <w:rPr>
                <w:rFonts w:cs="Arial"/>
                <w:szCs w:val="14"/>
              </w:rPr>
            </w:pPr>
            <w:r w:rsidRPr="00665EEA">
              <w:rPr>
                <w:rFonts w:cs="Arial"/>
                <w:szCs w:val="14"/>
              </w:rPr>
              <w:t>48,5</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rPr>
                <w:rFonts w:cs="Arial"/>
                <w:szCs w:val="14"/>
              </w:rPr>
            </w:pPr>
            <w:r w:rsidRPr="00665EEA">
              <w:rPr>
                <w:rFonts w:cs="Arial"/>
                <w:szCs w:val="14"/>
              </w:rPr>
              <w:t>113,9</w:t>
            </w:r>
          </w:p>
        </w:tc>
        <w:tc>
          <w:tcPr>
            <w:tcW w:w="3055" w:type="dxa"/>
            <w:tcBorders>
              <w:left w:val="single" w:sz="4" w:space="0" w:color="auto"/>
            </w:tcBorders>
            <w:tcMar>
              <w:left w:w="57" w:type="dxa"/>
            </w:tcMar>
            <w:vAlign w:val="bottom"/>
          </w:tcPr>
          <w:p w:rsidR="00665EEA" w:rsidRPr="001A6D29" w:rsidRDefault="00665EEA" w:rsidP="008C6498">
            <w:pPr>
              <w:spacing w:before="46" w:line="140" w:lineRule="exact"/>
              <w:ind w:left="57"/>
              <w:rPr>
                <w:i/>
                <w:color w:val="000000" w:themeColor="text1"/>
              </w:rPr>
            </w:pPr>
            <w:proofErr w:type="spellStart"/>
            <w:r w:rsidRPr="001A6D29">
              <w:rPr>
                <w:i/>
                <w:color w:val="000000" w:themeColor="text1"/>
              </w:rPr>
              <w:t>Smolensk</w:t>
            </w:r>
            <w:proofErr w:type="spellEnd"/>
            <w:r w:rsidRPr="001A6D29">
              <w:rPr>
                <w:i/>
                <w:color w:val="000000" w:themeColor="text1"/>
              </w:rPr>
              <w:t xml:space="preserve"> </w:t>
            </w:r>
            <w:proofErr w:type="spellStart"/>
            <w:r w:rsidRPr="001A6D29">
              <w:rPr>
                <w:i/>
                <w:color w:val="000000" w:themeColor="text1"/>
              </w:rPr>
              <w:t>Region</w:t>
            </w:r>
            <w:proofErr w:type="spellEnd"/>
          </w:p>
        </w:tc>
      </w:tr>
      <w:tr w:rsidR="00665EEA" w:rsidRPr="00542449" w:rsidTr="00665EEA">
        <w:trPr>
          <w:cantSplit/>
          <w:jc w:val="center"/>
        </w:trPr>
        <w:tc>
          <w:tcPr>
            <w:tcW w:w="2957" w:type="dxa"/>
            <w:tcBorders>
              <w:right w:val="single" w:sz="6" w:space="0" w:color="auto"/>
            </w:tcBorders>
            <w:vAlign w:val="bottom"/>
          </w:tcPr>
          <w:p w:rsidR="00665EEA" w:rsidRPr="001A6D29" w:rsidRDefault="00665EEA" w:rsidP="008C6498">
            <w:pPr>
              <w:pStyle w:val="af2"/>
              <w:spacing w:before="46" w:beforeAutospacing="0" w:after="0" w:afterAutospacing="0" w:line="140" w:lineRule="exact"/>
              <w:ind w:left="57"/>
              <w:rPr>
                <w:rFonts w:ascii="Arial" w:hAnsi="Arial" w:cs="Arial"/>
                <w:color w:val="000000" w:themeColor="text1"/>
                <w:sz w:val="14"/>
                <w:szCs w:val="14"/>
              </w:rPr>
            </w:pPr>
            <w:r w:rsidRPr="001A6D29">
              <w:rPr>
                <w:rFonts w:ascii="Arial" w:hAnsi="Arial" w:cs="Arial"/>
                <w:color w:val="000000" w:themeColor="text1"/>
                <w:sz w:val="14"/>
                <w:szCs w:val="14"/>
              </w:rPr>
              <w:t>Тамбовская область</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107,3</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180,9</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40,4</w:t>
            </w:r>
          </w:p>
        </w:tc>
        <w:tc>
          <w:tcPr>
            <w:tcW w:w="782" w:type="dxa"/>
            <w:tcBorders>
              <w:left w:val="single" w:sz="4" w:space="0" w:color="auto"/>
              <w:right w:val="single" w:sz="4" w:space="0" w:color="auto"/>
            </w:tcBorders>
            <w:vAlign w:val="bottom"/>
          </w:tcPr>
          <w:p w:rsidR="00665EEA" w:rsidRPr="00665EEA" w:rsidRDefault="00665EEA" w:rsidP="00665EEA">
            <w:pPr>
              <w:spacing w:before="46" w:line="140" w:lineRule="exact"/>
              <w:ind w:right="113"/>
              <w:jc w:val="right"/>
              <w:rPr>
                <w:rFonts w:cs="Arial"/>
                <w:szCs w:val="14"/>
              </w:rPr>
            </w:pPr>
            <w:r w:rsidRPr="00665EEA">
              <w:rPr>
                <w:rFonts w:cs="Arial"/>
                <w:szCs w:val="14"/>
              </w:rPr>
              <w:t>61,6</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rPr>
                <w:rFonts w:cs="Arial"/>
                <w:szCs w:val="14"/>
              </w:rPr>
            </w:pPr>
            <w:r w:rsidRPr="00665EEA">
              <w:rPr>
                <w:rFonts w:cs="Arial"/>
                <w:szCs w:val="14"/>
              </w:rPr>
              <w:t>11,5</w:t>
            </w:r>
          </w:p>
        </w:tc>
        <w:tc>
          <w:tcPr>
            <w:tcW w:w="3055" w:type="dxa"/>
            <w:tcBorders>
              <w:left w:val="single" w:sz="4" w:space="0" w:color="auto"/>
            </w:tcBorders>
            <w:tcMar>
              <w:left w:w="57" w:type="dxa"/>
            </w:tcMar>
            <w:vAlign w:val="bottom"/>
          </w:tcPr>
          <w:p w:rsidR="00665EEA" w:rsidRPr="001A6D29" w:rsidRDefault="00665EEA" w:rsidP="008C6498">
            <w:pPr>
              <w:spacing w:before="46" w:line="140" w:lineRule="exact"/>
              <w:ind w:left="57"/>
              <w:rPr>
                <w:i/>
                <w:color w:val="000000" w:themeColor="text1"/>
              </w:rPr>
            </w:pPr>
            <w:proofErr w:type="spellStart"/>
            <w:r w:rsidRPr="001A6D29">
              <w:rPr>
                <w:i/>
                <w:color w:val="000000" w:themeColor="text1"/>
              </w:rPr>
              <w:t>Tambov</w:t>
            </w:r>
            <w:proofErr w:type="spellEnd"/>
            <w:r w:rsidRPr="001A6D29">
              <w:rPr>
                <w:i/>
                <w:color w:val="000000" w:themeColor="text1"/>
              </w:rPr>
              <w:t xml:space="preserve"> </w:t>
            </w:r>
            <w:proofErr w:type="spellStart"/>
            <w:r w:rsidRPr="001A6D29">
              <w:rPr>
                <w:i/>
                <w:color w:val="000000" w:themeColor="text1"/>
              </w:rPr>
              <w:t>Region</w:t>
            </w:r>
            <w:proofErr w:type="spellEnd"/>
          </w:p>
        </w:tc>
      </w:tr>
      <w:tr w:rsidR="00665EEA" w:rsidRPr="00542449" w:rsidTr="00665EEA">
        <w:trPr>
          <w:cantSplit/>
          <w:jc w:val="center"/>
        </w:trPr>
        <w:tc>
          <w:tcPr>
            <w:tcW w:w="2957" w:type="dxa"/>
            <w:tcBorders>
              <w:right w:val="single" w:sz="6" w:space="0" w:color="auto"/>
            </w:tcBorders>
            <w:vAlign w:val="bottom"/>
          </w:tcPr>
          <w:p w:rsidR="00665EEA" w:rsidRPr="001A6D29" w:rsidRDefault="00665EEA" w:rsidP="008C6498">
            <w:pPr>
              <w:pStyle w:val="af2"/>
              <w:spacing w:before="46" w:beforeAutospacing="0" w:after="0" w:afterAutospacing="0" w:line="140" w:lineRule="exact"/>
              <w:ind w:left="57"/>
              <w:rPr>
                <w:rFonts w:ascii="Arial" w:hAnsi="Arial" w:cs="Arial"/>
                <w:color w:val="000000" w:themeColor="text1"/>
                <w:sz w:val="14"/>
                <w:szCs w:val="14"/>
              </w:rPr>
            </w:pPr>
            <w:r w:rsidRPr="001A6D29">
              <w:rPr>
                <w:rFonts w:ascii="Arial" w:hAnsi="Arial" w:cs="Arial"/>
                <w:color w:val="000000" w:themeColor="text1"/>
                <w:sz w:val="14"/>
                <w:szCs w:val="14"/>
              </w:rPr>
              <w:t>Тверская область</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1</w:t>
            </w:r>
            <w:r>
              <w:rPr>
                <w:b/>
              </w:rPr>
              <w:t> </w:t>
            </w:r>
            <w:r w:rsidRPr="00665EEA">
              <w:t>127,6</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6</w:t>
            </w:r>
            <w:r>
              <w:rPr>
                <w:b/>
              </w:rPr>
              <w:t> </w:t>
            </w:r>
            <w:r w:rsidRPr="00665EEA">
              <w:t>806,8</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69,1</w:t>
            </w:r>
          </w:p>
        </w:tc>
        <w:tc>
          <w:tcPr>
            <w:tcW w:w="782" w:type="dxa"/>
            <w:tcBorders>
              <w:left w:val="single" w:sz="4" w:space="0" w:color="auto"/>
              <w:right w:val="single" w:sz="4" w:space="0" w:color="auto"/>
            </w:tcBorders>
            <w:vAlign w:val="bottom"/>
          </w:tcPr>
          <w:p w:rsidR="00665EEA" w:rsidRPr="00665EEA" w:rsidRDefault="00665EEA" w:rsidP="00665EEA">
            <w:pPr>
              <w:spacing w:before="46" w:line="140" w:lineRule="exact"/>
              <w:ind w:right="113"/>
              <w:jc w:val="right"/>
              <w:rPr>
                <w:rFonts w:cs="Arial"/>
                <w:szCs w:val="14"/>
              </w:rPr>
            </w:pPr>
            <w:r w:rsidRPr="00665EEA">
              <w:rPr>
                <w:rFonts w:cs="Arial"/>
                <w:szCs w:val="14"/>
              </w:rPr>
              <w:t>51,3</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rPr>
                <w:rFonts w:cs="Arial"/>
                <w:szCs w:val="14"/>
              </w:rPr>
            </w:pPr>
            <w:r w:rsidRPr="00665EEA">
              <w:rPr>
                <w:rFonts w:cs="Arial"/>
                <w:szCs w:val="14"/>
              </w:rPr>
              <w:t>165,7</w:t>
            </w:r>
          </w:p>
        </w:tc>
        <w:tc>
          <w:tcPr>
            <w:tcW w:w="3055" w:type="dxa"/>
            <w:tcBorders>
              <w:left w:val="single" w:sz="4" w:space="0" w:color="auto"/>
            </w:tcBorders>
            <w:tcMar>
              <w:left w:w="57" w:type="dxa"/>
            </w:tcMar>
            <w:vAlign w:val="bottom"/>
          </w:tcPr>
          <w:p w:rsidR="00665EEA" w:rsidRPr="001A6D29" w:rsidRDefault="00665EEA" w:rsidP="008C6498">
            <w:pPr>
              <w:spacing w:before="46" w:line="140" w:lineRule="exact"/>
              <w:ind w:left="57"/>
              <w:rPr>
                <w:i/>
                <w:color w:val="000000" w:themeColor="text1"/>
              </w:rPr>
            </w:pPr>
            <w:proofErr w:type="spellStart"/>
            <w:r w:rsidRPr="001A6D29">
              <w:rPr>
                <w:i/>
                <w:color w:val="000000" w:themeColor="text1"/>
              </w:rPr>
              <w:t>Tver</w:t>
            </w:r>
            <w:proofErr w:type="spellEnd"/>
            <w:r w:rsidRPr="001A6D29">
              <w:rPr>
                <w:i/>
                <w:color w:val="000000" w:themeColor="text1"/>
              </w:rPr>
              <w:t xml:space="preserve"> </w:t>
            </w:r>
            <w:proofErr w:type="spellStart"/>
            <w:r w:rsidRPr="001A6D29">
              <w:rPr>
                <w:i/>
                <w:color w:val="000000" w:themeColor="text1"/>
              </w:rPr>
              <w:t>Region</w:t>
            </w:r>
            <w:proofErr w:type="spellEnd"/>
          </w:p>
        </w:tc>
      </w:tr>
      <w:tr w:rsidR="00665EEA" w:rsidRPr="00542449" w:rsidTr="00665EEA">
        <w:trPr>
          <w:cantSplit/>
          <w:jc w:val="center"/>
        </w:trPr>
        <w:tc>
          <w:tcPr>
            <w:tcW w:w="2957" w:type="dxa"/>
            <w:tcBorders>
              <w:right w:val="single" w:sz="6" w:space="0" w:color="auto"/>
            </w:tcBorders>
            <w:vAlign w:val="bottom"/>
          </w:tcPr>
          <w:p w:rsidR="00665EEA" w:rsidRPr="001A6D29" w:rsidRDefault="00665EEA" w:rsidP="008C6498">
            <w:pPr>
              <w:pStyle w:val="af2"/>
              <w:spacing w:before="46" w:beforeAutospacing="0" w:after="0" w:afterAutospacing="0" w:line="140" w:lineRule="exact"/>
              <w:ind w:left="57"/>
              <w:rPr>
                <w:rFonts w:ascii="Arial" w:hAnsi="Arial" w:cs="Arial"/>
                <w:color w:val="000000" w:themeColor="text1"/>
                <w:sz w:val="14"/>
                <w:szCs w:val="14"/>
              </w:rPr>
            </w:pPr>
            <w:r w:rsidRPr="001A6D29">
              <w:rPr>
                <w:rFonts w:ascii="Arial" w:hAnsi="Arial" w:cs="Arial"/>
                <w:color w:val="000000" w:themeColor="text1"/>
                <w:sz w:val="14"/>
                <w:szCs w:val="14"/>
              </w:rPr>
              <w:t>Тульская область</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278,9</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2</w:t>
            </w:r>
            <w:r>
              <w:rPr>
                <w:b/>
              </w:rPr>
              <w:t> </w:t>
            </w:r>
            <w:r w:rsidRPr="00665EEA">
              <w:t>117,7</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127,6</w:t>
            </w:r>
          </w:p>
        </w:tc>
        <w:tc>
          <w:tcPr>
            <w:tcW w:w="782" w:type="dxa"/>
            <w:tcBorders>
              <w:left w:val="single" w:sz="4" w:space="0" w:color="auto"/>
              <w:right w:val="single" w:sz="4" w:space="0" w:color="auto"/>
            </w:tcBorders>
            <w:vAlign w:val="bottom"/>
          </w:tcPr>
          <w:p w:rsidR="00665EEA" w:rsidRPr="00665EEA" w:rsidRDefault="00665EEA" w:rsidP="00665EEA">
            <w:pPr>
              <w:spacing w:before="46" w:line="140" w:lineRule="exact"/>
              <w:ind w:right="113"/>
              <w:jc w:val="right"/>
              <w:rPr>
                <w:rFonts w:cs="Arial"/>
                <w:szCs w:val="14"/>
              </w:rPr>
            </w:pPr>
            <w:r w:rsidRPr="00665EEA">
              <w:rPr>
                <w:rFonts w:cs="Arial"/>
                <w:szCs w:val="14"/>
              </w:rPr>
              <w:t>110,0</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rPr>
                <w:rFonts w:cs="Arial"/>
                <w:szCs w:val="14"/>
              </w:rPr>
            </w:pPr>
            <w:r w:rsidRPr="00665EEA">
              <w:rPr>
                <w:rFonts w:cs="Arial"/>
                <w:szCs w:val="14"/>
              </w:rPr>
              <w:t>412,4</w:t>
            </w:r>
          </w:p>
        </w:tc>
        <w:tc>
          <w:tcPr>
            <w:tcW w:w="3055" w:type="dxa"/>
            <w:tcBorders>
              <w:left w:val="single" w:sz="4" w:space="0" w:color="auto"/>
            </w:tcBorders>
            <w:tcMar>
              <w:left w:w="57" w:type="dxa"/>
            </w:tcMar>
            <w:vAlign w:val="bottom"/>
          </w:tcPr>
          <w:p w:rsidR="00665EEA" w:rsidRPr="001A6D29" w:rsidRDefault="00665EEA" w:rsidP="008C6498">
            <w:pPr>
              <w:spacing w:before="46" w:line="140" w:lineRule="exact"/>
              <w:ind w:left="57"/>
              <w:rPr>
                <w:i/>
                <w:color w:val="000000" w:themeColor="text1"/>
              </w:rPr>
            </w:pPr>
            <w:proofErr w:type="spellStart"/>
            <w:r w:rsidRPr="001A6D29">
              <w:rPr>
                <w:i/>
                <w:color w:val="000000" w:themeColor="text1"/>
              </w:rPr>
              <w:t>Tula</w:t>
            </w:r>
            <w:proofErr w:type="spellEnd"/>
            <w:r w:rsidRPr="001A6D29">
              <w:rPr>
                <w:i/>
                <w:color w:val="000000" w:themeColor="text1"/>
              </w:rPr>
              <w:t xml:space="preserve"> </w:t>
            </w:r>
            <w:proofErr w:type="spellStart"/>
            <w:r w:rsidRPr="001A6D29">
              <w:rPr>
                <w:i/>
                <w:color w:val="000000" w:themeColor="text1"/>
              </w:rPr>
              <w:t>Region</w:t>
            </w:r>
            <w:proofErr w:type="spellEnd"/>
          </w:p>
        </w:tc>
      </w:tr>
      <w:tr w:rsidR="00665EEA" w:rsidRPr="00542449" w:rsidTr="00665EEA">
        <w:trPr>
          <w:cantSplit/>
          <w:jc w:val="center"/>
        </w:trPr>
        <w:tc>
          <w:tcPr>
            <w:tcW w:w="2957" w:type="dxa"/>
            <w:tcBorders>
              <w:right w:val="single" w:sz="6" w:space="0" w:color="auto"/>
            </w:tcBorders>
            <w:vAlign w:val="bottom"/>
          </w:tcPr>
          <w:p w:rsidR="00665EEA" w:rsidRPr="001A6D29" w:rsidRDefault="00665EEA" w:rsidP="008C6498">
            <w:pPr>
              <w:pStyle w:val="af2"/>
              <w:spacing w:before="46" w:beforeAutospacing="0" w:after="0" w:afterAutospacing="0" w:line="140" w:lineRule="exact"/>
              <w:ind w:left="57"/>
              <w:rPr>
                <w:rFonts w:ascii="Arial" w:hAnsi="Arial" w:cs="Arial"/>
                <w:color w:val="000000" w:themeColor="text1"/>
                <w:sz w:val="14"/>
                <w:szCs w:val="14"/>
              </w:rPr>
            </w:pPr>
            <w:r w:rsidRPr="001A6D29">
              <w:rPr>
                <w:rFonts w:ascii="Arial" w:hAnsi="Arial" w:cs="Arial"/>
                <w:color w:val="000000" w:themeColor="text1"/>
                <w:sz w:val="14"/>
                <w:szCs w:val="14"/>
              </w:rPr>
              <w:t>Ярославская область</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203,2</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300,9</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146,4</w:t>
            </w:r>
          </w:p>
        </w:tc>
        <w:tc>
          <w:tcPr>
            <w:tcW w:w="782" w:type="dxa"/>
            <w:tcBorders>
              <w:left w:val="single" w:sz="4" w:space="0" w:color="auto"/>
              <w:right w:val="single" w:sz="4" w:space="0" w:color="auto"/>
            </w:tcBorders>
            <w:vAlign w:val="bottom"/>
          </w:tcPr>
          <w:p w:rsidR="00665EEA" w:rsidRPr="00665EEA" w:rsidRDefault="00665EEA" w:rsidP="00665EEA">
            <w:pPr>
              <w:spacing w:before="46" w:line="140" w:lineRule="exact"/>
              <w:ind w:right="113"/>
              <w:jc w:val="right"/>
              <w:rPr>
                <w:rFonts w:cs="Arial"/>
                <w:szCs w:val="14"/>
              </w:rPr>
            </w:pPr>
            <w:r w:rsidRPr="00665EEA">
              <w:rPr>
                <w:rFonts w:cs="Arial"/>
                <w:szCs w:val="14"/>
              </w:rPr>
              <w:t>87,1</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rPr>
                <w:rFonts w:cs="Arial"/>
                <w:szCs w:val="14"/>
              </w:rPr>
            </w:pPr>
            <w:r w:rsidRPr="00665EEA">
              <w:rPr>
                <w:rFonts w:cs="Arial"/>
                <w:szCs w:val="14"/>
              </w:rPr>
              <w:t>14,7</w:t>
            </w:r>
          </w:p>
        </w:tc>
        <w:tc>
          <w:tcPr>
            <w:tcW w:w="3055" w:type="dxa"/>
            <w:tcBorders>
              <w:left w:val="single" w:sz="4" w:space="0" w:color="auto"/>
            </w:tcBorders>
            <w:tcMar>
              <w:left w:w="57" w:type="dxa"/>
            </w:tcMar>
            <w:vAlign w:val="bottom"/>
          </w:tcPr>
          <w:p w:rsidR="00665EEA" w:rsidRPr="001A6D29" w:rsidRDefault="00665EEA" w:rsidP="008C6498">
            <w:pPr>
              <w:spacing w:before="46" w:line="140" w:lineRule="exact"/>
              <w:ind w:left="57"/>
              <w:rPr>
                <w:i/>
                <w:color w:val="000000" w:themeColor="text1"/>
              </w:rPr>
            </w:pPr>
            <w:proofErr w:type="spellStart"/>
            <w:r w:rsidRPr="001A6D29">
              <w:rPr>
                <w:i/>
                <w:color w:val="000000" w:themeColor="text1"/>
              </w:rPr>
              <w:t>Yaroslavl</w:t>
            </w:r>
            <w:proofErr w:type="spellEnd"/>
            <w:r w:rsidRPr="001A6D29">
              <w:rPr>
                <w:i/>
                <w:color w:val="000000" w:themeColor="text1"/>
              </w:rPr>
              <w:t xml:space="preserve"> </w:t>
            </w:r>
            <w:proofErr w:type="spellStart"/>
            <w:r w:rsidRPr="001A6D29">
              <w:rPr>
                <w:i/>
                <w:color w:val="000000" w:themeColor="text1"/>
              </w:rPr>
              <w:t>Region</w:t>
            </w:r>
            <w:proofErr w:type="spellEnd"/>
          </w:p>
        </w:tc>
      </w:tr>
      <w:tr w:rsidR="00665EEA" w:rsidRPr="00542449" w:rsidTr="00665EEA">
        <w:trPr>
          <w:cantSplit/>
          <w:jc w:val="center"/>
        </w:trPr>
        <w:tc>
          <w:tcPr>
            <w:tcW w:w="2957" w:type="dxa"/>
            <w:tcBorders>
              <w:right w:val="single" w:sz="6" w:space="0" w:color="auto"/>
            </w:tcBorders>
            <w:vAlign w:val="bottom"/>
          </w:tcPr>
          <w:p w:rsidR="00665EEA" w:rsidRPr="001A6D29" w:rsidRDefault="00665EEA" w:rsidP="008C6498">
            <w:pPr>
              <w:pStyle w:val="af2"/>
              <w:spacing w:before="46" w:beforeAutospacing="0" w:after="0" w:afterAutospacing="0" w:line="140" w:lineRule="exact"/>
              <w:ind w:left="57"/>
              <w:rPr>
                <w:rFonts w:ascii="Arial" w:hAnsi="Arial" w:cs="Arial"/>
                <w:color w:val="000000" w:themeColor="text1"/>
                <w:sz w:val="14"/>
                <w:szCs w:val="14"/>
              </w:rPr>
            </w:pPr>
            <w:r w:rsidRPr="001A6D29">
              <w:rPr>
                <w:rFonts w:ascii="Arial" w:hAnsi="Arial" w:cs="Arial"/>
                <w:color w:val="000000" w:themeColor="text1"/>
                <w:sz w:val="14"/>
                <w:szCs w:val="14"/>
              </w:rPr>
              <w:t>г. Москва</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697,9</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4</w:t>
            </w:r>
            <w:r>
              <w:rPr>
                <w:b/>
              </w:rPr>
              <w:t> </w:t>
            </w:r>
            <w:r w:rsidRPr="00665EEA">
              <w:t>695,3</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736,6</w:t>
            </w:r>
          </w:p>
        </w:tc>
        <w:tc>
          <w:tcPr>
            <w:tcW w:w="782" w:type="dxa"/>
            <w:tcBorders>
              <w:left w:val="single" w:sz="4" w:space="0" w:color="auto"/>
              <w:right w:val="single" w:sz="4" w:space="0" w:color="auto"/>
            </w:tcBorders>
            <w:vAlign w:val="bottom"/>
          </w:tcPr>
          <w:p w:rsidR="00665EEA" w:rsidRPr="00665EEA" w:rsidRDefault="00665EEA" w:rsidP="00665EEA">
            <w:pPr>
              <w:spacing w:before="46" w:line="140" w:lineRule="exact"/>
              <w:ind w:right="113"/>
              <w:jc w:val="right"/>
              <w:rPr>
                <w:rFonts w:cs="Arial"/>
                <w:szCs w:val="14"/>
              </w:rPr>
            </w:pPr>
            <w:r w:rsidRPr="00665EEA">
              <w:rPr>
                <w:rFonts w:cs="Arial"/>
                <w:szCs w:val="14"/>
              </w:rPr>
              <w:t>64,7</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rPr>
                <w:rFonts w:cs="Arial"/>
                <w:szCs w:val="14"/>
              </w:rPr>
            </w:pPr>
            <w:r w:rsidRPr="00665EEA">
              <w:rPr>
                <w:rFonts w:cs="Arial"/>
                <w:szCs w:val="14"/>
              </w:rPr>
              <w:t>101,1</w:t>
            </w:r>
          </w:p>
        </w:tc>
        <w:tc>
          <w:tcPr>
            <w:tcW w:w="3055" w:type="dxa"/>
            <w:tcBorders>
              <w:left w:val="single" w:sz="4" w:space="0" w:color="auto"/>
            </w:tcBorders>
            <w:tcMar>
              <w:left w:w="57" w:type="dxa"/>
            </w:tcMar>
            <w:vAlign w:val="bottom"/>
          </w:tcPr>
          <w:p w:rsidR="00665EEA" w:rsidRPr="001A6D29" w:rsidRDefault="00665EEA" w:rsidP="008C6498">
            <w:pPr>
              <w:spacing w:before="46" w:line="140" w:lineRule="exact"/>
              <w:ind w:left="57"/>
              <w:rPr>
                <w:i/>
                <w:color w:val="000000" w:themeColor="text1"/>
              </w:rPr>
            </w:pPr>
            <w:r w:rsidRPr="001A6D29">
              <w:rPr>
                <w:i/>
                <w:color w:val="000000" w:themeColor="text1"/>
                <w:lang w:val="en-US"/>
              </w:rPr>
              <w:t xml:space="preserve">Moscow city </w:t>
            </w:r>
          </w:p>
        </w:tc>
      </w:tr>
      <w:tr w:rsidR="00665EEA" w:rsidRPr="00542449" w:rsidTr="00665EEA">
        <w:trPr>
          <w:cantSplit/>
          <w:jc w:val="center"/>
        </w:trPr>
        <w:tc>
          <w:tcPr>
            <w:tcW w:w="2957" w:type="dxa"/>
            <w:tcBorders>
              <w:right w:val="single" w:sz="6" w:space="0" w:color="auto"/>
            </w:tcBorders>
            <w:vAlign w:val="bottom"/>
          </w:tcPr>
          <w:p w:rsidR="00665EEA" w:rsidRPr="001A6D29" w:rsidRDefault="00665EEA" w:rsidP="008C6498">
            <w:pPr>
              <w:pStyle w:val="af2"/>
              <w:spacing w:before="46" w:beforeAutospacing="0" w:after="0" w:afterAutospacing="0" w:line="140" w:lineRule="exact"/>
              <w:jc w:val="center"/>
              <w:rPr>
                <w:rFonts w:ascii="Arial" w:hAnsi="Arial" w:cs="Arial"/>
                <w:color w:val="000000" w:themeColor="text1"/>
                <w:sz w:val="14"/>
                <w:szCs w:val="14"/>
              </w:rPr>
            </w:pPr>
            <w:r w:rsidRPr="001A6D29">
              <w:rPr>
                <w:rFonts w:ascii="Arial" w:hAnsi="Arial" w:cs="Arial"/>
                <w:b/>
                <w:bCs/>
                <w:color w:val="000000" w:themeColor="text1"/>
                <w:sz w:val="14"/>
                <w:szCs w:val="14"/>
              </w:rPr>
              <w:t xml:space="preserve">Северо-Западный </w:t>
            </w:r>
            <w:r w:rsidRPr="001A6D29">
              <w:rPr>
                <w:rFonts w:ascii="Arial" w:hAnsi="Arial" w:cs="Arial"/>
                <w:b/>
                <w:bCs/>
                <w:color w:val="000000" w:themeColor="text1"/>
                <w:sz w:val="14"/>
                <w:szCs w:val="14"/>
              </w:rPr>
              <w:br/>
              <w:t>федеральный округ</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rPr>
                <w:b/>
              </w:rPr>
            </w:pPr>
            <w:r w:rsidRPr="00665EEA">
              <w:rPr>
                <w:b/>
              </w:rPr>
              <w:t>7</w:t>
            </w:r>
            <w:r>
              <w:rPr>
                <w:b/>
              </w:rPr>
              <w:t> </w:t>
            </w:r>
            <w:r w:rsidRPr="00665EEA">
              <w:rPr>
                <w:b/>
              </w:rPr>
              <w:t>531,2</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rPr>
                <w:b/>
              </w:rPr>
            </w:pPr>
            <w:r w:rsidRPr="00665EEA">
              <w:rPr>
                <w:b/>
              </w:rPr>
              <w:t>14</w:t>
            </w:r>
            <w:r>
              <w:rPr>
                <w:b/>
              </w:rPr>
              <w:t> </w:t>
            </w:r>
            <w:r w:rsidRPr="00665EEA">
              <w:rPr>
                <w:b/>
              </w:rPr>
              <w:t>376,0</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rPr>
                <w:b/>
              </w:rPr>
            </w:pPr>
            <w:r w:rsidRPr="00665EEA">
              <w:rPr>
                <w:b/>
              </w:rPr>
              <w:t>2</w:t>
            </w:r>
            <w:r>
              <w:rPr>
                <w:b/>
              </w:rPr>
              <w:t> </w:t>
            </w:r>
            <w:r w:rsidRPr="00665EEA">
              <w:rPr>
                <w:b/>
              </w:rPr>
              <w:t>098,5</w:t>
            </w:r>
          </w:p>
        </w:tc>
        <w:tc>
          <w:tcPr>
            <w:tcW w:w="782" w:type="dxa"/>
            <w:tcBorders>
              <w:left w:val="single" w:sz="4" w:space="0" w:color="auto"/>
              <w:right w:val="single" w:sz="4" w:space="0" w:color="auto"/>
            </w:tcBorders>
            <w:vAlign w:val="bottom"/>
          </w:tcPr>
          <w:p w:rsidR="00665EEA" w:rsidRPr="00665EEA" w:rsidRDefault="00665EEA" w:rsidP="00665EEA">
            <w:pPr>
              <w:spacing w:before="46" w:line="140" w:lineRule="exact"/>
              <w:ind w:right="113"/>
              <w:jc w:val="right"/>
              <w:rPr>
                <w:rFonts w:cs="Arial"/>
                <w:b/>
                <w:szCs w:val="14"/>
              </w:rPr>
            </w:pPr>
            <w:r w:rsidRPr="00665EEA">
              <w:rPr>
                <w:rFonts w:cs="Arial"/>
                <w:b/>
                <w:szCs w:val="14"/>
              </w:rPr>
              <w:t>1</w:t>
            </w:r>
            <w:r>
              <w:rPr>
                <w:b/>
              </w:rPr>
              <w:t> </w:t>
            </w:r>
            <w:r w:rsidRPr="00665EEA">
              <w:rPr>
                <w:rFonts w:cs="Arial"/>
                <w:b/>
                <w:szCs w:val="14"/>
              </w:rPr>
              <w:t>623,7</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rPr>
                <w:rFonts w:cs="Arial"/>
                <w:b/>
                <w:szCs w:val="14"/>
              </w:rPr>
            </w:pPr>
            <w:r w:rsidRPr="00665EEA">
              <w:rPr>
                <w:rFonts w:cs="Arial"/>
                <w:b/>
                <w:szCs w:val="14"/>
              </w:rPr>
              <w:t>4</w:t>
            </w:r>
            <w:r>
              <w:rPr>
                <w:b/>
              </w:rPr>
              <w:t> </w:t>
            </w:r>
            <w:r w:rsidRPr="00665EEA">
              <w:rPr>
                <w:rFonts w:cs="Arial"/>
                <w:b/>
                <w:szCs w:val="14"/>
              </w:rPr>
              <w:t>042,9</w:t>
            </w:r>
          </w:p>
        </w:tc>
        <w:tc>
          <w:tcPr>
            <w:tcW w:w="3055" w:type="dxa"/>
            <w:tcBorders>
              <w:left w:val="single" w:sz="4" w:space="0" w:color="auto"/>
            </w:tcBorders>
            <w:tcMar>
              <w:left w:w="57" w:type="dxa"/>
            </w:tcMar>
            <w:vAlign w:val="bottom"/>
          </w:tcPr>
          <w:p w:rsidR="00665EEA" w:rsidRPr="001A6D29" w:rsidRDefault="00665EEA" w:rsidP="008C6498">
            <w:pPr>
              <w:spacing w:before="46" w:line="140" w:lineRule="exact"/>
              <w:jc w:val="center"/>
              <w:rPr>
                <w:b/>
                <w:i/>
                <w:color w:val="000000" w:themeColor="text1"/>
                <w:lang w:val="en-US"/>
              </w:rPr>
            </w:pPr>
            <w:r w:rsidRPr="001A6D29">
              <w:rPr>
                <w:b/>
                <w:i/>
                <w:color w:val="000000" w:themeColor="text1"/>
                <w:lang w:val="en-US"/>
              </w:rPr>
              <w:t>Northwestern</w:t>
            </w:r>
            <w:r w:rsidRPr="001A6D29">
              <w:rPr>
                <w:b/>
                <w:i/>
                <w:color w:val="000000" w:themeColor="text1"/>
                <w:lang w:val="en-US"/>
              </w:rPr>
              <w:br/>
              <w:t>Federal District</w:t>
            </w:r>
          </w:p>
        </w:tc>
      </w:tr>
      <w:tr w:rsidR="00665EEA" w:rsidRPr="00542449" w:rsidTr="00665EEA">
        <w:trPr>
          <w:cantSplit/>
          <w:jc w:val="center"/>
        </w:trPr>
        <w:tc>
          <w:tcPr>
            <w:tcW w:w="2957" w:type="dxa"/>
            <w:tcBorders>
              <w:right w:val="single" w:sz="6" w:space="0" w:color="auto"/>
            </w:tcBorders>
            <w:vAlign w:val="bottom"/>
          </w:tcPr>
          <w:p w:rsidR="00665EEA" w:rsidRPr="001A6D29" w:rsidRDefault="00665EEA" w:rsidP="008C6498">
            <w:pPr>
              <w:pStyle w:val="af2"/>
              <w:spacing w:before="46" w:beforeAutospacing="0" w:after="0" w:afterAutospacing="0" w:line="140" w:lineRule="exact"/>
              <w:ind w:left="57"/>
              <w:rPr>
                <w:rFonts w:ascii="Arial" w:hAnsi="Arial" w:cs="Arial"/>
                <w:color w:val="000000" w:themeColor="text1"/>
                <w:sz w:val="14"/>
                <w:szCs w:val="14"/>
                <w:lang w:val="en-US"/>
              </w:rPr>
            </w:pPr>
            <w:r w:rsidRPr="001A6D29">
              <w:rPr>
                <w:rFonts w:ascii="Arial" w:hAnsi="Arial" w:cs="Arial"/>
                <w:color w:val="000000" w:themeColor="text1"/>
                <w:sz w:val="14"/>
                <w:szCs w:val="14"/>
              </w:rPr>
              <w:t>Республика</w:t>
            </w:r>
            <w:r w:rsidRPr="001A6D29">
              <w:rPr>
                <w:rFonts w:ascii="Arial" w:hAnsi="Arial" w:cs="Arial"/>
                <w:color w:val="000000" w:themeColor="text1"/>
                <w:sz w:val="14"/>
                <w:szCs w:val="14"/>
                <w:lang w:val="en-US"/>
              </w:rPr>
              <w:t xml:space="preserve"> </w:t>
            </w:r>
            <w:r w:rsidRPr="001A6D29">
              <w:rPr>
                <w:rFonts w:ascii="Arial" w:hAnsi="Arial" w:cs="Arial"/>
                <w:color w:val="000000" w:themeColor="text1"/>
                <w:sz w:val="14"/>
                <w:szCs w:val="14"/>
              </w:rPr>
              <w:t>Карелия</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190,7</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1</w:t>
            </w:r>
            <w:r>
              <w:rPr>
                <w:b/>
              </w:rPr>
              <w:t> </w:t>
            </w:r>
            <w:r w:rsidRPr="00665EEA">
              <w:t>078,3</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112,2</w:t>
            </w:r>
          </w:p>
        </w:tc>
        <w:tc>
          <w:tcPr>
            <w:tcW w:w="782" w:type="dxa"/>
            <w:tcBorders>
              <w:left w:val="single" w:sz="4" w:space="0" w:color="auto"/>
              <w:right w:val="single" w:sz="4" w:space="0" w:color="auto"/>
            </w:tcBorders>
            <w:vAlign w:val="bottom"/>
          </w:tcPr>
          <w:p w:rsidR="00665EEA" w:rsidRPr="00665EEA" w:rsidRDefault="00665EEA" w:rsidP="00665EEA">
            <w:pPr>
              <w:spacing w:before="46" w:line="140" w:lineRule="exact"/>
              <w:ind w:right="113"/>
              <w:jc w:val="right"/>
              <w:rPr>
                <w:rFonts w:cs="Arial"/>
                <w:szCs w:val="14"/>
              </w:rPr>
            </w:pPr>
            <w:r w:rsidRPr="00665EEA">
              <w:rPr>
                <w:rFonts w:cs="Arial"/>
                <w:szCs w:val="14"/>
              </w:rPr>
              <w:t>134,1</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rPr>
                <w:rFonts w:cs="Arial"/>
                <w:szCs w:val="14"/>
              </w:rPr>
            </w:pPr>
            <w:r w:rsidRPr="00665EEA">
              <w:rPr>
                <w:rFonts w:cs="Arial"/>
                <w:szCs w:val="14"/>
              </w:rPr>
              <w:t>115,5</w:t>
            </w:r>
          </w:p>
        </w:tc>
        <w:tc>
          <w:tcPr>
            <w:tcW w:w="3055" w:type="dxa"/>
            <w:tcBorders>
              <w:left w:val="single" w:sz="4" w:space="0" w:color="auto"/>
            </w:tcBorders>
            <w:tcMar>
              <w:left w:w="57" w:type="dxa"/>
            </w:tcMar>
            <w:vAlign w:val="bottom"/>
          </w:tcPr>
          <w:p w:rsidR="00665EEA" w:rsidRPr="001A6D29" w:rsidRDefault="00665EEA" w:rsidP="008C6498">
            <w:pPr>
              <w:spacing w:before="46" w:line="140" w:lineRule="exact"/>
              <w:ind w:left="57"/>
              <w:rPr>
                <w:i/>
                <w:color w:val="000000" w:themeColor="text1"/>
                <w:lang w:val="en-US"/>
              </w:rPr>
            </w:pPr>
            <w:r w:rsidRPr="001A6D29">
              <w:rPr>
                <w:i/>
                <w:color w:val="000000" w:themeColor="text1"/>
                <w:lang w:val="en-US"/>
              </w:rPr>
              <w:t xml:space="preserve">Republic of </w:t>
            </w:r>
            <w:smartTag w:uri="urn:schemas-microsoft-com:office:smarttags" w:element="PlaceName">
              <w:r w:rsidRPr="001A6D29">
                <w:rPr>
                  <w:i/>
                  <w:color w:val="000000" w:themeColor="text1"/>
                  <w:lang w:val="en-US"/>
                </w:rPr>
                <w:t>Karelia</w:t>
              </w:r>
            </w:smartTag>
          </w:p>
        </w:tc>
      </w:tr>
      <w:tr w:rsidR="00665EEA" w:rsidRPr="00542449" w:rsidTr="00665EEA">
        <w:trPr>
          <w:cantSplit/>
          <w:jc w:val="center"/>
        </w:trPr>
        <w:tc>
          <w:tcPr>
            <w:tcW w:w="2957" w:type="dxa"/>
            <w:tcBorders>
              <w:right w:val="single" w:sz="6" w:space="0" w:color="auto"/>
            </w:tcBorders>
            <w:vAlign w:val="bottom"/>
          </w:tcPr>
          <w:p w:rsidR="00665EEA" w:rsidRPr="001A6D29" w:rsidRDefault="00665EEA" w:rsidP="008C6498">
            <w:pPr>
              <w:pStyle w:val="af2"/>
              <w:spacing w:before="46" w:beforeAutospacing="0" w:after="0" w:afterAutospacing="0" w:line="140" w:lineRule="exact"/>
              <w:ind w:left="57"/>
              <w:rPr>
                <w:rFonts w:ascii="Arial" w:hAnsi="Arial" w:cs="Arial"/>
                <w:color w:val="000000" w:themeColor="text1"/>
                <w:sz w:val="14"/>
                <w:szCs w:val="14"/>
                <w:lang w:val="en-US"/>
              </w:rPr>
            </w:pPr>
            <w:r w:rsidRPr="001A6D29">
              <w:rPr>
                <w:rFonts w:ascii="Arial" w:hAnsi="Arial" w:cs="Arial"/>
                <w:color w:val="000000" w:themeColor="text1"/>
                <w:sz w:val="14"/>
                <w:szCs w:val="14"/>
              </w:rPr>
              <w:t>Республика</w:t>
            </w:r>
            <w:r w:rsidRPr="001A6D29">
              <w:rPr>
                <w:rFonts w:ascii="Arial" w:hAnsi="Arial" w:cs="Arial"/>
                <w:color w:val="000000" w:themeColor="text1"/>
                <w:sz w:val="14"/>
                <w:szCs w:val="14"/>
                <w:lang w:val="en-US"/>
              </w:rPr>
              <w:t xml:space="preserve"> </w:t>
            </w:r>
            <w:r w:rsidRPr="001A6D29">
              <w:rPr>
                <w:rFonts w:ascii="Arial" w:hAnsi="Arial" w:cs="Arial"/>
                <w:color w:val="000000" w:themeColor="text1"/>
                <w:sz w:val="14"/>
                <w:szCs w:val="14"/>
              </w:rPr>
              <w:t>Коми</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451,7</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1</w:t>
            </w:r>
            <w:r>
              <w:rPr>
                <w:b/>
              </w:rPr>
              <w:t> </w:t>
            </w:r>
            <w:r w:rsidRPr="00665EEA">
              <w:t>337,2</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168,1</w:t>
            </w:r>
          </w:p>
        </w:tc>
        <w:tc>
          <w:tcPr>
            <w:tcW w:w="782" w:type="dxa"/>
            <w:tcBorders>
              <w:left w:val="single" w:sz="4" w:space="0" w:color="auto"/>
              <w:right w:val="single" w:sz="4" w:space="0" w:color="auto"/>
            </w:tcBorders>
            <w:vAlign w:val="bottom"/>
          </w:tcPr>
          <w:p w:rsidR="00665EEA" w:rsidRPr="00665EEA" w:rsidRDefault="00665EEA" w:rsidP="00665EEA">
            <w:pPr>
              <w:spacing w:before="46" w:line="140" w:lineRule="exact"/>
              <w:ind w:right="113"/>
              <w:jc w:val="right"/>
              <w:rPr>
                <w:rFonts w:cs="Arial"/>
                <w:szCs w:val="14"/>
              </w:rPr>
            </w:pPr>
            <w:r w:rsidRPr="00665EEA">
              <w:rPr>
                <w:rFonts w:cs="Arial"/>
                <w:szCs w:val="14"/>
              </w:rPr>
              <w:t>351,7</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rPr>
                <w:rFonts w:cs="Arial"/>
                <w:szCs w:val="14"/>
              </w:rPr>
            </w:pPr>
            <w:r w:rsidRPr="00665EEA">
              <w:rPr>
                <w:rFonts w:cs="Arial"/>
                <w:szCs w:val="14"/>
              </w:rPr>
              <w:t>182,6</w:t>
            </w:r>
          </w:p>
        </w:tc>
        <w:tc>
          <w:tcPr>
            <w:tcW w:w="3055" w:type="dxa"/>
            <w:tcBorders>
              <w:left w:val="single" w:sz="4" w:space="0" w:color="auto"/>
            </w:tcBorders>
            <w:tcMar>
              <w:left w:w="57" w:type="dxa"/>
            </w:tcMar>
            <w:vAlign w:val="bottom"/>
          </w:tcPr>
          <w:p w:rsidR="00665EEA" w:rsidRPr="001A6D29" w:rsidRDefault="00665EEA" w:rsidP="008C6498">
            <w:pPr>
              <w:spacing w:before="46" w:line="140" w:lineRule="exact"/>
              <w:ind w:left="57"/>
              <w:rPr>
                <w:i/>
                <w:color w:val="000000" w:themeColor="text1"/>
                <w:lang w:val="en-US"/>
              </w:rPr>
            </w:pPr>
            <w:proofErr w:type="spellStart"/>
            <w:r w:rsidRPr="001A6D29">
              <w:rPr>
                <w:i/>
                <w:color w:val="000000" w:themeColor="text1"/>
                <w:lang w:val="en-US"/>
              </w:rPr>
              <w:t>Komi</w:t>
            </w:r>
            <w:proofErr w:type="spellEnd"/>
            <w:r w:rsidRPr="001A6D29">
              <w:rPr>
                <w:i/>
                <w:color w:val="000000" w:themeColor="text1"/>
                <w:lang w:val="en-US"/>
              </w:rPr>
              <w:t xml:space="preserve"> </w:t>
            </w:r>
            <w:smartTag w:uri="urn:schemas-microsoft-com:office:smarttags" w:element="PlaceType">
              <w:r w:rsidRPr="001A6D29">
                <w:rPr>
                  <w:i/>
                  <w:color w:val="000000" w:themeColor="text1"/>
                  <w:lang w:val="en-US"/>
                </w:rPr>
                <w:t>Republic</w:t>
              </w:r>
            </w:smartTag>
          </w:p>
        </w:tc>
      </w:tr>
      <w:tr w:rsidR="00665EEA" w:rsidRPr="00542449" w:rsidTr="00665EEA">
        <w:trPr>
          <w:cantSplit/>
          <w:jc w:val="center"/>
        </w:trPr>
        <w:tc>
          <w:tcPr>
            <w:tcW w:w="2957" w:type="dxa"/>
            <w:tcBorders>
              <w:right w:val="single" w:sz="6" w:space="0" w:color="auto"/>
            </w:tcBorders>
            <w:vAlign w:val="bottom"/>
          </w:tcPr>
          <w:p w:rsidR="00665EEA" w:rsidRPr="001A6D29" w:rsidRDefault="00665EEA" w:rsidP="008C6498">
            <w:pPr>
              <w:pStyle w:val="af2"/>
              <w:spacing w:before="46" w:beforeAutospacing="0" w:after="0" w:afterAutospacing="0" w:line="140" w:lineRule="exact"/>
              <w:ind w:left="57"/>
              <w:rPr>
                <w:rFonts w:ascii="Arial" w:hAnsi="Arial" w:cs="Arial"/>
                <w:color w:val="000000" w:themeColor="text1"/>
                <w:sz w:val="14"/>
                <w:szCs w:val="14"/>
              </w:rPr>
            </w:pPr>
            <w:r w:rsidRPr="001A6D29">
              <w:rPr>
                <w:rFonts w:ascii="Arial" w:hAnsi="Arial" w:cs="Arial"/>
                <w:color w:val="000000" w:themeColor="text1"/>
                <w:sz w:val="14"/>
                <w:szCs w:val="14"/>
              </w:rPr>
              <w:t>Архангельская область</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532,5</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917,3</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277,5</w:t>
            </w:r>
          </w:p>
        </w:tc>
        <w:tc>
          <w:tcPr>
            <w:tcW w:w="782" w:type="dxa"/>
            <w:tcBorders>
              <w:left w:val="single" w:sz="4" w:space="0" w:color="auto"/>
              <w:right w:val="single" w:sz="4" w:space="0" w:color="auto"/>
            </w:tcBorders>
            <w:vAlign w:val="bottom"/>
          </w:tcPr>
          <w:p w:rsidR="00665EEA" w:rsidRPr="00665EEA" w:rsidRDefault="00665EEA" w:rsidP="00665EEA">
            <w:pPr>
              <w:spacing w:before="46" w:line="140" w:lineRule="exact"/>
              <w:ind w:right="113"/>
              <w:jc w:val="right"/>
              <w:rPr>
                <w:rFonts w:cs="Arial"/>
                <w:szCs w:val="14"/>
              </w:rPr>
            </w:pPr>
            <w:r w:rsidRPr="00665EEA">
              <w:rPr>
                <w:rFonts w:cs="Arial"/>
                <w:szCs w:val="14"/>
              </w:rPr>
              <w:t>206,0</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rPr>
                <w:rFonts w:cs="Arial"/>
                <w:szCs w:val="14"/>
              </w:rPr>
            </w:pPr>
            <w:r w:rsidRPr="00665EEA">
              <w:rPr>
                <w:rFonts w:cs="Arial"/>
                <w:szCs w:val="14"/>
              </w:rPr>
              <w:t>319,0</w:t>
            </w:r>
          </w:p>
        </w:tc>
        <w:tc>
          <w:tcPr>
            <w:tcW w:w="3055" w:type="dxa"/>
            <w:tcBorders>
              <w:left w:val="single" w:sz="4" w:space="0" w:color="auto"/>
            </w:tcBorders>
            <w:tcMar>
              <w:left w:w="57" w:type="dxa"/>
            </w:tcMar>
            <w:vAlign w:val="bottom"/>
          </w:tcPr>
          <w:p w:rsidR="00665EEA" w:rsidRPr="001A6D29" w:rsidRDefault="00665EEA" w:rsidP="008C6498">
            <w:pPr>
              <w:spacing w:before="46" w:line="140" w:lineRule="exact"/>
              <w:ind w:left="57"/>
              <w:rPr>
                <w:i/>
                <w:color w:val="000000" w:themeColor="text1"/>
              </w:rPr>
            </w:pPr>
            <w:proofErr w:type="spellStart"/>
            <w:r w:rsidRPr="001A6D29">
              <w:rPr>
                <w:i/>
                <w:color w:val="000000" w:themeColor="text1"/>
              </w:rPr>
              <w:t>Arkhangelsk</w:t>
            </w:r>
            <w:proofErr w:type="spellEnd"/>
            <w:r w:rsidRPr="001A6D29">
              <w:rPr>
                <w:i/>
                <w:color w:val="000000" w:themeColor="text1"/>
              </w:rPr>
              <w:t xml:space="preserve"> </w:t>
            </w:r>
            <w:proofErr w:type="spellStart"/>
            <w:r w:rsidRPr="001A6D29">
              <w:rPr>
                <w:i/>
                <w:color w:val="000000" w:themeColor="text1"/>
              </w:rPr>
              <w:t>Region</w:t>
            </w:r>
            <w:proofErr w:type="spellEnd"/>
          </w:p>
        </w:tc>
      </w:tr>
      <w:tr w:rsidR="00665EEA" w:rsidRPr="00542449" w:rsidTr="00665EEA">
        <w:trPr>
          <w:cantSplit/>
          <w:jc w:val="center"/>
        </w:trPr>
        <w:tc>
          <w:tcPr>
            <w:tcW w:w="2957" w:type="dxa"/>
            <w:tcBorders>
              <w:right w:val="single" w:sz="6" w:space="0" w:color="auto"/>
            </w:tcBorders>
            <w:vAlign w:val="bottom"/>
          </w:tcPr>
          <w:p w:rsidR="00665EEA" w:rsidRPr="001A6D29" w:rsidRDefault="00665EEA" w:rsidP="008C6498">
            <w:pPr>
              <w:pStyle w:val="af2"/>
              <w:spacing w:before="46" w:beforeAutospacing="0" w:after="0" w:afterAutospacing="0" w:line="140" w:lineRule="exact"/>
              <w:ind w:left="340"/>
              <w:rPr>
                <w:rFonts w:ascii="Arial" w:hAnsi="Arial" w:cs="Arial"/>
                <w:color w:val="000000" w:themeColor="text1"/>
                <w:sz w:val="14"/>
                <w:szCs w:val="14"/>
              </w:rPr>
            </w:pPr>
            <w:r w:rsidRPr="001A6D29">
              <w:rPr>
                <w:rFonts w:ascii="Arial" w:hAnsi="Arial" w:cs="Arial"/>
                <w:color w:val="000000" w:themeColor="text1"/>
                <w:sz w:val="14"/>
                <w:szCs w:val="14"/>
              </w:rPr>
              <w:t>в том числе:</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p>
        </w:tc>
        <w:tc>
          <w:tcPr>
            <w:tcW w:w="782" w:type="dxa"/>
            <w:tcBorders>
              <w:left w:val="single" w:sz="4" w:space="0" w:color="auto"/>
              <w:right w:val="single" w:sz="4" w:space="0" w:color="auto"/>
            </w:tcBorders>
            <w:vAlign w:val="bottom"/>
          </w:tcPr>
          <w:p w:rsidR="00665EEA" w:rsidRPr="00665EEA" w:rsidRDefault="00665EEA" w:rsidP="00665EEA">
            <w:pPr>
              <w:spacing w:before="46" w:line="140" w:lineRule="exact"/>
              <w:ind w:right="113"/>
              <w:jc w:val="right"/>
              <w:rPr>
                <w:rFonts w:cs="Arial"/>
                <w:szCs w:val="14"/>
              </w:rPr>
            </w:pPr>
          </w:p>
        </w:tc>
        <w:tc>
          <w:tcPr>
            <w:tcW w:w="782" w:type="dxa"/>
            <w:tcBorders>
              <w:right w:val="single" w:sz="4" w:space="0" w:color="auto"/>
            </w:tcBorders>
            <w:vAlign w:val="bottom"/>
          </w:tcPr>
          <w:p w:rsidR="00665EEA" w:rsidRPr="00665EEA" w:rsidRDefault="00665EEA" w:rsidP="00665EEA">
            <w:pPr>
              <w:spacing w:before="46" w:line="140" w:lineRule="exact"/>
              <w:ind w:right="113"/>
              <w:jc w:val="right"/>
              <w:rPr>
                <w:rFonts w:cs="Arial"/>
                <w:szCs w:val="14"/>
              </w:rPr>
            </w:pPr>
          </w:p>
        </w:tc>
        <w:tc>
          <w:tcPr>
            <w:tcW w:w="3055" w:type="dxa"/>
            <w:tcBorders>
              <w:left w:val="single" w:sz="4" w:space="0" w:color="auto"/>
            </w:tcBorders>
            <w:tcMar>
              <w:left w:w="57" w:type="dxa"/>
            </w:tcMar>
            <w:vAlign w:val="bottom"/>
          </w:tcPr>
          <w:p w:rsidR="00665EEA" w:rsidRPr="001A6D29" w:rsidRDefault="00665EEA" w:rsidP="008C6498">
            <w:pPr>
              <w:spacing w:before="46" w:line="140" w:lineRule="exact"/>
              <w:ind w:left="397"/>
              <w:rPr>
                <w:rFonts w:cs="Arial"/>
                <w:i/>
                <w:color w:val="000000" w:themeColor="text1"/>
              </w:rPr>
            </w:pPr>
            <w:r w:rsidRPr="001A6D29">
              <w:rPr>
                <w:rFonts w:cs="Arial"/>
                <w:i/>
                <w:color w:val="000000" w:themeColor="text1"/>
                <w:lang w:val="en-US"/>
              </w:rPr>
              <w:t>including</w:t>
            </w:r>
            <w:r w:rsidRPr="001A6D29">
              <w:rPr>
                <w:rFonts w:cs="Arial"/>
                <w:i/>
                <w:color w:val="000000" w:themeColor="text1"/>
              </w:rPr>
              <w:t>:</w:t>
            </w:r>
          </w:p>
        </w:tc>
      </w:tr>
      <w:tr w:rsidR="00665EEA" w:rsidRPr="00542449" w:rsidTr="00665EEA">
        <w:trPr>
          <w:cantSplit/>
          <w:jc w:val="center"/>
        </w:trPr>
        <w:tc>
          <w:tcPr>
            <w:tcW w:w="2957" w:type="dxa"/>
            <w:tcBorders>
              <w:right w:val="single" w:sz="6" w:space="0" w:color="auto"/>
            </w:tcBorders>
            <w:vAlign w:val="bottom"/>
          </w:tcPr>
          <w:p w:rsidR="00665EEA" w:rsidRPr="001A6D29" w:rsidRDefault="00665EEA" w:rsidP="008C6498">
            <w:pPr>
              <w:pStyle w:val="af2"/>
              <w:spacing w:before="46" w:beforeAutospacing="0" w:after="0" w:afterAutospacing="0" w:line="140" w:lineRule="exact"/>
              <w:ind w:left="170"/>
              <w:rPr>
                <w:rFonts w:ascii="Arial" w:hAnsi="Arial" w:cs="Arial"/>
                <w:color w:val="000000" w:themeColor="text1"/>
                <w:sz w:val="14"/>
                <w:szCs w:val="14"/>
              </w:rPr>
            </w:pPr>
            <w:r w:rsidRPr="001A6D29">
              <w:rPr>
                <w:rFonts w:ascii="Arial" w:hAnsi="Arial" w:cs="Arial"/>
                <w:color w:val="000000" w:themeColor="text1"/>
                <w:sz w:val="14"/>
                <w:szCs w:val="14"/>
              </w:rPr>
              <w:t>Ненецкий автономный округ</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22,2</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13,9</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0,0</w:t>
            </w:r>
          </w:p>
        </w:tc>
        <w:tc>
          <w:tcPr>
            <w:tcW w:w="782" w:type="dxa"/>
            <w:tcBorders>
              <w:left w:val="single" w:sz="4" w:space="0" w:color="auto"/>
              <w:right w:val="single" w:sz="4" w:space="0" w:color="auto"/>
            </w:tcBorders>
            <w:vAlign w:val="bottom"/>
          </w:tcPr>
          <w:p w:rsidR="00665EEA" w:rsidRPr="00665EEA" w:rsidRDefault="00665EEA" w:rsidP="00665EEA">
            <w:pPr>
              <w:spacing w:before="46" w:line="140" w:lineRule="exact"/>
              <w:ind w:right="113"/>
              <w:jc w:val="right"/>
              <w:rPr>
                <w:rFonts w:cs="Arial"/>
                <w:szCs w:val="14"/>
              </w:rPr>
            </w:pPr>
            <w:r w:rsidRPr="00665EEA">
              <w:rPr>
                <w:rFonts w:cs="Arial"/>
                <w:szCs w:val="14"/>
              </w:rPr>
              <w:t>89,0</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rPr>
                <w:rFonts w:cs="Arial"/>
                <w:szCs w:val="14"/>
              </w:rPr>
            </w:pPr>
            <w:r w:rsidRPr="00665EEA">
              <w:rPr>
                <w:rFonts w:cs="Arial"/>
                <w:szCs w:val="14"/>
              </w:rPr>
              <w:t>0,8</w:t>
            </w:r>
          </w:p>
        </w:tc>
        <w:tc>
          <w:tcPr>
            <w:tcW w:w="3055" w:type="dxa"/>
            <w:tcBorders>
              <w:left w:val="single" w:sz="4" w:space="0" w:color="auto"/>
            </w:tcBorders>
            <w:tcMar>
              <w:left w:w="57" w:type="dxa"/>
            </w:tcMar>
            <w:vAlign w:val="bottom"/>
          </w:tcPr>
          <w:p w:rsidR="00665EEA" w:rsidRPr="001A6D29" w:rsidRDefault="00665EEA" w:rsidP="008C6498">
            <w:pPr>
              <w:spacing w:before="46" w:line="140" w:lineRule="exact"/>
              <w:ind w:left="170"/>
              <w:rPr>
                <w:rFonts w:cs="Arial"/>
                <w:i/>
                <w:color w:val="000000" w:themeColor="text1"/>
              </w:rPr>
            </w:pPr>
            <w:proofErr w:type="spellStart"/>
            <w:r w:rsidRPr="001A6D29">
              <w:rPr>
                <w:i/>
                <w:color w:val="000000" w:themeColor="text1"/>
                <w:lang w:val="en-US"/>
              </w:rPr>
              <w:t>Nenets</w:t>
            </w:r>
            <w:proofErr w:type="spellEnd"/>
            <w:r w:rsidRPr="001A6D29">
              <w:rPr>
                <w:i/>
                <w:color w:val="000000" w:themeColor="text1"/>
                <w:lang w:val="en-US"/>
              </w:rPr>
              <w:t xml:space="preserve"> Autonomous Area</w:t>
            </w:r>
          </w:p>
        </w:tc>
      </w:tr>
      <w:tr w:rsidR="00665EEA" w:rsidRPr="000535F0" w:rsidTr="00665EEA">
        <w:trPr>
          <w:cantSplit/>
          <w:jc w:val="center"/>
        </w:trPr>
        <w:tc>
          <w:tcPr>
            <w:tcW w:w="2957" w:type="dxa"/>
            <w:tcBorders>
              <w:right w:val="single" w:sz="6" w:space="0" w:color="auto"/>
            </w:tcBorders>
            <w:vAlign w:val="bottom"/>
          </w:tcPr>
          <w:p w:rsidR="00665EEA" w:rsidRPr="001A6D29" w:rsidRDefault="00665EEA" w:rsidP="008C6498">
            <w:pPr>
              <w:pStyle w:val="af2"/>
              <w:spacing w:before="46" w:beforeAutospacing="0" w:after="0" w:afterAutospacing="0" w:line="140" w:lineRule="exact"/>
              <w:ind w:left="170"/>
              <w:rPr>
                <w:rFonts w:ascii="Arial" w:hAnsi="Arial" w:cs="Arial"/>
                <w:color w:val="000000" w:themeColor="text1"/>
                <w:sz w:val="14"/>
                <w:szCs w:val="14"/>
              </w:rPr>
            </w:pPr>
            <w:r w:rsidRPr="001A6D29">
              <w:rPr>
                <w:rFonts w:ascii="Arial" w:hAnsi="Arial" w:cs="Arial"/>
                <w:color w:val="000000" w:themeColor="text1"/>
                <w:sz w:val="14"/>
                <w:szCs w:val="14"/>
              </w:rPr>
              <w:t xml:space="preserve">Архангельская область </w:t>
            </w:r>
            <w:r w:rsidRPr="001A6D29">
              <w:rPr>
                <w:rFonts w:ascii="Arial" w:hAnsi="Arial" w:cs="Arial"/>
                <w:color w:val="000000" w:themeColor="text1"/>
                <w:sz w:val="14"/>
                <w:szCs w:val="14"/>
              </w:rPr>
              <w:br/>
              <w:t>без автономного округа</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510,2</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903,4</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277,5</w:t>
            </w:r>
          </w:p>
        </w:tc>
        <w:tc>
          <w:tcPr>
            <w:tcW w:w="782" w:type="dxa"/>
            <w:tcBorders>
              <w:left w:val="single" w:sz="4" w:space="0" w:color="auto"/>
              <w:right w:val="single" w:sz="4" w:space="0" w:color="auto"/>
            </w:tcBorders>
            <w:vAlign w:val="bottom"/>
          </w:tcPr>
          <w:p w:rsidR="00665EEA" w:rsidRPr="00665EEA" w:rsidRDefault="00665EEA" w:rsidP="00665EEA">
            <w:pPr>
              <w:spacing w:before="46" w:line="140" w:lineRule="exact"/>
              <w:ind w:right="113"/>
              <w:jc w:val="right"/>
              <w:rPr>
                <w:rFonts w:cs="Arial"/>
                <w:szCs w:val="14"/>
              </w:rPr>
            </w:pPr>
            <w:r w:rsidRPr="00665EEA">
              <w:rPr>
                <w:rFonts w:cs="Arial"/>
                <w:szCs w:val="14"/>
              </w:rPr>
              <w:t>117,0</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rPr>
                <w:rFonts w:cs="Arial"/>
                <w:szCs w:val="14"/>
              </w:rPr>
            </w:pPr>
            <w:r w:rsidRPr="00665EEA">
              <w:rPr>
                <w:rFonts w:cs="Arial"/>
                <w:szCs w:val="14"/>
              </w:rPr>
              <w:t>318,1</w:t>
            </w:r>
          </w:p>
        </w:tc>
        <w:tc>
          <w:tcPr>
            <w:tcW w:w="3055" w:type="dxa"/>
            <w:tcBorders>
              <w:left w:val="single" w:sz="4" w:space="0" w:color="auto"/>
            </w:tcBorders>
            <w:tcMar>
              <w:left w:w="57" w:type="dxa"/>
            </w:tcMar>
            <w:vAlign w:val="bottom"/>
          </w:tcPr>
          <w:p w:rsidR="00665EEA" w:rsidRPr="001A6D29" w:rsidRDefault="00665EEA" w:rsidP="008C6498">
            <w:pPr>
              <w:spacing w:before="46" w:line="140" w:lineRule="exact"/>
              <w:ind w:left="170"/>
              <w:rPr>
                <w:rFonts w:cs="Arial"/>
                <w:i/>
                <w:color w:val="000000" w:themeColor="text1"/>
                <w:lang w:val="en-US"/>
              </w:rPr>
            </w:pPr>
            <w:r w:rsidRPr="001A6D29">
              <w:rPr>
                <w:i/>
                <w:color w:val="000000" w:themeColor="text1"/>
                <w:lang w:val="en-US"/>
              </w:rPr>
              <w:t xml:space="preserve">Arkhangelsk Region </w:t>
            </w:r>
            <w:r w:rsidRPr="001A6D29">
              <w:rPr>
                <w:rFonts w:cs="Arial"/>
                <w:i/>
                <w:color w:val="000000" w:themeColor="text1"/>
                <w:lang w:val="en-US"/>
              </w:rPr>
              <w:br/>
              <w:t xml:space="preserve">less </w:t>
            </w:r>
            <w:r w:rsidRPr="001A6D29">
              <w:rPr>
                <w:i/>
                <w:color w:val="000000" w:themeColor="text1"/>
                <w:lang w:val="en-US"/>
              </w:rPr>
              <w:t>autonomous area</w:t>
            </w:r>
          </w:p>
        </w:tc>
      </w:tr>
      <w:tr w:rsidR="00665EEA" w:rsidRPr="00542449" w:rsidTr="00665EEA">
        <w:trPr>
          <w:cantSplit/>
          <w:jc w:val="center"/>
        </w:trPr>
        <w:tc>
          <w:tcPr>
            <w:tcW w:w="2957" w:type="dxa"/>
            <w:tcBorders>
              <w:right w:val="single" w:sz="6" w:space="0" w:color="auto"/>
            </w:tcBorders>
            <w:vAlign w:val="bottom"/>
          </w:tcPr>
          <w:p w:rsidR="00665EEA" w:rsidRPr="001A6D29" w:rsidRDefault="00665EEA" w:rsidP="008C6498">
            <w:pPr>
              <w:pStyle w:val="af2"/>
              <w:spacing w:before="46" w:beforeAutospacing="0" w:after="0" w:afterAutospacing="0" w:line="140" w:lineRule="exact"/>
              <w:ind w:left="57"/>
              <w:rPr>
                <w:rFonts w:ascii="Arial" w:hAnsi="Arial" w:cs="Arial"/>
                <w:color w:val="000000" w:themeColor="text1"/>
                <w:sz w:val="14"/>
                <w:szCs w:val="14"/>
              </w:rPr>
            </w:pPr>
            <w:r w:rsidRPr="001A6D29">
              <w:rPr>
                <w:rFonts w:ascii="Arial" w:hAnsi="Arial" w:cs="Arial"/>
                <w:color w:val="000000" w:themeColor="text1"/>
                <w:sz w:val="14"/>
                <w:szCs w:val="14"/>
              </w:rPr>
              <w:t>Вологодская область</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222,1</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4</w:t>
            </w:r>
            <w:r>
              <w:rPr>
                <w:b/>
              </w:rPr>
              <w:t> </w:t>
            </w:r>
            <w:r w:rsidRPr="00665EEA">
              <w:t>457,8</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64,7</w:t>
            </w:r>
          </w:p>
        </w:tc>
        <w:tc>
          <w:tcPr>
            <w:tcW w:w="782" w:type="dxa"/>
            <w:tcBorders>
              <w:left w:val="single" w:sz="4" w:space="0" w:color="auto"/>
              <w:right w:val="single" w:sz="4" w:space="0" w:color="auto"/>
            </w:tcBorders>
            <w:vAlign w:val="bottom"/>
          </w:tcPr>
          <w:p w:rsidR="00665EEA" w:rsidRPr="00665EEA" w:rsidRDefault="00665EEA" w:rsidP="00665EEA">
            <w:pPr>
              <w:spacing w:before="46" w:line="140" w:lineRule="exact"/>
              <w:ind w:right="113"/>
              <w:jc w:val="right"/>
              <w:rPr>
                <w:rFonts w:cs="Arial"/>
                <w:szCs w:val="14"/>
              </w:rPr>
            </w:pPr>
            <w:r w:rsidRPr="00665EEA">
              <w:rPr>
                <w:rFonts w:cs="Arial"/>
                <w:szCs w:val="14"/>
              </w:rPr>
              <w:t>352,4</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rPr>
                <w:rFonts w:cs="Arial"/>
                <w:szCs w:val="14"/>
              </w:rPr>
            </w:pPr>
            <w:r w:rsidRPr="00665EEA">
              <w:rPr>
                <w:rFonts w:cs="Arial"/>
                <w:szCs w:val="14"/>
              </w:rPr>
              <w:t>879,0</w:t>
            </w:r>
          </w:p>
        </w:tc>
        <w:tc>
          <w:tcPr>
            <w:tcW w:w="3055" w:type="dxa"/>
            <w:tcBorders>
              <w:left w:val="single" w:sz="4" w:space="0" w:color="auto"/>
            </w:tcBorders>
            <w:tcMar>
              <w:left w:w="57" w:type="dxa"/>
            </w:tcMar>
            <w:vAlign w:val="bottom"/>
          </w:tcPr>
          <w:p w:rsidR="00665EEA" w:rsidRPr="001A6D29" w:rsidRDefault="00665EEA" w:rsidP="008C6498">
            <w:pPr>
              <w:spacing w:before="46" w:line="140" w:lineRule="exact"/>
              <w:ind w:left="57"/>
              <w:rPr>
                <w:i/>
                <w:color w:val="000000" w:themeColor="text1"/>
              </w:rPr>
            </w:pPr>
            <w:proofErr w:type="spellStart"/>
            <w:r w:rsidRPr="001A6D29">
              <w:rPr>
                <w:i/>
                <w:color w:val="000000" w:themeColor="text1"/>
              </w:rPr>
              <w:t>Vologda</w:t>
            </w:r>
            <w:proofErr w:type="spellEnd"/>
            <w:r w:rsidRPr="001A6D29">
              <w:rPr>
                <w:i/>
                <w:color w:val="000000" w:themeColor="text1"/>
              </w:rPr>
              <w:t xml:space="preserve"> </w:t>
            </w:r>
            <w:proofErr w:type="spellStart"/>
            <w:r w:rsidRPr="001A6D29">
              <w:rPr>
                <w:i/>
                <w:color w:val="000000" w:themeColor="text1"/>
              </w:rPr>
              <w:t>Region</w:t>
            </w:r>
            <w:proofErr w:type="spellEnd"/>
          </w:p>
        </w:tc>
      </w:tr>
      <w:tr w:rsidR="00665EEA" w:rsidRPr="00542449" w:rsidTr="00665EEA">
        <w:trPr>
          <w:cantSplit/>
          <w:jc w:val="center"/>
        </w:trPr>
        <w:tc>
          <w:tcPr>
            <w:tcW w:w="2957" w:type="dxa"/>
            <w:tcBorders>
              <w:right w:val="single" w:sz="6" w:space="0" w:color="auto"/>
            </w:tcBorders>
            <w:vAlign w:val="bottom"/>
          </w:tcPr>
          <w:p w:rsidR="00665EEA" w:rsidRPr="001A6D29" w:rsidRDefault="00665EEA" w:rsidP="008C6498">
            <w:pPr>
              <w:pStyle w:val="af2"/>
              <w:spacing w:before="46" w:beforeAutospacing="0" w:after="0" w:afterAutospacing="0" w:line="140" w:lineRule="exact"/>
              <w:ind w:left="57"/>
              <w:rPr>
                <w:rFonts w:ascii="Arial" w:hAnsi="Arial" w:cs="Arial"/>
                <w:color w:val="000000" w:themeColor="text1"/>
                <w:sz w:val="14"/>
                <w:szCs w:val="14"/>
              </w:rPr>
            </w:pPr>
            <w:r w:rsidRPr="001A6D29">
              <w:rPr>
                <w:rFonts w:ascii="Arial" w:hAnsi="Arial" w:cs="Arial"/>
                <w:color w:val="000000" w:themeColor="text1"/>
                <w:sz w:val="14"/>
                <w:szCs w:val="14"/>
              </w:rPr>
              <w:t>Калининградская область</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116,9</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483,1</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88,1</w:t>
            </w:r>
          </w:p>
        </w:tc>
        <w:tc>
          <w:tcPr>
            <w:tcW w:w="782" w:type="dxa"/>
            <w:tcBorders>
              <w:left w:val="single" w:sz="4" w:space="0" w:color="auto"/>
              <w:right w:val="single" w:sz="4" w:space="0" w:color="auto"/>
            </w:tcBorders>
            <w:vAlign w:val="bottom"/>
          </w:tcPr>
          <w:p w:rsidR="00665EEA" w:rsidRPr="00665EEA" w:rsidRDefault="00665EEA" w:rsidP="00665EEA">
            <w:pPr>
              <w:spacing w:before="46" w:line="140" w:lineRule="exact"/>
              <w:ind w:right="113"/>
              <w:jc w:val="right"/>
              <w:rPr>
                <w:rFonts w:cs="Arial"/>
                <w:szCs w:val="14"/>
              </w:rPr>
            </w:pPr>
            <w:r w:rsidRPr="00665EEA">
              <w:rPr>
                <w:rFonts w:cs="Arial"/>
                <w:szCs w:val="14"/>
              </w:rPr>
              <w:t>27,3</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rPr>
                <w:rFonts w:cs="Arial"/>
                <w:szCs w:val="14"/>
              </w:rPr>
            </w:pPr>
            <w:r w:rsidRPr="00665EEA">
              <w:rPr>
                <w:rFonts w:cs="Arial"/>
                <w:szCs w:val="14"/>
              </w:rPr>
              <w:t>54,8</w:t>
            </w:r>
          </w:p>
        </w:tc>
        <w:tc>
          <w:tcPr>
            <w:tcW w:w="3055" w:type="dxa"/>
            <w:tcBorders>
              <w:left w:val="single" w:sz="4" w:space="0" w:color="auto"/>
            </w:tcBorders>
            <w:tcMar>
              <w:left w:w="57" w:type="dxa"/>
            </w:tcMar>
            <w:vAlign w:val="bottom"/>
          </w:tcPr>
          <w:p w:rsidR="00665EEA" w:rsidRPr="001A6D29" w:rsidRDefault="00665EEA" w:rsidP="008C6498">
            <w:pPr>
              <w:spacing w:before="46" w:line="140" w:lineRule="exact"/>
              <w:ind w:left="57"/>
              <w:rPr>
                <w:i/>
                <w:color w:val="000000" w:themeColor="text1"/>
                <w:lang w:val="en-US"/>
              </w:rPr>
            </w:pPr>
            <w:r w:rsidRPr="001A6D29">
              <w:rPr>
                <w:i/>
                <w:color w:val="000000" w:themeColor="text1"/>
                <w:lang w:val="en-US"/>
              </w:rPr>
              <w:t>Kaliningrad Region</w:t>
            </w:r>
          </w:p>
        </w:tc>
      </w:tr>
      <w:tr w:rsidR="00665EEA" w:rsidRPr="00542449" w:rsidTr="00665EEA">
        <w:trPr>
          <w:cantSplit/>
          <w:jc w:val="center"/>
        </w:trPr>
        <w:tc>
          <w:tcPr>
            <w:tcW w:w="2957" w:type="dxa"/>
            <w:tcBorders>
              <w:right w:val="single" w:sz="6" w:space="0" w:color="auto"/>
            </w:tcBorders>
            <w:vAlign w:val="bottom"/>
          </w:tcPr>
          <w:p w:rsidR="00665EEA" w:rsidRPr="001A6D29" w:rsidRDefault="00665EEA" w:rsidP="008C6498">
            <w:pPr>
              <w:pStyle w:val="af2"/>
              <w:spacing w:before="46" w:beforeAutospacing="0" w:after="0" w:afterAutospacing="0" w:line="140" w:lineRule="exact"/>
              <w:ind w:left="57"/>
              <w:rPr>
                <w:rFonts w:ascii="Arial" w:hAnsi="Arial" w:cs="Arial"/>
                <w:color w:val="000000" w:themeColor="text1"/>
                <w:sz w:val="14"/>
                <w:szCs w:val="14"/>
              </w:rPr>
            </w:pPr>
            <w:r w:rsidRPr="001A6D29">
              <w:rPr>
                <w:rFonts w:ascii="Arial" w:hAnsi="Arial" w:cs="Arial"/>
                <w:color w:val="000000" w:themeColor="text1"/>
                <w:sz w:val="14"/>
                <w:szCs w:val="14"/>
              </w:rPr>
              <w:t>Ленинградская область</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3</w:t>
            </w:r>
            <w:r>
              <w:rPr>
                <w:b/>
              </w:rPr>
              <w:t> </w:t>
            </w:r>
            <w:r w:rsidRPr="00665EEA">
              <w:t>548,8</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3</w:t>
            </w:r>
            <w:r>
              <w:rPr>
                <w:b/>
              </w:rPr>
              <w:t> </w:t>
            </w:r>
            <w:r w:rsidRPr="00665EEA">
              <w:t>252,9</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290,5</w:t>
            </w:r>
          </w:p>
        </w:tc>
        <w:tc>
          <w:tcPr>
            <w:tcW w:w="782" w:type="dxa"/>
            <w:tcBorders>
              <w:left w:val="single" w:sz="4" w:space="0" w:color="auto"/>
              <w:right w:val="single" w:sz="4" w:space="0" w:color="auto"/>
            </w:tcBorders>
            <w:vAlign w:val="bottom"/>
          </w:tcPr>
          <w:p w:rsidR="00665EEA" w:rsidRPr="00665EEA" w:rsidRDefault="00665EEA" w:rsidP="00665EEA">
            <w:pPr>
              <w:spacing w:before="46" w:line="140" w:lineRule="exact"/>
              <w:ind w:right="113"/>
              <w:jc w:val="right"/>
              <w:rPr>
                <w:rFonts w:cs="Arial"/>
                <w:szCs w:val="14"/>
              </w:rPr>
            </w:pPr>
            <w:r w:rsidRPr="00665EEA">
              <w:rPr>
                <w:rFonts w:cs="Arial"/>
                <w:szCs w:val="14"/>
              </w:rPr>
              <w:t>248,0</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rPr>
                <w:rFonts w:cs="Arial"/>
                <w:szCs w:val="14"/>
              </w:rPr>
            </w:pPr>
            <w:r w:rsidRPr="00665EEA">
              <w:rPr>
                <w:rFonts w:cs="Arial"/>
                <w:szCs w:val="14"/>
              </w:rPr>
              <w:t>749,5</w:t>
            </w:r>
          </w:p>
        </w:tc>
        <w:tc>
          <w:tcPr>
            <w:tcW w:w="3055" w:type="dxa"/>
            <w:tcBorders>
              <w:left w:val="single" w:sz="4" w:space="0" w:color="auto"/>
            </w:tcBorders>
            <w:tcMar>
              <w:left w:w="57" w:type="dxa"/>
            </w:tcMar>
            <w:vAlign w:val="bottom"/>
          </w:tcPr>
          <w:p w:rsidR="00665EEA" w:rsidRPr="001A6D29" w:rsidRDefault="00665EEA" w:rsidP="008C6498">
            <w:pPr>
              <w:spacing w:before="46" w:line="140" w:lineRule="exact"/>
              <w:ind w:left="57"/>
              <w:rPr>
                <w:i/>
                <w:color w:val="000000" w:themeColor="text1"/>
              </w:rPr>
            </w:pPr>
            <w:proofErr w:type="spellStart"/>
            <w:r w:rsidRPr="001A6D29">
              <w:rPr>
                <w:i/>
                <w:color w:val="000000" w:themeColor="text1"/>
              </w:rPr>
              <w:t>Leningrad</w:t>
            </w:r>
            <w:proofErr w:type="spellEnd"/>
            <w:r w:rsidRPr="001A6D29">
              <w:rPr>
                <w:i/>
                <w:color w:val="000000" w:themeColor="text1"/>
              </w:rPr>
              <w:t xml:space="preserve"> </w:t>
            </w:r>
            <w:proofErr w:type="spellStart"/>
            <w:r w:rsidRPr="001A6D29">
              <w:rPr>
                <w:i/>
                <w:color w:val="000000" w:themeColor="text1"/>
              </w:rPr>
              <w:t>Region</w:t>
            </w:r>
            <w:proofErr w:type="spellEnd"/>
          </w:p>
        </w:tc>
      </w:tr>
      <w:tr w:rsidR="00665EEA" w:rsidRPr="00542449" w:rsidTr="00665EEA">
        <w:trPr>
          <w:cantSplit/>
          <w:jc w:val="center"/>
        </w:trPr>
        <w:tc>
          <w:tcPr>
            <w:tcW w:w="2957" w:type="dxa"/>
            <w:tcBorders>
              <w:right w:val="single" w:sz="6" w:space="0" w:color="auto"/>
            </w:tcBorders>
            <w:vAlign w:val="bottom"/>
          </w:tcPr>
          <w:p w:rsidR="00665EEA" w:rsidRPr="001A6D29" w:rsidRDefault="00665EEA" w:rsidP="008C6498">
            <w:pPr>
              <w:pStyle w:val="af2"/>
              <w:spacing w:before="46" w:beforeAutospacing="0" w:after="0" w:afterAutospacing="0" w:line="140" w:lineRule="exact"/>
              <w:ind w:left="57"/>
              <w:rPr>
                <w:rFonts w:ascii="Arial" w:hAnsi="Arial" w:cs="Arial"/>
                <w:color w:val="000000" w:themeColor="text1"/>
                <w:sz w:val="14"/>
                <w:szCs w:val="14"/>
              </w:rPr>
            </w:pPr>
            <w:r w:rsidRPr="001A6D29">
              <w:rPr>
                <w:rFonts w:ascii="Arial" w:hAnsi="Arial" w:cs="Arial"/>
                <w:color w:val="000000" w:themeColor="text1"/>
                <w:sz w:val="14"/>
                <w:szCs w:val="14"/>
              </w:rPr>
              <w:t>Мурманская область</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1</w:t>
            </w:r>
            <w:r>
              <w:rPr>
                <w:b/>
              </w:rPr>
              <w:t> </w:t>
            </w:r>
            <w:r w:rsidRPr="00665EEA">
              <w:t>437,6</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1</w:t>
            </w:r>
            <w:r>
              <w:rPr>
                <w:b/>
              </w:rPr>
              <w:t> </w:t>
            </w:r>
            <w:r w:rsidRPr="00665EEA">
              <w:t>025,4</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110,8</w:t>
            </w:r>
          </w:p>
        </w:tc>
        <w:tc>
          <w:tcPr>
            <w:tcW w:w="782" w:type="dxa"/>
            <w:tcBorders>
              <w:left w:val="single" w:sz="4" w:space="0" w:color="auto"/>
              <w:right w:val="single" w:sz="4" w:space="0" w:color="auto"/>
            </w:tcBorders>
            <w:vAlign w:val="bottom"/>
          </w:tcPr>
          <w:p w:rsidR="00665EEA" w:rsidRPr="00665EEA" w:rsidRDefault="00665EEA" w:rsidP="00665EEA">
            <w:pPr>
              <w:spacing w:before="46" w:line="140" w:lineRule="exact"/>
              <w:ind w:right="113"/>
              <w:jc w:val="right"/>
              <w:rPr>
                <w:rFonts w:cs="Arial"/>
                <w:szCs w:val="14"/>
              </w:rPr>
            </w:pPr>
            <w:r w:rsidRPr="00665EEA">
              <w:rPr>
                <w:rFonts w:cs="Arial"/>
                <w:szCs w:val="14"/>
              </w:rPr>
              <w:t>130,3</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rPr>
                <w:rFonts w:cs="Arial"/>
                <w:szCs w:val="14"/>
              </w:rPr>
            </w:pPr>
            <w:r w:rsidRPr="00665EEA">
              <w:rPr>
                <w:rFonts w:cs="Arial"/>
                <w:szCs w:val="14"/>
              </w:rPr>
              <w:t>1</w:t>
            </w:r>
            <w:r>
              <w:rPr>
                <w:b/>
              </w:rPr>
              <w:t> </w:t>
            </w:r>
            <w:r w:rsidRPr="00665EEA">
              <w:rPr>
                <w:rFonts w:cs="Arial"/>
                <w:szCs w:val="14"/>
              </w:rPr>
              <w:t>551,5</w:t>
            </w:r>
          </w:p>
        </w:tc>
        <w:tc>
          <w:tcPr>
            <w:tcW w:w="3055" w:type="dxa"/>
            <w:tcBorders>
              <w:left w:val="single" w:sz="4" w:space="0" w:color="auto"/>
            </w:tcBorders>
            <w:tcMar>
              <w:left w:w="57" w:type="dxa"/>
            </w:tcMar>
            <w:vAlign w:val="bottom"/>
          </w:tcPr>
          <w:p w:rsidR="00665EEA" w:rsidRPr="001A6D29" w:rsidRDefault="00665EEA" w:rsidP="008C6498">
            <w:pPr>
              <w:spacing w:before="46" w:line="140" w:lineRule="exact"/>
              <w:ind w:left="57"/>
              <w:rPr>
                <w:i/>
                <w:color w:val="000000" w:themeColor="text1"/>
              </w:rPr>
            </w:pPr>
            <w:proofErr w:type="spellStart"/>
            <w:r w:rsidRPr="001A6D29">
              <w:rPr>
                <w:i/>
                <w:color w:val="000000" w:themeColor="text1"/>
              </w:rPr>
              <w:t>Murmansk</w:t>
            </w:r>
            <w:proofErr w:type="spellEnd"/>
            <w:r w:rsidRPr="001A6D29">
              <w:rPr>
                <w:i/>
                <w:color w:val="000000" w:themeColor="text1"/>
              </w:rPr>
              <w:t xml:space="preserve"> </w:t>
            </w:r>
            <w:proofErr w:type="spellStart"/>
            <w:r w:rsidRPr="001A6D29">
              <w:rPr>
                <w:i/>
                <w:color w:val="000000" w:themeColor="text1"/>
              </w:rPr>
              <w:t>Region</w:t>
            </w:r>
            <w:proofErr w:type="spellEnd"/>
          </w:p>
        </w:tc>
      </w:tr>
      <w:tr w:rsidR="00665EEA" w:rsidRPr="00542449" w:rsidTr="00665EEA">
        <w:trPr>
          <w:cantSplit/>
          <w:jc w:val="center"/>
        </w:trPr>
        <w:tc>
          <w:tcPr>
            <w:tcW w:w="2957" w:type="dxa"/>
            <w:tcBorders>
              <w:right w:val="single" w:sz="6" w:space="0" w:color="auto"/>
            </w:tcBorders>
            <w:vAlign w:val="bottom"/>
          </w:tcPr>
          <w:p w:rsidR="00665EEA" w:rsidRPr="001A6D29" w:rsidRDefault="00665EEA" w:rsidP="008C6498">
            <w:pPr>
              <w:pStyle w:val="af2"/>
              <w:spacing w:before="46" w:beforeAutospacing="0" w:after="0" w:afterAutospacing="0" w:line="140" w:lineRule="exact"/>
              <w:ind w:left="57"/>
              <w:rPr>
                <w:rFonts w:ascii="Arial" w:hAnsi="Arial" w:cs="Arial"/>
                <w:color w:val="000000" w:themeColor="text1"/>
                <w:sz w:val="14"/>
                <w:szCs w:val="14"/>
              </w:rPr>
            </w:pPr>
            <w:r w:rsidRPr="001A6D29">
              <w:rPr>
                <w:rFonts w:ascii="Arial" w:hAnsi="Arial" w:cs="Arial"/>
                <w:color w:val="000000" w:themeColor="text1"/>
                <w:sz w:val="14"/>
                <w:szCs w:val="14"/>
              </w:rPr>
              <w:t>Новгородская область</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109,3</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1</w:t>
            </w:r>
            <w:r>
              <w:rPr>
                <w:b/>
              </w:rPr>
              <w:t> </w:t>
            </w:r>
            <w:r w:rsidRPr="00665EEA">
              <w:t>104,5</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22,2</w:t>
            </w:r>
          </w:p>
        </w:tc>
        <w:tc>
          <w:tcPr>
            <w:tcW w:w="782" w:type="dxa"/>
            <w:tcBorders>
              <w:left w:val="single" w:sz="4" w:space="0" w:color="auto"/>
              <w:right w:val="single" w:sz="4" w:space="0" w:color="auto"/>
            </w:tcBorders>
            <w:vAlign w:val="bottom"/>
          </w:tcPr>
          <w:p w:rsidR="00665EEA" w:rsidRPr="00665EEA" w:rsidRDefault="00665EEA" w:rsidP="00665EEA">
            <w:pPr>
              <w:spacing w:before="46" w:line="140" w:lineRule="exact"/>
              <w:ind w:right="113"/>
              <w:jc w:val="right"/>
              <w:rPr>
                <w:rFonts w:cs="Arial"/>
                <w:szCs w:val="14"/>
              </w:rPr>
            </w:pPr>
            <w:r w:rsidRPr="00665EEA">
              <w:rPr>
                <w:rFonts w:cs="Arial"/>
                <w:szCs w:val="14"/>
              </w:rPr>
              <w:t>62,1</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rPr>
                <w:rFonts w:cs="Arial"/>
                <w:szCs w:val="14"/>
              </w:rPr>
            </w:pPr>
            <w:r w:rsidRPr="00665EEA">
              <w:rPr>
                <w:rFonts w:cs="Arial"/>
                <w:szCs w:val="14"/>
              </w:rPr>
              <w:t>151,3</w:t>
            </w:r>
          </w:p>
        </w:tc>
        <w:tc>
          <w:tcPr>
            <w:tcW w:w="3055" w:type="dxa"/>
            <w:tcBorders>
              <w:left w:val="single" w:sz="4" w:space="0" w:color="auto"/>
            </w:tcBorders>
            <w:tcMar>
              <w:left w:w="57" w:type="dxa"/>
            </w:tcMar>
            <w:vAlign w:val="bottom"/>
          </w:tcPr>
          <w:p w:rsidR="00665EEA" w:rsidRPr="001A6D29" w:rsidRDefault="00665EEA" w:rsidP="008C6498">
            <w:pPr>
              <w:spacing w:before="46" w:line="140" w:lineRule="exact"/>
              <w:ind w:left="57"/>
              <w:rPr>
                <w:i/>
                <w:color w:val="000000" w:themeColor="text1"/>
              </w:rPr>
            </w:pPr>
            <w:proofErr w:type="spellStart"/>
            <w:r w:rsidRPr="001A6D29">
              <w:rPr>
                <w:i/>
                <w:color w:val="000000" w:themeColor="text1"/>
              </w:rPr>
              <w:t>Novgorod</w:t>
            </w:r>
            <w:proofErr w:type="spellEnd"/>
            <w:r w:rsidRPr="001A6D29">
              <w:rPr>
                <w:i/>
                <w:color w:val="000000" w:themeColor="text1"/>
              </w:rPr>
              <w:t xml:space="preserve"> </w:t>
            </w:r>
            <w:proofErr w:type="spellStart"/>
            <w:r w:rsidRPr="001A6D29">
              <w:rPr>
                <w:i/>
                <w:color w:val="000000" w:themeColor="text1"/>
              </w:rPr>
              <w:t>Region</w:t>
            </w:r>
            <w:proofErr w:type="spellEnd"/>
          </w:p>
        </w:tc>
      </w:tr>
      <w:tr w:rsidR="00665EEA" w:rsidRPr="00542449" w:rsidTr="00665EEA">
        <w:trPr>
          <w:cantSplit/>
          <w:jc w:val="center"/>
        </w:trPr>
        <w:tc>
          <w:tcPr>
            <w:tcW w:w="2957" w:type="dxa"/>
            <w:tcBorders>
              <w:right w:val="single" w:sz="6" w:space="0" w:color="auto"/>
            </w:tcBorders>
            <w:vAlign w:val="bottom"/>
          </w:tcPr>
          <w:p w:rsidR="00665EEA" w:rsidRPr="001A6D29" w:rsidRDefault="00665EEA" w:rsidP="008C6498">
            <w:pPr>
              <w:pStyle w:val="af2"/>
              <w:spacing w:before="46" w:beforeAutospacing="0" w:after="0" w:afterAutospacing="0" w:line="140" w:lineRule="exact"/>
              <w:ind w:left="57"/>
              <w:rPr>
                <w:rFonts w:ascii="Arial" w:hAnsi="Arial" w:cs="Arial"/>
                <w:color w:val="000000" w:themeColor="text1"/>
                <w:sz w:val="14"/>
                <w:szCs w:val="14"/>
              </w:rPr>
            </w:pPr>
            <w:r w:rsidRPr="001A6D29">
              <w:rPr>
                <w:rFonts w:ascii="Arial" w:hAnsi="Arial" w:cs="Arial"/>
                <w:color w:val="000000" w:themeColor="text1"/>
                <w:sz w:val="14"/>
                <w:szCs w:val="14"/>
              </w:rPr>
              <w:t>Псковская область</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56,5</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2,8</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31,6</w:t>
            </w:r>
          </w:p>
        </w:tc>
        <w:tc>
          <w:tcPr>
            <w:tcW w:w="782" w:type="dxa"/>
            <w:tcBorders>
              <w:left w:val="single" w:sz="4" w:space="0" w:color="auto"/>
              <w:right w:val="single" w:sz="4" w:space="0" w:color="auto"/>
            </w:tcBorders>
            <w:vAlign w:val="bottom"/>
          </w:tcPr>
          <w:p w:rsidR="00665EEA" w:rsidRPr="00665EEA" w:rsidRDefault="00665EEA" w:rsidP="00665EEA">
            <w:pPr>
              <w:spacing w:before="46" w:line="140" w:lineRule="exact"/>
              <w:ind w:right="113"/>
              <w:jc w:val="right"/>
              <w:rPr>
                <w:rFonts w:cs="Arial"/>
                <w:szCs w:val="14"/>
              </w:rPr>
            </w:pPr>
            <w:r w:rsidRPr="00665EEA">
              <w:rPr>
                <w:rFonts w:cs="Arial"/>
                <w:szCs w:val="14"/>
              </w:rPr>
              <w:t>41,6</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rPr>
                <w:rFonts w:cs="Arial"/>
                <w:szCs w:val="14"/>
              </w:rPr>
            </w:pPr>
            <w:r w:rsidRPr="00665EEA">
              <w:rPr>
                <w:rFonts w:cs="Arial"/>
                <w:szCs w:val="14"/>
              </w:rPr>
              <w:t>16,2</w:t>
            </w:r>
          </w:p>
        </w:tc>
        <w:tc>
          <w:tcPr>
            <w:tcW w:w="3055" w:type="dxa"/>
            <w:tcBorders>
              <w:left w:val="single" w:sz="4" w:space="0" w:color="auto"/>
            </w:tcBorders>
            <w:tcMar>
              <w:left w:w="57" w:type="dxa"/>
            </w:tcMar>
            <w:vAlign w:val="bottom"/>
          </w:tcPr>
          <w:p w:rsidR="00665EEA" w:rsidRPr="001A6D29" w:rsidRDefault="00665EEA" w:rsidP="008C6498">
            <w:pPr>
              <w:spacing w:before="46" w:line="140" w:lineRule="exact"/>
              <w:ind w:left="57"/>
              <w:rPr>
                <w:i/>
                <w:color w:val="000000" w:themeColor="text1"/>
              </w:rPr>
            </w:pPr>
            <w:proofErr w:type="spellStart"/>
            <w:r w:rsidRPr="001A6D29">
              <w:rPr>
                <w:i/>
                <w:color w:val="000000" w:themeColor="text1"/>
              </w:rPr>
              <w:t>Pskov</w:t>
            </w:r>
            <w:proofErr w:type="spellEnd"/>
            <w:r w:rsidRPr="001A6D29">
              <w:rPr>
                <w:i/>
                <w:color w:val="000000" w:themeColor="text1"/>
              </w:rPr>
              <w:t xml:space="preserve"> </w:t>
            </w:r>
            <w:proofErr w:type="spellStart"/>
            <w:r w:rsidRPr="001A6D29">
              <w:rPr>
                <w:i/>
                <w:color w:val="000000" w:themeColor="text1"/>
              </w:rPr>
              <w:t>Region</w:t>
            </w:r>
            <w:proofErr w:type="spellEnd"/>
          </w:p>
        </w:tc>
      </w:tr>
      <w:tr w:rsidR="00665EEA" w:rsidRPr="00542449" w:rsidTr="00665EEA">
        <w:trPr>
          <w:cantSplit/>
          <w:jc w:val="center"/>
        </w:trPr>
        <w:tc>
          <w:tcPr>
            <w:tcW w:w="2957" w:type="dxa"/>
            <w:tcBorders>
              <w:right w:val="single" w:sz="6" w:space="0" w:color="auto"/>
            </w:tcBorders>
            <w:vAlign w:val="bottom"/>
          </w:tcPr>
          <w:p w:rsidR="00665EEA" w:rsidRPr="001A6D29" w:rsidRDefault="00665EEA" w:rsidP="00C2440C">
            <w:pPr>
              <w:pStyle w:val="af2"/>
              <w:spacing w:before="46" w:beforeAutospacing="0" w:after="0" w:afterAutospacing="0" w:line="140" w:lineRule="exact"/>
              <w:ind w:left="57"/>
              <w:rPr>
                <w:rFonts w:ascii="Arial" w:hAnsi="Arial" w:cs="Arial"/>
                <w:color w:val="000000" w:themeColor="text1"/>
                <w:sz w:val="14"/>
                <w:szCs w:val="14"/>
              </w:rPr>
            </w:pPr>
            <w:r w:rsidRPr="001A6D29">
              <w:rPr>
                <w:rFonts w:ascii="Arial" w:hAnsi="Arial" w:cs="Arial"/>
                <w:color w:val="000000" w:themeColor="text1"/>
                <w:sz w:val="14"/>
                <w:szCs w:val="14"/>
              </w:rPr>
              <w:t>г. Санкт-Петербург</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865,2</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716,7</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932,7</w:t>
            </w:r>
          </w:p>
        </w:tc>
        <w:tc>
          <w:tcPr>
            <w:tcW w:w="782" w:type="dxa"/>
            <w:tcBorders>
              <w:left w:val="single" w:sz="4" w:space="0" w:color="auto"/>
              <w:right w:val="single" w:sz="4" w:space="0" w:color="auto"/>
            </w:tcBorders>
            <w:vAlign w:val="bottom"/>
          </w:tcPr>
          <w:p w:rsidR="00665EEA" w:rsidRPr="00665EEA" w:rsidRDefault="00665EEA" w:rsidP="00665EEA">
            <w:pPr>
              <w:spacing w:before="46" w:line="140" w:lineRule="exact"/>
              <w:ind w:right="113"/>
              <w:jc w:val="right"/>
              <w:rPr>
                <w:rFonts w:cs="Arial"/>
                <w:szCs w:val="14"/>
              </w:rPr>
            </w:pPr>
            <w:r w:rsidRPr="00665EEA">
              <w:rPr>
                <w:rFonts w:cs="Arial"/>
                <w:szCs w:val="14"/>
              </w:rPr>
              <w:t>70,3</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rPr>
                <w:rFonts w:cs="Arial"/>
                <w:szCs w:val="14"/>
              </w:rPr>
            </w:pPr>
            <w:r w:rsidRPr="00665EEA">
              <w:rPr>
                <w:rFonts w:cs="Arial"/>
                <w:szCs w:val="14"/>
              </w:rPr>
              <w:t>23,6</w:t>
            </w:r>
          </w:p>
        </w:tc>
        <w:tc>
          <w:tcPr>
            <w:tcW w:w="3055" w:type="dxa"/>
            <w:tcBorders>
              <w:left w:val="single" w:sz="4" w:space="0" w:color="auto"/>
            </w:tcBorders>
            <w:tcMar>
              <w:left w:w="57" w:type="dxa"/>
            </w:tcMar>
            <w:vAlign w:val="bottom"/>
          </w:tcPr>
          <w:p w:rsidR="00665EEA" w:rsidRPr="001A6D29" w:rsidRDefault="00665EEA" w:rsidP="00C2440C">
            <w:pPr>
              <w:spacing w:before="46" w:line="140" w:lineRule="exact"/>
              <w:ind w:left="57"/>
              <w:rPr>
                <w:i/>
                <w:color w:val="000000" w:themeColor="text1"/>
              </w:rPr>
            </w:pPr>
            <w:r w:rsidRPr="001A6D29">
              <w:rPr>
                <w:i/>
                <w:color w:val="000000" w:themeColor="text1"/>
                <w:lang w:val="en-US"/>
              </w:rPr>
              <w:t>St</w:t>
            </w:r>
            <w:r w:rsidRPr="001A6D29">
              <w:rPr>
                <w:i/>
                <w:color w:val="000000" w:themeColor="text1"/>
              </w:rPr>
              <w:t xml:space="preserve">. </w:t>
            </w:r>
            <w:r w:rsidRPr="001A6D29">
              <w:rPr>
                <w:i/>
                <w:color w:val="000000" w:themeColor="text1"/>
                <w:lang w:val="en-US"/>
              </w:rPr>
              <w:t>Petersburg</w:t>
            </w:r>
            <w:r w:rsidRPr="001A6D29">
              <w:rPr>
                <w:i/>
                <w:color w:val="000000" w:themeColor="text1"/>
              </w:rPr>
              <w:t xml:space="preserve"> </w:t>
            </w:r>
            <w:r w:rsidRPr="001A6D29">
              <w:rPr>
                <w:i/>
                <w:color w:val="000000" w:themeColor="text1"/>
                <w:lang w:val="en-US"/>
              </w:rPr>
              <w:t>city</w:t>
            </w:r>
          </w:p>
        </w:tc>
      </w:tr>
      <w:tr w:rsidR="00665EEA" w:rsidRPr="00542449" w:rsidTr="00665EEA">
        <w:trPr>
          <w:cantSplit/>
          <w:jc w:val="center"/>
        </w:trPr>
        <w:tc>
          <w:tcPr>
            <w:tcW w:w="2957" w:type="dxa"/>
            <w:tcBorders>
              <w:right w:val="single" w:sz="6" w:space="0" w:color="auto"/>
            </w:tcBorders>
            <w:vAlign w:val="bottom"/>
          </w:tcPr>
          <w:p w:rsidR="00665EEA" w:rsidRPr="001A6D29" w:rsidRDefault="00665EEA" w:rsidP="008C6498">
            <w:pPr>
              <w:pStyle w:val="af2"/>
              <w:spacing w:before="46" w:beforeAutospacing="0" w:after="0" w:afterAutospacing="0" w:line="140" w:lineRule="exact"/>
              <w:jc w:val="center"/>
              <w:rPr>
                <w:rFonts w:ascii="Arial" w:hAnsi="Arial" w:cs="Arial"/>
                <w:color w:val="000000" w:themeColor="text1"/>
                <w:sz w:val="14"/>
                <w:szCs w:val="14"/>
              </w:rPr>
            </w:pPr>
            <w:r w:rsidRPr="001A6D29">
              <w:rPr>
                <w:rFonts w:ascii="Arial" w:hAnsi="Arial" w:cs="Arial"/>
                <w:b/>
                <w:bCs/>
                <w:color w:val="000000" w:themeColor="text1"/>
                <w:sz w:val="14"/>
                <w:szCs w:val="14"/>
              </w:rPr>
              <w:t xml:space="preserve">Южный </w:t>
            </w:r>
            <w:r w:rsidRPr="001A6D29">
              <w:rPr>
                <w:rFonts w:ascii="Arial" w:hAnsi="Arial" w:cs="Arial"/>
                <w:b/>
                <w:bCs/>
                <w:color w:val="000000" w:themeColor="text1"/>
                <w:sz w:val="14"/>
                <w:szCs w:val="14"/>
              </w:rPr>
              <w:br/>
              <w:t>федеральный округ</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rPr>
                <w:b/>
              </w:rPr>
            </w:pPr>
            <w:r w:rsidRPr="00665EEA">
              <w:rPr>
                <w:b/>
              </w:rPr>
              <w:t>9</w:t>
            </w:r>
            <w:r>
              <w:rPr>
                <w:b/>
              </w:rPr>
              <w:t> </w:t>
            </w:r>
            <w:r w:rsidRPr="00665EEA">
              <w:rPr>
                <w:b/>
              </w:rPr>
              <w:t>602,2</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rPr>
                <w:b/>
              </w:rPr>
            </w:pPr>
            <w:r w:rsidRPr="00665EEA">
              <w:rPr>
                <w:b/>
              </w:rPr>
              <w:t>10</w:t>
            </w:r>
            <w:r>
              <w:rPr>
                <w:b/>
              </w:rPr>
              <w:t> </w:t>
            </w:r>
            <w:r w:rsidRPr="00665EEA">
              <w:rPr>
                <w:b/>
              </w:rPr>
              <w:t>271,6</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rPr>
                <w:b/>
              </w:rPr>
            </w:pPr>
            <w:r w:rsidRPr="00665EEA">
              <w:rPr>
                <w:b/>
              </w:rPr>
              <w:t>1</w:t>
            </w:r>
            <w:r>
              <w:rPr>
                <w:b/>
              </w:rPr>
              <w:t> </w:t>
            </w:r>
            <w:r w:rsidRPr="00665EEA">
              <w:rPr>
                <w:b/>
              </w:rPr>
              <w:t>273,3</w:t>
            </w:r>
          </w:p>
        </w:tc>
        <w:tc>
          <w:tcPr>
            <w:tcW w:w="782" w:type="dxa"/>
            <w:tcBorders>
              <w:left w:val="single" w:sz="4" w:space="0" w:color="auto"/>
              <w:right w:val="single" w:sz="4" w:space="0" w:color="auto"/>
            </w:tcBorders>
            <w:vAlign w:val="bottom"/>
          </w:tcPr>
          <w:p w:rsidR="00665EEA" w:rsidRPr="00665EEA" w:rsidRDefault="00665EEA" w:rsidP="00665EEA">
            <w:pPr>
              <w:spacing w:before="46" w:line="140" w:lineRule="exact"/>
              <w:ind w:right="113"/>
              <w:jc w:val="right"/>
              <w:rPr>
                <w:rFonts w:cs="Arial"/>
                <w:b/>
                <w:szCs w:val="14"/>
              </w:rPr>
            </w:pPr>
            <w:r w:rsidRPr="00665EEA">
              <w:rPr>
                <w:rFonts w:cs="Arial"/>
                <w:b/>
                <w:szCs w:val="14"/>
              </w:rPr>
              <w:t>871,3</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rPr>
                <w:rFonts w:cs="Arial"/>
                <w:b/>
                <w:szCs w:val="14"/>
              </w:rPr>
            </w:pPr>
            <w:r w:rsidRPr="00665EEA">
              <w:rPr>
                <w:rFonts w:cs="Arial"/>
                <w:b/>
                <w:szCs w:val="14"/>
              </w:rPr>
              <w:t>1</w:t>
            </w:r>
            <w:r>
              <w:rPr>
                <w:b/>
              </w:rPr>
              <w:t> </w:t>
            </w:r>
            <w:r w:rsidRPr="00665EEA">
              <w:rPr>
                <w:rFonts w:cs="Arial"/>
                <w:b/>
                <w:szCs w:val="14"/>
              </w:rPr>
              <w:t>586,0</w:t>
            </w:r>
          </w:p>
        </w:tc>
        <w:tc>
          <w:tcPr>
            <w:tcW w:w="3055" w:type="dxa"/>
            <w:tcBorders>
              <w:left w:val="single" w:sz="4" w:space="0" w:color="auto"/>
            </w:tcBorders>
            <w:tcMar>
              <w:left w:w="57" w:type="dxa"/>
            </w:tcMar>
            <w:vAlign w:val="bottom"/>
          </w:tcPr>
          <w:p w:rsidR="00665EEA" w:rsidRPr="001A6D29" w:rsidRDefault="00665EEA" w:rsidP="008C6498">
            <w:pPr>
              <w:spacing w:before="46" w:line="140" w:lineRule="exact"/>
              <w:jc w:val="center"/>
              <w:rPr>
                <w:rFonts w:cs="Arial"/>
                <w:b/>
                <w:i/>
                <w:color w:val="000000" w:themeColor="text1"/>
              </w:rPr>
            </w:pPr>
            <w:r w:rsidRPr="001A6D29">
              <w:rPr>
                <w:rFonts w:cs="Arial"/>
                <w:b/>
                <w:i/>
                <w:color w:val="000000" w:themeColor="text1"/>
                <w:lang w:val="en-US"/>
              </w:rPr>
              <w:t>Southern</w:t>
            </w:r>
            <w:r w:rsidRPr="001A6D29">
              <w:rPr>
                <w:rFonts w:cs="Arial"/>
                <w:b/>
                <w:i/>
                <w:color w:val="000000" w:themeColor="text1"/>
                <w:lang w:val="en-US"/>
              </w:rPr>
              <w:br/>
              <w:t>Federal</w:t>
            </w:r>
            <w:r w:rsidRPr="001A6D29">
              <w:rPr>
                <w:rFonts w:cs="Arial"/>
                <w:b/>
                <w:i/>
                <w:color w:val="000000" w:themeColor="text1"/>
              </w:rPr>
              <w:t xml:space="preserve"> </w:t>
            </w:r>
            <w:r w:rsidRPr="001A6D29">
              <w:rPr>
                <w:rFonts w:cs="Arial"/>
                <w:b/>
                <w:i/>
                <w:color w:val="000000" w:themeColor="text1"/>
                <w:lang w:val="en-US"/>
              </w:rPr>
              <w:t>District</w:t>
            </w:r>
            <w:r w:rsidRPr="001A6D29">
              <w:rPr>
                <w:rFonts w:cs="Arial"/>
                <w:b/>
                <w:bCs/>
                <w:i/>
                <w:color w:val="000000" w:themeColor="text1"/>
                <w:szCs w:val="14"/>
                <w:vertAlign w:val="superscript"/>
              </w:rPr>
              <w:t xml:space="preserve"> </w:t>
            </w:r>
          </w:p>
        </w:tc>
      </w:tr>
      <w:tr w:rsidR="00665EEA" w:rsidRPr="00542449" w:rsidTr="00665EEA">
        <w:trPr>
          <w:cantSplit/>
          <w:jc w:val="center"/>
        </w:trPr>
        <w:tc>
          <w:tcPr>
            <w:tcW w:w="2957" w:type="dxa"/>
            <w:tcBorders>
              <w:right w:val="single" w:sz="6" w:space="0" w:color="auto"/>
            </w:tcBorders>
            <w:vAlign w:val="bottom"/>
          </w:tcPr>
          <w:p w:rsidR="00665EEA" w:rsidRPr="001A6D29" w:rsidRDefault="00665EEA" w:rsidP="008C6498">
            <w:pPr>
              <w:pStyle w:val="ac"/>
              <w:spacing w:before="46" w:line="140" w:lineRule="exact"/>
              <w:ind w:left="57"/>
              <w:rPr>
                <w:rFonts w:ascii="Arial" w:hAnsi="Arial" w:cs="Arial"/>
                <w:color w:val="000000" w:themeColor="text1"/>
                <w:sz w:val="14"/>
                <w:szCs w:val="14"/>
              </w:rPr>
            </w:pPr>
            <w:r w:rsidRPr="001A6D29">
              <w:rPr>
                <w:rFonts w:ascii="Arial" w:hAnsi="Arial" w:cs="Arial"/>
                <w:color w:val="000000" w:themeColor="text1"/>
                <w:sz w:val="14"/>
                <w:szCs w:val="14"/>
              </w:rPr>
              <w:t>Республика Адыгея</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192,6</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27,7</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24,1</w:t>
            </w:r>
          </w:p>
        </w:tc>
        <w:tc>
          <w:tcPr>
            <w:tcW w:w="782" w:type="dxa"/>
            <w:tcBorders>
              <w:left w:val="single" w:sz="4" w:space="0" w:color="auto"/>
              <w:right w:val="single" w:sz="4" w:space="0" w:color="auto"/>
            </w:tcBorders>
            <w:vAlign w:val="bottom"/>
          </w:tcPr>
          <w:p w:rsidR="00665EEA" w:rsidRPr="00665EEA" w:rsidRDefault="00665EEA" w:rsidP="00665EEA">
            <w:pPr>
              <w:spacing w:before="46" w:line="140" w:lineRule="exact"/>
              <w:ind w:right="113"/>
              <w:jc w:val="right"/>
              <w:rPr>
                <w:rFonts w:cs="Arial"/>
                <w:szCs w:val="14"/>
              </w:rPr>
            </w:pPr>
            <w:r w:rsidRPr="00665EEA">
              <w:rPr>
                <w:rFonts w:cs="Arial"/>
                <w:szCs w:val="14"/>
              </w:rPr>
              <w:t>18,5</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rPr>
                <w:rFonts w:cs="Arial"/>
                <w:szCs w:val="14"/>
              </w:rPr>
            </w:pPr>
            <w:r w:rsidRPr="00665EEA">
              <w:rPr>
                <w:rFonts w:cs="Arial"/>
                <w:szCs w:val="14"/>
              </w:rPr>
              <w:t>2,7</w:t>
            </w:r>
          </w:p>
        </w:tc>
        <w:tc>
          <w:tcPr>
            <w:tcW w:w="3055" w:type="dxa"/>
            <w:tcBorders>
              <w:left w:val="single" w:sz="4" w:space="0" w:color="auto"/>
            </w:tcBorders>
            <w:tcMar>
              <w:left w:w="57" w:type="dxa"/>
            </w:tcMar>
            <w:vAlign w:val="bottom"/>
          </w:tcPr>
          <w:p w:rsidR="00665EEA" w:rsidRPr="001A6D29" w:rsidRDefault="00665EEA" w:rsidP="008C6498">
            <w:pPr>
              <w:spacing w:before="46" w:line="140" w:lineRule="exact"/>
              <w:ind w:left="57"/>
              <w:rPr>
                <w:rFonts w:cs="Arial"/>
                <w:i/>
                <w:color w:val="000000" w:themeColor="text1"/>
              </w:rPr>
            </w:pPr>
            <w:r w:rsidRPr="001A6D29">
              <w:rPr>
                <w:rFonts w:cs="Arial"/>
                <w:i/>
                <w:color w:val="000000" w:themeColor="text1"/>
                <w:lang w:val="en-US"/>
              </w:rPr>
              <w:t>Republic</w:t>
            </w:r>
            <w:r w:rsidRPr="001A6D29">
              <w:rPr>
                <w:rFonts w:cs="Arial"/>
                <w:i/>
                <w:color w:val="000000" w:themeColor="text1"/>
              </w:rPr>
              <w:t xml:space="preserve"> </w:t>
            </w:r>
            <w:r w:rsidRPr="001A6D29">
              <w:rPr>
                <w:rFonts w:cs="Arial"/>
                <w:i/>
                <w:color w:val="000000" w:themeColor="text1"/>
                <w:lang w:val="en-US"/>
              </w:rPr>
              <w:t>of</w:t>
            </w:r>
            <w:r w:rsidRPr="001A6D29">
              <w:rPr>
                <w:rFonts w:cs="Arial"/>
                <w:i/>
                <w:color w:val="000000" w:themeColor="text1"/>
              </w:rPr>
              <w:t xml:space="preserve"> </w:t>
            </w:r>
            <w:proofErr w:type="spellStart"/>
            <w:smartTag w:uri="urn:schemas-microsoft-com:office:smarttags" w:element="PlaceName">
              <w:r w:rsidRPr="001A6D29">
                <w:rPr>
                  <w:rFonts w:cs="Arial"/>
                  <w:i/>
                  <w:color w:val="000000" w:themeColor="text1"/>
                  <w:lang w:val="en-US"/>
                </w:rPr>
                <w:t>Adygeya</w:t>
              </w:r>
            </w:smartTag>
            <w:proofErr w:type="spellEnd"/>
          </w:p>
        </w:tc>
      </w:tr>
      <w:tr w:rsidR="00665EEA" w:rsidRPr="00542449" w:rsidTr="00665EEA">
        <w:trPr>
          <w:cantSplit/>
          <w:jc w:val="center"/>
        </w:trPr>
        <w:tc>
          <w:tcPr>
            <w:tcW w:w="2957" w:type="dxa"/>
            <w:tcBorders>
              <w:right w:val="single" w:sz="6" w:space="0" w:color="auto"/>
            </w:tcBorders>
            <w:vAlign w:val="bottom"/>
          </w:tcPr>
          <w:p w:rsidR="00665EEA" w:rsidRPr="001A6D29" w:rsidRDefault="00665EEA" w:rsidP="008C6498">
            <w:pPr>
              <w:pStyle w:val="ac"/>
              <w:spacing w:before="46" w:line="140" w:lineRule="exact"/>
              <w:ind w:left="57"/>
              <w:rPr>
                <w:rFonts w:ascii="Arial" w:hAnsi="Arial" w:cs="Arial"/>
                <w:color w:val="000000" w:themeColor="text1"/>
                <w:sz w:val="14"/>
                <w:szCs w:val="14"/>
              </w:rPr>
            </w:pPr>
            <w:r w:rsidRPr="001A6D29">
              <w:rPr>
                <w:rFonts w:ascii="Arial" w:hAnsi="Arial" w:cs="Arial"/>
                <w:color w:val="000000" w:themeColor="text1"/>
                <w:sz w:val="14"/>
                <w:szCs w:val="14"/>
              </w:rPr>
              <w:t>Республика Калмыкия</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346,6</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0,2</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11,7</w:t>
            </w:r>
          </w:p>
        </w:tc>
        <w:tc>
          <w:tcPr>
            <w:tcW w:w="782" w:type="dxa"/>
            <w:tcBorders>
              <w:left w:val="single" w:sz="4" w:space="0" w:color="auto"/>
              <w:right w:val="single" w:sz="4" w:space="0" w:color="auto"/>
            </w:tcBorders>
            <w:vAlign w:val="bottom"/>
          </w:tcPr>
          <w:p w:rsidR="00665EEA" w:rsidRPr="00665EEA" w:rsidRDefault="00665EEA" w:rsidP="00665EEA">
            <w:pPr>
              <w:spacing w:before="46" w:line="140" w:lineRule="exact"/>
              <w:ind w:right="113"/>
              <w:jc w:val="right"/>
              <w:rPr>
                <w:rFonts w:cs="Arial"/>
                <w:szCs w:val="14"/>
              </w:rPr>
            </w:pPr>
            <w:r w:rsidRPr="00665EEA">
              <w:rPr>
                <w:rFonts w:cs="Arial"/>
                <w:szCs w:val="14"/>
              </w:rPr>
              <w:t>3,1</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rPr>
                <w:rFonts w:cs="Arial"/>
                <w:szCs w:val="14"/>
              </w:rPr>
            </w:pPr>
            <w:r w:rsidRPr="00665EEA">
              <w:rPr>
                <w:rFonts w:cs="Arial"/>
                <w:szCs w:val="14"/>
              </w:rPr>
              <w:t>0,1</w:t>
            </w:r>
          </w:p>
        </w:tc>
        <w:tc>
          <w:tcPr>
            <w:tcW w:w="3055" w:type="dxa"/>
            <w:tcBorders>
              <w:left w:val="single" w:sz="4" w:space="0" w:color="auto"/>
            </w:tcBorders>
            <w:tcMar>
              <w:left w:w="57" w:type="dxa"/>
            </w:tcMar>
            <w:vAlign w:val="bottom"/>
          </w:tcPr>
          <w:p w:rsidR="00665EEA" w:rsidRPr="001A6D29" w:rsidRDefault="00665EEA" w:rsidP="008C6498">
            <w:pPr>
              <w:spacing w:before="46" w:line="140" w:lineRule="exact"/>
              <w:ind w:left="57"/>
              <w:rPr>
                <w:rFonts w:cs="Arial"/>
                <w:i/>
                <w:color w:val="000000" w:themeColor="text1"/>
                <w:lang w:val="en-US"/>
              </w:rPr>
            </w:pPr>
            <w:r w:rsidRPr="001A6D29">
              <w:rPr>
                <w:rFonts w:cs="Arial"/>
                <w:i/>
                <w:color w:val="000000" w:themeColor="text1"/>
                <w:lang w:val="en-US"/>
              </w:rPr>
              <w:t xml:space="preserve">Republic of </w:t>
            </w:r>
            <w:proofErr w:type="spellStart"/>
            <w:smartTag w:uri="urn:schemas-microsoft-com:office:smarttags" w:element="PlaceName">
              <w:r w:rsidRPr="001A6D29">
                <w:rPr>
                  <w:rFonts w:cs="Arial"/>
                  <w:i/>
                  <w:color w:val="000000" w:themeColor="text1"/>
                  <w:lang w:val="en-US"/>
                </w:rPr>
                <w:t>Kalmykia</w:t>
              </w:r>
            </w:smartTag>
            <w:proofErr w:type="spellEnd"/>
          </w:p>
        </w:tc>
      </w:tr>
      <w:tr w:rsidR="00665EEA" w:rsidRPr="00542449" w:rsidTr="00665EEA">
        <w:trPr>
          <w:cantSplit/>
          <w:jc w:val="center"/>
        </w:trPr>
        <w:tc>
          <w:tcPr>
            <w:tcW w:w="2957" w:type="dxa"/>
            <w:tcBorders>
              <w:right w:val="single" w:sz="6" w:space="0" w:color="auto"/>
            </w:tcBorders>
            <w:vAlign w:val="bottom"/>
          </w:tcPr>
          <w:p w:rsidR="00665EEA" w:rsidRPr="001A6D29" w:rsidRDefault="00665EEA" w:rsidP="008C6498">
            <w:pPr>
              <w:pStyle w:val="af2"/>
              <w:spacing w:before="46" w:beforeAutospacing="0" w:after="0" w:afterAutospacing="0" w:line="140" w:lineRule="exact"/>
              <w:ind w:left="57"/>
              <w:rPr>
                <w:rFonts w:ascii="Arial" w:hAnsi="Arial" w:cs="Arial"/>
                <w:color w:val="000000" w:themeColor="text1"/>
                <w:sz w:val="14"/>
                <w:szCs w:val="14"/>
              </w:rPr>
            </w:pPr>
            <w:r w:rsidRPr="001A6D29">
              <w:rPr>
                <w:rFonts w:ascii="Arial" w:hAnsi="Arial" w:cs="Arial"/>
                <w:color w:val="000000" w:themeColor="text1"/>
                <w:sz w:val="14"/>
                <w:szCs w:val="14"/>
              </w:rPr>
              <w:t>Республика Крым</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510,7</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188,1</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98,1</w:t>
            </w:r>
          </w:p>
        </w:tc>
        <w:tc>
          <w:tcPr>
            <w:tcW w:w="782" w:type="dxa"/>
            <w:tcBorders>
              <w:left w:val="single" w:sz="4" w:space="0" w:color="auto"/>
              <w:right w:val="single" w:sz="4" w:space="0" w:color="auto"/>
            </w:tcBorders>
            <w:vAlign w:val="bottom"/>
          </w:tcPr>
          <w:p w:rsidR="00665EEA" w:rsidRPr="00665EEA" w:rsidRDefault="00665EEA" w:rsidP="00665EEA">
            <w:pPr>
              <w:spacing w:before="46" w:line="140" w:lineRule="exact"/>
              <w:ind w:right="113"/>
              <w:jc w:val="right"/>
              <w:rPr>
                <w:rFonts w:cs="Arial"/>
                <w:szCs w:val="14"/>
              </w:rPr>
            </w:pPr>
            <w:r w:rsidRPr="00665EEA">
              <w:rPr>
                <w:rFonts w:cs="Arial"/>
                <w:szCs w:val="14"/>
              </w:rPr>
              <w:t>39,8</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rPr>
                <w:rFonts w:cs="Arial"/>
                <w:szCs w:val="14"/>
              </w:rPr>
            </w:pPr>
            <w:r w:rsidRPr="00665EEA">
              <w:rPr>
                <w:rFonts w:cs="Arial"/>
                <w:szCs w:val="14"/>
              </w:rPr>
              <w:t>67,6</w:t>
            </w:r>
          </w:p>
        </w:tc>
        <w:tc>
          <w:tcPr>
            <w:tcW w:w="3055" w:type="dxa"/>
            <w:tcBorders>
              <w:left w:val="single" w:sz="4" w:space="0" w:color="auto"/>
            </w:tcBorders>
            <w:tcMar>
              <w:left w:w="57" w:type="dxa"/>
            </w:tcMar>
            <w:vAlign w:val="bottom"/>
          </w:tcPr>
          <w:p w:rsidR="00665EEA" w:rsidRPr="001A6D29" w:rsidRDefault="00665EEA" w:rsidP="008C6498">
            <w:pPr>
              <w:spacing w:before="46" w:line="140" w:lineRule="exact"/>
              <w:ind w:left="57"/>
              <w:rPr>
                <w:i/>
                <w:color w:val="000000" w:themeColor="text1"/>
              </w:rPr>
            </w:pPr>
            <w:proofErr w:type="spellStart"/>
            <w:r w:rsidRPr="001A6D29">
              <w:rPr>
                <w:i/>
                <w:color w:val="000000" w:themeColor="text1"/>
              </w:rPr>
              <w:t>Republic</w:t>
            </w:r>
            <w:proofErr w:type="spellEnd"/>
            <w:r w:rsidRPr="001A6D29">
              <w:rPr>
                <w:i/>
                <w:color w:val="000000" w:themeColor="text1"/>
              </w:rPr>
              <w:t xml:space="preserve"> </w:t>
            </w:r>
            <w:proofErr w:type="spellStart"/>
            <w:r w:rsidRPr="001A6D29">
              <w:rPr>
                <w:i/>
                <w:color w:val="000000" w:themeColor="text1"/>
              </w:rPr>
              <w:t>of</w:t>
            </w:r>
            <w:proofErr w:type="spellEnd"/>
            <w:r w:rsidRPr="001A6D29">
              <w:rPr>
                <w:i/>
                <w:color w:val="000000" w:themeColor="text1"/>
              </w:rPr>
              <w:t xml:space="preserve"> </w:t>
            </w:r>
            <w:proofErr w:type="spellStart"/>
            <w:r w:rsidRPr="001A6D29">
              <w:rPr>
                <w:i/>
                <w:color w:val="000000" w:themeColor="text1"/>
              </w:rPr>
              <w:t>Crimea</w:t>
            </w:r>
            <w:proofErr w:type="spellEnd"/>
          </w:p>
        </w:tc>
      </w:tr>
      <w:tr w:rsidR="00665EEA" w:rsidRPr="00542449" w:rsidTr="00665EEA">
        <w:trPr>
          <w:cantSplit/>
          <w:jc w:val="center"/>
        </w:trPr>
        <w:tc>
          <w:tcPr>
            <w:tcW w:w="2957" w:type="dxa"/>
            <w:tcBorders>
              <w:right w:val="single" w:sz="6" w:space="0" w:color="auto"/>
            </w:tcBorders>
            <w:vAlign w:val="bottom"/>
          </w:tcPr>
          <w:p w:rsidR="00665EEA" w:rsidRPr="001A6D29" w:rsidRDefault="00665EEA" w:rsidP="008C6498">
            <w:pPr>
              <w:pStyle w:val="af2"/>
              <w:spacing w:before="46" w:beforeAutospacing="0" w:after="0" w:afterAutospacing="0" w:line="140" w:lineRule="exact"/>
              <w:ind w:left="57"/>
              <w:rPr>
                <w:rFonts w:ascii="Arial" w:hAnsi="Arial" w:cs="Arial"/>
                <w:color w:val="000000" w:themeColor="text1"/>
                <w:sz w:val="14"/>
                <w:szCs w:val="14"/>
              </w:rPr>
            </w:pPr>
            <w:r w:rsidRPr="001A6D29">
              <w:rPr>
                <w:rFonts w:ascii="Arial" w:hAnsi="Arial" w:cs="Arial"/>
                <w:color w:val="000000" w:themeColor="text1"/>
                <w:sz w:val="14"/>
                <w:szCs w:val="14"/>
              </w:rPr>
              <w:t>Краснодарский край</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3</w:t>
            </w:r>
            <w:r>
              <w:rPr>
                <w:b/>
              </w:rPr>
              <w:t> </w:t>
            </w:r>
            <w:r w:rsidRPr="00665EEA">
              <w:t>656,5</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1</w:t>
            </w:r>
            <w:r>
              <w:rPr>
                <w:b/>
              </w:rPr>
              <w:t> </w:t>
            </w:r>
            <w:r w:rsidRPr="00665EEA">
              <w:t>569,2</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800,9</w:t>
            </w:r>
          </w:p>
        </w:tc>
        <w:tc>
          <w:tcPr>
            <w:tcW w:w="782" w:type="dxa"/>
            <w:tcBorders>
              <w:left w:val="single" w:sz="4" w:space="0" w:color="auto"/>
              <w:right w:val="single" w:sz="4" w:space="0" w:color="auto"/>
            </w:tcBorders>
            <w:vAlign w:val="bottom"/>
          </w:tcPr>
          <w:p w:rsidR="00665EEA" w:rsidRPr="00665EEA" w:rsidRDefault="00665EEA" w:rsidP="00665EEA">
            <w:pPr>
              <w:spacing w:before="46" w:line="140" w:lineRule="exact"/>
              <w:ind w:right="113"/>
              <w:jc w:val="right"/>
              <w:rPr>
                <w:rFonts w:cs="Arial"/>
                <w:szCs w:val="14"/>
              </w:rPr>
            </w:pPr>
            <w:r w:rsidRPr="00665EEA">
              <w:rPr>
                <w:rFonts w:cs="Arial"/>
                <w:szCs w:val="14"/>
              </w:rPr>
              <w:t>357,9</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rPr>
                <w:rFonts w:cs="Arial"/>
                <w:szCs w:val="14"/>
              </w:rPr>
            </w:pPr>
            <w:r w:rsidRPr="00665EEA">
              <w:rPr>
                <w:rFonts w:cs="Arial"/>
                <w:szCs w:val="14"/>
              </w:rPr>
              <w:t>1</w:t>
            </w:r>
            <w:r>
              <w:rPr>
                <w:b/>
              </w:rPr>
              <w:t> </w:t>
            </w:r>
            <w:r w:rsidRPr="00665EEA">
              <w:rPr>
                <w:rFonts w:cs="Arial"/>
                <w:szCs w:val="14"/>
              </w:rPr>
              <w:t>077,9</w:t>
            </w:r>
          </w:p>
        </w:tc>
        <w:tc>
          <w:tcPr>
            <w:tcW w:w="3055" w:type="dxa"/>
            <w:tcBorders>
              <w:left w:val="single" w:sz="4" w:space="0" w:color="auto"/>
            </w:tcBorders>
            <w:tcMar>
              <w:left w:w="57" w:type="dxa"/>
            </w:tcMar>
            <w:vAlign w:val="bottom"/>
          </w:tcPr>
          <w:p w:rsidR="00665EEA" w:rsidRPr="001A6D29" w:rsidRDefault="00665EEA" w:rsidP="008C6498">
            <w:pPr>
              <w:spacing w:before="46" w:line="140" w:lineRule="exact"/>
              <w:ind w:left="57"/>
              <w:rPr>
                <w:rFonts w:cs="Arial"/>
                <w:i/>
                <w:color w:val="000000" w:themeColor="text1"/>
              </w:rPr>
            </w:pPr>
            <w:proofErr w:type="spellStart"/>
            <w:r w:rsidRPr="001A6D29">
              <w:rPr>
                <w:rFonts w:cs="Arial"/>
                <w:i/>
                <w:color w:val="000000" w:themeColor="text1"/>
              </w:rPr>
              <w:t>Krasnodar</w:t>
            </w:r>
            <w:proofErr w:type="spellEnd"/>
            <w:r w:rsidRPr="001A6D29">
              <w:rPr>
                <w:rFonts w:cs="Arial"/>
                <w:i/>
                <w:color w:val="000000" w:themeColor="text1"/>
              </w:rPr>
              <w:t xml:space="preserve"> </w:t>
            </w:r>
            <w:proofErr w:type="spellStart"/>
            <w:r w:rsidRPr="001A6D29">
              <w:rPr>
                <w:rFonts w:cs="Arial"/>
                <w:i/>
                <w:color w:val="000000" w:themeColor="text1"/>
              </w:rPr>
              <w:t>Territory</w:t>
            </w:r>
            <w:proofErr w:type="spellEnd"/>
          </w:p>
        </w:tc>
      </w:tr>
      <w:tr w:rsidR="00665EEA" w:rsidRPr="00542449" w:rsidTr="00665EEA">
        <w:trPr>
          <w:cantSplit/>
          <w:jc w:val="center"/>
        </w:trPr>
        <w:tc>
          <w:tcPr>
            <w:tcW w:w="2957" w:type="dxa"/>
            <w:tcBorders>
              <w:right w:val="single" w:sz="6" w:space="0" w:color="auto"/>
            </w:tcBorders>
            <w:vAlign w:val="bottom"/>
          </w:tcPr>
          <w:p w:rsidR="00665EEA" w:rsidRPr="001A6D29" w:rsidRDefault="00665EEA" w:rsidP="008C6498">
            <w:pPr>
              <w:pStyle w:val="af2"/>
              <w:spacing w:before="46" w:beforeAutospacing="0" w:after="0" w:afterAutospacing="0" w:line="140" w:lineRule="exact"/>
              <w:ind w:left="57"/>
              <w:rPr>
                <w:rFonts w:ascii="Arial" w:hAnsi="Arial" w:cs="Arial"/>
                <w:color w:val="000000" w:themeColor="text1"/>
                <w:sz w:val="14"/>
                <w:szCs w:val="14"/>
              </w:rPr>
            </w:pPr>
            <w:r w:rsidRPr="001A6D29">
              <w:rPr>
                <w:rFonts w:ascii="Arial" w:hAnsi="Arial" w:cs="Arial"/>
                <w:color w:val="000000" w:themeColor="text1"/>
                <w:sz w:val="14"/>
                <w:szCs w:val="14"/>
              </w:rPr>
              <w:t>Астраханская область</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912,4</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503,2</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35,1</w:t>
            </w:r>
          </w:p>
        </w:tc>
        <w:tc>
          <w:tcPr>
            <w:tcW w:w="782" w:type="dxa"/>
            <w:tcBorders>
              <w:left w:val="single" w:sz="4" w:space="0" w:color="auto"/>
              <w:right w:val="single" w:sz="4" w:space="0" w:color="auto"/>
            </w:tcBorders>
            <w:vAlign w:val="bottom"/>
          </w:tcPr>
          <w:p w:rsidR="00665EEA" w:rsidRPr="00665EEA" w:rsidRDefault="00665EEA" w:rsidP="00665EEA">
            <w:pPr>
              <w:spacing w:before="46" w:line="140" w:lineRule="exact"/>
              <w:ind w:right="113"/>
              <w:jc w:val="right"/>
              <w:rPr>
                <w:rFonts w:cs="Arial"/>
                <w:szCs w:val="14"/>
              </w:rPr>
            </w:pPr>
            <w:r w:rsidRPr="00665EEA">
              <w:rPr>
                <w:rFonts w:cs="Arial"/>
                <w:szCs w:val="14"/>
              </w:rPr>
              <w:t>104,2</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rPr>
                <w:rFonts w:cs="Arial"/>
                <w:szCs w:val="14"/>
              </w:rPr>
            </w:pPr>
            <w:r w:rsidRPr="00665EEA">
              <w:rPr>
                <w:rFonts w:cs="Arial"/>
                <w:szCs w:val="14"/>
              </w:rPr>
              <w:t>14,0</w:t>
            </w:r>
          </w:p>
        </w:tc>
        <w:tc>
          <w:tcPr>
            <w:tcW w:w="3055" w:type="dxa"/>
            <w:tcBorders>
              <w:left w:val="single" w:sz="4" w:space="0" w:color="auto"/>
            </w:tcBorders>
            <w:tcMar>
              <w:left w:w="57" w:type="dxa"/>
            </w:tcMar>
            <w:vAlign w:val="bottom"/>
          </w:tcPr>
          <w:p w:rsidR="00665EEA" w:rsidRPr="001A6D29" w:rsidRDefault="00665EEA" w:rsidP="008C6498">
            <w:pPr>
              <w:spacing w:before="46" w:line="140" w:lineRule="exact"/>
              <w:ind w:left="57"/>
              <w:rPr>
                <w:rFonts w:cs="Arial"/>
                <w:i/>
                <w:color w:val="000000" w:themeColor="text1"/>
              </w:rPr>
            </w:pPr>
            <w:proofErr w:type="spellStart"/>
            <w:r w:rsidRPr="001A6D29">
              <w:rPr>
                <w:rFonts w:cs="Arial"/>
                <w:i/>
                <w:color w:val="000000" w:themeColor="text1"/>
              </w:rPr>
              <w:t>Astrakhan</w:t>
            </w:r>
            <w:proofErr w:type="spellEnd"/>
            <w:r w:rsidRPr="001A6D29">
              <w:rPr>
                <w:rFonts w:cs="Arial"/>
                <w:i/>
                <w:color w:val="000000" w:themeColor="text1"/>
              </w:rPr>
              <w:t xml:space="preserve"> </w:t>
            </w:r>
            <w:proofErr w:type="spellStart"/>
            <w:r w:rsidRPr="001A6D29">
              <w:rPr>
                <w:rFonts w:cs="Arial"/>
                <w:i/>
                <w:color w:val="000000" w:themeColor="text1"/>
              </w:rPr>
              <w:t>Region</w:t>
            </w:r>
            <w:proofErr w:type="spellEnd"/>
          </w:p>
        </w:tc>
      </w:tr>
      <w:tr w:rsidR="00665EEA" w:rsidRPr="00542449" w:rsidTr="00665EEA">
        <w:trPr>
          <w:cantSplit/>
          <w:jc w:val="center"/>
        </w:trPr>
        <w:tc>
          <w:tcPr>
            <w:tcW w:w="2957" w:type="dxa"/>
            <w:tcBorders>
              <w:right w:val="single" w:sz="6" w:space="0" w:color="auto"/>
            </w:tcBorders>
            <w:vAlign w:val="bottom"/>
          </w:tcPr>
          <w:p w:rsidR="00665EEA" w:rsidRPr="001A6D29" w:rsidRDefault="00665EEA" w:rsidP="008C6498">
            <w:pPr>
              <w:pStyle w:val="af2"/>
              <w:spacing w:before="46" w:beforeAutospacing="0" w:after="0" w:afterAutospacing="0" w:line="140" w:lineRule="exact"/>
              <w:ind w:left="57"/>
              <w:rPr>
                <w:rFonts w:ascii="Arial" w:hAnsi="Arial" w:cs="Arial"/>
                <w:color w:val="000000" w:themeColor="text1"/>
                <w:sz w:val="14"/>
                <w:szCs w:val="14"/>
              </w:rPr>
            </w:pPr>
            <w:r w:rsidRPr="001A6D29">
              <w:rPr>
                <w:rFonts w:ascii="Arial" w:hAnsi="Arial" w:cs="Arial"/>
                <w:color w:val="000000" w:themeColor="text1"/>
                <w:sz w:val="14"/>
                <w:szCs w:val="14"/>
              </w:rPr>
              <w:t>Волгоградская область</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855,4</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1</w:t>
            </w:r>
            <w:r>
              <w:rPr>
                <w:b/>
              </w:rPr>
              <w:t> </w:t>
            </w:r>
            <w:r w:rsidRPr="00665EEA">
              <w:t>309,0</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85,9</w:t>
            </w:r>
          </w:p>
        </w:tc>
        <w:tc>
          <w:tcPr>
            <w:tcW w:w="782" w:type="dxa"/>
            <w:tcBorders>
              <w:left w:val="single" w:sz="4" w:space="0" w:color="auto"/>
              <w:right w:val="single" w:sz="4" w:space="0" w:color="auto"/>
            </w:tcBorders>
            <w:vAlign w:val="bottom"/>
          </w:tcPr>
          <w:p w:rsidR="00665EEA" w:rsidRPr="00665EEA" w:rsidRDefault="00665EEA" w:rsidP="00665EEA">
            <w:pPr>
              <w:spacing w:before="46" w:line="140" w:lineRule="exact"/>
              <w:ind w:right="113"/>
              <w:jc w:val="right"/>
              <w:rPr>
                <w:rFonts w:cs="Arial"/>
                <w:szCs w:val="14"/>
              </w:rPr>
            </w:pPr>
            <w:r w:rsidRPr="00665EEA">
              <w:rPr>
                <w:rFonts w:cs="Arial"/>
                <w:szCs w:val="14"/>
              </w:rPr>
              <w:t>216,9</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rPr>
                <w:rFonts w:cs="Arial"/>
                <w:szCs w:val="14"/>
              </w:rPr>
            </w:pPr>
            <w:r w:rsidRPr="00665EEA">
              <w:rPr>
                <w:rFonts w:cs="Arial"/>
                <w:szCs w:val="14"/>
              </w:rPr>
              <w:t>133,2</w:t>
            </w:r>
          </w:p>
        </w:tc>
        <w:tc>
          <w:tcPr>
            <w:tcW w:w="3055" w:type="dxa"/>
            <w:tcBorders>
              <w:left w:val="single" w:sz="4" w:space="0" w:color="auto"/>
            </w:tcBorders>
            <w:tcMar>
              <w:left w:w="57" w:type="dxa"/>
            </w:tcMar>
            <w:vAlign w:val="bottom"/>
          </w:tcPr>
          <w:p w:rsidR="00665EEA" w:rsidRPr="001A6D29" w:rsidRDefault="00665EEA" w:rsidP="008C6498">
            <w:pPr>
              <w:spacing w:before="46" w:line="140" w:lineRule="exact"/>
              <w:ind w:left="57"/>
              <w:rPr>
                <w:rFonts w:cs="Arial"/>
                <w:i/>
                <w:color w:val="000000" w:themeColor="text1"/>
              </w:rPr>
            </w:pPr>
            <w:proofErr w:type="spellStart"/>
            <w:r w:rsidRPr="001A6D29">
              <w:rPr>
                <w:rFonts w:cs="Arial"/>
                <w:i/>
                <w:color w:val="000000" w:themeColor="text1"/>
              </w:rPr>
              <w:t>Volgograd</w:t>
            </w:r>
            <w:proofErr w:type="spellEnd"/>
            <w:r w:rsidRPr="001A6D29">
              <w:rPr>
                <w:rFonts w:cs="Arial"/>
                <w:i/>
                <w:color w:val="000000" w:themeColor="text1"/>
              </w:rPr>
              <w:t xml:space="preserve"> </w:t>
            </w:r>
            <w:proofErr w:type="spellStart"/>
            <w:r w:rsidRPr="001A6D29">
              <w:rPr>
                <w:rFonts w:cs="Arial"/>
                <w:i/>
                <w:color w:val="000000" w:themeColor="text1"/>
              </w:rPr>
              <w:t>Region</w:t>
            </w:r>
            <w:proofErr w:type="spellEnd"/>
          </w:p>
        </w:tc>
      </w:tr>
      <w:tr w:rsidR="00665EEA" w:rsidRPr="00542449" w:rsidTr="00665EEA">
        <w:trPr>
          <w:cantSplit/>
          <w:jc w:val="center"/>
        </w:trPr>
        <w:tc>
          <w:tcPr>
            <w:tcW w:w="2957" w:type="dxa"/>
            <w:tcBorders>
              <w:right w:val="single" w:sz="6" w:space="0" w:color="auto"/>
            </w:tcBorders>
            <w:vAlign w:val="bottom"/>
          </w:tcPr>
          <w:p w:rsidR="00665EEA" w:rsidRPr="001A6D29" w:rsidRDefault="00665EEA" w:rsidP="008C6498">
            <w:pPr>
              <w:pStyle w:val="af2"/>
              <w:spacing w:before="46" w:beforeAutospacing="0" w:after="0" w:afterAutospacing="0" w:line="140" w:lineRule="exact"/>
              <w:ind w:left="57"/>
              <w:rPr>
                <w:rFonts w:ascii="Arial" w:hAnsi="Arial" w:cs="Arial"/>
                <w:color w:val="000000" w:themeColor="text1"/>
                <w:sz w:val="14"/>
                <w:szCs w:val="14"/>
              </w:rPr>
            </w:pPr>
            <w:r w:rsidRPr="001A6D29">
              <w:rPr>
                <w:rFonts w:ascii="Arial" w:hAnsi="Arial" w:cs="Arial"/>
                <w:color w:val="000000" w:themeColor="text1"/>
                <w:sz w:val="14"/>
                <w:szCs w:val="14"/>
              </w:rPr>
              <w:t>Ростовская область</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3</w:t>
            </w:r>
            <w:r>
              <w:rPr>
                <w:b/>
              </w:rPr>
              <w:t> </w:t>
            </w:r>
            <w:r w:rsidRPr="00665EEA">
              <w:t>070,9</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6</w:t>
            </w:r>
            <w:r>
              <w:rPr>
                <w:b/>
              </w:rPr>
              <w:t> </w:t>
            </w:r>
            <w:r w:rsidRPr="00665EEA">
              <w:t>465,2</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193,3</w:t>
            </w:r>
          </w:p>
        </w:tc>
        <w:tc>
          <w:tcPr>
            <w:tcW w:w="782" w:type="dxa"/>
            <w:tcBorders>
              <w:left w:val="single" w:sz="4" w:space="0" w:color="auto"/>
              <w:right w:val="single" w:sz="4" w:space="0" w:color="auto"/>
            </w:tcBorders>
            <w:vAlign w:val="bottom"/>
          </w:tcPr>
          <w:p w:rsidR="00665EEA" w:rsidRPr="00665EEA" w:rsidRDefault="00665EEA" w:rsidP="00665EEA">
            <w:pPr>
              <w:spacing w:before="46" w:line="140" w:lineRule="exact"/>
              <w:ind w:right="113"/>
              <w:jc w:val="right"/>
              <w:rPr>
                <w:rFonts w:cs="Arial"/>
                <w:szCs w:val="14"/>
              </w:rPr>
            </w:pPr>
            <w:r w:rsidRPr="00665EEA">
              <w:rPr>
                <w:rFonts w:cs="Arial"/>
                <w:szCs w:val="14"/>
              </w:rPr>
              <w:t>124,8</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rPr>
                <w:rFonts w:cs="Arial"/>
                <w:szCs w:val="14"/>
              </w:rPr>
            </w:pPr>
            <w:r w:rsidRPr="00665EEA">
              <w:rPr>
                <w:rFonts w:cs="Arial"/>
                <w:szCs w:val="14"/>
              </w:rPr>
              <w:t>290,2</w:t>
            </w:r>
          </w:p>
        </w:tc>
        <w:tc>
          <w:tcPr>
            <w:tcW w:w="3055" w:type="dxa"/>
            <w:tcBorders>
              <w:left w:val="single" w:sz="4" w:space="0" w:color="auto"/>
            </w:tcBorders>
            <w:tcMar>
              <w:left w:w="57" w:type="dxa"/>
            </w:tcMar>
            <w:vAlign w:val="bottom"/>
          </w:tcPr>
          <w:p w:rsidR="00665EEA" w:rsidRPr="001A6D29" w:rsidRDefault="00665EEA" w:rsidP="008C6498">
            <w:pPr>
              <w:spacing w:before="46" w:line="140" w:lineRule="exact"/>
              <w:ind w:left="57"/>
              <w:rPr>
                <w:rFonts w:cs="Arial"/>
                <w:i/>
                <w:color w:val="000000" w:themeColor="text1"/>
              </w:rPr>
            </w:pPr>
            <w:proofErr w:type="spellStart"/>
            <w:r w:rsidRPr="001A6D29">
              <w:rPr>
                <w:rFonts w:cs="Arial"/>
                <w:i/>
                <w:color w:val="000000" w:themeColor="text1"/>
              </w:rPr>
              <w:t>Rostov</w:t>
            </w:r>
            <w:proofErr w:type="spellEnd"/>
            <w:r w:rsidRPr="001A6D29">
              <w:rPr>
                <w:rFonts w:cs="Arial"/>
                <w:i/>
                <w:color w:val="000000" w:themeColor="text1"/>
              </w:rPr>
              <w:t xml:space="preserve"> </w:t>
            </w:r>
            <w:proofErr w:type="spellStart"/>
            <w:r w:rsidRPr="001A6D29">
              <w:rPr>
                <w:rFonts w:cs="Arial"/>
                <w:i/>
                <w:color w:val="000000" w:themeColor="text1"/>
              </w:rPr>
              <w:t>Region</w:t>
            </w:r>
            <w:proofErr w:type="spellEnd"/>
          </w:p>
        </w:tc>
      </w:tr>
      <w:tr w:rsidR="00665EEA" w:rsidRPr="00542449" w:rsidTr="00665EEA">
        <w:trPr>
          <w:cantSplit/>
          <w:jc w:val="center"/>
        </w:trPr>
        <w:tc>
          <w:tcPr>
            <w:tcW w:w="2957" w:type="dxa"/>
            <w:tcBorders>
              <w:right w:val="single" w:sz="6" w:space="0" w:color="auto"/>
            </w:tcBorders>
            <w:vAlign w:val="bottom"/>
          </w:tcPr>
          <w:p w:rsidR="00665EEA" w:rsidRPr="001A6D29" w:rsidRDefault="00665EEA" w:rsidP="008C6498">
            <w:pPr>
              <w:pStyle w:val="af2"/>
              <w:spacing w:before="46" w:beforeAutospacing="0" w:after="0" w:afterAutospacing="0" w:line="140" w:lineRule="exact"/>
              <w:ind w:left="57"/>
              <w:rPr>
                <w:rFonts w:ascii="Arial" w:hAnsi="Arial" w:cs="Arial"/>
                <w:color w:val="000000" w:themeColor="text1"/>
                <w:sz w:val="14"/>
                <w:szCs w:val="14"/>
              </w:rPr>
            </w:pPr>
            <w:r w:rsidRPr="001A6D29">
              <w:rPr>
                <w:rFonts w:ascii="Arial" w:hAnsi="Arial" w:cs="Arial"/>
                <w:color w:val="000000" w:themeColor="text1"/>
                <w:sz w:val="14"/>
                <w:szCs w:val="14"/>
              </w:rPr>
              <w:t>г. Севастополь</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57,2</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209,0</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24,3</w:t>
            </w:r>
          </w:p>
        </w:tc>
        <w:tc>
          <w:tcPr>
            <w:tcW w:w="782" w:type="dxa"/>
            <w:tcBorders>
              <w:left w:val="single" w:sz="4" w:space="0" w:color="auto"/>
              <w:right w:val="single" w:sz="4" w:space="0" w:color="auto"/>
            </w:tcBorders>
            <w:vAlign w:val="bottom"/>
          </w:tcPr>
          <w:p w:rsidR="00665EEA" w:rsidRPr="00665EEA" w:rsidRDefault="00665EEA" w:rsidP="00665EEA">
            <w:pPr>
              <w:spacing w:before="46" w:line="140" w:lineRule="exact"/>
              <w:ind w:right="113"/>
              <w:jc w:val="right"/>
              <w:rPr>
                <w:rFonts w:cs="Arial"/>
                <w:szCs w:val="14"/>
              </w:rPr>
            </w:pPr>
            <w:r w:rsidRPr="00665EEA">
              <w:rPr>
                <w:rFonts w:cs="Arial"/>
                <w:szCs w:val="14"/>
              </w:rPr>
              <w:t>6,2</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rPr>
                <w:rFonts w:cs="Arial"/>
                <w:szCs w:val="14"/>
              </w:rPr>
            </w:pPr>
            <w:r w:rsidRPr="00665EEA">
              <w:rPr>
                <w:rFonts w:cs="Arial"/>
                <w:szCs w:val="14"/>
              </w:rPr>
              <w:t>0,3</w:t>
            </w:r>
          </w:p>
        </w:tc>
        <w:tc>
          <w:tcPr>
            <w:tcW w:w="3055" w:type="dxa"/>
            <w:tcBorders>
              <w:left w:val="single" w:sz="4" w:space="0" w:color="auto"/>
            </w:tcBorders>
            <w:tcMar>
              <w:left w:w="57" w:type="dxa"/>
            </w:tcMar>
            <w:vAlign w:val="bottom"/>
          </w:tcPr>
          <w:p w:rsidR="00665EEA" w:rsidRPr="001A6D29" w:rsidRDefault="00665EEA" w:rsidP="008C6498">
            <w:pPr>
              <w:spacing w:before="46" w:line="140" w:lineRule="exact"/>
              <w:ind w:left="57"/>
              <w:rPr>
                <w:i/>
                <w:color w:val="000000" w:themeColor="text1"/>
              </w:rPr>
            </w:pPr>
            <w:r w:rsidRPr="001A6D29">
              <w:rPr>
                <w:i/>
                <w:color w:val="000000" w:themeColor="text1"/>
                <w:lang w:val="en-US"/>
              </w:rPr>
              <w:t>Sevastopol</w:t>
            </w:r>
            <w:r w:rsidRPr="001A6D29">
              <w:rPr>
                <w:i/>
                <w:color w:val="000000" w:themeColor="text1"/>
              </w:rPr>
              <w:t xml:space="preserve"> </w:t>
            </w:r>
            <w:r w:rsidRPr="001A6D29">
              <w:rPr>
                <w:i/>
                <w:color w:val="000000" w:themeColor="text1"/>
                <w:lang w:val="en-US"/>
              </w:rPr>
              <w:t>city</w:t>
            </w:r>
          </w:p>
        </w:tc>
      </w:tr>
      <w:tr w:rsidR="00665EEA" w:rsidRPr="00542449" w:rsidTr="00665EEA">
        <w:trPr>
          <w:cantSplit/>
          <w:jc w:val="center"/>
        </w:trPr>
        <w:tc>
          <w:tcPr>
            <w:tcW w:w="2957" w:type="dxa"/>
            <w:tcBorders>
              <w:right w:val="single" w:sz="6" w:space="0" w:color="auto"/>
            </w:tcBorders>
            <w:vAlign w:val="bottom"/>
          </w:tcPr>
          <w:p w:rsidR="00665EEA" w:rsidRPr="001A6D29" w:rsidRDefault="00665EEA" w:rsidP="008C6498">
            <w:pPr>
              <w:pStyle w:val="af2"/>
              <w:spacing w:before="46" w:beforeAutospacing="0" w:after="0" w:afterAutospacing="0" w:line="140" w:lineRule="exact"/>
              <w:jc w:val="center"/>
              <w:rPr>
                <w:rFonts w:ascii="Arial" w:hAnsi="Arial" w:cs="Arial"/>
                <w:color w:val="000000" w:themeColor="text1"/>
                <w:sz w:val="14"/>
                <w:szCs w:val="14"/>
              </w:rPr>
            </w:pPr>
            <w:r w:rsidRPr="001A6D29">
              <w:rPr>
                <w:rFonts w:ascii="Arial" w:hAnsi="Arial" w:cs="Arial"/>
                <w:b/>
                <w:bCs/>
                <w:color w:val="000000" w:themeColor="text1"/>
                <w:sz w:val="14"/>
                <w:szCs w:val="14"/>
              </w:rPr>
              <w:t xml:space="preserve">Северо-Кавказский </w:t>
            </w:r>
            <w:r w:rsidRPr="001A6D29">
              <w:rPr>
                <w:rFonts w:ascii="Arial" w:hAnsi="Arial" w:cs="Arial"/>
                <w:b/>
                <w:bCs/>
                <w:color w:val="000000" w:themeColor="text1"/>
                <w:sz w:val="14"/>
                <w:szCs w:val="14"/>
              </w:rPr>
              <w:br/>
              <w:t>федеральный округ</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rPr>
                <w:b/>
              </w:rPr>
            </w:pPr>
            <w:r w:rsidRPr="00665EEA">
              <w:rPr>
                <w:b/>
              </w:rPr>
              <w:t>10</w:t>
            </w:r>
            <w:r>
              <w:rPr>
                <w:b/>
              </w:rPr>
              <w:t> </w:t>
            </w:r>
            <w:r w:rsidRPr="00665EEA">
              <w:rPr>
                <w:b/>
              </w:rPr>
              <w:t>144,0</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rPr>
                <w:b/>
              </w:rPr>
            </w:pPr>
            <w:r w:rsidRPr="00665EEA">
              <w:rPr>
                <w:b/>
              </w:rPr>
              <w:t>907,2</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rPr>
                <w:b/>
              </w:rPr>
            </w:pPr>
            <w:r w:rsidRPr="00665EEA">
              <w:rPr>
                <w:b/>
              </w:rPr>
              <w:t>352,3</w:t>
            </w:r>
          </w:p>
        </w:tc>
        <w:tc>
          <w:tcPr>
            <w:tcW w:w="782" w:type="dxa"/>
            <w:tcBorders>
              <w:left w:val="single" w:sz="4" w:space="0" w:color="auto"/>
              <w:right w:val="single" w:sz="4" w:space="0" w:color="auto"/>
            </w:tcBorders>
            <w:vAlign w:val="bottom"/>
          </w:tcPr>
          <w:p w:rsidR="00665EEA" w:rsidRPr="00665EEA" w:rsidRDefault="00665EEA" w:rsidP="00665EEA">
            <w:pPr>
              <w:spacing w:before="46" w:line="140" w:lineRule="exact"/>
              <w:ind w:right="113"/>
              <w:jc w:val="right"/>
              <w:rPr>
                <w:rFonts w:cs="Arial"/>
                <w:b/>
                <w:szCs w:val="14"/>
              </w:rPr>
            </w:pPr>
            <w:r w:rsidRPr="00665EEA">
              <w:rPr>
                <w:rFonts w:cs="Arial"/>
                <w:b/>
                <w:szCs w:val="14"/>
              </w:rPr>
              <w:t>146,2</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rPr>
                <w:rFonts w:cs="Arial"/>
                <w:b/>
                <w:szCs w:val="14"/>
              </w:rPr>
            </w:pPr>
            <w:r w:rsidRPr="00665EEA">
              <w:rPr>
                <w:rFonts w:cs="Arial"/>
                <w:b/>
                <w:szCs w:val="14"/>
              </w:rPr>
              <w:t>153,5</w:t>
            </w:r>
          </w:p>
        </w:tc>
        <w:tc>
          <w:tcPr>
            <w:tcW w:w="3055" w:type="dxa"/>
            <w:tcBorders>
              <w:left w:val="single" w:sz="4" w:space="0" w:color="auto"/>
            </w:tcBorders>
            <w:tcMar>
              <w:left w:w="57" w:type="dxa"/>
            </w:tcMar>
            <w:vAlign w:val="bottom"/>
          </w:tcPr>
          <w:p w:rsidR="00665EEA" w:rsidRPr="001A6D29" w:rsidRDefault="00665EEA" w:rsidP="008C6498">
            <w:pPr>
              <w:spacing w:before="46" w:line="140" w:lineRule="exact"/>
              <w:jc w:val="center"/>
              <w:rPr>
                <w:rFonts w:cs="Arial"/>
                <w:b/>
                <w:i/>
                <w:color w:val="000000" w:themeColor="text1"/>
                <w:lang w:val="en-US"/>
              </w:rPr>
            </w:pPr>
            <w:r w:rsidRPr="001A6D29">
              <w:rPr>
                <w:rFonts w:cs="Arial"/>
                <w:b/>
                <w:i/>
                <w:color w:val="000000" w:themeColor="text1"/>
                <w:lang w:val="en-US"/>
              </w:rPr>
              <w:t>North Caucasus</w:t>
            </w:r>
            <w:r w:rsidRPr="001A6D29">
              <w:rPr>
                <w:rFonts w:cs="Arial"/>
                <w:b/>
                <w:i/>
                <w:color w:val="000000" w:themeColor="text1"/>
                <w:lang w:val="en-US"/>
              </w:rPr>
              <w:br/>
            </w:r>
            <w:smartTag w:uri="urn:schemas-microsoft-com:office:smarttags" w:element="place">
              <w:r w:rsidRPr="001A6D29">
                <w:rPr>
                  <w:rFonts w:cs="Arial"/>
                  <w:b/>
                  <w:i/>
                  <w:color w:val="000000" w:themeColor="text1"/>
                  <w:lang w:val="en-US"/>
                </w:rPr>
                <w:t>Federal District</w:t>
              </w:r>
            </w:smartTag>
          </w:p>
        </w:tc>
      </w:tr>
      <w:tr w:rsidR="00665EEA" w:rsidRPr="00542449" w:rsidTr="00665EEA">
        <w:trPr>
          <w:cantSplit/>
          <w:jc w:val="center"/>
        </w:trPr>
        <w:tc>
          <w:tcPr>
            <w:tcW w:w="2957" w:type="dxa"/>
            <w:tcBorders>
              <w:right w:val="single" w:sz="6" w:space="0" w:color="auto"/>
            </w:tcBorders>
            <w:vAlign w:val="bottom"/>
          </w:tcPr>
          <w:p w:rsidR="00665EEA" w:rsidRPr="001A6D29" w:rsidRDefault="00665EEA" w:rsidP="008C6498">
            <w:pPr>
              <w:pStyle w:val="ac"/>
              <w:spacing w:before="46" w:line="140" w:lineRule="exact"/>
              <w:ind w:left="57"/>
              <w:rPr>
                <w:rFonts w:ascii="Arial" w:hAnsi="Arial" w:cs="Arial"/>
                <w:color w:val="000000" w:themeColor="text1"/>
                <w:sz w:val="14"/>
                <w:szCs w:val="14"/>
                <w:lang w:val="en-US"/>
              </w:rPr>
            </w:pPr>
            <w:r w:rsidRPr="001A6D29">
              <w:rPr>
                <w:rFonts w:ascii="Arial" w:hAnsi="Arial" w:cs="Arial"/>
                <w:color w:val="000000" w:themeColor="text1"/>
                <w:sz w:val="14"/>
                <w:szCs w:val="14"/>
              </w:rPr>
              <w:t>Республика</w:t>
            </w:r>
            <w:r w:rsidRPr="001A6D29">
              <w:rPr>
                <w:rFonts w:ascii="Arial" w:hAnsi="Arial" w:cs="Arial"/>
                <w:color w:val="000000" w:themeColor="text1"/>
                <w:sz w:val="14"/>
                <w:szCs w:val="14"/>
                <w:lang w:val="en-US"/>
              </w:rPr>
              <w:t xml:space="preserve"> </w:t>
            </w:r>
            <w:r w:rsidRPr="001A6D29">
              <w:rPr>
                <w:rFonts w:ascii="Arial" w:hAnsi="Arial" w:cs="Arial"/>
                <w:color w:val="000000" w:themeColor="text1"/>
                <w:sz w:val="14"/>
                <w:szCs w:val="14"/>
              </w:rPr>
              <w:t>Дагестан</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3</w:t>
            </w:r>
            <w:r>
              <w:rPr>
                <w:b/>
              </w:rPr>
              <w:t> </w:t>
            </w:r>
            <w:r w:rsidRPr="00665EEA">
              <w:t>264,5</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7,7</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71,0</w:t>
            </w:r>
          </w:p>
        </w:tc>
        <w:tc>
          <w:tcPr>
            <w:tcW w:w="782" w:type="dxa"/>
            <w:tcBorders>
              <w:left w:val="single" w:sz="4" w:space="0" w:color="auto"/>
              <w:right w:val="single" w:sz="4" w:space="0" w:color="auto"/>
            </w:tcBorders>
            <w:vAlign w:val="bottom"/>
          </w:tcPr>
          <w:p w:rsidR="00665EEA" w:rsidRPr="00665EEA" w:rsidRDefault="00665EEA" w:rsidP="00665EEA">
            <w:pPr>
              <w:spacing w:before="46" w:line="140" w:lineRule="exact"/>
              <w:ind w:right="113"/>
              <w:jc w:val="right"/>
              <w:rPr>
                <w:rFonts w:cs="Arial"/>
                <w:szCs w:val="14"/>
              </w:rPr>
            </w:pPr>
            <w:r w:rsidRPr="00665EEA">
              <w:rPr>
                <w:rFonts w:cs="Arial"/>
                <w:szCs w:val="14"/>
              </w:rPr>
              <w:t>7,2</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rPr>
                <w:rFonts w:cs="Arial"/>
                <w:szCs w:val="14"/>
              </w:rPr>
            </w:pPr>
            <w:r w:rsidRPr="00665EEA">
              <w:rPr>
                <w:rFonts w:cs="Arial"/>
                <w:szCs w:val="14"/>
              </w:rPr>
              <w:t>16,0</w:t>
            </w:r>
          </w:p>
        </w:tc>
        <w:tc>
          <w:tcPr>
            <w:tcW w:w="3055" w:type="dxa"/>
            <w:tcBorders>
              <w:left w:val="single" w:sz="4" w:space="0" w:color="auto"/>
            </w:tcBorders>
            <w:tcMar>
              <w:left w:w="57" w:type="dxa"/>
            </w:tcMar>
            <w:vAlign w:val="bottom"/>
          </w:tcPr>
          <w:p w:rsidR="00665EEA" w:rsidRPr="001A6D29" w:rsidRDefault="00665EEA" w:rsidP="008C6498">
            <w:pPr>
              <w:spacing w:before="46" w:line="140" w:lineRule="exact"/>
              <w:ind w:left="57"/>
              <w:rPr>
                <w:rFonts w:cs="Arial"/>
                <w:i/>
                <w:color w:val="000000" w:themeColor="text1"/>
                <w:lang w:val="en-US"/>
              </w:rPr>
            </w:pPr>
            <w:r w:rsidRPr="001A6D29">
              <w:rPr>
                <w:rFonts w:cs="Arial"/>
                <w:i/>
                <w:color w:val="000000" w:themeColor="text1"/>
                <w:lang w:val="en-US"/>
              </w:rPr>
              <w:t xml:space="preserve">Republic of </w:t>
            </w:r>
            <w:proofErr w:type="spellStart"/>
            <w:smartTag w:uri="urn:schemas-microsoft-com:office:smarttags" w:element="PlaceName">
              <w:r w:rsidRPr="001A6D29">
                <w:rPr>
                  <w:rFonts w:cs="Arial"/>
                  <w:i/>
                  <w:color w:val="000000" w:themeColor="text1"/>
                  <w:lang w:val="en-US"/>
                </w:rPr>
                <w:t>Daghestan</w:t>
              </w:r>
            </w:smartTag>
            <w:proofErr w:type="spellEnd"/>
          </w:p>
        </w:tc>
      </w:tr>
      <w:tr w:rsidR="00665EEA" w:rsidRPr="00542449" w:rsidTr="00665EEA">
        <w:trPr>
          <w:cantSplit/>
          <w:jc w:val="center"/>
        </w:trPr>
        <w:tc>
          <w:tcPr>
            <w:tcW w:w="2957" w:type="dxa"/>
            <w:tcBorders>
              <w:right w:val="single" w:sz="6" w:space="0" w:color="auto"/>
            </w:tcBorders>
            <w:vAlign w:val="bottom"/>
          </w:tcPr>
          <w:p w:rsidR="00665EEA" w:rsidRPr="001A6D29" w:rsidRDefault="00665EEA" w:rsidP="008C6498">
            <w:pPr>
              <w:pStyle w:val="ac"/>
              <w:spacing w:before="46" w:line="140" w:lineRule="exact"/>
              <w:ind w:left="57"/>
              <w:rPr>
                <w:rFonts w:ascii="Arial" w:hAnsi="Arial" w:cs="Arial"/>
                <w:color w:val="000000" w:themeColor="text1"/>
                <w:sz w:val="14"/>
                <w:szCs w:val="14"/>
                <w:lang w:val="en-US"/>
              </w:rPr>
            </w:pPr>
            <w:r w:rsidRPr="001A6D29">
              <w:rPr>
                <w:rFonts w:ascii="Arial" w:hAnsi="Arial" w:cs="Arial"/>
                <w:color w:val="000000" w:themeColor="text1"/>
                <w:sz w:val="14"/>
                <w:szCs w:val="14"/>
              </w:rPr>
              <w:t>Республика</w:t>
            </w:r>
            <w:r w:rsidRPr="001A6D29">
              <w:rPr>
                <w:rFonts w:ascii="Arial" w:hAnsi="Arial" w:cs="Arial"/>
                <w:color w:val="000000" w:themeColor="text1"/>
                <w:sz w:val="14"/>
                <w:szCs w:val="14"/>
                <w:lang w:val="en-US"/>
              </w:rPr>
              <w:t xml:space="preserve"> </w:t>
            </w:r>
            <w:r w:rsidRPr="001A6D29">
              <w:rPr>
                <w:rFonts w:ascii="Arial" w:hAnsi="Arial" w:cs="Arial"/>
                <w:color w:val="000000" w:themeColor="text1"/>
                <w:sz w:val="14"/>
                <w:szCs w:val="14"/>
              </w:rPr>
              <w:t>Ингушетия</w:t>
            </w:r>
            <w:r w:rsidRPr="001A6D29">
              <w:rPr>
                <w:rFonts w:ascii="Arial" w:hAnsi="Arial" w:cs="Arial"/>
                <w:color w:val="000000" w:themeColor="text1"/>
                <w:sz w:val="14"/>
                <w:szCs w:val="14"/>
                <w:lang w:val="en-US"/>
              </w:rPr>
              <w:t xml:space="preserve"> </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200,3</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0,0</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0,8</w:t>
            </w:r>
          </w:p>
        </w:tc>
        <w:tc>
          <w:tcPr>
            <w:tcW w:w="782" w:type="dxa"/>
            <w:tcBorders>
              <w:left w:val="single" w:sz="4" w:space="0" w:color="auto"/>
              <w:right w:val="single" w:sz="4" w:space="0" w:color="auto"/>
            </w:tcBorders>
            <w:vAlign w:val="bottom"/>
          </w:tcPr>
          <w:p w:rsidR="00665EEA" w:rsidRPr="00665EEA" w:rsidRDefault="00665EEA" w:rsidP="00665EEA">
            <w:pPr>
              <w:spacing w:before="46" w:line="140" w:lineRule="exact"/>
              <w:ind w:right="113"/>
              <w:jc w:val="right"/>
              <w:rPr>
                <w:rFonts w:cs="Arial"/>
                <w:szCs w:val="14"/>
              </w:rPr>
            </w:pPr>
            <w:r w:rsidRPr="00665EEA">
              <w:rPr>
                <w:rFonts w:cs="Arial"/>
                <w:szCs w:val="14"/>
              </w:rPr>
              <w:t>1,9</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rPr>
                <w:rFonts w:cs="Arial"/>
                <w:szCs w:val="14"/>
              </w:rPr>
            </w:pPr>
            <w:r w:rsidRPr="00665EEA">
              <w:rPr>
                <w:rFonts w:cs="Arial"/>
                <w:szCs w:val="14"/>
              </w:rPr>
              <w:t>0,0</w:t>
            </w:r>
          </w:p>
        </w:tc>
        <w:tc>
          <w:tcPr>
            <w:tcW w:w="3055" w:type="dxa"/>
            <w:tcBorders>
              <w:left w:val="single" w:sz="4" w:space="0" w:color="auto"/>
            </w:tcBorders>
            <w:tcMar>
              <w:left w:w="57" w:type="dxa"/>
            </w:tcMar>
            <w:vAlign w:val="bottom"/>
          </w:tcPr>
          <w:p w:rsidR="00665EEA" w:rsidRPr="001A6D29" w:rsidRDefault="00665EEA" w:rsidP="008C6498">
            <w:pPr>
              <w:spacing w:before="46" w:line="140" w:lineRule="exact"/>
              <w:ind w:left="57"/>
              <w:rPr>
                <w:rFonts w:cs="Arial"/>
                <w:i/>
                <w:color w:val="000000" w:themeColor="text1"/>
                <w:lang w:val="en-US"/>
              </w:rPr>
            </w:pPr>
            <w:r w:rsidRPr="001A6D29">
              <w:rPr>
                <w:rFonts w:cs="Arial"/>
                <w:i/>
                <w:color w:val="000000" w:themeColor="text1"/>
                <w:lang w:val="en-US"/>
              </w:rPr>
              <w:t xml:space="preserve">Republic of </w:t>
            </w:r>
            <w:smartTag w:uri="urn:schemas-microsoft-com:office:smarttags" w:element="PlaceName">
              <w:r w:rsidRPr="001A6D29">
                <w:rPr>
                  <w:rFonts w:cs="Arial"/>
                  <w:i/>
                  <w:color w:val="000000" w:themeColor="text1"/>
                  <w:lang w:val="en-US"/>
                </w:rPr>
                <w:t>Ingushetia</w:t>
              </w:r>
            </w:smartTag>
          </w:p>
        </w:tc>
      </w:tr>
      <w:tr w:rsidR="00665EEA" w:rsidRPr="00542449" w:rsidTr="00665EEA">
        <w:trPr>
          <w:cantSplit/>
          <w:jc w:val="center"/>
        </w:trPr>
        <w:tc>
          <w:tcPr>
            <w:tcW w:w="2957" w:type="dxa"/>
            <w:tcBorders>
              <w:right w:val="single" w:sz="6" w:space="0" w:color="auto"/>
            </w:tcBorders>
            <w:vAlign w:val="bottom"/>
          </w:tcPr>
          <w:p w:rsidR="00665EEA" w:rsidRPr="001A6D29" w:rsidRDefault="00665EEA" w:rsidP="008C6498">
            <w:pPr>
              <w:pStyle w:val="ac"/>
              <w:spacing w:before="46" w:line="140" w:lineRule="exact"/>
              <w:ind w:left="57"/>
              <w:rPr>
                <w:rFonts w:ascii="Arial" w:hAnsi="Arial" w:cs="Arial"/>
                <w:color w:val="000000" w:themeColor="text1"/>
                <w:sz w:val="14"/>
                <w:szCs w:val="14"/>
              </w:rPr>
            </w:pPr>
            <w:r w:rsidRPr="001A6D29">
              <w:rPr>
                <w:rFonts w:ascii="Arial" w:hAnsi="Arial" w:cs="Arial"/>
                <w:color w:val="000000" w:themeColor="text1"/>
                <w:sz w:val="14"/>
                <w:szCs w:val="14"/>
              </w:rPr>
              <w:t>Кабардино-Балкарская Республика</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381,6</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3,6</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29,4</w:t>
            </w:r>
          </w:p>
        </w:tc>
        <w:tc>
          <w:tcPr>
            <w:tcW w:w="782" w:type="dxa"/>
            <w:tcBorders>
              <w:left w:val="single" w:sz="4" w:space="0" w:color="auto"/>
              <w:right w:val="single" w:sz="4" w:space="0" w:color="auto"/>
            </w:tcBorders>
            <w:vAlign w:val="bottom"/>
          </w:tcPr>
          <w:p w:rsidR="00665EEA" w:rsidRPr="00665EEA" w:rsidRDefault="00665EEA" w:rsidP="00665EEA">
            <w:pPr>
              <w:spacing w:before="46" w:line="140" w:lineRule="exact"/>
              <w:ind w:right="113"/>
              <w:jc w:val="right"/>
              <w:rPr>
                <w:rFonts w:cs="Arial"/>
                <w:szCs w:val="14"/>
              </w:rPr>
            </w:pPr>
            <w:r w:rsidRPr="00665EEA">
              <w:rPr>
                <w:rFonts w:cs="Arial"/>
                <w:szCs w:val="14"/>
              </w:rPr>
              <w:t>3,8</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rPr>
                <w:rFonts w:cs="Arial"/>
                <w:szCs w:val="14"/>
              </w:rPr>
            </w:pPr>
            <w:r w:rsidRPr="00665EEA">
              <w:rPr>
                <w:rFonts w:cs="Arial"/>
                <w:szCs w:val="14"/>
              </w:rPr>
              <w:t>0,1</w:t>
            </w:r>
          </w:p>
        </w:tc>
        <w:tc>
          <w:tcPr>
            <w:tcW w:w="3055" w:type="dxa"/>
            <w:tcBorders>
              <w:left w:val="single" w:sz="4" w:space="0" w:color="auto"/>
            </w:tcBorders>
            <w:tcMar>
              <w:left w:w="57" w:type="dxa"/>
            </w:tcMar>
            <w:vAlign w:val="bottom"/>
          </w:tcPr>
          <w:p w:rsidR="00665EEA" w:rsidRPr="001A6D29" w:rsidRDefault="00665EEA" w:rsidP="008C6498">
            <w:pPr>
              <w:spacing w:before="46" w:line="140" w:lineRule="exact"/>
              <w:ind w:left="57"/>
              <w:rPr>
                <w:rFonts w:cs="Arial"/>
                <w:i/>
                <w:color w:val="000000" w:themeColor="text1"/>
                <w:lang w:val="en-US"/>
              </w:rPr>
            </w:pPr>
            <w:proofErr w:type="spellStart"/>
            <w:r w:rsidRPr="001A6D29">
              <w:rPr>
                <w:rFonts w:cs="Arial"/>
                <w:i/>
                <w:color w:val="000000" w:themeColor="text1"/>
                <w:lang w:val="en-US"/>
              </w:rPr>
              <w:t>Kabardino-Balkarian</w:t>
            </w:r>
            <w:proofErr w:type="spellEnd"/>
            <w:r w:rsidRPr="001A6D29">
              <w:rPr>
                <w:rFonts w:cs="Arial"/>
                <w:i/>
                <w:color w:val="000000" w:themeColor="text1"/>
                <w:lang w:val="en-US"/>
              </w:rPr>
              <w:t xml:space="preserve"> </w:t>
            </w:r>
            <w:smartTag w:uri="urn:schemas-microsoft-com:office:smarttags" w:element="PlaceType">
              <w:r w:rsidRPr="001A6D29">
                <w:rPr>
                  <w:rFonts w:cs="Arial"/>
                  <w:i/>
                  <w:color w:val="000000" w:themeColor="text1"/>
                  <w:lang w:val="en-US"/>
                </w:rPr>
                <w:t>Republic</w:t>
              </w:r>
            </w:smartTag>
          </w:p>
        </w:tc>
      </w:tr>
      <w:tr w:rsidR="00665EEA" w:rsidRPr="00542449" w:rsidTr="00665EEA">
        <w:trPr>
          <w:cantSplit/>
          <w:jc w:val="center"/>
        </w:trPr>
        <w:tc>
          <w:tcPr>
            <w:tcW w:w="2957" w:type="dxa"/>
            <w:tcBorders>
              <w:right w:val="single" w:sz="6" w:space="0" w:color="auto"/>
            </w:tcBorders>
            <w:vAlign w:val="bottom"/>
          </w:tcPr>
          <w:p w:rsidR="00665EEA" w:rsidRPr="001A6D29" w:rsidRDefault="00665EEA" w:rsidP="008C6498">
            <w:pPr>
              <w:pStyle w:val="af2"/>
              <w:spacing w:before="46" w:beforeAutospacing="0" w:after="0" w:afterAutospacing="0" w:line="140" w:lineRule="exact"/>
              <w:ind w:left="57"/>
              <w:rPr>
                <w:rFonts w:ascii="Arial" w:hAnsi="Arial" w:cs="Arial"/>
                <w:color w:val="000000" w:themeColor="text1"/>
                <w:sz w:val="14"/>
                <w:szCs w:val="14"/>
              </w:rPr>
            </w:pPr>
            <w:r w:rsidRPr="001A6D29">
              <w:rPr>
                <w:rFonts w:ascii="Arial" w:hAnsi="Arial" w:cs="Arial"/>
                <w:color w:val="000000" w:themeColor="text1"/>
                <w:sz w:val="14"/>
                <w:szCs w:val="14"/>
              </w:rPr>
              <w:t>Карачаево-Черкесская Республика</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2</w:t>
            </w:r>
            <w:r>
              <w:rPr>
                <w:b/>
              </w:rPr>
              <w:t> </w:t>
            </w:r>
            <w:r w:rsidRPr="00665EEA">
              <w:t>236,3</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27,0</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46,1</w:t>
            </w:r>
          </w:p>
        </w:tc>
        <w:tc>
          <w:tcPr>
            <w:tcW w:w="782" w:type="dxa"/>
            <w:tcBorders>
              <w:left w:val="single" w:sz="4" w:space="0" w:color="auto"/>
              <w:right w:val="single" w:sz="4" w:space="0" w:color="auto"/>
            </w:tcBorders>
            <w:vAlign w:val="bottom"/>
          </w:tcPr>
          <w:p w:rsidR="00665EEA" w:rsidRPr="00665EEA" w:rsidRDefault="00665EEA" w:rsidP="00665EEA">
            <w:pPr>
              <w:spacing w:before="46" w:line="140" w:lineRule="exact"/>
              <w:ind w:right="113"/>
              <w:jc w:val="right"/>
              <w:rPr>
                <w:rFonts w:cs="Arial"/>
                <w:szCs w:val="14"/>
              </w:rPr>
            </w:pPr>
            <w:r w:rsidRPr="00665EEA">
              <w:rPr>
                <w:rFonts w:cs="Arial"/>
                <w:szCs w:val="14"/>
              </w:rPr>
              <w:t>13,0</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rPr>
                <w:rFonts w:cs="Arial"/>
                <w:szCs w:val="14"/>
              </w:rPr>
            </w:pPr>
            <w:r w:rsidRPr="00665EEA">
              <w:rPr>
                <w:rFonts w:cs="Arial"/>
                <w:szCs w:val="14"/>
              </w:rPr>
              <w:t>49,5</w:t>
            </w:r>
          </w:p>
        </w:tc>
        <w:tc>
          <w:tcPr>
            <w:tcW w:w="3055" w:type="dxa"/>
            <w:tcBorders>
              <w:left w:val="single" w:sz="4" w:space="0" w:color="auto"/>
            </w:tcBorders>
            <w:tcMar>
              <w:left w:w="57" w:type="dxa"/>
            </w:tcMar>
            <w:vAlign w:val="bottom"/>
          </w:tcPr>
          <w:p w:rsidR="00665EEA" w:rsidRPr="001A6D29" w:rsidRDefault="00665EEA" w:rsidP="008C6498">
            <w:pPr>
              <w:spacing w:before="46" w:line="140" w:lineRule="exact"/>
              <w:ind w:left="57"/>
              <w:rPr>
                <w:rFonts w:cs="Arial"/>
                <w:i/>
                <w:color w:val="000000" w:themeColor="text1"/>
                <w:lang w:val="en-US"/>
              </w:rPr>
            </w:pPr>
            <w:proofErr w:type="spellStart"/>
            <w:r w:rsidRPr="001A6D29">
              <w:rPr>
                <w:rFonts w:cs="Arial"/>
                <w:i/>
                <w:color w:val="000000" w:themeColor="text1"/>
                <w:lang w:val="en-US"/>
              </w:rPr>
              <w:t>Karachyaevo-Chircassian</w:t>
            </w:r>
            <w:proofErr w:type="spellEnd"/>
            <w:r w:rsidRPr="001A6D29">
              <w:rPr>
                <w:rFonts w:cs="Arial"/>
                <w:i/>
                <w:color w:val="000000" w:themeColor="text1"/>
                <w:lang w:val="en-US"/>
              </w:rPr>
              <w:t xml:space="preserve"> </w:t>
            </w:r>
            <w:smartTag w:uri="urn:schemas-microsoft-com:office:smarttags" w:element="PlaceType">
              <w:r w:rsidRPr="001A6D29">
                <w:rPr>
                  <w:rFonts w:cs="Arial"/>
                  <w:i/>
                  <w:color w:val="000000" w:themeColor="text1"/>
                  <w:lang w:val="en-US"/>
                </w:rPr>
                <w:t>Republic</w:t>
              </w:r>
            </w:smartTag>
          </w:p>
        </w:tc>
      </w:tr>
      <w:tr w:rsidR="00665EEA" w:rsidRPr="000535F0" w:rsidTr="00665EEA">
        <w:trPr>
          <w:cantSplit/>
          <w:jc w:val="center"/>
        </w:trPr>
        <w:tc>
          <w:tcPr>
            <w:tcW w:w="2957" w:type="dxa"/>
            <w:tcBorders>
              <w:right w:val="single" w:sz="6" w:space="0" w:color="auto"/>
            </w:tcBorders>
            <w:vAlign w:val="bottom"/>
          </w:tcPr>
          <w:p w:rsidR="00665EEA" w:rsidRPr="001A6D29" w:rsidRDefault="00665EEA" w:rsidP="008C6498">
            <w:pPr>
              <w:pStyle w:val="af2"/>
              <w:spacing w:before="46" w:beforeAutospacing="0" w:after="0" w:afterAutospacing="0" w:line="140" w:lineRule="exact"/>
              <w:ind w:left="57"/>
              <w:rPr>
                <w:rFonts w:ascii="Arial" w:hAnsi="Arial" w:cs="Arial"/>
                <w:color w:val="000000" w:themeColor="text1"/>
                <w:sz w:val="14"/>
                <w:szCs w:val="14"/>
              </w:rPr>
            </w:pPr>
            <w:r w:rsidRPr="001A6D29">
              <w:rPr>
                <w:rFonts w:ascii="Arial" w:hAnsi="Arial" w:cs="Arial"/>
                <w:color w:val="000000" w:themeColor="text1"/>
                <w:sz w:val="14"/>
                <w:szCs w:val="14"/>
              </w:rPr>
              <w:t>Республика Северная Осетия – Алания</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1</w:t>
            </w:r>
            <w:r>
              <w:rPr>
                <w:b/>
              </w:rPr>
              <w:t> </w:t>
            </w:r>
            <w:r w:rsidRPr="00665EEA">
              <w:t>275,6</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0,2</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88,6</w:t>
            </w:r>
          </w:p>
        </w:tc>
        <w:tc>
          <w:tcPr>
            <w:tcW w:w="782" w:type="dxa"/>
            <w:tcBorders>
              <w:left w:val="single" w:sz="4" w:space="0" w:color="auto"/>
              <w:right w:val="single" w:sz="4" w:space="0" w:color="auto"/>
            </w:tcBorders>
            <w:vAlign w:val="bottom"/>
          </w:tcPr>
          <w:p w:rsidR="00665EEA" w:rsidRPr="00665EEA" w:rsidRDefault="00665EEA" w:rsidP="00665EEA">
            <w:pPr>
              <w:spacing w:before="46" w:line="140" w:lineRule="exact"/>
              <w:ind w:right="113"/>
              <w:jc w:val="right"/>
              <w:rPr>
                <w:rFonts w:cs="Arial"/>
                <w:szCs w:val="14"/>
              </w:rPr>
            </w:pPr>
            <w:r w:rsidRPr="00665EEA">
              <w:rPr>
                <w:rFonts w:cs="Arial"/>
                <w:szCs w:val="14"/>
              </w:rPr>
              <w:t>7,6</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rPr>
                <w:rFonts w:cs="Arial"/>
                <w:szCs w:val="14"/>
              </w:rPr>
            </w:pPr>
            <w:r w:rsidRPr="00665EEA">
              <w:rPr>
                <w:rFonts w:cs="Arial"/>
                <w:szCs w:val="14"/>
              </w:rPr>
              <w:t>3,6</w:t>
            </w:r>
          </w:p>
        </w:tc>
        <w:tc>
          <w:tcPr>
            <w:tcW w:w="3055" w:type="dxa"/>
            <w:tcBorders>
              <w:left w:val="single" w:sz="4" w:space="0" w:color="auto"/>
            </w:tcBorders>
            <w:tcMar>
              <w:left w:w="57" w:type="dxa"/>
            </w:tcMar>
            <w:vAlign w:val="bottom"/>
          </w:tcPr>
          <w:p w:rsidR="00665EEA" w:rsidRPr="001A6D29" w:rsidRDefault="00665EEA" w:rsidP="008C6498">
            <w:pPr>
              <w:spacing w:before="46" w:line="140" w:lineRule="exact"/>
              <w:ind w:left="57"/>
              <w:rPr>
                <w:rFonts w:cs="Arial"/>
                <w:i/>
                <w:color w:val="000000" w:themeColor="text1"/>
                <w:lang w:val="en-US"/>
              </w:rPr>
            </w:pPr>
            <w:r w:rsidRPr="001A6D29">
              <w:rPr>
                <w:rFonts w:cs="Arial"/>
                <w:i/>
                <w:color w:val="000000" w:themeColor="text1"/>
                <w:lang w:val="en-US"/>
              </w:rPr>
              <w:t xml:space="preserve">Republic of </w:t>
            </w:r>
            <w:smartTag w:uri="urn:schemas-microsoft-com:office:smarttags" w:element="PlaceName">
              <w:r w:rsidRPr="001A6D29">
                <w:rPr>
                  <w:rFonts w:cs="Arial"/>
                  <w:i/>
                  <w:color w:val="000000" w:themeColor="text1"/>
                  <w:lang w:val="en-US"/>
                </w:rPr>
                <w:t>North Ossetia</w:t>
              </w:r>
            </w:smartTag>
            <w:r w:rsidRPr="001A6D29">
              <w:rPr>
                <w:rFonts w:cs="Arial"/>
                <w:i/>
                <w:color w:val="000000" w:themeColor="text1"/>
                <w:lang w:val="en-US"/>
              </w:rPr>
              <w:t xml:space="preserve"> – </w:t>
            </w:r>
            <w:proofErr w:type="spellStart"/>
            <w:r w:rsidRPr="001A6D29">
              <w:rPr>
                <w:rFonts w:cs="Arial"/>
                <w:i/>
                <w:color w:val="000000" w:themeColor="text1"/>
                <w:lang w:val="en-US"/>
              </w:rPr>
              <w:t>Alania</w:t>
            </w:r>
            <w:proofErr w:type="spellEnd"/>
          </w:p>
        </w:tc>
      </w:tr>
      <w:tr w:rsidR="00665EEA" w:rsidRPr="00542449" w:rsidTr="00665EEA">
        <w:trPr>
          <w:cantSplit/>
          <w:jc w:val="center"/>
        </w:trPr>
        <w:tc>
          <w:tcPr>
            <w:tcW w:w="2957" w:type="dxa"/>
            <w:tcBorders>
              <w:right w:val="single" w:sz="6" w:space="0" w:color="auto"/>
            </w:tcBorders>
            <w:vAlign w:val="bottom"/>
          </w:tcPr>
          <w:p w:rsidR="00665EEA" w:rsidRPr="001A6D29" w:rsidRDefault="00665EEA" w:rsidP="008C6498">
            <w:pPr>
              <w:pStyle w:val="af2"/>
              <w:spacing w:before="46" w:beforeAutospacing="0" w:after="0" w:afterAutospacing="0" w:line="140" w:lineRule="exact"/>
              <w:ind w:left="57"/>
              <w:rPr>
                <w:rFonts w:ascii="Arial" w:hAnsi="Arial" w:cs="Arial"/>
                <w:color w:val="000000" w:themeColor="text1"/>
                <w:sz w:val="14"/>
                <w:szCs w:val="14"/>
              </w:rPr>
            </w:pPr>
            <w:r w:rsidRPr="001A6D29">
              <w:rPr>
                <w:rFonts w:ascii="Arial" w:hAnsi="Arial" w:cs="Arial"/>
                <w:color w:val="000000" w:themeColor="text1"/>
                <w:sz w:val="14"/>
                <w:szCs w:val="14"/>
              </w:rPr>
              <w:t>Чеченская Республика</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229,7</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0,0</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0,0</w:t>
            </w:r>
          </w:p>
        </w:tc>
        <w:tc>
          <w:tcPr>
            <w:tcW w:w="782" w:type="dxa"/>
            <w:tcBorders>
              <w:left w:val="single" w:sz="4" w:space="0" w:color="auto"/>
              <w:right w:val="single" w:sz="4" w:space="0" w:color="auto"/>
            </w:tcBorders>
            <w:vAlign w:val="bottom"/>
          </w:tcPr>
          <w:p w:rsidR="00665EEA" w:rsidRPr="00665EEA" w:rsidRDefault="00665EEA" w:rsidP="00665EEA">
            <w:pPr>
              <w:spacing w:before="46" w:line="140" w:lineRule="exact"/>
              <w:ind w:right="113"/>
              <w:jc w:val="right"/>
              <w:rPr>
                <w:rFonts w:cs="Arial"/>
                <w:szCs w:val="14"/>
              </w:rPr>
            </w:pPr>
            <w:r w:rsidRPr="00665EEA">
              <w:rPr>
                <w:rFonts w:cs="Arial"/>
                <w:szCs w:val="14"/>
              </w:rPr>
              <w:t>5,4</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rPr>
                <w:rFonts w:cs="Arial"/>
                <w:szCs w:val="14"/>
              </w:rPr>
            </w:pPr>
            <w:r w:rsidRPr="00665EEA">
              <w:rPr>
                <w:rFonts w:cs="Arial"/>
                <w:szCs w:val="14"/>
              </w:rPr>
              <w:t>0,1</w:t>
            </w:r>
          </w:p>
        </w:tc>
        <w:tc>
          <w:tcPr>
            <w:tcW w:w="3055" w:type="dxa"/>
            <w:tcBorders>
              <w:left w:val="single" w:sz="4" w:space="0" w:color="auto"/>
            </w:tcBorders>
            <w:tcMar>
              <w:left w:w="57" w:type="dxa"/>
            </w:tcMar>
            <w:vAlign w:val="bottom"/>
          </w:tcPr>
          <w:p w:rsidR="00665EEA" w:rsidRPr="001A6D29" w:rsidRDefault="00665EEA" w:rsidP="008C6498">
            <w:pPr>
              <w:spacing w:before="46" w:line="140" w:lineRule="exact"/>
              <w:ind w:left="57"/>
              <w:rPr>
                <w:rFonts w:cs="Arial"/>
                <w:i/>
                <w:color w:val="000000" w:themeColor="text1"/>
              </w:rPr>
            </w:pPr>
            <w:proofErr w:type="spellStart"/>
            <w:r w:rsidRPr="001A6D29">
              <w:rPr>
                <w:rFonts w:cs="Arial"/>
                <w:i/>
                <w:color w:val="000000" w:themeColor="text1"/>
              </w:rPr>
              <w:t>Chechen</w:t>
            </w:r>
            <w:proofErr w:type="spellEnd"/>
            <w:r w:rsidRPr="001A6D29">
              <w:rPr>
                <w:rFonts w:cs="Arial"/>
                <w:i/>
                <w:color w:val="000000" w:themeColor="text1"/>
              </w:rPr>
              <w:t xml:space="preserve"> </w:t>
            </w:r>
            <w:proofErr w:type="spellStart"/>
            <w:r w:rsidRPr="001A6D29">
              <w:rPr>
                <w:rFonts w:cs="Arial"/>
                <w:i/>
                <w:color w:val="000000" w:themeColor="text1"/>
              </w:rPr>
              <w:t>Republic</w:t>
            </w:r>
            <w:proofErr w:type="spellEnd"/>
            <w:r w:rsidRPr="001A6D29">
              <w:rPr>
                <w:rFonts w:cs="Arial"/>
                <w:i/>
                <w:color w:val="000000" w:themeColor="text1"/>
              </w:rPr>
              <w:t xml:space="preserve"> </w:t>
            </w:r>
          </w:p>
        </w:tc>
      </w:tr>
      <w:tr w:rsidR="00665EEA" w:rsidRPr="00542449" w:rsidTr="00665EEA">
        <w:trPr>
          <w:cantSplit/>
          <w:jc w:val="center"/>
        </w:trPr>
        <w:tc>
          <w:tcPr>
            <w:tcW w:w="2957" w:type="dxa"/>
            <w:tcBorders>
              <w:right w:val="single" w:sz="6" w:space="0" w:color="auto"/>
            </w:tcBorders>
            <w:vAlign w:val="bottom"/>
          </w:tcPr>
          <w:p w:rsidR="00665EEA" w:rsidRPr="001A6D29" w:rsidRDefault="00665EEA" w:rsidP="008C6498">
            <w:pPr>
              <w:pStyle w:val="af2"/>
              <w:spacing w:before="46" w:beforeAutospacing="0" w:after="0" w:afterAutospacing="0" w:line="140" w:lineRule="exact"/>
              <w:ind w:left="57"/>
              <w:rPr>
                <w:rFonts w:ascii="Arial" w:hAnsi="Arial" w:cs="Arial"/>
                <w:color w:val="000000" w:themeColor="text1"/>
                <w:sz w:val="14"/>
                <w:szCs w:val="14"/>
              </w:rPr>
            </w:pPr>
            <w:r w:rsidRPr="001A6D29">
              <w:rPr>
                <w:rFonts w:ascii="Arial" w:hAnsi="Arial" w:cs="Arial"/>
                <w:color w:val="000000" w:themeColor="text1"/>
                <w:sz w:val="14"/>
                <w:szCs w:val="14"/>
              </w:rPr>
              <w:t>Ставропольский край</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2</w:t>
            </w:r>
            <w:r>
              <w:rPr>
                <w:b/>
              </w:rPr>
              <w:t> </w:t>
            </w:r>
            <w:r w:rsidRPr="00665EEA">
              <w:t>556,0</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868,7</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pPr>
            <w:r w:rsidRPr="00665EEA">
              <w:t>116,4</w:t>
            </w:r>
          </w:p>
        </w:tc>
        <w:tc>
          <w:tcPr>
            <w:tcW w:w="782" w:type="dxa"/>
            <w:tcBorders>
              <w:left w:val="single" w:sz="4" w:space="0" w:color="auto"/>
              <w:right w:val="single" w:sz="4" w:space="0" w:color="auto"/>
            </w:tcBorders>
            <w:vAlign w:val="bottom"/>
          </w:tcPr>
          <w:p w:rsidR="00665EEA" w:rsidRPr="00665EEA" w:rsidRDefault="00665EEA" w:rsidP="00665EEA">
            <w:pPr>
              <w:spacing w:before="46" w:line="140" w:lineRule="exact"/>
              <w:ind w:right="113"/>
              <w:jc w:val="right"/>
              <w:rPr>
                <w:rFonts w:cs="Arial"/>
                <w:szCs w:val="14"/>
              </w:rPr>
            </w:pPr>
            <w:r w:rsidRPr="00665EEA">
              <w:rPr>
                <w:rFonts w:cs="Arial"/>
                <w:szCs w:val="14"/>
              </w:rPr>
              <w:t>107,3</w:t>
            </w:r>
          </w:p>
        </w:tc>
        <w:tc>
          <w:tcPr>
            <w:tcW w:w="782" w:type="dxa"/>
            <w:tcBorders>
              <w:right w:val="single" w:sz="4" w:space="0" w:color="auto"/>
            </w:tcBorders>
            <w:vAlign w:val="bottom"/>
          </w:tcPr>
          <w:p w:rsidR="00665EEA" w:rsidRPr="00665EEA" w:rsidRDefault="00665EEA" w:rsidP="00665EEA">
            <w:pPr>
              <w:spacing w:before="46" w:line="140" w:lineRule="exact"/>
              <w:ind w:right="113"/>
              <w:jc w:val="right"/>
              <w:rPr>
                <w:rFonts w:cs="Arial"/>
                <w:szCs w:val="14"/>
              </w:rPr>
            </w:pPr>
            <w:r w:rsidRPr="00665EEA">
              <w:rPr>
                <w:rFonts w:cs="Arial"/>
                <w:szCs w:val="14"/>
              </w:rPr>
              <w:t>84,2</w:t>
            </w:r>
          </w:p>
        </w:tc>
        <w:tc>
          <w:tcPr>
            <w:tcW w:w="3055" w:type="dxa"/>
            <w:tcBorders>
              <w:left w:val="single" w:sz="4" w:space="0" w:color="auto"/>
            </w:tcBorders>
            <w:tcMar>
              <w:left w:w="57" w:type="dxa"/>
            </w:tcMar>
            <w:vAlign w:val="bottom"/>
          </w:tcPr>
          <w:p w:rsidR="00665EEA" w:rsidRPr="001A6D29" w:rsidRDefault="00665EEA" w:rsidP="008C6498">
            <w:pPr>
              <w:spacing w:before="46" w:line="140" w:lineRule="exact"/>
              <w:ind w:left="57"/>
              <w:rPr>
                <w:rFonts w:cs="Arial"/>
                <w:i/>
                <w:color w:val="000000" w:themeColor="text1"/>
              </w:rPr>
            </w:pPr>
            <w:proofErr w:type="spellStart"/>
            <w:r w:rsidRPr="001A6D29">
              <w:rPr>
                <w:rFonts w:cs="Arial"/>
                <w:i/>
                <w:color w:val="000000" w:themeColor="text1"/>
              </w:rPr>
              <w:t>Stavropol</w:t>
            </w:r>
            <w:proofErr w:type="spellEnd"/>
            <w:r w:rsidRPr="001A6D29">
              <w:rPr>
                <w:rFonts w:cs="Arial"/>
                <w:i/>
                <w:color w:val="000000" w:themeColor="text1"/>
              </w:rPr>
              <w:t xml:space="preserve"> </w:t>
            </w:r>
            <w:proofErr w:type="spellStart"/>
            <w:r w:rsidRPr="001A6D29">
              <w:rPr>
                <w:rFonts w:cs="Arial"/>
                <w:i/>
                <w:color w:val="000000" w:themeColor="text1"/>
              </w:rPr>
              <w:t>Territory</w:t>
            </w:r>
            <w:proofErr w:type="spellEnd"/>
          </w:p>
        </w:tc>
      </w:tr>
    </w:tbl>
    <w:p w:rsidR="0031336F" w:rsidRPr="00542449" w:rsidRDefault="0031336F" w:rsidP="0031336F">
      <w:pPr>
        <w:pStyle w:val="af2"/>
        <w:pageBreakBefore/>
        <w:spacing w:before="0" w:beforeAutospacing="0" w:after="60" w:afterAutospacing="0"/>
        <w:jc w:val="right"/>
        <w:rPr>
          <w:rFonts w:ascii="Arial" w:hAnsi="Arial" w:cs="Arial"/>
          <w:color w:val="000000"/>
          <w:sz w:val="14"/>
          <w:szCs w:val="14"/>
          <w:lang w:val="en-US"/>
        </w:rPr>
      </w:pPr>
      <w:r w:rsidRPr="00542449">
        <w:rPr>
          <w:rFonts w:ascii="Arial" w:hAnsi="Arial" w:cs="Arial"/>
          <w:color w:val="000000"/>
          <w:sz w:val="14"/>
          <w:szCs w:val="14"/>
        </w:rPr>
        <w:lastRenderedPageBreak/>
        <w:t xml:space="preserve">Продолжение табл. / </w:t>
      </w:r>
      <w:r w:rsidRPr="00542449">
        <w:rPr>
          <w:rFonts w:ascii="Arial" w:hAnsi="Arial" w:cs="Arial"/>
          <w:i/>
          <w:color w:val="000000"/>
          <w:sz w:val="14"/>
          <w:szCs w:val="14"/>
          <w:lang w:val="en-US"/>
        </w:rPr>
        <w:t>Continued table</w:t>
      </w:r>
      <w:r w:rsidRPr="00542449">
        <w:rPr>
          <w:rFonts w:ascii="Arial" w:hAnsi="Arial" w:cs="Arial"/>
          <w:color w:val="000000"/>
          <w:sz w:val="14"/>
          <w:szCs w:val="14"/>
        </w:rPr>
        <w:t xml:space="preserve"> 3.7</w:t>
      </w:r>
    </w:p>
    <w:tbl>
      <w:tblPr>
        <w:tblW w:w="5000" w:type="pct"/>
        <w:jc w:val="center"/>
        <w:tblLayout w:type="fixed"/>
        <w:tblCellMar>
          <w:left w:w="0" w:type="dxa"/>
          <w:right w:w="0" w:type="dxa"/>
        </w:tblCellMar>
        <w:tblLook w:val="0000" w:firstRow="0" w:lastRow="0" w:firstColumn="0" w:lastColumn="0" w:noHBand="0" w:noVBand="0"/>
      </w:tblPr>
      <w:tblGrid>
        <w:gridCol w:w="2957"/>
        <w:gridCol w:w="782"/>
        <w:gridCol w:w="782"/>
        <w:gridCol w:w="782"/>
        <w:gridCol w:w="782"/>
        <w:gridCol w:w="782"/>
        <w:gridCol w:w="3055"/>
      </w:tblGrid>
      <w:tr w:rsidR="00DC3F9E" w:rsidRPr="000535F0">
        <w:trPr>
          <w:cantSplit/>
          <w:trHeight w:val="2170"/>
          <w:jc w:val="center"/>
        </w:trPr>
        <w:tc>
          <w:tcPr>
            <w:tcW w:w="2957" w:type="dxa"/>
            <w:tcBorders>
              <w:top w:val="single" w:sz="4" w:space="0" w:color="auto"/>
              <w:bottom w:val="single" w:sz="6" w:space="0" w:color="auto"/>
              <w:right w:val="single" w:sz="4" w:space="0" w:color="auto"/>
            </w:tcBorders>
            <w:vAlign w:val="bottom"/>
          </w:tcPr>
          <w:p w:rsidR="00DC3F9E" w:rsidRPr="00542449" w:rsidRDefault="00DC3F9E" w:rsidP="0031336F">
            <w:pPr>
              <w:pStyle w:val="af2"/>
              <w:spacing w:before="60" w:beforeAutospacing="0" w:after="60" w:afterAutospacing="0"/>
              <w:jc w:val="center"/>
              <w:rPr>
                <w:rFonts w:ascii="Arial" w:hAnsi="Arial" w:cs="Arial"/>
                <w:color w:val="000000"/>
                <w:sz w:val="14"/>
                <w:szCs w:val="14"/>
                <w:lang w:val="en-US"/>
              </w:rPr>
            </w:pPr>
          </w:p>
        </w:tc>
        <w:tc>
          <w:tcPr>
            <w:tcW w:w="782" w:type="dxa"/>
            <w:tcBorders>
              <w:top w:val="single" w:sz="4" w:space="0" w:color="auto"/>
              <w:left w:val="single" w:sz="4" w:space="0" w:color="auto"/>
              <w:bottom w:val="single" w:sz="6" w:space="0" w:color="auto"/>
              <w:right w:val="single" w:sz="4" w:space="0" w:color="auto"/>
            </w:tcBorders>
          </w:tcPr>
          <w:p w:rsidR="00DC3F9E" w:rsidRPr="001B3D34" w:rsidRDefault="00DC3F9E" w:rsidP="003E4CE3">
            <w:pPr>
              <w:spacing w:before="20" w:after="20"/>
              <w:ind w:left="57" w:right="57"/>
              <w:rPr>
                <w:rFonts w:cs="Arial"/>
                <w:color w:val="000000"/>
                <w:sz w:val="12"/>
                <w:szCs w:val="12"/>
              </w:rPr>
            </w:pPr>
            <w:r w:rsidRPr="00542449">
              <w:rPr>
                <w:rFonts w:cs="Arial"/>
                <w:color w:val="000000"/>
                <w:sz w:val="12"/>
              </w:rPr>
              <w:t>Забор</w:t>
            </w:r>
            <w:r w:rsidRPr="001B3D34">
              <w:rPr>
                <w:rFonts w:cs="Arial"/>
                <w:color w:val="000000"/>
                <w:sz w:val="12"/>
              </w:rPr>
              <w:t xml:space="preserve"> </w:t>
            </w:r>
            <w:r w:rsidRPr="00542449">
              <w:rPr>
                <w:rFonts w:cs="Arial"/>
                <w:color w:val="000000"/>
                <w:sz w:val="12"/>
              </w:rPr>
              <w:t>в</w:t>
            </w:r>
            <w:r w:rsidRPr="00542449">
              <w:rPr>
                <w:rFonts w:cs="Arial"/>
                <w:color w:val="000000"/>
                <w:sz w:val="12"/>
              </w:rPr>
              <w:t>о</w:t>
            </w:r>
            <w:r w:rsidRPr="00542449">
              <w:rPr>
                <w:rFonts w:cs="Arial"/>
                <w:color w:val="000000"/>
                <w:sz w:val="12"/>
              </w:rPr>
              <w:t>ды</w:t>
            </w:r>
            <w:r w:rsidRPr="001B3D34">
              <w:rPr>
                <w:rFonts w:cs="Arial"/>
                <w:color w:val="000000"/>
                <w:sz w:val="12"/>
              </w:rPr>
              <w:t xml:space="preserve"> </w:t>
            </w:r>
            <w:r w:rsidRPr="00542449">
              <w:rPr>
                <w:rFonts w:cs="Arial"/>
                <w:color w:val="000000"/>
                <w:sz w:val="12"/>
              </w:rPr>
              <w:t>из</w:t>
            </w:r>
            <w:r w:rsidRPr="001B3D34">
              <w:rPr>
                <w:rFonts w:cs="Arial"/>
                <w:color w:val="000000"/>
                <w:sz w:val="12"/>
              </w:rPr>
              <w:t xml:space="preserve"> </w:t>
            </w:r>
            <w:r w:rsidRPr="00542449">
              <w:rPr>
                <w:rFonts w:cs="Arial"/>
                <w:color w:val="000000"/>
                <w:sz w:val="12"/>
              </w:rPr>
              <w:t>пр</w:t>
            </w:r>
            <w:r w:rsidRPr="00542449">
              <w:rPr>
                <w:rFonts w:cs="Arial"/>
                <w:color w:val="000000"/>
                <w:sz w:val="12"/>
              </w:rPr>
              <w:t>и</w:t>
            </w:r>
            <w:r w:rsidRPr="00542449">
              <w:rPr>
                <w:rFonts w:cs="Arial"/>
                <w:color w:val="000000"/>
                <w:sz w:val="12"/>
              </w:rPr>
              <w:t>родных</w:t>
            </w:r>
            <w:r w:rsidRPr="001B3D34">
              <w:rPr>
                <w:rFonts w:cs="Arial"/>
                <w:color w:val="000000"/>
                <w:sz w:val="12"/>
              </w:rPr>
              <w:t xml:space="preserve"> </w:t>
            </w:r>
            <w:r w:rsidRPr="00542449">
              <w:rPr>
                <w:rFonts w:cs="Arial"/>
                <w:color w:val="000000"/>
                <w:sz w:val="12"/>
              </w:rPr>
              <w:t>водных</w:t>
            </w:r>
            <w:r w:rsidRPr="001B3D34">
              <w:rPr>
                <w:rFonts w:cs="Arial"/>
                <w:color w:val="000000"/>
                <w:sz w:val="12"/>
              </w:rPr>
              <w:t xml:space="preserve"> </w:t>
            </w:r>
            <w:r w:rsidRPr="00542449">
              <w:rPr>
                <w:rFonts w:cs="Arial"/>
                <w:color w:val="000000"/>
                <w:sz w:val="12"/>
              </w:rPr>
              <w:t>объектов</w:t>
            </w:r>
            <w:r w:rsidRPr="001B3D34">
              <w:rPr>
                <w:rFonts w:cs="Arial"/>
                <w:color w:val="000000"/>
                <w:sz w:val="12"/>
              </w:rPr>
              <w:t xml:space="preserve"> </w:t>
            </w:r>
            <w:r w:rsidRPr="00542449">
              <w:rPr>
                <w:rFonts w:cs="Arial"/>
                <w:color w:val="000000"/>
                <w:sz w:val="12"/>
              </w:rPr>
              <w:t>для</w:t>
            </w:r>
            <w:r w:rsidRPr="001B3D34">
              <w:rPr>
                <w:rFonts w:cs="Arial"/>
                <w:color w:val="000000"/>
                <w:sz w:val="12"/>
              </w:rPr>
              <w:t xml:space="preserve"> </w:t>
            </w:r>
            <w:r w:rsidRPr="00542449">
              <w:rPr>
                <w:rFonts w:cs="Arial"/>
                <w:color w:val="000000"/>
                <w:sz w:val="12"/>
              </w:rPr>
              <w:t>и</w:t>
            </w:r>
            <w:r w:rsidRPr="00542449">
              <w:rPr>
                <w:rFonts w:cs="Arial"/>
                <w:color w:val="000000"/>
                <w:sz w:val="12"/>
              </w:rPr>
              <w:t>с</w:t>
            </w:r>
            <w:r w:rsidRPr="00542449">
              <w:rPr>
                <w:rFonts w:cs="Arial"/>
                <w:color w:val="000000"/>
                <w:sz w:val="12"/>
              </w:rPr>
              <w:t>пользов</w:t>
            </w:r>
            <w:r w:rsidRPr="00542449">
              <w:rPr>
                <w:rFonts w:cs="Arial"/>
                <w:color w:val="000000"/>
                <w:sz w:val="12"/>
              </w:rPr>
              <w:t>а</w:t>
            </w:r>
            <w:r w:rsidRPr="00542449">
              <w:rPr>
                <w:rFonts w:cs="Arial"/>
                <w:color w:val="000000"/>
                <w:sz w:val="12"/>
              </w:rPr>
              <w:t>ния</w:t>
            </w:r>
            <w:r w:rsidRPr="001B3D34">
              <w:rPr>
                <w:rFonts w:cs="Arial"/>
                <w:color w:val="000000"/>
                <w:sz w:val="12"/>
                <w:vertAlign w:val="superscript"/>
              </w:rPr>
              <w:t>1)</w:t>
            </w:r>
            <w:r w:rsidRPr="001B3D34">
              <w:rPr>
                <w:rFonts w:cs="Arial"/>
                <w:color w:val="000000"/>
                <w:sz w:val="12"/>
              </w:rPr>
              <w:t xml:space="preserve">, </w:t>
            </w:r>
            <w:r w:rsidR="001B3D34" w:rsidRPr="001B3D34">
              <w:rPr>
                <w:rFonts w:cs="Arial"/>
                <w:color w:val="000000"/>
                <w:sz w:val="12"/>
              </w:rPr>
              <w:br/>
            </w:r>
            <w:proofErr w:type="gramStart"/>
            <w:r w:rsidR="005779AD">
              <w:rPr>
                <w:rFonts w:cs="Arial"/>
                <w:color w:val="000000"/>
                <w:sz w:val="12"/>
              </w:rPr>
              <w:t>млн</w:t>
            </w:r>
            <w:proofErr w:type="gramEnd"/>
            <w:r w:rsidR="001B3D34">
              <w:rPr>
                <w:rFonts w:cs="Arial"/>
                <w:color w:val="000000"/>
                <w:sz w:val="12"/>
              </w:rPr>
              <w:t xml:space="preserve"> </w:t>
            </w:r>
            <w:r w:rsidRPr="00542449">
              <w:rPr>
                <w:rFonts w:cs="Arial"/>
                <w:color w:val="000000"/>
                <w:sz w:val="12"/>
              </w:rPr>
              <w:t>м</w:t>
            </w:r>
            <w:r w:rsidRPr="001B3D34">
              <w:rPr>
                <w:rFonts w:cs="Arial"/>
                <w:color w:val="000000"/>
                <w:sz w:val="12"/>
                <w:vertAlign w:val="superscript"/>
              </w:rPr>
              <w:t>3</w:t>
            </w:r>
          </w:p>
          <w:p w:rsidR="00DC3F9E" w:rsidRPr="00542449" w:rsidRDefault="00DC3F9E" w:rsidP="003E4CE3">
            <w:pPr>
              <w:pStyle w:val="af2"/>
              <w:spacing w:before="20" w:beforeAutospacing="0" w:after="20" w:afterAutospacing="0" w:line="140" w:lineRule="exact"/>
              <w:ind w:left="57" w:right="57"/>
              <w:rPr>
                <w:rFonts w:ascii="Arial" w:hAnsi="Arial" w:cs="Arial"/>
                <w:i/>
                <w:color w:val="000000"/>
                <w:sz w:val="12"/>
                <w:szCs w:val="12"/>
                <w:lang w:val="en-US"/>
              </w:rPr>
            </w:pPr>
            <w:r w:rsidRPr="00542449">
              <w:rPr>
                <w:rFonts w:ascii="Arial" w:hAnsi="Arial" w:cs="Arial"/>
                <w:i/>
                <w:color w:val="000000"/>
                <w:sz w:val="12"/>
                <w:szCs w:val="12"/>
                <w:lang w:val="en-US"/>
              </w:rPr>
              <w:t>Water wit</w:t>
            </w:r>
            <w:r w:rsidRPr="00542449">
              <w:rPr>
                <w:rFonts w:ascii="Arial" w:hAnsi="Arial" w:cs="Arial"/>
                <w:i/>
                <w:color w:val="000000"/>
                <w:sz w:val="12"/>
                <w:szCs w:val="12"/>
                <w:lang w:val="en-US"/>
              </w:rPr>
              <w:t>h</w:t>
            </w:r>
            <w:r w:rsidRPr="00542449">
              <w:rPr>
                <w:rFonts w:ascii="Arial" w:hAnsi="Arial" w:cs="Arial"/>
                <w:i/>
                <w:color w:val="000000"/>
                <w:sz w:val="12"/>
                <w:szCs w:val="12"/>
                <w:lang w:val="en-US"/>
              </w:rPr>
              <w:t>drawal from natural w</w:t>
            </w:r>
            <w:r w:rsidRPr="00542449">
              <w:rPr>
                <w:rFonts w:ascii="Arial" w:hAnsi="Arial" w:cs="Arial"/>
                <w:i/>
                <w:color w:val="000000"/>
                <w:sz w:val="12"/>
                <w:szCs w:val="12"/>
                <w:lang w:val="en-US"/>
              </w:rPr>
              <w:t>a</w:t>
            </w:r>
            <w:r w:rsidRPr="00542449">
              <w:rPr>
                <w:rFonts w:ascii="Arial" w:hAnsi="Arial" w:cs="Arial"/>
                <w:i/>
                <w:color w:val="000000"/>
                <w:sz w:val="12"/>
                <w:szCs w:val="12"/>
                <w:lang w:val="en-US"/>
              </w:rPr>
              <w:t>ter rese</w:t>
            </w:r>
            <w:r w:rsidRPr="00542449">
              <w:rPr>
                <w:rFonts w:ascii="Arial" w:hAnsi="Arial" w:cs="Arial"/>
                <w:i/>
                <w:color w:val="000000"/>
                <w:sz w:val="12"/>
                <w:szCs w:val="12"/>
                <w:lang w:val="en-US"/>
              </w:rPr>
              <w:t>r</w:t>
            </w:r>
            <w:r w:rsidRPr="00542449">
              <w:rPr>
                <w:rFonts w:ascii="Arial" w:hAnsi="Arial" w:cs="Arial"/>
                <w:i/>
                <w:color w:val="000000"/>
                <w:sz w:val="12"/>
                <w:szCs w:val="12"/>
                <w:lang w:val="en-US"/>
              </w:rPr>
              <w:t>voirs for practical use</w:t>
            </w:r>
            <w:r w:rsidRPr="00542449">
              <w:rPr>
                <w:rFonts w:ascii="Arial" w:hAnsi="Arial" w:cs="Arial"/>
                <w:i/>
                <w:color w:val="000000"/>
                <w:sz w:val="12"/>
                <w:szCs w:val="12"/>
                <w:vertAlign w:val="superscript"/>
                <w:lang w:val="en-US"/>
              </w:rPr>
              <w:t>1)</w:t>
            </w:r>
            <w:r w:rsidRPr="00542449">
              <w:rPr>
                <w:rFonts w:ascii="Arial" w:hAnsi="Arial" w:cs="Arial"/>
                <w:i/>
                <w:color w:val="000000"/>
                <w:sz w:val="12"/>
                <w:szCs w:val="12"/>
                <w:lang w:val="en-US"/>
              </w:rPr>
              <w:t>, mln.cu. m</w:t>
            </w:r>
          </w:p>
        </w:tc>
        <w:tc>
          <w:tcPr>
            <w:tcW w:w="782" w:type="dxa"/>
            <w:tcBorders>
              <w:top w:val="single" w:sz="4" w:space="0" w:color="auto"/>
              <w:left w:val="single" w:sz="4" w:space="0" w:color="auto"/>
              <w:bottom w:val="single" w:sz="6" w:space="0" w:color="auto"/>
              <w:right w:val="single" w:sz="4" w:space="0" w:color="auto"/>
            </w:tcBorders>
          </w:tcPr>
          <w:p w:rsidR="00DC3F9E" w:rsidRPr="001B3D34" w:rsidRDefault="00DC3F9E" w:rsidP="003E4CE3">
            <w:pPr>
              <w:spacing w:before="20" w:after="20"/>
              <w:ind w:left="57" w:right="57"/>
              <w:rPr>
                <w:rFonts w:cs="Arial"/>
                <w:color w:val="000000"/>
                <w:sz w:val="12"/>
              </w:rPr>
            </w:pPr>
            <w:r w:rsidRPr="00542449">
              <w:rPr>
                <w:rFonts w:cs="Arial"/>
                <w:color w:val="000000"/>
                <w:sz w:val="12"/>
              </w:rPr>
              <w:t>Оборотное</w:t>
            </w:r>
            <w:r w:rsidRPr="001B3D34">
              <w:rPr>
                <w:rFonts w:cs="Arial"/>
                <w:color w:val="000000"/>
                <w:sz w:val="12"/>
              </w:rPr>
              <w:t xml:space="preserve"> </w:t>
            </w:r>
            <w:r w:rsidRPr="00542449">
              <w:rPr>
                <w:rFonts w:cs="Arial"/>
                <w:color w:val="000000"/>
                <w:sz w:val="12"/>
              </w:rPr>
              <w:t>и</w:t>
            </w:r>
            <w:r w:rsidRPr="001B3D34">
              <w:rPr>
                <w:rFonts w:cs="Arial"/>
                <w:color w:val="000000"/>
                <w:sz w:val="12"/>
              </w:rPr>
              <w:t xml:space="preserve"> </w:t>
            </w:r>
            <w:r w:rsidRPr="00542449">
              <w:rPr>
                <w:rFonts w:cs="Arial"/>
                <w:color w:val="000000"/>
                <w:sz w:val="12"/>
              </w:rPr>
              <w:t>послед</w:t>
            </w:r>
            <w:r w:rsidRPr="00542449">
              <w:rPr>
                <w:rFonts w:cs="Arial"/>
                <w:color w:val="000000"/>
                <w:sz w:val="12"/>
              </w:rPr>
              <w:t>о</w:t>
            </w:r>
            <w:r w:rsidRPr="00542449">
              <w:rPr>
                <w:rFonts w:cs="Arial"/>
                <w:color w:val="000000"/>
                <w:sz w:val="12"/>
              </w:rPr>
              <w:t>вательное</w:t>
            </w:r>
            <w:r w:rsidRPr="001B3D34">
              <w:rPr>
                <w:rFonts w:cs="Arial"/>
                <w:color w:val="000000"/>
                <w:sz w:val="12"/>
              </w:rPr>
              <w:t xml:space="preserve"> </w:t>
            </w:r>
            <w:r w:rsidRPr="00542449">
              <w:rPr>
                <w:rFonts w:cs="Arial"/>
                <w:color w:val="000000"/>
                <w:sz w:val="12"/>
              </w:rPr>
              <w:t>использ</w:t>
            </w:r>
            <w:r w:rsidRPr="00542449">
              <w:rPr>
                <w:rFonts w:cs="Arial"/>
                <w:color w:val="000000"/>
                <w:sz w:val="12"/>
              </w:rPr>
              <w:t>о</w:t>
            </w:r>
            <w:r w:rsidRPr="00542449">
              <w:rPr>
                <w:rFonts w:cs="Arial"/>
                <w:color w:val="000000"/>
                <w:sz w:val="12"/>
              </w:rPr>
              <w:t>вание</w:t>
            </w:r>
            <w:r w:rsidRPr="001B3D34">
              <w:rPr>
                <w:rFonts w:cs="Arial"/>
                <w:color w:val="000000"/>
                <w:sz w:val="12"/>
              </w:rPr>
              <w:t xml:space="preserve"> </w:t>
            </w:r>
            <w:r w:rsidRPr="001B3D34">
              <w:rPr>
                <w:rFonts w:cs="Arial"/>
                <w:color w:val="000000"/>
                <w:sz w:val="12"/>
              </w:rPr>
              <w:br/>
            </w:r>
            <w:r w:rsidRPr="00542449">
              <w:rPr>
                <w:rFonts w:cs="Arial"/>
                <w:color w:val="000000"/>
                <w:sz w:val="12"/>
              </w:rPr>
              <w:t>воды</w:t>
            </w:r>
            <w:r w:rsidRPr="001B3D34">
              <w:rPr>
                <w:rFonts w:cs="Arial"/>
                <w:color w:val="000000"/>
                <w:sz w:val="12"/>
                <w:vertAlign w:val="superscript"/>
              </w:rPr>
              <w:t>1)</w:t>
            </w:r>
            <w:r w:rsidRPr="001B3D34">
              <w:rPr>
                <w:rFonts w:cs="Arial"/>
                <w:color w:val="000000"/>
                <w:sz w:val="12"/>
              </w:rPr>
              <w:t xml:space="preserve">, </w:t>
            </w:r>
            <w:r w:rsidR="001B3D34">
              <w:rPr>
                <w:rFonts w:cs="Arial"/>
                <w:color w:val="000000"/>
                <w:sz w:val="12"/>
              </w:rPr>
              <w:br/>
            </w:r>
            <w:proofErr w:type="gramStart"/>
            <w:r w:rsidR="005779AD">
              <w:rPr>
                <w:rFonts w:cs="Arial"/>
                <w:color w:val="000000"/>
                <w:sz w:val="12"/>
              </w:rPr>
              <w:t>млн</w:t>
            </w:r>
            <w:proofErr w:type="gramEnd"/>
            <w:r w:rsidR="001B3D34">
              <w:rPr>
                <w:rFonts w:cs="Arial"/>
                <w:color w:val="000000"/>
                <w:sz w:val="12"/>
              </w:rPr>
              <w:t xml:space="preserve"> </w:t>
            </w:r>
            <w:r w:rsidRPr="00542449">
              <w:rPr>
                <w:rFonts w:cs="Arial"/>
                <w:color w:val="000000"/>
                <w:sz w:val="12"/>
              </w:rPr>
              <w:t>м</w:t>
            </w:r>
            <w:r w:rsidRPr="001B3D34">
              <w:rPr>
                <w:rFonts w:cs="Arial"/>
                <w:color w:val="000000"/>
                <w:sz w:val="12"/>
                <w:vertAlign w:val="superscript"/>
              </w:rPr>
              <w:t>3</w:t>
            </w:r>
          </w:p>
          <w:p w:rsidR="00DC3F9E" w:rsidRPr="00542449" w:rsidRDefault="00DC3F9E" w:rsidP="003E4CE3">
            <w:pPr>
              <w:pStyle w:val="af2"/>
              <w:spacing w:before="20" w:beforeAutospacing="0" w:after="20" w:afterAutospacing="0" w:line="140" w:lineRule="exact"/>
              <w:ind w:left="57" w:right="57"/>
              <w:rPr>
                <w:rFonts w:ascii="Arial" w:hAnsi="Arial" w:cs="Arial"/>
                <w:i/>
                <w:color w:val="000000"/>
                <w:sz w:val="12"/>
                <w:szCs w:val="12"/>
                <w:lang w:val="en-US"/>
              </w:rPr>
            </w:pPr>
            <w:r w:rsidRPr="00542449">
              <w:rPr>
                <w:rFonts w:ascii="Arial" w:hAnsi="Arial" w:cs="Arial"/>
                <w:i/>
                <w:color w:val="000000"/>
                <w:sz w:val="12"/>
                <w:szCs w:val="12"/>
                <w:lang w:val="en-US"/>
              </w:rPr>
              <w:t>Recycled and co</w:t>
            </w:r>
            <w:r w:rsidRPr="00542449">
              <w:rPr>
                <w:rFonts w:ascii="Arial" w:hAnsi="Arial" w:cs="Arial"/>
                <w:i/>
                <w:color w:val="000000"/>
                <w:sz w:val="12"/>
                <w:szCs w:val="12"/>
                <w:lang w:val="en-US"/>
              </w:rPr>
              <w:t>n</w:t>
            </w:r>
            <w:r w:rsidRPr="00542449">
              <w:rPr>
                <w:rFonts w:ascii="Arial" w:hAnsi="Arial" w:cs="Arial"/>
                <w:i/>
                <w:color w:val="000000"/>
                <w:sz w:val="12"/>
                <w:szCs w:val="12"/>
                <w:lang w:val="en-US"/>
              </w:rPr>
              <w:t>sistent use of water</w:t>
            </w:r>
            <w:r w:rsidRPr="00542449">
              <w:rPr>
                <w:rFonts w:ascii="Arial" w:hAnsi="Arial" w:cs="Arial"/>
                <w:i/>
                <w:color w:val="000000"/>
                <w:sz w:val="12"/>
                <w:szCs w:val="12"/>
                <w:vertAlign w:val="superscript"/>
                <w:lang w:val="en-US"/>
              </w:rPr>
              <w:t>1)</w:t>
            </w:r>
            <w:r w:rsidRPr="00542449">
              <w:rPr>
                <w:rFonts w:ascii="Arial" w:hAnsi="Arial" w:cs="Arial"/>
                <w:i/>
                <w:color w:val="000000"/>
                <w:sz w:val="12"/>
                <w:szCs w:val="12"/>
                <w:lang w:val="en-US"/>
              </w:rPr>
              <w:t xml:space="preserve">, </w:t>
            </w:r>
            <w:r w:rsidRPr="00542449">
              <w:rPr>
                <w:rFonts w:ascii="Arial" w:hAnsi="Arial" w:cs="Arial"/>
                <w:i/>
                <w:color w:val="000000"/>
                <w:sz w:val="12"/>
                <w:szCs w:val="12"/>
                <w:lang w:val="en-US"/>
              </w:rPr>
              <w:br/>
              <w:t>mln.cu. m</w:t>
            </w:r>
          </w:p>
        </w:tc>
        <w:tc>
          <w:tcPr>
            <w:tcW w:w="782" w:type="dxa"/>
            <w:tcBorders>
              <w:top w:val="single" w:sz="4" w:space="0" w:color="auto"/>
              <w:left w:val="single" w:sz="4" w:space="0" w:color="auto"/>
              <w:bottom w:val="single" w:sz="6" w:space="0" w:color="auto"/>
              <w:right w:val="single" w:sz="4" w:space="0" w:color="auto"/>
            </w:tcBorders>
          </w:tcPr>
          <w:p w:rsidR="00DC3F9E" w:rsidRPr="00296F6C" w:rsidRDefault="00DC3F9E" w:rsidP="003E4CE3">
            <w:pPr>
              <w:spacing w:before="20" w:after="20"/>
              <w:ind w:left="57" w:right="57"/>
              <w:rPr>
                <w:rFonts w:cs="Arial"/>
                <w:color w:val="000000"/>
                <w:sz w:val="12"/>
              </w:rPr>
            </w:pPr>
            <w:r w:rsidRPr="00542449">
              <w:rPr>
                <w:rFonts w:cs="Arial"/>
                <w:color w:val="000000"/>
                <w:sz w:val="12"/>
              </w:rPr>
              <w:t>Сброс</w:t>
            </w:r>
            <w:r w:rsidRPr="00296F6C">
              <w:rPr>
                <w:rFonts w:cs="Arial"/>
                <w:color w:val="000000"/>
                <w:sz w:val="12"/>
              </w:rPr>
              <w:t xml:space="preserve"> </w:t>
            </w:r>
            <w:r w:rsidRPr="00542449">
              <w:rPr>
                <w:rFonts w:cs="Arial"/>
                <w:color w:val="000000"/>
                <w:sz w:val="12"/>
              </w:rPr>
              <w:t>з</w:t>
            </w:r>
            <w:r w:rsidRPr="00542449">
              <w:rPr>
                <w:rFonts w:cs="Arial"/>
                <w:color w:val="000000"/>
                <w:sz w:val="12"/>
              </w:rPr>
              <w:t>а</w:t>
            </w:r>
            <w:r w:rsidRPr="00542449">
              <w:rPr>
                <w:rFonts w:cs="Arial"/>
                <w:color w:val="000000"/>
                <w:sz w:val="12"/>
              </w:rPr>
              <w:t>грязненных</w:t>
            </w:r>
            <w:r w:rsidRPr="00296F6C">
              <w:rPr>
                <w:rFonts w:cs="Arial"/>
                <w:color w:val="000000"/>
                <w:sz w:val="12"/>
              </w:rPr>
              <w:t xml:space="preserve"> </w:t>
            </w:r>
            <w:r w:rsidRPr="00542449">
              <w:rPr>
                <w:rFonts w:cs="Arial"/>
                <w:color w:val="000000"/>
                <w:sz w:val="12"/>
              </w:rPr>
              <w:t>сточных</w:t>
            </w:r>
            <w:r w:rsidRPr="00296F6C">
              <w:rPr>
                <w:rFonts w:cs="Arial"/>
                <w:color w:val="000000"/>
                <w:sz w:val="12"/>
              </w:rPr>
              <w:t xml:space="preserve"> </w:t>
            </w:r>
            <w:r w:rsidRPr="00542449">
              <w:rPr>
                <w:rFonts w:cs="Arial"/>
                <w:color w:val="000000"/>
                <w:sz w:val="12"/>
              </w:rPr>
              <w:t>вод</w:t>
            </w:r>
            <w:r w:rsidRPr="00296F6C">
              <w:rPr>
                <w:rFonts w:cs="Arial"/>
                <w:color w:val="000000"/>
                <w:sz w:val="12"/>
                <w:vertAlign w:val="superscript"/>
              </w:rPr>
              <w:t>1)</w:t>
            </w:r>
            <w:r w:rsidRPr="00296F6C">
              <w:rPr>
                <w:rFonts w:cs="Arial"/>
                <w:color w:val="000000"/>
                <w:sz w:val="12"/>
              </w:rPr>
              <w:t xml:space="preserve">, </w:t>
            </w:r>
            <w:r w:rsidR="001B3D34">
              <w:rPr>
                <w:rFonts w:cs="Arial"/>
                <w:color w:val="000000"/>
                <w:sz w:val="12"/>
              </w:rPr>
              <w:br/>
            </w:r>
            <w:proofErr w:type="gramStart"/>
            <w:r w:rsidR="005779AD">
              <w:rPr>
                <w:rFonts w:cs="Arial"/>
                <w:color w:val="000000"/>
                <w:sz w:val="12"/>
              </w:rPr>
              <w:t>млн</w:t>
            </w:r>
            <w:proofErr w:type="gramEnd"/>
            <w:r w:rsidR="001B3D34">
              <w:rPr>
                <w:rFonts w:cs="Arial"/>
                <w:color w:val="000000"/>
                <w:sz w:val="12"/>
              </w:rPr>
              <w:t xml:space="preserve"> </w:t>
            </w:r>
            <w:r w:rsidRPr="00542449">
              <w:rPr>
                <w:rFonts w:cs="Arial"/>
                <w:color w:val="000000"/>
                <w:sz w:val="12"/>
              </w:rPr>
              <w:t>м</w:t>
            </w:r>
            <w:r w:rsidRPr="00296F6C">
              <w:rPr>
                <w:rFonts w:cs="Arial"/>
                <w:color w:val="000000"/>
                <w:sz w:val="12"/>
                <w:vertAlign w:val="superscript"/>
              </w:rPr>
              <w:t>3</w:t>
            </w:r>
          </w:p>
          <w:p w:rsidR="00DC3F9E" w:rsidRPr="00542449" w:rsidRDefault="00DC3F9E" w:rsidP="003E4CE3">
            <w:pPr>
              <w:pStyle w:val="af2"/>
              <w:spacing w:before="20" w:beforeAutospacing="0" w:after="20" w:afterAutospacing="0" w:line="140" w:lineRule="exact"/>
              <w:ind w:left="57" w:right="57"/>
              <w:rPr>
                <w:rFonts w:ascii="Arial" w:hAnsi="Arial" w:cs="Arial"/>
                <w:i/>
                <w:color w:val="000000"/>
                <w:sz w:val="12"/>
                <w:szCs w:val="12"/>
                <w:lang w:val="en-US"/>
              </w:rPr>
            </w:pPr>
            <w:r w:rsidRPr="00542449">
              <w:rPr>
                <w:rFonts w:ascii="Arial" w:hAnsi="Arial" w:cs="Arial"/>
                <w:i/>
                <w:color w:val="000000"/>
                <w:sz w:val="12"/>
                <w:szCs w:val="12"/>
                <w:lang w:val="en-US"/>
              </w:rPr>
              <w:t xml:space="preserve">Discharge of polluted </w:t>
            </w:r>
            <w:r w:rsidRPr="00542449">
              <w:rPr>
                <w:rFonts w:ascii="Arial" w:hAnsi="Arial" w:cs="Arial"/>
                <w:i/>
                <w:color w:val="000000"/>
                <w:sz w:val="12"/>
                <w:szCs w:val="12"/>
                <w:lang w:val="en-US"/>
              </w:rPr>
              <w:br/>
              <w:t>sewage</w:t>
            </w:r>
            <w:r w:rsidRPr="00542449">
              <w:rPr>
                <w:rFonts w:ascii="Arial" w:hAnsi="Arial" w:cs="Arial"/>
                <w:i/>
                <w:color w:val="000000"/>
                <w:sz w:val="12"/>
                <w:szCs w:val="12"/>
                <w:vertAlign w:val="superscript"/>
                <w:lang w:val="en-US"/>
              </w:rPr>
              <w:t xml:space="preserve"> 1)</w:t>
            </w:r>
            <w:r w:rsidRPr="00542449">
              <w:rPr>
                <w:rFonts w:ascii="Arial" w:hAnsi="Arial" w:cs="Arial"/>
                <w:i/>
                <w:color w:val="000000"/>
                <w:sz w:val="12"/>
                <w:szCs w:val="12"/>
                <w:lang w:val="en-US"/>
              </w:rPr>
              <w:t xml:space="preserve">, </w:t>
            </w:r>
            <w:r w:rsidRPr="00542449">
              <w:rPr>
                <w:rFonts w:ascii="Arial" w:hAnsi="Arial" w:cs="Arial"/>
                <w:i/>
                <w:color w:val="000000"/>
                <w:sz w:val="12"/>
                <w:szCs w:val="12"/>
                <w:lang w:val="en-US"/>
              </w:rPr>
              <w:br/>
              <w:t>mln.cu. m</w:t>
            </w:r>
          </w:p>
        </w:tc>
        <w:tc>
          <w:tcPr>
            <w:tcW w:w="782" w:type="dxa"/>
            <w:tcBorders>
              <w:top w:val="single" w:sz="4" w:space="0" w:color="auto"/>
              <w:left w:val="single" w:sz="4" w:space="0" w:color="auto"/>
              <w:bottom w:val="single" w:sz="6" w:space="0" w:color="auto"/>
              <w:right w:val="single" w:sz="4" w:space="0" w:color="auto"/>
            </w:tcBorders>
          </w:tcPr>
          <w:p w:rsidR="00DC3F9E" w:rsidRPr="00542449" w:rsidRDefault="00DC3F9E" w:rsidP="003E4CE3">
            <w:pPr>
              <w:spacing w:before="20" w:after="20"/>
              <w:ind w:left="57" w:right="57"/>
              <w:rPr>
                <w:rFonts w:cs="Arial"/>
                <w:color w:val="000000"/>
                <w:spacing w:val="-2"/>
                <w:sz w:val="12"/>
              </w:rPr>
            </w:pPr>
            <w:r w:rsidRPr="00542449">
              <w:rPr>
                <w:rFonts w:cs="Arial"/>
                <w:color w:val="000000"/>
                <w:spacing w:val="-2"/>
                <w:sz w:val="12"/>
              </w:rPr>
              <w:t>Выбросы в атмосферу загрязня</w:t>
            </w:r>
            <w:r w:rsidRPr="00542449">
              <w:rPr>
                <w:rFonts w:cs="Arial"/>
                <w:color w:val="000000"/>
                <w:spacing w:val="-2"/>
                <w:sz w:val="12"/>
              </w:rPr>
              <w:t>ю</w:t>
            </w:r>
            <w:r w:rsidRPr="00542449">
              <w:rPr>
                <w:rFonts w:cs="Arial"/>
                <w:color w:val="000000"/>
                <w:spacing w:val="-2"/>
                <w:sz w:val="12"/>
              </w:rPr>
              <w:t xml:space="preserve">щих </w:t>
            </w:r>
            <w:proofErr w:type="spellStart"/>
            <w:r w:rsidRPr="00542449">
              <w:rPr>
                <w:rFonts w:cs="Arial"/>
                <w:color w:val="000000"/>
                <w:spacing w:val="-2"/>
                <w:sz w:val="12"/>
              </w:rPr>
              <w:t>ве-ществ</w:t>
            </w:r>
            <w:proofErr w:type="spellEnd"/>
            <w:r w:rsidRPr="00542449">
              <w:rPr>
                <w:rFonts w:cs="Arial"/>
                <w:color w:val="000000"/>
                <w:spacing w:val="-2"/>
                <w:sz w:val="12"/>
              </w:rPr>
              <w:t xml:space="preserve"> от стациона</w:t>
            </w:r>
            <w:r w:rsidRPr="00542449">
              <w:rPr>
                <w:rFonts w:cs="Arial"/>
                <w:color w:val="000000"/>
                <w:spacing w:val="-2"/>
                <w:sz w:val="12"/>
              </w:rPr>
              <w:t>р</w:t>
            </w:r>
            <w:r w:rsidRPr="00542449">
              <w:rPr>
                <w:rFonts w:cs="Arial"/>
                <w:color w:val="000000"/>
                <w:spacing w:val="-2"/>
                <w:sz w:val="12"/>
              </w:rPr>
              <w:t>ных исто</w:t>
            </w:r>
            <w:r w:rsidRPr="00542449">
              <w:rPr>
                <w:rFonts w:cs="Arial"/>
                <w:color w:val="000000"/>
                <w:spacing w:val="-2"/>
                <w:sz w:val="12"/>
              </w:rPr>
              <w:t>ч</w:t>
            </w:r>
            <w:r w:rsidRPr="00542449">
              <w:rPr>
                <w:rFonts w:cs="Arial"/>
                <w:color w:val="000000"/>
                <w:spacing w:val="-2"/>
                <w:sz w:val="12"/>
              </w:rPr>
              <w:t>ников</w:t>
            </w:r>
            <w:proofErr w:type="gramStart"/>
            <w:r w:rsidR="00804FC9" w:rsidRPr="00804FC9">
              <w:rPr>
                <w:rFonts w:cs="Arial"/>
                <w:color w:val="000000"/>
                <w:spacing w:val="-2"/>
                <w:sz w:val="12"/>
                <w:szCs w:val="12"/>
                <w:vertAlign w:val="superscript"/>
              </w:rPr>
              <w:t>2</w:t>
            </w:r>
            <w:proofErr w:type="gramEnd"/>
            <w:r w:rsidR="00804FC9" w:rsidRPr="00804FC9">
              <w:rPr>
                <w:rFonts w:cs="Arial"/>
                <w:color w:val="000000"/>
                <w:spacing w:val="-2"/>
                <w:sz w:val="12"/>
                <w:szCs w:val="12"/>
                <w:vertAlign w:val="superscript"/>
              </w:rPr>
              <w:t>)</w:t>
            </w:r>
            <w:r w:rsidRPr="00542449">
              <w:rPr>
                <w:rFonts w:cs="Arial"/>
                <w:color w:val="000000"/>
                <w:spacing w:val="-2"/>
                <w:sz w:val="12"/>
              </w:rPr>
              <w:t xml:space="preserve">, </w:t>
            </w:r>
            <w:r w:rsidRPr="00542449">
              <w:rPr>
                <w:rFonts w:cs="Arial"/>
                <w:color w:val="000000"/>
                <w:spacing w:val="-2"/>
                <w:sz w:val="12"/>
              </w:rPr>
              <w:br/>
              <w:t>тыс. т</w:t>
            </w:r>
          </w:p>
          <w:p w:rsidR="00DC3F9E" w:rsidRPr="00542449" w:rsidRDefault="00DC3F9E" w:rsidP="003E4CE3">
            <w:pPr>
              <w:pStyle w:val="af2"/>
              <w:spacing w:before="20" w:beforeAutospacing="0" w:after="20" w:afterAutospacing="0" w:line="140" w:lineRule="exact"/>
              <w:ind w:left="57" w:right="57"/>
              <w:rPr>
                <w:rFonts w:ascii="Arial" w:hAnsi="Arial" w:cs="Arial"/>
                <w:i/>
                <w:color w:val="000000"/>
                <w:sz w:val="12"/>
                <w:szCs w:val="12"/>
                <w:lang w:val="en-US"/>
              </w:rPr>
            </w:pPr>
            <w:r w:rsidRPr="00542449">
              <w:rPr>
                <w:rFonts w:ascii="Arial" w:hAnsi="Arial" w:cs="Arial"/>
                <w:i/>
                <w:color w:val="000000"/>
                <w:sz w:val="12"/>
                <w:szCs w:val="12"/>
                <w:lang w:val="en-US"/>
              </w:rPr>
              <w:t>Emission of pollutants into atmo</w:t>
            </w:r>
            <w:r w:rsidRPr="00542449">
              <w:rPr>
                <w:rFonts w:ascii="Arial" w:hAnsi="Arial" w:cs="Arial"/>
                <w:i/>
                <w:color w:val="000000"/>
                <w:sz w:val="12"/>
                <w:szCs w:val="12"/>
                <w:lang w:val="en-US"/>
              </w:rPr>
              <w:t>s</w:t>
            </w:r>
            <w:r w:rsidRPr="00542449">
              <w:rPr>
                <w:rFonts w:ascii="Arial" w:hAnsi="Arial" w:cs="Arial"/>
                <w:i/>
                <w:color w:val="000000"/>
                <w:sz w:val="12"/>
                <w:szCs w:val="12"/>
                <w:lang w:val="en-US"/>
              </w:rPr>
              <w:t>phere from stationary sources</w:t>
            </w:r>
            <w:r w:rsidR="007548D1" w:rsidRPr="007548D1">
              <w:rPr>
                <w:rFonts w:ascii="Arial" w:hAnsi="Arial" w:cs="Arial"/>
                <w:i/>
                <w:color w:val="000000"/>
                <w:sz w:val="12"/>
                <w:szCs w:val="12"/>
                <w:vertAlign w:val="superscript"/>
                <w:lang w:val="en-US"/>
              </w:rPr>
              <w:t>2)</w:t>
            </w:r>
            <w:r w:rsidRPr="00542449">
              <w:rPr>
                <w:rFonts w:ascii="Arial" w:hAnsi="Arial" w:cs="Arial"/>
                <w:i/>
                <w:color w:val="000000"/>
                <w:sz w:val="12"/>
                <w:szCs w:val="12"/>
                <w:lang w:val="en-US"/>
              </w:rPr>
              <w:t xml:space="preserve">, thou. </w:t>
            </w:r>
            <w:proofErr w:type="spellStart"/>
            <w:r w:rsidRPr="00542449">
              <w:rPr>
                <w:rFonts w:ascii="Arial" w:hAnsi="Arial" w:cs="Arial"/>
                <w:i/>
                <w:color w:val="000000"/>
                <w:sz w:val="12"/>
                <w:szCs w:val="12"/>
                <w:lang w:val="en-US"/>
              </w:rPr>
              <w:t>tonnes</w:t>
            </w:r>
            <w:proofErr w:type="spellEnd"/>
          </w:p>
        </w:tc>
        <w:tc>
          <w:tcPr>
            <w:tcW w:w="782" w:type="dxa"/>
            <w:tcBorders>
              <w:top w:val="single" w:sz="4" w:space="0" w:color="auto"/>
              <w:left w:val="single" w:sz="4" w:space="0" w:color="auto"/>
              <w:bottom w:val="single" w:sz="6" w:space="0" w:color="auto"/>
              <w:right w:val="single" w:sz="4" w:space="0" w:color="auto"/>
            </w:tcBorders>
          </w:tcPr>
          <w:p w:rsidR="00DC3F9E" w:rsidRPr="00542449" w:rsidRDefault="00DC3F9E" w:rsidP="003E4CE3">
            <w:pPr>
              <w:spacing w:before="20" w:after="20"/>
              <w:ind w:left="57" w:right="57"/>
              <w:rPr>
                <w:rFonts w:cs="Arial"/>
                <w:color w:val="000000"/>
                <w:sz w:val="12"/>
              </w:rPr>
            </w:pPr>
            <w:r w:rsidRPr="00542449">
              <w:rPr>
                <w:rFonts w:cs="Arial"/>
                <w:color w:val="000000"/>
                <w:sz w:val="12"/>
              </w:rPr>
              <w:t xml:space="preserve">Уловлено </w:t>
            </w:r>
            <w:r w:rsidRPr="00542449">
              <w:rPr>
                <w:rFonts w:cs="Arial"/>
                <w:color w:val="000000"/>
                <w:sz w:val="12"/>
              </w:rPr>
              <w:br/>
              <w:t>и обезвр</w:t>
            </w:r>
            <w:r w:rsidRPr="00542449">
              <w:rPr>
                <w:rFonts w:cs="Arial"/>
                <w:color w:val="000000"/>
                <w:sz w:val="12"/>
              </w:rPr>
              <w:t>е</w:t>
            </w:r>
            <w:r w:rsidRPr="00542449">
              <w:rPr>
                <w:rFonts w:cs="Arial"/>
                <w:color w:val="000000"/>
                <w:sz w:val="12"/>
              </w:rPr>
              <w:t>жено з</w:t>
            </w:r>
            <w:r w:rsidRPr="00542449">
              <w:rPr>
                <w:rFonts w:cs="Arial"/>
                <w:color w:val="000000"/>
                <w:sz w:val="12"/>
              </w:rPr>
              <w:t>а</w:t>
            </w:r>
            <w:r w:rsidRPr="00542449">
              <w:rPr>
                <w:rFonts w:cs="Arial"/>
                <w:color w:val="000000"/>
                <w:sz w:val="12"/>
              </w:rPr>
              <w:t>грязня</w:t>
            </w:r>
            <w:r w:rsidRPr="00542449">
              <w:rPr>
                <w:rFonts w:cs="Arial"/>
                <w:color w:val="000000"/>
                <w:sz w:val="12"/>
              </w:rPr>
              <w:t>ю</w:t>
            </w:r>
            <w:r w:rsidRPr="00542449">
              <w:rPr>
                <w:rFonts w:cs="Arial"/>
                <w:color w:val="000000"/>
                <w:sz w:val="12"/>
              </w:rPr>
              <w:t>щих атм</w:t>
            </w:r>
            <w:r w:rsidRPr="00542449">
              <w:rPr>
                <w:rFonts w:cs="Arial"/>
                <w:color w:val="000000"/>
                <w:sz w:val="12"/>
              </w:rPr>
              <w:t>о</w:t>
            </w:r>
            <w:r w:rsidRPr="00542449">
              <w:rPr>
                <w:rFonts w:cs="Arial"/>
                <w:color w:val="000000"/>
                <w:sz w:val="12"/>
              </w:rPr>
              <w:t>сферу в</w:t>
            </w:r>
            <w:r w:rsidRPr="00542449">
              <w:rPr>
                <w:rFonts w:cs="Arial"/>
                <w:color w:val="000000"/>
                <w:sz w:val="12"/>
              </w:rPr>
              <w:t>е</w:t>
            </w:r>
            <w:r w:rsidRPr="00542449">
              <w:rPr>
                <w:rFonts w:cs="Arial"/>
                <w:color w:val="000000"/>
                <w:sz w:val="12"/>
              </w:rPr>
              <w:t>ществ</w:t>
            </w:r>
            <w:proofErr w:type="gramStart"/>
            <w:r w:rsidR="00804FC9" w:rsidRPr="00804FC9">
              <w:rPr>
                <w:rFonts w:cs="Arial"/>
                <w:color w:val="000000"/>
                <w:spacing w:val="-2"/>
                <w:sz w:val="12"/>
                <w:szCs w:val="12"/>
                <w:vertAlign w:val="superscript"/>
              </w:rPr>
              <w:t>2</w:t>
            </w:r>
            <w:proofErr w:type="gramEnd"/>
            <w:r w:rsidR="00804FC9" w:rsidRPr="00804FC9">
              <w:rPr>
                <w:rFonts w:cs="Arial"/>
                <w:color w:val="000000"/>
                <w:spacing w:val="-2"/>
                <w:sz w:val="12"/>
                <w:szCs w:val="12"/>
                <w:vertAlign w:val="superscript"/>
              </w:rPr>
              <w:t>)</w:t>
            </w:r>
            <w:r w:rsidRPr="00542449">
              <w:rPr>
                <w:rFonts w:cs="Arial"/>
                <w:color w:val="000000"/>
                <w:sz w:val="12"/>
              </w:rPr>
              <w:t xml:space="preserve">, </w:t>
            </w:r>
            <w:r w:rsidRPr="00542449">
              <w:rPr>
                <w:rFonts w:cs="Arial"/>
                <w:color w:val="000000"/>
                <w:sz w:val="12"/>
              </w:rPr>
              <w:br/>
              <w:t>тыс. т</w:t>
            </w:r>
          </w:p>
          <w:p w:rsidR="00DC3F9E" w:rsidRPr="00542449" w:rsidRDefault="00DC3F9E" w:rsidP="003E4CE3">
            <w:pPr>
              <w:pStyle w:val="af2"/>
              <w:spacing w:before="20" w:beforeAutospacing="0" w:after="20" w:afterAutospacing="0" w:line="140" w:lineRule="exact"/>
              <w:ind w:left="57" w:right="57"/>
              <w:rPr>
                <w:rFonts w:ascii="Arial" w:hAnsi="Arial" w:cs="Arial"/>
                <w:i/>
                <w:color w:val="000000"/>
                <w:sz w:val="12"/>
                <w:szCs w:val="12"/>
                <w:lang w:val="en-US"/>
              </w:rPr>
            </w:pPr>
            <w:r w:rsidRPr="00542449">
              <w:rPr>
                <w:rFonts w:ascii="Arial" w:hAnsi="Arial" w:cs="Arial"/>
                <w:i/>
                <w:color w:val="000000"/>
                <w:sz w:val="12"/>
                <w:szCs w:val="12"/>
                <w:lang w:val="en-US"/>
              </w:rPr>
              <w:t>Atmosphe</w:t>
            </w:r>
            <w:r w:rsidRPr="00542449">
              <w:rPr>
                <w:rFonts w:ascii="Arial" w:hAnsi="Arial" w:cs="Arial"/>
                <w:i/>
                <w:color w:val="000000"/>
                <w:sz w:val="12"/>
                <w:szCs w:val="12"/>
                <w:lang w:val="en-US"/>
              </w:rPr>
              <w:t>r</w:t>
            </w:r>
            <w:r w:rsidRPr="00542449">
              <w:rPr>
                <w:rFonts w:ascii="Arial" w:hAnsi="Arial" w:cs="Arial"/>
                <w:i/>
                <w:color w:val="000000"/>
                <w:sz w:val="12"/>
                <w:szCs w:val="12"/>
                <w:lang w:val="en-US"/>
              </w:rPr>
              <w:t xml:space="preserve">ic pollutants captured </w:t>
            </w:r>
            <w:r w:rsidRPr="00542449">
              <w:rPr>
                <w:rFonts w:ascii="Arial" w:hAnsi="Arial" w:cs="Arial"/>
                <w:i/>
                <w:color w:val="000000"/>
                <w:sz w:val="12"/>
                <w:szCs w:val="12"/>
                <w:lang w:val="en-US"/>
              </w:rPr>
              <w:br/>
              <w:t>and neutra</w:t>
            </w:r>
            <w:r w:rsidRPr="00542449">
              <w:rPr>
                <w:rFonts w:ascii="Arial" w:hAnsi="Arial" w:cs="Arial"/>
                <w:i/>
                <w:color w:val="000000"/>
                <w:sz w:val="12"/>
                <w:szCs w:val="12"/>
                <w:lang w:val="en-US"/>
              </w:rPr>
              <w:t>l</w:t>
            </w:r>
            <w:r w:rsidRPr="00542449">
              <w:rPr>
                <w:rFonts w:ascii="Arial" w:hAnsi="Arial" w:cs="Arial"/>
                <w:i/>
                <w:color w:val="000000"/>
                <w:sz w:val="12"/>
                <w:szCs w:val="12"/>
                <w:lang w:val="en-US"/>
              </w:rPr>
              <w:t>ized</w:t>
            </w:r>
            <w:r w:rsidR="007548D1" w:rsidRPr="007548D1">
              <w:rPr>
                <w:rFonts w:ascii="Arial" w:hAnsi="Arial" w:cs="Arial"/>
                <w:i/>
                <w:color w:val="000000"/>
                <w:sz w:val="12"/>
                <w:szCs w:val="12"/>
                <w:vertAlign w:val="superscript"/>
                <w:lang w:val="en-US"/>
              </w:rPr>
              <w:t>2)</w:t>
            </w:r>
            <w:r w:rsidRPr="00542449">
              <w:rPr>
                <w:rFonts w:ascii="Arial" w:hAnsi="Arial" w:cs="Arial"/>
                <w:i/>
                <w:color w:val="000000"/>
                <w:sz w:val="12"/>
                <w:szCs w:val="12"/>
                <w:lang w:val="en-US"/>
              </w:rPr>
              <w:t xml:space="preserve">, thou. </w:t>
            </w:r>
            <w:proofErr w:type="spellStart"/>
            <w:r w:rsidRPr="00542449">
              <w:rPr>
                <w:rFonts w:ascii="Arial" w:hAnsi="Arial" w:cs="Arial"/>
                <w:i/>
                <w:color w:val="000000"/>
                <w:sz w:val="12"/>
                <w:szCs w:val="12"/>
                <w:lang w:val="en-US"/>
              </w:rPr>
              <w:t>tonnes</w:t>
            </w:r>
            <w:proofErr w:type="spellEnd"/>
          </w:p>
        </w:tc>
        <w:tc>
          <w:tcPr>
            <w:tcW w:w="3055" w:type="dxa"/>
            <w:tcBorders>
              <w:top w:val="single" w:sz="4" w:space="0" w:color="auto"/>
              <w:left w:val="single" w:sz="4" w:space="0" w:color="auto"/>
              <w:bottom w:val="single" w:sz="6" w:space="0" w:color="auto"/>
            </w:tcBorders>
            <w:vAlign w:val="bottom"/>
          </w:tcPr>
          <w:p w:rsidR="00DC3F9E" w:rsidRPr="00542449" w:rsidRDefault="00DC3F9E" w:rsidP="0031336F">
            <w:pPr>
              <w:pStyle w:val="af2"/>
              <w:spacing w:before="60" w:beforeAutospacing="0" w:after="60" w:afterAutospacing="0"/>
              <w:jc w:val="center"/>
              <w:rPr>
                <w:rFonts w:ascii="Arial" w:hAnsi="Arial" w:cs="Arial"/>
                <w:color w:val="000000"/>
                <w:sz w:val="14"/>
                <w:szCs w:val="14"/>
                <w:lang w:val="en-US"/>
              </w:rPr>
            </w:pPr>
          </w:p>
        </w:tc>
      </w:tr>
      <w:tr w:rsidR="00665EEA" w:rsidRPr="00542449" w:rsidTr="00665EEA">
        <w:trPr>
          <w:cantSplit/>
          <w:jc w:val="center"/>
        </w:trPr>
        <w:tc>
          <w:tcPr>
            <w:tcW w:w="2957" w:type="dxa"/>
            <w:tcBorders>
              <w:right w:val="single" w:sz="6" w:space="0" w:color="auto"/>
            </w:tcBorders>
            <w:vAlign w:val="bottom"/>
          </w:tcPr>
          <w:p w:rsidR="00665EEA" w:rsidRPr="001A6D29" w:rsidRDefault="00665EEA" w:rsidP="00665EEA">
            <w:pPr>
              <w:pStyle w:val="af2"/>
              <w:spacing w:before="40" w:beforeAutospacing="0" w:after="0" w:afterAutospacing="0" w:line="140" w:lineRule="exact"/>
              <w:jc w:val="center"/>
              <w:rPr>
                <w:rFonts w:ascii="Arial" w:hAnsi="Arial" w:cs="Arial"/>
                <w:color w:val="000000" w:themeColor="text1"/>
                <w:sz w:val="14"/>
                <w:szCs w:val="14"/>
                <w:lang w:val="en-US"/>
              </w:rPr>
            </w:pPr>
            <w:r w:rsidRPr="001A6D29">
              <w:rPr>
                <w:rFonts w:ascii="Arial" w:hAnsi="Arial" w:cs="Arial"/>
                <w:b/>
                <w:bCs/>
                <w:color w:val="000000" w:themeColor="text1"/>
                <w:sz w:val="14"/>
                <w:szCs w:val="14"/>
              </w:rPr>
              <w:t>Приволжский</w:t>
            </w:r>
            <w:r w:rsidRPr="001A6D29">
              <w:rPr>
                <w:rFonts w:ascii="Arial" w:hAnsi="Arial" w:cs="Arial"/>
                <w:b/>
                <w:bCs/>
                <w:color w:val="000000" w:themeColor="text1"/>
                <w:sz w:val="14"/>
                <w:szCs w:val="14"/>
                <w:lang w:val="en-US"/>
              </w:rPr>
              <w:t xml:space="preserve"> </w:t>
            </w:r>
            <w:r w:rsidRPr="001A6D29">
              <w:rPr>
                <w:rFonts w:ascii="Arial" w:hAnsi="Arial" w:cs="Arial"/>
                <w:b/>
                <w:bCs/>
                <w:color w:val="000000" w:themeColor="text1"/>
                <w:sz w:val="14"/>
                <w:szCs w:val="14"/>
                <w:lang w:val="en-US"/>
              </w:rPr>
              <w:br/>
            </w:r>
            <w:r w:rsidRPr="001A6D29">
              <w:rPr>
                <w:rFonts w:ascii="Arial" w:hAnsi="Arial" w:cs="Arial"/>
                <w:b/>
                <w:bCs/>
                <w:color w:val="000000" w:themeColor="text1"/>
                <w:sz w:val="14"/>
                <w:szCs w:val="14"/>
              </w:rPr>
              <w:t>федеральный</w:t>
            </w:r>
            <w:r w:rsidRPr="001A6D29">
              <w:rPr>
                <w:rFonts w:ascii="Arial" w:hAnsi="Arial" w:cs="Arial"/>
                <w:b/>
                <w:bCs/>
                <w:color w:val="000000" w:themeColor="text1"/>
                <w:sz w:val="14"/>
                <w:szCs w:val="14"/>
                <w:lang w:val="en-US"/>
              </w:rPr>
              <w:t xml:space="preserve"> </w:t>
            </w:r>
            <w:r w:rsidRPr="001A6D29">
              <w:rPr>
                <w:rFonts w:ascii="Arial" w:hAnsi="Arial" w:cs="Arial"/>
                <w:b/>
                <w:bCs/>
                <w:color w:val="000000" w:themeColor="text1"/>
                <w:sz w:val="14"/>
                <w:szCs w:val="14"/>
              </w:rPr>
              <w:t>округ</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rPr>
                <w:b/>
              </w:rPr>
            </w:pPr>
            <w:r w:rsidRPr="00665EEA">
              <w:rPr>
                <w:b/>
              </w:rPr>
              <w:t>6</w:t>
            </w:r>
            <w:r>
              <w:rPr>
                <w:b/>
              </w:rPr>
              <w:t> </w:t>
            </w:r>
            <w:r w:rsidRPr="00665EEA">
              <w:rPr>
                <w:b/>
              </w:rPr>
              <w:t>539,5</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rPr>
                <w:b/>
              </w:rPr>
            </w:pPr>
            <w:r w:rsidRPr="00665EEA">
              <w:rPr>
                <w:b/>
              </w:rPr>
              <w:t>30</w:t>
            </w:r>
            <w:r>
              <w:rPr>
                <w:b/>
              </w:rPr>
              <w:t> </w:t>
            </w:r>
            <w:r w:rsidRPr="00665EEA">
              <w:rPr>
                <w:b/>
              </w:rPr>
              <w:t>414,0</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rPr>
                <w:b/>
              </w:rPr>
            </w:pPr>
            <w:r w:rsidRPr="00665EEA">
              <w:rPr>
                <w:b/>
              </w:rPr>
              <w:t>1</w:t>
            </w:r>
            <w:r>
              <w:rPr>
                <w:b/>
              </w:rPr>
              <w:t> </w:t>
            </w:r>
            <w:r w:rsidRPr="00665EEA">
              <w:rPr>
                <w:b/>
              </w:rPr>
              <w:t>877,2</w:t>
            </w:r>
          </w:p>
        </w:tc>
        <w:tc>
          <w:tcPr>
            <w:tcW w:w="782" w:type="dxa"/>
            <w:tcBorders>
              <w:left w:val="single" w:sz="4" w:space="0" w:color="auto"/>
              <w:right w:val="single" w:sz="4" w:space="0" w:color="auto"/>
            </w:tcBorders>
            <w:vAlign w:val="bottom"/>
          </w:tcPr>
          <w:p w:rsidR="00665EEA" w:rsidRPr="00665EEA" w:rsidRDefault="00665EEA" w:rsidP="00665EEA">
            <w:pPr>
              <w:spacing w:before="40" w:line="140" w:lineRule="exact"/>
              <w:ind w:right="113"/>
              <w:jc w:val="right"/>
              <w:rPr>
                <w:rFonts w:cs="Arial"/>
                <w:b/>
                <w:szCs w:val="14"/>
              </w:rPr>
            </w:pPr>
            <w:r w:rsidRPr="00665EEA">
              <w:rPr>
                <w:rFonts w:cs="Arial"/>
                <w:b/>
                <w:szCs w:val="14"/>
              </w:rPr>
              <w:t>2</w:t>
            </w:r>
            <w:r w:rsidR="00B52ECF">
              <w:rPr>
                <w:rFonts w:cs="Arial"/>
                <w:b/>
                <w:szCs w:val="14"/>
              </w:rPr>
              <w:t> </w:t>
            </w:r>
            <w:r w:rsidRPr="00665EEA">
              <w:rPr>
                <w:rFonts w:cs="Arial"/>
                <w:b/>
                <w:szCs w:val="14"/>
              </w:rPr>
              <w:t>308,9</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rPr>
                <w:rFonts w:cs="Arial"/>
                <w:b/>
                <w:szCs w:val="14"/>
              </w:rPr>
            </w:pPr>
            <w:r w:rsidRPr="00665EEA">
              <w:rPr>
                <w:rFonts w:cs="Arial"/>
                <w:b/>
                <w:szCs w:val="14"/>
              </w:rPr>
              <w:t>4</w:t>
            </w:r>
            <w:r w:rsidR="00B52ECF">
              <w:rPr>
                <w:rFonts w:cs="Arial"/>
                <w:b/>
                <w:szCs w:val="14"/>
              </w:rPr>
              <w:t> </w:t>
            </w:r>
            <w:r w:rsidRPr="00665EEA">
              <w:rPr>
                <w:rFonts w:cs="Arial"/>
                <w:b/>
                <w:szCs w:val="14"/>
              </w:rPr>
              <w:t>346,3</w:t>
            </w:r>
          </w:p>
        </w:tc>
        <w:tc>
          <w:tcPr>
            <w:tcW w:w="3055" w:type="dxa"/>
            <w:tcBorders>
              <w:left w:val="single" w:sz="4" w:space="0" w:color="auto"/>
            </w:tcBorders>
            <w:tcMar>
              <w:left w:w="57" w:type="dxa"/>
            </w:tcMar>
            <w:vAlign w:val="bottom"/>
          </w:tcPr>
          <w:p w:rsidR="00665EEA" w:rsidRPr="001A6D29" w:rsidRDefault="00665EEA" w:rsidP="00665EEA">
            <w:pPr>
              <w:spacing w:before="40" w:line="140" w:lineRule="exact"/>
              <w:jc w:val="center"/>
              <w:rPr>
                <w:rFonts w:cs="Arial"/>
                <w:b/>
                <w:i/>
                <w:color w:val="000000" w:themeColor="text1"/>
              </w:rPr>
            </w:pPr>
            <w:r w:rsidRPr="001A6D29">
              <w:rPr>
                <w:rFonts w:cs="Arial"/>
                <w:b/>
                <w:i/>
                <w:color w:val="000000" w:themeColor="text1"/>
                <w:lang w:val="en-US"/>
              </w:rPr>
              <w:t>Volga</w:t>
            </w:r>
            <w:r w:rsidRPr="001A6D29">
              <w:rPr>
                <w:rFonts w:cs="Arial"/>
                <w:b/>
                <w:i/>
                <w:color w:val="000000" w:themeColor="text1"/>
              </w:rPr>
              <w:br/>
            </w:r>
            <w:smartTag w:uri="urn:schemas-microsoft-com:office:smarttags" w:element="place">
              <w:r w:rsidRPr="001A6D29">
                <w:rPr>
                  <w:rFonts w:cs="Arial"/>
                  <w:b/>
                  <w:i/>
                  <w:color w:val="000000" w:themeColor="text1"/>
                  <w:lang w:val="en-US"/>
                </w:rPr>
                <w:t>Federal</w:t>
              </w:r>
              <w:r w:rsidRPr="001A6D29">
                <w:rPr>
                  <w:rFonts w:cs="Arial"/>
                  <w:b/>
                  <w:i/>
                  <w:color w:val="000000" w:themeColor="text1"/>
                </w:rPr>
                <w:t xml:space="preserve"> </w:t>
              </w:r>
              <w:r w:rsidRPr="001A6D29">
                <w:rPr>
                  <w:rFonts w:cs="Arial"/>
                  <w:b/>
                  <w:i/>
                  <w:color w:val="000000" w:themeColor="text1"/>
                  <w:lang w:val="en-US"/>
                </w:rPr>
                <w:t>District</w:t>
              </w:r>
            </w:smartTag>
          </w:p>
        </w:tc>
      </w:tr>
      <w:tr w:rsidR="00665EEA" w:rsidRPr="00542449" w:rsidTr="00665EEA">
        <w:trPr>
          <w:cantSplit/>
          <w:jc w:val="center"/>
        </w:trPr>
        <w:tc>
          <w:tcPr>
            <w:tcW w:w="2957" w:type="dxa"/>
            <w:tcBorders>
              <w:right w:val="single" w:sz="6" w:space="0" w:color="auto"/>
            </w:tcBorders>
            <w:vAlign w:val="bottom"/>
          </w:tcPr>
          <w:p w:rsidR="00665EEA" w:rsidRPr="001A6D29" w:rsidRDefault="00665EEA" w:rsidP="00665EEA">
            <w:pPr>
              <w:pStyle w:val="ac"/>
              <w:spacing w:before="40" w:line="140" w:lineRule="exact"/>
              <w:ind w:left="57"/>
              <w:rPr>
                <w:rFonts w:ascii="Arial" w:hAnsi="Arial" w:cs="Arial"/>
                <w:color w:val="000000" w:themeColor="text1"/>
                <w:sz w:val="14"/>
                <w:szCs w:val="14"/>
              </w:rPr>
            </w:pPr>
            <w:r w:rsidRPr="001A6D29">
              <w:rPr>
                <w:rFonts w:ascii="Arial" w:hAnsi="Arial" w:cs="Arial"/>
                <w:color w:val="000000" w:themeColor="text1"/>
                <w:sz w:val="14"/>
                <w:szCs w:val="14"/>
              </w:rPr>
              <w:t>Республика Башкортостан</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pPr>
            <w:r w:rsidRPr="00665EEA">
              <w:t>788,3</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pPr>
            <w:r w:rsidRPr="00665EEA">
              <w:t>5</w:t>
            </w:r>
            <w:r>
              <w:rPr>
                <w:b/>
              </w:rPr>
              <w:t> </w:t>
            </w:r>
            <w:r w:rsidRPr="00665EEA">
              <w:t>399,8</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pPr>
            <w:r w:rsidRPr="00665EEA">
              <w:t>199,7</w:t>
            </w:r>
          </w:p>
        </w:tc>
        <w:tc>
          <w:tcPr>
            <w:tcW w:w="782" w:type="dxa"/>
            <w:tcBorders>
              <w:left w:val="single" w:sz="4" w:space="0" w:color="auto"/>
              <w:right w:val="single" w:sz="4" w:space="0" w:color="auto"/>
            </w:tcBorders>
            <w:vAlign w:val="bottom"/>
          </w:tcPr>
          <w:p w:rsidR="00665EEA" w:rsidRPr="00665EEA" w:rsidRDefault="00665EEA" w:rsidP="00665EEA">
            <w:pPr>
              <w:spacing w:before="40" w:line="140" w:lineRule="exact"/>
              <w:ind w:right="113"/>
              <w:jc w:val="right"/>
              <w:rPr>
                <w:rFonts w:cs="Arial"/>
                <w:szCs w:val="14"/>
              </w:rPr>
            </w:pPr>
            <w:r w:rsidRPr="00665EEA">
              <w:rPr>
                <w:rFonts w:cs="Arial"/>
                <w:szCs w:val="14"/>
              </w:rPr>
              <w:t>432,5</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rPr>
                <w:rFonts w:cs="Arial"/>
                <w:szCs w:val="14"/>
              </w:rPr>
            </w:pPr>
            <w:r w:rsidRPr="00665EEA">
              <w:rPr>
                <w:rFonts w:cs="Arial"/>
                <w:szCs w:val="14"/>
              </w:rPr>
              <w:t>282,8</w:t>
            </w:r>
          </w:p>
        </w:tc>
        <w:tc>
          <w:tcPr>
            <w:tcW w:w="3055" w:type="dxa"/>
            <w:tcBorders>
              <w:left w:val="single" w:sz="4" w:space="0" w:color="auto"/>
            </w:tcBorders>
            <w:tcMar>
              <w:left w:w="57" w:type="dxa"/>
            </w:tcMar>
            <w:vAlign w:val="bottom"/>
          </w:tcPr>
          <w:p w:rsidR="00665EEA" w:rsidRPr="001A6D29" w:rsidRDefault="00665EEA" w:rsidP="00665EEA">
            <w:pPr>
              <w:spacing w:before="40" w:line="140" w:lineRule="exact"/>
              <w:rPr>
                <w:rFonts w:cs="Arial"/>
                <w:i/>
                <w:color w:val="000000" w:themeColor="text1"/>
              </w:rPr>
            </w:pPr>
            <w:r w:rsidRPr="001A6D29">
              <w:rPr>
                <w:rFonts w:cs="Arial"/>
                <w:i/>
                <w:color w:val="000000" w:themeColor="text1"/>
                <w:lang w:val="en-US"/>
              </w:rPr>
              <w:t>Republic</w:t>
            </w:r>
            <w:r w:rsidRPr="001A6D29">
              <w:rPr>
                <w:rFonts w:cs="Arial"/>
                <w:i/>
                <w:color w:val="000000" w:themeColor="text1"/>
              </w:rPr>
              <w:t xml:space="preserve"> </w:t>
            </w:r>
            <w:r w:rsidRPr="001A6D29">
              <w:rPr>
                <w:rFonts w:cs="Arial"/>
                <w:i/>
                <w:color w:val="000000" w:themeColor="text1"/>
                <w:lang w:val="en-US"/>
              </w:rPr>
              <w:t>of</w:t>
            </w:r>
            <w:r w:rsidRPr="001A6D29">
              <w:rPr>
                <w:rFonts w:cs="Arial"/>
                <w:i/>
                <w:color w:val="000000" w:themeColor="text1"/>
              </w:rPr>
              <w:t xml:space="preserve"> </w:t>
            </w:r>
            <w:smartTag w:uri="urn:schemas-microsoft-com:office:smarttags" w:element="PlaceName">
              <w:r w:rsidRPr="001A6D29">
                <w:rPr>
                  <w:rFonts w:cs="Arial"/>
                  <w:i/>
                  <w:color w:val="000000" w:themeColor="text1"/>
                  <w:lang w:val="en-US"/>
                </w:rPr>
                <w:t>Bashkortostan</w:t>
              </w:r>
            </w:smartTag>
          </w:p>
        </w:tc>
      </w:tr>
      <w:tr w:rsidR="00665EEA" w:rsidRPr="00542449" w:rsidTr="00665EEA">
        <w:trPr>
          <w:cantSplit/>
          <w:jc w:val="center"/>
        </w:trPr>
        <w:tc>
          <w:tcPr>
            <w:tcW w:w="2957" w:type="dxa"/>
            <w:tcBorders>
              <w:right w:val="single" w:sz="6" w:space="0" w:color="auto"/>
            </w:tcBorders>
            <w:vAlign w:val="bottom"/>
          </w:tcPr>
          <w:p w:rsidR="00665EEA" w:rsidRPr="001A6D29" w:rsidRDefault="00665EEA" w:rsidP="00665EEA">
            <w:pPr>
              <w:pStyle w:val="ac"/>
              <w:spacing w:before="40" w:line="140" w:lineRule="exact"/>
              <w:ind w:left="57"/>
              <w:rPr>
                <w:rFonts w:ascii="Arial" w:hAnsi="Arial" w:cs="Arial"/>
                <w:color w:val="000000" w:themeColor="text1"/>
                <w:sz w:val="14"/>
                <w:szCs w:val="14"/>
              </w:rPr>
            </w:pPr>
            <w:r w:rsidRPr="001A6D29">
              <w:rPr>
                <w:rFonts w:ascii="Arial" w:hAnsi="Arial" w:cs="Arial"/>
                <w:color w:val="000000" w:themeColor="text1"/>
                <w:sz w:val="14"/>
                <w:szCs w:val="14"/>
              </w:rPr>
              <w:t>Республика Марий Эл</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pPr>
            <w:r w:rsidRPr="00665EEA">
              <w:t>78,6</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pPr>
            <w:r w:rsidRPr="00665EEA">
              <w:t>214,1</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pPr>
            <w:r w:rsidRPr="00665EEA">
              <w:t>30,8</w:t>
            </w:r>
          </w:p>
        </w:tc>
        <w:tc>
          <w:tcPr>
            <w:tcW w:w="782" w:type="dxa"/>
            <w:tcBorders>
              <w:left w:val="single" w:sz="4" w:space="0" w:color="auto"/>
              <w:right w:val="single" w:sz="4" w:space="0" w:color="auto"/>
            </w:tcBorders>
            <w:vAlign w:val="bottom"/>
          </w:tcPr>
          <w:p w:rsidR="00665EEA" w:rsidRPr="00665EEA" w:rsidRDefault="00665EEA" w:rsidP="00665EEA">
            <w:pPr>
              <w:spacing w:before="40" w:line="140" w:lineRule="exact"/>
              <w:ind w:right="113"/>
              <w:jc w:val="right"/>
              <w:rPr>
                <w:rFonts w:cs="Arial"/>
                <w:szCs w:val="14"/>
              </w:rPr>
            </w:pPr>
            <w:r w:rsidRPr="00665EEA">
              <w:rPr>
                <w:rFonts w:cs="Arial"/>
                <w:szCs w:val="14"/>
              </w:rPr>
              <w:t>32,7</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rPr>
                <w:rFonts w:cs="Arial"/>
                <w:szCs w:val="14"/>
              </w:rPr>
            </w:pPr>
            <w:r w:rsidRPr="00665EEA">
              <w:rPr>
                <w:rFonts w:cs="Arial"/>
                <w:szCs w:val="14"/>
              </w:rPr>
              <w:t>10,4</w:t>
            </w:r>
          </w:p>
        </w:tc>
        <w:tc>
          <w:tcPr>
            <w:tcW w:w="3055" w:type="dxa"/>
            <w:tcBorders>
              <w:left w:val="single" w:sz="4" w:space="0" w:color="auto"/>
            </w:tcBorders>
            <w:tcMar>
              <w:left w:w="57" w:type="dxa"/>
            </w:tcMar>
            <w:vAlign w:val="bottom"/>
          </w:tcPr>
          <w:p w:rsidR="00665EEA" w:rsidRPr="001A6D29" w:rsidRDefault="00665EEA" w:rsidP="00665EEA">
            <w:pPr>
              <w:spacing w:before="40" w:line="140" w:lineRule="exact"/>
              <w:rPr>
                <w:rFonts w:cs="Arial"/>
                <w:i/>
                <w:color w:val="000000" w:themeColor="text1"/>
                <w:lang w:val="en-US"/>
              </w:rPr>
            </w:pPr>
            <w:r w:rsidRPr="001A6D29">
              <w:rPr>
                <w:rFonts w:cs="Arial"/>
                <w:i/>
                <w:color w:val="000000" w:themeColor="text1"/>
                <w:lang w:val="en-US"/>
              </w:rPr>
              <w:t>Republic</w:t>
            </w:r>
            <w:r w:rsidRPr="001A6D29">
              <w:rPr>
                <w:rFonts w:cs="Arial"/>
                <w:i/>
                <w:color w:val="000000" w:themeColor="text1"/>
              </w:rPr>
              <w:t xml:space="preserve"> </w:t>
            </w:r>
            <w:r w:rsidRPr="001A6D29">
              <w:rPr>
                <w:rFonts w:cs="Arial"/>
                <w:i/>
                <w:color w:val="000000" w:themeColor="text1"/>
                <w:lang w:val="en-US"/>
              </w:rPr>
              <w:t>of</w:t>
            </w:r>
            <w:r w:rsidRPr="001A6D29">
              <w:rPr>
                <w:rFonts w:cs="Arial"/>
                <w:i/>
                <w:color w:val="000000" w:themeColor="text1"/>
              </w:rPr>
              <w:t xml:space="preserve"> </w:t>
            </w:r>
            <w:smartTag w:uri="urn:schemas-microsoft-com:office:smarttags" w:element="PlaceName">
              <w:r w:rsidRPr="001A6D29">
                <w:rPr>
                  <w:rFonts w:cs="Arial"/>
                  <w:i/>
                  <w:color w:val="000000" w:themeColor="text1"/>
                  <w:lang w:val="en-US"/>
                </w:rPr>
                <w:t>Mari</w:t>
              </w:r>
            </w:smartTag>
            <w:r w:rsidRPr="001A6D29">
              <w:rPr>
                <w:rFonts w:cs="Arial"/>
                <w:i/>
                <w:color w:val="000000" w:themeColor="text1"/>
                <w:lang w:val="en-US"/>
              </w:rPr>
              <w:t xml:space="preserve"> El </w:t>
            </w:r>
          </w:p>
        </w:tc>
      </w:tr>
      <w:tr w:rsidR="00665EEA" w:rsidRPr="00542449" w:rsidTr="00665EEA">
        <w:trPr>
          <w:cantSplit/>
          <w:jc w:val="center"/>
        </w:trPr>
        <w:tc>
          <w:tcPr>
            <w:tcW w:w="2957" w:type="dxa"/>
            <w:tcBorders>
              <w:right w:val="single" w:sz="6" w:space="0" w:color="auto"/>
            </w:tcBorders>
            <w:vAlign w:val="bottom"/>
          </w:tcPr>
          <w:p w:rsidR="00665EEA" w:rsidRPr="001A6D29" w:rsidRDefault="00665EEA" w:rsidP="00665EEA">
            <w:pPr>
              <w:pStyle w:val="ac"/>
              <w:spacing w:before="40" w:line="140" w:lineRule="exact"/>
              <w:ind w:left="57"/>
              <w:rPr>
                <w:rFonts w:ascii="Arial" w:hAnsi="Arial" w:cs="Arial"/>
                <w:color w:val="000000" w:themeColor="text1"/>
                <w:sz w:val="14"/>
                <w:szCs w:val="14"/>
              </w:rPr>
            </w:pPr>
            <w:r w:rsidRPr="001A6D29">
              <w:rPr>
                <w:rFonts w:ascii="Arial" w:hAnsi="Arial" w:cs="Arial"/>
                <w:color w:val="000000" w:themeColor="text1"/>
                <w:sz w:val="14"/>
                <w:szCs w:val="14"/>
              </w:rPr>
              <w:t>Республика Мордовия</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pPr>
            <w:r w:rsidRPr="00665EEA">
              <w:t>54,8</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pPr>
            <w:r w:rsidRPr="00665EEA">
              <w:t>158,3</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pPr>
            <w:r w:rsidRPr="00665EEA">
              <w:t>5,0</w:t>
            </w:r>
          </w:p>
        </w:tc>
        <w:tc>
          <w:tcPr>
            <w:tcW w:w="782" w:type="dxa"/>
            <w:tcBorders>
              <w:left w:val="single" w:sz="4" w:space="0" w:color="auto"/>
              <w:right w:val="single" w:sz="4" w:space="0" w:color="auto"/>
            </w:tcBorders>
            <w:vAlign w:val="bottom"/>
          </w:tcPr>
          <w:p w:rsidR="00665EEA" w:rsidRPr="00665EEA" w:rsidRDefault="00665EEA" w:rsidP="00665EEA">
            <w:pPr>
              <w:spacing w:before="40" w:line="140" w:lineRule="exact"/>
              <w:ind w:right="113"/>
              <w:jc w:val="right"/>
              <w:rPr>
                <w:rFonts w:cs="Arial"/>
                <w:szCs w:val="14"/>
              </w:rPr>
            </w:pPr>
            <w:r w:rsidRPr="00665EEA">
              <w:rPr>
                <w:rFonts w:cs="Arial"/>
                <w:szCs w:val="14"/>
              </w:rPr>
              <w:t>49,9</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rPr>
                <w:rFonts w:cs="Arial"/>
                <w:szCs w:val="14"/>
              </w:rPr>
            </w:pPr>
            <w:r w:rsidRPr="00665EEA">
              <w:rPr>
                <w:rFonts w:cs="Arial"/>
                <w:szCs w:val="14"/>
              </w:rPr>
              <w:t>367,6</w:t>
            </w:r>
          </w:p>
        </w:tc>
        <w:tc>
          <w:tcPr>
            <w:tcW w:w="3055" w:type="dxa"/>
            <w:tcBorders>
              <w:left w:val="single" w:sz="4" w:space="0" w:color="auto"/>
            </w:tcBorders>
            <w:tcMar>
              <w:left w:w="57" w:type="dxa"/>
            </w:tcMar>
            <w:vAlign w:val="bottom"/>
          </w:tcPr>
          <w:p w:rsidR="00665EEA" w:rsidRPr="001A6D29" w:rsidRDefault="00665EEA" w:rsidP="00665EEA">
            <w:pPr>
              <w:spacing w:before="40" w:line="140" w:lineRule="exact"/>
              <w:rPr>
                <w:rFonts w:cs="Arial"/>
                <w:i/>
                <w:color w:val="000000" w:themeColor="text1"/>
                <w:lang w:val="en-US"/>
              </w:rPr>
            </w:pPr>
            <w:r w:rsidRPr="001A6D29">
              <w:rPr>
                <w:rFonts w:cs="Arial"/>
                <w:i/>
                <w:color w:val="000000" w:themeColor="text1"/>
                <w:lang w:val="en-US"/>
              </w:rPr>
              <w:t xml:space="preserve">Republic of </w:t>
            </w:r>
            <w:proofErr w:type="spellStart"/>
            <w:smartTag w:uri="urn:schemas-microsoft-com:office:smarttags" w:element="PlaceName">
              <w:r w:rsidRPr="001A6D29">
                <w:rPr>
                  <w:rFonts w:cs="Arial"/>
                  <w:i/>
                  <w:color w:val="000000" w:themeColor="text1"/>
                  <w:lang w:val="en-US"/>
                </w:rPr>
                <w:t>Mordovia</w:t>
              </w:r>
            </w:smartTag>
            <w:proofErr w:type="spellEnd"/>
          </w:p>
        </w:tc>
      </w:tr>
      <w:tr w:rsidR="00665EEA" w:rsidRPr="00542449" w:rsidTr="00665EEA">
        <w:trPr>
          <w:cantSplit/>
          <w:jc w:val="center"/>
        </w:trPr>
        <w:tc>
          <w:tcPr>
            <w:tcW w:w="2957" w:type="dxa"/>
            <w:tcBorders>
              <w:right w:val="single" w:sz="6" w:space="0" w:color="auto"/>
            </w:tcBorders>
            <w:vAlign w:val="bottom"/>
          </w:tcPr>
          <w:p w:rsidR="00665EEA" w:rsidRPr="001A6D29" w:rsidRDefault="00665EEA" w:rsidP="00665EEA">
            <w:pPr>
              <w:pStyle w:val="ac"/>
              <w:spacing w:before="40" w:line="140" w:lineRule="exact"/>
              <w:ind w:left="57"/>
              <w:rPr>
                <w:rFonts w:ascii="Arial" w:hAnsi="Arial" w:cs="Arial"/>
                <w:color w:val="000000" w:themeColor="text1"/>
                <w:sz w:val="14"/>
                <w:szCs w:val="14"/>
              </w:rPr>
            </w:pPr>
            <w:r w:rsidRPr="001A6D29">
              <w:rPr>
                <w:rFonts w:ascii="Arial" w:hAnsi="Arial" w:cs="Arial"/>
                <w:color w:val="000000" w:themeColor="text1"/>
                <w:sz w:val="14"/>
                <w:szCs w:val="14"/>
              </w:rPr>
              <w:t>Республика Татарстан</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pPr>
            <w:r w:rsidRPr="00665EEA">
              <w:t>693,1</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pPr>
            <w:r w:rsidRPr="00665EEA">
              <w:t>5</w:t>
            </w:r>
            <w:r>
              <w:rPr>
                <w:b/>
              </w:rPr>
              <w:t> </w:t>
            </w:r>
            <w:r w:rsidRPr="00665EEA">
              <w:t>362,5</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pPr>
            <w:r w:rsidRPr="00665EEA">
              <w:t>243,3</w:t>
            </w:r>
          </w:p>
        </w:tc>
        <w:tc>
          <w:tcPr>
            <w:tcW w:w="782" w:type="dxa"/>
            <w:tcBorders>
              <w:left w:val="single" w:sz="4" w:space="0" w:color="auto"/>
              <w:right w:val="single" w:sz="4" w:space="0" w:color="auto"/>
            </w:tcBorders>
            <w:vAlign w:val="bottom"/>
          </w:tcPr>
          <w:p w:rsidR="00665EEA" w:rsidRPr="00665EEA" w:rsidRDefault="00665EEA" w:rsidP="00665EEA">
            <w:pPr>
              <w:spacing w:before="40" w:line="140" w:lineRule="exact"/>
              <w:ind w:right="113"/>
              <w:jc w:val="right"/>
              <w:rPr>
                <w:rFonts w:cs="Arial"/>
                <w:szCs w:val="14"/>
              </w:rPr>
            </w:pPr>
            <w:r w:rsidRPr="00665EEA">
              <w:rPr>
                <w:rFonts w:cs="Arial"/>
                <w:szCs w:val="14"/>
              </w:rPr>
              <w:t>319,9</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rPr>
                <w:rFonts w:cs="Arial"/>
                <w:szCs w:val="14"/>
              </w:rPr>
            </w:pPr>
            <w:r w:rsidRPr="00665EEA">
              <w:rPr>
                <w:rFonts w:cs="Arial"/>
                <w:szCs w:val="14"/>
              </w:rPr>
              <w:t>190,4</w:t>
            </w:r>
          </w:p>
        </w:tc>
        <w:tc>
          <w:tcPr>
            <w:tcW w:w="3055" w:type="dxa"/>
            <w:tcBorders>
              <w:left w:val="single" w:sz="4" w:space="0" w:color="auto"/>
            </w:tcBorders>
            <w:tcMar>
              <w:left w:w="57" w:type="dxa"/>
            </w:tcMar>
            <w:vAlign w:val="bottom"/>
          </w:tcPr>
          <w:p w:rsidR="00665EEA" w:rsidRPr="001A6D29" w:rsidRDefault="00665EEA" w:rsidP="00665EEA">
            <w:pPr>
              <w:spacing w:before="40" w:line="140" w:lineRule="exact"/>
              <w:rPr>
                <w:rFonts w:cs="Arial"/>
                <w:i/>
                <w:color w:val="000000" w:themeColor="text1"/>
                <w:lang w:val="en-US"/>
              </w:rPr>
            </w:pPr>
            <w:r w:rsidRPr="001A6D29">
              <w:rPr>
                <w:rFonts w:cs="Arial"/>
                <w:i/>
                <w:color w:val="000000" w:themeColor="text1"/>
                <w:lang w:val="en-US"/>
              </w:rPr>
              <w:t xml:space="preserve">Republic of </w:t>
            </w:r>
            <w:proofErr w:type="spellStart"/>
            <w:smartTag w:uri="urn:schemas-microsoft-com:office:smarttags" w:element="PlaceName">
              <w:r w:rsidRPr="001A6D29">
                <w:rPr>
                  <w:rFonts w:cs="Arial"/>
                  <w:i/>
                  <w:color w:val="000000" w:themeColor="text1"/>
                  <w:lang w:val="en-US"/>
                </w:rPr>
                <w:t>Tatarstan</w:t>
              </w:r>
            </w:smartTag>
            <w:proofErr w:type="spellEnd"/>
          </w:p>
        </w:tc>
      </w:tr>
      <w:tr w:rsidR="00665EEA" w:rsidRPr="00542449" w:rsidTr="00665EEA">
        <w:trPr>
          <w:cantSplit/>
          <w:jc w:val="center"/>
        </w:trPr>
        <w:tc>
          <w:tcPr>
            <w:tcW w:w="2957" w:type="dxa"/>
            <w:tcBorders>
              <w:right w:val="single" w:sz="6" w:space="0" w:color="auto"/>
            </w:tcBorders>
            <w:vAlign w:val="bottom"/>
          </w:tcPr>
          <w:p w:rsidR="00665EEA" w:rsidRPr="001A6D29" w:rsidRDefault="00665EEA" w:rsidP="00665EEA">
            <w:pPr>
              <w:pStyle w:val="ac"/>
              <w:spacing w:before="40" w:line="140" w:lineRule="exact"/>
              <w:ind w:left="57"/>
              <w:rPr>
                <w:rFonts w:ascii="Arial" w:hAnsi="Arial" w:cs="Arial"/>
                <w:color w:val="000000" w:themeColor="text1"/>
                <w:sz w:val="14"/>
                <w:szCs w:val="14"/>
              </w:rPr>
            </w:pPr>
            <w:r w:rsidRPr="001A6D29">
              <w:rPr>
                <w:rFonts w:ascii="Arial" w:hAnsi="Arial" w:cs="Arial"/>
                <w:color w:val="000000" w:themeColor="text1"/>
                <w:sz w:val="14"/>
                <w:szCs w:val="14"/>
              </w:rPr>
              <w:t>Удмуртская Республика</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pPr>
            <w:r w:rsidRPr="00665EEA">
              <w:t>289,7</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pPr>
            <w:r w:rsidRPr="00665EEA">
              <w:t>385,1</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pPr>
            <w:r w:rsidRPr="00665EEA">
              <w:t>74,2</w:t>
            </w:r>
          </w:p>
        </w:tc>
        <w:tc>
          <w:tcPr>
            <w:tcW w:w="782" w:type="dxa"/>
            <w:tcBorders>
              <w:left w:val="single" w:sz="4" w:space="0" w:color="auto"/>
              <w:right w:val="single" w:sz="4" w:space="0" w:color="auto"/>
            </w:tcBorders>
            <w:vAlign w:val="bottom"/>
          </w:tcPr>
          <w:p w:rsidR="00665EEA" w:rsidRPr="00665EEA" w:rsidRDefault="00665EEA" w:rsidP="00665EEA">
            <w:pPr>
              <w:spacing w:before="40" w:line="140" w:lineRule="exact"/>
              <w:ind w:right="113"/>
              <w:jc w:val="right"/>
              <w:rPr>
                <w:rFonts w:cs="Arial"/>
                <w:szCs w:val="14"/>
              </w:rPr>
            </w:pPr>
            <w:r w:rsidRPr="00665EEA">
              <w:rPr>
                <w:rFonts w:cs="Arial"/>
                <w:szCs w:val="14"/>
              </w:rPr>
              <w:t>154,6</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rPr>
                <w:rFonts w:cs="Arial"/>
                <w:szCs w:val="14"/>
              </w:rPr>
            </w:pPr>
            <w:r w:rsidRPr="00665EEA">
              <w:rPr>
                <w:rFonts w:cs="Arial"/>
                <w:szCs w:val="14"/>
              </w:rPr>
              <w:t>104,2</w:t>
            </w:r>
          </w:p>
        </w:tc>
        <w:tc>
          <w:tcPr>
            <w:tcW w:w="3055" w:type="dxa"/>
            <w:tcBorders>
              <w:left w:val="single" w:sz="4" w:space="0" w:color="auto"/>
            </w:tcBorders>
            <w:tcMar>
              <w:left w:w="57" w:type="dxa"/>
            </w:tcMar>
            <w:vAlign w:val="bottom"/>
          </w:tcPr>
          <w:p w:rsidR="00665EEA" w:rsidRPr="001A6D29" w:rsidRDefault="00665EEA" w:rsidP="00665EEA">
            <w:pPr>
              <w:spacing w:before="40" w:line="140" w:lineRule="exact"/>
              <w:rPr>
                <w:rFonts w:cs="Arial"/>
                <w:i/>
                <w:color w:val="000000" w:themeColor="text1"/>
                <w:lang w:val="en-US"/>
              </w:rPr>
            </w:pPr>
            <w:proofErr w:type="spellStart"/>
            <w:r w:rsidRPr="001A6D29">
              <w:rPr>
                <w:rFonts w:cs="Arial"/>
                <w:i/>
                <w:color w:val="000000" w:themeColor="text1"/>
                <w:lang w:val="en-US"/>
              </w:rPr>
              <w:t>Udmurtian</w:t>
            </w:r>
            <w:proofErr w:type="spellEnd"/>
            <w:r w:rsidRPr="001A6D29">
              <w:rPr>
                <w:rFonts w:cs="Arial"/>
                <w:i/>
                <w:color w:val="000000" w:themeColor="text1"/>
                <w:lang w:val="en-US"/>
              </w:rPr>
              <w:t xml:space="preserve"> </w:t>
            </w:r>
            <w:smartTag w:uri="urn:schemas-microsoft-com:office:smarttags" w:element="PlaceType">
              <w:r w:rsidRPr="001A6D29">
                <w:rPr>
                  <w:rFonts w:cs="Arial"/>
                  <w:i/>
                  <w:color w:val="000000" w:themeColor="text1"/>
                  <w:lang w:val="en-US"/>
                </w:rPr>
                <w:t>Republic</w:t>
              </w:r>
            </w:smartTag>
          </w:p>
        </w:tc>
      </w:tr>
      <w:tr w:rsidR="00665EEA" w:rsidRPr="00542449" w:rsidTr="00665EEA">
        <w:trPr>
          <w:cantSplit/>
          <w:jc w:val="center"/>
        </w:trPr>
        <w:tc>
          <w:tcPr>
            <w:tcW w:w="2957" w:type="dxa"/>
            <w:tcBorders>
              <w:right w:val="single" w:sz="6" w:space="0" w:color="auto"/>
            </w:tcBorders>
            <w:vAlign w:val="bottom"/>
          </w:tcPr>
          <w:p w:rsidR="00665EEA" w:rsidRPr="001A6D29" w:rsidRDefault="00665EEA" w:rsidP="00665EEA">
            <w:pPr>
              <w:pStyle w:val="ac"/>
              <w:spacing w:before="40" w:line="140" w:lineRule="exact"/>
              <w:ind w:left="57"/>
              <w:rPr>
                <w:rFonts w:ascii="Arial" w:hAnsi="Arial" w:cs="Arial"/>
                <w:color w:val="000000" w:themeColor="text1"/>
                <w:sz w:val="14"/>
                <w:szCs w:val="14"/>
              </w:rPr>
            </w:pPr>
            <w:r w:rsidRPr="001A6D29">
              <w:rPr>
                <w:rFonts w:ascii="Arial" w:hAnsi="Arial" w:cs="Arial"/>
                <w:color w:val="000000" w:themeColor="text1"/>
                <w:sz w:val="14"/>
                <w:szCs w:val="14"/>
              </w:rPr>
              <w:t>Чувашская Республика</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pPr>
            <w:r w:rsidRPr="00665EEA">
              <w:t>91,3</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pPr>
            <w:r w:rsidRPr="00665EEA">
              <w:t>412,7</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pPr>
            <w:r w:rsidRPr="00665EEA">
              <w:t>55,9</w:t>
            </w:r>
          </w:p>
        </w:tc>
        <w:tc>
          <w:tcPr>
            <w:tcW w:w="782" w:type="dxa"/>
            <w:tcBorders>
              <w:left w:val="single" w:sz="4" w:space="0" w:color="auto"/>
              <w:right w:val="single" w:sz="4" w:space="0" w:color="auto"/>
            </w:tcBorders>
            <w:vAlign w:val="bottom"/>
          </w:tcPr>
          <w:p w:rsidR="00665EEA" w:rsidRPr="00665EEA" w:rsidRDefault="00665EEA" w:rsidP="00665EEA">
            <w:pPr>
              <w:spacing w:before="40" w:line="140" w:lineRule="exact"/>
              <w:ind w:right="113"/>
              <w:jc w:val="right"/>
              <w:rPr>
                <w:rFonts w:cs="Arial"/>
                <w:szCs w:val="14"/>
              </w:rPr>
            </w:pPr>
            <w:r w:rsidRPr="00665EEA">
              <w:rPr>
                <w:rFonts w:cs="Arial"/>
                <w:szCs w:val="14"/>
              </w:rPr>
              <w:t>31,6</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rPr>
                <w:rFonts w:cs="Arial"/>
                <w:szCs w:val="14"/>
              </w:rPr>
            </w:pPr>
            <w:r w:rsidRPr="00665EEA">
              <w:rPr>
                <w:rFonts w:cs="Arial"/>
                <w:szCs w:val="14"/>
              </w:rPr>
              <w:t>9,1</w:t>
            </w:r>
          </w:p>
        </w:tc>
        <w:tc>
          <w:tcPr>
            <w:tcW w:w="3055" w:type="dxa"/>
            <w:tcBorders>
              <w:left w:val="single" w:sz="4" w:space="0" w:color="auto"/>
            </w:tcBorders>
            <w:tcMar>
              <w:left w:w="57" w:type="dxa"/>
            </w:tcMar>
            <w:vAlign w:val="bottom"/>
          </w:tcPr>
          <w:p w:rsidR="00665EEA" w:rsidRPr="001A6D29" w:rsidRDefault="00665EEA" w:rsidP="00665EEA">
            <w:pPr>
              <w:spacing w:before="40" w:line="140" w:lineRule="exact"/>
              <w:rPr>
                <w:rFonts w:cs="Arial"/>
                <w:i/>
                <w:color w:val="000000" w:themeColor="text1"/>
                <w:lang w:val="en-US"/>
              </w:rPr>
            </w:pPr>
            <w:r w:rsidRPr="001A6D29">
              <w:rPr>
                <w:rFonts w:cs="Arial"/>
                <w:i/>
                <w:color w:val="000000" w:themeColor="text1"/>
                <w:lang w:val="en-US"/>
              </w:rPr>
              <w:t xml:space="preserve">Chuvash </w:t>
            </w:r>
            <w:smartTag w:uri="urn:schemas-microsoft-com:office:smarttags" w:element="PlaceType">
              <w:r w:rsidRPr="001A6D29">
                <w:rPr>
                  <w:rFonts w:cs="Arial"/>
                  <w:i/>
                  <w:color w:val="000000" w:themeColor="text1"/>
                  <w:lang w:val="en-US"/>
                </w:rPr>
                <w:t>Republic</w:t>
              </w:r>
            </w:smartTag>
          </w:p>
        </w:tc>
      </w:tr>
      <w:tr w:rsidR="00665EEA" w:rsidRPr="00542449" w:rsidTr="00665EEA">
        <w:trPr>
          <w:cantSplit/>
          <w:jc w:val="center"/>
        </w:trPr>
        <w:tc>
          <w:tcPr>
            <w:tcW w:w="2957" w:type="dxa"/>
            <w:tcBorders>
              <w:right w:val="single" w:sz="6" w:space="0" w:color="auto"/>
            </w:tcBorders>
            <w:vAlign w:val="bottom"/>
          </w:tcPr>
          <w:p w:rsidR="00665EEA" w:rsidRPr="001A6D29" w:rsidRDefault="00665EEA" w:rsidP="00665EEA">
            <w:pPr>
              <w:pStyle w:val="ac"/>
              <w:spacing w:before="40" w:line="140" w:lineRule="exact"/>
              <w:ind w:left="57"/>
              <w:rPr>
                <w:rFonts w:ascii="Arial" w:hAnsi="Arial" w:cs="Arial"/>
                <w:color w:val="000000" w:themeColor="text1"/>
                <w:sz w:val="14"/>
                <w:szCs w:val="14"/>
              </w:rPr>
            </w:pPr>
            <w:r w:rsidRPr="001A6D29">
              <w:rPr>
                <w:rFonts w:ascii="Arial" w:hAnsi="Arial" w:cs="Arial"/>
                <w:color w:val="000000" w:themeColor="text1"/>
                <w:sz w:val="14"/>
                <w:szCs w:val="14"/>
              </w:rPr>
              <w:t>Пермский край</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pPr>
            <w:r w:rsidRPr="00665EEA">
              <w:t>1</w:t>
            </w:r>
            <w:r>
              <w:rPr>
                <w:b/>
              </w:rPr>
              <w:t> </w:t>
            </w:r>
            <w:r w:rsidRPr="00665EEA">
              <w:t>350,2</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pPr>
            <w:r w:rsidRPr="00665EEA">
              <w:t>2</w:t>
            </w:r>
            <w:r>
              <w:rPr>
                <w:b/>
              </w:rPr>
              <w:t> </w:t>
            </w:r>
            <w:r w:rsidRPr="00665EEA">
              <w:t>137,3</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pPr>
            <w:r w:rsidRPr="00665EEA">
              <w:t>134,6</w:t>
            </w:r>
          </w:p>
        </w:tc>
        <w:tc>
          <w:tcPr>
            <w:tcW w:w="782" w:type="dxa"/>
            <w:tcBorders>
              <w:left w:val="single" w:sz="4" w:space="0" w:color="auto"/>
              <w:right w:val="single" w:sz="4" w:space="0" w:color="auto"/>
            </w:tcBorders>
            <w:vAlign w:val="bottom"/>
          </w:tcPr>
          <w:p w:rsidR="00665EEA" w:rsidRPr="00665EEA" w:rsidRDefault="00665EEA" w:rsidP="00665EEA">
            <w:pPr>
              <w:spacing w:before="40" w:line="140" w:lineRule="exact"/>
              <w:ind w:right="113"/>
              <w:jc w:val="right"/>
              <w:rPr>
                <w:rFonts w:cs="Arial"/>
                <w:szCs w:val="14"/>
              </w:rPr>
            </w:pPr>
            <w:r w:rsidRPr="00665EEA">
              <w:rPr>
                <w:rFonts w:cs="Arial"/>
                <w:szCs w:val="14"/>
              </w:rPr>
              <w:t>274,6</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rPr>
                <w:rFonts w:cs="Arial"/>
                <w:szCs w:val="14"/>
              </w:rPr>
            </w:pPr>
            <w:r w:rsidRPr="00665EEA">
              <w:rPr>
                <w:rFonts w:cs="Arial"/>
                <w:szCs w:val="14"/>
              </w:rPr>
              <w:t>1</w:t>
            </w:r>
            <w:r w:rsidR="00B52ECF">
              <w:rPr>
                <w:rFonts w:cs="Arial"/>
                <w:b/>
                <w:szCs w:val="14"/>
              </w:rPr>
              <w:t> </w:t>
            </w:r>
            <w:r w:rsidRPr="00665EEA">
              <w:rPr>
                <w:rFonts w:cs="Arial"/>
                <w:szCs w:val="14"/>
              </w:rPr>
              <w:t>022,6</w:t>
            </w:r>
          </w:p>
        </w:tc>
        <w:tc>
          <w:tcPr>
            <w:tcW w:w="3055" w:type="dxa"/>
            <w:tcBorders>
              <w:left w:val="single" w:sz="4" w:space="0" w:color="auto"/>
            </w:tcBorders>
            <w:tcMar>
              <w:left w:w="57" w:type="dxa"/>
            </w:tcMar>
            <w:vAlign w:val="bottom"/>
          </w:tcPr>
          <w:p w:rsidR="00665EEA" w:rsidRPr="001A6D29" w:rsidRDefault="00665EEA" w:rsidP="00665EEA">
            <w:pPr>
              <w:spacing w:before="40" w:line="140" w:lineRule="exact"/>
              <w:rPr>
                <w:rFonts w:cs="Arial"/>
                <w:i/>
                <w:color w:val="000000" w:themeColor="text1"/>
              </w:rPr>
            </w:pPr>
            <w:proofErr w:type="spellStart"/>
            <w:r w:rsidRPr="001A6D29">
              <w:rPr>
                <w:rFonts w:cs="Arial"/>
                <w:i/>
                <w:color w:val="000000" w:themeColor="text1"/>
              </w:rPr>
              <w:t>Perm</w:t>
            </w:r>
            <w:proofErr w:type="spellEnd"/>
            <w:r w:rsidRPr="001A6D29">
              <w:rPr>
                <w:rFonts w:cs="Arial"/>
                <w:i/>
                <w:color w:val="000000" w:themeColor="text1"/>
              </w:rPr>
              <w:t xml:space="preserve"> </w:t>
            </w:r>
            <w:proofErr w:type="spellStart"/>
            <w:r w:rsidRPr="001A6D29">
              <w:rPr>
                <w:rFonts w:cs="Arial"/>
                <w:i/>
                <w:color w:val="000000" w:themeColor="text1"/>
              </w:rPr>
              <w:t>Territory</w:t>
            </w:r>
            <w:proofErr w:type="spellEnd"/>
          </w:p>
        </w:tc>
      </w:tr>
      <w:tr w:rsidR="00665EEA" w:rsidRPr="00542449" w:rsidTr="00665EEA">
        <w:trPr>
          <w:cantSplit/>
          <w:jc w:val="center"/>
        </w:trPr>
        <w:tc>
          <w:tcPr>
            <w:tcW w:w="2957" w:type="dxa"/>
            <w:tcBorders>
              <w:right w:val="single" w:sz="6" w:space="0" w:color="auto"/>
            </w:tcBorders>
            <w:vAlign w:val="bottom"/>
          </w:tcPr>
          <w:p w:rsidR="00665EEA" w:rsidRPr="001A6D29" w:rsidRDefault="00665EEA" w:rsidP="00665EEA">
            <w:pPr>
              <w:pStyle w:val="ac"/>
              <w:spacing w:before="40" w:line="140" w:lineRule="exact"/>
              <w:ind w:left="57"/>
              <w:rPr>
                <w:rFonts w:ascii="Arial" w:hAnsi="Arial" w:cs="Arial"/>
                <w:color w:val="000000" w:themeColor="text1"/>
                <w:sz w:val="14"/>
                <w:szCs w:val="14"/>
              </w:rPr>
            </w:pPr>
            <w:r w:rsidRPr="001A6D29">
              <w:rPr>
                <w:rFonts w:ascii="Arial" w:hAnsi="Arial" w:cs="Arial"/>
                <w:color w:val="000000" w:themeColor="text1"/>
                <w:sz w:val="14"/>
                <w:szCs w:val="14"/>
              </w:rPr>
              <w:t>Кировская область</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pPr>
            <w:r w:rsidRPr="00665EEA">
              <w:t>176,9</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pPr>
            <w:r w:rsidRPr="00665EEA">
              <w:t>1</w:t>
            </w:r>
            <w:r>
              <w:rPr>
                <w:b/>
              </w:rPr>
              <w:t> </w:t>
            </w:r>
            <w:r w:rsidRPr="00665EEA">
              <w:t>027,5</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pPr>
            <w:r w:rsidRPr="00665EEA">
              <w:t>105,1</w:t>
            </w:r>
          </w:p>
        </w:tc>
        <w:tc>
          <w:tcPr>
            <w:tcW w:w="782" w:type="dxa"/>
            <w:tcBorders>
              <w:left w:val="single" w:sz="4" w:space="0" w:color="auto"/>
              <w:right w:val="single" w:sz="4" w:space="0" w:color="auto"/>
            </w:tcBorders>
            <w:vAlign w:val="bottom"/>
          </w:tcPr>
          <w:p w:rsidR="00665EEA" w:rsidRPr="00665EEA" w:rsidRDefault="00665EEA" w:rsidP="00665EEA">
            <w:pPr>
              <w:spacing w:before="40" w:line="140" w:lineRule="exact"/>
              <w:ind w:right="113"/>
              <w:jc w:val="right"/>
              <w:rPr>
                <w:rFonts w:cs="Arial"/>
                <w:szCs w:val="14"/>
              </w:rPr>
            </w:pPr>
            <w:r w:rsidRPr="00665EEA">
              <w:rPr>
                <w:rFonts w:cs="Arial"/>
                <w:szCs w:val="14"/>
              </w:rPr>
              <w:t>85,7</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rPr>
                <w:rFonts w:cs="Arial"/>
                <w:szCs w:val="14"/>
              </w:rPr>
            </w:pPr>
            <w:r w:rsidRPr="00665EEA">
              <w:rPr>
                <w:rFonts w:cs="Arial"/>
                <w:szCs w:val="14"/>
              </w:rPr>
              <w:t>103,6</w:t>
            </w:r>
          </w:p>
        </w:tc>
        <w:tc>
          <w:tcPr>
            <w:tcW w:w="3055" w:type="dxa"/>
            <w:tcBorders>
              <w:left w:val="single" w:sz="4" w:space="0" w:color="auto"/>
            </w:tcBorders>
            <w:tcMar>
              <w:left w:w="57" w:type="dxa"/>
            </w:tcMar>
            <w:vAlign w:val="bottom"/>
          </w:tcPr>
          <w:p w:rsidR="00665EEA" w:rsidRPr="001A6D29" w:rsidRDefault="00665EEA" w:rsidP="00665EEA">
            <w:pPr>
              <w:spacing w:before="40" w:line="140" w:lineRule="exact"/>
              <w:rPr>
                <w:rFonts w:cs="Arial"/>
                <w:i/>
                <w:color w:val="000000" w:themeColor="text1"/>
              </w:rPr>
            </w:pPr>
            <w:proofErr w:type="spellStart"/>
            <w:r w:rsidRPr="001A6D29">
              <w:rPr>
                <w:rFonts w:cs="Arial"/>
                <w:i/>
                <w:color w:val="000000" w:themeColor="text1"/>
              </w:rPr>
              <w:t>Kirov</w:t>
            </w:r>
            <w:proofErr w:type="spellEnd"/>
            <w:r w:rsidRPr="001A6D29">
              <w:rPr>
                <w:rFonts w:cs="Arial"/>
                <w:i/>
                <w:color w:val="000000" w:themeColor="text1"/>
              </w:rPr>
              <w:t xml:space="preserve"> </w:t>
            </w:r>
            <w:proofErr w:type="spellStart"/>
            <w:r w:rsidRPr="001A6D29">
              <w:rPr>
                <w:rFonts w:cs="Arial"/>
                <w:i/>
                <w:color w:val="000000" w:themeColor="text1"/>
              </w:rPr>
              <w:t>Region</w:t>
            </w:r>
            <w:proofErr w:type="spellEnd"/>
          </w:p>
        </w:tc>
      </w:tr>
      <w:tr w:rsidR="00665EEA" w:rsidRPr="00542449" w:rsidTr="00665EEA">
        <w:trPr>
          <w:cantSplit/>
          <w:jc w:val="center"/>
        </w:trPr>
        <w:tc>
          <w:tcPr>
            <w:tcW w:w="2957" w:type="dxa"/>
            <w:tcBorders>
              <w:right w:val="single" w:sz="6" w:space="0" w:color="auto"/>
            </w:tcBorders>
            <w:vAlign w:val="bottom"/>
          </w:tcPr>
          <w:p w:rsidR="00665EEA" w:rsidRPr="001A6D29" w:rsidRDefault="00665EEA" w:rsidP="00665EEA">
            <w:pPr>
              <w:pStyle w:val="ac"/>
              <w:spacing w:before="40" w:line="140" w:lineRule="exact"/>
              <w:ind w:left="57"/>
              <w:rPr>
                <w:rFonts w:ascii="Arial" w:hAnsi="Arial" w:cs="Arial"/>
                <w:color w:val="000000" w:themeColor="text1"/>
                <w:sz w:val="14"/>
                <w:szCs w:val="14"/>
              </w:rPr>
            </w:pPr>
            <w:r w:rsidRPr="001A6D29">
              <w:rPr>
                <w:rFonts w:ascii="Arial" w:hAnsi="Arial" w:cs="Arial"/>
                <w:color w:val="000000" w:themeColor="text1"/>
                <w:sz w:val="14"/>
                <w:szCs w:val="14"/>
              </w:rPr>
              <w:t>Нижегородская область</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pPr>
            <w:r w:rsidRPr="00665EEA">
              <w:t>725,6</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pPr>
            <w:r w:rsidRPr="00665EEA">
              <w:t>1</w:t>
            </w:r>
            <w:r>
              <w:rPr>
                <w:b/>
              </w:rPr>
              <w:t> </w:t>
            </w:r>
            <w:r w:rsidRPr="00665EEA">
              <w:t>532,1</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pPr>
            <w:r w:rsidRPr="00665EEA">
              <w:t>300,2</w:t>
            </w:r>
          </w:p>
        </w:tc>
        <w:tc>
          <w:tcPr>
            <w:tcW w:w="782" w:type="dxa"/>
            <w:tcBorders>
              <w:left w:val="single" w:sz="4" w:space="0" w:color="auto"/>
              <w:right w:val="single" w:sz="4" w:space="0" w:color="auto"/>
            </w:tcBorders>
            <w:vAlign w:val="bottom"/>
          </w:tcPr>
          <w:p w:rsidR="00665EEA" w:rsidRPr="00665EEA" w:rsidRDefault="00665EEA" w:rsidP="00665EEA">
            <w:pPr>
              <w:spacing w:before="40" w:line="140" w:lineRule="exact"/>
              <w:ind w:right="113"/>
              <w:jc w:val="right"/>
              <w:rPr>
                <w:rFonts w:cs="Arial"/>
                <w:szCs w:val="14"/>
              </w:rPr>
            </w:pPr>
            <w:r w:rsidRPr="00665EEA">
              <w:rPr>
                <w:rFonts w:cs="Arial"/>
                <w:szCs w:val="14"/>
              </w:rPr>
              <w:t>121,5</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rPr>
                <w:rFonts w:cs="Arial"/>
                <w:szCs w:val="14"/>
              </w:rPr>
            </w:pPr>
            <w:r w:rsidRPr="00665EEA">
              <w:rPr>
                <w:rFonts w:cs="Arial"/>
                <w:szCs w:val="14"/>
              </w:rPr>
              <w:t>115,8</w:t>
            </w:r>
          </w:p>
        </w:tc>
        <w:tc>
          <w:tcPr>
            <w:tcW w:w="3055" w:type="dxa"/>
            <w:tcBorders>
              <w:left w:val="single" w:sz="4" w:space="0" w:color="auto"/>
            </w:tcBorders>
            <w:tcMar>
              <w:left w:w="57" w:type="dxa"/>
            </w:tcMar>
            <w:vAlign w:val="bottom"/>
          </w:tcPr>
          <w:p w:rsidR="00665EEA" w:rsidRPr="001A6D29" w:rsidRDefault="00665EEA" w:rsidP="00665EEA">
            <w:pPr>
              <w:spacing w:before="40" w:line="140" w:lineRule="exact"/>
              <w:rPr>
                <w:rFonts w:cs="Arial"/>
                <w:i/>
                <w:color w:val="000000" w:themeColor="text1"/>
                <w:lang w:val="en-US"/>
              </w:rPr>
            </w:pPr>
            <w:r w:rsidRPr="001A6D29">
              <w:rPr>
                <w:rFonts w:cs="Arial"/>
                <w:i/>
                <w:color w:val="000000" w:themeColor="text1"/>
                <w:lang w:val="en-US"/>
              </w:rPr>
              <w:t>Nizhny Novgorod Region</w:t>
            </w:r>
          </w:p>
        </w:tc>
      </w:tr>
      <w:tr w:rsidR="00665EEA" w:rsidRPr="00542449" w:rsidTr="00665EEA">
        <w:trPr>
          <w:cantSplit/>
          <w:jc w:val="center"/>
        </w:trPr>
        <w:tc>
          <w:tcPr>
            <w:tcW w:w="2957" w:type="dxa"/>
            <w:tcBorders>
              <w:right w:val="single" w:sz="6" w:space="0" w:color="auto"/>
            </w:tcBorders>
            <w:vAlign w:val="bottom"/>
          </w:tcPr>
          <w:p w:rsidR="00665EEA" w:rsidRPr="001A6D29" w:rsidRDefault="00665EEA" w:rsidP="00665EEA">
            <w:pPr>
              <w:pStyle w:val="af2"/>
              <w:spacing w:before="40" w:beforeAutospacing="0" w:after="0" w:afterAutospacing="0" w:line="140" w:lineRule="exact"/>
              <w:ind w:left="57"/>
              <w:rPr>
                <w:rFonts w:ascii="Arial" w:hAnsi="Arial" w:cs="Arial"/>
                <w:color w:val="000000" w:themeColor="text1"/>
                <w:sz w:val="14"/>
                <w:szCs w:val="14"/>
              </w:rPr>
            </w:pPr>
            <w:r w:rsidRPr="001A6D29">
              <w:rPr>
                <w:rFonts w:ascii="Arial" w:hAnsi="Arial" w:cs="Arial"/>
                <w:color w:val="000000" w:themeColor="text1"/>
                <w:sz w:val="14"/>
                <w:szCs w:val="14"/>
              </w:rPr>
              <w:t>Оренбургская область</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pPr>
            <w:r w:rsidRPr="00665EEA">
              <w:t>589,5</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pPr>
            <w:r w:rsidRPr="00665EEA">
              <w:t>1</w:t>
            </w:r>
            <w:r>
              <w:rPr>
                <w:b/>
              </w:rPr>
              <w:t> </w:t>
            </w:r>
            <w:r w:rsidRPr="00665EEA">
              <w:t>945,5</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pPr>
            <w:r w:rsidRPr="00665EEA">
              <w:t>96,4</w:t>
            </w:r>
          </w:p>
        </w:tc>
        <w:tc>
          <w:tcPr>
            <w:tcW w:w="782" w:type="dxa"/>
            <w:tcBorders>
              <w:left w:val="single" w:sz="4" w:space="0" w:color="auto"/>
              <w:right w:val="single" w:sz="4" w:space="0" w:color="auto"/>
            </w:tcBorders>
            <w:vAlign w:val="bottom"/>
          </w:tcPr>
          <w:p w:rsidR="00665EEA" w:rsidRPr="00665EEA" w:rsidRDefault="00665EEA" w:rsidP="00665EEA">
            <w:pPr>
              <w:spacing w:before="40" w:line="140" w:lineRule="exact"/>
              <w:ind w:right="113"/>
              <w:jc w:val="right"/>
              <w:rPr>
                <w:rFonts w:cs="Arial"/>
                <w:szCs w:val="14"/>
              </w:rPr>
            </w:pPr>
            <w:r w:rsidRPr="00665EEA">
              <w:rPr>
                <w:rFonts w:cs="Arial"/>
                <w:szCs w:val="14"/>
              </w:rPr>
              <w:t>397,9</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rPr>
                <w:rFonts w:cs="Arial"/>
                <w:szCs w:val="14"/>
              </w:rPr>
            </w:pPr>
            <w:r w:rsidRPr="00665EEA">
              <w:rPr>
                <w:rFonts w:cs="Arial"/>
                <w:szCs w:val="14"/>
              </w:rPr>
              <w:t>529,8</w:t>
            </w:r>
          </w:p>
        </w:tc>
        <w:tc>
          <w:tcPr>
            <w:tcW w:w="3055" w:type="dxa"/>
            <w:tcBorders>
              <w:left w:val="single" w:sz="4" w:space="0" w:color="auto"/>
            </w:tcBorders>
            <w:tcMar>
              <w:left w:w="57" w:type="dxa"/>
            </w:tcMar>
            <w:vAlign w:val="bottom"/>
          </w:tcPr>
          <w:p w:rsidR="00665EEA" w:rsidRPr="001A6D29" w:rsidRDefault="00665EEA" w:rsidP="00665EEA">
            <w:pPr>
              <w:spacing w:before="40" w:line="140" w:lineRule="exact"/>
              <w:rPr>
                <w:rFonts w:cs="Arial"/>
                <w:i/>
                <w:color w:val="000000" w:themeColor="text1"/>
              </w:rPr>
            </w:pPr>
            <w:proofErr w:type="spellStart"/>
            <w:r w:rsidRPr="001A6D29">
              <w:rPr>
                <w:rFonts w:cs="Arial"/>
                <w:i/>
                <w:color w:val="000000" w:themeColor="text1"/>
              </w:rPr>
              <w:t>Orenburg</w:t>
            </w:r>
            <w:proofErr w:type="spellEnd"/>
            <w:r w:rsidRPr="001A6D29">
              <w:rPr>
                <w:rFonts w:cs="Arial"/>
                <w:i/>
                <w:color w:val="000000" w:themeColor="text1"/>
              </w:rPr>
              <w:t xml:space="preserve"> </w:t>
            </w:r>
            <w:proofErr w:type="spellStart"/>
            <w:r w:rsidRPr="001A6D29">
              <w:rPr>
                <w:rFonts w:cs="Arial"/>
                <w:i/>
                <w:color w:val="000000" w:themeColor="text1"/>
              </w:rPr>
              <w:t>Region</w:t>
            </w:r>
            <w:proofErr w:type="spellEnd"/>
          </w:p>
        </w:tc>
      </w:tr>
      <w:tr w:rsidR="00665EEA" w:rsidRPr="00542449" w:rsidTr="00665EEA">
        <w:trPr>
          <w:cantSplit/>
          <w:jc w:val="center"/>
        </w:trPr>
        <w:tc>
          <w:tcPr>
            <w:tcW w:w="2957" w:type="dxa"/>
            <w:tcBorders>
              <w:right w:val="single" w:sz="6" w:space="0" w:color="auto"/>
            </w:tcBorders>
            <w:vAlign w:val="bottom"/>
          </w:tcPr>
          <w:p w:rsidR="00665EEA" w:rsidRPr="001A6D29" w:rsidRDefault="00665EEA" w:rsidP="00665EEA">
            <w:pPr>
              <w:pStyle w:val="af2"/>
              <w:spacing w:before="40" w:beforeAutospacing="0" w:after="0" w:afterAutospacing="0" w:line="140" w:lineRule="exact"/>
              <w:ind w:left="57"/>
              <w:rPr>
                <w:rFonts w:ascii="Arial" w:hAnsi="Arial" w:cs="Arial"/>
                <w:color w:val="000000" w:themeColor="text1"/>
                <w:sz w:val="14"/>
                <w:szCs w:val="14"/>
              </w:rPr>
            </w:pPr>
            <w:r w:rsidRPr="001A6D29">
              <w:rPr>
                <w:rFonts w:ascii="Arial" w:hAnsi="Arial" w:cs="Arial"/>
                <w:color w:val="000000" w:themeColor="text1"/>
                <w:sz w:val="14"/>
                <w:szCs w:val="14"/>
              </w:rPr>
              <w:t>Пензенская область</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pPr>
            <w:r w:rsidRPr="00665EEA">
              <w:t>197,8</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pPr>
            <w:r w:rsidRPr="00665EEA">
              <w:t>69,7</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pPr>
            <w:r w:rsidRPr="00665EEA">
              <w:t>95,8</w:t>
            </w:r>
          </w:p>
        </w:tc>
        <w:tc>
          <w:tcPr>
            <w:tcW w:w="782" w:type="dxa"/>
            <w:tcBorders>
              <w:left w:val="single" w:sz="4" w:space="0" w:color="auto"/>
              <w:right w:val="single" w:sz="4" w:space="0" w:color="auto"/>
            </w:tcBorders>
            <w:vAlign w:val="bottom"/>
          </w:tcPr>
          <w:p w:rsidR="00665EEA" w:rsidRPr="00665EEA" w:rsidRDefault="00665EEA" w:rsidP="00665EEA">
            <w:pPr>
              <w:spacing w:before="40" w:line="140" w:lineRule="exact"/>
              <w:ind w:right="113"/>
              <w:jc w:val="right"/>
              <w:rPr>
                <w:rFonts w:cs="Arial"/>
                <w:szCs w:val="14"/>
              </w:rPr>
            </w:pPr>
            <w:r w:rsidRPr="00665EEA">
              <w:rPr>
                <w:rFonts w:cs="Arial"/>
                <w:szCs w:val="14"/>
              </w:rPr>
              <w:t>30,9</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rPr>
                <w:rFonts w:cs="Arial"/>
                <w:szCs w:val="14"/>
              </w:rPr>
            </w:pPr>
            <w:r w:rsidRPr="00665EEA">
              <w:rPr>
                <w:rFonts w:cs="Arial"/>
                <w:szCs w:val="14"/>
              </w:rPr>
              <w:t>805,6</w:t>
            </w:r>
          </w:p>
        </w:tc>
        <w:tc>
          <w:tcPr>
            <w:tcW w:w="3055" w:type="dxa"/>
            <w:tcBorders>
              <w:left w:val="single" w:sz="4" w:space="0" w:color="auto"/>
            </w:tcBorders>
            <w:tcMar>
              <w:left w:w="57" w:type="dxa"/>
            </w:tcMar>
            <w:vAlign w:val="bottom"/>
          </w:tcPr>
          <w:p w:rsidR="00665EEA" w:rsidRPr="001A6D29" w:rsidRDefault="00665EEA" w:rsidP="00665EEA">
            <w:pPr>
              <w:tabs>
                <w:tab w:val="right" w:pos="2102"/>
              </w:tabs>
              <w:spacing w:before="40" w:line="140" w:lineRule="exact"/>
              <w:rPr>
                <w:rFonts w:cs="Arial"/>
                <w:i/>
                <w:color w:val="000000" w:themeColor="text1"/>
              </w:rPr>
            </w:pPr>
            <w:proofErr w:type="spellStart"/>
            <w:r w:rsidRPr="001A6D29">
              <w:rPr>
                <w:rFonts w:cs="Arial"/>
                <w:i/>
                <w:color w:val="000000" w:themeColor="text1"/>
              </w:rPr>
              <w:t>Penza</w:t>
            </w:r>
            <w:proofErr w:type="spellEnd"/>
            <w:r w:rsidRPr="001A6D29">
              <w:rPr>
                <w:rFonts w:cs="Arial"/>
                <w:i/>
                <w:color w:val="000000" w:themeColor="text1"/>
              </w:rPr>
              <w:t xml:space="preserve"> </w:t>
            </w:r>
            <w:proofErr w:type="spellStart"/>
            <w:r w:rsidRPr="001A6D29">
              <w:rPr>
                <w:rFonts w:cs="Arial"/>
                <w:i/>
                <w:color w:val="000000" w:themeColor="text1"/>
              </w:rPr>
              <w:t>Region</w:t>
            </w:r>
            <w:proofErr w:type="spellEnd"/>
          </w:p>
        </w:tc>
      </w:tr>
      <w:tr w:rsidR="00665EEA" w:rsidRPr="00542449" w:rsidTr="00665EEA">
        <w:trPr>
          <w:cantSplit/>
          <w:jc w:val="center"/>
        </w:trPr>
        <w:tc>
          <w:tcPr>
            <w:tcW w:w="2957" w:type="dxa"/>
            <w:tcBorders>
              <w:right w:val="single" w:sz="6" w:space="0" w:color="auto"/>
            </w:tcBorders>
            <w:vAlign w:val="bottom"/>
          </w:tcPr>
          <w:p w:rsidR="00665EEA" w:rsidRPr="001A6D29" w:rsidRDefault="00665EEA" w:rsidP="00665EEA">
            <w:pPr>
              <w:pStyle w:val="af2"/>
              <w:spacing w:before="40" w:beforeAutospacing="0" w:after="0" w:afterAutospacing="0" w:line="140" w:lineRule="exact"/>
              <w:ind w:left="57"/>
              <w:rPr>
                <w:rFonts w:ascii="Arial" w:hAnsi="Arial" w:cs="Arial"/>
                <w:color w:val="000000" w:themeColor="text1"/>
                <w:sz w:val="14"/>
                <w:szCs w:val="14"/>
              </w:rPr>
            </w:pPr>
            <w:r w:rsidRPr="001A6D29">
              <w:rPr>
                <w:rFonts w:ascii="Arial" w:hAnsi="Arial" w:cs="Arial"/>
                <w:color w:val="000000" w:themeColor="text1"/>
                <w:sz w:val="14"/>
                <w:szCs w:val="14"/>
              </w:rPr>
              <w:t>Самарская область</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pPr>
            <w:r w:rsidRPr="00665EEA">
              <w:t>665,2</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pPr>
            <w:r w:rsidRPr="00665EEA">
              <w:t>3</w:t>
            </w:r>
            <w:r>
              <w:rPr>
                <w:b/>
              </w:rPr>
              <w:t> </w:t>
            </w:r>
            <w:r w:rsidRPr="00665EEA">
              <w:t>327,1</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pPr>
            <w:r w:rsidRPr="00665EEA">
              <w:t>350,5</w:t>
            </w:r>
          </w:p>
        </w:tc>
        <w:tc>
          <w:tcPr>
            <w:tcW w:w="782" w:type="dxa"/>
            <w:tcBorders>
              <w:left w:val="single" w:sz="4" w:space="0" w:color="auto"/>
              <w:right w:val="single" w:sz="4" w:space="0" w:color="auto"/>
            </w:tcBorders>
            <w:vAlign w:val="bottom"/>
          </w:tcPr>
          <w:p w:rsidR="00665EEA" w:rsidRPr="00665EEA" w:rsidRDefault="00665EEA" w:rsidP="00665EEA">
            <w:pPr>
              <w:spacing w:before="40" w:line="140" w:lineRule="exact"/>
              <w:ind w:right="113"/>
              <w:jc w:val="right"/>
              <w:rPr>
                <w:rFonts w:cs="Arial"/>
                <w:szCs w:val="14"/>
              </w:rPr>
            </w:pPr>
            <w:r w:rsidRPr="00665EEA">
              <w:rPr>
                <w:rFonts w:cs="Arial"/>
                <w:szCs w:val="14"/>
              </w:rPr>
              <w:t>234,0</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rPr>
                <w:rFonts w:cs="Arial"/>
                <w:szCs w:val="14"/>
              </w:rPr>
            </w:pPr>
            <w:r w:rsidRPr="00665EEA">
              <w:rPr>
                <w:rFonts w:cs="Arial"/>
                <w:szCs w:val="14"/>
              </w:rPr>
              <w:t>239,4</w:t>
            </w:r>
          </w:p>
        </w:tc>
        <w:tc>
          <w:tcPr>
            <w:tcW w:w="3055" w:type="dxa"/>
            <w:tcBorders>
              <w:left w:val="single" w:sz="4" w:space="0" w:color="auto"/>
            </w:tcBorders>
            <w:tcMar>
              <w:left w:w="57" w:type="dxa"/>
            </w:tcMar>
            <w:vAlign w:val="bottom"/>
          </w:tcPr>
          <w:p w:rsidR="00665EEA" w:rsidRPr="001A6D29" w:rsidRDefault="00665EEA" w:rsidP="00665EEA">
            <w:pPr>
              <w:spacing w:before="40" w:line="140" w:lineRule="exact"/>
              <w:rPr>
                <w:rFonts w:cs="Arial"/>
                <w:i/>
                <w:color w:val="000000" w:themeColor="text1"/>
              </w:rPr>
            </w:pPr>
            <w:proofErr w:type="spellStart"/>
            <w:r w:rsidRPr="001A6D29">
              <w:rPr>
                <w:rFonts w:cs="Arial"/>
                <w:i/>
                <w:color w:val="000000" w:themeColor="text1"/>
              </w:rPr>
              <w:t>Samara</w:t>
            </w:r>
            <w:proofErr w:type="spellEnd"/>
            <w:r w:rsidRPr="001A6D29">
              <w:rPr>
                <w:rFonts w:cs="Arial"/>
                <w:i/>
                <w:color w:val="000000" w:themeColor="text1"/>
              </w:rPr>
              <w:t xml:space="preserve"> </w:t>
            </w:r>
            <w:proofErr w:type="spellStart"/>
            <w:r w:rsidRPr="001A6D29">
              <w:rPr>
                <w:rFonts w:cs="Arial"/>
                <w:i/>
                <w:color w:val="000000" w:themeColor="text1"/>
              </w:rPr>
              <w:t>Region</w:t>
            </w:r>
            <w:proofErr w:type="spellEnd"/>
          </w:p>
        </w:tc>
      </w:tr>
      <w:tr w:rsidR="00665EEA" w:rsidRPr="00542449" w:rsidTr="00665EEA">
        <w:trPr>
          <w:cantSplit/>
          <w:jc w:val="center"/>
        </w:trPr>
        <w:tc>
          <w:tcPr>
            <w:tcW w:w="2957" w:type="dxa"/>
            <w:tcBorders>
              <w:right w:val="single" w:sz="6" w:space="0" w:color="auto"/>
            </w:tcBorders>
            <w:vAlign w:val="bottom"/>
          </w:tcPr>
          <w:p w:rsidR="00665EEA" w:rsidRPr="001A6D29" w:rsidRDefault="00665EEA" w:rsidP="00665EEA">
            <w:pPr>
              <w:pStyle w:val="af2"/>
              <w:spacing w:before="40" w:beforeAutospacing="0" w:after="0" w:afterAutospacing="0" w:line="140" w:lineRule="exact"/>
              <w:ind w:left="57"/>
              <w:rPr>
                <w:rFonts w:ascii="Arial" w:hAnsi="Arial" w:cs="Arial"/>
                <w:color w:val="000000" w:themeColor="text1"/>
                <w:sz w:val="14"/>
                <w:szCs w:val="14"/>
              </w:rPr>
            </w:pPr>
            <w:r w:rsidRPr="001A6D29">
              <w:rPr>
                <w:rFonts w:ascii="Arial" w:hAnsi="Arial" w:cs="Arial"/>
                <w:color w:val="000000" w:themeColor="text1"/>
                <w:sz w:val="14"/>
                <w:szCs w:val="14"/>
              </w:rPr>
              <w:t>Саратовская область</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pPr>
            <w:r w:rsidRPr="00665EEA">
              <w:t>715,5</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pPr>
            <w:r w:rsidRPr="00665EEA">
              <w:t>7</w:t>
            </w:r>
            <w:r>
              <w:rPr>
                <w:b/>
              </w:rPr>
              <w:t> </w:t>
            </w:r>
            <w:r w:rsidRPr="00665EEA">
              <w:t>806,6</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pPr>
            <w:r w:rsidRPr="00665EEA">
              <w:t>95,8</w:t>
            </w:r>
          </w:p>
        </w:tc>
        <w:tc>
          <w:tcPr>
            <w:tcW w:w="782" w:type="dxa"/>
            <w:tcBorders>
              <w:left w:val="single" w:sz="4" w:space="0" w:color="auto"/>
              <w:right w:val="single" w:sz="4" w:space="0" w:color="auto"/>
            </w:tcBorders>
            <w:vAlign w:val="bottom"/>
          </w:tcPr>
          <w:p w:rsidR="00665EEA" w:rsidRPr="00665EEA" w:rsidRDefault="00665EEA" w:rsidP="00665EEA">
            <w:pPr>
              <w:spacing w:before="40" w:line="140" w:lineRule="exact"/>
              <w:ind w:right="113"/>
              <w:jc w:val="right"/>
              <w:rPr>
                <w:rFonts w:cs="Arial"/>
                <w:szCs w:val="14"/>
              </w:rPr>
            </w:pPr>
            <w:r w:rsidRPr="00665EEA">
              <w:rPr>
                <w:rFonts w:cs="Arial"/>
                <w:szCs w:val="14"/>
              </w:rPr>
              <w:t>118,1</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rPr>
                <w:rFonts w:cs="Arial"/>
                <w:szCs w:val="14"/>
              </w:rPr>
            </w:pPr>
            <w:r w:rsidRPr="00665EEA">
              <w:rPr>
                <w:rFonts w:cs="Arial"/>
                <w:szCs w:val="14"/>
              </w:rPr>
              <w:t>470,3</w:t>
            </w:r>
          </w:p>
        </w:tc>
        <w:tc>
          <w:tcPr>
            <w:tcW w:w="3055" w:type="dxa"/>
            <w:tcBorders>
              <w:left w:val="single" w:sz="4" w:space="0" w:color="auto"/>
            </w:tcBorders>
            <w:tcMar>
              <w:left w:w="57" w:type="dxa"/>
            </w:tcMar>
            <w:vAlign w:val="bottom"/>
          </w:tcPr>
          <w:p w:rsidR="00665EEA" w:rsidRPr="001A6D29" w:rsidRDefault="00665EEA" w:rsidP="00665EEA">
            <w:pPr>
              <w:spacing w:before="40" w:line="140" w:lineRule="exact"/>
              <w:rPr>
                <w:rFonts w:cs="Arial"/>
                <w:i/>
                <w:color w:val="000000" w:themeColor="text1"/>
              </w:rPr>
            </w:pPr>
            <w:proofErr w:type="spellStart"/>
            <w:r w:rsidRPr="001A6D29">
              <w:rPr>
                <w:rFonts w:cs="Arial"/>
                <w:i/>
                <w:color w:val="000000" w:themeColor="text1"/>
              </w:rPr>
              <w:t>Saratov</w:t>
            </w:r>
            <w:proofErr w:type="spellEnd"/>
            <w:r w:rsidRPr="001A6D29">
              <w:rPr>
                <w:rFonts w:cs="Arial"/>
                <w:i/>
                <w:color w:val="000000" w:themeColor="text1"/>
              </w:rPr>
              <w:t xml:space="preserve"> </w:t>
            </w:r>
            <w:proofErr w:type="spellStart"/>
            <w:r w:rsidRPr="001A6D29">
              <w:rPr>
                <w:rFonts w:cs="Arial"/>
                <w:i/>
                <w:color w:val="000000" w:themeColor="text1"/>
              </w:rPr>
              <w:t>Region</w:t>
            </w:r>
            <w:proofErr w:type="spellEnd"/>
          </w:p>
        </w:tc>
      </w:tr>
      <w:tr w:rsidR="00665EEA" w:rsidRPr="00542449" w:rsidTr="00665EEA">
        <w:trPr>
          <w:cantSplit/>
          <w:jc w:val="center"/>
        </w:trPr>
        <w:tc>
          <w:tcPr>
            <w:tcW w:w="2957" w:type="dxa"/>
            <w:tcBorders>
              <w:right w:val="single" w:sz="6" w:space="0" w:color="auto"/>
            </w:tcBorders>
            <w:vAlign w:val="bottom"/>
          </w:tcPr>
          <w:p w:rsidR="00665EEA" w:rsidRPr="001A6D29" w:rsidRDefault="00665EEA" w:rsidP="00665EEA">
            <w:pPr>
              <w:pStyle w:val="af2"/>
              <w:spacing w:before="40" w:beforeAutospacing="0" w:after="0" w:afterAutospacing="0" w:line="140" w:lineRule="exact"/>
              <w:ind w:left="57"/>
              <w:rPr>
                <w:rFonts w:ascii="Arial" w:hAnsi="Arial" w:cs="Arial"/>
                <w:color w:val="000000" w:themeColor="text1"/>
                <w:sz w:val="14"/>
                <w:szCs w:val="14"/>
              </w:rPr>
            </w:pPr>
            <w:r w:rsidRPr="001A6D29">
              <w:rPr>
                <w:rFonts w:ascii="Arial" w:hAnsi="Arial" w:cs="Arial"/>
                <w:color w:val="000000" w:themeColor="text1"/>
                <w:sz w:val="14"/>
                <w:szCs w:val="14"/>
              </w:rPr>
              <w:t>Ульяновская область</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pPr>
            <w:r w:rsidRPr="00665EEA">
              <w:t>123,2</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pPr>
            <w:r w:rsidRPr="00665EEA">
              <w:t>635,8</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pPr>
            <w:r w:rsidRPr="00665EEA">
              <w:t>90,1</w:t>
            </w:r>
          </w:p>
        </w:tc>
        <w:tc>
          <w:tcPr>
            <w:tcW w:w="782" w:type="dxa"/>
            <w:tcBorders>
              <w:left w:val="single" w:sz="4" w:space="0" w:color="auto"/>
              <w:right w:val="single" w:sz="4" w:space="0" w:color="auto"/>
            </w:tcBorders>
            <w:vAlign w:val="bottom"/>
          </w:tcPr>
          <w:p w:rsidR="00665EEA" w:rsidRPr="00665EEA" w:rsidRDefault="00665EEA" w:rsidP="00665EEA">
            <w:pPr>
              <w:spacing w:before="40" w:line="140" w:lineRule="exact"/>
              <w:ind w:right="113"/>
              <w:jc w:val="right"/>
              <w:rPr>
                <w:rFonts w:cs="Arial"/>
                <w:szCs w:val="14"/>
              </w:rPr>
            </w:pPr>
            <w:r w:rsidRPr="00665EEA">
              <w:rPr>
                <w:rFonts w:cs="Arial"/>
                <w:szCs w:val="14"/>
              </w:rPr>
              <w:t>25,0</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rPr>
                <w:rFonts w:cs="Arial"/>
                <w:szCs w:val="14"/>
              </w:rPr>
            </w:pPr>
            <w:r w:rsidRPr="00665EEA">
              <w:rPr>
                <w:rFonts w:cs="Arial"/>
                <w:szCs w:val="14"/>
              </w:rPr>
              <w:t>94,9</w:t>
            </w:r>
          </w:p>
        </w:tc>
        <w:tc>
          <w:tcPr>
            <w:tcW w:w="3055" w:type="dxa"/>
            <w:tcBorders>
              <w:left w:val="single" w:sz="4" w:space="0" w:color="auto"/>
            </w:tcBorders>
            <w:tcMar>
              <w:left w:w="57" w:type="dxa"/>
            </w:tcMar>
            <w:vAlign w:val="bottom"/>
          </w:tcPr>
          <w:p w:rsidR="00665EEA" w:rsidRPr="001A6D29" w:rsidRDefault="00665EEA" w:rsidP="00665EEA">
            <w:pPr>
              <w:spacing w:before="40" w:line="140" w:lineRule="exact"/>
              <w:rPr>
                <w:rFonts w:cs="Arial"/>
                <w:i/>
                <w:color w:val="000000" w:themeColor="text1"/>
              </w:rPr>
            </w:pPr>
            <w:proofErr w:type="spellStart"/>
            <w:r w:rsidRPr="001A6D29">
              <w:rPr>
                <w:rFonts w:cs="Arial"/>
                <w:i/>
                <w:color w:val="000000" w:themeColor="text1"/>
              </w:rPr>
              <w:t>Ulyanovsk</w:t>
            </w:r>
            <w:proofErr w:type="spellEnd"/>
            <w:r w:rsidRPr="001A6D29">
              <w:rPr>
                <w:rFonts w:cs="Arial"/>
                <w:i/>
                <w:color w:val="000000" w:themeColor="text1"/>
              </w:rPr>
              <w:t xml:space="preserve"> </w:t>
            </w:r>
            <w:proofErr w:type="spellStart"/>
            <w:r w:rsidRPr="001A6D29">
              <w:rPr>
                <w:rFonts w:cs="Arial"/>
                <w:i/>
                <w:color w:val="000000" w:themeColor="text1"/>
              </w:rPr>
              <w:t>Region</w:t>
            </w:r>
            <w:proofErr w:type="spellEnd"/>
          </w:p>
        </w:tc>
      </w:tr>
      <w:tr w:rsidR="00665EEA" w:rsidRPr="00542449" w:rsidTr="00665EEA">
        <w:trPr>
          <w:cantSplit/>
          <w:jc w:val="center"/>
        </w:trPr>
        <w:tc>
          <w:tcPr>
            <w:tcW w:w="2957" w:type="dxa"/>
            <w:tcBorders>
              <w:right w:val="single" w:sz="6" w:space="0" w:color="auto"/>
            </w:tcBorders>
            <w:vAlign w:val="bottom"/>
          </w:tcPr>
          <w:p w:rsidR="00665EEA" w:rsidRPr="001A6D29" w:rsidRDefault="00665EEA" w:rsidP="00665EEA">
            <w:pPr>
              <w:pStyle w:val="af2"/>
              <w:spacing w:before="40" w:beforeAutospacing="0" w:after="0" w:afterAutospacing="0" w:line="140" w:lineRule="exact"/>
              <w:jc w:val="center"/>
              <w:rPr>
                <w:rFonts w:ascii="Arial" w:hAnsi="Arial" w:cs="Arial"/>
                <w:color w:val="000000" w:themeColor="text1"/>
                <w:sz w:val="14"/>
                <w:szCs w:val="14"/>
              </w:rPr>
            </w:pPr>
            <w:r w:rsidRPr="001A6D29">
              <w:rPr>
                <w:rFonts w:ascii="Arial" w:hAnsi="Arial" w:cs="Arial"/>
                <w:b/>
                <w:bCs/>
                <w:color w:val="000000" w:themeColor="text1"/>
                <w:sz w:val="14"/>
                <w:szCs w:val="14"/>
              </w:rPr>
              <w:t xml:space="preserve">Уральский </w:t>
            </w:r>
            <w:r w:rsidRPr="001A6D29">
              <w:rPr>
                <w:rFonts w:ascii="Arial" w:hAnsi="Arial" w:cs="Arial"/>
                <w:b/>
                <w:bCs/>
                <w:color w:val="000000" w:themeColor="text1"/>
                <w:sz w:val="14"/>
                <w:szCs w:val="14"/>
              </w:rPr>
              <w:br/>
              <w:t>федеральный округ</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rPr>
                <w:b/>
              </w:rPr>
            </w:pPr>
            <w:r w:rsidRPr="00665EEA">
              <w:rPr>
                <w:b/>
              </w:rPr>
              <w:t>5</w:t>
            </w:r>
            <w:r>
              <w:rPr>
                <w:b/>
              </w:rPr>
              <w:t> </w:t>
            </w:r>
            <w:r w:rsidRPr="00665EEA">
              <w:rPr>
                <w:b/>
              </w:rPr>
              <w:t>276,6</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rPr>
                <w:b/>
              </w:rPr>
            </w:pPr>
            <w:r w:rsidRPr="00665EEA">
              <w:rPr>
                <w:b/>
              </w:rPr>
              <w:t>27</w:t>
            </w:r>
            <w:r>
              <w:rPr>
                <w:b/>
              </w:rPr>
              <w:t> </w:t>
            </w:r>
            <w:r w:rsidRPr="00665EEA">
              <w:rPr>
                <w:b/>
              </w:rPr>
              <w:t>253,2</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rPr>
                <w:b/>
              </w:rPr>
            </w:pPr>
            <w:r w:rsidRPr="00665EEA">
              <w:rPr>
                <w:b/>
              </w:rPr>
              <w:t>1</w:t>
            </w:r>
            <w:r>
              <w:rPr>
                <w:b/>
              </w:rPr>
              <w:t> </w:t>
            </w:r>
            <w:r w:rsidRPr="00665EEA">
              <w:rPr>
                <w:b/>
              </w:rPr>
              <w:t>000,1</w:t>
            </w:r>
          </w:p>
        </w:tc>
        <w:tc>
          <w:tcPr>
            <w:tcW w:w="782" w:type="dxa"/>
            <w:tcBorders>
              <w:left w:val="single" w:sz="4" w:space="0" w:color="auto"/>
              <w:right w:val="single" w:sz="4" w:space="0" w:color="auto"/>
            </w:tcBorders>
            <w:vAlign w:val="bottom"/>
          </w:tcPr>
          <w:p w:rsidR="00665EEA" w:rsidRPr="00665EEA" w:rsidRDefault="00665EEA" w:rsidP="00665EEA">
            <w:pPr>
              <w:spacing w:before="40" w:line="140" w:lineRule="exact"/>
              <w:ind w:right="113"/>
              <w:jc w:val="right"/>
              <w:rPr>
                <w:rFonts w:cs="Arial"/>
                <w:b/>
                <w:szCs w:val="14"/>
              </w:rPr>
            </w:pPr>
            <w:r w:rsidRPr="00665EEA">
              <w:rPr>
                <w:rFonts w:cs="Arial"/>
                <w:b/>
                <w:szCs w:val="14"/>
              </w:rPr>
              <w:t>3</w:t>
            </w:r>
            <w:r w:rsidR="00B52ECF">
              <w:rPr>
                <w:rFonts w:cs="Arial"/>
                <w:b/>
                <w:szCs w:val="14"/>
              </w:rPr>
              <w:t> </w:t>
            </w:r>
            <w:r w:rsidRPr="00665EEA">
              <w:rPr>
                <w:rFonts w:cs="Arial"/>
                <w:b/>
                <w:szCs w:val="14"/>
              </w:rPr>
              <w:t>592,4</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rPr>
                <w:rFonts w:cs="Arial"/>
                <w:b/>
                <w:szCs w:val="14"/>
              </w:rPr>
            </w:pPr>
            <w:r w:rsidRPr="00665EEA">
              <w:rPr>
                <w:rFonts w:cs="Arial"/>
                <w:b/>
                <w:szCs w:val="14"/>
              </w:rPr>
              <w:t>10</w:t>
            </w:r>
            <w:r w:rsidR="00B52ECF">
              <w:rPr>
                <w:rFonts w:cs="Arial"/>
                <w:b/>
                <w:szCs w:val="14"/>
              </w:rPr>
              <w:t> </w:t>
            </w:r>
            <w:r w:rsidRPr="00665EEA">
              <w:rPr>
                <w:rFonts w:cs="Arial"/>
                <w:b/>
                <w:szCs w:val="14"/>
              </w:rPr>
              <w:t>165,8</w:t>
            </w:r>
          </w:p>
        </w:tc>
        <w:tc>
          <w:tcPr>
            <w:tcW w:w="3055" w:type="dxa"/>
            <w:tcBorders>
              <w:left w:val="single" w:sz="4" w:space="0" w:color="auto"/>
            </w:tcBorders>
            <w:tcMar>
              <w:left w:w="57" w:type="dxa"/>
            </w:tcMar>
            <w:vAlign w:val="bottom"/>
          </w:tcPr>
          <w:p w:rsidR="00665EEA" w:rsidRPr="001A6D29" w:rsidRDefault="00665EEA" w:rsidP="00665EEA">
            <w:pPr>
              <w:pStyle w:val="af2"/>
              <w:spacing w:before="40" w:beforeAutospacing="0" w:after="0" w:afterAutospacing="0" w:line="140" w:lineRule="exact"/>
              <w:jc w:val="center"/>
              <w:rPr>
                <w:rFonts w:ascii="Arial" w:hAnsi="Arial" w:cs="Arial"/>
                <w:i/>
                <w:color w:val="000000" w:themeColor="text1"/>
              </w:rPr>
            </w:pPr>
            <w:proofErr w:type="spellStart"/>
            <w:r w:rsidRPr="001A6D29">
              <w:rPr>
                <w:rFonts w:ascii="Arial" w:hAnsi="Arial" w:cs="Arial"/>
                <w:b/>
                <w:bCs/>
                <w:i/>
                <w:color w:val="000000" w:themeColor="text1"/>
                <w:sz w:val="14"/>
                <w:szCs w:val="14"/>
              </w:rPr>
              <w:t>Ural</w:t>
            </w:r>
            <w:proofErr w:type="spellEnd"/>
            <w:r w:rsidRPr="001A6D29">
              <w:rPr>
                <w:rFonts w:ascii="Arial" w:hAnsi="Arial" w:cs="Arial"/>
                <w:b/>
                <w:bCs/>
                <w:i/>
                <w:color w:val="000000" w:themeColor="text1"/>
                <w:sz w:val="14"/>
                <w:szCs w:val="14"/>
              </w:rPr>
              <w:t xml:space="preserve"> </w:t>
            </w:r>
            <w:r w:rsidRPr="001A6D29">
              <w:rPr>
                <w:rFonts w:ascii="Arial" w:hAnsi="Arial" w:cs="Arial"/>
                <w:b/>
                <w:bCs/>
                <w:i/>
                <w:color w:val="000000" w:themeColor="text1"/>
                <w:sz w:val="14"/>
                <w:szCs w:val="14"/>
              </w:rPr>
              <w:br/>
            </w:r>
            <w:proofErr w:type="spellStart"/>
            <w:r w:rsidRPr="001A6D29">
              <w:rPr>
                <w:rFonts w:ascii="Arial" w:hAnsi="Arial" w:cs="Arial"/>
                <w:b/>
                <w:bCs/>
                <w:i/>
                <w:color w:val="000000" w:themeColor="text1"/>
                <w:sz w:val="14"/>
                <w:szCs w:val="14"/>
              </w:rPr>
              <w:t>Federal</w:t>
            </w:r>
            <w:proofErr w:type="spellEnd"/>
            <w:r w:rsidRPr="001A6D29">
              <w:rPr>
                <w:rFonts w:ascii="Arial" w:hAnsi="Arial" w:cs="Arial"/>
                <w:b/>
                <w:bCs/>
                <w:i/>
                <w:color w:val="000000" w:themeColor="text1"/>
                <w:sz w:val="14"/>
                <w:szCs w:val="14"/>
              </w:rPr>
              <w:t xml:space="preserve"> </w:t>
            </w:r>
            <w:proofErr w:type="spellStart"/>
            <w:r w:rsidRPr="001A6D29">
              <w:rPr>
                <w:rFonts w:ascii="Arial" w:hAnsi="Arial" w:cs="Arial"/>
                <w:b/>
                <w:bCs/>
                <w:i/>
                <w:color w:val="000000" w:themeColor="text1"/>
                <w:sz w:val="14"/>
                <w:szCs w:val="14"/>
              </w:rPr>
              <w:t>District</w:t>
            </w:r>
            <w:proofErr w:type="spellEnd"/>
          </w:p>
        </w:tc>
      </w:tr>
      <w:tr w:rsidR="00665EEA" w:rsidRPr="00542449" w:rsidTr="00665EEA">
        <w:trPr>
          <w:cantSplit/>
          <w:jc w:val="center"/>
        </w:trPr>
        <w:tc>
          <w:tcPr>
            <w:tcW w:w="2957" w:type="dxa"/>
            <w:tcBorders>
              <w:right w:val="single" w:sz="6" w:space="0" w:color="auto"/>
            </w:tcBorders>
            <w:vAlign w:val="bottom"/>
          </w:tcPr>
          <w:p w:rsidR="00665EEA" w:rsidRPr="001A6D29" w:rsidRDefault="00665EEA" w:rsidP="00665EEA">
            <w:pPr>
              <w:pStyle w:val="af2"/>
              <w:spacing w:before="40" w:beforeAutospacing="0" w:after="0" w:afterAutospacing="0" w:line="140" w:lineRule="exact"/>
              <w:ind w:left="57"/>
              <w:rPr>
                <w:rFonts w:ascii="Arial" w:hAnsi="Arial" w:cs="Arial"/>
                <w:color w:val="000000" w:themeColor="text1"/>
                <w:sz w:val="14"/>
                <w:szCs w:val="14"/>
              </w:rPr>
            </w:pPr>
            <w:r w:rsidRPr="001A6D29">
              <w:rPr>
                <w:rFonts w:ascii="Arial" w:hAnsi="Arial" w:cs="Arial"/>
                <w:color w:val="000000" w:themeColor="text1"/>
                <w:sz w:val="14"/>
                <w:szCs w:val="14"/>
              </w:rPr>
              <w:t>Курганская область</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pPr>
            <w:r w:rsidRPr="00665EEA">
              <w:t>60,0</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pPr>
            <w:r w:rsidRPr="00665EEA">
              <w:t>249,7</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pPr>
            <w:r w:rsidRPr="00665EEA">
              <w:t>29,0</w:t>
            </w:r>
          </w:p>
        </w:tc>
        <w:tc>
          <w:tcPr>
            <w:tcW w:w="782" w:type="dxa"/>
            <w:tcBorders>
              <w:left w:val="single" w:sz="4" w:space="0" w:color="auto"/>
              <w:right w:val="single" w:sz="4" w:space="0" w:color="auto"/>
            </w:tcBorders>
            <w:vAlign w:val="bottom"/>
          </w:tcPr>
          <w:p w:rsidR="00665EEA" w:rsidRPr="00665EEA" w:rsidRDefault="00665EEA" w:rsidP="00665EEA">
            <w:pPr>
              <w:spacing w:before="40" w:line="140" w:lineRule="exact"/>
              <w:ind w:right="113"/>
              <w:jc w:val="right"/>
              <w:rPr>
                <w:rFonts w:cs="Arial"/>
                <w:szCs w:val="14"/>
              </w:rPr>
            </w:pPr>
            <w:r w:rsidRPr="00665EEA">
              <w:rPr>
                <w:rFonts w:cs="Arial"/>
                <w:szCs w:val="14"/>
              </w:rPr>
              <w:t>35,1</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rPr>
                <w:rFonts w:cs="Arial"/>
                <w:szCs w:val="14"/>
              </w:rPr>
            </w:pPr>
            <w:r w:rsidRPr="00665EEA">
              <w:rPr>
                <w:rFonts w:cs="Arial"/>
                <w:szCs w:val="14"/>
              </w:rPr>
              <w:t>40,3</w:t>
            </w:r>
          </w:p>
        </w:tc>
        <w:tc>
          <w:tcPr>
            <w:tcW w:w="3055" w:type="dxa"/>
            <w:tcBorders>
              <w:left w:val="single" w:sz="4" w:space="0" w:color="auto"/>
            </w:tcBorders>
            <w:tcMar>
              <w:left w:w="57" w:type="dxa"/>
            </w:tcMar>
            <w:vAlign w:val="bottom"/>
          </w:tcPr>
          <w:p w:rsidR="00665EEA" w:rsidRPr="001A6D29" w:rsidRDefault="00665EEA" w:rsidP="00665EEA">
            <w:pPr>
              <w:spacing w:before="40" w:line="140" w:lineRule="exact"/>
              <w:rPr>
                <w:rFonts w:cs="Arial"/>
                <w:i/>
                <w:color w:val="000000" w:themeColor="text1"/>
              </w:rPr>
            </w:pPr>
            <w:proofErr w:type="spellStart"/>
            <w:r w:rsidRPr="001A6D29">
              <w:rPr>
                <w:rFonts w:cs="Arial"/>
                <w:i/>
                <w:color w:val="000000" w:themeColor="text1"/>
              </w:rPr>
              <w:t>Kurgan</w:t>
            </w:r>
            <w:proofErr w:type="spellEnd"/>
            <w:r w:rsidRPr="001A6D29">
              <w:rPr>
                <w:rFonts w:cs="Arial"/>
                <w:i/>
                <w:color w:val="000000" w:themeColor="text1"/>
              </w:rPr>
              <w:t xml:space="preserve"> </w:t>
            </w:r>
            <w:proofErr w:type="spellStart"/>
            <w:r w:rsidRPr="001A6D29">
              <w:rPr>
                <w:rFonts w:cs="Arial"/>
                <w:i/>
                <w:color w:val="000000" w:themeColor="text1"/>
              </w:rPr>
              <w:t>Region</w:t>
            </w:r>
            <w:proofErr w:type="spellEnd"/>
          </w:p>
        </w:tc>
      </w:tr>
      <w:tr w:rsidR="00665EEA" w:rsidRPr="00542449" w:rsidTr="00665EEA">
        <w:trPr>
          <w:cantSplit/>
          <w:jc w:val="center"/>
        </w:trPr>
        <w:tc>
          <w:tcPr>
            <w:tcW w:w="2957" w:type="dxa"/>
            <w:tcBorders>
              <w:right w:val="single" w:sz="6" w:space="0" w:color="auto"/>
            </w:tcBorders>
            <w:vAlign w:val="bottom"/>
          </w:tcPr>
          <w:p w:rsidR="00665EEA" w:rsidRPr="001A6D29" w:rsidRDefault="00665EEA" w:rsidP="00665EEA">
            <w:pPr>
              <w:pStyle w:val="af2"/>
              <w:spacing w:before="40" w:beforeAutospacing="0" w:after="0" w:afterAutospacing="0" w:line="140" w:lineRule="exact"/>
              <w:ind w:left="57"/>
              <w:rPr>
                <w:rFonts w:ascii="Arial" w:hAnsi="Arial" w:cs="Arial"/>
                <w:color w:val="000000" w:themeColor="text1"/>
                <w:sz w:val="14"/>
                <w:szCs w:val="14"/>
              </w:rPr>
            </w:pPr>
            <w:r w:rsidRPr="001A6D29">
              <w:rPr>
                <w:rFonts w:ascii="Arial" w:hAnsi="Arial" w:cs="Arial"/>
                <w:color w:val="000000" w:themeColor="text1"/>
                <w:sz w:val="14"/>
                <w:szCs w:val="14"/>
              </w:rPr>
              <w:t>Свердловская область</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pPr>
            <w:r w:rsidRPr="00665EEA">
              <w:t>730,9</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pPr>
            <w:r w:rsidRPr="00665EEA">
              <w:t>9</w:t>
            </w:r>
            <w:r>
              <w:rPr>
                <w:b/>
              </w:rPr>
              <w:t> </w:t>
            </w:r>
            <w:r w:rsidRPr="00665EEA">
              <w:t>548,1</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pPr>
            <w:r w:rsidRPr="00665EEA">
              <w:t>495,4</w:t>
            </w:r>
          </w:p>
        </w:tc>
        <w:tc>
          <w:tcPr>
            <w:tcW w:w="782" w:type="dxa"/>
            <w:tcBorders>
              <w:left w:val="single" w:sz="4" w:space="0" w:color="auto"/>
              <w:right w:val="single" w:sz="4" w:space="0" w:color="auto"/>
            </w:tcBorders>
            <w:vAlign w:val="bottom"/>
          </w:tcPr>
          <w:p w:rsidR="00665EEA" w:rsidRPr="00665EEA" w:rsidRDefault="00665EEA" w:rsidP="00665EEA">
            <w:pPr>
              <w:spacing w:before="40" w:line="140" w:lineRule="exact"/>
              <w:ind w:right="113"/>
              <w:jc w:val="right"/>
              <w:rPr>
                <w:rFonts w:cs="Arial"/>
                <w:szCs w:val="14"/>
              </w:rPr>
            </w:pPr>
            <w:r w:rsidRPr="00665EEA">
              <w:rPr>
                <w:rFonts w:cs="Arial"/>
                <w:szCs w:val="14"/>
              </w:rPr>
              <w:t>796,0</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rPr>
                <w:rFonts w:cs="Arial"/>
                <w:szCs w:val="14"/>
              </w:rPr>
            </w:pPr>
            <w:r w:rsidRPr="00665EEA">
              <w:rPr>
                <w:rFonts w:cs="Arial"/>
                <w:szCs w:val="14"/>
              </w:rPr>
              <w:t>7</w:t>
            </w:r>
            <w:r w:rsidR="00B52ECF">
              <w:rPr>
                <w:rFonts w:cs="Arial"/>
                <w:b/>
                <w:szCs w:val="14"/>
              </w:rPr>
              <w:t> </w:t>
            </w:r>
            <w:r w:rsidRPr="00665EEA">
              <w:rPr>
                <w:rFonts w:cs="Arial"/>
                <w:szCs w:val="14"/>
              </w:rPr>
              <w:t>438,2</w:t>
            </w:r>
          </w:p>
        </w:tc>
        <w:tc>
          <w:tcPr>
            <w:tcW w:w="3055" w:type="dxa"/>
            <w:tcBorders>
              <w:left w:val="single" w:sz="4" w:space="0" w:color="auto"/>
            </w:tcBorders>
            <w:tcMar>
              <w:left w:w="57" w:type="dxa"/>
            </w:tcMar>
            <w:vAlign w:val="bottom"/>
          </w:tcPr>
          <w:p w:rsidR="00665EEA" w:rsidRPr="001A6D29" w:rsidRDefault="00665EEA" w:rsidP="00665EEA">
            <w:pPr>
              <w:spacing w:before="40" w:line="140" w:lineRule="exact"/>
              <w:rPr>
                <w:rFonts w:cs="Arial"/>
                <w:i/>
                <w:color w:val="000000" w:themeColor="text1"/>
              </w:rPr>
            </w:pPr>
            <w:proofErr w:type="spellStart"/>
            <w:r w:rsidRPr="001A6D29">
              <w:rPr>
                <w:rFonts w:cs="Arial"/>
                <w:i/>
                <w:color w:val="000000" w:themeColor="text1"/>
              </w:rPr>
              <w:t>Sverdlovsk</w:t>
            </w:r>
            <w:proofErr w:type="spellEnd"/>
            <w:r w:rsidRPr="001A6D29">
              <w:rPr>
                <w:rFonts w:cs="Arial"/>
                <w:i/>
                <w:color w:val="000000" w:themeColor="text1"/>
              </w:rPr>
              <w:t xml:space="preserve"> </w:t>
            </w:r>
            <w:proofErr w:type="spellStart"/>
            <w:r w:rsidRPr="001A6D29">
              <w:rPr>
                <w:rFonts w:cs="Arial"/>
                <w:i/>
                <w:color w:val="000000" w:themeColor="text1"/>
              </w:rPr>
              <w:t>Region</w:t>
            </w:r>
            <w:proofErr w:type="spellEnd"/>
          </w:p>
        </w:tc>
      </w:tr>
      <w:tr w:rsidR="00665EEA" w:rsidRPr="00542449" w:rsidTr="00665EEA">
        <w:trPr>
          <w:cantSplit/>
          <w:jc w:val="center"/>
        </w:trPr>
        <w:tc>
          <w:tcPr>
            <w:tcW w:w="2957" w:type="dxa"/>
            <w:tcBorders>
              <w:right w:val="single" w:sz="6" w:space="0" w:color="auto"/>
            </w:tcBorders>
            <w:vAlign w:val="bottom"/>
          </w:tcPr>
          <w:p w:rsidR="00665EEA" w:rsidRPr="001A6D29" w:rsidRDefault="00665EEA" w:rsidP="00665EEA">
            <w:pPr>
              <w:pStyle w:val="af2"/>
              <w:spacing w:before="40" w:beforeAutospacing="0" w:after="0" w:afterAutospacing="0" w:line="140" w:lineRule="exact"/>
              <w:ind w:left="57"/>
              <w:rPr>
                <w:rFonts w:ascii="Arial" w:hAnsi="Arial" w:cs="Arial"/>
                <w:color w:val="000000" w:themeColor="text1"/>
                <w:sz w:val="14"/>
                <w:szCs w:val="14"/>
              </w:rPr>
            </w:pPr>
            <w:r w:rsidRPr="001A6D29">
              <w:rPr>
                <w:rFonts w:ascii="Arial" w:hAnsi="Arial" w:cs="Arial"/>
                <w:color w:val="000000" w:themeColor="text1"/>
                <w:sz w:val="14"/>
                <w:szCs w:val="14"/>
              </w:rPr>
              <w:t>Тюменская область</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pPr>
            <w:r w:rsidRPr="00665EEA">
              <w:t>3</w:t>
            </w:r>
            <w:r>
              <w:rPr>
                <w:b/>
              </w:rPr>
              <w:t> </w:t>
            </w:r>
            <w:r w:rsidRPr="00665EEA">
              <w:t>448,3</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pPr>
            <w:r w:rsidRPr="00665EEA">
              <w:t>10</w:t>
            </w:r>
            <w:r>
              <w:rPr>
                <w:b/>
              </w:rPr>
              <w:t> </w:t>
            </w:r>
            <w:r w:rsidRPr="00665EEA">
              <w:t>005,4</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pPr>
            <w:r w:rsidRPr="00665EEA">
              <w:t>188,8</w:t>
            </w:r>
          </w:p>
        </w:tc>
        <w:tc>
          <w:tcPr>
            <w:tcW w:w="782" w:type="dxa"/>
            <w:tcBorders>
              <w:left w:val="single" w:sz="4" w:space="0" w:color="auto"/>
              <w:right w:val="single" w:sz="4" w:space="0" w:color="auto"/>
            </w:tcBorders>
            <w:vAlign w:val="bottom"/>
          </w:tcPr>
          <w:p w:rsidR="00665EEA" w:rsidRPr="00665EEA" w:rsidRDefault="00665EEA" w:rsidP="00665EEA">
            <w:pPr>
              <w:spacing w:before="40" w:line="140" w:lineRule="exact"/>
              <w:ind w:right="113"/>
              <w:jc w:val="right"/>
              <w:rPr>
                <w:rFonts w:cs="Arial"/>
                <w:szCs w:val="14"/>
              </w:rPr>
            </w:pPr>
            <w:r w:rsidRPr="00665EEA">
              <w:rPr>
                <w:rFonts w:cs="Arial"/>
                <w:szCs w:val="14"/>
              </w:rPr>
              <w:t>2</w:t>
            </w:r>
            <w:r w:rsidR="00B52ECF">
              <w:rPr>
                <w:rFonts w:cs="Arial"/>
                <w:b/>
                <w:szCs w:val="14"/>
              </w:rPr>
              <w:t> </w:t>
            </w:r>
            <w:r w:rsidRPr="00665EEA">
              <w:rPr>
                <w:rFonts w:cs="Arial"/>
                <w:szCs w:val="14"/>
              </w:rPr>
              <w:t>336,7</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rPr>
                <w:rFonts w:cs="Arial"/>
                <w:szCs w:val="14"/>
              </w:rPr>
            </w:pPr>
            <w:r w:rsidRPr="00665EEA">
              <w:rPr>
                <w:rFonts w:cs="Arial"/>
                <w:szCs w:val="14"/>
              </w:rPr>
              <w:t>408,3</w:t>
            </w:r>
          </w:p>
        </w:tc>
        <w:tc>
          <w:tcPr>
            <w:tcW w:w="3055" w:type="dxa"/>
            <w:tcBorders>
              <w:left w:val="single" w:sz="4" w:space="0" w:color="auto"/>
            </w:tcBorders>
            <w:tcMar>
              <w:left w:w="57" w:type="dxa"/>
            </w:tcMar>
            <w:vAlign w:val="bottom"/>
          </w:tcPr>
          <w:p w:rsidR="00665EEA" w:rsidRPr="001A6D29" w:rsidRDefault="00665EEA" w:rsidP="00665EEA">
            <w:pPr>
              <w:spacing w:before="40" w:line="140" w:lineRule="exact"/>
              <w:rPr>
                <w:rFonts w:cs="Arial"/>
                <w:i/>
                <w:color w:val="000000" w:themeColor="text1"/>
              </w:rPr>
            </w:pPr>
            <w:proofErr w:type="spellStart"/>
            <w:r w:rsidRPr="001A6D29">
              <w:rPr>
                <w:rFonts w:cs="Arial"/>
                <w:i/>
                <w:color w:val="000000" w:themeColor="text1"/>
              </w:rPr>
              <w:t>Tyumen</w:t>
            </w:r>
            <w:proofErr w:type="spellEnd"/>
            <w:r w:rsidRPr="001A6D29">
              <w:rPr>
                <w:rFonts w:cs="Arial"/>
                <w:i/>
                <w:color w:val="000000" w:themeColor="text1"/>
              </w:rPr>
              <w:t xml:space="preserve"> </w:t>
            </w:r>
            <w:proofErr w:type="spellStart"/>
            <w:r w:rsidRPr="001A6D29">
              <w:rPr>
                <w:rFonts w:cs="Arial"/>
                <w:i/>
                <w:color w:val="000000" w:themeColor="text1"/>
              </w:rPr>
              <w:t>Region</w:t>
            </w:r>
            <w:proofErr w:type="spellEnd"/>
          </w:p>
        </w:tc>
      </w:tr>
      <w:tr w:rsidR="00665EEA" w:rsidRPr="00542449" w:rsidTr="00665EEA">
        <w:trPr>
          <w:cantSplit/>
          <w:jc w:val="center"/>
        </w:trPr>
        <w:tc>
          <w:tcPr>
            <w:tcW w:w="2957" w:type="dxa"/>
            <w:tcBorders>
              <w:right w:val="single" w:sz="6" w:space="0" w:color="auto"/>
            </w:tcBorders>
            <w:vAlign w:val="bottom"/>
          </w:tcPr>
          <w:p w:rsidR="00665EEA" w:rsidRPr="001A6D29" w:rsidRDefault="00665EEA" w:rsidP="00665EEA">
            <w:pPr>
              <w:pStyle w:val="af2"/>
              <w:spacing w:before="40" w:beforeAutospacing="0" w:after="0" w:afterAutospacing="0" w:line="140" w:lineRule="exact"/>
              <w:ind w:left="340"/>
              <w:rPr>
                <w:rFonts w:ascii="Arial" w:hAnsi="Arial" w:cs="Arial"/>
                <w:color w:val="000000" w:themeColor="text1"/>
                <w:sz w:val="14"/>
                <w:szCs w:val="14"/>
              </w:rPr>
            </w:pPr>
            <w:r w:rsidRPr="001A6D29">
              <w:rPr>
                <w:rFonts w:ascii="Arial" w:hAnsi="Arial" w:cs="Arial"/>
                <w:color w:val="000000" w:themeColor="text1"/>
                <w:sz w:val="14"/>
                <w:szCs w:val="14"/>
              </w:rPr>
              <w:t>в том числе:</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pPr>
          </w:p>
        </w:tc>
        <w:tc>
          <w:tcPr>
            <w:tcW w:w="782" w:type="dxa"/>
            <w:tcBorders>
              <w:right w:val="single" w:sz="4" w:space="0" w:color="auto"/>
            </w:tcBorders>
            <w:vAlign w:val="bottom"/>
          </w:tcPr>
          <w:p w:rsidR="00665EEA" w:rsidRPr="00665EEA" w:rsidRDefault="00665EEA" w:rsidP="00665EEA">
            <w:pPr>
              <w:spacing w:before="40" w:line="140" w:lineRule="exact"/>
              <w:ind w:right="113"/>
              <w:jc w:val="right"/>
            </w:pPr>
          </w:p>
        </w:tc>
        <w:tc>
          <w:tcPr>
            <w:tcW w:w="782" w:type="dxa"/>
            <w:tcBorders>
              <w:right w:val="single" w:sz="4" w:space="0" w:color="auto"/>
            </w:tcBorders>
            <w:vAlign w:val="bottom"/>
          </w:tcPr>
          <w:p w:rsidR="00665EEA" w:rsidRPr="00665EEA" w:rsidRDefault="00665EEA" w:rsidP="00665EEA">
            <w:pPr>
              <w:spacing w:before="40" w:line="140" w:lineRule="exact"/>
              <w:ind w:right="113"/>
              <w:jc w:val="right"/>
            </w:pPr>
          </w:p>
        </w:tc>
        <w:tc>
          <w:tcPr>
            <w:tcW w:w="782" w:type="dxa"/>
            <w:tcBorders>
              <w:left w:val="single" w:sz="4" w:space="0" w:color="auto"/>
              <w:right w:val="single" w:sz="4" w:space="0" w:color="auto"/>
            </w:tcBorders>
            <w:vAlign w:val="bottom"/>
          </w:tcPr>
          <w:p w:rsidR="00665EEA" w:rsidRPr="00665EEA" w:rsidRDefault="00665EEA" w:rsidP="00665EEA">
            <w:pPr>
              <w:spacing w:before="40" w:line="140" w:lineRule="exact"/>
              <w:ind w:right="113"/>
              <w:jc w:val="right"/>
              <w:rPr>
                <w:rFonts w:cs="Arial"/>
                <w:szCs w:val="14"/>
              </w:rPr>
            </w:pPr>
          </w:p>
        </w:tc>
        <w:tc>
          <w:tcPr>
            <w:tcW w:w="782" w:type="dxa"/>
            <w:tcBorders>
              <w:right w:val="single" w:sz="4" w:space="0" w:color="auto"/>
            </w:tcBorders>
            <w:vAlign w:val="bottom"/>
          </w:tcPr>
          <w:p w:rsidR="00665EEA" w:rsidRPr="00665EEA" w:rsidRDefault="00665EEA" w:rsidP="00665EEA">
            <w:pPr>
              <w:spacing w:before="40" w:line="140" w:lineRule="exact"/>
              <w:ind w:right="113"/>
              <w:jc w:val="right"/>
              <w:rPr>
                <w:rFonts w:cs="Arial"/>
                <w:szCs w:val="14"/>
              </w:rPr>
            </w:pPr>
          </w:p>
        </w:tc>
        <w:tc>
          <w:tcPr>
            <w:tcW w:w="3055" w:type="dxa"/>
            <w:tcBorders>
              <w:left w:val="single" w:sz="4" w:space="0" w:color="auto"/>
            </w:tcBorders>
            <w:tcMar>
              <w:left w:w="57" w:type="dxa"/>
            </w:tcMar>
            <w:vAlign w:val="bottom"/>
          </w:tcPr>
          <w:p w:rsidR="00665EEA" w:rsidRPr="001A6D29" w:rsidRDefault="00665EEA" w:rsidP="00665EEA">
            <w:pPr>
              <w:spacing w:before="40" w:line="140" w:lineRule="exact"/>
              <w:rPr>
                <w:rFonts w:cs="Arial"/>
                <w:i/>
                <w:color w:val="000000" w:themeColor="text1"/>
                <w:szCs w:val="14"/>
              </w:rPr>
            </w:pPr>
            <w:r w:rsidRPr="001A6D29">
              <w:rPr>
                <w:rFonts w:cs="Arial"/>
                <w:i/>
                <w:color w:val="000000" w:themeColor="text1"/>
                <w:szCs w:val="14"/>
                <w:lang w:val="en-US"/>
              </w:rPr>
              <w:t>including</w:t>
            </w:r>
            <w:r w:rsidRPr="001A6D29">
              <w:rPr>
                <w:rFonts w:cs="Arial"/>
                <w:i/>
                <w:color w:val="000000" w:themeColor="text1"/>
                <w:szCs w:val="14"/>
              </w:rPr>
              <w:t>:</w:t>
            </w:r>
          </w:p>
        </w:tc>
      </w:tr>
      <w:tr w:rsidR="00665EEA" w:rsidRPr="000535F0" w:rsidTr="00665EEA">
        <w:trPr>
          <w:cantSplit/>
          <w:jc w:val="center"/>
        </w:trPr>
        <w:tc>
          <w:tcPr>
            <w:tcW w:w="2957" w:type="dxa"/>
            <w:tcBorders>
              <w:right w:val="single" w:sz="6" w:space="0" w:color="auto"/>
            </w:tcBorders>
            <w:vAlign w:val="bottom"/>
          </w:tcPr>
          <w:p w:rsidR="00665EEA" w:rsidRPr="001A6D29" w:rsidRDefault="00665EEA" w:rsidP="00665EEA">
            <w:pPr>
              <w:pStyle w:val="af2"/>
              <w:spacing w:before="40" w:beforeAutospacing="0" w:after="0" w:afterAutospacing="0" w:line="140" w:lineRule="exact"/>
              <w:ind w:left="170"/>
              <w:rPr>
                <w:rFonts w:ascii="Arial" w:hAnsi="Arial" w:cs="Arial"/>
                <w:color w:val="000000" w:themeColor="text1"/>
                <w:sz w:val="14"/>
                <w:szCs w:val="14"/>
              </w:rPr>
            </w:pPr>
            <w:r w:rsidRPr="001A6D29">
              <w:rPr>
                <w:rFonts w:ascii="Arial" w:hAnsi="Arial" w:cs="Arial"/>
                <w:color w:val="000000" w:themeColor="text1"/>
                <w:sz w:val="14"/>
                <w:szCs w:val="14"/>
              </w:rPr>
              <w:t xml:space="preserve">Ханты-Мансийский автономный </w:t>
            </w:r>
            <w:r w:rsidRPr="001A6D29">
              <w:rPr>
                <w:rFonts w:ascii="Arial" w:hAnsi="Arial" w:cs="Arial"/>
                <w:color w:val="000000" w:themeColor="text1"/>
                <w:sz w:val="14"/>
                <w:szCs w:val="14"/>
              </w:rPr>
              <w:br/>
              <w:t>округ – Югра</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pPr>
            <w:r w:rsidRPr="00665EEA">
              <w:t>2</w:t>
            </w:r>
            <w:r>
              <w:rPr>
                <w:b/>
              </w:rPr>
              <w:t> </w:t>
            </w:r>
            <w:r w:rsidRPr="00665EEA">
              <w:t>860,5</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pPr>
            <w:r w:rsidRPr="00665EEA">
              <w:t>7</w:t>
            </w:r>
            <w:r>
              <w:rPr>
                <w:b/>
              </w:rPr>
              <w:t> </w:t>
            </w:r>
            <w:r w:rsidRPr="00665EEA">
              <w:t>930,4</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pPr>
            <w:r w:rsidRPr="00665EEA">
              <w:t>70,2</w:t>
            </w:r>
          </w:p>
        </w:tc>
        <w:tc>
          <w:tcPr>
            <w:tcW w:w="782" w:type="dxa"/>
            <w:tcBorders>
              <w:left w:val="single" w:sz="4" w:space="0" w:color="auto"/>
              <w:right w:val="single" w:sz="4" w:space="0" w:color="auto"/>
            </w:tcBorders>
            <w:vAlign w:val="bottom"/>
          </w:tcPr>
          <w:p w:rsidR="00665EEA" w:rsidRPr="00665EEA" w:rsidRDefault="00665EEA" w:rsidP="00665EEA">
            <w:pPr>
              <w:spacing w:before="40" w:line="140" w:lineRule="exact"/>
              <w:ind w:right="113"/>
              <w:jc w:val="right"/>
              <w:rPr>
                <w:rFonts w:cs="Arial"/>
                <w:szCs w:val="14"/>
              </w:rPr>
            </w:pPr>
            <w:r w:rsidRPr="00665EEA">
              <w:rPr>
                <w:rFonts w:cs="Arial"/>
                <w:szCs w:val="14"/>
              </w:rPr>
              <w:t>1</w:t>
            </w:r>
            <w:r w:rsidR="00B52ECF">
              <w:rPr>
                <w:rFonts w:cs="Arial"/>
                <w:b/>
                <w:szCs w:val="14"/>
              </w:rPr>
              <w:t> </w:t>
            </w:r>
            <w:r w:rsidRPr="00665EEA">
              <w:rPr>
                <w:rFonts w:cs="Arial"/>
                <w:szCs w:val="14"/>
              </w:rPr>
              <w:t>141,6</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rPr>
                <w:rFonts w:cs="Arial"/>
                <w:szCs w:val="14"/>
              </w:rPr>
            </w:pPr>
            <w:r w:rsidRPr="00665EEA">
              <w:rPr>
                <w:rFonts w:cs="Arial"/>
                <w:szCs w:val="14"/>
              </w:rPr>
              <w:t>238,2</w:t>
            </w:r>
          </w:p>
        </w:tc>
        <w:tc>
          <w:tcPr>
            <w:tcW w:w="3055" w:type="dxa"/>
            <w:tcBorders>
              <w:left w:val="single" w:sz="4" w:space="0" w:color="auto"/>
            </w:tcBorders>
            <w:tcMar>
              <w:left w:w="57" w:type="dxa"/>
            </w:tcMar>
            <w:vAlign w:val="bottom"/>
          </w:tcPr>
          <w:p w:rsidR="00665EEA" w:rsidRPr="001A6D29" w:rsidRDefault="00665EEA" w:rsidP="00665EEA">
            <w:pPr>
              <w:spacing w:before="40" w:line="140" w:lineRule="exact"/>
              <w:rPr>
                <w:rFonts w:cs="Arial"/>
                <w:i/>
                <w:color w:val="000000" w:themeColor="text1"/>
                <w:szCs w:val="14"/>
                <w:lang w:val="en-US"/>
              </w:rPr>
            </w:pPr>
            <w:proofErr w:type="spellStart"/>
            <w:r w:rsidRPr="001A6D29">
              <w:rPr>
                <w:rFonts w:cs="Arial"/>
                <w:i/>
                <w:color w:val="000000" w:themeColor="text1"/>
                <w:lang w:val="en-US"/>
              </w:rPr>
              <w:t>Khanty-Mansi</w:t>
            </w:r>
            <w:proofErr w:type="spellEnd"/>
            <w:r w:rsidRPr="001A6D29">
              <w:rPr>
                <w:rFonts w:cs="Arial"/>
                <w:i/>
                <w:color w:val="000000" w:themeColor="text1"/>
                <w:lang w:val="en-US"/>
              </w:rPr>
              <w:t xml:space="preserve"> Autonomous </w:t>
            </w:r>
            <w:r w:rsidRPr="001A6D29">
              <w:rPr>
                <w:rFonts w:cs="Arial"/>
                <w:i/>
                <w:color w:val="000000" w:themeColor="text1"/>
                <w:lang w:val="en-US"/>
              </w:rPr>
              <w:br/>
              <w:t xml:space="preserve">Area – </w:t>
            </w:r>
            <w:proofErr w:type="spellStart"/>
            <w:r w:rsidRPr="001A6D29">
              <w:rPr>
                <w:rFonts w:cs="Arial"/>
                <w:i/>
                <w:color w:val="000000" w:themeColor="text1"/>
                <w:lang w:val="en-US"/>
              </w:rPr>
              <w:t>Yugra</w:t>
            </w:r>
            <w:proofErr w:type="spellEnd"/>
          </w:p>
        </w:tc>
      </w:tr>
      <w:tr w:rsidR="00665EEA" w:rsidRPr="00542449" w:rsidTr="00665EEA">
        <w:trPr>
          <w:cantSplit/>
          <w:jc w:val="center"/>
        </w:trPr>
        <w:tc>
          <w:tcPr>
            <w:tcW w:w="2957" w:type="dxa"/>
            <w:tcBorders>
              <w:right w:val="single" w:sz="6" w:space="0" w:color="auto"/>
            </w:tcBorders>
            <w:vAlign w:val="bottom"/>
          </w:tcPr>
          <w:p w:rsidR="00665EEA" w:rsidRPr="001A6D29" w:rsidRDefault="00665EEA" w:rsidP="00665EEA">
            <w:pPr>
              <w:pStyle w:val="af2"/>
              <w:spacing w:before="40" w:beforeAutospacing="0" w:after="0" w:afterAutospacing="0" w:line="140" w:lineRule="exact"/>
              <w:ind w:left="170"/>
              <w:rPr>
                <w:rFonts w:ascii="Arial" w:hAnsi="Arial" w:cs="Arial"/>
                <w:color w:val="000000" w:themeColor="text1"/>
                <w:sz w:val="14"/>
                <w:szCs w:val="14"/>
              </w:rPr>
            </w:pPr>
            <w:r w:rsidRPr="001A6D29">
              <w:rPr>
                <w:rFonts w:ascii="Arial" w:hAnsi="Arial" w:cs="Arial"/>
                <w:color w:val="000000" w:themeColor="text1"/>
                <w:sz w:val="14"/>
                <w:szCs w:val="14"/>
              </w:rPr>
              <w:t>Ямало-Ненецкий автономный округ</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pPr>
            <w:r w:rsidRPr="00665EEA">
              <w:t>186,3</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pPr>
            <w:r w:rsidRPr="00665EEA">
              <w:t>334,6</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pPr>
            <w:r w:rsidRPr="00665EEA">
              <w:t>28,9</w:t>
            </w:r>
          </w:p>
        </w:tc>
        <w:tc>
          <w:tcPr>
            <w:tcW w:w="782" w:type="dxa"/>
            <w:tcBorders>
              <w:left w:val="single" w:sz="4" w:space="0" w:color="auto"/>
              <w:right w:val="single" w:sz="4" w:space="0" w:color="auto"/>
            </w:tcBorders>
            <w:vAlign w:val="bottom"/>
          </w:tcPr>
          <w:p w:rsidR="00665EEA" w:rsidRPr="00665EEA" w:rsidRDefault="00665EEA" w:rsidP="00665EEA">
            <w:pPr>
              <w:spacing w:before="40" w:line="140" w:lineRule="exact"/>
              <w:ind w:right="113"/>
              <w:jc w:val="right"/>
              <w:rPr>
                <w:rFonts w:cs="Arial"/>
                <w:szCs w:val="14"/>
              </w:rPr>
            </w:pPr>
            <w:r w:rsidRPr="00665EEA">
              <w:rPr>
                <w:rFonts w:cs="Arial"/>
                <w:szCs w:val="14"/>
              </w:rPr>
              <w:t>1</w:t>
            </w:r>
            <w:r w:rsidR="00B52ECF">
              <w:rPr>
                <w:rFonts w:cs="Arial"/>
                <w:b/>
                <w:szCs w:val="14"/>
              </w:rPr>
              <w:t> </w:t>
            </w:r>
            <w:r w:rsidRPr="00665EEA">
              <w:rPr>
                <w:rFonts w:cs="Arial"/>
                <w:szCs w:val="14"/>
              </w:rPr>
              <w:t>031,9</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rPr>
                <w:rFonts w:cs="Arial"/>
                <w:szCs w:val="14"/>
              </w:rPr>
            </w:pPr>
            <w:r w:rsidRPr="00665EEA">
              <w:rPr>
                <w:rFonts w:cs="Arial"/>
                <w:szCs w:val="14"/>
              </w:rPr>
              <w:t>1,2</w:t>
            </w:r>
          </w:p>
        </w:tc>
        <w:tc>
          <w:tcPr>
            <w:tcW w:w="3055" w:type="dxa"/>
            <w:tcBorders>
              <w:left w:val="single" w:sz="4" w:space="0" w:color="auto"/>
            </w:tcBorders>
            <w:tcMar>
              <w:left w:w="57" w:type="dxa"/>
            </w:tcMar>
            <w:vAlign w:val="bottom"/>
          </w:tcPr>
          <w:p w:rsidR="00665EEA" w:rsidRPr="001A6D29" w:rsidRDefault="00665EEA" w:rsidP="00665EEA">
            <w:pPr>
              <w:spacing w:before="40" w:line="140" w:lineRule="exact"/>
              <w:rPr>
                <w:rFonts w:cs="Arial"/>
                <w:i/>
                <w:color w:val="000000" w:themeColor="text1"/>
                <w:szCs w:val="14"/>
              </w:rPr>
            </w:pPr>
            <w:proofErr w:type="spellStart"/>
            <w:r w:rsidRPr="001A6D29">
              <w:rPr>
                <w:rFonts w:cs="Arial"/>
                <w:i/>
                <w:color w:val="000000" w:themeColor="text1"/>
                <w:lang w:val="en-US"/>
              </w:rPr>
              <w:t>Yamal</w:t>
            </w:r>
            <w:proofErr w:type="spellEnd"/>
            <w:r w:rsidRPr="001A6D29">
              <w:rPr>
                <w:rFonts w:cs="Arial"/>
                <w:i/>
                <w:color w:val="000000" w:themeColor="text1"/>
              </w:rPr>
              <w:t>-</w:t>
            </w:r>
            <w:proofErr w:type="spellStart"/>
            <w:r w:rsidRPr="001A6D29">
              <w:rPr>
                <w:rFonts w:cs="Arial"/>
                <w:i/>
                <w:color w:val="000000" w:themeColor="text1"/>
                <w:lang w:val="en-US"/>
              </w:rPr>
              <w:t>Nenets</w:t>
            </w:r>
            <w:proofErr w:type="spellEnd"/>
            <w:r w:rsidRPr="001A6D29">
              <w:rPr>
                <w:rFonts w:cs="Arial"/>
                <w:i/>
                <w:color w:val="000000" w:themeColor="text1"/>
              </w:rPr>
              <w:t xml:space="preserve"> </w:t>
            </w:r>
            <w:r w:rsidRPr="001A6D29">
              <w:rPr>
                <w:rFonts w:cs="Arial"/>
                <w:i/>
                <w:color w:val="000000" w:themeColor="text1"/>
                <w:lang w:val="en-US"/>
              </w:rPr>
              <w:t>Autonomous</w:t>
            </w:r>
            <w:r w:rsidRPr="001A6D29">
              <w:rPr>
                <w:rFonts w:cs="Arial"/>
                <w:i/>
                <w:color w:val="000000" w:themeColor="text1"/>
              </w:rPr>
              <w:t xml:space="preserve"> </w:t>
            </w:r>
            <w:r w:rsidRPr="001A6D29">
              <w:rPr>
                <w:rFonts w:cs="Arial"/>
                <w:i/>
                <w:color w:val="000000" w:themeColor="text1"/>
                <w:lang w:val="en-US"/>
              </w:rPr>
              <w:t>Area</w:t>
            </w:r>
            <w:r w:rsidRPr="001A6D29">
              <w:rPr>
                <w:rFonts w:cs="Arial"/>
                <w:i/>
                <w:color w:val="000000" w:themeColor="text1"/>
              </w:rPr>
              <w:t xml:space="preserve"> </w:t>
            </w:r>
          </w:p>
        </w:tc>
      </w:tr>
      <w:tr w:rsidR="00665EEA" w:rsidRPr="000535F0" w:rsidTr="00665EEA">
        <w:trPr>
          <w:cantSplit/>
          <w:jc w:val="center"/>
        </w:trPr>
        <w:tc>
          <w:tcPr>
            <w:tcW w:w="2957" w:type="dxa"/>
            <w:tcBorders>
              <w:right w:val="single" w:sz="6" w:space="0" w:color="auto"/>
            </w:tcBorders>
            <w:vAlign w:val="bottom"/>
          </w:tcPr>
          <w:p w:rsidR="00665EEA" w:rsidRPr="001A6D29" w:rsidRDefault="00665EEA" w:rsidP="00665EEA">
            <w:pPr>
              <w:pStyle w:val="af2"/>
              <w:spacing w:before="40" w:beforeAutospacing="0" w:after="0" w:afterAutospacing="0" w:line="140" w:lineRule="exact"/>
              <w:ind w:left="170"/>
              <w:rPr>
                <w:rFonts w:ascii="Arial" w:hAnsi="Arial" w:cs="Arial"/>
                <w:color w:val="000000" w:themeColor="text1"/>
                <w:sz w:val="14"/>
                <w:szCs w:val="14"/>
              </w:rPr>
            </w:pPr>
            <w:r w:rsidRPr="001A6D29">
              <w:rPr>
                <w:rFonts w:ascii="Arial" w:hAnsi="Arial" w:cs="Arial"/>
                <w:color w:val="000000" w:themeColor="text1"/>
                <w:sz w:val="14"/>
                <w:szCs w:val="14"/>
              </w:rPr>
              <w:t xml:space="preserve">Тюменская область </w:t>
            </w:r>
            <w:r w:rsidRPr="001A6D29">
              <w:rPr>
                <w:rFonts w:ascii="Arial" w:hAnsi="Arial" w:cs="Arial"/>
                <w:color w:val="000000" w:themeColor="text1"/>
                <w:sz w:val="14"/>
                <w:szCs w:val="14"/>
              </w:rPr>
              <w:br/>
              <w:t>без автономных округов</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pPr>
            <w:r w:rsidRPr="00665EEA">
              <w:t>401,5</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pPr>
            <w:r w:rsidRPr="00665EEA">
              <w:t>1</w:t>
            </w:r>
            <w:r>
              <w:rPr>
                <w:b/>
              </w:rPr>
              <w:t> </w:t>
            </w:r>
            <w:r w:rsidRPr="00665EEA">
              <w:t>740,5</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pPr>
            <w:r w:rsidRPr="00665EEA">
              <w:t>89,7</w:t>
            </w:r>
          </w:p>
        </w:tc>
        <w:tc>
          <w:tcPr>
            <w:tcW w:w="782" w:type="dxa"/>
            <w:tcBorders>
              <w:left w:val="single" w:sz="4" w:space="0" w:color="auto"/>
              <w:right w:val="single" w:sz="4" w:space="0" w:color="auto"/>
            </w:tcBorders>
            <w:vAlign w:val="bottom"/>
          </w:tcPr>
          <w:p w:rsidR="00665EEA" w:rsidRPr="00665EEA" w:rsidRDefault="00665EEA" w:rsidP="00665EEA">
            <w:pPr>
              <w:spacing w:before="40" w:line="140" w:lineRule="exact"/>
              <w:ind w:right="113"/>
              <w:jc w:val="right"/>
              <w:rPr>
                <w:rFonts w:cs="Arial"/>
                <w:szCs w:val="14"/>
              </w:rPr>
            </w:pPr>
            <w:r w:rsidRPr="00665EEA">
              <w:rPr>
                <w:rFonts w:cs="Arial"/>
                <w:szCs w:val="14"/>
              </w:rPr>
              <w:t>163,2</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rPr>
                <w:rFonts w:cs="Arial"/>
                <w:szCs w:val="14"/>
              </w:rPr>
            </w:pPr>
            <w:r w:rsidRPr="00665EEA">
              <w:rPr>
                <w:rFonts w:cs="Arial"/>
                <w:szCs w:val="14"/>
              </w:rPr>
              <w:t>168,9</w:t>
            </w:r>
          </w:p>
        </w:tc>
        <w:tc>
          <w:tcPr>
            <w:tcW w:w="3055" w:type="dxa"/>
            <w:tcBorders>
              <w:left w:val="single" w:sz="4" w:space="0" w:color="auto"/>
            </w:tcBorders>
            <w:tcMar>
              <w:left w:w="57" w:type="dxa"/>
            </w:tcMar>
            <w:vAlign w:val="bottom"/>
          </w:tcPr>
          <w:p w:rsidR="00665EEA" w:rsidRPr="001A6D29" w:rsidRDefault="00665EEA" w:rsidP="00665EEA">
            <w:pPr>
              <w:spacing w:before="40" w:line="140" w:lineRule="exact"/>
              <w:rPr>
                <w:rFonts w:cs="Arial"/>
                <w:i/>
                <w:color w:val="000000" w:themeColor="text1"/>
                <w:lang w:val="en-US"/>
              </w:rPr>
            </w:pPr>
            <w:r w:rsidRPr="001A6D29">
              <w:rPr>
                <w:rFonts w:cs="Arial"/>
                <w:i/>
                <w:color w:val="000000" w:themeColor="text1"/>
                <w:lang w:val="en-US"/>
              </w:rPr>
              <w:t xml:space="preserve">Tyumen Region </w:t>
            </w:r>
            <w:r w:rsidRPr="001A6D29">
              <w:rPr>
                <w:rFonts w:cs="Arial"/>
                <w:i/>
                <w:color w:val="000000" w:themeColor="text1"/>
                <w:lang w:val="en-US"/>
              </w:rPr>
              <w:br/>
              <w:t>less autonomous areas</w:t>
            </w:r>
          </w:p>
        </w:tc>
      </w:tr>
      <w:tr w:rsidR="00665EEA" w:rsidRPr="00542449" w:rsidTr="00665EEA">
        <w:trPr>
          <w:cantSplit/>
          <w:jc w:val="center"/>
        </w:trPr>
        <w:tc>
          <w:tcPr>
            <w:tcW w:w="2957" w:type="dxa"/>
            <w:tcBorders>
              <w:right w:val="single" w:sz="6" w:space="0" w:color="auto"/>
            </w:tcBorders>
            <w:vAlign w:val="bottom"/>
          </w:tcPr>
          <w:p w:rsidR="00665EEA" w:rsidRPr="001A6D29" w:rsidRDefault="00665EEA" w:rsidP="00665EEA">
            <w:pPr>
              <w:pStyle w:val="af2"/>
              <w:spacing w:before="40" w:beforeAutospacing="0" w:after="0" w:afterAutospacing="0" w:line="140" w:lineRule="exact"/>
              <w:ind w:left="57"/>
              <w:rPr>
                <w:rFonts w:ascii="Arial" w:hAnsi="Arial" w:cs="Arial"/>
                <w:color w:val="000000" w:themeColor="text1"/>
                <w:sz w:val="14"/>
                <w:szCs w:val="14"/>
                <w:lang w:val="en-US"/>
              </w:rPr>
            </w:pPr>
            <w:r w:rsidRPr="001A6D29">
              <w:rPr>
                <w:rFonts w:ascii="Arial" w:hAnsi="Arial" w:cs="Arial"/>
                <w:color w:val="000000" w:themeColor="text1"/>
                <w:sz w:val="14"/>
                <w:szCs w:val="14"/>
              </w:rPr>
              <w:t>Челябинская</w:t>
            </w:r>
            <w:r w:rsidRPr="001A6D29">
              <w:rPr>
                <w:rFonts w:ascii="Arial" w:hAnsi="Arial" w:cs="Arial"/>
                <w:color w:val="000000" w:themeColor="text1"/>
                <w:sz w:val="14"/>
                <w:szCs w:val="14"/>
                <w:lang w:val="en-US"/>
              </w:rPr>
              <w:t xml:space="preserve"> </w:t>
            </w:r>
            <w:r w:rsidRPr="001A6D29">
              <w:rPr>
                <w:rFonts w:ascii="Arial" w:hAnsi="Arial" w:cs="Arial"/>
                <w:color w:val="000000" w:themeColor="text1"/>
                <w:sz w:val="14"/>
                <w:szCs w:val="14"/>
              </w:rPr>
              <w:t>область</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pPr>
            <w:r w:rsidRPr="00665EEA">
              <w:t>1</w:t>
            </w:r>
            <w:r>
              <w:rPr>
                <w:b/>
              </w:rPr>
              <w:t> </w:t>
            </w:r>
            <w:r w:rsidRPr="00665EEA">
              <w:t>037,4</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pPr>
            <w:r w:rsidRPr="00665EEA">
              <w:t>7</w:t>
            </w:r>
            <w:r>
              <w:rPr>
                <w:b/>
              </w:rPr>
              <w:t> </w:t>
            </w:r>
            <w:r w:rsidRPr="00665EEA">
              <w:t>450,0</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pPr>
            <w:r w:rsidRPr="00665EEA">
              <w:t>286,9</w:t>
            </w:r>
          </w:p>
        </w:tc>
        <w:tc>
          <w:tcPr>
            <w:tcW w:w="782" w:type="dxa"/>
            <w:tcBorders>
              <w:left w:val="single" w:sz="4" w:space="0" w:color="auto"/>
              <w:right w:val="single" w:sz="4" w:space="0" w:color="auto"/>
            </w:tcBorders>
            <w:vAlign w:val="bottom"/>
          </w:tcPr>
          <w:p w:rsidR="00665EEA" w:rsidRPr="00665EEA" w:rsidRDefault="00665EEA" w:rsidP="00665EEA">
            <w:pPr>
              <w:spacing w:before="40" w:line="140" w:lineRule="exact"/>
              <w:ind w:right="113"/>
              <w:jc w:val="right"/>
              <w:rPr>
                <w:rFonts w:cs="Arial"/>
                <w:szCs w:val="14"/>
              </w:rPr>
            </w:pPr>
            <w:r w:rsidRPr="00665EEA">
              <w:rPr>
                <w:rFonts w:cs="Arial"/>
                <w:szCs w:val="14"/>
              </w:rPr>
              <w:t>424,7</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rPr>
                <w:rFonts w:cs="Arial"/>
                <w:szCs w:val="14"/>
              </w:rPr>
            </w:pPr>
            <w:r w:rsidRPr="00665EEA">
              <w:rPr>
                <w:rFonts w:cs="Arial"/>
                <w:szCs w:val="14"/>
              </w:rPr>
              <w:t>2</w:t>
            </w:r>
            <w:r w:rsidR="00B52ECF">
              <w:rPr>
                <w:rFonts w:cs="Arial"/>
                <w:b/>
                <w:szCs w:val="14"/>
              </w:rPr>
              <w:t> </w:t>
            </w:r>
            <w:r w:rsidRPr="00665EEA">
              <w:rPr>
                <w:rFonts w:cs="Arial"/>
                <w:szCs w:val="14"/>
              </w:rPr>
              <w:t>279,0</w:t>
            </w:r>
          </w:p>
        </w:tc>
        <w:tc>
          <w:tcPr>
            <w:tcW w:w="3055" w:type="dxa"/>
            <w:tcBorders>
              <w:left w:val="single" w:sz="4" w:space="0" w:color="auto"/>
            </w:tcBorders>
            <w:tcMar>
              <w:left w:w="57" w:type="dxa"/>
            </w:tcMar>
            <w:vAlign w:val="bottom"/>
          </w:tcPr>
          <w:p w:rsidR="00665EEA" w:rsidRPr="001A6D29" w:rsidRDefault="00665EEA" w:rsidP="00665EEA">
            <w:pPr>
              <w:spacing w:before="40" w:line="140" w:lineRule="exact"/>
              <w:rPr>
                <w:rFonts w:cs="Arial"/>
                <w:i/>
                <w:color w:val="000000" w:themeColor="text1"/>
                <w:szCs w:val="14"/>
                <w:lang w:val="en-US"/>
              </w:rPr>
            </w:pPr>
            <w:r w:rsidRPr="001A6D29">
              <w:rPr>
                <w:rFonts w:cs="Arial"/>
                <w:i/>
                <w:color w:val="000000" w:themeColor="text1"/>
                <w:lang w:val="en-US"/>
              </w:rPr>
              <w:t>Chelyabinsk Region</w:t>
            </w:r>
          </w:p>
        </w:tc>
      </w:tr>
      <w:tr w:rsidR="00665EEA" w:rsidRPr="00542449" w:rsidTr="00665EEA">
        <w:trPr>
          <w:cantSplit/>
          <w:jc w:val="center"/>
        </w:trPr>
        <w:tc>
          <w:tcPr>
            <w:tcW w:w="2957" w:type="dxa"/>
            <w:tcBorders>
              <w:right w:val="single" w:sz="6" w:space="0" w:color="auto"/>
            </w:tcBorders>
            <w:vAlign w:val="bottom"/>
          </w:tcPr>
          <w:p w:rsidR="00665EEA" w:rsidRPr="001A6D29" w:rsidRDefault="00665EEA" w:rsidP="00665EEA">
            <w:pPr>
              <w:pStyle w:val="af2"/>
              <w:spacing w:before="40" w:beforeAutospacing="0" w:after="0" w:afterAutospacing="0" w:line="140" w:lineRule="exact"/>
              <w:jc w:val="center"/>
              <w:rPr>
                <w:rFonts w:ascii="Arial" w:hAnsi="Arial" w:cs="Arial"/>
                <w:color w:val="000000" w:themeColor="text1"/>
                <w:sz w:val="14"/>
                <w:szCs w:val="14"/>
              </w:rPr>
            </w:pPr>
            <w:r w:rsidRPr="001A6D29">
              <w:rPr>
                <w:rFonts w:ascii="Arial" w:hAnsi="Arial" w:cs="Arial"/>
                <w:b/>
                <w:bCs/>
                <w:color w:val="000000" w:themeColor="text1"/>
                <w:sz w:val="14"/>
                <w:szCs w:val="14"/>
              </w:rPr>
              <w:t xml:space="preserve">Сибирский </w:t>
            </w:r>
            <w:r w:rsidRPr="001A6D29">
              <w:rPr>
                <w:rFonts w:ascii="Arial" w:hAnsi="Arial" w:cs="Arial"/>
                <w:b/>
                <w:bCs/>
                <w:color w:val="000000" w:themeColor="text1"/>
                <w:sz w:val="14"/>
                <w:szCs w:val="14"/>
              </w:rPr>
              <w:br/>
              <w:t>федеральный округ</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rPr>
                <w:b/>
              </w:rPr>
            </w:pPr>
            <w:r w:rsidRPr="00665EEA">
              <w:rPr>
                <w:b/>
              </w:rPr>
              <w:t>6</w:t>
            </w:r>
            <w:r>
              <w:rPr>
                <w:b/>
              </w:rPr>
              <w:t> </w:t>
            </w:r>
            <w:r w:rsidRPr="00665EEA">
              <w:rPr>
                <w:b/>
              </w:rPr>
              <w:t>334,1</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rPr>
                <w:b/>
              </w:rPr>
            </w:pPr>
            <w:r w:rsidRPr="00665EEA">
              <w:rPr>
                <w:b/>
              </w:rPr>
              <w:t>13</w:t>
            </w:r>
            <w:r>
              <w:rPr>
                <w:b/>
              </w:rPr>
              <w:t> </w:t>
            </w:r>
            <w:r w:rsidRPr="00665EEA">
              <w:rPr>
                <w:b/>
              </w:rPr>
              <w:t>933,2</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rPr>
                <w:b/>
              </w:rPr>
            </w:pPr>
            <w:r w:rsidRPr="00665EEA">
              <w:rPr>
                <w:b/>
              </w:rPr>
              <w:t>1</w:t>
            </w:r>
            <w:r>
              <w:rPr>
                <w:b/>
              </w:rPr>
              <w:t> </w:t>
            </w:r>
            <w:r w:rsidRPr="00665EEA">
              <w:rPr>
                <w:b/>
              </w:rPr>
              <w:t>361,9</w:t>
            </w:r>
          </w:p>
        </w:tc>
        <w:tc>
          <w:tcPr>
            <w:tcW w:w="782" w:type="dxa"/>
            <w:tcBorders>
              <w:left w:val="single" w:sz="4" w:space="0" w:color="auto"/>
              <w:right w:val="single" w:sz="4" w:space="0" w:color="auto"/>
            </w:tcBorders>
            <w:vAlign w:val="bottom"/>
          </w:tcPr>
          <w:p w:rsidR="00665EEA" w:rsidRPr="00665EEA" w:rsidRDefault="00665EEA" w:rsidP="00665EEA">
            <w:pPr>
              <w:spacing w:before="40" w:line="140" w:lineRule="exact"/>
              <w:ind w:right="113"/>
              <w:jc w:val="right"/>
              <w:rPr>
                <w:rFonts w:cs="Arial"/>
                <w:b/>
                <w:szCs w:val="14"/>
              </w:rPr>
            </w:pPr>
            <w:r w:rsidRPr="00665EEA">
              <w:rPr>
                <w:rFonts w:cs="Arial"/>
                <w:b/>
                <w:szCs w:val="14"/>
              </w:rPr>
              <w:t>5</w:t>
            </w:r>
            <w:r w:rsidR="00B52ECF">
              <w:rPr>
                <w:rFonts w:cs="Arial"/>
                <w:b/>
                <w:szCs w:val="14"/>
              </w:rPr>
              <w:t> </w:t>
            </w:r>
            <w:r w:rsidRPr="00665EEA">
              <w:rPr>
                <w:rFonts w:cs="Arial"/>
                <w:b/>
                <w:szCs w:val="14"/>
              </w:rPr>
              <w:t>805,3</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rPr>
                <w:rFonts w:cs="Arial"/>
                <w:b/>
                <w:szCs w:val="14"/>
              </w:rPr>
            </w:pPr>
            <w:r w:rsidRPr="00665EEA">
              <w:rPr>
                <w:rFonts w:cs="Arial"/>
                <w:b/>
                <w:szCs w:val="14"/>
              </w:rPr>
              <w:t>17</w:t>
            </w:r>
            <w:r w:rsidR="00B52ECF">
              <w:rPr>
                <w:rFonts w:cs="Arial"/>
                <w:b/>
                <w:szCs w:val="14"/>
              </w:rPr>
              <w:t> </w:t>
            </w:r>
            <w:r w:rsidRPr="00665EEA">
              <w:rPr>
                <w:rFonts w:cs="Arial"/>
                <w:b/>
                <w:szCs w:val="14"/>
              </w:rPr>
              <w:t>148,1</w:t>
            </w:r>
          </w:p>
        </w:tc>
        <w:tc>
          <w:tcPr>
            <w:tcW w:w="3055" w:type="dxa"/>
            <w:tcBorders>
              <w:left w:val="single" w:sz="4" w:space="0" w:color="auto"/>
            </w:tcBorders>
            <w:tcMar>
              <w:left w:w="57" w:type="dxa"/>
            </w:tcMar>
            <w:vAlign w:val="bottom"/>
          </w:tcPr>
          <w:p w:rsidR="00665EEA" w:rsidRPr="001A6D29" w:rsidRDefault="00665EEA" w:rsidP="00665EEA">
            <w:pPr>
              <w:spacing w:before="40" w:line="140" w:lineRule="exact"/>
              <w:jc w:val="center"/>
              <w:rPr>
                <w:rFonts w:cs="Arial"/>
                <w:b/>
                <w:i/>
                <w:color w:val="000000" w:themeColor="text1"/>
                <w:lang w:val="en-US"/>
              </w:rPr>
            </w:pPr>
            <w:r w:rsidRPr="001A6D29">
              <w:rPr>
                <w:rFonts w:cs="Arial"/>
                <w:b/>
                <w:i/>
                <w:color w:val="000000" w:themeColor="text1"/>
                <w:lang w:val="en-US"/>
              </w:rPr>
              <w:t xml:space="preserve">Siberian </w:t>
            </w:r>
            <w:r w:rsidRPr="001A6D29">
              <w:rPr>
                <w:rFonts w:cs="Arial"/>
                <w:b/>
                <w:i/>
                <w:color w:val="000000" w:themeColor="text1"/>
                <w:lang w:val="en-US"/>
              </w:rPr>
              <w:br/>
            </w:r>
            <w:smartTag w:uri="urn:schemas-microsoft-com:office:smarttags" w:element="place">
              <w:r w:rsidRPr="001A6D29">
                <w:rPr>
                  <w:rFonts w:cs="Arial"/>
                  <w:b/>
                  <w:i/>
                  <w:color w:val="000000" w:themeColor="text1"/>
                  <w:lang w:val="en-US"/>
                </w:rPr>
                <w:t>Federal District</w:t>
              </w:r>
            </w:smartTag>
          </w:p>
        </w:tc>
      </w:tr>
      <w:tr w:rsidR="00665EEA" w:rsidRPr="00542449" w:rsidTr="00665EEA">
        <w:trPr>
          <w:cantSplit/>
          <w:jc w:val="center"/>
        </w:trPr>
        <w:tc>
          <w:tcPr>
            <w:tcW w:w="2957" w:type="dxa"/>
            <w:tcBorders>
              <w:right w:val="single" w:sz="6" w:space="0" w:color="auto"/>
            </w:tcBorders>
            <w:vAlign w:val="bottom"/>
          </w:tcPr>
          <w:p w:rsidR="00665EEA" w:rsidRPr="001A6D29" w:rsidRDefault="00665EEA" w:rsidP="00665EEA">
            <w:pPr>
              <w:pStyle w:val="ac"/>
              <w:spacing w:before="40" w:line="140" w:lineRule="exact"/>
              <w:ind w:left="57"/>
              <w:rPr>
                <w:rFonts w:ascii="Arial" w:hAnsi="Arial" w:cs="Arial"/>
                <w:color w:val="000000" w:themeColor="text1"/>
                <w:sz w:val="14"/>
                <w:szCs w:val="14"/>
                <w:lang w:val="en-US"/>
              </w:rPr>
            </w:pPr>
            <w:r w:rsidRPr="001A6D29">
              <w:rPr>
                <w:rFonts w:ascii="Arial" w:hAnsi="Arial" w:cs="Arial"/>
                <w:color w:val="000000" w:themeColor="text1"/>
                <w:sz w:val="14"/>
                <w:szCs w:val="14"/>
              </w:rPr>
              <w:t>Республика</w:t>
            </w:r>
            <w:r w:rsidRPr="001A6D29">
              <w:rPr>
                <w:rFonts w:ascii="Arial" w:hAnsi="Arial" w:cs="Arial"/>
                <w:color w:val="000000" w:themeColor="text1"/>
                <w:sz w:val="14"/>
                <w:szCs w:val="14"/>
                <w:lang w:val="en-US"/>
              </w:rPr>
              <w:t xml:space="preserve"> </w:t>
            </w:r>
            <w:r w:rsidRPr="001A6D29">
              <w:rPr>
                <w:rFonts w:ascii="Arial" w:hAnsi="Arial" w:cs="Arial"/>
                <w:color w:val="000000" w:themeColor="text1"/>
                <w:sz w:val="14"/>
                <w:szCs w:val="14"/>
              </w:rPr>
              <w:t>Алтай</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pPr>
            <w:r w:rsidRPr="00665EEA">
              <w:t>9,7</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pPr>
            <w:r w:rsidRPr="00665EEA">
              <w:t>14,2</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pPr>
            <w:r w:rsidRPr="00665EEA">
              <w:t>0,3</w:t>
            </w:r>
          </w:p>
        </w:tc>
        <w:tc>
          <w:tcPr>
            <w:tcW w:w="782" w:type="dxa"/>
            <w:tcBorders>
              <w:left w:val="single" w:sz="4" w:space="0" w:color="auto"/>
              <w:right w:val="single" w:sz="4" w:space="0" w:color="auto"/>
            </w:tcBorders>
            <w:vAlign w:val="bottom"/>
          </w:tcPr>
          <w:p w:rsidR="00665EEA" w:rsidRPr="00665EEA" w:rsidRDefault="00665EEA" w:rsidP="00665EEA">
            <w:pPr>
              <w:spacing w:before="40" w:line="140" w:lineRule="exact"/>
              <w:ind w:right="113"/>
              <w:jc w:val="right"/>
              <w:rPr>
                <w:rFonts w:cs="Arial"/>
                <w:szCs w:val="14"/>
              </w:rPr>
            </w:pPr>
            <w:r w:rsidRPr="00665EEA">
              <w:rPr>
                <w:rFonts w:cs="Arial"/>
                <w:szCs w:val="14"/>
              </w:rPr>
              <w:t>7,7</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rPr>
                <w:rFonts w:cs="Arial"/>
                <w:szCs w:val="14"/>
              </w:rPr>
            </w:pPr>
            <w:r w:rsidRPr="00665EEA">
              <w:rPr>
                <w:rFonts w:cs="Arial"/>
                <w:szCs w:val="14"/>
              </w:rPr>
              <w:t>0,6</w:t>
            </w:r>
          </w:p>
        </w:tc>
        <w:tc>
          <w:tcPr>
            <w:tcW w:w="3055" w:type="dxa"/>
            <w:tcBorders>
              <w:left w:val="single" w:sz="4" w:space="0" w:color="auto"/>
            </w:tcBorders>
            <w:tcMar>
              <w:left w:w="57" w:type="dxa"/>
            </w:tcMar>
            <w:vAlign w:val="bottom"/>
          </w:tcPr>
          <w:p w:rsidR="00665EEA" w:rsidRPr="001A6D29" w:rsidRDefault="00665EEA" w:rsidP="00665EEA">
            <w:pPr>
              <w:spacing w:before="40" w:line="140" w:lineRule="exact"/>
              <w:rPr>
                <w:rFonts w:cs="Arial"/>
                <w:i/>
                <w:color w:val="000000" w:themeColor="text1"/>
                <w:lang w:val="en-US"/>
              </w:rPr>
            </w:pPr>
            <w:r w:rsidRPr="001A6D29">
              <w:rPr>
                <w:rFonts w:cs="Arial"/>
                <w:i/>
                <w:color w:val="000000" w:themeColor="text1"/>
                <w:lang w:val="en-US"/>
              </w:rPr>
              <w:t xml:space="preserve">Republic of </w:t>
            </w:r>
            <w:smartTag w:uri="urn:schemas-microsoft-com:office:smarttags" w:element="PlaceName">
              <w:r w:rsidRPr="001A6D29">
                <w:rPr>
                  <w:rFonts w:cs="Arial"/>
                  <w:i/>
                  <w:color w:val="000000" w:themeColor="text1"/>
                  <w:lang w:val="en-US"/>
                </w:rPr>
                <w:t>Altay</w:t>
              </w:r>
            </w:smartTag>
          </w:p>
        </w:tc>
      </w:tr>
      <w:tr w:rsidR="00665EEA" w:rsidRPr="00542449" w:rsidTr="00665EEA">
        <w:trPr>
          <w:cantSplit/>
          <w:jc w:val="center"/>
        </w:trPr>
        <w:tc>
          <w:tcPr>
            <w:tcW w:w="2957" w:type="dxa"/>
            <w:tcBorders>
              <w:right w:val="single" w:sz="6" w:space="0" w:color="auto"/>
            </w:tcBorders>
            <w:vAlign w:val="bottom"/>
          </w:tcPr>
          <w:p w:rsidR="00665EEA" w:rsidRPr="001A6D29" w:rsidRDefault="00665EEA" w:rsidP="00665EEA">
            <w:pPr>
              <w:pStyle w:val="ac"/>
              <w:spacing w:before="40" w:line="140" w:lineRule="exact"/>
              <w:ind w:left="57"/>
              <w:rPr>
                <w:rFonts w:ascii="Arial" w:hAnsi="Arial" w:cs="Arial"/>
                <w:color w:val="000000" w:themeColor="text1"/>
                <w:sz w:val="14"/>
                <w:szCs w:val="14"/>
              </w:rPr>
            </w:pPr>
            <w:r w:rsidRPr="001A6D29">
              <w:rPr>
                <w:rFonts w:ascii="Arial" w:hAnsi="Arial" w:cs="Arial"/>
                <w:color w:val="000000" w:themeColor="text1"/>
                <w:sz w:val="14"/>
                <w:szCs w:val="14"/>
              </w:rPr>
              <w:t>Республика Тыва</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pPr>
            <w:r w:rsidRPr="00665EEA">
              <w:t>45,7</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pPr>
            <w:r w:rsidRPr="00665EEA">
              <w:t>8,9</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pPr>
            <w:r w:rsidRPr="00665EEA">
              <w:t>5,6</w:t>
            </w:r>
          </w:p>
        </w:tc>
        <w:tc>
          <w:tcPr>
            <w:tcW w:w="782" w:type="dxa"/>
            <w:tcBorders>
              <w:left w:val="single" w:sz="4" w:space="0" w:color="auto"/>
              <w:right w:val="single" w:sz="4" w:space="0" w:color="auto"/>
            </w:tcBorders>
            <w:vAlign w:val="bottom"/>
          </w:tcPr>
          <w:p w:rsidR="00665EEA" w:rsidRPr="00665EEA" w:rsidRDefault="00665EEA" w:rsidP="00665EEA">
            <w:pPr>
              <w:spacing w:before="40" w:line="140" w:lineRule="exact"/>
              <w:ind w:right="113"/>
              <w:jc w:val="right"/>
              <w:rPr>
                <w:rFonts w:cs="Arial"/>
                <w:szCs w:val="14"/>
              </w:rPr>
            </w:pPr>
            <w:r w:rsidRPr="00665EEA">
              <w:rPr>
                <w:rFonts w:cs="Arial"/>
                <w:szCs w:val="14"/>
              </w:rPr>
              <w:t>9,1</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rPr>
                <w:rFonts w:cs="Arial"/>
                <w:szCs w:val="14"/>
              </w:rPr>
            </w:pPr>
            <w:r w:rsidRPr="00665EEA">
              <w:rPr>
                <w:rFonts w:cs="Arial"/>
                <w:szCs w:val="14"/>
              </w:rPr>
              <w:t>6,4</w:t>
            </w:r>
          </w:p>
        </w:tc>
        <w:tc>
          <w:tcPr>
            <w:tcW w:w="3055" w:type="dxa"/>
            <w:tcBorders>
              <w:left w:val="single" w:sz="4" w:space="0" w:color="auto"/>
            </w:tcBorders>
            <w:tcMar>
              <w:left w:w="57" w:type="dxa"/>
            </w:tcMar>
            <w:vAlign w:val="bottom"/>
          </w:tcPr>
          <w:p w:rsidR="00665EEA" w:rsidRPr="001A6D29" w:rsidRDefault="00665EEA" w:rsidP="00665EEA">
            <w:pPr>
              <w:spacing w:before="40" w:line="140" w:lineRule="exact"/>
              <w:rPr>
                <w:rFonts w:cs="Arial"/>
                <w:i/>
                <w:color w:val="000000" w:themeColor="text1"/>
                <w:lang w:val="en-US"/>
              </w:rPr>
            </w:pPr>
            <w:r w:rsidRPr="001A6D29">
              <w:rPr>
                <w:rFonts w:cs="Arial"/>
                <w:i/>
                <w:color w:val="000000" w:themeColor="text1"/>
                <w:lang w:val="en-US"/>
              </w:rPr>
              <w:t xml:space="preserve">Republic of </w:t>
            </w:r>
            <w:proofErr w:type="spellStart"/>
            <w:smartTag w:uri="urn:schemas-microsoft-com:office:smarttags" w:element="PlaceName">
              <w:r w:rsidRPr="001A6D29">
                <w:rPr>
                  <w:rFonts w:cs="Arial"/>
                  <w:i/>
                  <w:color w:val="000000" w:themeColor="text1"/>
                  <w:lang w:val="en-US"/>
                </w:rPr>
                <w:t>Tuva</w:t>
              </w:r>
            </w:smartTag>
            <w:proofErr w:type="spellEnd"/>
          </w:p>
        </w:tc>
      </w:tr>
      <w:tr w:rsidR="00665EEA" w:rsidRPr="00542449" w:rsidTr="00665EEA">
        <w:trPr>
          <w:cantSplit/>
          <w:jc w:val="center"/>
        </w:trPr>
        <w:tc>
          <w:tcPr>
            <w:tcW w:w="2957" w:type="dxa"/>
            <w:tcBorders>
              <w:right w:val="single" w:sz="6" w:space="0" w:color="auto"/>
            </w:tcBorders>
            <w:vAlign w:val="bottom"/>
          </w:tcPr>
          <w:p w:rsidR="00665EEA" w:rsidRPr="001A6D29" w:rsidRDefault="00665EEA" w:rsidP="00665EEA">
            <w:pPr>
              <w:pStyle w:val="ac"/>
              <w:spacing w:before="40" w:line="140" w:lineRule="exact"/>
              <w:ind w:left="57"/>
              <w:rPr>
                <w:rFonts w:ascii="Arial" w:hAnsi="Arial" w:cs="Arial"/>
                <w:color w:val="000000" w:themeColor="text1"/>
                <w:sz w:val="14"/>
                <w:szCs w:val="14"/>
              </w:rPr>
            </w:pPr>
            <w:r w:rsidRPr="001A6D29">
              <w:rPr>
                <w:rFonts w:ascii="Arial" w:hAnsi="Arial" w:cs="Arial"/>
                <w:color w:val="000000" w:themeColor="text1"/>
                <w:sz w:val="14"/>
                <w:szCs w:val="14"/>
              </w:rPr>
              <w:t>Республика Хакасия</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pPr>
            <w:r w:rsidRPr="00665EEA">
              <w:t>64,5</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pPr>
            <w:r w:rsidRPr="00665EEA">
              <w:t>622,3</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pPr>
            <w:r w:rsidRPr="00665EEA">
              <w:t>30,7</w:t>
            </w:r>
          </w:p>
        </w:tc>
        <w:tc>
          <w:tcPr>
            <w:tcW w:w="782" w:type="dxa"/>
            <w:tcBorders>
              <w:left w:val="single" w:sz="4" w:space="0" w:color="auto"/>
              <w:right w:val="single" w:sz="4" w:space="0" w:color="auto"/>
            </w:tcBorders>
            <w:vAlign w:val="bottom"/>
          </w:tcPr>
          <w:p w:rsidR="00665EEA" w:rsidRPr="00665EEA" w:rsidRDefault="00665EEA" w:rsidP="00665EEA">
            <w:pPr>
              <w:spacing w:before="40" w:line="140" w:lineRule="exact"/>
              <w:ind w:right="113"/>
              <w:jc w:val="right"/>
              <w:rPr>
                <w:rFonts w:cs="Arial"/>
                <w:szCs w:val="14"/>
              </w:rPr>
            </w:pPr>
            <w:r w:rsidRPr="00665EEA">
              <w:rPr>
                <w:rFonts w:cs="Arial"/>
                <w:szCs w:val="14"/>
              </w:rPr>
              <w:t>107,0</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rPr>
                <w:rFonts w:cs="Arial"/>
                <w:szCs w:val="14"/>
              </w:rPr>
            </w:pPr>
            <w:r w:rsidRPr="00665EEA">
              <w:rPr>
                <w:rFonts w:cs="Arial"/>
                <w:szCs w:val="14"/>
              </w:rPr>
              <w:t>334,8</w:t>
            </w:r>
          </w:p>
        </w:tc>
        <w:tc>
          <w:tcPr>
            <w:tcW w:w="3055" w:type="dxa"/>
            <w:tcBorders>
              <w:left w:val="single" w:sz="4" w:space="0" w:color="auto"/>
            </w:tcBorders>
            <w:tcMar>
              <w:left w:w="57" w:type="dxa"/>
            </w:tcMar>
            <w:vAlign w:val="bottom"/>
          </w:tcPr>
          <w:p w:rsidR="00665EEA" w:rsidRPr="001A6D29" w:rsidRDefault="00665EEA" w:rsidP="00665EEA">
            <w:pPr>
              <w:spacing w:before="40" w:line="140" w:lineRule="exact"/>
              <w:rPr>
                <w:rFonts w:cs="Arial"/>
                <w:i/>
                <w:color w:val="000000" w:themeColor="text1"/>
                <w:lang w:val="en-US"/>
              </w:rPr>
            </w:pPr>
            <w:r w:rsidRPr="001A6D29">
              <w:rPr>
                <w:rFonts w:cs="Arial"/>
                <w:i/>
                <w:color w:val="000000" w:themeColor="text1"/>
                <w:lang w:val="en-US"/>
              </w:rPr>
              <w:t xml:space="preserve">Republic of </w:t>
            </w:r>
            <w:proofErr w:type="spellStart"/>
            <w:smartTag w:uri="urn:schemas-microsoft-com:office:smarttags" w:element="PlaceName">
              <w:r w:rsidRPr="001A6D29">
                <w:rPr>
                  <w:rFonts w:cs="Arial"/>
                  <w:i/>
                  <w:color w:val="000000" w:themeColor="text1"/>
                  <w:lang w:val="en-US"/>
                </w:rPr>
                <w:t>Khakassia</w:t>
              </w:r>
            </w:smartTag>
            <w:proofErr w:type="spellEnd"/>
          </w:p>
        </w:tc>
      </w:tr>
      <w:tr w:rsidR="00665EEA" w:rsidRPr="00542449" w:rsidTr="00665EEA">
        <w:trPr>
          <w:cantSplit/>
          <w:jc w:val="center"/>
        </w:trPr>
        <w:tc>
          <w:tcPr>
            <w:tcW w:w="2957" w:type="dxa"/>
            <w:tcBorders>
              <w:right w:val="single" w:sz="6" w:space="0" w:color="auto"/>
            </w:tcBorders>
            <w:vAlign w:val="bottom"/>
          </w:tcPr>
          <w:p w:rsidR="00665EEA" w:rsidRPr="001A6D29" w:rsidRDefault="00665EEA" w:rsidP="00665EEA">
            <w:pPr>
              <w:pStyle w:val="ac"/>
              <w:spacing w:before="40" w:line="140" w:lineRule="exact"/>
              <w:ind w:left="57"/>
              <w:rPr>
                <w:rFonts w:ascii="Arial" w:hAnsi="Arial" w:cs="Arial"/>
                <w:color w:val="000000" w:themeColor="text1"/>
                <w:sz w:val="14"/>
                <w:szCs w:val="14"/>
              </w:rPr>
            </w:pPr>
            <w:r w:rsidRPr="001A6D29">
              <w:rPr>
                <w:rFonts w:ascii="Arial" w:hAnsi="Arial" w:cs="Arial"/>
                <w:color w:val="000000" w:themeColor="text1"/>
                <w:sz w:val="14"/>
                <w:szCs w:val="14"/>
              </w:rPr>
              <w:t>Алтайский край</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pPr>
            <w:r w:rsidRPr="00665EEA">
              <w:t>392,1</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pPr>
            <w:r w:rsidRPr="00665EEA">
              <w:t>831,4</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pPr>
            <w:r w:rsidRPr="00665EEA">
              <w:t>13,3</w:t>
            </w:r>
          </w:p>
        </w:tc>
        <w:tc>
          <w:tcPr>
            <w:tcW w:w="782" w:type="dxa"/>
            <w:tcBorders>
              <w:left w:val="single" w:sz="4" w:space="0" w:color="auto"/>
              <w:right w:val="single" w:sz="4" w:space="0" w:color="auto"/>
            </w:tcBorders>
            <w:vAlign w:val="bottom"/>
          </w:tcPr>
          <w:p w:rsidR="00665EEA" w:rsidRPr="00665EEA" w:rsidRDefault="00665EEA" w:rsidP="00665EEA">
            <w:pPr>
              <w:spacing w:before="40" w:line="140" w:lineRule="exact"/>
              <w:ind w:right="113"/>
              <w:jc w:val="right"/>
              <w:rPr>
                <w:rFonts w:cs="Arial"/>
                <w:szCs w:val="14"/>
              </w:rPr>
            </w:pPr>
            <w:r w:rsidRPr="00665EEA">
              <w:rPr>
                <w:rFonts w:cs="Arial"/>
                <w:szCs w:val="14"/>
              </w:rPr>
              <w:t>194,9</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rPr>
                <w:rFonts w:cs="Arial"/>
                <w:szCs w:val="14"/>
              </w:rPr>
            </w:pPr>
            <w:r w:rsidRPr="00665EEA">
              <w:rPr>
                <w:rFonts w:cs="Arial"/>
                <w:szCs w:val="14"/>
              </w:rPr>
              <w:t>1</w:t>
            </w:r>
            <w:r w:rsidR="00B52ECF">
              <w:rPr>
                <w:rFonts w:cs="Arial"/>
                <w:b/>
                <w:szCs w:val="14"/>
              </w:rPr>
              <w:t> </w:t>
            </w:r>
            <w:r w:rsidRPr="00665EEA">
              <w:rPr>
                <w:rFonts w:cs="Arial"/>
                <w:szCs w:val="14"/>
              </w:rPr>
              <w:t>106,3</w:t>
            </w:r>
          </w:p>
        </w:tc>
        <w:tc>
          <w:tcPr>
            <w:tcW w:w="3055" w:type="dxa"/>
            <w:tcBorders>
              <w:left w:val="single" w:sz="4" w:space="0" w:color="auto"/>
            </w:tcBorders>
            <w:tcMar>
              <w:left w:w="57" w:type="dxa"/>
            </w:tcMar>
            <w:vAlign w:val="bottom"/>
          </w:tcPr>
          <w:p w:rsidR="00665EEA" w:rsidRPr="001A6D29" w:rsidRDefault="00665EEA" w:rsidP="00665EEA">
            <w:pPr>
              <w:spacing w:before="40" w:line="140" w:lineRule="exact"/>
              <w:rPr>
                <w:rFonts w:cs="Arial"/>
                <w:i/>
                <w:color w:val="000000" w:themeColor="text1"/>
              </w:rPr>
            </w:pPr>
            <w:proofErr w:type="spellStart"/>
            <w:r w:rsidRPr="001A6D29">
              <w:rPr>
                <w:rFonts w:cs="Arial"/>
                <w:i/>
                <w:color w:val="000000" w:themeColor="text1"/>
              </w:rPr>
              <w:t>Altay</w:t>
            </w:r>
            <w:proofErr w:type="spellEnd"/>
            <w:r w:rsidRPr="001A6D29">
              <w:rPr>
                <w:rFonts w:cs="Arial"/>
                <w:i/>
                <w:color w:val="000000" w:themeColor="text1"/>
              </w:rPr>
              <w:t xml:space="preserve"> </w:t>
            </w:r>
            <w:proofErr w:type="spellStart"/>
            <w:r w:rsidRPr="001A6D29">
              <w:rPr>
                <w:rFonts w:cs="Arial"/>
                <w:i/>
                <w:color w:val="000000" w:themeColor="text1"/>
              </w:rPr>
              <w:t>Territory</w:t>
            </w:r>
            <w:proofErr w:type="spellEnd"/>
          </w:p>
        </w:tc>
      </w:tr>
      <w:tr w:rsidR="00665EEA" w:rsidRPr="00542449" w:rsidTr="00665EEA">
        <w:trPr>
          <w:cantSplit/>
          <w:jc w:val="center"/>
        </w:trPr>
        <w:tc>
          <w:tcPr>
            <w:tcW w:w="2957" w:type="dxa"/>
            <w:tcBorders>
              <w:right w:val="single" w:sz="6" w:space="0" w:color="auto"/>
            </w:tcBorders>
            <w:vAlign w:val="bottom"/>
          </w:tcPr>
          <w:p w:rsidR="00665EEA" w:rsidRPr="001A6D29" w:rsidRDefault="00665EEA" w:rsidP="00665EEA">
            <w:pPr>
              <w:pStyle w:val="af2"/>
              <w:spacing w:before="40" w:beforeAutospacing="0" w:after="0" w:afterAutospacing="0" w:line="140" w:lineRule="exact"/>
              <w:ind w:left="57"/>
              <w:rPr>
                <w:rFonts w:ascii="Arial" w:hAnsi="Arial" w:cs="Arial"/>
                <w:color w:val="000000" w:themeColor="text1"/>
                <w:sz w:val="14"/>
                <w:szCs w:val="14"/>
              </w:rPr>
            </w:pPr>
            <w:r w:rsidRPr="001A6D29">
              <w:rPr>
                <w:rFonts w:ascii="Arial" w:hAnsi="Arial" w:cs="Arial"/>
                <w:color w:val="000000" w:themeColor="text1"/>
                <w:sz w:val="14"/>
                <w:szCs w:val="14"/>
              </w:rPr>
              <w:t>Красноярский край</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pPr>
            <w:r w:rsidRPr="00665EEA">
              <w:t>2</w:t>
            </w:r>
            <w:r>
              <w:rPr>
                <w:b/>
              </w:rPr>
              <w:t> </w:t>
            </w:r>
            <w:r w:rsidRPr="00665EEA">
              <w:t>033,3</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pPr>
            <w:r w:rsidRPr="00665EEA">
              <w:t>3</w:t>
            </w:r>
            <w:r>
              <w:rPr>
                <w:b/>
              </w:rPr>
              <w:t> </w:t>
            </w:r>
            <w:r w:rsidRPr="00665EEA">
              <w:t>276,0</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pPr>
            <w:r w:rsidRPr="00665EEA">
              <w:t>299,3</w:t>
            </w:r>
          </w:p>
        </w:tc>
        <w:tc>
          <w:tcPr>
            <w:tcW w:w="782" w:type="dxa"/>
            <w:tcBorders>
              <w:left w:val="single" w:sz="4" w:space="0" w:color="auto"/>
              <w:right w:val="single" w:sz="4" w:space="0" w:color="auto"/>
            </w:tcBorders>
            <w:vAlign w:val="bottom"/>
          </w:tcPr>
          <w:p w:rsidR="00665EEA" w:rsidRPr="00665EEA" w:rsidRDefault="00665EEA" w:rsidP="00665EEA">
            <w:pPr>
              <w:spacing w:before="40" w:line="140" w:lineRule="exact"/>
              <w:ind w:right="113"/>
              <w:jc w:val="right"/>
              <w:rPr>
                <w:rFonts w:cs="Arial"/>
                <w:szCs w:val="14"/>
              </w:rPr>
            </w:pPr>
            <w:r w:rsidRPr="00665EEA">
              <w:rPr>
                <w:rFonts w:cs="Arial"/>
                <w:szCs w:val="14"/>
              </w:rPr>
              <w:t>2</w:t>
            </w:r>
            <w:r w:rsidR="00B52ECF">
              <w:rPr>
                <w:rFonts w:cs="Arial"/>
                <w:b/>
                <w:szCs w:val="14"/>
              </w:rPr>
              <w:t> </w:t>
            </w:r>
            <w:r w:rsidRPr="00665EEA">
              <w:rPr>
                <w:rFonts w:cs="Arial"/>
                <w:szCs w:val="14"/>
              </w:rPr>
              <w:t>632,0</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rPr>
                <w:rFonts w:cs="Arial"/>
                <w:szCs w:val="14"/>
              </w:rPr>
            </w:pPr>
            <w:r w:rsidRPr="00665EEA">
              <w:rPr>
                <w:rFonts w:cs="Arial"/>
                <w:szCs w:val="14"/>
              </w:rPr>
              <w:t>6</w:t>
            </w:r>
            <w:r w:rsidR="00B52ECF">
              <w:rPr>
                <w:rFonts w:cs="Arial"/>
                <w:b/>
                <w:szCs w:val="14"/>
              </w:rPr>
              <w:t> </w:t>
            </w:r>
            <w:r w:rsidRPr="00665EEA">
              <w:rPr>
                <w:rFonts w:cs="Arial"/>
                <w:szCs w:val="14"/>
              </w:rPr>
              <w:t>344,9</w:t>
            </w:r>
          </w:p>
        </w:tc>
        <w:tc>
          <w:tcPr>
            <w:tcW w:w="3055" w:type="dxa"/>
            <w:tcBorders>
              <w:left w:val="single" w:sz="4" w:space="0" w:color="auto"/>
            </w:tcBorders>
            <w:tcMar>
              <w:left w:w="57" w:type="dxa"/>
            </w:tcMar>
            <w:vAlign w:val="bottom"/>
          </w:tcPr>
          <w:p w:rsidR="00665EEA" w:rsidRPr="001A6D29" w:rsidRDefault="00665EEA" w:rsidP="00665EEA">
            <w:pPr>
              <w:spacing w:before="40" w:line="140" w:lineRule="exact"/>
              <w:rPr>
                <w:rFonts w:cs="Arial"/>
                <w:i/>
                <w:color w:val="000000" w:themeColor="text1"/>
              </w:rPr>
            </w:pPr>
            <w:proofErr w:type="spellStart"/>
            <w:r w:rsidRPr="001A6D29">
              <w:rPr>
                <w:rFonts w:cs="Arial"/>
                <w:i/>
                <w:color w:val="000000" w:themeColor="text1"/>
              </w:rPr>
              <w:t>Krasnoyarsk</w:t>
            </w:r>
            <w:proofErr w:type="spellEnd"/>
            <w:r w:rsidRPr="001A6D29">
              <w:rPr>
                <w:rFonts w:cs="Arial"/>
                <w:i/>
                <w:color w:val="000000" w:themeColor="text1"/>
              </w:rPr>
              <w:t xml:space="preserve"> </w:t>
            </w:r>
            <w:proofErr w:type="spellStart"/>
            <w:r w:rsidRPr="001A6D29">
              <w:rPr>
                <w:rFonts w:cs="Arial"/>
                <w:i/>
                <w:color w:val="000000" w:themeColor="text1"/>
              </w:rPr>
              <w:t>Territory</w:t>
            </w:r>
            <w:proofErr w:type="spellEnd"/>
          </w:p>
        </w:tc>
      </w:tr>
      <w:tr w:rsidR="00665EEA" w:rsidRPr="00542449" w:rsidTr="00665EEA">
        <w:trPr>
          <w:cantSplit/>
          <w:jc w:val="center"/>
        </w:trPr>
        <w:tc>
          <w:tcPr>
            <w:tcW w:w="2957" w:type="dxa"/>
            <w:tcBorders>
              <w:right w:val="single" w:sz="6" w:space="0" w:color="auto"/>
            </w:tcBorders>
            <w:vAlign w:val="bottom"/>
          </w:tcPr>
          <w:p w:rsidR="00665EEA" w:rsidRPr="001A6D29" w:rsidRDefault="00665EEA" w:rsidP="00665EEA">
            <w:pPr>
              <w:pStyle w:val="af2"/>
              <w:spacing w:before="40" w:beforeAutospacing="0" w:after="0" w:afterAutospacing="0" w:line="140" w:lineRule="exact"/>
              <w:ind w:left="57"/>
              <w:rPr>
                <w:rFonts w:ascii="Arial" w:hAnsi="Arial" w:cs="Arial"/>
                <w:color w:val="000000" w:themeColor="text1"/>
                <w:sz w:val="14"/>
                <w:szCs w:val="14"/>
              </w:rPr>
            </w:pPr>
            <w:r w:rsidRPr="001A6D29">
              <w:rPr>
                <w:rFonts w:ascii="Arial" w:hAnsi="Arial" w:cs="Arial"/>
                <w:color w:val="000000" w:themeColor="text1"/>
                <w:sz w:val="14"/>
                <w:szCs w:val="14"/>
              </w:rPr>
              <w:t>Иркутская область</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pPr>
            <w:r w:rsidRPr="00665EEA">
              <w:t>1</w:t>
            </w:r>
            <w:r>
              <w:rPr>
                <w:b/>
              </w:rPr>
              <w:t> </w:t>
            </w:r>
            <w:r w:rsidRPr="00665EEA">
              <w:t>037,1</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pPr>
            <w:r w:rsidRPr="00665EEA">
              <w:t>2</w:t>
            </w:r>
            <w:r>
              <w:rPr>
                <w:b/>
              </w:rPr>
              <w:t> </w:t>
            </w:r>
            <w:r w:rsidRPr="00665EEA">
              <w:t>659,4</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pPr>
            <w:r w:rsidRPr="00665EEA">
              <w:t>447,1</w:t>
            </w:r>
          </w:p>
        </w:tc>
        <w:tc>
          <w:tcPr>
            <w:tcW w:w="782" w:type="dxa"/>
            <w:tcBorders>
              <w:left w:val="single" w:sz="4" w:space="0" w:color="auto"/>
              <w:right w:val="single" w:sz="4" w:space="0" w:color="auto"/>
            </w:tcBorders>
            <w:vAlign w:val="bottom"/>
          </w:tcPr>
          <w:p w:rsidR="00665EEA" w:rsidRPr="00665EEA" w:rsidRDefault="00665EEA" w:rsidP="00665EEA">
            <w:pPr>
              <w:spacing w:before="40" w:line="140" w:lineRule="exact"/>
              <w:ind w:right="113"/>
              <w:jc w:val="right"/>
              <w:rPr>
                <w:rFonts w:cs="Arial"/>
                <w:szCs w:val="14"/>
              </w:rPr>
            </w:pPr>
            <w:r w:rsidRPr="00665EEA">
              <w:rPr>
                <w:rFonts w:cs="Arial"/>
                <w:szCs w:val="14"/>
              </w:rPr>
              <w:t>739,3</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rPr>
                <w:rFonts w:cs="Arial"/>
                <w:szCs w:val="14"/>
              </w:rPr>
            </w:pPr>
            <w:r w:rsidRPr="00665EEA">
              <w:rPr>
                <w:rFonts w:cs="Arial"/>
                <w:szCs w:val="14"/>
              </w:rPr>
              <w:t>2</w:t>
            </w:r>
            <w:r w:rsidR="00B52ECF">
              <w:rPr>
                <w:rFonts w:cs="Arial"/>
                <w:b/>
                <w:szCs w:val="14"/>
              </w:rPr>
              <w:t> </w:t>
            </w:r>
            <w:r w:rsidRPr="00665EEA">
              <w:rPr>
                <w:rFonts w:cs="Arial"/>
                <w:szCs w:val="14"/>
              </w:rPr>
              <w:t>817,4</w:t>
            </w:r>
          </w:p>
        </w:tc>
        <w:tc>
          <w:tcPr>
            <w:tcW w:w="3055" w:type="dxa"/>
            <w:tcBorders>
              <w:left w:val="single" w:sz="4" w:space="0" w:color="auto"/>
            </w:tcBorders>
            <w:tcMar>
              <w:left w:w="57" w:type="dxa"/>
            </w:tcMar>
            <w:vAlign w:val="bottom"/>
          </w:tcPr>
          <w:p w:rsidR="00665EEA" w:rsidRPr="001A6D29" w:rsidRDefault="00665EEA" w:rsidP="00665EEA">
            <w:pPr>
              <w:spacing w:before="40" w:line="140" w:lineRule="exact"/>
              <w:rPr>
                <w:rFonts w:cs="Arial"/>
                <w:i/>
                <w:color w:val="000000" w:themeColor="text1"/>
              </w:rPr>
            </w:pPr>
            <w:proofErr w:type="spellStart"/>
            <w:r w:rsidRPr="001A6D29">
              <w:rPr>
                <w:rFonts w:cs="Arial"/>
                <w:i/>
                <w:color w:val="000000" w:themeColor="text1"/>
              </w:rPr>
              <w:t>Irkutsk</w:t>
            </w:r>
            <w:proofErr w:type="spellEnd"/>
            <w:r w:rsidRPr="001A6D29">
              <w:rPr>
                <w:rFonts w:cs="Arial"/>
                <w:i/>
                <w:color w:val="000000" w:themeColor="text1"/>
              </w:rPr>
              <w:t xml:space="preserve"> </w:t>
            </w:r>
            <w:proofErr w:type="spellStart"/>
            <w:r w:rsidRPr="001A6D29">
              <w:rPr>
                <w:rFonts w:cs="Arial"/>
                <w:i/>
                <w:color w:val="000000" w:themeColor="text1"/>
              </w:rPr>
              <w:t>Region</w:t>
            </w:r>
            <w:proofErr w:type="spellEnd"/>
          </w:p>
        </w:tc>
      </w:tr>
      <w:tr w:rsidR="00665EEA" w:rsidRPr="00542449" w:rsidTr="00665EEA">
        <w:trPr>
          <w:cantSplit/>
          <w:jc w:val="center"/>
        </w:trPr>
        <w:tc>
          <w:tcPr>
            <w:tcW w:w="2957" w:type="dxa"/>
            <w:tcBorders>
              <w:right w:val="single" w:sz="6" w:space="0" w:color="auto"/>
            </w:tcBorders>
            <w:vAlign w:val="bottom"/>
          </w:tcPr>
          <w:p w:rsidR="00665EEA" w:rsidRPr="001A6D29" w:rsidRDefault="00665EEA" w:rsidP="00665EEA">
            <w:pPr>
              <w:pStyle w:val="af2"/>
              <w:spacing w:before="40" w:beforeAutospacing="0" w:after="0" w:afterAutospacing="0" w:line="140" w:lineRule="exact"/>
              <w:ind w:left="57"/>
              <w:rPr>
                <w:rFonts w:ascii="Arial" w:hAnsi="Arial" w:cs="Arial"/>
                <w:color w:val="000000" w:themeColor="text1"/>
                <w:sz w:val="14"/>
                <w:szCs w:val="14"/>
              </w:rPr>
            </w:pPr>
            <w:r w:rsidRPr="001A6D29">
              <w:rPr>
                <w:rFonts w:ascii="Arial" w:hAnsi="Arial" w:cs="Arial"/>
                <w:color w:val="000000" w:themeColor="text1"/>
                <w:sz w:val="14"/>
                <w:szCs w:val="14"/>
              </w:rPr>
              <w:t>Кемеровская область</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pPr>
            <w:r w:rsidRPr="00665EEA">
              <w:t>1</w:t>
            </w:r>
            <w:r>
              <w:rPr>
                <w:b/>
              </w:rPr>
              <w:t> </w:t>
            </w:r>
            <w:r w:rsidRPr="00665EEA">
              <w:t>514,4</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pPr>
            <w:r w:rsidRPr="00665EEA">
              <w:t>4</w:t>
            </w:r>
            <w:r>
              <w:rPr>
                <w:b/>
              </w:rPr>
              <w:t> </w:t>
            </w:r>
            <w:r w:rsidRPr="00665EEA">
              <w:t>107,4</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pPr>
            <w:r w:rsidRPr="00665EEA">
              <w:t>203,8</w:t>
            </w:r>
          </w:p>
        </w:tc>
        <w:tc>
          <w:tcPr>
            <w:tcW w:w="782" w:type="dxa"/>
            <w:tcBorders>
              <w:left w:val="single" w:sz="4" w:space="0" w:color="auto"/>
              <w:right w:val="single" w:sz="4" w:space="0" w:color="auto"/>
            </w:tcBorders>
            <w:vAlign w:val="bottom"/>
          </w:tcPr>
          <w:p w:rsidR="00665EEA" w:rsidRPr="00665EEA" w:rsidRDefault="00665EEA" w:rsidP="00665EEA">
            <w:pPr>
              <w:spacing w:before="40" w:line="140" w:lineRule="exact"/>
              <w:ind w:right="113"/>
              <w:jc w:val="right"/>
              <w:rPr>
                <w:rFonts w:cs="Arial"/>
                <w:szCs w:val="14"/>
              </w:rPr>
            </w:pPr>
            <w:r w:rsidRPr="00665EEA">
              <w:rPr>
                <w:rFonts w:cs="Arial"/>
                <w:szCs w:val="14"/>
              </w:rPr>
              <w:t>1</w:t>
            </w:r>
            <w:r w:rsidR="00B52ECF">
              <w:rPr>
                <w:rFonts w:cs="Arial"/>
                <w:b/>
                <w:szCs w:val="14"/>
              </w:rPr>
              <w:t> </w:t>
            </w:r>
            <w:r w:rsidRPr="00665EEA">
              <w:rPr>
                <w:rFonts w:cs="Arial"/>
                <w:szCs w:val="14"/>
              </w:rPr>
              <w:t>593,3</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rPr>
                <w:rFonts w:cs="Arial"/>
                <w:szCs w:val="14"/>
              </w:rPr>
            </w:pPr>
            <w:r w:rsidRPr="00665EEA">
              <w:rPr>
                <w:rFonts w:cs="Arial"/>
                <w:szCs w:val="14"/>
              </w:rPr>
              <w:t>3</w:t>
            </w:r>
            <w:r w:rsidR="00B52ECF">
              <w:rPr>
                <w:rFonts w:cs="Arial"/>
                <w:b/>
                <w:szCs w:val="14"/>
              </w:rPr>
              <w:t> </w:t>
            </w:r>
            <w:r w:rsidRPr="00665EEA">
              <w:rPr>
                <w:rFonts w:cs="Arial"/>
                <w:szCs w:val="14"/>
              </w:rPr>
              <w:t>915,0</w:t>
            </w:r>
          </w:p>
        </w:tc>
        <w:tc>
          <w:tcPr>
            <w:tcW w:w="3055" w:type="dxa"/>
            <w:tcBorders>
              <w:left w:val="single" w:sz="4" w:space="0" w:color="auto"/>
            </w:tcBorders>
            <w:tcMar>
              <w:left w:w="57" w:type="dxa"/>
            </w:tcMar>
            <w:vAlign w:val="bottom"/>
          </w:tcPr>
          <w:p w:rsidR="00665EEA" w:rsidRPr="001A6D29" w:rsidRDefault="00665EEA" w:rsidP="00665EEA">
            <w:pPr>
              <w:spacing w:before="40" w:line="140" w:lineRule="exact"/>
              <w:rPr>
                <w:rFonts w:cs="Arial"/>
                <w:i/>
                <w:color w:val="000000" w:themeColor="text1"/>
              </w:rPr>
            </w:pPr>
            <w:proofErr w:type="spellStart"/>
            <w:r w:rsidRPr="001A6D29">
              <w:rPr>
                <w:rFonts w:cs="Arial"/>
                <w:i/>
                <w:color w:val="000000" w:themeColor="text1"/>
              </w:rPr>
              <w:t>Kemerovo</w:t>
            </w:r>
            <w:proofErr w:type="spellEnd"/>
            <w:r w:rsidRPr="001A6D29">
              <w:rPr>
                <w:rFonts w:cs="Arial"/>
                <w:i/>
                <w:color w:val="000000" w:themeColor="text1"/>
              </w:rPr>
              <w:t xml:space="preserve"> </w:t>
            </w:r>
            <w:proofErr w:type="spellStart"/>
            <w:r w:rsidRPr="001A6D29">
              <w:rPr>
                <w:rFonts w:cs="Arial"/>
                <w:i/>
                <w:color w:val="000000" w:themeColor="text1"/>
              </w:rPr>
              <w:t>Region</w:t>
            </w:r>
            <w:proofErr w:type="spellEnd"/>
          </w:p>
        </w:tc>
      </w:tr>
      <w:tr w:rsidR="00665EEA" w:rsidRPr="00542449" w:rsidTr="00665EEA">
        <w:trPr>
          <w:cantSplit/>
          <w:jc w:val="center"/>
        </w:trPr>
        <w:tc>
          <w:tcPr>
            <w:tcW w:w="2957" w:type="dxa"/>
            <w:tcBorders>
              <w:right w:val="single" w:sz="6" w:space="0" w:color="auto"/>
            </w:tcBorders>
            <w:vAlign w:val="bottom"/>
          </w:tcPr>
          <w:p w:rsidR="00665EEA" w:rsidRPr="001A6D29" w:rsidRDefault="00665EEA" w:rsidP="00665EEA">
            <w:pPr>
              <w:pStyle w:val="af2"/>
              <w:spacing w:before="40" w:beforeAutospacing="0" w:after="0" w:afterAutospacing="0" w:line="140" w:lineRule="exact"/>
              <w:ind w:left="57"/>
              <w:rPr>
                <w:rFonts w:ascii="Arial" w:hAnsi="Arial" w:cs="Arial"/>
                <w:color w:val="000000" w:themeColor="text1"/>
                <w:sz w:val="14"/>
                <w:szCs w:val="14"/>
              </w:rPr>
            </w:pPr>
            <w:r w:rsidRPr="001A6D29">
              <w:rPr>
                <w:rFonts w:ascii="Arial" w:hAnsi="Arial" w:cs="Arial"/>
                <w:color w:val="000000" w:themeColor="text1"/>
                <w:sz w:val="14"/>
                <w:szCs w:val="14"/>
              </w:rPr>
              <w:t>Новосибирская область</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pPr>
            <w:r w:rsidRPr="00665EEA">
              <w:t>635,2</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pPr>
            <w:r w:rsidRPr="00665EEA">
              <w:t>975,2</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pPr>
            <w:r w:rsidRPr="00665EEA">
              <w:t>77,2</w:t>
            </w:r>
          </w:p>
        </w:tc>
        <w:tc>
          <w:tcPr>
            <w:tcW w:w="782" w:type="dxa"/>
            <w:tcBorders>
              <w:left w:val="single" w:sz="4" w:space="0" w:color="auto"/>
              <w:right w:val="single" w:sz="4" w:space="0" w:color="auto"/>
            </w:tcBorders>
            <w:vAlign w:val="bottom"/>
          </w:tcPr>
          <w:p w:rsidR="00665EEA" w:rsidRPr="00665EEA" w:rsidRDefault="00665EEA" w:rsidP="00665EEA">
            <w:pPr>
              <w:spacing w:before="40" w:line="140" w:lineRule="exact"/>
              <w:ind w:right="113"/>
              <w:jc w:val="right"/>
              <w:rPr>
                <w:rFonts w:cs="Arial"/>
                <w:szCs w:val="14"/>
              </w:rPr>
            </w:pPr>
            <w:r w:rsidRPr="00665EEA">
              <w:rPr>
                <w:rFonts w:cs="Arial"/>
                <w:szCs w:val="14"/>
              </w:rPr>
              <w:t>197,6</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rPr>
                <w:rFonts w:cs="Arial"/>
                <w:szCs w:val="14"/>
              </w:rPr>
            </w:pPr>
            <w:r w:rsidRPr="00665EEA">
              <w:rPr>
                <w:rFonts w:cs="Arial"/>
                <w:szCs w:val="14"/>
              </w:rPr>
              <w:t>940,4</w:t>
            </w:r>
          </w:p>
        </w:tc>
        <w:tc>
          <w:tcPr>
            <w:tcW w:w="3055" w:type="dxa"/>
            <w:tcBorders>
              <w:left w:val="single" w:sz="4" w:space="0" w:color="auto"/>
            </w:tcBorders>
            <w:tcMar>
              <w:left w:w="57" w:type="dxa"/>
            </w:tcMar>
            <w:vAlign w:val="bottom"/>
          </w:tcPr>
          <w:p w:rsidR="00665EEA" w:rsidRPr="001A6D29" w:rsidRDefault="00665EEA" w:rsidP="00665EEA">
            <w:pPr>
              <w:spacing w:before="40" w:line="140" w:lineRule="exact"/>
              <w:rPr>
                <w:rFonts w:cs="Arial"/>
                <w:i/>
                <w:color w:val="000000" w:themeColor="text1"/>
              </w:rPr>
            </w:pPr>
            <w:proofErr w:type="spellStart"/>
            <w:r w:rsidRPr="001A6D29">
              <w:rPr>
                <w:rFonts w:cs="Arial"/>
                <w:i/>
                <w:color w:val="000000" w:themeColor="text1"/>
              </w:rPr>
              <w:t>Novosibirsk</w:t>
            </w:r>
            <w:proofErr w:type="spellEnd"/>
            <w:r w:rsidRPr="001A6D29">
              <w:rPr>
                <w:rFonts w:cs="Arial"/>
                <w:i/>
                <w:color w:val="000000" w:themeColor="text1"/>
              </w:rPr>
              <w:t xml:space="preserve"> </w:t>
            </w:r>
            <w:proofErr w:type="spellStart"/>
            <w:r w:rsidRPr="001A6D29">
              <w:rPr>
                <w:rFonts w:cs="Arial"/>
                <w:i/>
                <w:color w:val="000000" w:themeColor="text1"/>
              </w:rPr>
              <w:t>Region</w:t>
            </w:r>
            <w:proofErr w:type="spellEnd"/>
          </w:p>
        </w:tc>
      </w:tr>
      <w:tr w:rsidR="00665EEA" w:rsidRPr="00542449" w:rsidTr="00665EEA">
        <w:trPr>
          <w:cantSplit/>
          <w:jc w:val="center"/>
        </w:trPr>
        <w:tc>
          <w:tcPr>
            <w:tcW w:w="2957" w:type="dxa"/>
            <w:tcBorders>
              <w:right w:val="single" w:sz="6" w:space="0" w:color="auto"/>
            </w:tcBorders>
            <w:vAlign w:val="bottom"/>
          </w:tcPr>
          <w:p w:rsidR="00665EEA" w:rsidRPr="001A6D29" w:rsidRDefault="00665EEA" w:rsidP="00665EEA">
            <w:pPr>
              <w:pStyle w:val="af2"/>
              <w:spacing w:before="40" w:beforeAutospacing="0" w:after="0" w:afterAutospacing="0" w:line="140" w:lineRule="exact"/>
              <w:ind w:left="57"/>
              <w:rPr>
                <w:rFonts w:ascii="Arial" w:hAnsi="Arial" w:cs="Arial"/>
                <w:color w:val="000000" w:themeColor="text1"/>
                <w:sz w:val="14"/>
                <w:szCs w:val="14"/>
              </w:rPr>
            </w:pPr>
            <w:r w:rsidRPr="001A6D29">
              <w:rPr>
                <w:rFonts w:ascii="Arial" w:hAnsi="Arial" w:cs="Arial"/>
                <w:color w:val="000000" w:themeColor="text1"/>
                <w:sz w:val="14"/>
                <w:szCs w:val="14"/>
              </w:rPr>
              <w:t>Омская область</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pPr>
            <w:r w:rsidRPr="00665EEA">
              <w:t>213,7</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pPr>
            <w:r w:rsidRPr="00665EEA">
              <w:t>742,5</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pPr>
            <w:r w:rsidRPr="00665EEA">
              <w:t>121,2</w:t>
            </w:r>
          </w:p>
        </w:tc>
        <w:tc>
          <w:tcPr>
            <w:tcW w:w="782" w:type="dxa"/>
            <w:tcBorders>
              <w:left w:val="single" w:sz="4" w:space="0" w:color="auto"/>
              <w:right w:val="single" w:sz="4" w:space="0" w:color="auto"/>
            </w:tcBorders>
            <w:vAlign w:val="bottom"/>
          </w:tcPr>
          <w:p w:rsidR="00665EEA" w:rsidRPr="00665EEA" w:rsidRDefault="00665EEA" w:rsidP="00665EEA">
            <w:pPr>
              <w:spacing w:before="40" w:line="140" w:lineRule="exact"/>
              <w:ind w:right="113"/>
              <w:jc w:val="right"/>
              <w:rPr>
                <w:rFonts w:cs="Arial"/>
                <w:szCs w:val="14"/>
              </w:rPr>
            </w:pPr>
            <w:r w:rsidRPr="00665EEA">
              <w:rPr>
                <w:rFonts w:cs="Arial"/>
                <w:szCs w:val="14"/>
              </w:rPr>
              <w:t>164,5</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rPr>
                <w:rFonts w:cs="Arial"/>
                <w:szCs w:val="14"/>
              </w:rPr>
            </w:pPr>
            <w:r w:rsidRPr="00665EEA">
              <w:rPr>
                <w:rFonts w:cs="Arial"/>
                <w:szCs w:val="14"/>
              </w:rPr>
              <w:t>1</w:t>
            </w:r>
            <w:r w:rsidR="00B52ECF">
              <w:rPr>
                <w:rFonts w:cs="Arial"/>
                <w:b/>
                <w:szCs w:val="14"/>
              </w:rPr>
              <w:t> </w:t>
            </w:r>
            <w:r w:rsidRPr="00665EEA">
              <w:rPr>
                <w:rFonts w:cs="Arial"/>
                <w:szCs w:val="14"/>
              </w:rPr>
              <w:t>613,1</w:t>
            </w:r>
          </w:p>
        </w:tc>
        <w:tc>
          <w:tcPr>
            <w:tcW w:w="3055" w:type="dxa"/>
            <w:tcBorders>
              <w:left w:val="single" w:sz="4" w:space="0" w:color="auto"/>
            </w:tcBorders>
            <w:tcMar>
              <w:left w:w="57" w:type="dxa"/>
            </w:tcMar>
            <w:vAlign w:val="bottom"/>
          </w:tcPr>
          <w:p w:rsidR="00665EEA" w:rsidRPr="001A6D29" w:rsidRDefault="00665EEA" w:rsidP="00665EEA">
            <w:pPr>
              <w:spacing w:before="40" w:line="140" w:lineRule="exact"/>
              <w:rPr>
                <w:rFonts w:cs="Arial"/>
                <w:i/>
                <w:color w:val="000000" w:themeColor="text1"/>
              </w:rPr>
            </w:pPr>
            <w:proofErr w:type="spellStart"/>
            <w:r w:rsidRPr="001A6D29">
              <w:rPr>
                <w:rFonts w:cs="Arial"/>
                <w:i/>
                <w:color w:val="000000" w:themeColor="text1"/>
              </w:rPr>
              <w:t>Omsk</w:t>
            </w:r>
            <w:proofErr w:type="spellEnd"/>
            <w:r w:rsidRPr="001A6D29">
              <w:rPr>
                <w:rFonts w:cs="Arial"/>
                <w:i/>
                <w:color w:val="000000" w:themeColor="text1"/>
              </w:rPr>
              <w:t xml:space="preserve"> </w:t>
            </w:r>
            <w:proofErr w:type="spellStart"/>
            <w:r w:rsidRPr="001A6D29">
              <w:rPr>
                <w:rFonts w:cs="Arial"/>
                <w:i/>
                <w:color w:val="000000" w:themeColor="text1"/>
              </w:rPr>
              <w:t>Region</w:t>
            </w:r>
            <w:proofErr w:type="spellEnd"/>
          </w:p>
        </w:tc>
      </w:tr>
      <w:tr w:rsidR="00665EEA" w:rsidRPr="00542449" w:rsidTr="00665EEA">
        <w:trPr>
          <w:cantSplit/>
          <w:jc w:val="center"/>
        </w:trPr>
        <w:tc>
          <w:tcPr>
            <w:tcW w:w="2957" w:type="dxa"/>
            <w:tcBorders>
              <w:right w:val="single" w:sz="6" w:space="0" w:color="auto"/>
            </w:tcBorders>
            <w:vAlign w:val="bottom"/>
          </w:tcPr>
          <w:p w:rsidR="00665EEA" w:rsidRPr="001A6D29" w:rsidRDefault="00665EEA" w:rsidP="00665EEA">
            <w:pPr>
              <w:pStyle w:val="af2"/>
              <w:spacing w:before="40" w:beforeAutospacing="0" w:after="0" w:afterAutospacing="0" w:line="140" w:lineRule="exact"/>
              <w:ind w:left="57"/>
              <w:rPr>
                <w:rFonts w:ascii="Arial" w:hAnsi="Arial" w:cs="Arial"/>
                <w:color w:val="000000" w:themeColor="text1"/>
                <w:sz w:val="14"/>
                <w:szCs w:val="14"/>
              </w:rPr>
            </w:pPr>
            <w:r w:rsidRPr="001A6D29">
              <w:rPr>
                <w:rFonts w:ascii="Arial" w:hAnsi="Arial" w:cs="Arial"/>
                <w:color w:val="000000" w:themeColor="text1"/>
                <w:sz w:val="14"/>
                <w:szCs w:val="14"/>
              </w:rPr>
              <w:t>Томская область</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pPr>
            <w:r w:rsidRPr="00665EEA">
              <w:t>388,5</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pPr>
            <w:r w:rsidRPr="00665EEA">
              <w:t>696,0</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pPr>
            <w:r w:rsidRPr="00665EEA">
              <w:t>163,5</w:t>
            </w:r>
          </w:p>
        </w:tc>
        <w:tc>
          <w:tcPr>
            <w:tcW w:w="782" w:type="dxa"/>
            <w:tcBorders>
              <w:left w:val="single" w:sz="4" w:space="0" w:color="auto"/>
              <w:right w:val="single" w:sz="4" w:space="0" w:color="auto"/>
            </w:tcBorders>
            <w:vAlign w:val="bottom"/>
          </w:tcPr>
          <w:p w:rsidR="00665EEA" w:rsidRPr="00665EEA" w:rsidRDefault="00665EEA" w:rsidP="00665EEA">
            <w:pPr>
              <w:spacing w:before="40" w:line="140" w:lineRule="exact"/>
              <w:ind w:right="113"/>
              <w:jc w:val="right"/>
              <w:rPr>
                <w:rFonts w:cs="Arial"/>
                <w:szCs w:val="14"/>
              </w:rPr>
            </w:pPr>
            <w:r w:rsidRPr="00665EEA">
              <w:rPr>
                <w:rFonts w:cs="Arial"/>
                <w:szCs w:val="14"/>
              </w:rPr>
              <w:t>159,7</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rPr>
                <w:rFonts w:cs="Arial"/>
                <w:szCs w:val="14"/>
              </w:rPr>
            </w:pPr>
            <w:r w:rsidRPr="00665EEA">
              <w:rPr>
                <w:rFonts w:cs="Arial"/>
                <w:szCs w:val="14"/>
              </w:rPr>
              <w:t>69,1</w:t>
            </w:r>
          </w:p>
        </w:tc>
        <w:tc>
          <w:tcPr>
            <w:tcW w:w="3055" w:type="dxa"/>
            <w:tcBorders>
              <w:left w:val="single" w:sz="4" w:space="0" w:color="auto"/>
            </w:tcBorders>
            <w:tcMar>
              <w:left w:w="57" w:type="dxa"/>
            </w:tcMar>
            <w:vAlign w:val="bottom"/>
          </w:tcPr>
          <w:p w:rsidR="00665EEA" w:rsidRPr="001A6D29" w:rsidRDefault="00665EEA" w:rsidP="00665EEA">
            <w:pPr>
              <w:spacing w:before="40" w:line="140" w:lineRule="exact"/>
              <w:rPr>
                <w:rFonts w:cs="Arial"/>
                <w:i/>
                <w:color w:val="000000" w:themeColor="text1"/>
              </w:rPr>
            </w:pPr>
            <w:proofErr w:type="spellStart"/>
            <w:r w:rsidRPr="001A6D29">
              <w:rPr>
                <w:rFonts w:cs="Arial"/>
                <w:i/>
                <w:color w:val="000000" w:themeColor="text1"/>
              </w:rPr>
              <w:t>Tomsk</w:t>
            </w:r>
            <w:proofErr w:type="spellEnd"/>
            <w:r w:rsidRPr="001A6D29">
              <w:rPr>
                <w:rFonts w:cs="Arial"/>
                <w:i/>
                <w:color w:val="000000" w:themeColor="text1"/>
              </w:rPr>
              <w:t xml:space="preserve"> </w:t>
            </w:r>
            <w:proofErr w:type="spellStart"/>
            <w:r w:rsidRPr="001A6D29">
              <w:rPr>
                <w:rFonts w:cs="Arial"/>
                <w:i/>
                <w:color w:val="000000" w:themeColor="text1"/>
              </w:rPr>
              <w:t>Region</w:t>
            </w:r>
            <w:proofErr w:type="spellEnd"/>
          </w:p>
        </w:tc>
      </w:tr>
      <w:tr w:rsidR="00665EEA" w:rsidRPr="00542449" w:rsidTr="00665EEA">
        <w:trPr>
          <w:cantSplit/>
          <w:jc w:val="center"/>
        </w:trPr>
        <w:tc>
          <w:tcPr>
            <w:tcW w:w="2957" w:type="dxa"/>
            <w:tcBorders>
              <w:right w:val="single" w:sz="6" w:space="0" w:color="auto"/>
            </w:tcBorders>
            <w:vAlign w:val="bottom"/>
          </w:tcPr>
          <w:p w:rsidR="00665EEA" w:rsidRPr="001A6D29" w:rsidRDefault="00665EEA" w:rsidP="00665EEA">
            <w:pPr>
              <w:pStyle w:val="af2"/>
              <w:spacing w:before="40" w:beforeAutospacing="0" w:after="0" w:afterAutospacing="0" w:line="140" w:lineRule="exact"/>
              <w:jc w:val="center"/>
              <w:rPr>
                <w:rFonts w:ascii="Arial" w:hAnsi="Arial" w:cs="Arial"/>
                <w:color w:val="000000" w:themeColor="text1"/>
                <w:sz w:val="14"/>
                <w:szCs w:val="14"/>
              </w:rPr>
            </w:pPr>
            <w:r w:rsidRPr="001A6D29">
              <w:rPr>
                <w:rFonts w:ascii="Arial" w:hAnsi="Arial" w:cs="Arial"/>
                <w:b/>
                <w:bCs/>
                <w:color w:val="000000" w:themeColor="text1"/>
                <w:sz w:val="14"/>
                <w:szCs w:val="14"/>
              </w:rPr>
              <w:t xml:space="preserve">Дальневосточный </w:t>
            </w:r>
            <w:r w:rsidRPr="001A6D29">
              <w:rPr>
                <w:rFonts w:ascii="Arial" w:hAnsi="Arial" w:cs="Arial"/>
                <w:b/>
                <w:bCs/>
                <w:color w:val="000000" w:themeColor="text1"/>
                <w:sz w:val="14"/>
                <w:szCs w:val="14"/>
              </w:rPr>
              <w:br/>
              <w:t>федеральный округ</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rPr>
                <w:b/>
              </w:rPr>
            </w:pPr>
            <w:r w:rsidRPr="00665EEA">
              <w:rPr>
                <w:b/>
              </w:rPr>
              <w:t>2</w:t>
            </w:r>
            <w:r>
              <w:rPr>
                <w:b/>
              </w:rPr>
              <w:t> </w:t>
            </w:r>
            <w:r w:rsidRPr="00665EEA">
              <w:rPr>
                <w:b/>
              </w:rPr>
              <w:t>449,6</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rPr>
                <w:b/>
              </w:rPr>
            </w:pPr>
            <w:r w:rsidRPr="00665EEA">
              <w:rPr>
                <w:b/>
              </w:rPr>
              <w:t>9</w:t>
            </w:r>
            <w:r>
              <w:rPr>
                <w:b/>
              </w:rPr>
              <w:t> </w:t>
            </w:r>
            <w:r w:rsidRPr="00665EEA">
              <w:rPr>
                <w:b/>
              </w:rPr>
              <w:t>829,6</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rPr>
                <w:b/>
              </w:rPr>
            </w:pPr>
            <w:r w:rsidRPr="00665EEA">
              <w:rPr>
                <w:b/>
              </w:rPr>
              <w:t>711,8</w:t>
            </w:r>
          </w:p>
        </w:tc>
        <w:tc>
          <w:tcPr>
            <w:tcW w:w="782" w:type="dxa"/>
            <w:tcBorders>
              <w:left w:val="single" w:sz="4" w:space="0" w:color="auto"/>
              <w:right w:val="single" w:sz="4" w:space="0" w:color="auto"/>
            </w:tcBorders>
            <w:vAlign w:val="bottom"/>
          </w:tcPr>
          <w:p w:rsidR="00665EEA" w:rsidRPr="00665EEA" w:rsidRDefault="00665EEA" w:rsidP="00665EEA">
            <w:pPr>
              <w:spacing w:before="40" w:line="140" w:lineRule="exact"/>
              <w:ind w:right="113"/>
              <w:jc w:val="right"/>
              <w:rPr>
                <w:rFonts w:cs="Arial"/>
                <w:b/>
                <w:szCs w:val="14"/>
              </w:rPr>
            </w:pPr>
            <w:r w:rsidRPr="00665EEA">
              <w:rPr>
                <w:rFonts w:cs="Arial"/>
                <w:b/>
                <w:szCs w:val="14"/>
              </w:rPr>
              <w:t>1</w:t>
            </w:r>
            <w:r w:rsidR="00B52ECF">
              <w:rPr>
                <w:rFonts w:cs="Arial"/>
                <w:b/>
                <w:szCs w:val="14"/>
              </w:rPr>
              <w:t> </w:t>
            </w:r>
            <w:r w:rsidRPr="00665EEA">
              <w:rPr>
                <w:rFonts w:cs="Arial"/>
                <w:b/>
                <w:szCs w:val="14"/>
              </w:rPr>
              <w:t>278,8</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rPr>
                <w:rFonts w:cs="Arial"/>
                <w:b/>
                <w:szCs w:val="14"/>
              </w:rPr>
            </w:pPr>
            <w:r w:rsidRPr="00665EEA">
              <w:rPr>
                <w:rFonts w:cs="Arial"/>
                <w:b/>
                <w:szCs w:val="14"/>
              </w:rPr>
              <w:t>4</w:t>
            </w:r>
            <w:r w:rsidR="00B52ECF">
              <w:rPr>
                <w:rFonts w:cs="Arial"/>
                <w:b/>
                <w:szCs w:val="14"/>
              </w:rPr>
              <w:t> </w:t>
            </w:r>
            <w:r w:rsidRPr="00665EEA">
              <w:rPr>
                <w:rFonts w:cs="Arial"/>
                <w:b/>
                <w:szCs w:val="14"/>
              </w:rPr>
              <w:t>238,7</w:t>
            </w:r>
          </w:p>
        </w:tc>
        <w:tc>
          <w:tcPr>
            <w:tcW w:w="3055" w:type="dxa"/>
            <w:tcBorders>
              <w:left w:val="single" w:sz="4" w:space="0" w:color="auto"/>
            </w:tcBorders>
            <w:tcMar>
              <w:left w:w="57" w:type="dxa"/>
            </w:tcMar>
            <w:vAlign w:val="bottom"/>
          </w:tcPr>
          <w:p w:rsidR="00665EEA" w:rsidRPr="001A6D29" w:rsidRDefault="00665EEA" w:rsidP="00665EEA">
            <w:pPr>
              <w:spacing w:before="40" w:line="140" w:lineRule="exact"/>
              <w:jc w:val="center"/>
              <w:rPr>
                <w:rFonts w:cs="Arial"/>
                <w:b/>
                <w:i/>
                <w:color w:val="000000" w:themeColor="text1"/>
                <w:lang w:val="en-US"/>
              </w:rPr>
            </w:pPr>
            <w:r w:rsidRPr="001A6D29">
              <w:rPr>
                <w:rFonts w:cs="Arial"/>
                <w:b/>
                <w:i/>
                <w:color w:val="000000" w:themeColor="text1"/>
                <w:lang w:val="en-US"/>
              </w:rPr>
              <w:t>Far Eastern</w:t>
            </w:r>
            <w:r w:rsidRPr="001A6D29">
              <w:rPr>
                <w:rFonts w:cs="Arial"/>
                <w:b/>
                <w:i/>
                <w:color w:val="000000" w:themeColor="text1"/>
                <w:lang w:val="en-US"/>
              </w:rPr>
              <w:br/>
            </w:r>
            <w:smartTag w:uri="urn:schemas-microsoft-com:office:smarttags" w:element="place">
              <w:r w:rsidRPr="001A6D29">
                <w:rPr>
                  <w:rFonts w:cs="Arial"/>
                  <w:b/>
                  <w:i/>
                  <w:color w:val="000000" w:themeColor="text1"/>
                  <w:lang w:val="en-US"/>
                </w:rPr>
                <w:t>Federal District</w:t>
              </w:r>
            </w:smartTag>
          </w:p>
        </w:tc>
      </w:tr>
      <w:tr w:rsidR="00665EEA" w:rsidRPr="00542449" w:rsidTr="00665EEA">
        <w:trPr>
          <w:cantSplit/>
          <w:jc w:val="center"/>
        </w:trPr>
        <w:tc>
          <w:tcPr>
            <w:tcW w:w="2957" w:type="dxa"/>
            <w:tcBorders>
              <w:right w:val="single" w:sz="6" w:space="0" w:color="auto"/>
            </w:tcBorders>
            <w:vAlign w:val="bottom"/>
          </w:tcPr>
          <w:p w:rsidR="00665EEA" w:rsidRPr="001A6D29" w:rsidRDefault="00665EEA" w:rsidP="00665EEA">
            <w:pPr>
              <w:pStyle w:val="ac"/>
              <w:spacing w:before="40" w:line="140" w:lineRule="exact"/>
              <w:ind w:left="57"/>
              <w:rPr>
                <w:rFonts w:ascii="Arial" w:hAnsi="Arial" w:cs="Arial"/>
                <w:color w:val="000000" w:themeColor="text1"/>
                <w:sz w:val="14"/>
                <w:szCs w:val="14"/>
                <w:lang w:val="en-US"/>
              </w:rPr>
            </w:pPr>
            <w:r w:rsidRPr="001A6D29">
              <w:rPr>
                <w:rFonts w:ascii="Arial" w:hAnsi="Arial" w:cs="Arial"/>
                <w:color w:val="000000" w:themeColor="text1"/>
                <w:sz w:val="14"/>
                <w:szCs w:val="14"/>
              </w:rPr>
              <w:t>Республика</w:t>
            </w:r>
            <w:r w:rsidRPr="001A6D29">
              <w:rPr>
                <w:rFonts w:ascii="Arial" w:hAnsi="Arial" w:cs="Arial"/>
                <w:color w:val="000000" w:themeColor="text1"/>
                <w:sz w:val="14"/>
                <w:szCs w:val="14"/>
                <w:lang w:val="en-US"/>
              </w:rPr>
              <w:t xml:space="preserve"> </w:t>
            </w:r>
            <w:r w:rsidRPr="001A6D29">
              <w:rPr>
                <w:rFonts w:ascii="Arial" w:hAnsi="Arial" w:cs="Arial"/>
                <w:color w:val="000000" w:themeColor="text1"/>
                <w:sz w:val="14"/>
                <w:szCs w:val="14"/>
              </w:rPr>
              <w:t>Бурятия</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pPr>
            <w:r w:rsidRPr="00665EEA">
              <w:t>603,8</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pPr>
            <w:r w:rsidRPr="00665EEA">
              <w:t>320,0</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pPr>
            <w:r w:rsidRPr="00665EEA">
              <w:t>26,3</w:t>
            </w:r>
          </w:p>
        </w:tc>
        <w:tc>
          <w:tcPr>
            <w:tcW w:w="782" w:type="dxa"/>
            <w:tcBorders>
              <w:left w:val="single" w:sz="4" w:space="0" w:color="auto"/>
              <w:right w:val="single" w:sz="4" w:space="0" w:color="auto"/>
            </w:tcBorders>
            <w:vAlign w:val="bottom"/>
          </w:tcPr>
          <w:p w:rsidR="00665EEA" w:rsidRPr="00665EEA" w:rsidRDefault="00665EEA" w:rsidP="00665EEA">
            <w:pPr>
              <w:spacing w:before="40" w:line="140" w:lineRule="exact"/>
              <w:ind w:right="113"/>
              <w:jc w:val="right"/>
              <w:rPr>
                <w:rFonts w:cs="Arial"/>
                <w:szCs w:val="14"/>
              </w:rPr>
            </w:pPr>
            <w:r w:rsidRPr="00665EEA">
              <w:rPr>
                <w:rFonts w:cs="Arial"/>
                <w:szCs w:val="14"/>
              </w:rPr>
              <w:t>107,2</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rPr>
                <w:rFonts w:cs="Arial"/>
                <w:szCs w:val="14"/>
              </w:rPr>
            </w:pPr>
            <w:r w:rsidRPr="00665EEA">
              <w:rPr>
                <w:rFonts w:cs="Arial"/>
                <w:szCs w:val="14"/>
              </w:rPr>
              <w:t>574,9</w:t>
            </w:r>
          </w:p>
        </w:tc>
        <w:tc>
          <w:tcPr>
            <w:tcW w:w="3055" w:type="dxa"/>
            <w:tcBorders>
              <w:left w:val="single" w:sz="4" w:space="0" w:color="auto"/>
            </w:tcBorders>
            <w:tcMar>
              <w:left w:w="57" w:type="dxa"/>
            </w:tcMar>
            <w:vAlign w:val="bottom"/>
          </w:tcPr>
          <w:p w:rsidR="00665EEA" w:rsidRPr="001A6D29" w:rsidRDefault="00665EEA" w:rsidP="00665EEA">
            <w:pPr>
              <w:spacing w:before="40" w:line="140" w:lineRule="exact"/>
              <w:rPr>
                <w:rFonts w:cs="Arial"/>
                <w:i/>
                <w:color w:val="000000" w:themeColor="text1"/>
                <w:lang w:val="en-US"/>
              </w:rPr>
            </w:pPr>
            <w:r w:rsidRPr="001A6D29">
              <w:rPr>
                <w:rFonts w:cs="Arial"/>
                <w:i/>
                <w:color w:val="000000" w:themeColor="text1"/>
                <w:lang w:val="en-US"/>
              </w:rPr>
              <w:t xml:space="preserve">Republic of </w:t>
            </w:r>
            <w:proofErr w:type="spellStart"/>
            <w:smartTag w:uri="urn:schemas-microsoft-com:office:smarttags" w:element="PlaceName">
              <w:r w:rsidRPr="001A6D29">
                <w:rPr>
                  <w:rFonts w:cs="Arial"/>
                  <w:i/>
                  <w:color w:val="000000" w:themeColor="text1"/>
                  <w:lang w:val="en-US"/>
                </w:rPr>
                <w:t>Buryatia</w:t>
              </w:r>
            </w:smartTag>
            <w:proofErr w:type="spellEnd"/>
          </w:p>
        </w:tc>
      </w:tr>
      <w:tr w:rsidR="00665EEA" w:rsidRPr="00542449" w:rsidTr="00665EEA">
        <w:trPr>
          <w:cantSplit/>
          <w:jc w:val="center"/>
        </w:trPr>
        <w:tc>
          <w:tcPr>
            <w:tcW w:w="2957" w:type="dxa"/>
            <w:tcBorders>
              <w:right w:val="single" w:sz="6" w:space="0" w:color="auto"/>
            </w:tcBorders>
            <w:vAlign w:val="bottom"/>
          </w:tcPr>
          <w:p w:rsidR="00665EEA" w:rsidRPr="001A6D29" w:rsidRDefault="00665EEA" w:rsidP="00665EEA">
            <w:pPr>
              <w:pStyle w:val="ac"/>
              <w:spacing w:before="40" w:line="140" w:lineRule="exact"/>
              <w:ind w:left="57"/>
              <w:rPr>
                <w:rFonts w:ascii="Arial" w:hAnsi="Arial" w:cs="Arial"/>
                <w:color w:val="000000" w:themeColor="text1"/>
                <w:sz w:val="14"/>
                <w:szCs w:val="14"/>
                <w:lang w:val="en-US"/>
              </w:rPr>
            </w:pPr>
            <w:r w:rsidRPr="001A6D29">
              <w:rPr>
                <w:rFonts w:ascii="Arial" w:hAnsi="Arial" w:cs="Arial"/>
                <w:color w:val="000000" w:themeColor="text1"/>
                <w:sz w:val="14"/>
                <w:szCs w:val="14"/>
              </w:rPr>
              <w:t>Республика</w:t>
            </w:r>
            <w:r w:rsidRPr="001A6D29">
              <w:rPr>
                <w:rFonts w:ascii="Arial" w:hAnsi="Arial" w:cs="Arial"/>
                <w:color w:val="000000" w:themeColor="text1"/>
                <w:sz w:val="14"/>
                <w:szCs w:val="14"/>
                <w:lang w:val="en-US"/>
              </w:rPr>
              <w:t xml:space="preserve"> </w:t>
            </w:r>
            <w:r w:rsidRPr="001A6D29">
              <w:rPr>
                <w:rFonts w:ascii="Arial" w:hAnsi="Arial" w:cs="Arial"/>
                <w:color w:val="000000" w:themeColor="text1"/>
                <w:sz w:val="14"/>
                <w:szCs w:val="14"/>
              </w:rPr>
              <w:t>Саха</w:t>
            </w:r>
            <w:r w:rsidRPr="001A6D29">
              <w:rPr>
                <w:rFonts w:ascii="Arial" w:hAnsi="Arial" w:cs="Arial"/>
                <w:color w:val="000000" w:themeColor="text1"/>
                <w:sz w:val="14"/>
                <w:szCs w:val="14"/>
                <w:lang w:val="en-US"/>
              </w:rPr>
              <w:t xml:space="preserve"> (</w:t>
            </w:r>
            <w:r w:rsidRPr="001A6D29">
              <w:rPr>
                <w:rFonts w:ascii="Arial" w:hAnsi="Arial" w:cs="Arial"/>
                <w:color w:val="000000" w:themeColor="text1"/>
                <w:sz w:val="14"/>
                <w:szCs w:val="14"/>
              </w:rPr>
              <w:t>Якутия</w:t>
            </w:r>
            <w:r w:rsidRPr="001A6D29">
              <w:rPr>
                <w:rFonts w:ascii="Arial" w:hAnsi="Arial" w:cs="Arial"/>
                <w:color w:val="000000" w:themeColor="text1"/>
                <w:sz w:val="14"/>
                <w:szCs w:val="14"/>
                <w:lang w:val="en-US"/>
              </w:rPr>
              <w:t>)</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pPr>
            <w:r w:rsidRPr="00665EEA">
              <w:t>190,2</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pPr>
            <w:r w:rsidRPr="00665EEA">
              <w:t>1</w:t>
            </w:r>
            <w:r>
              <w:rPr>
                <w:b/>
              </w:rPr>
              <w:t> </w:t>
            </w:r>
            <w:r w:rsidRPr="00665EEA">
              <w:t>264,9</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pPr>
            <w:r w:rsidRPr="00665EEA">
              <w:t>81,4</w:t>
            </w:r>
          </w:p>
        </w:tc>
        <w:tc>
          <w:tcPr>
            <w:tcW w:w="782" w:type="dxa"/>
            <w:tcBorders>
              <w:left w:val="single" w:sz="4" w:space="0" w:color="auto"/>
              <w:right w:val="single" w:sz="4" w:space="0" w:color="auto"/>
            </w:tcBorders>
            <w:vAlign w:val="bottom"/>
          </w:tcPr>
          <w:p w:rsidR="00665EEA" w:rsidRPr="00665EEA" w:rsidRDefault="00665EEA" w:rsidP="00665EEA">
            <w:pPr>
              <w:spacing w:before="40" w:line="140" w:lineRule="exact"/>
              <w:ind w:right="113"/>
              <w:jc w:val="right"/>
              <w:rPr>
                <w:rFonts w:cs="Arial"/>
                <w:szCs w:val="14"/>
              </w:rPr>
            </w:pPr>
            <w:r w:rsidRPr="00665EEA">
              <w:rPr>
                <w:rFonts w:cs="Arial"/>
                <w:szCs w:val="14"/>
              </w:rPr>
              <w:t>338,2</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rPr>
                <w:rFonts w:cs="Arial"/>
                <w:szCs w:val="14"/>
              </w:rPr>
            </w:pPr>
            <w:r w:rsidRPr="00665EEA">
              <w:rPr>
                <w:rFonts w:cs="Arial"/>
                <w:szCs w:val="14"/>
              </w:rPr>
              <w:t>423,9</w:t>
            </w:r>
          </w:p>
        </w:tc>
        <w:tc>
          <w:tcPr>
            <w:tcW w:w="3055" w:type="dxa"/>
            <w:tcBorders>
              <w:left w:val="single" w:sz="4" w:space="0" w:color="auto"/>
            </w:tcBorders>
            <w:tcMar>
              <w:left w:w="57" w:type="dxa"/>
            </w:tcMar>
            <w:vAlign w:val="bottom"/>
          </w:tcPr>
          <w:p w:rsidR="00665EEA" w:rsidRPr="001A6D29" w:rsidRDefault="00665EEA" w:rsidP="00665EEA">
            <w:pPr>
              <w:spacing w:before="40" w:line="140" w:lineRule="exact"/>
              <w:rPr>
                <w:rFonts w:cs="Arial"/>
                <w:i/>
                <w:color w:val="000000" w:themeColor="text1"/>
                <w:lang w:val="en-US"/>
              </w:rPr>
            </w:pPr>
            <w:r w:rsidRPr="001A6D29">
              <w:rPr>
                <w:rFonts w:cs="Arial"/>
                <w:i/>
                <w:color w:val="000000" w:themeColor="text1"/>
                <w:lang w:val="en-US"/>
              </w:rPr>
              <w:t xml:space="preserve">Republic of </w:t>
            </w:r>
            <w:proofErr w:type="spellStart"/>
            <w:smartTag w:uri="urn:schemas-microsoft-com:office:smarttags" w:element="PlaceName">
              <w:r w:rsidRPr="001A6D29">
                <w:rPr>
                  <w:rFonts w:cs="Arial"/>
                  <w:i/>
                  <w:color w:val="000000" w:themeColor="text1"/>
                  <w:lang w:val="en-US"/>
                </w:rPr>
                <w:t>Sakha</w:t>
              </w:r>
            </w:smartTag>
            <w:proofErr w:type="spellEnd"/>
            <w:r w:rsidRPr="001A6D29">
              <w:rPr>
                <w:rFonts w:cs="Arial"/>
                <w:i/>
                <w:color w:val="000000" w:themeColor="text1"/>
                <w:lang w:val="en-US"/>
              </w:rPr>
              <w:t xml:space="preserve"> (</w:t>
            </w:r>
            <w:proofErr w:type="spellStart"/>
            <w:r w:rsidRPr="001A6D29">
              <w:rPr>
                <w:rFonts w:cs="Arial"/>
                <w:i/>
                <w:color w:val="000000" w:themeColor="text1"/>
                <w:lang w:val="en-US"/>
              </w:rPr>
              <w:t>Yakutia</w:t>
            </w:r>
            <w:proofErr w:type="spellEnd"/>
            <w:r w:rsidRPr="001A6D29">
              <w:rPr>
                <w:rFonts w:cs="Arial"/>
                <w:i/>
                <w:color w:val="000000" w:themeColor="text1"/>
                <w:lang w:val="en-US"/>
              </w:rPr>
              <w:t>)</w:t>
            </w:r>
          </w:p>
        </w:tc>
      </w:tr>
      <w:tr w:rsidR="00665EEA" w:rsidRPr="00542449" w:rsidTr="00665EEA">
        <w:trPr>
          <w:cantSplit/>
          <w:jc w:val="center"/>
        </w:trPr>
        <w:tc>
          <w:tcPr>
            <w:tcW w:w="2957" w:type="dxa"/>
            <w:tcBorders>
              <w:right w:val="single" w:sz="6" w:space="0" w:color="auto"/>
            </w:tcBorders>
            <w:vAlign w:val="bottom"/>
          </w:tcPr>
          <w:p w:rsidR="00665EEA" w:rsidRPr="001A6D29" w:rsidRDefault="00665EEA" w:rsidP="00665EEA">
            <w:pPr>
              <w:pStyle w:val="af2"/>
              <w:spacing w:before="40" w:beforeAutospacing="0" w:after="0" w:afterAutospacing="0" w:line="140" w:lineRule="exact"/>
              <w:ind w:left="57"/>
              <w:rPr>
                <w:rFonts w:ascii="Arial" w:hAnsi="Arial" w:cs="Arial"/>
                <w:color w:val="000000" w:themeColor="text1"/>
                <w:sz w:val="14"/>
                <w:szCs w:val="14"/>
              </w:rPr>
            </w:pPr>
            <w:r w:rsidRPr="001A6D29">
              <w:rPr>
                <w:rFonts w:ascii="Arial" w:hAnsi="Arial" w:cs="Arial"/>
                <w:color w:val="000000" w:themeColor="text1"/>
                <w:sz w:val="14"/>
                <w:szCs w:val="14"/>
              </w:rPr>
              <w:t>Забайкальский край</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pPr>
            <w:r w:rsidRPr="00665EEA">
              <w:t>225,1</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pPr>
            <w:r w:rsidRPr="00665EEA">
              <w:t>1</w:t>
            </w:r>
            <w:r>
              <w:rPr>
                <w:b/>
              </w:rPr>
              <w:t> </w:t>
            </w:r>
            <w:r w:rsidRPr="00665EEA">
              <w:t>228,9</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pPr>
            <w:r w:rsidRPr="00665EEA">
              <w:t>70,7</w:t>
            </w:r>
          </w:p>
        </w:tc>
        <w:tc>
          <w:tcPr>
            <w:tcW w:w="782" w:type="dxa"/>
            <w:tcBorders>
              <w:left w:val="single" w:sz="4" w:space="0" w:color="auto"/>
              <w:right w:val="single" w:sz="4" w:space="0" w:color="auto"/>
            </w:tcBorders>
            <w:vAlign w:val="bottom"/>
          </w:tcPr>
          <w:p w:rsidR="00665EEA" w:rsidRPr="00665EEA" w:rsidRDefault="00665EEA" w:rsidP="00665EEA">
            <w:pPr>
              <w:spacing w:before="40" w:line="140" w:lineRule="exact"/>
              <w:ind w:right="113"/>
              <w:jc w:val="right"/>
              <w:rPr>
                <w:rFonts w:cs="Arial"/>
                <w:szCs w:val="14"/>
              </w:rPr>
            </w:pPr>
            <w:r w:rsidRPr="00665EEA">
              <w:rPr>
                <w:rFonts w:cs="Arial"/>
                <w:szCs w:val="14"/>
              </w:rPr>
              <w:t>131,8</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rPr>
                <w:rFonts w:cs="Arial"/>
                <w:szCs w:val="14"/>
              </w:rPr>
            </w:pPr>
            <w:r w:rsidRPr="00665EEA">
              <w:rPr>
                <w:rFonts w:cs="Arial"/>
                <w:szCs w:val="14"/>
              </w:rPr>
              <w:t>649,2</w:t>
            </w:r>
          </w:p>
        </w:tc>
        <w:tc>
          <w:tcPr>
            <w:tcW w:w="3055" w:type="dxa"/>
            <w:tcBorders>
              <w:left w:val="single" w:sz="4" w:space="0" w:color="auto"/>
            </w:tcBorders>
            <w:tcMar>
              <w:left w:w="57" w:type="dxa"/>
            </w:tcMar>
            <w:vAlign w:val="bottom"/>
          </w:tcPr>
          <w:p w:rsidR="00665EEA" w:rsidRPr="001A6D29" w:rsidRDefault="00665EEA" w:rsidP="00665EEA">
            <w:pPr>
              <w:spacing w:before="40" w:line="140" w:lineRule="exact"/>
              <w:rPr>
                <w:rFonts w:cs="Arial"/>
                <w:i/>
                <w:color w:val="000000" w:themeColor="text1"/>
              </w:rPr>
            </w:pPr>
            <w:r w:rsidRPr="001A6D29">
              <w:rPr>
                <w:rFonts w:cs="Arial"/>
                <w:i/>
                <w:color w:val="000000" w:themeColor="text1"/>
                <w:lang w:val="en-US"/>
              </w:rPr>
              <w:t>Trans-Baikal</w:t>
            </w:r>
            <w:r w:rsidRPr="001A6D29">
              <w:rPr>
                <w:rFonts w:cs="Arial"/>
                <w:i/>
                <w:color w:val="000000" w:themeColor="text1"/>
              </w:rPr>
              <w:t xml:space="preserve"> </w:t>
            </w:r>
            <w:smartTag w:uri="urn:schemas-microsoft-com:office:smarttags" w:element="PlaceType">
              <w:r w:rsidRPr="001A6D29">
                <w:rPr>
                  <w:rFonts w:cs="Arial"/>
                  <w:i/>
                  <w:color w:val="000000" w:themeColor="text1"/>
                  <w:lang w:val="en-US"/>
                </w:rPr>
                <w:t>Territory</w:t>
              </w:r>
            </w:smartTag>
          </w:p>
        </w:tc>
      </w:tr>
      <w:tr w:rsidR="00665EEA" w:rsidRPr="00542449" w:rsidTr="00665EEA">
        <w:trPr>
          <w:cantSplit/>
          <w:jc w:val="center"/>
        </w:trPr>
        <w:tc>
          <w:tcPr>
            <w:tcW w:w="2957" w:type="dxa"/>
            <w:tcBorders>
              <w:right w:val="single" w:sz="6" w:space="0" w:color="auto"/>
            </w:tcBorders>
            <w:vAlign w:val="bottom"/>
          </w:tcPr>
          <w:p w:rsidR="00665EEA" w:rsidRPr="001A6D29" w:rsidRDefault="00665EEA" w:rsidP="00665EEA">
            <w:pPr>
              <w:pStyle w:val="ac"/>
              <w:spacing w:before="40" w:line="140" w:lineRule="exact"/>
              <w:ind w:left="57"/>
              <w:rPr>
                <w:rFonts w:ascii="Arial" w:hAnsi="Arial" w:cs="Arial"/>
                <w:color w:val="000000" w:themeColor="text1"/>
                <w:sz w:val="14"/>
                <w:szCs w:val="14"/>
                <w:lang w:val="en-US"/>
              </w:rPr>
            </w:pPr>
            <w:r w:rsidRPr="001A6D29">
              <w:rPr>
                <w:rFonts w:ascii="Arial" w:hAnsi="Arial" w:cs="Arial"/>
                <w:color w:val="000000" w:themeColor="text1"/>
                <w:sz w:val="14"/>
                <w:szCs w:val="14"/>
              </w:rPr>
              <w:t>Камчатский</w:t>
            </w:r>
            <w:r w:rsidRPr="001A6D29">
              <w:rPr>
                <w:rFonts w:ascii="Arial" w:hAnsi="Arial" w:cs="Arial"/>
                <w:color w:val="000000" w:themeColor="text1"/>
                <w:sz w:val="14"/>
                <w:szCs w:val="14"/>
                <w:lang w:val="en-US"/>
              </w:rPr>
              <w:t xml:space="preserve"> </w:t>
            </w:r>
            <w:r w:rsidRPr="001A6D29">
              <w:rPr>
                <w:rFonts w:ascii="Arial" w:hAnsi="Arial" w:cs="Arial"/>
                <w:color w:val="000000" w:themeColor="text1"/>
                <w:sz w:val="14"/>
                <w:szCs w:val="14"/>
              </w:rPr>
              <w:t>край</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pPr>
            <w:r w:rsidRPr="00665EEA">
              <w:t>162,7</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pPr>
            <w:r w:rsidRPr="00665EEA">
              <w:t>9,3</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pPr>
            <w:r w:rsidRPr="00665EEA">
              <w:t>22,6</w:t>
            </w:r>
          </w:p>
        </w:tc>
        <w:tc>
          <w:tcPr>
            <w:tcW w:w="782" w:type="dxa"/>
            <w:tcBorders>
              <w:left w:val="single" w:sz="4" w:space="0" w:color="auto"/>
              <w:right w:val="single" w:sz="4" w:space="0" w:color="auto"/>
            </w:tcBorders>
            <w:vAlign w:val="bottom"/>
          </w:tcPr>
          <w:p w:rsidR="00665EEA" w:rsidRPr="00665EEA" w:rsidRDefault="00665EEA" w:rsidP="00665EEA">
            <w:pPr>
              <w:spacing w:before="40" w:line="140" w:lineRule="exact"/>
              <w:ind w:right="113"/>
              <w:jc w:val="right"/>
              <w:rPr>
                <w:rFonts w:cs="Arial"/>
                <w:szCs w:val="14"/>
              </w:rPr>
            </w:pPr>
            <w:r w:rsidRPr="00665EEA">
              <w:rPr>
                <w:rFonts w:cs="Arial"/>
                <w:szCs w:val="14"/>
              </w:rPr>
              <w:t>43,8</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rPr>
                <w:rFonts w:cs="Arial"/>
                <w:szCs w:val="14"/>
              </w:rPr>
            </w:pPr>
            <w:r w:rsidRPr="00665EEA">
              <w:rPr>
                <w:rFonts w:cs="Arial"/>
                <w:szCs w:val="14"/>
              </w:rPr>
              <w:t>4,0</w:t>
            </w:r>
          </w:p>
        </w:tc>
        <w:tc>
          <w:tcPr>
            <w:tcW w:w="3055" w:type="dxa"/>
            <w:tcBorders>
              <w:left w:val="single" w:sz="4" w:space="0" w:color="auto"/>
            </w:tcBorders>
            <w:tcMar>
              <w:left w:w="57" w:type="dxa"/>
            </w:tcMar>
            <w:vAlign w:val="bottom"/>
          </w:tcPr>
          <w:p w:rsidR="00665EEA" w:rsidRPr="001A6D29" w:rsidRDefault="00665EEA" w:rsidP="00665EEA">
            <w:pPr>
              <w:spacing w:before="40" w:line="140" w:lineRule="exact"/>
              <w:rPr>
                <w:i/>
                <w:color w:val="000000" w:themeColor="text1"/>
              </w:rPr>
            </w:pPr>
            <w:r w:rsidRPr="001A6D29">
              <w:rPr>
                <w:i/>
                <w:color w:val="000000" w:themeColor="text1"/>
                <w:lang w:val="en-US"/>
              </w:rPr>
              <w:t xml:space="preserve">Kamchatka </w:t>
            </w:r>
            <w:proofErr w:type="spellStart"/>
            <w:smartTag w:uri="urn:schemas-microsoft-com:office:smarttags" w:element="PlaceType">
              <w:r w:rsidRPr="001A6D29">
                <w:rPr>
                  <w:i/>
                  <w:color w:val="000000" w:themeColor="text1"/>
                  <w:lang w:val="en-US"/>
                </w:rPr>
                <w:t>Te</w:t>
              </w:r>
              <w:r w:rsidRPr="001A6D29">
                <w:rPr>
                  <w:i/>
                  <w:color w:val="000000" w:themeColor="text1"/>
                </w:rPr>
                <w:t>rritory</w:t>
              </w:r>
            </w:smartTag>
            <w:proofErr w:type="spellEnd"/>
          </w:p>
        </w:tc>
      </w:tr>
      <w:tr w:rsidR="00665EEA" w:rsidRPr="00542449" w:rsidTr="00665EEA">
        <w:trPr>
          <w:cantSplit/>
          <w:jc w:val="center"/>
        </w:trPr>
        <w:tc>
          <w:tcPr>
            <w:tcW w:w="2957" w:type="dxa"/>
            <w:tcBorders>
              <w:right w:val="single" w:sz="6" w:space="0" w:color="auto"/>
            </w:tcBorders>
            <w:vAlign w:val="bottom"/>
          </w:tcPr>
          <w:p w:rsidR="00665EEA" w:rsidRPr="001A6D29" w:rsidRDefault="00665EEA" w:rsidP="00665EEA">
            <w:pPr>
              <w:pStyle w:val="ac"/>
              <w:spacing w:before="40" w:line="140" w:lineRule="exact"/>
              <w:ind w:left="57"/>
              <w:rPr>
                <w:rFonts w:ascii="Arial" w:hAnsi="Arial" w:cs="Arial"/>
                <w:color w:val="000000" w:themeColor="text1"/>
                <w:sz w:val="14"/>
                <w:szCs w:val="14"/>
              </w:rPr>
            </w:pPr>
            <w:r w:rsidRPr="001A6D29">
              <w:rPr>
                <w:rFonts w:ascii="Arial" w:hAnsi="Arial" w:cs="Arial"/>
                <w:color w:val="000000" w:themeColor="text1"/>
                <w:sz w:val="14"/>
                <w:szCs w:val="14"/>
              </w:rPr>
              <w:t>Приморский край</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pPr>
            <w:r w:rsidRPr="00665EEA">
              <w:t>493,3</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pPr>
            <w:r w:rsidRPr="00665EEA">
              <w:t>2</w:t>
            </w:r>
            <w:r>
              <w:rPr>
                <w:b/>
              </w:rPr>
              <w:t> </w:t>
            </w:r>
            <w:r w:rsidRPr="00665EEA">
              <w:t>080,4</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pPr>
            <w:r w:rsidRPr="00665EEA">
              <w:t>243,5</w:t>
            </w:r>
          </w:p>
        </w:tc>
        <w:tc>
          <w:tcPr>
            <w:tcW w:w="782" w:type="dxa"/>
            <w:tcBorders>
              <w:left w:val="single" w:sz="4" w:space="0" w:color="auto"/>
              <w:right w:val="single" w:sz="4" w:space="0" w:color="auto"/>
            </w:tcBorders>
            <w:vAlign w:val="bottom"/>
          </w:tcPr>
          <w:p w:rsidR="00665EEA" w:rsidRPr="00665EEA" w:rsidRDefault="00665EEA" w:rsidP="00665EEA">
            <w:pPr>
              <w:spacing w:before="40" w:line="140" w:lineRule="exact"/>
              <w:ind w:right="113"/>
              <w:jc w:val="right"/>
              <w:rPr>
                <w:rFonts w:cs="Arial"/>
                <w:szCs w:val="14"/>
              </w:rPr>
            </w:pPr>
            <w:r w:rsidRPr="00665EEA">
              <w:rPr>
                <w:rFonts w:cs="Arial"/>
                <w:szCs w:val="14"/>
              </w:rPr>
              <w:t>202,6</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rPr>
                <w:rFonts w:cs="Arial"/>
                <w:szCs w:val="14"/>
              </w:rPr>
            </w:pPr>
            <w:r w:rsidRPr="00665EEA">
              <w:rPr>
                <w:rFonts w:cs="Arial"/>
                <w:szCs w:val="14"/>
              </w:rPr>
              <w:t>1</w:t>
            </w:r>
            <w:r w:rsidR="00B52ECF">
              <w:rPr>
                <w:rFonts w:cs="Arial"/>
                <w:b/>
                <w:szCs w:val="14"/>
              </w:rPr>
              <w:t> </w:t>
            </w:r>
            <w:r w:rsidRPr="00665EEA">
              <w:rPr>
                <w:rFonts w:cs="Arial"/>
                <w:szCs w:val="14"/>
              </w:rPr>
              <w:t>499,5</w:t>
            </w:r>
          </w:p>
        </w:tc>
        <w:tc>
          <w:tcPr>
            <w:tcW w:w="3055" w:type="dxa"/>
            <w:tcBorders>
              <w:left w:val="single" w:sz="4" w:space="0" w:color="auto"/>
            </w:tcBorders>
            <w:tcMar>
              <w:left w:w="57" w:type="dxa"/>
            </w:tcMar>
            <w:vAlign w:val="bottom"/>
          </w:tcPr>
          <w:p w:rsidR="00665EEA" w:rsidRPr="001A6D29" w:rsidRDefault="00665EEA" w:rsidP="00665EEA">
            <w:pPr>
              <w:spacing w:before="40" w:line="140" w:lineRule="exact"/>
              <w:rPr>
                <w:i/>
                <w:color w:val="000000" w:themeColor="text1"/>
              </w:rPr>
            </w:pPr>
            <w:proofErr w:type="spellStart"/>
            <w:r w:rsidRPr="001A6D29">
              <w:rPr>
                <w:i/>
                <w:color w:val="000000" w:themeColor="text1"/>
              </w:rPr>
              <w:t>Primorye</w:t>
            </w:r>
            <w:proofErr w:type="spellEnd"/>
            <w:r w:rsidRPr="001A6D29">
              <w:rPr>
                <w:i/>
                <w:color w:val="000000" w:themeColor="text1"/>
              </w:rPr>
              <w:t xml:space="preserve"> </w:t>
            </w:r>
            <w:r w:rsidRPr="001A6D29">
              <w:rPr>
                <w:i/>
                <w:color w:val="000000" w:themeColor="text1"/>
                <w:lang w:val="en-US"/>
              </w:rPr>
              <w:t>Territory</w:t>
            </w:r>
          </w:p>
        </w:tc>
      </w:tr>
      <w:tr w:rsidR="00665EEA" w:rsidRPr="00542449" w:rsidTr="00665EEA">
        <w:trPr>
          <w:cantSplit/>
          <w:jc w:val="center"/>
        </w:trPr>
        <w:tc>
          <w:tcPr>
            <w:tcW w:w="2957" w:type="dxa"/>
            <w:tcBorders>
              <w:right w:val="single" w:sz="6" w:space="0" w:color="auto"/>
            </w:tcBorders>
            <w:vAlign w:val="bottom"/>
          </w:tcPr>
          <w:p w:rsidR="00665EEA" w:rsidRPr="001A6D29" w:rsidRDefault="00665EEA" w:rsidP="00665EEA">
            <w:pPr>
              <w:pStyle w:val="ac"/>
              <w:spacing w:before="40" w:line="140" w:lineRule="exact"/>
              <w:ind w:left="57"/>
              <w:rPr>
                <w:rFonts w:ascii="Arial" w:hAnsi="Arial" w:cs="Arial"/>
                <w:color w:val="000000" w:themeColor="text1"/>
                <w:sz w:val="14"/>
                <w:szCs w:val="14"/>
              </w:rPr>
            </w:pPr>
            <w:r w:rsidRPr="001A6D29">
              <w:rPr>
                <w:rFonts w:ascii="Arial" w:hAnsi="Arial" w:cs="Arial"/>
                <w:color w:val="000000" w:themeColor="text1"/>
                <w:sz w:val="14"/>
                <w:szCs w:val="14"/>
              </w:rPr>
              <w:t>Хабаровский край</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pPr>
            <w:r w:rsidRPr="00665EEA">
              <w:t>371,7</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pPr>
            <w:r w:rsidRPr="00665EEA">
              <w:t>1</w:t>
            </w:r>
            <w:r>
              <w:rPr>
                <w:b/>
              </w:rPr>
              <w:t> </w:t>
            </w:r>
            <w:r w:rsidRPr="00665EEA">
              <w:t>530,9</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pPr>
            <w:r w:rsidRPr="00665EEA">
              <w:t>161,8</w:t>
            </w:r>
          </w:p>
        </w:tc>
        <w:tc>
          <w:tcPr>
            <w:tcW w:w="782" w:type="dxa"/>
            <w:tcBorders>
              <w:left w:val="single" w:sz="4" w:space="0" w:color="auto"/>
              <w:right w:val="single" w:sz="4" w:space="0" w:color="auto"/>
            </w:tcBorders>
            <w:vAlign w:val="bottom"/>
          </w:tcPr>
          <w:p w:rsidR="00665EEA" w:rsidRPr="00665EEA" w:rsidRDefault="00665EEA" w:rsidP="00665EEA">
            <w:pPr>
              <w:spacing w:before="40" w:line="140" w:lineRule="exact"/>
              <w:ind w:right="113"/>
              <w:jc w:val="right"/>
              <w:rPr>
                <w:rFonts w:cs="Arial"/>
                <w:szCs w:val="14"/>
              </w:rPr>
            </w:pPr>
            <w:r w:rsidRPr="00665EEA">
              <w:rPr>
                <w:rFonts w:cs="Arial"/>
                <w:szCs w:val="14"/>
              </w:rPr>
              <w:t>146,2</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rPr>
                <w:rFonts w:cs="Arial"/>
                <w:szCs w:val="14"/>
              </w:rPr>
            </w:pPr>
            <w:r w:rsidRPr="00665EEA">
              <w:rPr>
                <w:rFonts w:cs="Arial"/>
                <w:szCs w:val="14"/>
              </w:rPr>
              <w:t>549,3</w:t>
            </w:r>
          </w:p>
        </w:tc>
        <w:tc>
          <w:tcPr>
            <w:tcW w:w="3055" w:type="dxa"/>
            <w:tcBorders>
              <w:left w:val="single" w:sz="4" w:space="0" w:color="auto"/>
            </w:tcBorders>
            <w:tcMar>
              <w:left w:w="57" w:type="dxa"/>
            </w:tcMar>
            <w:vAlign w:val="bottom"/>
          </w:tcPr>
          <w:p w:rsidR="00665EEA" w:rsidRPr="001A6D29" w:rsidRDefault="00665EEA" w:rsidP="00665EEA">
            <w:pPr>
              <w:spacing w:before="40" w:line="140" w:lineRule="exact"/>
              <w:rPr>
                <w:i/>
                <w:color w:val="000000" w:themeColor="text1"/>
              </w:rPr>
            </w:pPr>
            <w:proofErr w:type="spellStart"/>
            <w:r w:rsidRPr="001A6D29">
              <w:rPr>
                <w:i/>
                <w:color w:val="000000" w:themeColor="text1"/>
              </w:rPr>
              <w:t>Khabarovsk</w:t>
            </w:r>
            <w:proofErr w:type="spellEnd"/>
            <w:r w:rsidRPr="001A6D29">
              <w:rPr>
                <w:i/>
                <w:color w:val="000000" w:themeColor="text1"/>
              </w:rPr>
              <w:t xml:space="preserve"> </w:t>
            </w:r>
            <w:proofErr w:type="spellStart"/>
            <w:r w:rsidRPr="001A6D29">
              <w:rPr>
                <w:i/>
                <w:color w:val="000000" w:themeColor="text1"/>
              </w:rPr>
              <w:t>Territory</w:t>
            </w:r>
            <w:proofErr w:type="spellEnd"/>
          </w:p>
        </w:tc>
      </w:tr>
      <w:tr w:rsidR="00665EEA" w:rsidRPr="00542449" w:rsidTr="00665EEA">
        <w:trPr>
          <w:cantSplit/>
          <w:jc w:val="center"/>
        </w:trPr>
        <w:tc>
          <w:tcPr>
            <w:tcW w:w="2957" w:type="dxa"/>
            <w:tcBorders>
              <w:right w:val="single" w:sz="6" w:space="0" w:color="auto"/>
            </w:tcBorders>
            <w:vAlign w:val="bottom"/>
          </w:tcPr>
          <w:p w:rsidR="00665EEA" w:rsidRPr="001A6D29" w:rsidRDefault="00665EEA" w:rsidP="00665EEA">
            <w:pPr>
              <w:pStyle w:val="ac"/>
              <w:spacing w:before="40" w:line="140" w:lineRule="exact"/>
              <w:ind w:left="57"/>
              <w:rPr>
                <w:rFonts w:ascii="Arial" w:hAnsi="Arial" w:cs="Arial"/>
                <w:color w:val="000000" w:themeColor="text1"/>
                <w:sz w:val="14"/>
                <w:szCs w:val="14"/>
              </w:rPr>
            </w:pPr>
            <w:r w:rsidRPr="001A6D29">
              <w:rPr>
                <w:rFonts w:ascii="Arial" w:hAnsi="Arial" w:cs="Arial"/>
                <w:color w:val="000000" w:themeColor="text1"/>
                <w:sz w:val="14"/>
                <w:szCs w:val="14"/>
              </w:rPr>
              <w:t>Амурская область</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pPr>
            <w:r w:rsidRPr="00665EEA">
              <w:t>76,6</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pPr>
            <w:r w:rsidRPr="00665EEA">
              <w:t>2</w:t>
            </w:r>
            <w:r>
              <w:rPr>
                <w:b/>
              </w:rPr>
              <w:t> </w:t>
            </w:r>
            <w:r w:rsidRPr="00665EEA">
              <w:t>618,9</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pPr>
            <w:r w:rsidRPr="00665EEA">
              <w:t>62,8</w:t>
            </w:r>
          </w:p>
        </w:tc>
        <w:tc>
          <w:tcPr>
            <w:tcW w:w="782" w:type="dxa"/>
            <w:tcBorders>
              <w:left w:val="single" w:sz="4" w:space="0" w:color="auto"/>
              <w:right w:val="single" w:sz="4" w:space="0" w:color="auto"/>
            </w:tcBorders>
            <w:vAlign w:val="bottom"/>
          </w:tcPr>
          <w:p w:rsidR="00665EEA" w:rsidRPr="00665EEA" w:rsidRDefault="00665EEA" w:rsidP="00665EEA">
            <w:pPr>
              <w:spacing w:before="40" w:line="140" w:lineRule="exact"/>
              <w:ind w:right="113"/>
              <w:jc w:val="right"/>
              <w:rPr>
                <w:rFonts w:cs="Arial"/>
                <w:szCs w:val="14"/>
              </w:rPr>
            </w:pPr>
            <w:r w:rsidRPr="00665EEA">
              <w:rPr>
                <w:rFonts w:cs="Arial"/>
                <w:szCs w:val="14"/>
              </w:rPr>
              <w:t>158,8</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rPr>
                <w:rFonts w:cs="Arial"/>
                <w:szCs w:val="14"/>
              </w:rPr>
            </w:pPr>
            <w:r w:rsidRPr="00665EEA">
              <w:rPr>
                <w:rFonts w:cs="Arial"/>
                <w:szCs w:val="14"/>
              </w:rPr>
              <w:t>363,1</w:t>
            </w:r>
          </w:p>
        </w:tc>
        <w:tc>
          <w:tcPr>
            <w:tcW w:w="3055" w:type="dxa"/>
            <w:tcBorders>
              <w:left w:val="single" w:sz="4" w:space="0" w:color="auto"/>
            </w:tcBorders>
            <w:tcMar>
              <w:left w:w="57" w:type="dxa"/>
            </w:tcMar>
            <w:vAlign w:val="bottom"/>
          </w:tcPr>
          <w:p w:rsidR="00665EEA" w:rsidRPr="001A6D29" w:rsidRDefault="00665EEA" w:rsidP="00665EEA">
            <w:pPr>
              <w:spacing w:before="40" w:line="140" w:lineRule="exact"/>
              <w:rPr>
                <w:i/>
                <w:color w:val="000000" w:themeColor="text1"/>
                <w:lang w:val="en-US"/>
              </w:rPr>
            </w:pPr>
            <w:r w:rsidRPr="001A6D29">
              <w:rPr>
                <w:i/>
                <w:color w:val="000000" w:themeColor="text1"/>
                <w:lang w:val="en-US"/>
              </w:rPr>
              <w:t>Amur Region</w:t>
            </w:r>
          </w:p>
        </w:tc>
      </w:tr>
      <w:tr w:rsidR="00665EEA" w:rsidRPr="00542449" w:rsidTr="00665EEA">
        <w:trPr>
          <w:cantSplit/>
          <w:jc w:val="center"/>
        </w:trPr>
        <w:tc>
          <w:tcPr>
            <w:tcW w:w="2957" w:type="dxa"/>
            <w:tcBorders>
              <w:right w:val="single" w:sz="6" w:space="0" w:color="auto"/>
            </w:tcBorders>
            <w:vAlign w:val="bottom"/>
          </w:tcPr>
          <w:p w:rsidR="00665EEA" w:rsidRPr="001A6D29" w:rsidRDefault="00665EEA" w:rsidP="00665EEA">
            <w:pPr>
              <w:pStyle w:val="af2"/>
              <w:spacing w:before="40" w:beforeAutospacing="0" w:after="0" w:afterAutospacing="0" w:line="140" w:lineRule="exact"/>
              <w:ind w:left="57"/>
              <w:rPr>
                <w:rFonts w:ascii="Arial" w:hAnsi="Arial" w:cs="Arial"/>
                <w:color w:val="000000" w:themeColor="text1"/>
                <w:sz w:val="14"/>
                <w:szCs w:val="14"/>
              </w:rPr>
            </w:pPr>
            <w:r w:rsidRPr="001A6D29">
              <w:rPr>
                <w:rFonts w:ascii="Arial" w:hAnsi="Arial" w:cs="Arial"/>
                <w:color w:val="000000" w:themeColor="text1"/>
                <w:sz w:val="14"/>
                <w:szCs w:val="14"/>
              </w:rPr>
              <w:t>Магаданская область</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pPr>
            <w:r w:rsidRPr="00665EEA">
              <w:t>75,7</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pPr>
            <w:r w:rsidRPr="00665EEA">
              <w:t>420,2</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pPr>
            <w:r w:rsidRPr="00665EEA">
              <w:t>4,0</w:t>
            </w:r>
          </w:p>
        </w:tc>
        <w:tc>
          <w:tcPr>
            <w:tcW w:w="782" w:type="dxa"/>
            <w:tcBorders>
              <w:left w:val="single" w:sz="4" w:space="0" w:color="auto"/>
              <w:right w:val="single" w:sz="4" w:space="0" w:color="auto"/>
            </w:tcBorders>
            <w:vAlign w:val="bottom"/>
          </w:tcPr>
          <w:p w:rsidR="00665EEA" w:rsidRPr="00665EEA" w:rsidRDefault="00665EEA" w:rsidP="00665EEA">
            <w:pPr>
              <w:spacing w:before="40" w:line="140" w:lineRule="exact"/>
              <w:ind w:right="113"/>
              <w:jc w:val="right"/>
              <w:rPr>
                <w:rFonts w:cs="Arial"/>
                <w:szCs w:val="14"/>
              </w:rPr>
            </w:pPr>
            <w:r w:rsidRPr="00665EEA">
              <w:rPr>
                <w:rFonts w:cs="Arial"/>
                <w:szCs w:val="14"/>
              </w:rPr>
              <w:t>37,1</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rPr>
                <w:rFonts w:cs="Arial"/>
                <w:szCs w:val="14"/>
              </w:rPr>
            </w:pPr>
            <w:r w:rsidRPr="00665EEA">
              <w:rPr>
                <w:rFonts w:cs="Arial"/>
                <w:szCs w:val="14"/>
              </w:rPr>
              <w:t>53,9</w:t>
            </w:r>
          </w:p>
        </w:tc>
        <w:tc>
          <w:tcPr>
            <w:tcW w:w="3055" w:type="dxa"/>
            <w:tcBorders>
              <w:left w:val="single" w:sz="4" w:space="0" w:color="auto"/>
            </w:tcBorders>
            <w:tcMar>
              <w:left w:w="57" w:type="dxa"/>
            </w:tcMar>
            <w:vAlign w:val="bottom"/>
          </w:tcPr>
          <w:p w:rsidR="00665EEA" w:rsidRPr="001A6D29" w:rsidRDefault="00665EEA" w:rsidP="00665EEA">
            <w:pPr>
              <w:spacing w:before="40" w:line="140" w:lineRule="exact"/>
              <w:rPr>
                <w:i/>
                <w:color w:val="000000" w:themeColor="text1"/>
                <w:lang w:val="en-US"/>
              </w:rPr>
            </w:pPr>
            <w:proofErr w:type="spellStart"/>
            <w:r w:rsidRPr="001A6D29">
              <w:rPr>
                <w:i/>
                <w:color w:val="000000" w:themeColor="text1"/>
                <w:lang w:val="en-US"/>
              </w:rPr>
              <w:t>Magadan</w:t>
            </w:r>
            <w:proofErr w:type="spellEnd"/>
            <w:r w:rsidRPr="001A6D29">
              <w:rPr>
                <w:i/>
                <w:color w:val="000000" w:themeColor="text1"/>
                <w:lang w:val="en-US"/>
              </w:rPr>
              <w:t xml:space="preserve"> Region</w:t>
            </w:r>
          </w:p>
        </w:tc>
      </w:tr>
      <w:tr w:rsidR="00665EEA" w:rsidRPr="00542449" w:rsidTr="00665EEA">
        <w:trPr>
          <w:cantSplit/>
          <w:jc w:val="center"/>
        </w:trPr>
        <w:tc>
          <w:tcPr>
            <w:tcW w:w="2957" w:type="dxa"/>
            <w:tcBorders>
              <w:right w:val="single" w:sz="6" w:space="0" w:color="auto"/>
            </w:tcBorders>
            <w:vAlign w:val="bottom"/>
          </w:tcPr>
          <w:p w:rsidR="00665EEA" w:rsidRPr="001A6D29" w:rsidRDefault="00665EEA" w:rsidP="00665EEA">
            <w:pPr>
              <w:pStyle w:val="af2"/>
              <w:spacing w:before="40" w:beforeAutospacing="0" w:after="0" w:afterAutospacing="0" w:line="140" w:lineRule="exact"/>
              <w:ind w:left="57"/>
              <w:rPr>
                <w:rFonts w:ascii="Arial" w:hAnsi="Arial" w:cs="Arial"/>
                <w:color w:val="000000" w:themeColor="text1"/>
                <w:sz w:val="14"/>
                <w:szCs w:val="14"/>
              </w:rPr>
            </w:pPr>
            <w:r w:rsidRPr="001A6D29">
              <w:rPr>
                <w:rFonts w:ascii="Arial" w:hAnsi="Arial" w:cs="Arial"/>
                <w:color w:val="000000" w:themeColor="text1"/>
                <w:sz w:val="14"/>
                <w:szCs w:val="14"/>
              </w:rPr>
              <w:t>Сахалинская область</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pPr>
            <w:r w:rsidRPr="00665EEA">
              <w:t>149,2</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pPr>
            <w:r w:rsidRPr="00665EEA">
              <w:t>148,6</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pPr>
            <w:r w:rsidRPr="00665EEA">
              <w:t>24,0</w:t>
            </w:r>
          </w:p>
        </w:tc>
        <w:tc>
          <w:tcPr>
            <w:tcW w:w="782" w:type="dxa"/>
            <w:tcBorders>
              <w:left w:val="single" w:sz="4" w:space="0" w:color="auto"/>
              <w:right w:val="single" w:sz="4" w:space="0" w:color="auto"/>
            </w:tcBorders>
            <w:vAlign w:val="bottom"/>
          </w:tcPr>
          <w:p w:rsidR="00665EEA" w:rsidRPr="00665EEA" w:rsidRDefault="00665EEA" w:rsidP="00665EEA">
            <w:pPr>
              <w:spacing w:before="40" w:line="140" w:lineRule="exact"/>
              <w:ind w:right="113"/>
              <w:jc w:val="right"/>
              <w:rPr>
                <w:rFonts w:cs="Arial"/>
                <w:szCs w:val="14"/>
              </w:rPr>
            </w:pPr>
            <w:r w:rsidRPr="00665EEA">
              <w:rPr>
                <w:rFonts w:cs="Arial"/>
                <w:szCs w:val="14"/>
              </w:rPr>
              <w:t>74,1</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rPr>
                <w:rFonts w:cs="Arial"/>
                <w:szCs w:val="14"/>
              </w:rPr>
            </w:pPr>
            <w:r w:rsidRPr="00665EEA">
              <w:rPr>
                <w:rFonts w:cs="Arial"/>
                <w:szCs w:val="14"/>
              </w:rPr>
              <w:t>52,9</w:t>
            </w:r>
          </w:p>
        </w:tc>
        <w:tc>
          <w:tcPr>
            <w:tcW w:w="3055" w:type="dxa"/>
            <w:tcBorders>
              <w:left w:val="single" w:sz="4" w:space="0" w:color="auto"/>
            </w:tcBorders>
            <w:tcMar>
              <w:left w:w="57" w:type="dxa"/>
            </w:tcMar>
            <w:vAlign w:val="bottom"/>
          </w:tcPr>
          <w:p w:rsidR="00665EEA" w:rsidRPr="001A6D29" w:rsidRDefault="00665EEA" w:rsidP="00665EEA">
            <w:pPr>
              <w:spacing w:before="40" w:line="140" w:lineRule="exact"/>
              <w:rPr>
                <w:i/>
                <w:color w:val="000000" w:themeColor="text1"/>
              </w:rPr>
            </w:pPr>
            <w:proofErr w:type="spellStart"/>
            <w:r w:rsidRPr="001A6D29">
              <w:rPr>
                <w:i/>
                <w:color w:val="000000" w:themeColor="text1"/>
              </w:rPr>
              <w:t>Sakhalin</w:t>
            </w:r>
            <w:proofErr w:type="spellEnd"/>
            <w:r w:rsidRPr="001A6D29">
              <w:rPr>
                <w:i/>
                <w:color w:val="000000" w:themeColor="text1"/>
              </w:rPr>
              <w:t xml:space="preserve"> </w:t>
            </w:r>
            <w:proofErr w:type="spellStart"/>
            <w:r w:rsidRPr="001A6D29">
              <w:rPr>
                <w:i/>
                <w:color w:val="000000" w:themeColor="text1"/>
              </w:rPr>
              <w:t>Region</w:t>
            </w:r>
            <w:proofErr w:type="spellEnd"/>
          </w:p>
        </w:tc>
      </w:tr>
      <w:tr w:rsidR="00665EEA" w:rsidRPr="00542449" w:rsidTr="00665EEA">
        <w:trPr>
          <w:cantSplit/>
          <w:jc w:val="center"/>
        </w:trPr>
        <w:tc>
          <w:tcPr>
            <w:tcW w:w="2957" w:type="dxa"/>
            <w:tcBorders>
              <w:right w:val="single" w:sz="6" w:space="0" w:color="auto"/>
            </w:tcBorders>
            <w:vAlign w:val="bottom"/>
          </w:tcPr>
          <w:p w:rsidR="00665EEA" w:rsidRPr="001A6D29" w:rsidRDefault="00665EEA" w:rsidP="00665EEA">
            <w:pPr>
              <w:pStyle w:val="af2"/>
              <w:spacing w:before="40" w:beforeAutospacing="0" w:after="0" w:afterAutospacing="0" w:line="140" w:lineRule="exact"/>
              <w:ind w:left="57"/>
              <w:rPr>
                <w:rFonts w:ascii="Arial" w:hAnsi="Arial" w:cs="Arial"/>
                <w:color w:val="000000" w:themeColor="text1"/>
                <w:sz w:val="14"/>
                <w:szCs w:val="14"/>
              </w:rPr>
            </w:pPr>
            <w:r w:rsidRPr="001A6D29">
              <w:rPr>
                <w:rFonts w:ascii="Arial" w:hAnsi="Arial" w:cs="Arial"/>
                <w:color w:val="000000" w:themeColor="text1"/>
                <w:sz w:val="14"/>
                <w:szCs w:val="14"/>
              </w:rPr>
              <w:t>Еврейская автономная область</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pPr>
            <w:r w:rsidRPr="00665EEA">
              <w:t>22,6</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pPr>
            <w:r w:rsidRPr="00665EEA">
              <w:t>20,3</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pPr>
            <w:r w:rsidRPr="00665EEA">
              <w:t>11,9</w:t>
            </w:r>
          </w:p>
        </w:tc>
        <w:tc>
          <w:tcPr>
            <w:tcW w:w="782" w:type="dxa"/>
            <w:tcBorders>
              <w:left w:val="single" w:sz="4" w:space="0" w:color="auto"/>
              <w:right w:val="single" w:sz="4" w:space="0" w:color="auto"/>
            </w:tcBorders>
            <w:vAlign w:val="bottom"/>
          </w:tcPr>
          <w:p w:rsidR="00665EEA" w:rsidRPr="00665EEA" w:rsidRDefault="00665EEA" w:rsidP="00665EEA">
            <w:pPr>
              <w:spacing w:before="40" w:line="140" w:lineRule="exact"/>
              <w:ind w:right="113"/>
              <w:jc w:val="right"/>
              <w:rPr>
                <w:rFonts w:cs="Arial"/>
                <w:szCs w:val="14"/>
              </w:rPr>
            </w:pPr>
            <w:r w:rsidRPr="00665EEA">
              <w:rPr>
                <w:rFonts w:cs="Arial"/>
                <w:szCs w:val="14"/>
              </w:rPr>
              <w:t>19,7</w:t>
            </w:r>
          </w:p>
        </w:tc>
        <w:tc>
          <w:tcPr>
            <w:tcW w:w="782" w:type="dxa"/>
            <w:tcBorders>
              <w:right w:val="single" w:sz="4" w:space="0" w:color="auto"/>
            </w:tcBorders>
            <w:vAlign w:val="bottom"/>
          </w:tcPr>
          <w:p w:rsidR="00665EEA" w:rsidRPr="00665EEA" w:rsidRDefault="00665EEA" w:rsidP="00665EEA">
            <w:pPr>
              <w:spacing w:before="40" w:line="140" w:lineRule="exact"/>
              <w:ind w:right="113"/>
              <w:jc w:val="right"/>
              <w:rPr>
                <w:rFonts w:cs="Arial"/>
                <w:szCs w:val="14"/>
              </w:rPr>
            </w:pPr>
            <w:r w:rsidRPr="00665EEA">
              <w:rPr>
                <w:rFonts w:cs="Arial"/>
                <w:szCs w:val="14"/>
              </w:rPr>
              <w:t>53,1</w:t>
            </w:r>
          </w:p>
        </w:tc>
        <w:tc>
          <w:tcPr>
            <w:tcW w:w="3055" w:type="dxa"/>
            <w:tcBorders>
              <w:left w:val="single" w:sz="4" w:space="0" w:color="auto"/>
            </w:tcBorders>
            <w:tcMar>
              <w:left w:w="57" w:type="dxa"/>
            </w:tcMar>
            <w:vAlign w:val="bottom"/>
          </w:tcPr>
          <w:p w:rsidR="00665EEA" w:rsidRPr="001A6D29" w:rsidRDefault="00665EEA" w:rsidP="00665EEA">
            <w:pPr>
              <w:spacing w:before="40" w:line="140" w:lineRule="exact"/>
              <w:rPr>
                <w:i/>
                <w:color w:val="000000" w:themeColor="text1"/>
                <w:lang w:val="en-US"/>
              </w:rPr>
            </w:pPr>
            <w:r w:rsidRPr="001A6D29">
              <w:rPr>
                <w:i/>
                <w:color w:val="000000" w:themeColor="text1"/>
                <w:lang w:val="en-US"/>
              </w:rPr>
              <w:t>Jewish Autonomous Region</w:t>
            </w:r>
          </w:p>
        </w:tc>
      </w:tr>
      <w:tr w:rsidR="00665EEA" w:rsidRPr="00542449" w:rsidTr="00665EEA">
        <w:trPr>
          <w:cantSplit/>
          <w:jc w:val="center"/>
        </w:trPr>
        <w:tc>
          <w:tcPr>
            <w:tcW w:w="2957" w:type="dxa"/>
            <w:tcBorders>
              <w:bottom w:val="single" w:sz="6" w:space="0" w:color="auto"/>
              <w:right w:val="single" w:sz="6" w:space="0" w:color="auto"/>
            </w:tcBorders>
            <w:vAlign w:val="bottom"/>
          </w:tcPr>
          <w:p w:rsidR="00665EEA" w:rsidRPr="001A6D29" w:rsidRDefault="00665EEA" w:rsidP="00665EEA">
            <w:pPr>
              <w:pStyle w:val="af2"/>
              <w:spacing w:before="40" w:beforeAutospacing="0" w:after="0" w:afterAutospacing="0" w:line="140" w:lineRule="exact"/>
              <w:ind w:left="57"/>
              <w:rPr>
                <w:rFonts w:ascii="Arial" w:hAnsi="Arial" w:cs="Arial"/>
                <w:color w:val="000000" w:themeColor="text1"/>
                <w:sz w:val="14"/>
                <w:szCs w:val="14"/>
              </w:rPr>
            </w:pPr>
            <w:r w:rsidRPr="001A6D29">
              <w:rPr>
                <w:rFonts w:ascii="Arial" w:hAnsi="Arial" w:cs="Arial"/>
                <w:color w:val="000000" w:themeColor="text1"/>
                <w:sz w:val="14"/>
                <w:szCs w:val="14"/>
              </w:rPr>
              <w:t>Чукотский автономный округ</w:t>
            </w:r>
          </w:p>
        </w:tc>
        <w:tc>
          <w:tcPr>
            <w:tcW w:w="782" w:type="dxa"/>
            <w:tcBorders>
              <w:bottom w:val="single" w:sz="6" w:space="0" w:color="auto"/>
              <w:right w:val="single" w:sz="4" w:space="0" w:color="auto"/>
            </w:tcBorders>
            <w:vAlign w:val="bottom"/>
          </w:tcPr>
          <w:p w:rsidR="00665EEA" w:rsidRPr="00665EEA" w:rsidRDefault="00665EEA" w:rsidP="00665EEA">
            <w:pPr>
              <w:spacing w:before="40" w:line="140" w:lineRule="exact"/>
              <w:ind w:right="113"/>
              <w:jc w:val="right"/>
            </w:pPr>
            <w:r w:rsidRPr="00665EEA">
              <w:t>78,6</w:t>
            </w:r>
          </w:p>
        </w:tc>
        <w:tc>
          <w:tcPr>
            <w:tcW w:w="782" w:type="dxa"/>
            <w:tcBorders>
              <w:bottom w:val="single" w:sz="6" w:space="0" w:color="auto"/>
              <w:right w:val="single" w:sz="4" w:space="0" w:color="auto"/>
            </w:tcBorders>
            <w:vAlign w:val="bottom"/>
          </w:tcPr>
          <w:p w:rsidR="00665EEA" w:rsidRPr="00665EEA" w:rsidRDefault="00665EEA" w:rsidP="00665EEA">
            <w:pPr>
              <w:spacing w:before="40" w:line="140" w:lineRule="exact"/>
              <w:ind w:right="113"/>
              <w:jc w:val="right"/>
            </w:pPr>
            <w:r w:rsidRPr="00665EEA">
              <w:t>187,3</w:t>
            </w:r>
          </w:p>
        </w:tc>
        <w:tc>
          <w:tcPr>
            <w:tcW w:w="782" w:type="dxa"/>
            <w:tcBorders>
              <w:bottom w:val="single" w:sz="6" w:space="0" w:color="auto"/>
              <w:right w:val="single" w:sz="4" w:space="0" w:color="auto"/>
            </w:tcBorders>
            <w:vAlign w:val="bottom"/>
          </w:tcPr>
          <w:p w:rsidR="00665EEA" w:rsidRPr="00665EEA" w:rsidRDefault="00665EEA" w:rsidP="00665EEA">
            <w:pPr>
              <w:spacing w:before="40" w:line="140" w:lineRule="exact"/>
              <w:ind w:right="113"/>
              <w:jc w:val="right"/>
            </w:pPr>
            <w:r w:rsidRPr="00665EEA">
              <w:t>2,9</w:t>
            </w:r>
          </w:p>
        </w:tc>
        <w:tc>
          <w:tcPr>
            <w:tcW w:w="782" w:type="dxa"/>
            <w:tcBorders>
              <w:left w:val="single" w:sz="4" w:space="0" w:color="auto"/>
              <w:bottom w:val="single" w:sz="6" w:space="0" w:color="auto"/>
              <w:right w:val="single" w:sz="4" w:space="0" w:color="auto"/>
            </w:tcBorders>
            <w:vAlign w:val="bottom"/>
          </w:tcPr>
          <w:p w:rsidR="00665EEA" w:rsidRPr="00665EEA" w:rsidRDefault="00665EEA" w:rsidP="00665EEA">
            <w:pPr>
              <w:spacing w:before="40" w:line="140" w:lineRule="exact"/>
              <w:ind w:right="113"/>
              <w:jc w:val="right"/>
              <w:rPr>
                <w:rFonts w:cs="Arial"/>
                <w:szCs w:val="14"/>
              </w:rPr>
            </w:pPr>
            <w:r w:rsidRPr="00665EEA">
              <w:rPr>
                <w:rFonts w:cs="Arial"/>
                <w:szCs w:val="14"/>
              </w:rPr>
              <w:t>19,4</w:t>
            </w:r>
          </w:p>
        </w:tc>
        <w:tc>
          <w:tcPr>
            <w:tcW w:w="782" w:type="dxa"/>
            <w:tcBorders>
              <w:bottom w:val="single" w:sz="6" w:space="0" w:color="auto"/>
              <w:right w:val="single" w:sz="4" w:space="0" w:color="auto"/>
            </w:tcBorders>
            <w:vAlign w:val="bottom"/>
          </w:tcPr>
          <w:p w:rsidR="00665EEA" w:rsidRPr="00665EEA" w:rsidRDefault="00665EEA" w:rsidP="00665EEA">
            <w:pPr>
              <w:spacing w:before="40" w:line="140" w:lineRule="exact"/>
              <w:ind w:right="113"/>
              <w:jc w:val="right"/>
              <w:rPr>
                <w:rFonts w:cs="Arial"/>
                <w:szCs w:val="14"/>
              </w:rPr>
            </w:pPr>
            <w:r w:rsidRPr="00665EEA">
              <w:rPr>
                <w:rFonts w:cs="Arial"/>
                <w:szCs w:val="14"/>
              </w:rPr>
              <w:t>14,9</w:t>
            </w:r>
          </w:p>
        </w:tc>
        <w:tc>
          <w:tcPr>
            <w:tcW w:w="3055" w:type="dxa"/>
            <w:tcBorders>
              <w:left w:val="single" w:sz="4" w:space="0" w:color="auto"/>
              <w:bottom w:val="single" w:sz="6" w:space="0" w:color="auto"/>
            </w:tcBorders>
            <w:tcMar>
              <w:left w:w="57" w:type="dxa"/>
            </w:tcMar>
            <w:vAlign w:val="bottom"/>
          </w:tcPr>
          <w:p w:rsidR="00665EEA" w:rsidRPr="001A6D29" w:rsidRDefault="00665EEA" w:rsidP="00665EEA">
            <w:pPr>
              <w:spacing w:before="40" w:line="140" w:lineRule="exact"/>
              <w:rPr>
                <w:i/>
                <w:color w:val="000000" w:themeColor="text1"/>
                <w:lang w:val="en-US"/>
              </w:rPr>
            </w:pPr>
            <w:proofErr w:type="spellStart"/>
            <w:r w:rsidRPr="001A6D29">
              <w:rPr>
                <w:i/>
                <w:color w:val="000000" w:themeColor="text1"/>
                <w:lang w:val="en-US"/>
              </w:rPr>
              <w:t>Chukotka</w:t>
            </w:r>
            <w:proofErr w:type="spellEnd"/>
            <w:r w:rsidRPr="001A6D29">
              <w:rPr>
                <w:i/>
                <w:color w:val="000000" w:themeColor="text1"/>
                <w:lang w:val="en-US"/>
              </w:rPr>
              <w:t xml:space="preserve"> Autonomous Area </w:t>
            </w:r>
          </w:p>
        </w:tc>
      </w:tr>
    </w:tbl>
    <w:p w:rsidR="008C6498" w:rsidRDefault="008C6498" w:rsidP="008C6498">
      <w:pPr>
        <w:spacing w:before="60"/>
        <w:rPr>
          <w:rFonts w:cs="Arial"/>
          <w:color w:val="000000"/>
          <w:sz w:val="12"/>
          <w:szCs w:val="24"/>
        </w:rPr>
      </w:pPr>
      <w:r w:rsidRPr="00542449">
        <w:rPr>
          <w:rFonts w:cs="Arial"/>
          <w:color w:val="000000"/>
          <w:sz w:val="12"/>
          <w:szCs w:val="24"/>
          <w:vertAlign w:val="superscript"/>
        </w:rPr>
        <w:t xml:space="preserve">1) </w:t>
      </w:r>
      <w:r w:rsidRPr="00542449">
        <w:rPr>
          <w:rFonts w:cs="Arial"/>
          <w:color w:val="000000"/>
          <w:sz w:val="12"/>
          <w:szCs w:val="24"/>
        </w:rPr>
        <w:t xml:space="preserve">По данным </w:t>
      </w:r>
      <w:proofErr w:type="spellStart"/>
      <w:r w:rsidRPr="00542449">
        <w:rPr>
          <w:rFonts w:cs="Arial"/>
          <w:color w:val="000000"/>
          <w:sz w:val="12"/>
          <w:szCs w:val="24"/>
        </w:rPr>
        <w:t>Росводресурсов</w:t>
      </w:r>
      <w:proofErr w:type="spellEnd"/>
      <w:r w:rsidRPr="00542449">
        <w:rPr>
          <w:rFonts w:cs="Arial"/>
          <w:color w:val="000000"/>
          <w:sz w:val="12"/>
          <w:szCs w:val="24"/>
        </w:rPr>
        <w:t>.</w:t>
      </w:r>
    </w:p>
    <w:p w:rsidR="008C6498" w:rsidRPr="007E1E1F" w:rsidRDefault="008C6498" w:rsidP="00710870">
      <w:pPr>
        <w:tabs>
          <w:tab w:val="center" w:pos="9923"/>
        </w:tabs>
        <w:spacing w:before="40"/>
        <w:ind w:left="85"/>
        <w:jc w:val="both"/>
        <w:rPr>
          <w:rFonts w:cs="Arial"/>
          <w:sz w:val="12"/>
          <w:szCs w:val="12"/>
        </w:rPr>
      </w:pPr>
      <w:proofErr w:type="gramStart"/>
      <w:r w:rsidRPr="007E1E1F">
        <w:rPr>
          <w:rFonts w:cs="Arial"/>
          <w:sz w:val="12"/>
          <w:szCs w:val="12"/>
        </w:rPr>
        <w:t>В отдельных случаях превышение объема сброса сточных вод в поверхностные водные объекты по сравнению с объемом забранной воды из природных водных источников</w:t>
      </w:r>
      <w:proofErr w:type="gramEnd"/>
      <w:r w:rsidRPr="007E1E1F">
        <w:rPr>
          <w:rFonts w:cs="Arial"/>
          <w:sz w:val="12"/>
          <w:szCs w:val="12"/>
        </w:rPr>
        <w:t xml:space="preserve"> для использования обусловлено получением, использованием и сбросом воды, забранной в других субъектах Российской Федерации, либо передачей воды </w:t>
      </w:r>
      <w:r w:rsidR="00710870" w:rsidRPr="00710870">
        <w:rPr>
          <w:rFonts w:cs="Arial"/>
          <w:sz w:val="12"/>
          <w:szCs w:val="12"/>
        </w:rPr>
        <w:br/>
      </w:r>
      <w:r w:rsidRPr="007E1E1F">
        <w:rPr>
          <w:rFonts w:cs="Arial"/>
          <w:sz w:val="12"/>
          <w:szCs w:val="12"/>
        </w:rPr>
        <w:t>для перераспределения (переброски) стока из других субъектов Российской Федерации.</w:t>
      </w:r>
    </w:p>
    <w:p w:rsidR="008C6498" w:rsidRPr="00035FE6" w:rsidRDefault="008C6498" w:rsidP="008C6498">
      <w:pPr>
        <w:tabs>
          <w:tab w:val="center" w:pos="6634"/>
        </w:tabs>
        <w:spacing w:before="40"/>
        <w:rPr>
          <w:rFonts w:cs="Arial"/>
          <w:sz w:val="12"/>
          <w:szCs w:val="12"/>
          <w:lang w:val="en-US"/>
        </w:rPr>
      </w:pPr>
      <w:r w:rsidRPr="00035FE6">
        <w:rPr>
          <w:rFonts w:cs="Arial"/>
          <w:sz w:val="12"/>
          <w:szCs w:val="12"/>
          <w:vertAlign w:val="superscript"/>
          <w:lang w:val="en-US"/>
        </w:rPr>
        <w:t>2)</w:t>
      </w:r>
      <w:r w:rsidRPr="00035FE6">
        <w:rPr>
          <w:rFonts w:cs="Arial"/>
          <w:sz w:val="12"/>
          <w:szCs w:val="12"/>
          <w:lang w:val="en-US"/>
        </w:rPr>
        <w:t xml:space="preserve"> </w:t>
      </w:r>
      <w:r w:rsidRPr="007E1E1F">
        <w:rPr>
          <w:rFonts w:cs="Arial"/>
          <w:sz w:val="12"/>
          <w:szCs w:val="12"/>
        </w:rPr>
        <w:t>По</w:t>
      </w:r>
      <w:r w:rsidRPr="00035FE6">
        <w:rPr>
          <w:rFonts w:cs="Arial"/>
          <w:sz w:val="12"/>
          <w:szCs w:val="12"/>
          <w:lang w:val="en-US"/>
        </w:rPr>
        <w:t xml:space="preserve"> </w:t>
      </w:r>
      <w:r w:rsidRPr="007E1E1F">
        <w:rPr>
          <w:rFonts w:cs="Arial"/>
          <w:sz w:val="12"/>
          <w:szCs w:val="12"/>
        </w:rPr>
        <w:t>данным</w:t>
      </w:r>
      <w:r w:rsidRPr="00035FE6">
        <w:rPr>
          <w:rFonts w:cs="Arial"/>
          <w:sz w:val="12"/>
          <w:szCs w:val="12"/>
          <w:lang w:val="en-US"/>
        </w:rPr>
        <w:t xml:space="preserve"> </w:t>
      </w:r>
      <w:proofErr w:type="spellStart"/>
      <w:r w:rsidRPr="007E1E1F">
        <w:rPr>
          <w:rFonts w:cs="Arial"/>
          <w:sz w:val="12"/>
          <w:szCs w:val="12"/>
        </w:rPr>
        <w:t>Росприроднадзора</w:t>
      </w:r>
      <w:proofErr w:type="spellEnd"/>
      <w:r w:rsidRPr="00035FE6">
        <w:rPr>
          <w:rFonts w:cs="Arial"/>
          <w:sz w:val="12"/>
          <w:szCs w:val="12"/>
          <w:lang w:val="en-US"/>
        </w:rPr>
        <w:t>.</w:t>
      </w:r>
    </w:p>
    <w:p w:rsidR="00720F5B" w:rsidRPr="007A667B" w:rsidRDefault="00720F5B" w:rsidP="00CB1E43">
      <w:pPr>
        <w:tabs>
          <w:tab w:val="center" w:pos="6634"/>
        </w:tabs>
        <w:spacing w:before="40"/>
        <w:rPr>
          <w:rFonts w:cs="Arial"/>
          <w:i/>
          <w:sz w:val="12"/>
          <w:szCs w:val="12"/>
          <w:lang w:val="en-US"/>
        </w:rPr>
      </w:pPr>
      <w:r w:rsidRPr="007A667B">
        <w:rPr>
          <w:rFonts w:cs="Arial"/>
          <w:i/>
          <w:sz w:val="12"/>
          <w:szCs w:val="12"/>
          <w:vertAlign w:val="superscript"/>
          <w:lang w:val="en-US"/>
        </w:rPr>
        <w:t>1)</w:t>
      </w:r>
      <w:r w:rsidRPr="007A667B">
        <w:rPr>
          <w:rFonts w:cs="Arial"/>
          <w:i/>
          <w:sz w:val="12"/>
          <w:szCs w:val="12"/>
          <w:lang w:val="en-US"/>
        </w:rPr>
        <w:t xml:space="preserve"> </w:t>
      </w:r>
      <w:r w:rsidR="00DC3F9E" w:rsidRPr="007E1E1F">
        <w:rPr>
          <w:rFonts w:cs="Arial"/>
          <w:i/>
          <w:sz w:val="12"/>
          <w:szCs w:val="12"/>
          <w:lang w:val="en-US"/>
        </w:rPr>
        <w:t>Source</w:t>
      </w:r>
      <w:r w:rsidR="00DC3F9E" w:rsidRPr="007A667B">
        <w:rPr>
          <w:rFonts w:cs="Arial"/>
          <w:i/>
          <w:sz w:val="12"/>
          <w:szCs w:val="12"/>
          <w:lang w:val="en-US"/>
        </w:rPr>
        <w:t xml:space="preserve">: </w:t>
      </w:r>
      <w:r w:rsidR="00DC3F9E" w:rsidRPr="007E1E1F">
        <w:rPr>
          <w:rFonts w:cs="Arial"/>
          <w:i/>
          <w:sz w:val="12"/>
          <w:szCs w:val="12"/>
          <w:lang w:val="en-US"/>
        </w:rPr>
        <w:t>Federal</w:t>
      </w:r>
      <w:r w:rsidR="00DC3F9E" w:rsidRPr="007A667B">
        <w:rPr>
          <w:rFonts w:cs="Arial"/>
          <w:i/>
          <w:sz w:val="12"/>
          <w:szCs w:val="12"/>
          <w:lang w:val="en-US"/>
        </w:rPr>
        <w:t xml:space="preserve"> </w:t>
      </w:r>
      <w:r w:rsidR="00DC3F9E" w:rsidRPr="007E1E1F">
        <w:rPr>
          <w:rFonts w:cs="Arial"/>
          <w:i/>
          <w:sz w:val="12"/>
          <w:szCs w:val="12"/>
          <w:lang w:val="en-US"/>
        </w:rPr>
        <w:t>Agency</w:t>
      </w:r>
      <w:r w:rsidR="00DC3F9E" w:rsidRPr="007A667B">
        <w:rPr>
          <w:rFonts w:cs="Arial"/>
          <w:i/>
          <w:sz w:val="12"/>
          <w:szCs w:val="12"/>
          <w:lang w:val="en-US"/>
        </w:rPr>
        <w:t xml:space="preserve"> </w:t>
      </w:r>
      <w:r w:rsidR="00DC3F9E" w:rsidRPr="007E1E1F">
        <w:rPr>
          <w:i/>
          <w:sz w:val="12"/>
          <w:lang w:val="en-US"/>
        </w:rPr>
        <w:t>for</w:t>
      </w:r>
      <w:r w:rsidR="00DC3F9E" w:rsidRPr="007A667B">
        <w:rPr>
          <w:rFonts w:cs="Arial"/>
          <w:i/>
          <w:sz w:val="12"/>
          <w:szCs w:val="12"/>
          <w:lang w:val="en-US"/>
        </w:rPr>
        <w:t xml:space="preserve"> </w:t>
      </w:r>
      <w:r w:rsidR="00DC3F9E" w:rsidRPr="007E1E1F">
        <w:rPr>
          <w:rFonts w:cs="Arial"/>
          <w:i/>
          <w:sz w:val="12"/>
          <w:szCs w:val="12"/>
          <w:lang w:val="en-US"/>
        </w:rPr>
        <w:t>Water</w:t>
      </w:r>
      <w:r w:rsidR="00DC3F9E" w:rsidRPr="007A667B">
        <w:rPr>
          <w:rFonts w:cs="Arial"/>
          <w:i/>
          <w:sz w:val="12"/>
          <w:szCs w:val="12"/>
          <w:lang w:val="en-US"/>
        </w:rPr>
        <w:t xml:space="preserve"> </w:t>
      </w:r>
      <w:r w:rsidR="00DC3F9E" w:rsidRPr="007E1E1F">
        <w:rPr>
          <w:rFonts w:cs="Arial"/>
          <w:i/>
          <w:sz w:val="12"/>
          <w:szCs w:val="12"/>
          <w:lang w:val="en-US"/>
        </w:rPr>
        <w:t>Resources</w:t>
      </w:r>
      <w:r w:rsidR="000E68C9" w:rsidRPr="007A667B">
        <w:rPr>
          <w:rFonts w:cs="Arial"/>
          <w:i/>
          <w:sz w:val="12"/>
          <w:szCs w:val="12"/>
          <w:lang w:val="en-US"/>
        </w:rPr>
        <w:t>.</w:t>
      </w:r>
    </w:p>
    <w:p w:rsidR="007E1E1F" w:rsidRPr="007E1E1F" w:rsidRDefault="007E1E1F" w:rsidP="0046153B">
      <w:pPr>
        <w:tabs>
          <w:tab w:val="center" w:pos="9923"/>
        </w:tabs>
        <w:spacing w:before="40"/>
        <w:ind w:left="85"/>
        <w:jc w:val="both"/>
        <w:rPr>
          <w:rFonts w:cs="Arial"/>
          <w:i/>
          <w:sz w:val="12"/>
          <w:szCs w:val="12"/>
          <w:lang w:val="en-US"/>
        </w:rPr>
      </w:pPr>
      <w:r w:rsidRPr="007E1E1F">
        <w:rPr>
          <w:rFonts w:cs="Arial"/>
          <w:i/>
          <w:sz w:val="12"/>
          <w:szCs w:val="12"/>
          <w:lang w:val="en-US"/>
        </w:rPr>
        <w:t>In</w:t>
      </w:r>
      <w:r w:rsidRPr="00710870">
        <w:rPr>
          <w:rFonts w:cs="Arial"/>
          <w:i/>
          <w:sz w:val="12"/>
          <w:szCs w:val="12"/>
          <w:lang w:val="en-US"/>
        </w:rPr>
        <w:t xml:space="preserve"> </w:t>
      </w:r>
      <w:r w:rsidRPr="007E1E1F">
        <w:rPr>
          <w:rFonts w:cs="Arial"/>
          <w:i/>
          <w:sz w:val="12"/>
          <w:szCs w:val="12"/>
          <w:lang w:val="en-US"/>
        </w:rPr>
        <w:t>some</w:t>
      </w:r>
      <w:r w:rsidRPr="00710870">
        <w:rPr>
          <w:rFonts w:cs="Arial"/>
          <w:i/>
          <w:sz w:val="12"/>
          <w:szCs w:val="12"/>
          <w:lang w:val="en-US"/>
        </w:rPr>
        <w:t xml:space="preserve"> </w:t>
      </w:r>
      <w:r w:rsidRPr="007E1E1F">
        <w:rPr>
          <w:rFonts w:cs="Arial"/>
          <w:i/>
          <w:sz w:val="12"/>
          <w:szCs w:val="12"/>
          <w:lang w:val="en-US"/>
        </w:rPr>
        <w:t>cases</w:t>
      </w:r>
      <w:r w:rsidRPr="00710870">
        <w:rPr>
          <w:rFonts w:cs="Arial"/>
          <w:i/>
          <w:sz w:val="12"/>
          <w:szCs w:val="12"/>
          <w:lang w:val="en-US"/>
        </w:rPr>
        <w:t xml:space="preserve">, </w:t>
      </w:r>
      <w:r w:rsidRPr="007E1E1F">
        <w:rPr>
          <w:rFonts w:cs="Arial"/>
          <w:i/>
          <w:sz w:val="12"/>
          <w:szCs w:val="12"/>
          <w:lang w:val="en-US"/>
        </w:rPr>
        <w:t>the</w:t>
      </w:r>
      <w:r w:rsidRPr="00710870">
        <w:rPr>
          <w:rFonts w:cs="Arial"/>
          <w:i/>
          <w:sz w:val="12"/>
          <w:szCs w:val="12"/>
          <w:lang w:val="en-US"/>
        </w:rPr>
        <w:t xml:space="preserve"> </w:t>
      </w:r>
      <w:r w:rsidRPr="007E1E1F">
        <w:rPr>
          <w:rFonts w:cs="Arial"/>
          <w:i/>
          <w:sz w:val="12"/>
          <w:szCs w:val="12"/>
          <w:lang w:val="en-US"/>
        </w:rPr>
        <w:t>excess</w:t>
      </w:r>
      <w:r w:rsidRPr="00710870">
        <w:rPr>
          <w:rFonts w:cs="Arial"/>
          <w:i/>
          <w:sz w:val="12"/>
          <w:szCs w:val="12"/>
          <w:lang w:val="en-US"/>
        </w:rPr>
        <w:t xml:space="preserve"> </w:t>
      </w:r>
      <w:r w:rsidRPr="007E1E1F">
        <w:rPr>
          <w:rFonts w:cs="Arial"/>
          <w:i/>
          <w:sz w:val="12"/>
          <w:szCs w:val="12"/>
          <w:lang w:val="en-US"/>
        </w:rPr>
        <w:t>volume</w:t>
      </w:r>
      <w:r w:rsidRPr="00710870">
        <w:rPr>
          <w:rFonts w:cs="Arial"/>
          <w:i/>
          <w:sz w:val="12"/>
          <w:szCs w:val="12"/>
          <w:lang w:val="en-US"/>
        </w:rPr>
        <w:t xml:space="preserve"> </w:t>
      </w:r>
      <w:r w:rsidRPr="007E1E1F">
        <w:rPr>
          <w:rFonts w:cs="Arial"/>
          <w:i/>
          <w:sz w:val="12"/>
          <w:szCs w:val="12"/>
          <w:lang w:val="en-US"/>
        </w:rPr>
        <w:t>of</w:t>
      </w:r>
      <w:r w:rsidRPr="00710870">
        <w:rPr>
          <w:rFonts w:cs="Arial"/>
          <w:i/>
          <w:sz w:val="12"/>
          <w:szCs w:val="12"/>
          <w:lang w:val="en-US"/>
        </w:rPr>
        <w:t xml:space="preserve"> </w:t>
      </w:r>
      <w:r w:rsidRPr="007E1E1F">
        <w:rPr>
          <w:rFonts w:cs="Arial"/>
          <w:i/>
          <w:sz w:val="12"/>
          <w:szCs w:val="12"/>
          <w:lang w:val="en-US"/>
        </w:rPr>
        <w:t>wastewater</w:t>
      </w:r>
      <w:r w:rsidRPr="00710870">
        <w:rPr>
          <w:rFonts w:cs="Arial"/>
          <w:i/>
          <w:sz w:val="12"/>
          <w:szCs w:val="12"/>
          <w:lang w:val="en-US"/>
        </w:rPr>
        <w:t xml:space="preserve"> </w:t>
      </w:r>
      <w:r w:rsidRPr="007E1E1F">
        <w:rPr>
          <w:rFonts w:cs="Arial"/>
          <w:i/>
          <w:sz w:val="12"/>
          <w:szCs w:val="12"/>
          <w:lang w:val="en-US"/>
        </w:rPr>
        <w:t xml:space="preserve">discharged into surface water bodies compared to the volume of water withdrawal from natural water sources for use is due </w:t>
      </w:r>
      <w:r w:rsidR="00CD5BB2">
        <w:rPr>
          <w:rFonts w:cs="Arial"/>
          <w:i/>
          <w:sz w:val="12"/>
          <w:szCs w:val="12"/>
          <w:lang w:val="en-US"/>
        </w:rPr>
        <w:br/>
      </w:r>
      <w:r w:rsidRPr="007E1E1F">
        <w:rPr>
          <w:rFonts w:cs="Arial"/>
          <w:i/>
          <w:sz w:val="12"/>
          <w:szCs w:val="12"/>
          <w:lang w:val="en-US"/>
        </w:rPr>
        <w:t>to the receipt, use and discharge of water, taken from other constituent entities of the Russian Federation, or the transfer of water for re-distribution (</w:t>
      </w:r>
      <w:proofErr w:type="gramStart"/>
      <w:r w:rsidRPr="007E1E1F">
        <w:rPr>
          <w:rFonts w:cs="Arial"/>
          <w:i/>
          <w:sz w:val="12"/>
          <w:szCs w:val="12"/>
          <w:lang w:val="en-US"/>
        </w:rPr>
        <w:t>transfer )</w:t>
      </w:r>
      <w:proofErr w:type="gramEnd"/>
      <w:r w:rsidRPr="007E1E1F">
        <w:rPr>
          <w:rFonts w:cs="Arial"/>
          <w:i/>
          <w:sz w:val="12"/>
          <w:szCs w:val="12"/>
          <w:lang w:val="en-US"/>
        </w:rPr>
        <w:t xml:space="preserve"> runoff from other </w:t>
      </w:r>
      <w:r w:rsidR="00710870">
        <w:rPr>
          <w:rFonts w:cs="Arial"/>
          <w:i/>
          <w:sz w:val="12"/>
          <w:szCs w:val="12"/>
          <w:lang w:val="en-US"/>
        </w:rPr>
        <w:br/>
      </w:r>
      <w:r w:rsidRPr="007E1E1F">
        <w:rPr>
          <w:rFonts w:cs="Arial"/>
          <w:i/>
          <w:sz w:val="12"/>
          <w:szCs w:val="12"/>
          <w:lang w:val="en-US"/>
        </w:rPr>
        <w:t>constituent entities of the Russian Federation.</w:t>
      </w:r>
    </w:p>
    <w:p w:rsidR="007E1E1F" w:rsidRPr="007E1E1F" w:rsidRDefault="007E1E1F" w:rsidP="007E1E1F">
      <w:pPr>
        <w:tabs>
          <w:tab w:val="center" w:pos="6634"/>
        </w:tabs>
        <w:spacing w:before="40"/>
        <w:rPr>
          <w:rFonts w:cs="Arial"/>
          <w:i/>
          <w:sz w:val="12"/>
          <w:szCs w:val="12"/>
          <w:lang w:val="en-US"/>
        </w:rPr>
      </w:pPr>
      <w:r w:rsidRPr="007E1E1F">
        <w:rPr>
          <w:rFonts w:cs="Arial"/>
          <w:i/>
          <w:sz w:val="12"/>
          <w:szCs w:val="12"/>
          <w:vertAlign w:val="superscript"/>
          <w:lang w:val="en-US"/>
        </w:rPr>
        <w:t>2)</w:t>
      </w:r>
      <w:r w:rsidRPr="007E1E1F">
        <w:rPr>
          <w:rFonts w:cs="Arial"/>
          <w:i/>
          <w:sz w:val="12"/>
          <w:szCs w:val="12"/>
          <w:lang w:val="en-US"/>
        </w:rPr>
        <w:t xml:space="preserve"> Source:</w:t>
      </w:r>
      <w:r w:rsidRPr="007E1E1F">
        <w:rPr>
          <w:i/>
          <w:sz w:val="12"/>
          <w:lang w:val="en-US"/>
        </w:rPr>
        <w:t xml:space="preserve"> Federal Service for Supervision of Natural Resource Usage</w:t>
      </w:r>
      <w:r w:rsidRPr="007E1E1F">
        <w:rPr>
          <w:rFonts w:cs="Arial"/>
          <w:i/>
          <w:sz w:val="12"/>
          <w:szCs w:val="12"/>
          <w:lang w:val="en-US"/>
        </w:rPr>
        <w:t>.</w:t>
      </w:r>
    </w:p>
    <w:p w:rsidR="008C6498" w:rsidRPr="007E1E1F" w:rsidRDefault="008C6498" w:rsidP="00CB1E43">
      <w:pPr>
        <w:tabs>
          <w:tab w:val="center" w:pos="6634"/>
        </w:tabs>
        <w:spacing w:before="40"/>
        <w:rPr>
          <w:rFonts w:cs="Arial"/>
          <w:i/>
          <w:color w:val="000000"/>
          <w:sz w:val="12"/>
          <w:szCs w:val="12"/>
          <w:lang w:val="en-US"/>
        </w:rPr>
      </w:pPr>
    </w:p>
    <w:p w:rsidR="00442C4B" w:rsidRPr="00502E8E" w:rsidRDefault="00442C4B" w:rsidP="00E862B6">
      <w:pPr>
        <w:pStyle w:val="ae"/>
        <w:pageBreakBefore/>
        <w:spacing w:before="0" w:after="60"/>
        <w:ind w:firstLine="0"/>
        <w:jc w:val="left"/>
      </w:pPr>
      <w:r w:rsidRPr="00502E8E">
        <w:lastRenderedPageBreak/>
        <w:t>3.</w:t>
      </w:r>
      <w:r w:rsidR="0031336F" w:rsidRPr="00502E8E">
        <w:t>8</w:t>
      </w:r>
      <w:r w:rsidRPr="00502E8E">
        <w:t>.</w:t>
      </w:r>
      <w:r w:rsidRPr="00502E8E">
        <w:rPr>
          <w:b w:val="0"/>
        </w:rPr>
        <w:t xml:space="preserve"> </w:t>
      </w:r>
      <w:r w:rsidR="00CB76B1" w:rsidRPr="00502E8E">
        <w:t>ОСОБО ОХРАНЯЕМЫЕ ПРИРОДНЫЕ ТЕРРИТОРИИ</w:t>
      </w:r>
      <w:r w:rsidR="006658E8" w:rsidRPr="00502E8E">
        <w:t xml:space="preserve"> (ООПТ)</w:t>
      </w:r>
    </w:p>
    <w:p w:rsidR="00E821A5" w:rsidRPr="00502E8E" w:rsidRDefault="00502E8E" w:rsidP="00AD1CCB">
      <w:pPr>
        <w:pStyle w:val="ae"/>
        <w:spacing w:before="0"/>
        <w:ind w:left="312" w:firstLine="0"/>
        <w:jc w:val="left"/>
        <w:rPr>
          <w:i/>
          <w:lang w:val="en-US"/>
        </w:rPr>
      </w:pPr>
      <w:r w:rsidRPr="00502E8E">
        <w:rPr>
          <w:rStyle w:val="shorttext"/>
          <w:i/>
          <w:lang w:val="en"/>
        </w:rPr>
        <w:t xml:space="preserve">SPECIALLY PROTECTED </w:t>
      </w:r>
      <w:smartTag w:uri="urn:schemas-microsoft-com:office:smarttags" w:element="place">
        <w:smartTag w:uri="urn:schemas-microsoft-com:office:smarttags" w:element="PlaceName">
          <w:r w:rsidRPr="00502E8E">
            <w:rPr>
              <w:rStyle w:val="shorttext"/>
              <w:i/>
              <w:lang w:val="en"/>
            </w:rPr>
            <w:t>NATURAL</w:t>
          </w:r>
        </w:smartTag>
        <w:r w:rsidRPr="00502E8E">
          <w:rPr>
            <w:rStyle w:val="shorttext"/>
            <w:i/>
            <w:lang w:val="en"/>
          </w:rPr>
          <w:t xml:space="preserve"> </w:t>
        </w:r>
        <w:smartTag w:uri="urn:schemas-microsoft-com:office:smarttags" w:element="PlaceType">
          <w:r w:rsidRPr="00502E8E">
            <w:rPr>
              <w:rStyle w:val="shorttext"/>
              <w:i/>
              <w:lang w:val="en"/>
            </w:rPr>
            <w:t>TERRITORIES</w:t>
          </w:r>
        </w:smartTag>
      </w:smartTag>
      <w:r w:rsidRPr="00502E8E">
        <w:rPr>
          <w:rStyle w:val="shorttext"/>
          <w:i/>
          <w:lang w:val="en"/>
        </w:rPr>
        <w:t xml:space="preserve"> (</w:t>
      </w:r>
      <w:r w:rsidRPr="00502E8E">
        <w:rPr>
          <w:rStyle w:val="shorttext"/>
          <w:i/>
          <w:lang w:val="en-US"/>
        </w:rPr>
        <w:t>SPNT)</w:t>
      </w:r>
    </w:p>
    <w:tbl>
      <w:tblPr>
        <w:tblW w:w="4998" w:type="pct"/>
        <w:jc w:val="center"/>
        <w:tblLayout w:type="fixed"/>
        <w:tblCellMar>
          <w:left w:w="0" w:type="dxa"/>
          <w:right w:w="0" w:type="dxa"/>
        </w:tblCellMar>
        <w:tblLook w:val="00A0" w:firstRow="1" w:lastRow="0" w:firstColumn="1" w:lastColumn="0" w:noHBand="0" w:noVBand="0"/>
      </w:tblPr>
      <w:tblGrid>
        <w:gridCol w:w="3203"/>
        <w:gridCol w:w="1170"/>
        <w:gridCol w:w="1170"/>
        <w:gridCol w:w="1170"/>
        <w:gridCol w:w="3205"/>
      </w:tblGrid>
      <w:tr w:rsidR="000976B5" w:rsidRPr="00542449" w:rsidTr="007220B7">
        <w:trPr>
          <w:trHeight w:val="167"/>
          <w:jc w:val="center"/>
        </w:trPr>
        <w:tc>
          <w:tcPr>
            <w:tcW w:w="3203" w:type="dxa"/>
            <w:tcBorders>
              <w:top w:val="single" w:sz="6" w:space="0" w:color="auto"/>
              <w:bottom w:val="single" w:sz="6" w:space="0" w:color="auto"/>
              <w:right w:val="single" w:sz="6" w:space="0" w:color="auto"/>
            </w:tcBorders>
            <w:vAlign w:val="bottom"/>
          </w:tcPr>
          <w:p w:rsidR="000976B5" w:rsidRPr="00542449" w:rsidRDefault="000976B5" w:rsidP="001E087A">
            <w:pPr>
              <w:pStyle w:val="24"/>
              <w:tabs>
                <w:tab w:val="left" w:pos="1263"/>
                <w:tab w:val="left" w:pos="2526"/>
                <w:tab w:val="left" w:pos="3789"/>
                <w:tab w:val="left" w:pos="5052"/>
                <w:tab w:val="left" w:pos="6315"/>
                <w:tab w:val="left" w:pos="7578"/>
                <w:tab w:val="left" w:pos="8841"/>
                <w:tab w:val="left" w:pos="10104"/>
                <w:tab w:val="left" w:pos="11367"/>
              </w:tabs>
              <w:spacing w:before="60" w:after="60"/>
              <w:rPr>
                <w:b w:val="0"/>
                <w:caps/>
                <w:color w:val="000000"/>
                <w:sz w:val="14"/>
                <w:szCs w:val="14"/>
                <w:lang w:val="en-US"/>
              </w:rPr>
            </w:pPr>
          </w:p>
        </w:tc>
        <w:tc>
          <w:tcPr>
            <w:tcW w:w="1170" w:type="dxa"/>
            <w:tcBorders>
              <w:top w:val="single" w:sz="6" w:space="0" w:color="auto"/>
              <w:bottom w:val="single" w:sz="6" w:space="0" w:color="auto"/>
              <w:right w:val="single" w:sz="4" w:space="0" w:color="auto"/>
            </w:tcBorders>
            <w:vAlign w:val="bottom"/>
          </w:tcPr>
          <w:p w:rsidR="000976B5" w:rsidRPr="007220B7" w:rsidRDefault="000976B5" w:rsidP="000976B5">
            <w:pPr>
              <w:pStyle w:val="24"/>
              <w:tabs>
                <w:tab w:val="left" w:pos="1263"/>
                <w:tab w:val="left" w:pos="2526"/>
                <w:tab w:val="left" w:pos="3789"/>
                <w:tab w:val="left" w:pos="5052"/>
                <w:tab w:val="left" w:pos="6315"/>
                <w:tab w:val="left" w:pos="7578"/>
                <w:tab w:val="left" w:pos="8841"/>
                <w:tab w:val="left" w:pos="10104"/>
                <w:tab w:val="left" w:pos="11367"/>
              </w:tabs>
              <w:spacing w:before="60" w:after="60"/>
              <w:rPr>
                <w:b w:val="0"/>
                <w:caps/>
                <w:color w:val="000000"/>
                <w:sz w:val="14"/>
                <w:szCs w:val="14"/>
                <w:lang w:val="en-US"/>
              </w:rPr>
            </w:pPr>
            <w:r>
              <w:rPr>
                <w:b w:val="0"/>
                <w:caps/>
                <w:color w:val="000000"/>
                <w:sz w:val="14"/>
                <w:szCs w:val="14"/>
                <w:lang w:val="en-US"/>
              </w:rPr>
              <w:t>2020</w:t>
            </w:r>
          </w:p>
        </w:tc>
        <w:tc>
          <w:tcPr>
            <w:tcW w:w="1170" w:type="dxa"/>
            <w:tcBorders>
              <w:top w:val="single" w:sz="6" w:space="0" w:color="auto"/>
              <w:left w:val="single" w:sz="4" w:space="0" w:color="auto"/>
              <w:bottom w:val="single" w:sz="6" w:space="0" w:color="auto"/>
              <w:right w:val="single" w:sz="6" w:space="0" w:color="auto"/>
            </w:tcBorders>
            <w:vAlign w:val="bottom"/>
          </w:tcPr>
          <w:p w:rsidR="000976B5" w:rsidRPr="0092019F" w:rsidRDefault="000976B5" w:rsidP="000976B5">
            <w:pPr>
              <w:pStyle w:val="24"/>
              <w:tabs>
                <w:tab w:val="left" w:pos="1263"/>
                <w:tab w:val="left" w:pos="2526"/>
                <w:tab w:val="left" w:pos="3789"/>
                <w:tab w:val="left" w:pos="5052"/>
                <w:tab w:val="left" w:pos="6315"/>
                <w:tab w:val="left" w:pos="7578"/>
                <w:tab w:val="left" w:pos="8841"/>
                <w:tab w:val="left" w:pos="10104"/>
                <w:tab w:val="left" w:pos="11367"/>
              </w:tabs>
              <w:spacing w:before="60" w:after="60"/>
              <w:rPr>
                <w:b w:val="0"/>
                <w:caps/>
                <w:color w:val="000000"/>
                <w:sz w:val="14"/>
                <w:szCs w:val="14"/>
              </w:rPr>
            </w:pPr>
            <w:r>
              <w:rPr>
                <w:b w:val="0"/>
                <w:caps/>
                <w:color w:val="000000"/>
                <w:sz w:val="14"/>
                <w:szCs w:val="14"/>
              </w:rPr>
              <w:t>2021</w:t>
            </w:r>
          </w:p>
        </w:tc>
        <w:tc>
          <w:tcPr>
            <w:tcW w:w="1170" w:type="dxa"/>
            <w:tcBorders>
              <w:top w:val="single" w:sz="6" w:space="0" w:color="auto"/>
              <w:bottom w:val="single" w:sz="6" w:space="0" w:color="auto"/>
              <w:right w:val="single" w:sz="6" w:space="0" w:color="auto"/>
            </w:tcBorders>
            <w:vAlign w:val="bottom"/>
          </w:tcPr>
          <w:p w:rsidR="000976B5" w:rsidRPr="0092019F" w:rsidRDefault="000976B5" w:rsidP="008603EA">
            <w:pPr>
              <w:pStyle w:val="24"/>
              <w:tabs>
                <w:tab w:val="left" w:pos="1263"/>
                <w:tab w:val="left" w:pos="2526"/>
                <w:tab w:val="left" w:pos="3789"/>
                <w:tab w:val="left" w:pos="5052"/>
                <w:tab w:val="left" w:pos="6315"/>
                <w:tab w:val="left" w:pos="7578"/>
                <w:tab w:val="left" w:pos="8841"/>
                <w:tab w:val="left" w:pos="10104"/>
                <w:tab w:val="left" w:pos="11367"/>
              </w:tabs>
              <w:spacing w:before="60" w:after="60"/>
              <w:rPr>
                <w:b w:val="0"/>
                <w:caps/>
                <w:color w:val="000000"/>
                <w:sz w:val="14"/>
                <w:szCs w:val="14"/>
              </w:rPr>
            </w:pPr>
            <w:r>
              <w:rPr>
                <w:b w:val="0"/>
                <w:caps/>
                <w:color w:val="000000"/>
                <w:sz w:val="14"/>
                <w:szCs w:val="14"/>
              </w:rPr>
              <w:t>2022</w:t>
            </w:r>
          </w:p>
        </w:tc>
        <w:tc>
          <w:tcPr>
            <w:tcW w:w="3205" w:type="dxa"/>
            <w:tcBorders>
              <w:top w:val="single" w:sz="6" w:space="0" w:color="auto"/>
              <w:left w:val="single" w:sz="6" w:space="0" w:color="auto"/>
              <w:bottom w:val="single" w:sz="6" w:space="0" w:color="auto"/>
            </w:tcBorders>
            <w:vAlign w:val="bottom"/>
          </w:tcPr>
          <w:p w:rsidR="000976B5" w:rsidRPr="00542449" w:rsidRDefault="000976B5" w:rsidP="001E087A">
            <w:pPr>
              <w:pStyle w:val="24"/>
              <w:tabs>
                <w:tab w:val="left" w:pos="1263"/>
                <w:tab w:val="left" w:pos="2526"/>
                <w:tab w:val="left" w:pos="3789"/>
                <w:tab w:val="left" w:pos="5052"/>
                <w:tab w:val="left" w:pos="6315"/>
                <w:tab w:val="left" w:pos="7578"/>
                <w:tab w:val="left" w:pos="8841"/>
                <w:tab w:val="left" w:pos="10104"/>
                <w:tab w:val="left" w:pos="11367"/>
              </w:tabs>
              <w:spacing w:before="60" w:after="60"/>
              <w:rPr>
                <w:b w:val="0"/>
                <w:caps/>
                <w:color w:val="000000"/>
                <w:sz w:val="14"/>
                <w:szCs w:val="14"/>
                <w:lang w:val="en-US"/>
              </w:rPr>
            </w:pPr>
          </w:p>
        </w:tc>
      </w:tr>
      <w:tr w:rsidR="00B52ECF" w:rsidRPr="000535F0" w:rsidTr="007220B7">
        <w:trPr>
          <w:trHeight w:val="20"/>
          <w:jc w:val="center"/>
        </w:trPr>
        <w:tc>
          <w:tcPr>
            <w:tcW w:w="3203" w:type="dxa"/>
            <w:tcBorders>
              <w:top w:val="single" w:sz="6" w:space="0" w:color="auto"/>
              <w:right w:val="single" w:sz="6" w:space="0" w:color="auto"/>
            </w:tcBorders>
            <w:vAlign w:val="bottom"/>
          </w:tcPr>
          <w:p w:rsidR="00B52ECF" w:rsidRPr="00542449" w:rsidRDefault="00B52ECF" w:rsidP="006A191E">
            <w:pPr>
              <w:tabs>
                <w:tab w:val="left" w:pos="1305"/>
                <w:tab w:val="center" w:pos="6634"/>
              </w:tabs>
              <w:spacing w:before="140"/>
              <w:rPr>
                <w:color w:val="000000"/>
              </w:rPr>
            </w:pPr>
            <w:r w:rsidRPr="00542449">
              <w:rPr>
                <w:b/>
                <w:color w:val="000000"/>
              </w:rPr>
              <w:t xml:space="preserve">Число особо охраняемых природных </w:t>
            </w:r>
            <w:r w:rsidRPr="00542449">
              <w:rPr>
                <w:b/>
                <w:color w:val="000000"/>
              </w:rPr>
              <w:br/>
              <w:t xml:space="preserve">территорий </w:t>
            </w:r>
            <w:r w:rsidRPr="00542449">
              <w:rPr>
                <w:color w:val="000000"/>
              </w:rPr>
              <w:t>–</w:t>
            </w:r>
            <w:r w:rsidRPr="00542449">
              <w:rPr>
                <w:b/>
                <w:color w:val="000000"/>
              </w:rPr>
              <w:t xml:space="preserve"> </w:t>
            </w:r>
            <w:r w:rsidRPr="00542449">
              <w:rPr>
                <w:color w:val="000000"/>
              </w:rPr>
              <w:t xml:space="preserve">всего </w:t>
            </w:r>
          </w:p>
        </w:tc>
        <w:tc>
          <w:tcPr>
            <w:tcW w:w="1170" w:type="dxa"/>
            <w:tcBorders>
              <w:top w:val="single" w:sz="6" w:space="0" w:color="auto"/>
              <w:right w:val="single" w:sz="4" w:space="0" w:color="auto"/>
            </w:tcBorders>
            <w:vAlign w:val="bottom"/>
          </w:tcPr>
          <w:p w:rsidR="00B52ECF" w:rsidRPr="00BF34B9" w:rsidRDefault="00B52ECF" w:rsidP="000976B5">
            <w:pPr>
              <w:spacing w:before="140"/>
              <w:ind w:right="397"/>
              <w:jc w:val="right"/>
              <w:rPr>
                <w:rFonts w:cs="Arial"/>
                <w:b/>
                <w:szCs w:val="14"/>
              </w:rPr>
            </w:pPr>
            <w:r w:rsidRPr="00BF34B9">
              <w:rPr>
                <w:rFonts w:cs="Arial"/>
                <w:b/>
                <w:szCs w:val="14"/>
              </w:rPr>
              <w:t>11</w:t>
            </w:r>
            <w:r w:rsidRPr="00BF34B9">
              <w:rPr>
                <w:rFonts w:cs="Arial"/>
                <w:b/>
                <w:szCs w:val="14"/>
                <w:lang w:val="en-US"/>
              </w:rPr>
              <w:t xml:space="preserve"> </w:t>
            </w:r>
            <w:r w:rsidRPr="00BF34B9">
              <w:rPr>
                <w:rFonts w:cs="Arial"/>
                <w:b/>
                <w:szCs w:val="14"/>
              </w:rPr>
              <w:t>823</w:t>
            </w:r>
          </w:p>
        </w:tc>
        <w:tc>
          <w:tcPr>
            <w:tcW w:w="1170" w:type="dxa"/>
            <w:tcBorders>
              <w:top w:val="single" w:sz="6" w:space="0" w:color="auto"/>
              <w:left w:val="single" w:sz="4" w:space="0" w:color="auto"/>
              <w:right w:val="single" w:sz="6" w:space="0" w:color="auto"/>
            </w:tcBorders>
            <w:vAlign w:val="bottom"/>
          </w:tcPr>
          <w:p w:rsidR="00B52ECF" w:rsidRPr="00B52ECF" w:rsidRDefault="00B52ECF" w:rsidP="000976B5">
            <w:pPr>
              <w:spacing w:before="140"/>
              <w:ind w:right="397"/>
              <w:jc w:val="right"/>
              <w:rPr>
                <w:rFonts w:cs="Arial"/>
                <w:b/>
                <w:szCs w:val="14"/>
              </w:rPr>
            </w:pPr>
            <w:r w:rsidRPr="00B52ECF">
              <w:rPr>
                <w:rFonts w:cs="Arial"/>
                <w:b/>
                <w:szCs w:val="14"/>
              </w:rPr>
              <w:t>11 880</w:t>
            </w:r>
          </w:p>
        </w:tc>
        <w:tc>
          <w:tcPr>
            <w:tcW w:w="1170" w:type="dxa"/>
            <w:tcBorders>
              <w:top w:val="single" w:sz="6" w:space="0" w:color="auto"/>
              <w:right w:val="single" w:sz="6" w:space="0" w:color="auto"/>
            </w:tcBorders>
            <w:vAlign w:val="bottom"/>
          </w:tcPr>
          <w:p w:rsidR="00B52ECF" w:rsidRPr="00B52ECF" w:rsidRDefault="00B52ECF" w:rsidP="00AE391D">
            <w:pPr>
              <w:spacing w:before="140"/>
              <w:ind w:right="397"/>
              <w:jc w:val="right"/>
              <w:rPr>
                <w:rFonts w:cs="Arial"/>
                <w:b/>
                <w:szCs w:val="14"/>
              </w:rPr>
            </w:pPr>
            <w:r w:rsidRPr="00B52ECF">
              <w:rPr>
                <w:rFonts w:cs="Arial"/>
                <w:b/>
                <w:szCs w:val="14"/>
              </w:rPr>
              <w:t>11 931</w:t>
            </w:r>
          </w:p>
        </w:tc>
        <w:tc>
          <w:tcPr>
            <w:tcW w:w="3205" w:type="dxa"/>
            <w:tcBorders>
              <w:top w:val="single" w:sz="6" w:space="0" w:color="auto"/>
              <w:left w:val="single" w:sz="6" w:space="0" w:color="auto"/>
            </w:tcBorders>
            <w:vAlign w:val="bottom"/>
          </w:tcPr>
          <w:p w:rsidR="00B52ECF" w:rsidRPr="00542449" w:rsidRDefault="00B52ECF" w:rsidP="006A191E">
            <w:pPr>
              <w:tabs>
                <w:tab w:val="left" w:pos="1305"/>
                <w:tab w:val="center" w:pos="6634"/>
              </w:tabs>
              <w:spacing w:before="140"/>
              <w:ind w:left="57"/>
              <w:rPr>
                <w:b/>
                <w:i/>
                <w:color w:val="000000"/>
                <w:sz w:val="16"/>
                <w:lang w:val="en-US"/>
              </w:rPr>
            </w:pPr>
            <w:r w:rsidRPr="00542449">
              <w:rPr>
                <w:rStyle w:val="shorttext"/>
                <w:b/>
                <w:i/>
                <w:color w:val="000000"/>
                <w:lang w:val="en"/>
              </w:rPr>
              <w:t>Specially</w:t>
            </w:r>
            <w:r w:rsidRPr="00542449">
              <w:rPr>
                <w:rStyle w:val="shorttext"/>
                <w:b/>
                <w:i/>
                <w:color w:val="000000"/>
                <w:lang w:val="en-US"/>
              </w:rPr>
              <w:t xml:space="preserve"> </w:t>
            </w:r>
            <w:r w:rsidRPr="00542449">
              <w:rPr>
                <w:rStyle w:val="shorttext"/>
                <w:b/>
                <w:i/>
                <w:color w:val="000000"/>
                <w:lang w:val="en"/>
              </w:rPr>
              <w:t>protected</w:t>
            </w:r>
            <w:r w:rsidRPr="00542449">
              <w:rPr>
                <w:rStyle w:val="shorttext"/>
                <w:b/>
                <w:i/>
                <w:color w:val="000000"/>
                <w:lang w:val="en-US"/>
              </w:rPr>
              <w:t xml:space="preserve"> </w:t>
            </w:r>
            <w:r w:rsidRPr="00542449">
              <w:rPr>
                <w:rStyle w:val="shorttext"/>
                <w:b/>
                <w:i/>
                <w:color w:val="000000"/>
                <w:lang w:val="en"/>
              </w:rPr>
              <w:t>natural</w:t>
            </w:r>
            <w:r w:rsidRPr="00542449">
              <w:rPr>
                <w:rStyle w:val="shorttext"/>
                <w:b/>
                <w:i/>
                <w:color w:val="000000"/>
                <w:lang w:val="en-US"/>
              </w:rPr>
              <w:t xml:space="preserve"> </w:t>
            </w:r>
            <w:r w:rsidRPr="00E50EE0">
              <w:rPr>
                <w:rStyle w:val="shorttext"/>
                <w:b/>
                <w:i/>
                <w:color w:val="000000"/>
                <w:lang w:val="en-US"/>
              </w:rPr>
              <w:br/>
            </w:r>
            <w:r w:rsidRPr="00542449">
              <w:rPr>
                <w:rStyle w:val="shorttext"/>
                <w:b/>
                <w:i/>
                <w:color w:val="000000"/>
                <w:lang w:val="en"/>
              </w:rPr>
              <w:t>territories</w:t>
            </w:r>
            <w:r w:rsidRPr="00542449">
              <w:rPr>
                <w:b/>
                <w:i/>
                <w:color w:val="000000"/>
                <w:lang w:val="en-US"/>
              </w:rPr>
              <w:t xml:space="preserve"> </w:t>
            </w:r>
            <w:r w:rsidRPr="00542449">
              <w:rPr>
                <w:color w:val="000000"/>
                <w:lang w:val="en-US"/>
              </w:rPr>
              <w:t>–</w:t>
            </w:r>
            <w:r w:rsidRPr="00542449">
              <w:rPr>
                <w:i/>
                <w:color w:val="000000"/>
                <w:lang w:val="en-US"/>
              </w:rPr>
              <w:t xml:space="preserve"> </w:t>
            </w:r>
            <w:r w:rsidRPr="00542449">
              <w:rPr>
                <w:i/>
                <w:color w:val="000000"/>
                <w:lang w:val="en"/>
              </w:rPr>
              <w:t>total</w:t>
            </w:r>
          </w:p>
        </w:tc>
      </w:tr>
      <w:tr w:rsidR="00B52ECF" w:rsidRPr="00542449" w:rsidTr="007220B7">
        <w:trPr>
          <w:trHeight w:val="20"/>
          <w:jc w:val="center"/>
        </w:trPr>
        <w:tc>
          <w:tcPr>
            <w:tcW w:w="3203" w:type="dxa"/>
            <w:tcBorders>
              <w:right w:val="single" w:sz="6" w:space="0" w:color="auto"/>
            </w:tcBorders>
            <w:vAlign w:val="bottom"/>
          </w:tcPr>
          <w:p w:rsidR="00B52ECF" w:rsidRPr="00542449" w:rsidRDefault="00B52ECF" w:rsidP="006A191E">
            <w:pPr>
              <w:tabs>
                <w:tab w:val="left" w:pos="1305"/>
                <w:tab w:val="center" w:pos="6634"/>
              </w:tabs>
              <w:spacing w:before="140"/>
              <w:ind w:left="340"/>
              <w:rPr>
                <w:b/>
                <w:color w:val="000000"/>
              </w:rPr>
            </w:pPr>
            <w:r w:rsidRPr="00542449">
              <w:rPr>
                <w:color w:val="000000"/>
              </w:rPr>
              <w:t>в том числе:</w:t>
            </w:r>
          </w:p>
        </w:tc>
        <w:tc>
          <w:tcPr>
            <w:tcW w:w="1170" w:type="dxa"/>
            <w:tcBorders>
              <w:right w:val="single" w:sz="4" w:space="0" w:color="auto"/>
            </w:tcBorders>
            <w:vAlign w:val="bottom"/>
          </w:tcPr>
          <w:p w:rsidR="00B52ECF" w:rsidRPr="00BF34B9" w:rsidRDefault="00B52ECF" w:rsidP="000976B5">
            <w:pPr>
              <w:spacing w:before="140"/>
              <w:ind w:right="397"/>
              <w:jc w:val="right"/>
              <w:rPr>
                <w:rFonts w:cs="Arial"/>
                <w:szCs w:val="14"/>
              </w:rPr>
            </w:pPr>
          </w:p>
        </w:tc>
        <w:tc>
          <w:tcPr>
            <w:tcW w:w="1170" w:type="dxa"/>
            <w:tcBorders>
              <w:left w:val="single" w:sz="4" w:space="0" w:color="auto"/>
              <w:right w:val="single" w:sz="6" w:space="0" w:color="auto"/>
            </w:tcBorders>
            <w:vAlign w:val="bottom"/>
          </w:tcPr>
          <w:p w:rsidR="00B52ECF" w:rsidRPr="00B52ECF" w:rsidRDefault="00B52ECF" w:rsidP="000976B5">
            <w:pPr>
              <w:spacing w:before="140"/>
              <w:ind w:right="397"/>
              <w:jc w:val="right"/>
              <w:rPr>
                <w:rFonts w:cs="Arial"/>
                <w:szCs w:val="14"/>
              </w:rPr>
            </w:pPr>
          </w:p>
        </w:tc>
        <w:tc>
          <w:tcPr>
            <w:tcW w:w="1170" w:type="dxa"/>
            <w:tcBorders>
              <w:right w:val="single" w:sz="6" w:space="0" w:color="auto"/>
            </w:tcBorders>
            <w:vAlign w:val="bottom"/>
          </w:tcPr>
          <w:p w:rsidR="00B52ECF" w:rsidRPr="00B52ECF" w:rsidRDefault="00B52ECF" w:rsidP="00AE391D">
            <w:pPr>
              <w:spacing w:before="140"/>
              <w:ind w:right="397"/>
              <w:jc w:val="right"/>
              <w:rPr>
                <w:rFonts w:cs="Arial"/>
                <w:szCs w:val="14"/>
              </w:rPr>
            </w:pPr>
          </w:p>
        </w:tc>
        <w:tc>
          <w:tcPr>
            <w:tcW w:w="3205" w:type="dxa"/>
            <w:tcBorders>
              <w:left w:val="single" w:sz="6" w:space="0" w:color="auto"/>
            </w:tcBorders>
            <w:vAlign w:val="bottom"/>
          </w:tcPr>
          <w:p w:rsidR="00B52ECF" w:rsidRPr="00542449" w:rsidRDefault="00B52ECF" w:rsidP="006A191E">
            <w:pPr>
              <w:tabs>
                <w:tab w:val="left" w:pos="1305"/>
                <w:tab w:val="center" w:pos="6634"/>
              </w:tabs>
              <w:spacing w:before="140"/>
              <w:ind w:left="397"/>
              <w:rPr>
                <w:i/>
                <w:color w:val="000000"/>
                <w:sz w:val="16"/>
              </w:rPr>
            </w:pPr>
            <w:r w:rsidRPr="00542449">
              <w:rPr>
                <w:i/>
                <w:color w:val="000000"/>
                <w:lang w:val="en"/>
              </w:rPr>
              <w:t>including</w:t>
            </w:r>
            <w:r w:rsidRPr="00542449">
              <w:rPr>
                <w:i/>
                <w:color w:val="000000"/>
              </w:rPr>
              <w:t>:</w:t>
            </w:r>
          </w:p>
        </w:tc>
      </w:tr>
      <w:tr w:rsidR="00B52ECF" w:rsidRPr="00542449" w:rsidTr="007220B7">
        <w:trPr>
          <w:trHeight w:val="20"/>
          <w:jc w:val="center"/>
        </w:trPr>
        <w:tc>
          <w:tcPr>
            <w:tcW w:w="3203" w:type="dxa"/>
            <w:tcBorders>
              <w:right w:val="single" w:sz="6" w:space="0" w:color="auto"/>
            </w:tcBorders>
            <w:vAlign w:val="bottom"/>
          </w:tcPr>
          <w:p w:rsidR="00B52ECF" w:rsidRPr="00542449" w:rsidRDefault="00B52ECF" w:rsidP="006A191E">
            <w:pPr>
              <w:tabs>
                <w:tab w:val="left" w:pos="1305"/>
                <w:tab w:val="center" w:pos="6634"/>
              </w:tabs>
              <w:spacing w:before="140"/>
              <w:ind w:left="170"/>
              <w:rPr>
                <w:color w:val="000000"/>
              </w:rPr>
            </w:pPr>
            <w:r w:rsidRPr="00542449">
              <w:rPr>
                <w:color w:val="000000"/>
              </w:rPr>
              <w:t>федерального значения</w:t>
            </w:r>
          </w:p>
        </w:tc>
        <w:tc>
          <w:tcPr>
            <w:tcW w:w="1170" w:type="dxa"/>
            <w:tcBorders>
              <w:right w:val="single" w:sz="4" w:space="0" w:color="auto"/>
            </w:tcBorders>
            <w:vAlign w:val="bottom"/>
          </w:tcPr>
          <w:p w:rsidR="00B52ECF" w:rsidRPr="00BF34B9" w:rsidRDefault="00B52ECF" w:rsidP="000976B5">
            <w:pPr>
              <w:spacing w:before="140"/>
              <w:ind w:right="397"/>
              <w:jc w:val="right"/>
              <w:rPr>
                <w:rFonts w:cs="Arial"/>
                <w:szCs w:val="14"/>
              </w:rPr>
            </w:pPr>
            <w:r w:rsidRPr="00BF34B9">
              <w:rPr>
                <w:rFonts w:cs="Arial"/>
                <w:szCs w:val="14"/>
              </w:rPr>
              <w:t>296</w:t>
            </w:r>
          </w:p>
        </w:tc>
        <w:tc>
          <w:tcPr>
            <w:tcW w:w="1170" w:type="dxa"/>
            <w:tcBorders>
              <w:left w:val="single" w:sz="4" w:space="0" w:color="auto"/>
              <w:right w:val="single" w:sz="6" w:space="0" w:color="auto"/>
            </w:tcBorders>
            <w:vAlign w:val="bottom"/>
          </w:tcPr>
          <w:p w:rsidR="00B52ECF" w:rsidRPr="00B52ECF" w:rsidRDefault="00B52ECF" w:rsidP="000976B5">
            <w:pPr>
              <w:spacing w:before="140"/>
              <w:ind w:right="397"/>
              <w:jc w:val="right"/>
              <w:rPr>
                <w:rFonts w:cs="Arial"/>
                <w:szCs w:val="14"/>
              </w:rPr>
            </w:pPr>
            <w:r w:rsidRPr="00B52ECF">
              <w:rPr>
                <w:rFonts w:cs="Arial"/>
                <w:szCs w:val="14"/>
              </w:rPr>
              <w:t>298</w:t>
            </w:r>
          </w:p>
        </w:tc>
        <w:tc>
          <w:tcPr>
            <w:tcW w:w="1170" w:type="dxa"/>
            <w:tcBorders>
              <w:right w:val="single" w:sz="6" w:space="0" w:color="auto"/>
            </w:tcBorders>
            <w:vAlign w:val="bottom"/>
          </w:tcPr>
          <w:p w:rsidR="00B52ECF" w:rsidRPr="00B52ECF" w:rsidRDefault="00B52ECF" w:rsidP="00AE391D">
            <w:pPr>
              <w:spacing w:before="140"/>
              <w:ind w:right="397"/>
              <w:jc w:val="right"/>
              <w:rPr>
                <w:rFonts w:cs="Arial"/>
                <w:szCs w:val="14"/>
              </w:rPr>
            </w:pPr>
            <w:r w:rsidRPr="00B52ECF">
              <w:rPr>
                <w:rFonts w:cs="Arial"/>
                <w:szCs w:val="14"/>
              </w:rPr>
              <w:t>300</w:t>
            </w:r>
          </w:p>
        </w:tc>
        <w:tc>
          <w:tcPr>
            <w:tcW w:w="3205" w:type="dxa"/>
            <w:tcBorders>
              <w:left w:val="single" w:sz="6" w:space="0" w:color="auto"/>
            </w:tcBorders>
            <w:vAlign w:val="bottom"/>
          </w:tcPr>
          <w:p w:rsidR="00B52ECF" w:rsidRPr="007E1E1F" w:rsidRDefault="00B52ECF" w:rsidP="00E70DA1">
            <w:pPr>
              <w:tabs>
                <w:tab w:val="left" w:pos="1305"/>
                <w:tab w:val="center" w:pos="6634"/>
              </w:tabs>
              <w:spacing w:before="140"/>
              <w:ind w:left="227"/>
              <w:rPr>
                <w:i/>
                <w:sz w:val="16"/>
                <w:lang w:val="en-US"/>
              </w:rPr>
            </w:pPr>
            <w:r w:rsidRPr="007E1E1F">
              <w:rPr>
                <w:i/>
                <w:lang w:val="en"/>
              </w:rPr>
              <w:t xml:space="preserve">federal </w:t>
            </w:r>
            <w:r w:rsidRPr="007E1E1F">
              <w:rPr>
                <w:rFonts w:cs="Arial"/>
                <w:i/>
                <w:iCs/>
                <w:szCs w:val="14"/>
                <w:lang w:val="en-US"/>
              </w:rPr>
              <w:t>importance</w:t>
            </w:r>
          </w:p>
        </w:tc>
      </w:tr>
      <w:tr w:rsidR="00B52ECF" w:rsidRPr="00542449" w:rsidTr="007220B7">
        <w:trPr>
          <w:trHeight w:val="20"/>
          <w:jc w:val="center"/>
        </w:trPr>
        <w:tc>
          <w:tcPr>
            <w:tcW w:w="3203" w:type="dxa"/>
            <w:tcBorders>
              <w:right w:val="single" w:sz="6" w:space="0" w:color="auto"/>
            </w:tcBorders>
            <w:vAlign w:val="bottom"/>
          </w:tcPr>
          <w:p w:rsidR="00B52ECF" w:rsidRPr="00542449" w:rsidRDefault="00B52ECF" w:rsidP="006A191E">
            <w:pPr>
              <w:tabs>
                <w:tab w:val="left" w:pos="1305"/>
                <w:tab w:val="center" w:pos="6634"/>
              </w:tabs>
              <w:spacing w:before="140"/>
              <w:ind w:left="170"/>
              <w:rPr>
                <w:color w:val="000000"/>
                <w:lang w:val="en-US"/>
              </w:rPr>
            </w:pPr>
            <w:r w:rsidRPr="00542449">
              <w:rPr>
                <w:color w:val="000000"/>
              </w:rPr>
              <w:t>регионального</w:t>
            </w:r>
            <w:r w:rsidRPr="00542449">
              <w:rPr>
                <w:color w:val="000000"/>
                <w:lang w:val="en-US"/>
              </w:rPr>
              <w:t xml:space="preserve"> </w:t>
            </w:r>
            <w:r w:rsidRPr="00542449">
              <w:rPr>
                <w:color w:val="000000"/>
              </w:rPr>
              <w:t>значения</w:t>
            </w:r>
            <w:r w:rsidRPr="00542449">
              <w:rPr>
                <w:color w:val="000000"/>
                <w:lang w:val="en-US"/>
              </w:rPr>
              <w:t xml:space="preserve"> </w:t>
            </w:r>
          </w:p>
        </w:tc>
        <w:tc>
          <w:tcPr>
            <w:tcW w:w="1170" w:type="dxa"/>
            <w:tcBorders>
              <w:right w:val="single" w:sz="4" w:space="0" w:color="auto"/>
            </w:tcBorders>
            <w:vAlign w:val="bottom"/>
          </w:tcPr>
          <w:p w:rsidR="00B52ECF" w:rsidRPr="00BF34B9" w:rsidRDefault="00B52ECF" w:rsidP="000976B5">
            <w:pPr>
              <w:spacing w:before="140"/>
              <w:ind w:right="397"/>
              <w:jc w:val="right"/>
              <w:rPr>
                <w:rFonts w:cs="Arial"/>
                <w:szCs w:val="14"/>
              </w:rPr>
            </w:pPr>
            <w:r w:rsidRPr="00BF34B9">
              <w:rPr>
                <w:rFonts w:cs="Arial"/>
                <w:szCs w:val="14"/>
              </w:rPr>
              <w:t>10</w:t>
            </w:r>
            <w:r w:rsidRPr="00BF34B9">
              <w:rPr>
                <w:rFonts w:cs="Arial"/>
                <w:szCs w:val="14"/>
                <w:lang w:val="en-US"/>
              </w:rPr>
              <w:t xml:space="preserve"> </w:t>
            </w:r>
            <w:r w:rsidRPr="00BF34B9">
              <w:rPr>
                <w:rFonts w:cs="Arial"/>
                <w:szCs w:val="14"/>
              </w:rPr>
              <w:t>437</w:t>
            </w:r>
          </w:p>
        </w:tc>
        <w:tc>
          <w:tcPr>
            <w:tcW w:w="1170" w:type="dxa"/>
            <w:tcBorders>
              <w:left w:val="single" w:sz="4" w:space="0" w:color="auto"/>
              <w:right w:val="single" w:sz="6" w:space="0" w:color="auto"/>
            </w:tcBorders>
            <w:vAlign w:val="bottom"/>
          </w:tcPr>
          <w:p w:rsidR="00B52ECF" w:rsidRPr="00B52ECF" w:rsidRDefault="00B52ECF" w:rsidP="000976B5">
            <w:pPr>
              <w:spacing w:before="140"/>
              <w:ind w:right="397"/>
              <w:jc w:val="right"/>
              <w:rPr>
                <w:rFonts w:cs="Arial"/>
                <w:szCs w:val="14"/>
              </w:rPr>
            </w:pPr>
            <w:r w:rsidRPr="00B52ECF">
              <w:rPr>
                <w:rFonts w:cs="Arial"/>
                <w:szCs w:val="14"/>
              </w:rPr>
              <w:t>10 566</w:t>
            </w:r>
          </w:p>
        </w:tc>
        <w:tc>
          <w:tcPr>
            <w:tcW w:w="1170" w:type="dxa"/>
            <w:tcBorders>
              <w:right w:val="single" w:sz="6" w:space="0" w:color="auto"/>
            </w:tcBorders>
            <w:vAlign w:val="bottom"/>
          </w:tcPr>
          <w:p w:rsidR="00B52ECF" w:rsidRPr="00B52ECF" w:rsidRDefault="00B52ECF" w:rsidP="00AE391D">
            <w:pPr>
              <w:spacing w:before="140"/>
              <w:ind w:right="397"/>
              <w:jc w:val="right"/>
              <w:rPr>
                <w:rFonts w:cs="Arial"/>
                <w:szCs w:val="14"/>
              </w:rPr>
            </w:pPr>
            <w:r w:rsidRPr="00B52ECF">
              <w:rPr>
                <w:rFonts w:cs="Arial"/>
                <w:szCs w:val="14"/>
              </w:rPr>
              <w:t>1 0625</w:t>
            </w:r>
          </w:p>
        </w:tc>
        <w:tc>
          <w:tcPr>
            <w:tcW w:w="3205" w:type="dxa"/>
            <w:tcBorders>
              <w:left w:val="single" w:sz="6" w:space="0" w:color="auto"/>
            </w:tcBorders>
            <w:vAlign w:val="bottom"/>
          </w:tcPr>
          <w:p w:rsidR="00B52ECF" w:rsidRPr="007E1E1F" w:rsidRDefault="00B52ECF" w:rsidP="00E70DA1">
            <w:pPr>
              <w:tabs>
                <w:tab w:val="left" w:pos="1305"/>
                <w:tab w:val="center" w:pos="6634"/>
              </w:tabs>
              <w:spacing w:before="140"/>
              <w:ind w:left="227"/>
              <w:rPr>
                <w:i/>
                <w:sz w:val="16"/>
              </w:rPr>
            </w:pPr>
            <w:r w:rsidRPr="007E1E1F">
              <w:rPr>
                <w:i/>
                <w:lang w:val="en"/>
              </w:rPr>
              <w:t xml:space="preserve">regional </w:t>
            </w:r>
            <w:r w:rsidRPr="007E1E1F">
              <w:rPr>
                <w:rFonts w:cs="Arial"/>
                <w:i/>
                <w:iCs/>
                <w:szCs w:val="14"/>
                <w:lang w:val="en-US"/>
              </w:rPr>
              <w:t>importance</w:t>
            </w:r>
          </w:p>
        </w:tc>
      </w:tr>
      <w:tr w:rsidR="00B52ECF" w:rsidRPr="00542449" w:rsidTr="007220B7">
        <w:trPr>
          <w:trHeight w:val="20"/>
          <w:jc w:val="center"/>
        </w:trPr>
        <w:tc>
          <w:tcPr>
            <w:tcW w:w="3203" w:type="dxa"/>
            <w:tcBorders>
              <w:right w:val="single" w:sz="6" w:space="0" w:color="auto"/>
            </w:tcBorders>
            <w:vAlign w:val="bottom"/>
          </w:tcPr>
          <w:p w:rsidR="00B52ECF" w:rsidRPr="00542449" w:rsidRDefault="00B52ECF" w:rsidP="006A191E">
            <w:pPr>
              <w:tabs>
                <w:tab w:val="left" w:pos="1305"/>
                <w:tab w:val="center" w:pos="6634"/>
              </w:tabs>
              <w:spacing w:before="140"/>
              <w:ind w:left="170"/>
              <w:rPr>
                <w:color w:val="000000"/>
              </w:rPr>
            </w:pPr>
            <w:r w:rsidRPr="00542449">
              <w:rPr>
                <w:color w:val="000000"/>
              </w:rPr>
              <w:t>местного значения</w:t>
            </w:r>
          </w:p>
        </w:tc>
        <w:tc>
          <w:tcPr>
            <w:tcW w:w="1170" w:type="dxa"/>
            <w:tcBorders>
              <w:right w:val="single" w:sz="4" w:space="0" w:color="auto"/>
            </w:tcBorders>
            <w:vAlign w:val="bottom"/>
          </w:tcPr>
          <w:p w:rsidR="00B52ECF" w:rsidRPr="00BF34B9" w:rsidRDefault="00B52ECF" w:rsidP="000976B5">
            <w:pPr>
              <w:spacing w:before="140"/>
              <w:ind w:right="397"/>
              <w:jc w:val="right"/>
              <w:rPr>
                <w:rFonts w:cs="Arial"/>
                <w:szCs w:val="14"/>
              </w:rPr>
            </w:pPr>
            <w:r w:rsidRPr="00BF34B9">
              <w:rPr>
                <w:rFonts w:cs="Arial"/>
                <w:szCs w:val="14"/>
              </w:rPr>
              <w:t>1</w:t>
            </w:r>
            <w:r w:rsidRPr="00BF34B9">
              <w:rPr>
                <w:rFonts w:cs="Arial"/>
                <w:szCs w:val="14"/>
                <w:lang w:val="en-US"/>
              </w:rPr>
              <w:t xml:space="preserve"> </w:t>
            </w:r>
            <w:r w:rsidRPr="00BF34B9">
              <w:rPr>
                <w:rFonts w:cs="Arial"/>
                <w:szCs w:val="14"/>
              </w:rPr>
              <w:t>090</w:t>
            </w:r>
          </w:p>
        </w:tc>
        <w:tc>
          <w:tcPr>
            <w:tcW w:w="1170" w:type="dxa"/>
            <w:tcBorders>
              <w:left w:val="single" w:sz="4" w:space="0" w:color="auto"/>
              <w:right w:val="single" w:sz="6" w:space="0" w:color="auto"/>
            </w:tcBorders>
            <w:vAlign w:val="bottom"/>
          </w:tcPr>
          <w:p w:rsidR="00B52ECF" w:rsidRPr="00B52ECF" w:rsidRDefault="00B52ECF" w:rsidP="000976B5">
            <w:pPr>
              <w:spacing w:before="140"/>
              <w:ind w:right="397"/>
              <w:jc w:val="right"/>
              <w:rPr>
                <w:rFonts w:cs="Arial"/>
                <w:szCs w:val="14"/>
              </w:rPr>
            </w:pPr>
            <w:r w:rsidRPr="00B52ECF">
              <w:rPr>
                <w:rFonts w:cs="Arial"/>
                <w:szCs w:val="14"/>
              </w:rPr>
              <w:t>1 016</w:t>
            </w:r>
          </w:p>
        </w:tc>
        <w:tc>
          <w:tcPr>
            <w:tcW w:w="1170" w:type="dxa"/>
            <w:tcBorders>
              <w:right w:val="single" w:sz="6" w:space="0" w:color="auto"/>
            </w:tcBorders>
            <w:vAlign w:val="bottom"/>
          </w:tcPr>
          <w:p w:rsidR="00B52ECF" w:rsidRPr="00B52ECF" w:rsidRDefault="00B52ECF" w:rsidP="00AE391D">
            <w:pPr>
              <w:spacing w:before="140"/>
              <w:ind w:right="397"/>
              <w:jc w:val="right"/>
              <w:rPr>
                <w:rFonts w:cs="Arial"/>
                <w:szCs w:val="14"/>
              </w:rPr>
            </w:pPr>
            <w:r w:rsidRPr="00B52ECF">
              <w:rPr>
                <w:rFonts w:cs="Arial"/>
                <w:szCs w:val="14"/>
              </w:rPr>
              <w:t>1 006</w:t>
            </w:r>
          </w:p>
        </w:tc>
        <w:tc>
          <w:tcPr>
            <w:tcW w:w="3205" w:type="dxa"/>
            <w:tcBorders>
              <w:left w:val="single" w:sz="6" w:space="0" w:color="auto"/>
            </w:tcBorders>
            <w:vAlign w:val="bottom"/>
          </w:tcPr>
          <w:p w:rsidR="00B52ECF" w:rsidRPr="007E1E1F" w:rsidRDefault="00B52ECF" w:rsidP="00E70DA1">
            <w:pPr>
              <w:tabs>
                <w:tab w:val="left" w:pos="1305"/>
                <w:tab w:val="center" w:pos="6634"/>
              </w:tabs>
              <w:spacing w:before="140"/>
              <w:ind w:left="227"/>
              <w:rPr>
                <w:i/>
                <w:sz w:val="16"/>
              </w:rPr>
            </w:pPr>
            <w:r w:rsidRPr="007E1E1F">
              <w:rPr>
                <w:i/>
                <w:lang w:val="en"/>
              </w:rPr>
              <w:t xml:space="preserve">local </w:t>
            </w:r>
            <w:r w:rsidRPr="007E1E1F">
              <w:rPr>
                <w:rFonts w:cs="Arial"/>
                <w:i/>
                <w:iCs/>
                <w:szCs w:val="14"/>
                <w:lang w:val="en-US"/>
              </w:rPr>
              <w:t>importance</w:t>
            </w:r>
          </w:p>
        </w:tc>
      </w:tr>
      <w:tr w:rsidR="00B52ECF" w:rsidRPr="000535F0" w:rsidTr="007220B7">
        <w:trPr>
          <w:trHeight w:val="20"/>
          <w:jc w:val="center"/>
        </w:trPr>
        <w:tc>
          <w:tcPr>
            <w:tcW w:w="3203" w:type="dxa"/>
            <w:tcBorders>
              <w:right w:val="single" w:sz="6" w:space="0" w:color="auto"/>
            </w:tcBorders>
            <w:vAlign w:val="bottom"/>
          </w:tcPr>
          <w:p w:rsidR="00B52ECF" w:rsidRPr="00542449" w:rsidRDefault="00B52ECF" w:rsidP="006A191E">
            <w:pPr>
              <w:tabs>
                <w:tab w:val="left" w:pos="1305"/>
                <w:tab w:val="center" w:pos="6634"/>
              </w:tabs>
              <w:spacing w:before="140"/>
              <w:rPr>
                <w:b/>
                <w:color w:val="000000"/>
              </w:rPr>
            </w:pPr>
            <w:r w:rsidRPr="00542449">
              <w:rPr>
                <w:b/>
                <w:color w:val="000000"/>
              </w:rPr>
              <w:t xml:space="preserve">Площадь </w:t>
            </w:r>
            <w:r>
              <w:rPr>
                <w:b/>
                <w:color w:val="000000"/>
              </w:rPr>
              <w:t xml:space="preserve">особо </w:t>
            </w:r>
            <w:r w:rsidRPr="00542449">
              <w:rPr>
                <w:b/>
                <w:color w:val="000000"/>
              </w:rPr>
              <w:t xml:space="preserve">охраняемых природных </w:t>
            </w:r>
            <w:r w:rsidRPr="00542449">
              <w:rPr>
                <w:b/>
                <w:color w:val="000000"/>
              </w:rPr>
              <w:br/>
              <w:t xml:space="preserve">территорий </w:t>
            </w:r>
            <w:r w:rsidRPr="00542449">
              <w:rPr>
                <w:color w:val="000000"/>
              </w:rPr>
              <w:t xml:space="preserve">– всего, </w:t>
            </w:r>
            <w:proofErr w:type="gramStart"/>
            <w:r>
              <w:rPr>
                <w:color w:val="000000"/>
              </w:rPr>
              <w:t>млн</w:t>
            </w:r>
            <w:proofErr w:type="gramEnd"/>
            <w:r w:rsidRPr="00542449">
              <w:rPr>
                <w:color w:val="000000"/>
              </w:rPr>
              <w:t xml:space="preserve"> га</w:t>
            </w:r>
          </w:p>
        </w:tc>
        <w:tc>
          <w:tcPr>
            <w:tcW w:w="1170" w:type="dxa"/>
            <w:tcBorders>
              <w:right w:val="single" w:sz="4" w:space="0" w:color="auto"/>
            </w:tcBorders>
            <w:vAlign w:val="bottom"/>
          </w:tcPr>
          <w:p w:rsidR="00B52ECF" w:rsidRPr="006E0A43" w:rsidRDefault="00B52ECF" w:rsidP="006E0A43">
            <w:pPr>
              <w:spacing w:before="140"/>
              <w:ind w:right="397"/>
              <w:jc w:val="right"/>
              <w:rPr>
                <w:rFonts w:cs="Arial"/>
                <w:b/>
                <w:szCs w:val="14"/>
                <w:lang w:val="en-US"/>
              </w:rPr>
            </w:pPr>
            <w:r w:rsidRPr="00BF34B9">
              <w:rPr>
                <w:rFonts w:cs="Arial"/>
                <w:b/>
                <w:szCs w:val="14"/>
              </w:rPr>
              <w:t>240,</w:t>
            </w:r>
            <w:r w:rsidR="006E0A43">
              <w:rPr>
                <w:rFonts w:cs="Arial"/>
                <w:b/>
                <w:szCs w:val="14"/>
                <w:lang w:val="en-US"/>
              </w:rPr>
              <w:t>1</w:t>
            </w:r>
          </w:p>
        </w:tc>
        <w:tc>
          <w:tcPr>
            <w:tcW w:w="1170" w:type="dxa"/>
            <w:tcBorders>
              <w:left w:val="single" w:sz="4" w:space="0" w:color="auto"/>
              <w:right w:val="single" w:sz="6" w:space="0" w:color="auto"/>
            </w:tcBorders>
            <w:vAlign w:val="bottom"/>
          </w:tcPr>
          <w:p w:rsidR="00B52ECF" w:rsidRPr="00B52ECF" w:rsidRDefault="00B52ECF" w:rsidP="000976B5">
            <w:pPr>
              <w:spacing w:before="140"/>
              <w:ind w:right="397"/>
              <w:jc w:val="right"/>
              <w:rPr>
                <w:rFonts w:cs="Arial"/>
                <w:b/>
                <w:szCs w:val="14"/>
              </w:rPr>
            </w:pPr>
            <w:r w:rsidRPr="00B52ECF">
              <w:rPr>
                <w:rFonts w:cs="Arial"/>
                <w:b/>
                <w:szCs w:val="14"/>
              </w:rPr>
              <w:t>242,1</w:t>
            </w:r>
          </w:p>
        </w:tc>
        <w:tc>
          <w:tcPr>
            <w:tcW w:w="1170" w:type="dxa"/>
            <w:tcBorders>
              <w:right w:val="single" w:sz="6" w:space="0" w:color="auto"/>
            </w:tcBorders>
            <w:vAlign w:val="bottom"/>
          </w:tcPr>
          <w:p w:rsidR="00B52ECF" w:rsidRPr="00B52ECF" w:rsidRDefault="00B52ECF" w:rsidP="00AE391D">
            <w:pPr>
              <w:spacing w:before="140"/>
              <w:ind w:right="397"/>
              <w:jc w:val="right"/>
              <w:rPr>
                <w:rFonts w:cs="Arial"/>
                <w:b/>
                <w:szCs w:val="14"/>
              </w:rPr>
            </w:pPr>
            <w:r w:rsidRPr="00B52ECF">
              <w:rPr>
                <w:rFonts w:cs="Arial"/>
                <w:b/>
                <w:szCs w:val="14"/>
              </w:rPr>
              <w:t>244,3</w:t>
            </w:r>
          </w:p>
        </w:tc>
        <w:tc>
          <w:tcPr>
            <w:tcW w:w="3205" w:type="dxa"/>
            <w:tcBorders>
              <w:left w:val="single" w:sz="6" w:space="0" w:color="auto"/>
            </w:tcBorders>
            <w:vAlign w:val="bottom"/>
          </w:tcPr>
          <w:p w:rsidR="00B52ECF" w:rsidRPr="007E1E1F" w:rsidRDefault="00B52ECF" w:rsidP="00E70DA1">
            <w:pPr>
              <w:tabs>
                <w:tab w:val="left" w:pos="1305"/>
                <w:tab w:val="center" w:pos="6634"/>
              </w:tabs>
              <w:spacing w:before="140"/>
              <w:ind w:left="57"/>
              <w:rPr>
                <w:b/>
                <w:i/>
                <w:sz w:val="16"/>
                <w:lang w:val="en-US"/>
              </w:rPr>
            </w:pPr>
            <w:r w:rsidRPr="007E1E1F">
              <w:rPr>
                <w:rStyle w:val="shorttext"/>
                <w:b/>
                <w:i/>
                <w:lang w:val="en"/>
              </w:rPr>
              <w:t xml:space="preserve">Area of specially protected natural </w:t>
            </w:r>
            <w:r w:rsidRPr="007E1E1F">
              <w:rPr>
                <w:rStyle w:val="shorttext"/>
                <w:b/>
                <w:i/>
                <w:lang w:val="en-US"/>
              </w:rPr>
              <w:br/>
            </w:r>
            <w:r w:rsidRPr="007E1E1F">
              <w:rPr>
                <w:rStyle w:val="shorttext"/>
                <w:b/>
                <w:i/>
                <w:lang w:val="en"/>
              </w:rPr>
              <w:t xml:space="preserve">territories </w:t>
            </w:r>
            <w:r w:rsidRPr="007E1E1F">
              <w:rPr>
                <w:lang w:val="en-US"/>
              </w:rPr>
              <w:t>–</w:t>
            </w:r>
            <w:r w:rsidRPr="007E1E1F">
              <w:rPr>
                <w:rStyle w:val="shorttext"/>
                <w:b/>
                <w:i/>
                <w:lang w:val="en"/>
              </w:rPr>
              <w:t xml:space="preserve"> </w:t>
            </w:r>
            <w:r w:rsidRPr="007E1E1F">
              <w:rPr>
                <w:rStyle w:val="shorttext"/>
                <w:i/>
                <w:lang w:val="en"/>
              </w:rPr>
              <w:t xml:space="preserve">total, </w:t>
            </w:r>
            <w:proofErr w:type="spellStart"/>
            <w:r w:rsidRPr="007E1E1F">
              <w:rPr>
                <w:rStyle w:val="shorttext"/>
                <w:i/>
                <w:lang w:val="en"/>
              </w:rPr>
              <w:t>mln</w:t>
            </w:r>
            <w:proofErr w:type="spellEnd"/>
            <w:r w:rsidRPr="007E1E1F">
              <w:rPr>
                <w:rStyle w:val="shorttext"/>
                <w:i/>
                <w:lang w:val="en"/>
              </w:rPr>
              <w:t>. ha</w:t>
            </w:r>
          </w:p>
        </w:tc>
      </w:tr>
      <w:tr w:rsidR="00B52ECF" w:rsidRPr="00542449" w:rsidTr="007220B7">
        <w:trPr>
          <w:trHeight w:val="20"/>
          <w:jc w:val="center"/>
        </w:trPr>
        <w:tc>
          <w:tcPr>
            <w:tcW w:w="3203" w:type="dxa"/>
            <w:tcBorders>
              <w:right w:val="single" w:sz="6" w:space="0" w:color="auto"/>
            </w:tcBorders>
            <w:vAlign w:val="bottom"/>
          </w:tcPr>
          <w:p w:rsidR="00B52ECF" w:rsidRPr="00542449" w:rsidRDefault="00B52ECF" w:rsidP="006A191E">
            <w:pPr>
              <w:tabs>
                <w:tab w:val="left" w:pos="1305"/>
                <w:tab w:val="center" w:pos="6634"/>
              </w:tabs>
              <w:spacing w:before="140"/>
              <w:ind w:left="340"/>
              <w:rPr>
                <w:color w:val="000000"/>
                <w:lang w:val="en-US"/>
              </w:rPr>
            </w:pPr>
            <w:r w:rsidRPr="00542449">
              <w:rPr>
                <w:color w:val="000000"/>
              </w:rPr>
              <w:t>в</w:t>
            </w:r>
            <w:r w:rsidRPr="00542449">
              <w:rPr>
                <w:color w:val="000000"/>
                <w:lang w:val="en-US"/>
              </w:rPr>
              <w:t xml:space="preserve"> </w:t>
            </w:r>
            <w:r w:rsidRPr="00542449">
              <w:rPr>
                <w:color w:val="000000"/>
              </w:rPr>
              <w:t>том</w:t>
            </w:r>
            <w:r w:rsidRPr="00542449">
              <w:rPr>
                <w:color w:val="000000"/>
                <w:lang w:val="en-US"/>
              </w:rPr>
              <w:t xml:space="preserve"> </w:t>
            </w:r>
            <w:r w:rsidRPr="00542449">
              <w:rPr>
                <w:color w:val="000000"/>
              </w:rPr>
              <w:t>числе</w:t>
            </w:r>
            <w:r w:rsidRPr="00542449">
              <w:rPr>
                <w:color w:val="000000"/>
                <w:lang w:val="en-US"/>
              </w:rPr>
              <w:t>:</w:t>
            </w:r>
          </w:p>
        </w:tc>
        <w:tc>
          <w:tcPr>
            <w:tcW w:w="1170" w:type="dxa"/>
            <w:tcBorders>
              <w:right w:val="single" w:sz="4" w:space="0" w:color="auto"/>
            </w:tcBorders>
            <w:vAlign w:val="bottom"/>
          </w:tcPr>
          <w:p w:rsidR="00B52ECF" w:rsidRPr="00BF34B9" w:rsidRDefault="00B52ECF" w:rsidP="000976B5">
            <w:pPr>
              <w:spacing w:before="140"/>
              <w:ind w:right="397"/>
              <w:jc w:val="right"/>
              <w:rPr>
                <w:rFonts w:cs="Arial"/>
                <w:szCs w:val="14"/>
                <w:lang w:val="en-US"/>
              </w:rPr>
            </w:pPr>
          </w:p>
        </w:tc>
        <w:tc>
          <w:tcPr>
            <w:tcW w:w="1170" w:type="dxa"/>
            <w:tcBorders>
              <w:left w:val="single" w:sz="4" w:space="0" w:color="auto"/>
              <w:right w:val="single" w:sz="6" w:space="0" w:color="auto"/>
            </w:tcBorders>
            <w:vAlign w:val="bottom"/>
          </w:tcPr>
          <w:p w:rsidR="00B52ECF" w:rsidRPr="00B52ECF" w:rsidRDefault="00B52ECF" w:rsidP="000976B5">
            <w:pPr>
              <w:spacing w:before="140"/>
              <w:ind w:right="397"/>
              <w:jc w:val="right"/>
              <w:rPr>
                <w:rFonts w:cs="Arial"/>
                <w:szCs w:val="14"/>
                <w:lang w:val="en-US"/>
              </w:rPr>
            </w:pPr>
          </w:p>
        </w:tc>
        <w:tc>
          <w:tcPr>
            <w:tcW w:w="1170" w:type="dxa"/>
            <w:tcBorders>
              <w:right w:val="single" w:sz="6" w:space="0" w:color="auto"/>
            </w:tcBorders>
            <w:vAlign w:val="bottom"/>
          </w:tcPr>
          <w:p w:rsidR="00B52ECF" w:rsidRPr="00B52ECF" w:rsidRDefault="00B52ECF" w:rsidP="00AE391D">
            <w:pPr>
              <w:spacing w:before="140"/>
              <w:ind w:right="397"/>
              <w:jc w:val="right"/>
              <w:rPr>
                <w:rFonts w:cs="Arial"/>
                <w:szCs w:val="14"/>
                <w:lang w:val="en-US"/>
              </w:rPr>
            </w:pPr>
          </w:p>
        </w:tc>
        <w:tc>
          <w:tcPr>
            <w:tcW w:w="3205" w:type="dxa"/>
            <w:tcBorders>
              <w:left w:val="single" w:sz="6" w:space="0" w:color="auto"/>
            </w:tcBorders>
            <w:vAlign w:val="bottom"/>
          </w:tcPr>
          <w:p w:rsidR="00B52ECF" w:rsidRPr="007E1E1F" w:rsidRDefault="00B52ECF" w:rsidP="00E70DA1">
            <w:pPr>
              <w:tabs>
                <w:tab w:val="left" w:pos="1305"/>
                <w:tab w:val="center" w:pos="6634"/>
              </w:tabs>
              <w:spacing w:before="140"/>
              <w:ind w:left="397"/>
              <w:rPr>
                <w:i/>
                <w:sz w:val="16"/>
                <w:lang w:val="en-US"/>
              </w:rPr>
            </w:pPr>
            <w:r w:rsidRPr="007E1E1F">
              <w:rPr>
                <w:i/>
                <w:lang w:val="en"/>
              </w:rPr>
              <w:t>including:</w:t>
            </w:r>
          </w:p>
        </w:tc>
      </w:tr>
      <w:tr w:rsidR="00B52ECF" w:rsidRPr="00542449" w:rsidTr="007220B7">
        <w:trPr>
          <w:trHeight w:val="20"/>
          <w:jc w:val="center"/>
        </w:trPr>
        <w:tc>
          <w:tcPr>
            <w:tcW w:w="3203" w:type="dxa"/>
            <w:tcBorders>
              <w:right w:val="single" w:sz="6" w:space="0" w:color="auto"/>
            </w:tcBorders>
            <w:vAlign w:val="bottom"/>
          </w:tcPr>
          <w:p w:rsidR="00B52ECF" w:rsidRPr="00542449" w:rsidRDefault="00B52ECF" w:rsidP="006A191E">
            <w:pPr>
              <w:tabs>
                <w:tab w:val="left" w:pos="1305"/>
                <w:tab w:val="center" w:pos="6634"/>
              </w:tabs>
              <w:spacing w:before="140"/>
              <w:ind w:left="170"/>
              <w:rPr>
                <w:color w:val="000000"/>
              </w:rPr>
            </w:pPr>
            <w:r w:rsidRPr="00542449">
              <w:rPr>
                <w:color w:val="000000"/>
              </w:rPr>
              <w:t>федерального значения</w:t>
            </w:r>
          </w:p>
        </w:tc>
        <w:tc>
          <w:tcPr>
            <w:tcW w:w="1170" w:type="dxa"/>
            <w:tcBorders>
              <w:right w:val="single" w:sz="4" w:space="0" w:color="auto"/>
            </w:tcBorders>
            <w:vAlign w:val="bottom"/>
          </w:tcPr>
          <w:p w:rsidR="00B52ECF" w:rsidRPr="00BF34B9" w:rsidRDefault="00B52ECF" w:rsidP="000976B5">
            <w:pPr>
              <w:spacing w:before="140"/>
              <w:ind w:right="397"/>
              <w:jc w:val="right"/>
              <w:rPr>
                <w:rFonts w:cs="Arial"/>
                <w:szCs w:val="14"/>
              </w:rPr>
            </w:pPr>
            <w:r w:rsidRPr="00BF34B9">
              <w:rPr>
                <w:rFonts w:cs="Arial"/>
                <w:szCs w:val="14"/>
              </w:rPr>
              <w:t>75,0</w:t>
            </w:r>
          </w:p>
        </w:tc>
        <w:tc>
          <w:tcPr>
            <w:tcW w:w="1170" w:type="dxa"/>
            <w:tcBorders>
              <w:left w:val="single" w:sz="4" w:space="0" w:color="auto"/>
              <w:right w:val="single" w:sz="6" w:space="0" w:color="auto"/>
            </w:tcBorders>
            <w:vAlign w:val="bottom"/>
          </w:tcPr>
          <w:p w:rsidR="00B52ECF" w:rsidRPr="00B52ECF" w:rsidRDefault="00B52ECF" w:rsidP="000976B5">
            <w:pPr>
              <w:spacing w:before="140"/>
              <w:ind w:right="397"/>
              <w:jc w:val="right"/>
              <w:rPr>
                <w:rFonts w:cs="Arial"/>
                <w:szCs w:val="14"/>
              </w:rPr>
            </w:pPr>
            <w:r w:rsidRPr="00B52ECF">
              <w:rPr>
                <w:rFonts w:cs="Arial"/>
                <w:szCs w:val="14"/>
              </w:rPr>
              <w:t>75,1</w:t>
            </w:r>
          </w:p>
        </w:tc>
        <w:tc>
          <w:tcPr>
            <w:tcW w:w="1170" w:type="dxa"/>
            <w:tcBorders>
              <w:right w:val="single" w:sz="6" w:space="0" w:color="auto"/>
            </w:tcBorders>
            <w:vAlign w:val="bottom"/>
          </w:tcPr>
          <w:p w:rsidR="00B52ECF" w:rsidRPr="00B52ECF" w:rsidRDefault="00B52ECF" w:rsidP="00AE391D">
            <w:pPr>
              <w:spacing w:before="140"/>
              <w:ind w:right="397"/>
              <w:jc w:val="right"/>
              <w:rPr>
                <w:rFonts w:cs="Arial"/>
                <w:szCs w:val="14"/>
              </w:rPr>
            </w:pPr>
            <w:r w:rsidRPr="00B52ECF">
              <w:rPr>
                <w:rFonts w:cs="Arial"/>
                <w:szCs w:val="14"/>
              </w:rPr>
              <w:t>75,9</w:t>
            </w:r>
          </w:p>
        </w:tc>
        <w:tc>
          <w:tcPr>
            <w:tcW w:w="3205" w:type="dxa"/>
            <w:tcBorders>
              <w:left w:val="single" w:sz="6" w:space="0" w:color="auto"/>
            </w:tcBorders>
            <w:vAlign w:val="bottom"/>
          </w:tcPr>
          <w:p w:rsidR="00B52ECF" w:rsidRPr="007E1E1F" w:rsidRDefault="00B52ECF" w:rsidP="00E70DA1">
            <w:pPr>
              <w:tabs>
                <w:tab w:val="left" w:pos="1305"/>
                <w:tab w:val="center" w:pos="6634"/>
              </w:tabs>
              <w:spacing w:before="140"/>
              <w:ind w:left="227"/>
              <w:rPr>
                <w:i/>
                <w:lang w:val="en"/>
              </w:rPr>
            </w:pPr>
            <w:r w:rsidRPr="007E1E1F">
              <w:rPr>
                <w:i/>
                <w:lang w:val="en"/>
              </w:rPr>
              <w:t xml:space="preserve">federal </w:t>
            </w:r>
            <w:r w:rsidRPr="007E1E1F">
              <w:rPr>
                <w:rFonts w:cs="Arial"/>
                <w:i/>
                <w:iCs/>
                <w:szCs w:val="14"/>
                <w:lang w:val="en-US"/>
              </w:rPr>
              <w:t>importance</w:t>
            </w:r>
          </w:p>
        </w:tc>
      </w:tr>
      <w:tr w:rsidR="00B52ECF" w:rsidRPr="00542449" w:rsidTr="007220B7">
        <w:trPr>
          <w:trHeight w:val="20"/>
          <w:jc w:val="center"/>
        </w:trPr>
        <w:tc>
          <w:tcPr>
            <w:tcW w:w="3203" w:type="dxa"/>
            <w:tcBorders>
              <w:right w:val="single" w:sz="6" w:space="0" w:color="auto"/>
            </w:tcBorders>
            <w:vAlign w:val="bottom"/>
          </w:tcPr>
          <w:p w:rsidR="00B52ECF" w:rsidRPr="00542449" w:rsidRDefault="00B52ECF" w:rsidP="006A191E">
            <w:pPr>
              <w:tabs>
                <w:tab w:val="left" w:pos="1305"/>
                <w:tab w:val="center" w:pos="6634"/>
              </w:tabs>
              <w:spacing w:before="140"/>
              <w:ind w:left="170"/>
              <w:rPr>
                <w:color w:val="000000"/>
              </w:rPr>
            </w:pPr>
            <w:r w:rsidRPr="00542449">
              <w:rPr>
                <w:color w:val="000000"/>
              </w:rPr>
              <w:t xml:space="preserve">регионального значения </w:t>
            </w:r>
          </w:p>
        </w:tc>
        <w:tc>
          <w:tcPr>
            <w:tcW w:w="1170" w:type="dxa"/>
            <w:tcBorders>
              <w:right w:val="single" w:sz="4" w:space="0" w:color="auto"/>
            </w:tcBorders>
            <w:vAlign w:val="bottom"/>
          </w:tcPr>
          <w:p w:rsidR="00B52ECF" w:rsidRPr="00BF34B9" w:rsidRDefault="00B52ECF" w:rsidP="000976B5">
            <w:pPr>
              <w:spacing w:before="140"/>
              <w:ind w:right="397"/>
              <w:jc w:val="right"/>
              <w:rPr>
                <w:rFonts w:cs="Arial"/>
                <w:szCs w:val="14"/>
              </w:rPr>
            </w:pPr>
            <w:r w:rsidRPr="00BF34B9">
              <w:rPr>
                <w:rFonts w:cs="Arial"/>
                <w:szCs w:val="14"/>
              </w:rPr>
              <w:t>117,6</w:t>
            </w:r>
          </w:p>
        </w:tc>
        <w:tc>
          <w:tcPr>
            <w:tcW w:w="1170" w:type="dxa"/>
            <w:tcBorders>
              <w:left w:val="single" w:sz="4" w:space="0" w:color="auto"/>
              <w:right w:val="single" w:sz="6" w:space="0" w:color="auto"/>
            </w:tcBorders>
            <w:vAlign w:val="bottom"/>
          </w:tcPr>
          <w:p w:rsidR="00B52ECF" w:rsidRPr="00B52ECF" w:rsidRDefault="00B52ECF" w:rsidP="000976B5">
            <w:pPr>
              <w:spacing w:before="140"/>
              <w:ind w:right="397"/>
              <w:jc w:val="right"/>
              <w:rPr>
                <w:rFonts w:cs="Arial"/>
                <w:szCs w:val="14"/>
              </w:rPr>
            </w:pPr>
            <w:r w:rsidRPr="00B52ECF">
              <w:rPr>
                <w:rFonts w:cs="Arial"/>
                <w:szCs w:val="14"/>
              </w:rPr>
              <w:t>119,7</w:t>
            </w:r>
          </w:p>
        </w:tc>
        <w:tc>
          <w:tcPr>
            <w:tcW w:w="1170" w:type="dxa"/>
            <w:tcBorders>
              <w:right w:val="single" w:sz="6" w:space="0" w:color="auto"/>
            </w:tcBorders>
            <w:vAlign w:val="bottom"/>
          </w:tcPr>
          <w:p w:rsidR="00B52ECF" w:rsidRPr="00B52ECF" w:rsidRDefault="00B52ECF" w:rsidP="00AE391D">
            <w:pPr>
              <w:spacing w:before="140"/>
              <w:ind w:right="397"/>
              <w:jc w:val="right"/>
              <w:rPr>
                <w:rFonts w:cs="Arial"/>
                <w:szCs w:val="14"/>
              </w:rPr>
            </w:pPr>
            <w:r w:rsidRPr="00B52ECF">
              <w:rPr>
                <w:rFonts w:cs="Arial"/>
                <w:szCs w:val="14"/>
              </w:rPr>
              <w:t>121,1</w:t>
            </w:r>
          </w:p>
        </w:tc>
        <w:tc>
          <w:tcPr>
            <w:tcW w:w="3205" w:type="dxa"/>
            <w:tcBorders>
              <w:left w:val="single" w:sz="6" w:space="0" w:color="auto"/>
            </w:tcBorders>
            <w:vAlign w:val="bottom"/>
          </w:tcPr>
          <w:p w:rsidR="00B52ECF" w:rsidRPr="007E1E1F" w:rsidRDefault="00B52ECF" w:rsidP="00E70DA1">
            <w:pPr>
              <w:tabs>
                <w:tab w:val="left" w:pos="1305"/>
                <w:tab w:val="center" w:pos="6634"/>
              </w:tabs>
              <w:spacing w:before="140"/>
              <w:ind w:left="227"/>
              <w:rPr>
                <w:i/>
                <w:lang w:val="en"/>
              </w:rPr>
            </w:pPr>
            <w:r w:rsidRPr="007E1E1F">
              <w:rPr>
                <w:i/>
                <w:lang w:val="en"/>
              </w:rPr>
              <w:t xml:space="preserve">regional </w:t>
            </w:r>
            <w:r w:rsidRPr="007E1E1F">
              <w:rPr>
                <w:rFonts w:cs="Arial"/>
                <w:i/>
                <w:iCs/>
                <w:szCs w:val="14"/>
                <w:lang w:val="en-US"/>
              </w:rPr>
              <w:t>importance</w:t>
            </w:r>
          </w:p>
        </w:tc>
      </w:tr>
      <w:tr w:rsidR="00B52ECF" w:rsidRPr="00542449" w:rsidTr="007220B7">
        <w:trPr>
          <w:trHeight w:val="20"/>
          <w:jc w:val="center"/>
        </w:trPr>
        <w:tc>
          <w:tcPr>
            <w:tcW w:w="3203" w:type="dxa"/>
            <w:tcBorders>
              <w:bottom w:val="single" w:sz="6" w:space="0" w:color="auto"/>
              <w:right w:val="single" w:sz="6" w:space="0" w:color="auto"/>
            </w:tcBorders>
            <w:vAlign w:val="bottom"/>
          </w:tcPr>
          <w:p w:rsidR="00B52ECF" w:rsidRPr="00542449" w:rsidRDefault="00B52ECF" w:rsidP="006A191E">
            <w:pPr>
              <w:tabs>
                <w:tab w:val="left" w:pos="1305"/>
                <w:tab w:val="center" w:pos="6634"/>
              </w:tabs>
              <w:spacing w:before="140"/>
              <w:ind w:left="170"/>
              <w:rPr>
                <w:color w:val="000000"/>
              </w:rPr>
            </w:pPr>
            <w:r w:rsidRPr="00542449">
              <w:rPr>
                <w:color w:val="000000"/>
              </w:rPr>
              <w:t>местного значения</w:t>
            </w:r>
          </w:p>
        </w:tc>
        <w:tc>
          <w:tcPr>
            <w:tcW w:w="1170" w:type="dxa"/>
            <w:tcBorders>
              <w:bottom w:val="single" w:sz="6" w:space="0" w:color="auto"/>
              <w:right w:val="single" w:sz="4" w:space="0" w:color="auto"/>
            </w:tcBorders>
            <w:vAlign w:val="bottom"/>
          </w:tcPr>
          <w:p w:rsidR="00B52ECF" w:rsidRPr="00376834" w:rsidRDefault="00B52ECF" w:rsidP="000976B5">
            <w:pPr>
              <w:spacing w:before="140"/>
              <w:ind w:right="397"/>
              <w:jc w:val="right"/>
              <w:rPr>
                <w:rFonts w:cs="Arial"/>
                <w:color w:val="000000" w:themeColor="text1"/>
                <w:szCs w:val="14"/>
              </w:rPr>
            </w:pPr>
            <w:r w:rsidRPr="00376834">
              <w:rPr>
                <w:rFonts w:cs="Arial"/>
                <w:color w:val="000000" w:themeColor="text1"/>
                <w:szCs w:val="14"/>
              </w:rPr>
              <w:t>47,5</w:t>
            </w:r>
          </w:p>
        </w:tc>
        <w:tc>
          <w:tcPr>
            <w:tcW w:w="1170" w:type="dxa"/>
            <w:tcBorders>
              <w:left w:val="single" w:sz="4" w:space="0" w:color="auto"/>
              <w:bottom w:val="single" w:sz="6" w:space="0" w:color="auto"/>
              <w:right w:val="single" w:sz="6" w:space="0" w:color="auto"/>
            </w:tcBorders>
            <w:vAlign w:val="bottom"/>
          </w:tcPr>
          <w:p w:rsidR="00B52ECF" w:rsidRPr="00B52ECF" w:rsidRDefault="00B52ECF" w:rsidP="000976B5">
            <w:pPr>
              <w:spacing w:before="140"/>
              <w:ind w:right="397"/>
              <w:jc w:val="right"/>
              <w:rPr>
                <w:rFonts w:cs="Arial"/>
                <w:szCs w:val="14"/>
              </w:rPr>
            </w:pPr>
            <w:r w:rsidRPr="00B52ECF">
              <w:rPr>
                <w:rFonts w:cs="Arial"/>
                <w:szCs w:val="14"/>
              </w:rPr>
              <w:t>47,3</w:t>
            </w:r>
          </w:p>
        </w:tc>
        <w:tc>
          <w:tcPr>
            <w:tcW w:w="1170" w:type="dxa"/>
            <w:tcBorders>
              <w:bottom w:val="single" w:sz="6" w:space="0" w:color="auto"/>
              <w:right w:val="single" w:sz="6" w:space="0" w:color="auto"/>
            </w:tcBorders>
            <w:vAlign w:val="bottom"/>
          </w:tcPr>
          <w:p w:rsidR="00B52ECF" w:rsidRPr="00B52ECF" w:rsidRDefault="00B52ECF" w:rsidP="00AE391D">
            <w:pPr>
              <w:spacing w:before="140"/>
              <w:ind w:right="397"/>
              <w:jc w:val="right"/>
              <w:rPr>
                <w:rFonts w:cs="Arial"/>
                <w:szCs w:val="14"/>
              </w:rPr>
            </w:pPr>
            <w:r w:rsidRPr="00B52ECF">
              <w:rPr>
                <w:rFonts w:cs="Arial"/>
                <w:szCs w:val="14"/>
              </w:rPr>
              <w:t>47,3</w:t>
            </w:r>
          </w:p>
        </w:tc>
        <w:tc>
          <w:tcPr>
            <w:tcW w:w="3205" w:type="dxa"/>
            <w:tcBorders>
              <w:left w:val="single" w:sz="6" w:space="0" w:color="auto"/>
              <w:bottom w:val="single" w:sz="6" w:space="0" w:color="auto"/>
            </w:tcBorders>
            <w:vAlign w:val="bottom"/>
          </w:tcPr>
          <w:p w:rsidR="00B52ECF" w:rsidRPr="007E1E1F" w:rsidRDefault="00B52ECF" w:rsidP="00E70DA1">
            <w:pPr>
              <w:tabs>
                <w:tab w:val="left" w:pos="1305"/>
                <w:tab w:val="center" w:pos="6634"/>
              </w:tabs>
              <w:spacing w:before="140"/>
              <w:ind w:left="227"/>
              <w:rPr>
                <w:i/>
                <w:lang w:val="en"/>
              </w:rPr>
            </w:pPr>
            <w:r w:rsidRPr="007E1E1F">
              <w:rPr>
                <w:i/>
                <w:lang w:val="en"/>
              </w:rPr>
              <w:t xml:space="preserve">local </w:t>
            </w:r>
            <w:r w:rsidRPr="007E1E1F">
              <w:rPr>
                <w:rFonts w:cs="Arial"/>
                <w:i/>
                <w:iCs/>
                <w:szCs w:val="14"/>
                <w:lang w:val="en-US"/>
              </w:rPr>
              <w:t>importance</w:t>
            </w:r>
          </w:p>
        </w:tc>
      </w:tr>
    </w:tbl>
    <w:p w:rsidR="00565CE7" w:rsidRPr="00542449" w:rsidRDefault="00565CE7" w:rsidP="00AD1CCB">
      <w:pPr>
        <w:tabs>
          <w:tab w:val="center" w:pos="6634"/>
        </w:tabs>
        <w:spacing w:before="360" w:after="60"/>
        <w:rPr>
          <w:b/>
          <w:color w:val="000000"/>
          <w:sz w:val="16"/>
        </w:rPr>
      </w:pPr>
      <w:r w:rsidRPr="00542449">
        <w:rPr>
          <w:b/>
          <w:color w:val="000000"/>
          <w:sz w:val="16"/>
        </w:rPr>
        <w:t>3.</w:t>
      </w:r>
      <w:r w:rsidR="007C3EA6" w:rsidRPr="007C3EA6">
        <w:rPr>
          <w:b/>
          <w:color w:val="000000"/>
          <w:sz w:val="16"/>
        </w:rPr>
        <w:t>9</w:t>
      </w:r>
      <w:r w:rsidRPr="00542449">
        <w:rPr>
          <w:b/>
          <w:color w:val="000000"/>
          <w:sz w:val="16"/>
        </w:rPr>
        <w:t>. ГОСУДАРСТВЕННЫЕ ПРИРОДНЫЕ ЗАПОВЕДНИКИ И НАЦИОНАЛЬНЫЕ ПАРКИ</w:t>
      </w:r>
    </w:p>
    <w:p w:rsidR="009552C6" w:rsidRPr="00542449" w:rsidRDefault="009552C6" w:rsidP="00AD1CCB">
      <w:pPr>
        <w:tabs>
          <w:tab w:val="center" w:pos="6634"/>
        </w:tabs>
        <w:spacing w:after="120"/>
        <w:ind w:left="312"/>
        <w:rPr>
          <w:b/>
          <w:color w:val="000000"/>
          <w:sz w:val="16"/>
          <w:lang w:val="en-US"/>
        </w:rPr>
      </w:pPr>
      <w:r w:rsidRPr="00542449">
        <w:rPr>
          <w:b/>
          <w:i/>
          <w:caps/>
          <w:color w:val="000000"/>
          <w:sz w:val="16"/>
          <w:szCs w:val="16"/>
          <w:lang w:val="en-US"/>
        </w:rPr>
        <w:t>State natURAL reserves and national parks</w:t>
      </w:r>
    </w:p>
    <w:tbl>
      <w:tblPr>
        <w:tblW w:w="4999" w:type="pct"/>
        <w:jc w:val="center"/>
        <w:tblInd w:w="-1" w:type="dxa"/>
        <w:tblLayout w:type="fixed"/>
        <w:tblCellMar>
          <w:left w:w="0" w:type="dxa"/>
          <w:right w:w="0" w:type="dxa"/>
        </w:tblCellMar>
        <w:tblLook w:val="0000" w:firstRow="0" w:lastRow="0" w:firstColumn="0" w:lastColumn="0" w:noHBand="0" w:noVBand="0"/>
      </w:tblPr>
      <w:tblGrid>
        <w:gridCol w:w="3220"/>
        <w:gridCol w:w="705"/>
        <w:gridCol w:w="705"/>
        <w:gridCol w:w="705"/>
        <w:gridCol w:w="705"/>
        <w:gridCol w:w="705"/>
        <w:gridCol w:w="3175"/>
      </w:tblGrid>
      <w:tr w:rsidR="002E06B0" w:rsidRPr="00542449" w:rsidTr="004F57E1">
        <w:trPr>
          <w:cantSplit/>
          <w:jc w:val="center"/>
        </w:trPr>
        <w:tc>
          <w:tcPr>
            <w:tcW w:w="3220" w:type="dxa"/>
            <w:tcBorders>
              <w:top w:val="single" w:sz="6" w:space="0" w:color="auto"/>
              <w:bottom w:val="single" w:sz="6" w:space="0" w:color="auto"/>
              <w:right w:val="single" w:sz="6" w:space="0" w:color="auto"/>
            </w:tcBorders>
          </w:tcPr>
          <w:p w:rsidR="002E06B0" w:rsidRPr="00542449" w:rsidRDefault="002E06B0" w:rsidP="00DD0F15">
            <w:pPr>
              <w:spacing w:before="60" w:after="60"/>
              <w:jc w:val="center"/>
              <w:rPr>
                <w:color w:val="000000"/>
                <w:lang w:val="en-US"/>
              </w:rPr>
            </w:pPr>
          </w:p>
        </w:tc>
        <w:tc>
          <w:tcPr>
            <w:tcW w:w="705" w:type="dxa"/>
            <w:tcBorders>
              <w:top w:val="single" w:sz="6" w:space="0" w:color="auto"/>
              <w:left w:val="single" w:sz="6" w:space="0" w:color="auto"/>
              <w:bottom w:val="single" w:sz="6" w:space="0" w:color="auto"/>
              <w:right w:val="single" w:sz="6" w:space="0" w:color="auto"/>
            </w:tcBorders>
          </w:tcPr>
          <w:p w:rsidR="002E06B0" w:rsidRPr="00542449" w:rsidRDefault="002E06B0" w:rsidP="00DD0F15">
            <w:pPr>
              <w:spacing w:before="60" w:after="60"/>
              <w:jc w:val="center"/>
              <w:rPr>
                <w:color w:val="000000"/>
              </w:rPr>
            </w:pPr>
            <w:r w:rsidRPr="00542449">
              <w:rPr>
                <w:color w:val="000000"/>
              </w:rPr>
              <w:t>2000</w:t>
            </w:r>
          </w:p>
        </w:tc>
        <w:tc>
          <w:tcPr>
            <w:tcW w:w="705" w:type="dxa"/>
            <w:tcBorders>
              <w:top w:val="single" w:sz="6" w:space="0" w:color="auto"/>
              <w:left w:val="single" w:sz="6" w:space="0" w:color="auto"/>
              <w:bottom w:val="single" w:sz="6" w:space="0" w:color="auto"/>
              <w:right w:val="single" w:sz="6" w:space="0" w:color="auto"/>
            </w:tcBorders>
          </w:tcPr>
          <w:p w:rsidR="002E06B0" w:rsidRPr="00542449" w:rsidRDefault="002E06B0" w:rsidP="00DD0F15">
            <w:pPr>
              <w:spacing w:before="60" w:after="60"/>
              <w:jc w:val="center"/>
              <w:rPr>
                <w:color w:val="000000"/>
              </w:rPr>
            </w:pPr>
            <w:r w:rsidRPr="00542449">
              <w:rPr>
                <w:color w:val="000000"/>
              </w:rPr>
              <w:t>2010</w:t>
            </w:r>
          </w:p>
        </w:tc>
        <w:tc>
          <w:tcPr>
            <w:tcW w:w="705" w:type="dxa"/>
            <w:tcBorders>
              <w:top w:val="single" w:sz="6" w:space="0" w:color="auto"/>
              <w:left w:val="single" w:sz="6" w:space="0" w:color="auto"/>
              <w:bottom w:val="single" w:sz="6" w:space="0" w:color="auto"/>
              <w:right w:val="single" w:sz="6" w:space="0" w:color="auto"/>
            </w:tcBorders>
            <w:vAlign w:val="bottom"/>
          </w:tcPr>
          <w:p w:rsidR="002E06B0" w:rsidRPr="007220B7" w:rsidRDefault="002E06B0" w:rsidP="00514708">
            <w:pPr>
              <w:pStyle w:val="24"/>
              <w:tabs>
                <w:tab w:val="left" w:pos="1263"/>
                <w:tab w:val="left" w:pos="2526"/>
                <w:tab w:val="left" w:pos="3789"/>
                <w:tab w:val="left" w:pos="5052"/>
                <w:tab w:val="left" w:pos="6315"/>
                <w:tab w:val="left" w:pos="7578"/>
                <w:tab w:val="left" w:pos="8841"/>
                <w:tab w:val="left" w:pos="10104"/>
                <w:tab w:val="left" w:pos="11367"/>
              </w:tabs>
              <w:spacing w:before="60" w:after="60"/>
              <w:rPr>
                <w:b w:val="0"/>
                <w:caps/>
                <w:color w:val="000000"/>
                <w:sz w:val="14"/>
                <w:szCs w:val="14"/>
                <w:lang w:val="en-US"/>
              </w:rPr>
            </w:pPr>
            <w:r>
              <w:rPr>
                <w:b w:val="0"/>
                <w:caps/>
                <w:color w:val="000000"/>
                <w:sz w:val="14"/>
                <w:szCs w:val="14"/>
                <w:lang w:val="en-US"/>
              </w:rPr>
              <w:t>2020</w:t>
            </w:r>
          </w:p>
        </w:tc>
        <w:tc>
          <w:tcPr>
            <w:tcW w:w="705" w:type="dxa"/>
            <w:tcBorders>
              <w:top w:val="single" w:sz="6" w:space="0" w:color="auto"/>
              <w:left w:val="single" w:sz="6" w:space="0" w:color="auto"/>
              <w:bottom w:val="single" w:sz="6" w:space="0" w:color="auto"/>
              <w:right w:val="single" w:sz="6" w:space="0" w:color="auto"/>
            </w:tcBorders>
            <w:vAlign w:val="bottom"/>
          </w:tcPr>
          <w:p w:rsidR="002E06B0" w:rsidRPr="0092019F" w:rsidRDefault="002E06B0" w:rsidP="00514708">
            <w:pPr>
              <w:pStyle w:val="24"/>
              <w:tabs>
                <w:tab w:val="left" w:pos="1263"/>
                <w:tab w:val="left" w:pos="2526"/>
                <w:tab w:val="left" w:pos="3789"/>
                <w:tab w:val="left" w:pos="5052"/>
                <w:tab w:val="left" w:pos="6315"/>
                <w:tab w:val="left" w:pos="7578"/>
                <w:tab w:val="left" w:pos="8841"/>
                <w:tab w:val="left" w:pos="10104"/>
                <w:tab w:val="left" w:pos="11367"/>
              </w:tabs>
              <w:spacing w:before="60" w:after="60"/>
              <w:rPr>
                <w:b w:val="0"/>
                <w:caps/>
                <w:color w:val="000000"/>
                <w:sz w:val="14"/>
                <w:szCs w:val="14"/>
              </w:rPr>
            </w:pPr>
            <w:r>
              <w:rPr>
                <w:b w:val="0"/>
                <w:caps/>
                <w:color w:val="000000"/>
                <w:sz w:val="14"/>
                <w:szCs w:val="14"/>
              </w:rPr>
              <w:t>2021</w:t>
            </w:r>
          </w:p>
        </w:tc>
        <w:tc>
          <w:tcPr>
            <w:tcW w:w="705" w:type="dxa"/>
            <w:tcBorders>
              <w:top w:val="single" w:sz="6" w:space="0" w:color="auto"/>
              <w:left w:val="single" w:sz="6" w:space="0" w:color="auto"/>
              <w:bottom w:val="single" w:sz="6" w:space="0" w:color="auto"/>
              <w:right w:val="single" w:sz="6" w:space="0" w:color="auto"/>
            </w:tcBorders>
            <w:vAlign w:val="bottom"/>
          </w:tcPr>
          <w:p w:rsidR="002E06B0" w:rsidRPr="0092019F" w:rsidRDefault="002E06B0" w:rsidP="008603EA">
            <w:pPr>
              <w:pStyle w:val="24"/>
              <w:tabs>
                <w:tab w:val="left" w:pos="1263"/>
                <w:tab w:val="left" w:pos="2526"/>
                <w:tab w:val="left" w:pos="3789"/>
                <w:tab w:val="left" w:pos="5052"/>
                <w:tab w:val="left" w:pos="6315"/>
                <w:tab w:val="left" w:pos="7578"/>
                <w:tab w:val="left" w:pos="8841"/>
                <w:tab w:val="left" w:pos="10104"/>
                <w:tab w:val="left" w:pos="11367"/>
              </w:tabs>
              <w:spacing w:before="60" w:after="60"/>
              <w:rPr>
                <w:b w:val="0"/>
                <w:caps/>
                <w:color w:val="000000"/>
                <w:sz w:val="14"/>
                <w:szCs w:val="14"/>
              </w:rPr>
            </w:pPr>
            <w:r>
              <w:rPr>
                <w:b w:val="0"/>
                <w:caps/>
                <w:color w:val="000000"/>
                <w:sz w:val="14"/>
                <w:szCs w:val="14"/>
              </w:rPr>
              <w:t>2022</w:t>
            </w:r>
          </w:p>
        </w:tc>
        <w:tc>
          <w:tcPr>
            <w:tcW w:w="3175" w:type="dxa"/>
            <w:tcBorders>
              <w:top w:val="single" w:sz="6" w:space="0" w:color="auto"/>
              <w:left w:val="single" w:sz="6" w:space="0" w:color="auto"/>
              <w:bottom w:val="single" w:sz="6" w:space="0" w:color="auto"/>
            </w:tcBorders>
          </w:tcPr>
          <w:p w:rsidR="002E06B0" w:rsidRPr="00542449" w:rsidRDefault="002E06B0" w:rsidP="00DD0F15">
            <w:pPr>
              <w:spacing w:before="60" w:after="60"/>
              <w:jc w:val="center"/>
              <w:rPr>
                <w:color w:val="000000"/>
              </w:rPr>
            </w:pPr>
          </w:p>
        </w:tc>
      </w:tr>
      <w:tr w:rsidR="00B52ECF" w:rsidRPr="00542449" w:rsidTr="004F57E1">
        <w:trPr>
          <w:cantSplit/>
          <w:jc w:val="center"/>
        </w:trPr>
        <w:tc>
          <w:tcPr>
            <w:tcW w:w="3220" w:type="dxa"/>
            <w:tcBorders>
              <w:right w:val="single" w:sz="6" w:space="0" w:color="auto"/>
            </w:tcBorders>
            <w:vAlign w:val="bottom"/>
          </w:tcPr>
          <w:p w:rsidR="00B52ECF" w:rsidRPr="00542449" w:rsidRDefault="00B52ECF" w:rsidP="006A191E">
            <w:pPr>
              <w:spacing w:before="100"/>
              <w:rPr>
                <w:color w:val="000000"/>
              </w:rPr>
            </w:pPr>
            <w:r w:rsidRPr="00542449">
              <w:rPr>
                <w:color w:val="000000"/>
              </w:rPr>
              <w:t xml:space="preserve">Число государственных природных </w:t>
            </w:r>
            <w:r w:rsidRPr="00542449">
              <w:rPr>
                <w:color w:val="000000"/>
              </w:rPr>
              <w:br/>
              <w:t>заповедников</w:t>
            </w:r>
          </w:p>
        </w:tc>
        <w:tc>
          <w:tcPr>
            <w:tcW w:w="705" w:type="dxa"/>
            <w:tcBorders>
              <w:left w:val="single" w:sz="6" w:space="0" w:color="auto"/>
              <w:right w:val="single" w:sz="6" w:space="0" w:color="auto"/>
            </w:tcBorders>
            <w:vAlign w:val="bottom"/>
          </w:tcPr>
          <w:p w:rsidR="00B52ECF" w:rsidRPr="00542449" w:rsidRDefault="00B52ECF" w:rsidP="006A191E">
            <w:pPr>
              <w:spacing w:before="100"/>
              <w:ind w:right="227"/>
              <w:jc w:val="right"/>
              <w:rPr>
                <w:rFonts w:cs="Arial"/>
                <w:color w:val="000000"/>
              </w:rPr>
            </w:pPr>
            <w:r w:rsidRPr="00542449">
              <w:rPr>
                <w:rFonts w:cs="Arial"/>
                <w:color w:val="000000"/>
              </w:rPr>
              <w:t>100</w:t>
            </w:r>
          </w:p>
        </w:tc>
        <w:tc>
          <w:tcPr>
            <w:tcW w:w="705" w:type="dxa"/>
            <w:tcBorders>
              <w:left w:val="single" w:sz="6" w:space="0" w:color="auto"/>
              <w:right w:val="single" w:sz="6" w:space="0" w:color="auto"/>
            </w:tcBorders>
            <w:vAlign w:val="bottom"/>
          </w:tcPr>
          <w:p w:rsidR="00B52ECF" w:rsidRPr="00542449" w:rsidRDefault="00B52ECF" w:rsidP="006A191E">
            <w:pPr>
              <w:spacing w:before="100"/>
              <w:ind w:right="227"/>
              <w:jc w:val="right"/>
              <w:rPr>
                <w:rFonts w:cs="Arial"/>
                <w:color w:val="000000"/>
              </w:rPr>
            </w:pPr>
            <w:r w:rsidRPr="00542449">
              <w:rPr>
                <w:rFonts w:cs="Arial"/>
                <w:color w:val="000000"/>
              </w:rPr>
              <w:t>101</w:t>
            </w:r>
          </w:p>
        </w:tc>
        <w:tc>
          <w:tcPr>
            <w:tcW w:w="705" w:type="dxa"/>
            <w:tcBorders>
              <w:left w:val="single" w:sz="6" w:space="0" w:color="auto"/>
              <w:right w:val="single" w:sz="6" w:space="0" w:color="auto"/>
            </w:tcBorders>
            <w:vAlign w:val="bottom"/>
          </w:tcPr>
          <w:p w:rsidR="00B52ECF" w:rsidRPr="00376834" w:rsidRDefault="00B52ECF" w:rsidP="00514708">
            <w:pPr>
              <w:spacing w:before="100"/>
              <w:ind w:right="227"/>
              <w:jc w:val="right"/>
              <w:rPr>
                <w:rFonts w:cs="Arial"/>
                <w:color w:val="000000" w:themeColor="text1"/>
              </w:rPr>
            </w:pPr>
            <w:r w:rsidRPr="00376834">
              <w:rPr>
                <w:rFonts w:cs="Arial"/>
                <w:color w:val="000000" w:themeColor="text1"/>
              </w:rPr>
              <w:t>109</w:t>
            </w:r>
          </w:p>
        </w:tc>
        <w:tc>
          <w:tcPr>
            <w:tcW w:w="705" w:type="dxa"/>
            <w:tcBorders>
              <w:left w:val="single" w:sz="6" w:space="0" w:color="auto"/>
              <w:right w:val="single" w:sz="6" w:space="0" w:color="auto"/>
            </w:tcBorders>
            <w:vAlign w:val="bottom"/>
          </w:tcPr>
          <w:p w:rsidR="00B52ECF" w:rsidRPr="00B52ECF" w:rsidRDefault="00B52ECF" w:rsidP="00514708">
            <w:pPr>
              <w:spacing w:before="100"/>
              <w:ind w:right="227"/>
              <w:jc w:val="right"/>
              <w:rPr>
                <w:rFonts w:cs="Arial"/>
              </w:rPr>
            </w:pPr>
            <w:r w:rsidRPr="00B52ECF">
              <w:rPr>
                <w:rFonts w:cs="Arial"/>
              </w:rPr>
              <w:t>108</w:t>
            </w:r>
          </w:p>
        </w:tc>
        <w:tc>
          <w:tcPr>
            <w:tcW w:w="705" w:type="dxa"/>
            <w:tcBorders>
              <w:left w:val="single" w:sz="6" w:space="0" w:color="auto"/>
              <w:right w:val="single" w:sz="6" w:space="0" w:color="auto"/>
            </w:tcBorders>
            <w:vAlign w:val="bottom"/>
          </w:tcPr>
          <w:p w:rsidR="00B52ECF" w:rsidRPr="00B52ECF" w:rsidRDefault="00B52ECF" w:rsidP="00AE391D">
            <w:pPr>
              <w:spacing w:before="100"/>
              <w:ind w:right="227"/>
              <w:jc w:val="right"/>
              <w:rPr>
                <w:rFonts w:cs="Arial"/>
              </w:rPr>
            </w:pPr>
            <w:r w:rsidRPr="00B52ECF">
              <w:rPr>
                <w:rFonts w:cs="Arial"/>
              </w:rPr>
              <w:t>107</w:t>
            </w:r>
          </w:p>
        </w:tc>
        <w:tc>
          <w:tcPr>
            <w:tcW w:w="3175" w:type="dxa"/>
            <w:tcBorders>
              <w:left w:val="single" w:sz="6" w:space="0" w:color="auto"/>
            </w:tcBorders>
            <w:vAlign w:val="bottom"/>
          </w:tcPr>
          <w:p w:rsidR="00B52ECF" w:rsidRPr="00542449" w:rsidRDefault="00B52ECF" w:rsidP="006A191E">
            <w:pPr>
              <w:tabs>
                <w:tab w:val="left" w:pos="-110"/>
                <w:tab w:val="left" w:pos="0"/>
              </w:tabs>
              <w:spacing w:before="100"/>
              <w:ind w:left="57"/>
              <w:rPr>
                <w:rFonts w:cs="Arial"/>
                <w:i/>
                <w:color w:val="000000"/>
                <w:lang w:val="en-US"/>
              </w:rPr>
            </w:pPr>
            <w:r w:rsidRPr="00542449">
              <w:rPr>
                <w:rFonts w:cs="Arial"/>
                <w:i/>
                <w:color w:val="000000"/>
                <w:lang w:val="en-US"/>
              </w:rPr>
              <w:t>State natural reserves</w:t>
            </w:r>
          </w:p>
        </w:tc>
      </w:tr>
      <w:tr w:rsidR="00B52ECF" w:rsidRPr="00542449" w:rsidTr="004F57E1">
        <w:trPr>
          <w:cantSplit/>
          <w:jc w:val="center"/>
        </w:trPr>
        <w:tc>
          <w:tcPr>
            <w:tcW w:w="3220" w:type="dxa"/>
            <w:tcBorders>
              <w:right w:val="single" w:sz="6" w:space="0" w:color="auto"/>
            </w:tcBorders>
            <w:vAlign w:val="bottom"/>
          </w:tcPr>
          <w:p w:rsidR="00B52ECF" w:rsidRPr="00542449" w:rsidRDefault="00B52ECF" w:rsidP="006A191E">
            <w:pPr>
              <w:spacing w:before="100"/>
              <w:rPr>
                <w:color w:val="000000"/>
              </w:rPr>
            </w:pPr>
            <w:r w:rsidRPr="00542449">
              <w:rPr>
                <w:color w:val="000000"/>
              </w:rPr>
              <w:t xml:space="preserve">Их площадь, </w:t>
            </w:r>
            <w:proofErr w:type="gramStart"/>
            <w:r>
              <w:rPr>
                <w:color w:val="000000"/>
              </w:rPr>
              <w:t>млн</w:t>
            </w:r>
            <w:proofErr w:type="gramEnd"/>
            <w:r w:rsidRPr="00542449">
              <w:rPr>
                <w:color w:val="000000"/>
              </w:rPr>
              <w:t xml:space="preserve"> га</w:t>
            </w:r>
          </w:p>
        </w:tc>
        <w:tc>
          <w:tcPr>
            <w:tcW w:w="705" w:type="dxa"/>
            <w:tcBorders>
              <w:left w:val="single" w:sz="6" w:space="0" w:color="auto"/>
              <w:right w:val="single" w:sz="6" w:space="0" w:color="auto"/>
            </w:tcBorders>
            <w:vAlign w:val="bottom"/>
          </w:tcPr>
          <w:p w:rsidR="00B52ECF" w:rsidRPr="00542449" w:rsidRDefault="00B52ECF" w:rsidP="006A191E">
            <w:pPr>
              <w:spacing w:before="100"/>
              <w:ind w:right="227"/>
              <w:jc w:val="right"/>
              <w:rPr>
                <w:rFonts w:cs="Arial"/>
                <w:color w:val="000000"/>
              </w:rPr>
            </w:pPr>
            <w:r w:rsidRPr="00542449">
              <w:rPr>
                <w:rFonts w:cs="Arial"/>
                <w:color w:val="000000"/>
              </w:rPr>
              <w:t>33,3</w:t>
            </w:r>
          </w:p>
        </w:tc>
        <w:tc>
          <w:tcPr>
            <w:tcW w:w="705" w:type="dxa"/>
            <w:tcBorders>
              <w:left w:val="single" w:sz="6" w:space="0" w:color="auto"/>
              <w:right w:val="single" w:sz="6" w:space="0" w:color="auto"/>
            </w:tcBorders>
            <w:vAlign w:val="bottom"/>
          </w:tcPr>
          <w:p w:rsidR="00B52ECF" w:rsidRPr="00542449" w:rsidRDefault="00B52ECF" w:rsidP="006A191E">
            <w:pPr>
              <w:spacing w:before="100"/>
              <w:ind w:right="227"/>
              <w:jc w:val="right"/>
              <w:rPr>
                <w:rFonts w:cs="Arial"/>
                <w:color w:val="000000"/>
              </w:rPr>
            </w:pPr>
            <w:r w:rsidRPr="00542449">
              <w:rPr>
                <w:rFonts w:cs="Arial"/>
                <w:color w:val="000000"/>
              </w:rPr>
              <w:t>33,8</w:t>
            </w:r>
          </w:p>
        </w:tc>
        <w:tc>
          <w:tcPr>
            <w:tcW w:w="705" w:type="dxa"/>
            <w:tcBorders>
              <w:left w:val="single" w:sz="6" w:space="0" w:color="auto"/>
              <w:right w:val="single" w:sz="6" w:space="0" w:color="auto"/>
            </w:tcBorders>
            <w:vAlign w:val="bottom"/>
          </w:tcPr>
          <w:p w:rsidR="00B52ECF" w:rsidRPr="00376834" w:rsidRDefault="00B52ECF" w:rsidP="00514708">
            <w:pPr>
              <w:spacing w:before="100"/>
              <w:ind w:right="227"/>
              <w:jc w:val="right"/>
              <w:rPr>
                <w:rFonts w:cs="Arial"/>
                <w:color w:val="000000" w:themeColor="text1"/>
              </w:rPr>
            </w:pPr>
            <w:r w:rsidRPr="00376834">
              <w:rPr>
                <w:rFonts w:cs="Arial"/>
                <w:color w:val="000000" w:themeColor="text1"/>
              </w:rPr>
              <w:t>34,5</w:t>
            </w:r>
          </w:p>
        </w:tc>
        <w:tc>
          <w:tcPr>
            <w:tcW w:w="705" w:type="dxa"/>
            <w:tcBorders>
              <w:left w:val="single" w:sz="6" w:space="0" w:color="auto"/>
              <w:right w:val="single" w:sz="6" w:space="0" w:color="auto"/>
            </w:tcBorders>
            <w:vAlign w:val="bottom"/>
          </w:tcPr>
          <w:p w:rsidR="00B52ECF" w:rsidRPr="00B52ECF" w:rsidRDefault="00B52ECF" w:rsidP="00514708">
            <w:pPr>
              <w:spacing w:before="100"/>
              <w:ind w:right="227"/>
              <w:jc w:val="right"/>
              <w:rPr>
                <w:rFonts w:cs="Arial"/>
              </w:rPr>
            </w:pPr>
            <w:r w:rsidRPr="00B52ECF">
              <w:rPr>
                <w:rFonts w:cs="Arial"/>
              </w:rPr>
              <w:t>34,4</w:t>
            </w:r>
          </w:p>
        </w:tc>
        <w:tc>
          <w:tcPr>
            <w:tcW w:w="705" w:type="dxa"/>
            <w:tcBorders>
              <w:left w:val="single" w:sz="6" w:space="0" w:color="auto"/>
              <w:right w:val="single" w:sz="6" w:space="0" w:color="auto"/>
            </w:tcBorders>
            <w:vAlign w:val="bottom"/>
          </w:tcPr>
          <w:p w:rsidR="00B52ECF" w:rsidRPr="00B52ECF" w:rsidRDefault="00B52ECF" w:rsidP="00AE391D">
            <w:pPr>
              <w:spacing w:before="100"/>
              <w:ind w:right="227"/>
              <w:jc w:val="right"/>
              <w:rPr>
                <w:rFonts w:cs="Arial"/>
              </w:rPr>
            </w:pPr>
            <w:r w:rsidRPr="00B52ECF">
              <w:rPr>
                <w:rFonts w:cs="Arial"/>
              </w:rPr>
              <w:t>30,9</w:t>
            </w:r>
          </w:p>
        </w:tc>
        <w:tc>
          <w:tcPr>
            <w:tcW w:w="3175" w:type="dxa"/>
            <w:tcBorders>
              <w:left w:val="single" w:sz="6" w:space="0" w:color="auto"/>
            </w:tcBorders>
            <w:vAlign w:val="bottom"/>
          </w:tcPr>
          <w:p w:rsidR="00B52ECF" w:rsidRPr="00542449" w:rsidRDefault="00B52ECF" w:rsidP="006A191E">
            <w:pPr>
              <w:spacing w:before="100"/>
              <w:ind w:left="57"/>
              <w:rPr>
                <w:rFonts w:cs="Arial"/>
                <w:i/>
                <w:color w:val="000000"/>
              </w:rPr>
            </w:pPr>
            <w:r w:rsidRPr="00542449">
              <w:rPr>
                <w:rFonts w:cs="Arial"/>
                <w:i/>
                <w:color w:val="000000"/>
                <w:lang w:val="en-US"/>
              </w:rPr>
              <w:t>A</w:t>
            </w:r>
            <w:proofErr w:type="spellStart"/>
            <w:r w:rsidRPr="00542449">
              <w:rPr>
                <w:rFonts w:cs="Arial"/>
                <w:i/>
                <w:color w:val="000000"/>
              </w:rPr>
              <w:t>rea</w:t>
            </w:r>
            <w:proofErr w:type="spellEnd"/>
            <w:r w:rsidRPr="00542449">
              <w:rPr>
                <w:rFonts w:cs="Arial"/>
                <w:i/>
                <w:color w:val="000000"/>
              </w:rPr>
              <w:t xml:space="preserve">, </w:t>
            </w:r>
            <w:proofErr w:type="spellStart"/>
            <w:r w:rsidRPr="00542449">
              <w:rPr>
                <w:rFonts w:cs="Arial"/>
                <w:i/>
                <w:color w:val="000000"/>
              </w:rPr>
              <w:t>mln</w:t>
            </w:r>
            <w:proofErr w:type="spellEnd"/>
            <w:r w:rsidRPr="00542449">
              <w:rPr>
                <w:rFonts w:cs="Arial"/>
                <w:i/>
                <w:color w:val="000000"/>
              </w:rPr>
              <w:t xml:space="preserve">. </w:t>
            </w:r>
            <w:proofErr w:type="spellStart"/>
            <w:r w:rsidRPr="00542449">
              <w:rPr>
                <w:rFonts w:cs="Arial"/>
                <w:i/>
                <w:color w:val="000000"/>
              </w:rPr>
              <w:t>ha</w:t>
            </w:r>
            <w:proofErr w:type="spellEnd"/>
          </w:p>
        </w:tc>
      </w:tr>
      <w:tr w:rsidR="00B52ECF" w:rsidRPr="00542449" w:rsidTr="004F57E1">
        <w:trPr>
          <w:cantSplit/>
          <w:jc w:val="center"/>
        </w:trPr>
        <w:tc>
          <w:tcPr>
            <w:tcW w:w="3220" w:type="dxa"/>
            <w:tcBorders>
              <w:right w:val="single" w:sz="6" w:space="0" w:color="auto"/>
            </w:tcBorders>
            <w:vAlign w:val="bottom"/>
          </w:tcPr>
          <w:p w:rsidR="00B52ECF" w:rsidRPr="00542449" w:rsidRDefault="00B52ECF" w:rsidP="006A191E">
            <w:pPr>
              <w:pStyle w:val="11"/>
              <w:spacing w:before="100"/>
              <w:rPr>
                <w:color w:val="000000"/>
              </w:rPr>
            </w:pPr>
            <w:r w:rsidRPr="00542449">
              <w:rPr>
                <w:color w:val="000000"/>
              </w:rPr>
              <w:t>Число национальных парков</w:t>
            </w:r>
          </w:p>
        </w:tc>
        <w:tc>
          <w:tcPr>
            <w:tcW w:w="705" w:type="dxa"/>
            <w:tcBorders>
              <w:left w:val="single" w:sz="6" w:space="0" w:color="auto"/>
              <w:right w:val="single" w:sz="6" w:space="0" w:color="auto"/>
            </w:tcBorders>
            <w:vAlign w:val="bottom"/>
          </w:tcPr>
          <w:p w:rsidR="00B52ECF" w:rsidRPr="00542449" w:rsidRDefault="00B52ECF" w:rsidP="006A191E">
            <w:pPr>
              <w:spacing w:before="100"/>
              <w:ind w:right="227"/>
              <w:jc w:val="right"/>
              <w:rPr>
                <w:rFonts w:cs="Arial"/>
                <w:color w:val="000000"/>
              </w:rPr>
            </w:pPr>
            <w:r w:rsidRPr="00542449">
              <w:rPr>
                <w:rFonts w:cs="Arial"/>
                <w:color w:val="000000"/>
              </w:rPr>
              <w:t>35</w:t>
            </w:r>
          </w:p>
        </w:tc>
        <w:tc>
          <w:tcPr>
            <w:tcW w:w="705" w:type="dxa"/>
            <w:tcBorders>
              <w:left w:val="single" w:sz="6" w:space="0" w:color="auto"/>
              <w:right w:val="single" w:sz="6" w:space="0" w:color="auto"/>
            </w:tcBorders>
            <w:vAlign w:val="bottom"/>
          </w:tcPr>
          <w:p w:rsidR="00B52ECF" w:rsidRPr="00542449" w:rsidRDefault="00B52ECF" w:rsidP="006A191E">
            <w:pPr>
              <w:spacing w:before="100"/>
              <w:ind w:right="227"/>
              <w:jc w:val="right"/>
              <w:rPr>
                <w:rFonts w:cs="Arial"/>
                <w:color w:val="000000"/>
              </w:rPr>
            </w:pPr>
            <w:r w:rsidRPr="00542449">
              <w:rPr>
                <w:rFonts w:cs="Arial"/>
                <w:color w:val="000000"/>
              </w:rPr>
              <w:t>40</w:t>
            </w:r>
          </w:p>
        </w:tc>
        <w:tc>
          <w:tcPr>
            <w:tcW w:w="705" w:type="dxa"/>
            <w:tcBorders>
              <w:left w:val="single" w:sz="6" w:space="0" w:color="auto"/>
              <w:right w:val="single" w:sz="6" w:space="0" w:color="auto"/>
            </w:tcBorders>
            <w:vAlign w:val="bottom"/>
          </w:tcPr>
          <w:p w:rsidR="00B52ECF" w:rsidRPr="00376834" w:rsidRDefault="00B52ECF" w:rsidP="00514708">
            <w:pPr>
              <w:spacing w:before="100"/>
              <w:ind w:right="227"/>
              <w:jc w:val="right"/>
              <w:rPr>
                <w:rFonts w:cs="Arial"/>
                <w:color w:val="000000" w:themeColor="text1"/>
              </w:rPr>
            </w:pPr>
            <w:r w:rsidRPr="00376834">
              <w:rPr>
                <w:rFonts w:cs="Arial"/>
                <w:color w:val="000000" w:themeColor="text1"/>
              </w:rPr>
              <w:t>64</w:t>
            </w:r>
          </w:p>
        </w:tc>
        <w:tc>
          <w:tcPr>
            <w:tcW w:w="705" w:type="dxa"/>
            <w:tcBorders>
              <w:left w:val="single" w:sz="6" w:space="0" w:color="auto"/>
              <w:right w:val="single" w:sz="6" w:space="0" w:color="auto"/>
            </w:tcBorders>
            <w:vAlign w:val="bottom"/>
          </w:tcPr>
          <w:p w:rsidR="00B52ECF" w:rsidRPr="00B52ECF" w:rsidRDefault="00B52ECF" w:rsidP="00514708">
            <w:pPr>
              <w:spacing w:before="100"/>
              <w:ind w:right="227"/>
              <w:jc w:val="right"/>
              <w:rPr>
                <w:rFonts w:cs="Arial"/>
              </w:rPr>
            </w:pPr>
            <w:r w:rsidRPr="00B52ECF">
              <w:rPr>
                <w:rFonts w:cs="Arial"/>
              </w:rPr>
              <w:t>65</w:t>
            </w:r>
          </w:p>
        </w:tc>
        <w:tc>
          <w:tcPr>
            <w:tcW w:w="705" w:type="dxa"/>
            <w:tcBorders>
              <w:left w:val="single" w:sz="6" w:space="0" w:color="auto"/>
              <w:right w:val="single" w:sz="6" w:space="0" w:color="auto"/>
            </w:tcBorders>
            <w:vAlign w:val="bottom"/>
          </w:tcPr>
          <w:p w:rsidR="00B52ECF" w:rsidRPr="00B52ECF" w:rsidRDefault="00B52ECF" w:rsidP="00AE391D">
            <w:pPr>
              <w:spacing w:before="100"/>
              <w:ind w:right="227"/>
              <w:jc w:val="right"/>
              <w:rPr>
                <w:rFonts w:cs="Arial"/>
              </w:rPr>
            </w:pPr>
            <w:r w:rsidRPr="00B52ECF">
              <w:rPr>
                <w:rFonts w:cs="Arial"/>
              </w:rPr>
              <w:t>67</w:t>
            </w:r>
          </w:p>
        </w:tc>
        <w:tc>
          <w:tcPr>
            <w:tcW w:w="3175" w:type="dxa"/>
            <w:tcBorders>
              <w:left w:val="single" w:sz="6" w:space="0" w:color="auto"/>
            </w:tcBorders>
            <w:vAlign w:val="bottom"/>
          </w:tcPr>
          <w:p w:rsidR="00B52ECF" w:rsidRPr="00542449" w:rsidRDefault="00B52ECF" w:rsidP="006A191E">
            <w:pPr>
              <w:spacing w:before="100"/>
              <w:ind w:left="57"/>
              <w:rPr>
                <w:rFonts w:cs="Arial"/>
                <w:i/>
                <w:color w:val="000000"/>
              </w:rPr>
            </w:pPr>
            <w:r w:rsidRPr="00542449">
              <w:rPr>
                <w:rFonts w:cs="Arial"/>
                <w:i/>
                <w:color w:val="000000"/>
                <w:lang w:val="en-US"/>
              </w:rPr>
              <w:t>National parks</w:t>
            </w:r>
          </w:p>
        </w:tc>
      </w:tr>
      <w:tr w:rsidR="00B52ECF" w:rsidRPr="00542449" w:rsidTr="004F57E1">
        <w:trPr>
          <w:cantSplit/>
          <w:jc w:val="center"/>
        </w:trPr>
        <w:tc>
          <w:tcPr>
            <w:tcW w:w="3220" w:type="dxa"/>
            <w:tcBorders>
              <w:bottom w:val="single" w:sz="6" w:space="0" w:color="auto"/>
              <w:right w:val="single" w:sz="6" w:space="0" w:color="auto"/>
            </w:tcBorders>
            <w:vAlign w:val="bottom"/>
          </w:tcPr>
          <w:p w:rsidR="00B52ECF" w:rsidRPr="00542449" w:rsidRDefault="00B52ECF" w:rsidP="006A191E">
            <w:pPr>
              <w:spacing w:before="100"/>
              <w:rPr>
                <w:color w:val="000000"/>
              </w:rPr>
            </w:pPr>
            <w:r w:rsidRPr="00542449">
              <w:rPr>
                <w:color w:val="000000"/>
              </w:rPr>
              <w:t xml:space="preserve">Их площадь, </w:t>
            </w:r>
            <w:proofErr w:type="gramStart"/>
            <w:r>
              <w:rPr>
                <w:color w:val="000000"/>
              </w:rPr>
              <w:t>млн</w:t>
            </w:r>
            <w:proofErr w:type="gramEnd"/>
            <w:r w:rsidRPr="00542449">
              <w:rPr>
                <w:color w:val="000000"/>
              </w:rPr>
              <w:t xml:space="preserve"> га</w:t>
            </w:r>
          </w:p>
        </w:tc>
        <w:tc>
          <w:tcPr>
            <w:tcW w:w="705" w:type="dxa"/>
            <w:tcBorders>
              <w:left w:val="single" w:sz="6" w:space="0" w:color="auto"/>
              <w:bottom w:val="single" w:sz="6" w:space="0" w:color="auto"/>
              <w:right w:val="single" w:sz="6" w:space="0" w:color="auto"/>
            </w:tcBorders>
            <w:vAlign w:val="bottom"/>
          </w:tcPr>
          <w:p w:rsidR="00B52ECF" w:rsidRPr="00542449" w:rsidRDefault="00B52ECF" w:rsidP="006A191E">
            <w:pPr>
              <w:spacing w:before="100"/>
              <w:ind w:right="227"/>
              <w:jc w:val="right"/>
              <w:rPr>
                <w:rFonts w:cs="Arial"/>
                <w:color w:val="000000"/>
              </w:rPr>
            </w:pPr>
            <w:r w:rsidRPr="00542449">
              <w:rPr>
                <w:rFonts w:cs="Arial"/>
                <w:color w:val="000000"/>
              </w:rPr>
              <w:t>6,8</w:t>
            </w:r>
          </w:p>
        </w:tc>
        <w:tc>
          <w:tcPr>
            <w:tcW w:w="705" w:type="dxa"/>
            <w:tcBorders>
              <w:left w:val="single" w:sz="6" w:space="0" w:color="auto"/>
              <w:bottom w:val="single" w:sz="6" w:space="0" w:color="auto"/>
              <w:right w:val="single" w:sz="6" w:space="0" w:color="auto"/>
            </w:tcBorders>
            <w:vAlign w:val="bottom"/>
          </w:tcPr>
          <w:p w:rsidR="00B52ECF" w:rsidRPr="00542449" w:rsidRDefault="00B52ECF" w:rsidP="006A191E">
            <w:pPr>
              <w:spacing w:before="100"/>
              <w:ind w:right="227"/>
              <w:jc w:val="right"/>
              <w:rPr>
                <w:rFonts w:cs="Arial"/>
                <w:color w:val="000000"/>
              </w:rPr>
            </w:pPr>
            <w:r w:rsidRPr="00542449">
              <w:rPr>
                <w:rFonts w:cs="Arial"/>
                <w:color w:val="000000"/>
              </w:rPr>
              <w:t>7,8</w:t>
            </w:r>
          </w:p>
        </w:tc>
        <w:tc>
          <w:tcPr>
            <w:tcW w:w="705" w:type="dxa"/>
            <w:tcBorders>
              <w:left w:val="single" w:sz="6" w:space="0" w:color="auto"/>
              <w:bottom w:val="single" w:sz="6" w:space="0" w:color="auto"/>
              <w:right w:val="single" w:sz="6" w:space="0" w:color="auto"/>
            </w:tcBorders>
            <w:vAlign w:val="bottom"/>
          </w:tcPr>
          <w:p w:rsidR="00B52ECF" w:rsidRPr="00376834" w:rsidRDefault="00B52ECF" w:rsidP="00514708">
            <w:pPr>
              <w:spacing w:before="100"/>
              <w:ind w:right="227"/>
              <w:jc w:val="right"/>
              <w:rPr>
                <w:rFonts w:cs="Arial"/>
                <w:color w:val="000000" w:themeColor="text1"/>
              </w:rPr>
            </w:pPr>
            <w:r w:rsidRPr="00376834">
              <w:rPr>
                <w:rFonts w:cs="Arial"/>
                <w:color w:val="000000" w:themeColor="text1"/>
              </w:rPr>
              <w:t>26,9</w:t>
            </w:r>
          </w:p>
        </w:tc>
        <w:tc>
          <w:tcPr>
            <w:tcW w:w="705" w:type="dxa"/>
            <w:tcBorders>
              <w:left w:val="single" w:sz="6" w:space="0" w:color="auto"/>
              <w:bottom w:val="single" w:sz="6" w:space="0" w:color="auto"/>
              <w:right w:val="single" w:sz="6" w:space="0" w:color="auto"/>
            </w:tcBorders>
            <w:vAlign w:val="bottom"/>
          </w:tcPr>
          <w:p w:rsidR="00B52ECF" w:rsidRPr="00B52ECF" w:rsidRDefault="00B52ECF" w:rsidP="00514708">
            <w:pPr>
              <w:spacing w:before="100"/>
              <w:ind w:right="227"/>
              <w:jc w:val="right"/>
              <w:rPr>
                <w:rFonts w:cs="Arial"/>
              </w:rPr>
            </w:pPr>
            <w:r w:rsidRPr="00B52ECF">
              <w:rPr>
                <w:rFonts w:cs="Arial"/>
              </w:rPr>
              <w:t>27,0</w:t>
            </w:r>
          </w:p>
        </w:tc>
        <w:tc>
          <w:tcPr>
            <w:tcW w:w="705" w:type="dxa"/>
            <w:tcBorders>
              <w:left w:val="single" w:sz="6" w:space="0" w:color="auto"/>
              <w:bottom w:val="single" w:sz="6" w:space="0" w:color="auto"/>
              <w:right w:val="single" w:sz="6" w:space="0" w:color="auto"/>
            </w:tcBorders>
            <w:vAlign w:val="bottom"/>
          </w:tcPr>
          <w:p w:rsidR="00B52ECF" w:rsidRPr="00B52ECF" w:rsidRDefault="00B52ECF" w:rsidP="00AE391D">
            <w:pPr>
              <w:spacing w:before="100"/>
              <w:ind w:right="227"/>
              <w:jc w:val="right"/>
              <w:rPr>
                <w:rFonts w:cs="Arial"/>
              </w:rPr>
            </w:pPr>
            <w:r w:rsidRPr="00B52ECF">
              <w:rPr>
                <w:rFonts w:cs="Arial"/>
              </w:rPr>
              <w:t>31,4</w:t>
            </w:r>
          </w:p>
        </w:tc>
        <w:tc>
          <w:tcPr>
            <w:tcW w:w="3175" w:type="dxa"/>
            <w:tcBorders>
              <w:left w:val="single" w:sz="6" w:space="0" w:color="auto"/>
              <w:bottom w:val="single" w:sz="6" w:space="0" w:color="auto"/>
            </w:tcBorders>
            <w:vAlign w:val="bottom"/>
          </w:tcPr>
          <w:p w:rsidR="00B52ECF" w:rsidRPr="00542449" w:rsidRDefault="00B52ECF" w:rsidP="006A191E">
            <w:pPr>
              <w:spacing w:before="100"/>
              <w:ind w:left="57"/>
              <w:rPr>
                <w:rFonts w:cs="Arial"/>
                <w:i/>
                <w:color w:val="000000"/>
              </w:rPr>
            </w:pPr>
            <w:r w:rsidRPr="00542449">
              <w:rPr>
                <w:rFonts w:cs="Arial"/>
                <w:i/>
                <w:color w:val="000000"/>
                <w:lang w:val="en-US"/>
              </w:rPr>
              <w:t>A</w:t>
            </w:r>
            <w:proofErr w:type="spellStart"/>
            <w:r w:rsidRPr="00542449">
              <w:rPr>
                <w:rFonts w:cs="Arial"/>
                <w:i/>
                <w:color w:val="000000"/>
              </w:rPr>
              <w:t>rea</w:t>
            </w:r>
            <w:proofErr w:type="spellEnd"/>
            <w:r w:rsidRPr="00542449">
              <w:rPr>
                <w:rFonts w:cs="Arial"/>
                <w:i/>
                <w:color w:val="000000"/>
              </w:rPr>
              <w:t xml:space="preserve">, </w:t>
            </w:r>
            <w:proofErr w:type="spellStart"/>
            <w:r w:rsidRPr="00542449">
              <w:rPr>
                <w:rFonts w:cs="Arial"/>
                <w:i/>
                <w:color w:val="000000"/>
              </w:rPr>
              <w:t>mln</w:t>
            </w:r>
            <w:proofErr w:type="spellEnd"/>
            <w:r w:rsidRPr="00542449">
              <w:rPr>
                <w:rFonts w:cs="Arial"/>
                <w:i/>
                <w:color w:val="000000"/>
              </w:rPr>
              <w:t xml:space="preserve">. </w:t>
            </w:r>
            <w:proofErr w:type="spellStart"/>
            <w:r w:rsidRPr="00542449">
              <w:rPr>
                <w:rFonts w:cs="Arial"/>
                <w:i/>
                <w:color w:val="000000"/>
              </w:rPr>
              <w:t>ha</w:t>
            </w:r>
            <w:proofErr w:type="spellEnd"/>
          </w:p>
        </w:tc>
      </w:tr>
    </w:tbl>
    <w:p w:rsidR="00565CE7" w:rsidRPr="00542449" w:rsidRDefault="00565CE7" w:rsidP="00AD1CCB">
      <w:pPr>
        <w:tabs>
          <w:tab w:val="center" w:pos="6634"/>
        </w:tabs>
        <w:spacing w:before="360" w:after="60"/>
        <w:rPr>
          <w:rFonts w:cs="Arial"/>
          <w:color w:val="000000"/>
          <w:sz w:val="16"/>
          <w:vertAlign w:val="superscript"/>
        </w:rPr>
      </w:pPr>
      <w:r w:rsidRPr="00542449">
        <w:rPr>
          <w:b/>
          <w:color w:val="000000"/>
          <w:sz w:val="16"/>
        </w:rPr>
        <w:t>3.</w:t>
      </w:r>
      <w:r w:rsidR="005143C5" w:rsidRPr="00542449">
        <w:rPr>
          <w:b/>
          <w:color w:val="000000"/>
          <w:sz w:val="16"/>
        </w:rPr>
        <w:t>1</w:t>
      </w:r>
      <w:r w:rsidR="006A191E">
        <w:rPr>
          <w:b/>
          <w:color w:val="000000"/>
          <w:sz w:val="16"/>
        </w:rPr>
        <w:t>0</w:t>
      </w:r>
      <w:r w:rsidRPr="00542449">
        <w:rPr>
          <w:b/>
          <w:color w:val="000000"/>
          <w:sz w:val="16"/>
        </w:rPr>
        <w:t>. ИСПОЛЬЗОВАНИЕ СВЕЖЕЙ ВОДЫ</w:t>
      </w:r>
      <w:proofErr w:type="gramStart"/>
      <w:r w:rsidR="00F65CA7" w:rsidRPr="00542449">
        <w:rPr>
          <w:rFonts w:cs="Arial"/>
          <w:color w:val="000000"/>
          <w:sz w:val="16"/>
          <w:vertAlign w:val="superscript"/>
        </w:rPr>
        <w:t>1</w:t>
      </w:r>
      <w:proofErr w:type="gramEnd"/>
      <w:r w:rsidR="00F65CA7" w:rsidRPr="00542449">
        <w:rPr>
          <w:rFonts w:cs="Arial"/>
          <w:color w:val="000000"/>
          <w:sz w:val="16"/>
          <w:vertAlign w:val="superscript"/>
        </w:rPr>
        <w:t>)</w:t>
      </w:r>
    </w:p>
    <w:p w:rsidR="009552C6" w:rsidRPr="00542449" w:rsidRDefault="009552C6" w:rsidP="00AD1CCB">
      <w:pPr>
        <w:tabs>
          <w:tab w:val="center" w:pos="6634"/>
        </w:tabs>
        <w:spacing w:after="120"/>
        <w:ind w:left="425"/>
        <w:rPr>
          <w:b/>
          <w:color w:val="000000"/>
          <w:sz w:val="18"/>
          <w:lang w:val="en-US"/>
        </w:rPr>
      </w:pPr>
      <w:r w:rsidRPr="00542449">
        <w:rPr>
          <w:b/>
          <w:i/>
          <w:color w:val="000000"/>
          <w:sz w:val="16"/>
          <w:lang w:val="en-US"/>
        </w:rPr>
        <w:t>USE</w:t>
      </w:r>
      <w:r w:rsidRPr="00542449">
        <w:rPr>
          <w:b/>
          <w:i/>
          <w:color w:val="000000"/>
          <w:sz w:val="16"/>
        </w:rPr>
        <w:t xml:space="preserve"> </w:t>
      </w:r>
      <w:r w:rsidRPr="00542449">
        <w:rPr>
          <w:b/>
          <w:i/>
          <w:color w:val="000000"/>
          <w:sz w:val="16"/>
          <w:lang w:val="en-US"/>
        </w:rPr>
        <w:t>OF</w:t>
      </w:r>
      <w:r w:rsidRPr="00542449">
        <w:rPr>
          <w:b/>
          <w:i/>
          <w:color w:val="000000"/>
          <w:sz w:val="16"/>
        </w:rPr>
        <w:t xml:space="preserve"> </w:t>
      </w:r>
      <w:r w:rsidRPr="00542449">
        <w:rPr>
          <w:b/>
          <w:i/>
          <w:color w:val="000000"/>
          <w:sz w:val="16"/>
          <w:lang w:val="en-US"/>
        </w:rPr>
        <w:t>FRESH WATER</w:t>
      </w:r>
      <w:r w:rsidR="00F924BC" w:rsidRPr="00542449">
        <w:rPr>
          <w:b/>
          <w:i/>
          <w:color w:val="000000"/>
          <w:sz w:val="16"/>
          <w:vertAlign w:val="superscript"/>
        </w:rPr>
        <w:t>1)</w:t>
      </w:r>
    </w:p>
    <w:tbl>
      <w:tblPr>
        <w:tblW w:w="5001" w:type="pct"/>
        <w:tblBorders>
          <w:top w:val="single" w:sz="4" w:space="0" w:color="auto"/>
          <w:bottom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207"/>
        <w:gridCol w:w="707"/>
        <w:gridCol w:w="707"/>
        <w:gridCol w:w="707"/>
        <w:gridCol w:w="707"/>
        <w:gridCol w:w="707"/>
        <w:gridCol w:w="3182"/>
      </w:tblGrid>
      <w:tr w:rsidR="002E06B0" w:rsidRPr="00542449">
        <w:trPr>
          <w:cantSplit/>
        </w:trPr>
        <w:tc>
          <w:tcPr>
            <w:tcW w:w="3207" w:type="dxa"/>
            <w:tcBorders>
              <w:top w:val="single" w:sz="6" w:space="0" w:color="auto"/>
              <w:bottom w:val="single" w:sz="6" w:space="0" w:color="auto"/>
              <w:right w:val="single" w:sz="6" w:space="0" w:color="auto"/>
            </w:tcBorders>
          </w:tcPr>
          <w:p w:rsidR="002E06B0" w:rsidRPr="00542449" w:rsidRDefault="002E06B0" w:rsidP="00DB62FD">
            <w:pPr>
              <w:spacing w:before="60" w:after="60"/>
              <w:jc w:val="center"/>
              <w:rPr>
                <w:color w:val="000000"/>
              </w:rPr>
            </w:pPr>
          </w:p>
        </w:tc>
        <w:tc>
          <w:tcPr>
            <w:tcW w:w="707" w:type="dxa"/>
            <w:tcBorders>
              <w:top w:val="single" w:sz="6" w:space="0" w:color="auto"/>
              <w:left w:val="single" w:sz="6" w:space="0" w:color="auto"/>
              <w:bottom w:val="single" w:sz="6" w:space="0" w:color="auto"/>
              <w:right w:val="single" w:sz="6" w:space="0" w:color="auto"/>
            </w:tcBorders>
            <w:vAlign w:val="center"/>
          </w:tcPr>
          <w:p w:rsidR="002E06B0" w:rsidRPr="00542449" w:rsidRDefault="002E06B0" w:rsidP="00DB62FD">
            <w:pPr>
              <w:spacing w:before="60" w:after="60"/>
              <w:jc w:val="center"/>
              <w:rPr>
                <w:color w:val="000000"/>
              </w:rPr>
            </w:pPr>
            <w:r w:rsidRPr="00542449">
              <w:rPr>
                <w:color w:val="000000"/>
              </w:rPr>
              <w:t>2000</w:t>
            </w:r>
          </w:p>
        </w:tc>
        <w:tc>
          <w:tcPr>
            <w:tcW w:w="707" w:type="dxa"/>
            <w:tcBorders>
              <w:top w:val="single" w:sz="6" w:space="0" w:color="auto"/>
              <w:left w:val="single" w:sz="6" w:space="0" w:color="auto"/>
              <w:bottom w:val="single" w:sz="6" w:space="0" w:color="auto"/>
              <w:right w:val="single" w:sz="6" w:space="0" w:color="auto"/>
            </w:tcBorders>
          </w:tcPr>
          <w:p w:rsidR="002E06B0" w:rsidRPr="00542449" w:rsidRDefault="002E06B0" w:rsidP="00DB62FD">
            <w:pPr>
              <w:spacing w:before="60" w:after="60"/>
              <w:jc w:val="center"/>
              <w:rPr>
                <w:color w:val="000000"/>
              </w:rPr>
            </w:pPr>
            <w:r w:rsidRPr="00542449">
              <w:rPr>
                <w:color w:val="000000"/>
              </w:rPr>
              <w:t>2010</w:t>
            </w:r>
          </w:p>
        </w:tc>
        <w:tc>
          <w:tcPr>
            <w:tcW w:w="707" w:type="dxa"/>
            <w:tcBorders>
              <w:top w:val="single" w:sz="6" w:space="0" w:color="auto"/>
              <w:left w:val="single" w:sz="6" w:space="0" w:color="auto"/>
              <w:bottom w:val="single" w:sz="6" w:space="0" w:color="auto"/>
            </w:tcBorders>
            <w:vAlign w:val="bottom"/>
          </w:tcPr>
          <w:p w:rsidR="002E06B0" w:rsidRPr="008603EA" w:rsidRDefault="002E06B0" w:rsidP="00514708">
            <w:pPr>
              <w:pStyle w:val="24"/>
              <w:tabs>
                <w:tab w:val="left" w:pos="1263"/>
                <w:tab w:val="left" w:pos="2526"/>
                <w:tab w:val="left" w:pos="3789"/>
                <w:tab w:val="left" w:pos="5052"/>
                <w:tab w:val="left" w:pos="6315"/>
                <w:tab w:val="left" w:pos="7578"/>
                <w:tab w:val="left" w:pos="8841"/>
                <w:tab w:val="left" w:pos="10104"/>
                <w:tab w:val="left" w:pos="11367"/>
              </w:tabs>
              <w:spacing w:before="60" w:after="60"/>
              <w:rPr>
                <w:b w:val="0"/>
                <w:caps/>
                <w:sz w:val="14"/>
                <w:szCs w:val="14"/>
                <w:lang w:val="en-US"/>
              </w:rPr>
            </w:pPr>
            <w:r>
              <w:rPr>
                <w:b w:val="0"/>
                <w:caps/>
                <w:sz w:val="14"/>
                <w:szCs w:val="14"/>
                <w:lang w:val="en-US"/>
              </w:rPr>
              <w:t>2020</w:t>
            </w:r>
          </w:p>
        </w:tc>
        <w:tc>
          <w:tcPr>
            <w:tcW w:w="707" w:type="dxa"/>
            <w:tcBorders>
              <w:top w:val="single" w:sz="6" w:space="0" w:color="auto"/>
              <w:left w:val="single" w:sz="6" w:space="0" w:color="auto"/>
              <w:bottom w:val="single" w:sz="6" w:space="0" w:color="auto"/>
            </w:tcBorders>
            <w:vAlign w:val="bottom"/>
          </w:tcPr>
          <w:p w:rsidR="002E06B0" w:rsidRPr="0092019F" w:rsidRDefault="002E06B0" w:rsidP="00514708">
            <w:pPr>
              <w:pStyle w:val="24"/>
              <w:tabs>
                <w:tab w:val="left" w:pos="1263"/>
                <w:tab w:val="left" w:pos="2526"/>
                <w:tab w:val="left" w:pos="3789"/>
                <w:tab w:val="left" w:pos="5052"/>
                <w:tab w:val="left" w:pos="6315"/>
                <w:tab w:val="left" w:pos="7578"/>
                <w:tab w:val="left" w:pos="8841"/>
                <w:tab w:val="left" w:pos="10104"/>
                <w:tab w:val="left" w:pos="11367"/>
              </w:tabs>
              <w:spacing w:before="60" w:after="60"/>
              <w:rPr>
                <w:b w:val="0"/>
                <w:caps/>
                <w:sz w:val="14"/>
                <w:szCs w:val="14"/>
              </w:rPr>
            </w:pPr>
            <w:r>
              <w:rPr>
                <w:b w:val="0"/>
                <w:caps/>
                <w:sz w:val="14"/>
                <w:szCs w:val="14"/>
              </w:rPr>
              <w:t>2021</w:t>
            </w:r>
          </w:p>
        </w:tc>
        <w:tc>
          <w:tcPr>
            <w:tcW w:w="707" w:type="dxa"/>
            <w:tcBorders>
              <w:top w:val="single" w:sz="6" w:space="0" w:color="auto"/>
              <w:left w:val="single" w:sz="6" w:space="0" w:color="auto"/>
              <w:bottom w:val="single" w:sz="6" w:space="0" w:color="auto"/>
            </w:tcBorders>
            <w:vAlign w:val="bottom"/>
          </w:tcPr>
          <w:p w:rsidR="002E06B0" w:rsidRPr="0092019F" w:rsidRDefault="002E06B0" w:rsidP="004A6499">
            <w:pPr>
              <w:pStyle w:val="24"/>
              <w:tabs>
                <w:tab w:val="left" w:pos="1263"/>
                <w:tab w:val="left" w:pos="2526"/>
                <w:tab w:val="left" w:pos="3789"/>
                <w:tab w:val="left" w:pos="5052"/>
                <w:tab w:val="left" w:pos="6315"/>
                <w:tab w:val="left" w:pos="7578"/>
                <w:tab w:val="left" w:pos="8841"/>
                <w:tab w:val="left" w:pos="10104"/>
                <w:tab w:val="left" w:pos="11367"/>
              </w:tabs>
              <w:spacing w:before="60" w:after="60"/>
              <w:rPr>
                <w:b w:val="0"/>
                <w:caps/>
                <w:sz w:val="14"/>
                <w:szCs w:val="14"/>
              </w:rPr>
            </w:pPr>
            <w:r>
              <w:rPr>
                <w:b w:val="0"/>
                <w:caps/>
                <w:sz w:val="14"/>
                <w:szCs w:val="14"/>
              </w:rPr>
              <w:t>2022</w:t>
            </w:r>
          </w:p>
        </w:tc>
        <w:tc>
          <w:tcPr>
            <w:tcW w:w="3182" w:type="dxa"/>
            <w:tcBorders>
              <w:top w:val="single" w:sz="6" w:space="0" w:color="auto"/>
              <w:left w:val="single" w:sz="6" w:space="0" w:color="auto"/>
              <w:bottom w:val="single" w:sz="6" w:space="0" w:color="auto"/>
            </w:tcBorders>
          </w:tcPr>
          <w:p w:rsidR="002E06B0" w:rsidRPr="00542449" w:rsidRDefault="002E06B0" w:rsidP="00DB62FD">
            <w:pPr>
              <w:spacing w:before="60" w:after="60"/>
              <w:rPr>
                <w:color w:val="000000"/>
              </w:rPr>
            </w:pPr>
          </w:p>
        </w:tc>
      </w:tr>
      <w:tr w:rsidR="002E06B0" w:rsidRPr="00542449">
        <w:trPr>
          <w:cantSplit/>
        </w:trPr>
        <w:tc>
          <w:tcPr>
            <w:tcW w:w="3207" w:type="dxa"/>
            <w:tcBorders>
              <w:top w:val="nil"/>
              <w:bottom w:val="nil"/>
              <w:right w:val="single" w:sz="6" w:space="0" w:color="auto"/>
            </w:tcBorders>
            <w:vAlign w:val="bottom"/>
          </w:tcPr>
          <w:p w:rsidR="002E06B0" w:rsidRPr="00542449" w:rsidRDefault="002E06B0" w:rsidP="006A191E">
            <w:pPr>
              <w:spacing w:before="140"/>
              <w:rPr>
                <w:b/>
                <w:color w:val="000000"/>
              </w:rPr>
            </w:pPr>
          </w:p>
        </w:tc>
        <w:tc>
          <w:tcPr>
            <w:tcW w:w="3535" w:type="dxa"/>
            <w:gridSpan w:val="5"/>
            <w:tcBorders>
              <w:top w:val="nil"/>
              <w:left w:val="single" w:sz="6" w:space="0" w:color="auto"/>
              <w:bottom w:val="nil"/>
            </w:tcBorders>
            <w:vAlign w:val="bottom"/>
          </w:tcPr>
          <w:p w:rsidR="002E06B0" w:rsidRPr="008C6498" w:rsidRDefault="002E06B0" w:rsidP="006A191E">
            <w:pPr>
              <w:spacing w:before="140"/>
              <w:ind w:right="170"/>
              <w:jc w:val="center"/>
              <w:rPr>
                <w:b/>
              </w:rPr>
            </w:pPr>
            <w:r w:rsidRPr="008C6498">
              <w:rPr>
                <w:b/>
              </w:rPr>
              <w:t xml:space="preserve">Миллиардов кубических метров / </w:t>
            </w:r>
            <w:proofErr w:type="spellStart"/>
            <w:r w:rsidRPr="008C6498">
              <w:rPr>
                <w:b/>
                <w:i/>
                <w:lang w:val="en-US"/>
              </w:rPr>
              <w:t>bln</w:t>
            </w:r>
            <w:proofErr w:type="spellEnd"/>
            <w:r w:rsidRPr="008C6498">
              <w:rPr>
                <w:b/>
                <w:i/>
              </w:rPr>
              <w:t>.</w:t>
            </w:r>
            <w:r w:rsidRPr="008C6498">
              <w:rPr>
                <w:b/>
                <w:bCs/>
                <w:i/>
              </w:rPr>
              <w:t xml:space="preserve"> </w:t>
            </w:r>
            <w:r w:rsidRPr="008C6498">
              <w:rPr>
                <w:b/>
                <w:bCs/>
                <w:i/>
                <w:lang w:val="en-US"/>
              </w:rPr>
              <w:t>cu</w:t>
            </w:r>
            <w:r w:rsidRPr="008C6498">
              <w:rPr>
                <w:b/>
                <w:bCs/>
                <w:i/>
              </w:rPr>
              <w:t xml:space="preserve">. </w:t>
            </w:r>
            <w:r w:rsidRPr="008C6498">
              <w:rPr>
                <w:b/>
                <w:bCs/>
                <w:i/>
                <w:lang w:val="en-US"/>
              </w:rPr>
              <w:t>m</w:t>
            </w:r>
          </w:p>
        </w:tc>
        <w:tc>
          <w:tcPr>
            <w:tcW w:w="3182" w:type="dxa"/>
            <w:tcBorders>
              <w:top w:val="nil"/>
              <w:left w:val="single" w:sz="6" w:space="0" w:color="auto"/>
              <w:bottom w:val="nil"/>
            </w:tcBorders>
            <w:vAlign w:val="bottom"/>
          </w:tcPr>
          <w:p w:rsidR="002E06B0" w:rsidRPr="00542449" w:rsidRDefault="002E06B0" w:rsidP="006A191E">
            <w:pPr>
              <w:spacing w:before="140"/>
              <w:ind w:right="170"/>
              <w:rPr>
                <w:b/>
                <w:color w:val="000000"/>
              </w:rPr>
            </w:pPr>
          </w:p>
        </w:tc>
      </w:tr>
      <w:tr w:rsidR="00B52ECF" w:rsidRPr="00542449">
        <w:trPr>
          <w:cantSplit/>
        </w:trPr>
        <w:tc>
          <w:tcPr>
            <w:tcW w:w="3207" w:type="dxa"/>
            <w:tcBorders>
              <w:top w:val="nil"/>
              <w:bottom w:val="nil"/>
              <w:right w:val="single" w:sz="6" w:space="0" w:color="auto"/>
            </w:tcBorders>
            <w:vAlign w:val="bottom"/>
          </w:tcPr>
          <w:p w:rsidR="00B52ECF" w:rsidRPr="001A6D29" w:rsidRDefault="00B52ECF" w:rsidP="006A191E">
            <w:pPr>
              <w:spacing w:before="140"/>
              <w:rPr>
                <w:b/>
                <w:color w:val="000000" w:themeColor="text1"/>
              </w:rPr>
            </w:pPr>
            <w:r w:rsidRPr="001A6D29">
              <w:rPr>
                <w:b/>
                <w:color w:val="000000" w:themeColor="text1"/>
              </w:rPr>
              <w:t>Всего</w:t>
            </w:r>
          </w:p>
        </w:tc>
        <w:tc>
          <w:tcPr>
            <w:tcW w:w="707" w:type="dxa"/>
            <w:tcBorders>
              <w:top w:val="nil"/>
              <w:left w:val="single" w:sz="6" w:space="0" w:color="auto"/>
              <w:bottom w:val="nil"/>
              <w:right w:val="single" w:sz="6" w:space="0" w:color="auto"/>
            </w:tcBorders>
            <w:vAlign w:val="bottom"/>
          </w:tcPr>
          <w:p w:rsidR="00B52ECF" w:rsidRPr="001A6D29" w:rsidRDefault="00B52ECF" w:rsidP="006A191E">
            <w:pPr>
              <w:spacing w:before="140"/>
              <w:ind w:right="227"/>
              <w:jc w:val="right"/>
              <w:rPr>
                <w:rFonts w:cs="Arial"/>
                <w:b/>
                <w:color w:val="000000" w:themeColor="text1"/>
              </w:rPr>
            </w:pPr>
            <w:r w:rsidRPr="001A6D29">
              <w:rPr>
                <w:rFonts w:cs="Arial"/>
                <w:b/>
                <w:color w:val="000000" w:themeColor="text1"/>
              </w:rPr>
              <w:t>66,9</w:t>
            </w:r>
          </w:p>
        </w:tc>
        <w:tc>
          <w:tcPr>
            <w:tcW w:w="707" w:type="dxa"/>
            <w:tcBorders>
              <w:top w:val="nil"/>
              <w:left w:val="single" w:sz="6" w:space="0" w:color="auto"/>
              <w:bottom w:val="nil"/>
              <w:right w:val="single" w:sz="6" w:space="0" w:color="auto"/>
            </w:tcBorders>
            <w:vAlign w:val="bottom"/>
          </w:tcPr>
          <w:p w:rsidR="00B52ECF" w:rsidRPr="001A6D29" w:rsidRDefault="00B52ECF" w:rsidP="006A191E">
            <w:pPr>
              <w:spacing w:before="140"/>
              <w:ind w:right="227"/>
              <w:jc w:val="right"/>
              <w:rPr>
                <w:rFonts w:cs="Arial"/>
                <w:b/>
                <w:color w:val="000000" w:themeColor="text1"/>
              </w:rPr>
            </w:pPr>
            <w:r w:rsidRPr="001A6D29">
              <w:rPr>
                <w:rFonts w:cs="Arial"/>
                <w:b/>
                <w:color w:val="000000" w:themeColor="text1"/>
              </w:rPr>
              <w:t>59,5</w:t>
            </w:r>
          </w:p>
        </w:tc>
        <w:tc>
          <w:tcPr>
            <w:tcW w:w="707" w:type="dxa"/>
            <w:tcBorders>
              <w:top w:val="nil"/>
              <w:left w:val="single" w:sz="6" w:space="0" w:color="auto"/>
              <w:bottom w:val="nil"/>
            </w:tcBorders>
            <w:vAlign w:val="bottom"/>
          </w:tcPr>
          <w:p w:rsidR="00B52ECF" w:rsidRPr="00B52ECF" w:rsidRDefault="00B52ECF" w:rsidP="00514708">
            <w:pPr>
              <w:spacing w:before="140"/>
              <w:ind w:right="227"/>
              <w:jc w:val="right"/>
              <w:rPr>
                <w:rFonts w:cs="Arial"/>
                <w:b/>
              </w:rPr>
            </w:pPr>
            <w:r w:rsidRPr="00B52ECF">
              <w:rPr>
                <w:rFonts w:cs="Arial"/>
                <w:b/>
              </w:rPr>
              <w:t>47,0</w:t>
            </w:r>
          </w:p>
        </w:tc>
        <w:tc>
          <w:tcPr>
            <w:tcW w:w="707" w:type="dxa"/>
            <w:tcBorders>
              <w:top w:val="nil"/>
              <w:left w:val="single" w:sz="6" w:space="0" w:color="auto"/>
              <w:bottom w:val="nil"/>
            </w:tcBorders>
            <w:vAlign w:val="bottom"/>
          </w:tcPr>
          <w:p w:rsidR="00B52ECF" w:rsidRPr="00B52ECF" w:rsidRDefault="00B52ECF" w:rsidP="00AE391D">
            <w:pPr>
              <w:spacing w:before="140"/>
              <w:ind w:right="227"/>
              <w:jc w:val="right"/>
              <w:rPr>
                <w:rFonts w:cs="Arial"/>
                <w:b/>
              </w:rPr>
            </w:pPr>
            <w:r w:rsidRPr="00B52ECF">
              <w:rPr>
                <w:rFonts w:cs="Arial"/>
                <w:b/>
              </w:rPr>
              <w:t>48,1</w:t>
            </w:r>
          </w:p>
        </w:tc>
        <w:tc>
          <w:tcPr>
            <w:tcW w:w="707" w:type="dxa"/>
            <w:tcBorders>
              <w:top w:val="nil"/>
              <w:left w:val="single" w:sz="6" w:space="0" w:color="auto"/>
              <w:bottom w:val="nil"/>
            </w:tcBorders>
            <w:vAlign w:val="bottom"/>
          </w:tcPr>
          <w:p w:rsidR="00B52ECF" w:rsidRPr="00B52ECF" w:rsidRDefault="00B52ECF" w:rsidP="00AE391D">
            <w:pPr>
              <w:spacing w:before="140"/>
              <w:ind w:right="227"/>
              <w:jc w:val="right"/>
              <w:rPr>
                <w:rFonts w:cs="Arial"/>
                <w:b/>
              </w:rPr>
            </w:pPr>
            <w:r w:rsidRPr="00B52ECF">
              <w:rPr>
                <w:rFonts w:cs="Arial"/>
                <w:b/>
              </w:rPr>
              <w:t>47,9</w:t>
            </w:r>
          </w:p>
        </w:tc>
        <w:tc>
          <w:tcPr>
            <w:tcW w:w="3182" w:type="dxa"/>
            <w:tcBorders>
              <w:top w:val="nil"/>
              <w:left w:val="single" w:sz="6" w:space="0" w:color="auto"/>
              <w:bottom w:val="nil"/>
            </w:tcBorders>
            <w:vAlign w:val="bottom"/>
          </w:tcPr>
          <w:p w:rsidR="00B52ECF" w:rsidRPr="001A6D29" w:rsidRDefault="00B52ECF" w:rsidP="006A191E">
            <w:pPr>
              <w:spacing w:before="140"/>
              <w:ind w:left="57"/>
              <w:rPr>
                <w:b/>
                <w:i/>
                <w:color w:val="000000" w:themeColor="text1"/>
              </w:rPr>
            </w:pPr>
            <w:r w:rsidRPr="001A6D29">
              <w:rPr>
                <w:b/>
                <w:i/>
                <w:color w:val="000000" w:themeColor="text1"/>
                <w:lang w:val="en-US"/>
              </w:rPr>
              <w:t>Total</w:t>
            </w:r>
          </w:p>
        </w:tc>
      </w:tr>
      <w:tr w:rsidR="00B52ECF" w:rsidRPr="00542449">
        <w:trPr>
          <w:cantSplit/>
        </w:trPr>
        <w:tc>
          <w:tcPr>
            <w:tcW w:w="3207" w:type="dxa"/>
            <w:tcBorders>
              <w:top w:val="nil"/>
              <w:right w:val="single" w:sz="6" w:space="0" w:color="auto"/>
            </w:tcBorders>
            <w:vAlign w:val="bottom"/>
          </w:tcPr>
          <w:p w:rsidR="00B52ECF" w:rsidRPr="001A6D29" w:rsidRDefault="00B52ECF" w:rsidP="006A191E">
            <w:pPr>
              <w:spacing w:before="140"/>
              <w:ind w:left="340"/>
              <w:rPr>
                <w:color w:val="000000" w:themeColor="text1"/>
              </w:rPr>
            </w:pPr>
            <w:r w:rsidRPr="001A6D29">
              <w:rPr>
                <w:color w:val="000000" w:themeColor="text1"/>
              </w:rPr>
              <w:t>из них:</w:t>
            </w:r>
          </w:p>
        </w:tc>
        <w:tc>
          <w:tcPr>
            <w:tcW w:w="707" w:type="dxa"/>
            <w:tcBorders>
              <w:top w:val="nil"/>
              <w:left w:val="single" w:sz="6" w:space="0" w:color="auto"/>
              <w:right w:val="single" w:sz="6" w:space="0" w:color="auto"/>
            </w:tcBorders>
            <w:vAlign w:val="bottom"/>
          </w:tcPr>
          <w:p w:rsidR="00B52ECF" w:rsidRPr="001A6D29" w:rsidRDefault="00B52ECF" w:rsidP="006A191E">
            <w:pPr>
              <w:spacing w:before="140"/>
              <w:ind w:right="227"/>
              <w:jc w:val="right"/>
              <w:rPr>
                <w:rFonts w:cs="Arial"/>
                <w:color w:val="000000" w:themeColor="text1"/>
              </w:rPr>
            </w:pPr>
          </w:p>
        </w:tc>
        <w:tc>
          <w:tcPr>
            <w:tcW w:w="707" w:type="dxa"/>
            <w:tcBorders>
              <w:top w:val="nil"/>
              <w:left w:val="single" w:sz="6" w:space="0" w:color="auto"/>
              <w:right w:val="single" w:sz="6" w:space="0" w:color="auto"/>
            </w:tcBorders>
            <w:vAlign w:val="bottom"/>
          </w:tcPr>
          <w:p w:rsidR="00B52ECF" w:rsidRPr="001A6D29" w:rsidRDefault="00B52ECF" w:rsidP="006A191E">
            <w:pPr>
              <w:spacing w:before="140"/>
              <w:ind w:right="227"/>
              <w:jc w:val="right"/>
              <w:rPr>
                <w:rFonts w:cs="Arial"/>
                <w:color w:val="000000" w:themeColor="text1"/>
              </w:rPr>
            </w:pPr>
          </w:p>
        </w:tc>
        <w:tc>
          <w:tcPr>
            <w:tcW w:w="707" w:type="dxa"/>
            <w:tcBorders>
              <w:top w:val="nil"/>
              <w:left w:val="single" w:sz="6" w:space="0" w:color="auto"/>
            </w:tcBorders>
            <w:vAlign w:val="bottom"/>
          </w:tcPr>
          <w:p w:rsidR="00B52ECF" w:rsidRPr="00B52ECF" w:rsidRDefault="00B52ECF" w:rsidP="00514708">
            <w:pPr>
              <w:spacing w:before="140"/>
              <w:ind w:right="227"/>
              <w:jc w:val="right"/>
              <w:rPr>
                <w:rFonts w:cs="Arial"/>
              </w:rPr>
            </w:pPr>
          </w:p>
        </w:tc>
        <w:tc>
          <w:tcPr>
            <w:tcW w:w="707" w:type="dxa"/>
            <w:tcBorders>
              <w:top w:val="nil"/>
              <w:left w:val="single" w:sz="6" w:space="0" w:color="auto"/>
            </w:tcBorders>
            <w:vAlign w:val="bottom"/>
          </w:tcPr>
          <w:p w:rsidR="00B52ECF" w:rsidRPr="00B52ECF" w:rsidRDefault="00B52ECF" w:rsidP="00AE391D">
            <w:pPr>
              <w:spacing w:before="140"/>
              <w:ind w:right="227"/>
              <w:jc w:val="right"/>
              <w:rPr>
                <w:rFonts w:cs="Arial"/>
              </w:rPr>
            </w:pPr>
          </w:p>
        </w:tc>
        <w:tc>
          <w:tcPr>
            <w:tcW w:w="707" w:type="dxa"/>
            <w:tcBorders>
              <w:top w:val="nil"/>
              <w:left w:val="single" w:sz="6" w:space="0" w:color="auto"/>
            </w:tcBorders>
            <w:vAlign w:val="bottom"/>
          </w:tcPr>
          <w:p w:rsidR="00B52ECF" w:rsidRPr="00B52ECF" w:rsidRDefault="00B52ECF" w:rsidP="00AE391D">
            <w:pPr>
              <w:spacing w:before="140"/>
              <w:ind w:right="227"/>
              <w:jc w:val="right"/>
              <w:rPr>
                <w:rFonts w:cs="Arial"/>
              </w:rPr>
            </w:pPr>
          </w:p>
        </w:tc>
        <w:tc>
          <w:tcPr>
            <w:tcW w:w="3182" w:type="dxa"/>
            <w:tcBorders>
              <w:top w:val="nil"/>
              <w:left w:val="single" w:sz="6" w:space="0" w:color="auto"/>
            </w:tcBorders>
            <w:vAlign w:val="bottom"/>
          </w:tcPr>
          <w:p w:rsidR="00B52ECF" w:rsidRPr="001A6D29" w:rsidRDefault="00B52ECF" w:rsidP="006A191E">
            <w:pPr>
              <w:spacing w:before="140"/>
              <w:ind w:left="340"/>
              <w:rPr>
                <w:i/>
                <w:color w:val="000000" w:themeColor="text1"/>
              </w:rPr>
            </w:pPr>
            <w:r w:rsidRPr="001A6D29">
              <w:rPr>
                <w:i/>
                <w:color w:val="000000" w:themeColor="text1"/>
                <w:lang w:val="en-US"/>
              </w:rPr>
              <w:t>of</w:t>
            </w:r>
            <w:r w:rsidRPr="001A6D29">
              <w:rPr>
                <w:i/>
                <w:color w:val="000000" w:themeColor="text1"/>
              </w:rPr>
              <w:t xml:space="preserve"> </w:t>
            </w:r>
            <w:r w:rsidRPr="001A6D29">
              <w:rPr>
                <w:i/>
                <w:color w:val="000000" w:themeColor="text1"/>
                <w:lang w:val="en-US"/>
              </w:rPr>
              <w:t>which</w:t>
            </w:r>
            <w:r w:rsidRPr="001A6D29">
              <w:rPr>
                <w:i/>
                <w:color w:val="000000" w:themeColor="text1"/>
              </w:rPr>
              <w:t>:</w:t>
            </w:r>
          </w:p>
        </w:tc>
      </w:tr>
      <w:tr w:rsidR="00B52ECF" w:rsidRPr="000535F0">
        <w:trPr>
          <w:cantSplit/>
        </w:trPr>
        <w:tc>
          <w:tcPr>
            <w:tcW w:w="3207" w:type="dxa"/>
            <w:tcBorders>
              <w:right w:val="single" w:sz="6" w:space="0" w:color="auto"/>
            </w:tcBorders>
            <w:vAlign w:val="bottom"/>
          </w:tcPr>
          <w:p w:rsidR="00B52ECF" w:rsidRPr="001A6D29" w:rsidRDefault="00B52ECF" w:rsidP="006A191E">
            <w:pPr>
              <w:spacing w:before="140"/>
              <w:ind w:left="170"/>
              <w:rPr>
                <w:color w:val="000000" w:themeColor="text1"/>
              </w:rPr>
            </w:pPr>
            <w:r w:rsidRPr="001A6D29">
              <w:rPr>
                <w:color w:val="000000" w:themeColor="text1"/>
              </w:rPr>
              <w:t xml:space="preserve">на орошение и сельскохозяйственное </w:t>
            </w:r>
            <w:r w:rsidRPr="001A6D29">
              <w:rPr>
                <w:color w:val="000000" w:themeColor="text1"/>
              </w:rPr>
              <w:br/>
              <w:t>водоснабжение</w:t>
            </w:r>
          </w:p>
        </w:tc>
        <w:tc>
          <w:tcPr>
            <w:tcW w:w="707" w:type="dxa"/>
            <w:tcBorders>
              <w:left w:val="single" w:sz="6" w:space="0" w:color="auto"/>
              <w:right w:val="single" w:sz="6" w:space="0" w:color="auto"/>
            </w:tcBorders>
            <w:vAlign w:val="bottom"/>
          </w:tcPr>
          <w:p w:rsidR="00B52ECF" w:rsidRPr="001A6D29" w:rsidRDefault="00B52ECF" w:rsidP="006A191E">
            <w:pPr>
              <w:spacing w:before="140"/>
              <w:ind w:right="227"/>
              <w:jc w:val="right"/>
              <w:rPr>
                <w:rFonts w:cs="Arial"/>
                <w:color w:val="000000" w:themeColor="text1"/>
              </w:rPr>
            </w:pPr>
            <w:r w:rsidRPr="001A6D29">
              <w:rPr>
                <w:rFonts w:cs="Arial"/>
                <w:color w:val="000000" w:themeColor="text1"/>
              </w:rPr>
              <w:t>10,6</w:t>
            </w:r>
          </w:p>
        </w:tc>
        <w:tc>
          <w:tcPr>
            <w:tcW w:w="707" w:type="dxa"/>
            <w:tcBorders>
              <w:left w:val="single" w:sz="6" w:space="0" w:color="auto"/>
              <w:right w:val="single" w:sz="6" w:space="0" w:color="auto"/>
            </w:tcBorders>
            <w:vAlign w:val="bottom"/>
          </w:tcPr>
          <w:p w:rsidR="00B52ECF" w:rsidRPr="001A6D29" w:rsidRDefault="00B52ECF" w:rsidP="006A191E">
            <w:pPr>
              <w:spacing w:before="140"/>
              <w:ind w:right="227"/>
              <w:jc w:val="right"/>
              <w:rPr>
                <w:rFonts w:cs="Arial"/>
                <w:color w:val="000000" w:themeColor="text1"/>
                <w:lang w:val="en-US"/>
              </w:rPr>
            </w:pPr>
            <w:r w:rsidRPr="001A6D29">
              <w:rPr>
                <w:rFonts w:cs="Arial"/>
                <w:color w:val="000000" w:themeColor="text1"/>
              </w:rPr>
              <w:t>8,</w:t>
            </w:r>
            <w:r w:rsidRPr="001A6D29">
              <w:rPr>
                <w:rFonts w:cs="Arial"/>
                <w:color w:val="000000" w:themeColor="text1"/>
                <w:lang w:val="en-US"/>
              </w:rPr>
              <w:t>2</w:t>
            </w:r>
          </w:p>
        </w:tc>
        <w:tc>
          <w:tcPr>
            <w:tcW w:w="707" w:type="dxa"/>
            <w:tcBorders>
              <w:left w:val="single" w:sz="6" w:space="0" w:color="auto"/>
            </w:tcBorders>
            <w:vAlign w:val="bottom"/>
          </w:tcPr>
          <w:p w:rsidR="00B52ECF" w:rsidRPr="00B52ECF" w:rsidRDefault="00B52ECF" w:rsidP="00514708">
            <w:pPr>
              <w:spacing w:before="140"/>
              <w:ind w:right="227"/>
              <w:jc w:val="right"/>
              <w:rPr>
                <w:rFonts w:cs="Arial"/>
              </w:rPr>
            </w:pPr>
            <w:r w:rsidRPr="00B52ECF">
              <w:rPr>
                <w:rFonts w:cs="Arial"/>
              </w:rPr>
              <w:t>6,5</w:t>
            </w:r>
          </w:p>
        </w:tc>
        <w:tc>
          <w:tcPr>
            <w:tcW w:w="707" w:type="dxa"/>
            <w:tcBorders>
              <w:left w:val="single" w:sz="6" w:space="0" w:color="auto"/>
            </w:tcBorders>
            <w:vAlign w:val="bottom"/>
          </w:tcPr>
          <w:p w:rsidR="00B52ECF" w:rsidRPr="00B52ECF" w:rsidRDefault="00B52ECF" w:rsidP="00AE391D">
            <w:pPr>
              <w:spacing w:before="140"/>
              <w:ind w:right="227"/>
              <w:jc w:val="right"/>
              <w:rPr>
                <w:rFonts w:cs="Arial"/>
              </w:rPr>
            </w:pPr>
            <w:r w:rsidRPr="00B52ECF">
              <w:rPr>
                <w:rFonts w:cs="Arial"/>
              </w:rPr>
              <w:t>6,8</w:t>
            </w:r>
          </w:p>
        </w:tc>
        <w:tc>
          <w:tcPr>
            <w:tcW w:w="707" w:type="dxa"/>
            <w:tcBorders>
              <w:left w:val="single" w:sz="6" w:space="0" w:color="auto"/>
            </w:tcBorders>
            <w:vAlign w:val="bottom"/>
          </w:tcPr>
          <w:p w:rsidR="00B52ECF" w:rsidRPr="00B52ECF" w:rsidRDefault="00B52ECF" w:rsidP="00AE391D">
            <w:pPr>
              <w:spacing w:before="140"/>
              <w:ind w:right="227"/>
              <w:jc w:val="right"/>
              <w:rPr>
                <w:rFonts w:cs="Arial"/>
              </w:rPr>
            </w:pPr>
            <w:r w:rsidRPr="00B52ECF">
              <w:rPr>
                <w:rFonts w:cs="Arial"/>
              </w:rPr>
              <w:t>6,5</w:t>
            </w:r>
          </w:p>
        </w:tc>
        <w:tc>
          <w:tcPr>
            <w:tcW w:w="3182" w:type="dxa"/>
            <w:tcBorders>
              <w:left w:val="single" w:sz="6" w:space="0" w:color="auto"/>
            </w:tcBorders>
            <w:vAlign w:val="bottom"/>
          </w:tcPr>
          <w:p w:rsidR="00B52ECF" w:rsidRPr="001A6D29" w:rsidRDefault="00B52ECF" w:rsidP="006A191E">
            <w:pPr>
              <w:spacing w:before="140"/>
              <w:ind w:left="170"/>
              <w:rPr>
                <w:i/>
                <w:color w:val="000000" w:themeColor="text1"/>
                <w:lang w:val="en-US"/>
              </w:rPr>
            </w:pPr>
            <w:r w:rsidRPr="001A6D29">
              <w:rPr>
                <w:i/>
                <w:color w:val="000000" w:themeColor="text1"/>
                <w:lang w:val="en-US"/>
              </w:rPr>
              <w:t xml:space="preserve">for irrigation and agricultural </w:t>
            </w:r>
            <w:r w:rsidRPr="001A6D29">
              <w:rPr>
                <w:i/>
                <w:color w:val="000000" w:themeColor="text1"/>
                <w:lang w:val="en-US"/>
              </w:rPr>
              <w:br/>
              <w:t>water supply</w:t>
            </w:r>
          </w:p>
        </w:tc>
      </w:tr>
      <w:tr w:rsidR="00B52ECF" w:rsidRPr="00542449">
        <w:trPr>
          <w:cantSplit/>
        </w:trPr>
        <w:tc>
          <w:tcPr>
            <w:tcW w:w="3207" w:type="dxa"/>
            <w:tcBorders>
              <w:bottom w:val="nil"/>
              <w:right w:val="single" w:sz="6" w:space="0" w:color="auto"/>
            </w:tcBorders>
            <w:vAlign w:val="bottom"/>
          </w:tcPr>
          <w:p w:rsidR="00B52ECF" w:rsidRPr="001A6D29" w:rsidRDefault="00B52ECF" w:rsidP="006A191E">
            <w:pPr>
              <w:spacing w:before="140"/>
              <w:ind w:left="170"/>
              <w:rPr>
                <w:color w:val="000000" w:themeColor="text1"/>
              </w:rPr>
            </w:pPr>
            <w:r w:rsidRPr="001A6D29">
              <w:rPr>
                <w:color w:val="000000" w:themeColor="text1"/>
              </w:rPr>
              <w:t>на производственные нужды</w:t>
            </w:r>
          </w:p>
        </w:tc>
        <w:tc>
          <w:tcPr>
            <w:tcW w:w="707" w:type="dxa"/>
            <w:tcBorders>
              <w:left w:val="single" w:sz="6" w:space="0" w:color="auto"/>
              <w:bottom w:val="nil"/>
              <w:right w:val="single" w:sz="6" w:space="0" w:color="auto"/>
            </w:tcBorders>
            <w:vAlign w:val="bottom"/>
          </w:tcPr>
          <w:p w:rsidR="00B52ECF" w:rsidRPr="001A6D29" w:rsidRDefault="00B52ECF" w:rsidP="006A191E">
            <w:pPr>
              <w:spacing w:before="140"/>
              <w:ind w:right="227"/>
              <w:jc w:val="right"/>
              <w:rPr>
                <w:rFonts w:cs="Arial"/>
                <w:color w:val="000000" w:themeColor="text1"/>
              </w:rPr>
            </w:pPr>
            <w:r w:rsidRPr="001A6D29">
              <w:rPr>
                <w:rFonts w:cs="Arial"/>
                <w:color w:val="000000" w:themeColor="text1"/>
              </w:rPr>
              <w:t>38,8</w:t>
            </w:r>
          </w:p>
        </w:tc>
        <w:tc>
          <w:tcPr>
            <w:tcW w:w="707" w:type="dxa"/>
            <w:tcBorders>
              <w:left w:val="single" w:sz="6" w:space="0" w:color="auto"/>
              <w:bottom w:val="nil"/>
              <w:right w:val="single" w:sz="6" w:space="0" w:color="auto"/>
            </w:tcBorders>
            <w:vAlign w:val="bottom"/>
          </w:tcPr>
          <w:p w:rsidR="00B52ECF" w:rsidRPr="001A6D29" w:rsidRDefault="00B52ECF" w:rsidP="006A191E">
            <w:pPr>
              <w:spacing w:before="140"/>
              <w:ind w:right="227"/>
              <w:jc w:val="right"/>
              <w:rPr>
                <w:rFonts w:cs="Arial"/>
                <w:color w:val="000000" w:themeColor="text1"/>
              </w:rPr>
            </w:pPr>
            <w:r w:rsidRPr="001A6D29">
              <w:rPr>
                <w:rFonts w:cs="Arial"/>
                <w:color w:val="000000" w:themeColor="text1"/>
              </w:rPr>
              <w:t>36,4</w:t>
            </w:r>
          </w:p>
        </w:tc>
        <w:tc>
          <w:tcPr>
            <w:tcW w:w="707" w:type="dxa"/>
            <w:tcBorders>
              <w:left w:val="single" w:sz="6" w:space="0" w:color="auto"/>
              <w:bottom w:val="nil"/>
            </w:tcBorders>
            <w:vAlign w:val="bottom"/>
          </w:tcPr>
          <w:p w:rsidR="00B52ECF" w:rsidRPr="00B52ECF" w:rsidRDefault="00B52ECF" w:rsidP="00514708">
            <w:pPr>
              <w:spacing w:before="140"/>
              <w:ind w:right="227"/>
              <w:jc w:val="right"/>
              <w:rPr>
                <w:rFonts w:cs="Arial"/>
              </w:rPr>
            </w:pPr>
            <w:r w:rsidRPr="00B52ECF">
              <w:rPr>
                <w:rFonts w:cs="Arial"/>
              </w:rPr>
              <w:t>24,7</w:t>
            </w:r>
          </w:p>
        </w:tc>
        <w:tc>
          <w:tcPr>
            <w:tcW w:w="707" w:type="dxa"/>
            <w:tcBorders>
              <w:left w:val="single" w:sz="6" w:space="0" w:color="auto"/>
              <w:bottom w:val="nil"/>
            </w:tcBorders>
            <w:vAlign w:val="bottom"/>
          </w:tcPr>
          <w:p w:rsidR="00B52ECF" w:rsidRPr="00B52ECF" w:rsidRDefault="00B52ECF" w:rsidP="00AE391D">
            <w:pPr>
              <w:spacing w:before="140"/>
              <w:ind w:right="227"/>
              <w:jc w:val="right"/>
              <w:rPr>
                <w:rFonts w:cs="Arial"/>
              </w:rPr>
            </w:pPr>
            <w:r w:rsidRPr="00B52ECF">
              <w:rPr>
                <w:rFonts w:cs="Arial"/>
              </w:rPr>
              <w:t>24,9</w:t>
            </w:r>
          </w:p>
        </w:tc>
        <w:tc>
          <w:tcPr>
            <w:tcW w:w="707" w:type="dxa"/>
            <w:tcBorders>
              <w:left w:val="single" w:sz="6" w:space="0" w:color="auto"/>
              <w:bottom w:val="nil"/>
            </w:tcBorders>
            <w:vAlign w:val="bottom"/>
          </w:tcPr>
          <w:p w:rsidR="00B52ECF" w:rsidRPr="00B52ECF" w:rsidRDefault="00B52ECF" w:rsidP="00AE391D">
            <w:pPr>
              <w:spacing w:before="140"/>
              <w:ind w:right="227"/>
              <w:jc w:val="right"/>
              <w:rPr>
                <w:rFonts w:cs="Arial"/>
              </w:rPr>
            </w:pPr>
            <w:r w:rsidRPr="00B52ECF">
              <w:rPr>
                <w:rFonts w:cs="Arial"/>
              </w:rPr>
              <w:t>25,5</w:t>
            </w:r>
          </w:p>
        </w:tc>
        <w:tc>
          <w:tcPr>
            <w:tcW w:w="3182" w:type="dxa"/>
            <w:tcBorders>
              <w:left w:val="single" w:sz="6" w:space="0" w:color="auto"/>
              <w:bottom w:val="nil"/>
            </w:tcBorders>
            <w:vAlign w:val="bottom"/>
          </w:tcPr>
          <w:p w:rsidR="00B52ECF" w:rsidRPr="001A6D29" w:rsidRDefault="00B52ECF" w:rsidP="006A191E">
            <w:pPr>
              <w:spacing w:before="140"/>
              <w:ind w:left="170"/>
              <w:rPr>
                <w:i/>
                <w:color w:val="000000" w:themeColor="text1"/>
                <w:lang w:val="en-US"/>
              </w:rPr>
            </w:pPr>
            <w:proofErr w:type="spellStart"/>
            <w:r w:rsidRPr="001A6D29">
              <w:rPr>
                <w:i/>
                <w:color w:val="000000" w:themeColor="text1"/>
              </w:rPr>
              <w:t>for</w:t>
            </w:r>
            <w:proofErr w:type="spellEnd"/>
            <w:r w:rsidRPr="001A6D29">
              <w:rPr>
                <w:i/>
                <w:color w:val="000000" w:themeColor="text1"/>
              </w:rPr>
              <w:t xml:space="preserve"> </w:t>
            </w:r>
            <w:r w:rsidRPr="001A6D29">
              <w:rPr>
                <w:i/>
                <w:color w:val="000000" w:themeColor="text1"/>
                <w:lang w:val="en-US"/>
              </w:rPr>
              <w:t>industrial</w:t>
            </w:r>
            <w:r w:rsidRPr="001A6D29">
              <w:rPr>
                <w:i/>
                <w:color w:val="000000" w:themeColor="text1"/>
              </w:rPr>
              <w:t xml:space="preserve"> </w:t>
            </w:r>
            <w:proofErr w:type="spellStart"/>
            <w:r w:rsidRPr="001A6D29">
              <w:rPr>
                <w:i/>
                <w:color w:val="000000" w:themeColor="text1"/>
              </w:rPr>
              <w:t>needs</w:t>
            </w:r>
            <w:proofErr w:type="spellEnd"/>
          </w:p>
        </w:tc>
      </w:tr>
      <w:tr w:rsidR="00B52ECF" w:rsidRPr="000535F0">
        <w:trPr>
          <w:cantSplit/>
        </w:trPr>
        <w:tc>
          <w:tcPr>
            <w:tcW w:w="3207" w:type="dxa"/>
            <w:tcBorders>
              <w:top w:val="nil"/>
              <w:bottom w:val="nil"/>
              <w:right w:val="single" w:sz="6" w:space="0" w:color="auto"/>
            </w:tcBorders>
            <w:vAlign w:val="bottom"/>
          </w:tcPr>
          <w:p w:rsidR="00B52ECF" w:rsidRPr="001A6D29" w:rsidRDefault="00B52ECF" w:rsidP="006A191E">
            <w:pPr>
              <w:spacing w:before="140"/>
              <w:ind w:left="170"/>
              <w:rPr>
                <w:color w:val="000000" w:themeColor="text1"/>
              </w:rPr>
            </w:pPr>
            <w:r w:rsidRPr="001A6D29">
              <w:rPr>
                <w:color w:val="000000" w:themeColor="text1"/>
              </w:rPr>
              <w:t>на хозяйственно-питьевые нужды</w:t>
            </w:r>
          </w:p>
        </w:tc>
        <w:tc>
          <w:tcPr>
            <w:tcW w:w="707" w:type="dxa"/>
            <w:tcBorders>
              <w:top w:val="nil"/>
              <w:left w:val="single" w:sz="6" w:space="0" w:color="auto"/>
              <w:bottom w:val="nil"/>
              <w:right w:val="single" w:sz="6" w:space="0" w:color="auto"/>
            </w:tcBorders>
            <w:vAlign w:val="bottom"/>
          </w:tcPr>
          <w:p w:rsidR="00B52ECF" w:rsidRPr="001A6D29" w:rsidRDefault="00B52ECF" w:rsidP="006A191E">
            <w:pPr>
              <w:spacing w:before="140"/>
              <w:ind w:right="227"/>
              <w:jc w:val="right"/>
              <w:rPr>
                <w:rFonts w:cs="Arial"/>
                <w:color w:val="000000" w:themeColor="text1"/>
              </w:rPr>
            </w:pPr>
            <w:r w:rsidRPr="001A6D29">
              <w:rPr>
                <w:rFonts w:cs="Arial"/>
                <w:color w:val="000000" w:themeColor="text1"/>
              </w:rPr>
              <w:t>13,6</w:t>
            </w:r>
          </w:p>
        </w:tc>
        <w:tc>
          <w:tcPr>
            <w:tcW w:w="707" w:type="dxa"/>
            <w:tcBorders>
              <w:top w:val="nil"/>
              <w:left w:val="single" w:sz="6" w:space="0" w:color="auto"/>
              <w:bottom w:val="nil"/>
              <w:right w:val="single" w:sz="6" w:space="0" w:color="auto"/>
            </w:tcBorders>
            <w:vAlign w:val="bottom"/>
          </w:tcPr>
          <w:p w:rsidR="00B52ECF" w:rsidRPr="001A6D29" w:rsidRDefault="00B52ECF" w:rsidP="006A191E">
            <w:pPr>
              <w:spacing w:before="140"/>
              <w:ind w:right="227"/>
              <w:jc w:val="right"/>
              <w:rPr>
                <w:rFonts w:cs="Arial"/>
                <w:color w:val="000000" w:themeColor="text1"/>
              </w:rPr>
            </w:pPr>
            <w:r w:rsidRPr="001A6D29">
              <w:rPr>
                <w:rFonts w:cs="Arial"/>
                <w:color w:val="000000" w:themeColor="text1"/>
              </w:rPr>
              <w:t>9,6</w:t>
            </w:r>
          </w:p>
        </w:tc>
        <w:tc>
          <w:tcPr>
            <w:tcW w:w="707" w:type="dxa"/>
            <w:tcBorders>
              <w:top w:val="nil"/>
              <w:left w:val="single" w:sz="6" w:space="0" w:color="auto"/>
              <w:bottom w:val="nil"/>
            </w:tcBorders>
            <w:vAlign w:val="bottom"/>
          </w:tcPr>
          <w:p w:rsidR="00B52ECF" w:rsidRPr="00B52ECF" w:rsidRDefault="00B52ECF" w:rsidP="00514708">
            <w:pPr>
              <w:spacing w:before="140"/>
              <w:ind w:right="227"/>
              <w:jc w:val="right"/>
              <w:rPr>
                <w:rFonts w:cs="Arial"/>
              </w:rPr>
            </w:pPr>
            <w:r w:rsidRPr="00B52ECF">
              <w:rPr>
                <w:rFonts w:cs="Arial"/>
              </w:rPr>
              <w:t>7,3</w:t>
            </w:r>
          </w:p>
        </w:tc>
        <w:tc>
          <w:tcPr>
            <w:tcW w:w="707" w:type="dxa"/>
            <w:tcBorders>
              <w:top w:val="nil"/>
              <w:left w:val="single" w:sz="6" w:space="0" w:color="auto"/>
              <w:bottom w:val="nil"/>
            </w:tcBorders>
            <w:vAlign w:val="bottom"/>
          </w:tcPr>
          <w:p w:rsidR="00B52ECF" w:rsidRPr="00B52ECF" w:rsidRDefault="00B52ECF" w:rsidP="00AE391D">
            <w:pPr>
              <w:spacing w:before="140"/>
              <w:ind w:right="227"/>
              <w:jc w:val="right"/>
              <w:rPr>
                <w:rFonts w:cs="Arial"/>
              </w:rPr>
            </w:pPr>
            <w:r w:rsidRPr="00B52ECF">
              <w:rPr>
                <w:rFonts w:cs="Arial"/>
              </w:rPr>
              <w:t>7,4</w:t>
            </w:r>
          </w:p>
        </w:tc>
        <w:tc>
          <w:tcPr>
            <w:tcW w:w="707" w:type="dxa"/>
            <w:tcBorders>
              <w:top w:val="nil"/>
              <w:left w:val="single" w:sz="6" w:space="0" w:color="auto"/>
              <w:bottom w:val="nil"/>
            </w:tcBorders>
            <w:vAlign w:val="bottom"/>
          </w:tcPr>
          <w:p w:rsidR="00B52ECF" w:rsidRPr="00B52ECF" w:rsidRDefault="00B52ECF" w:rsidP="00AE391D">
            <w:pPr>
              <w:spacing w:before="140"/>
              <w:ind w:right="227"/>
              <w:jc w:val="right"/>
              <w:rPr>
                <w:rFonts w:cs="Arial"/>
              </w:rPr>
            </w:pPr>
            <w:r w:rsidRPr="00B52ECF">
              <w:rPr>
                <w:rFonts w:cs="Arial"/>
              </w:rPr>
              <w:t>7,4</w:t>
            </w:r>
          </w:p>
        </w:tc>
        <w:tc>
          <w:tcPr>
            <w:tcW w:w="3182" w:type="dxa"/>
            <w:tcBorders>
              <w:top w:val="nil"/>
              <w:left w:val="single" w:sz="6" w:space="0" w:color="auto"/>
              <w:bottom w:val="nil"/>
            </w:tcBorders>
            <w:vAlign w:val="bottom"/>
          </w:tcPr>
          <w:p w:rsidR="00B52ECF" w:rsidRPr="001A6D29" w:rsidRDefault="00B52ECF" w:rsidP="006A191E">
            <w:pPr>
              <w:spacing w:before="140"/>
              <w:ind w:left="170"/>
              <w:rPr>
                <w:i/>
                <w:color w:val="000000" w:themeColor="text1"/>
                <w:lang w:val="en-US"/>
              </w:rPr>
            </w:pPr>
            <w:r w:rsidRPr="001A6D29">
              <w:rPr>
                <w:i/>
                <w:color w:val="000000" w:themeColor="text1"/>
                <w:lang w:val="en-US"/>
              </w:rPr>
              <w:t>for household and drinking purposes</w:t>
            </w:r>
          </w:p>
        </w:tc>
      </w:tr>
      <w:tr w:rsidR="00B52ECF" w:rsidRPr="00542449">
        <w:trPr>
          <w:cantSplit/>
        </w:trPr>
        <w:tc>
          <w:tcPr>
            <w:tcW w:w="3207" w:type="dxa"/>
            <w:tcBorders>
              <w:top w:val="nil"/>
              <w:bottom w:val="nil"/>
              <w:right w:val="single" w:sz="6" w:space="0" w:color="auto"/>
            </w:tcBorders>
            <w:vAlign w:val="bottom"/>
          </w:tcPr>
          <w:p w:rsidR="00B52ECF" w:rsidRPr="001A6D29" w:rsidRDefault="00B52ECF" w:rsidP="006A191E">
            <w:pPr>
              <w:spacing w:before="140"/>
              <w:rPr>
                <w:b/>
                <w:color w:val="000000" w:themeColor="text1"/>
                <w:lang w:val="en-US"/>
              </w:rPr>
            </w:pPr>
          </w:p>
        </w:tc>
        <w:tc>
          <w:tcPr>
            <w:tcW w:w="3535" w:type="dxa"/>
            <w:gridSpan w:val="5"/>
            <w:tcBorders>
              <w:top w:val="nil"/>
              <w:left w:val="single" w:sz="6" w:space="0" w:color="auto"/>
              <w:bottom w:val="nil"/>
            </w:tcBorders>
            <w:vAlign w:val="bottom"/>
          </w:tcPr>
          <w:p w:rsidR="00B52ECF" w:rsidRPr="00B52ECF" w:rsidRDefault="00B52ECF" w:rsidP="006A191E">
            <w:pPr>
              <w:spacing w:before="140"/>
              <w:ind w:right="170"/>
              <w:jc w:val="center"/>
              <w:rPr>
                <w:b/>
              </w:rPr>
            </w:pPr>
            <w:r w:rsidRPr="00B52ECF">
              <w:rPr>
                <w:b/>
                <w:bCs/>
              </w:rPr>
              <w:t xml:space="preserve">В процентах к итогу / </w:t>
            </w:r>
            <w:r w:rsidRPr="00B52ECF">
              <w:rPr>
                <w:b/>
                <w:bCs/>
                <w:i/>
                <w:lang w:val="en-US"/>
              </w:rPr>
              <w:t>Percent</w:t>
            </w:r>
            <w:r w:rsidRPr="00B52ECF">
              <w:rPr>
                <w:b/>
                <w:bCs/>
                <w:i/>
              </w:rPr>
              <w:t xml:space="preserve"> </w:t>
            </w:r>
            <w:r w:rsidRPr="00B52ECF">
              <w:rPr>
                <w:b/>
                <w:bCs/>
                <w:i/>
                <w:lang w:val="en-US"/>
              </w:rPr>
              <w:t>of</w:t>
            </w:r>
            <w:r w:rsidRPr="00B52ECF">
              <w:rPr>
                <w:b/>
                <w:bCs/>
                <w:i/>
              </w:rPr>
              <w:t xml:space="preserve"> </w:t>
            </w:r>
            <w:r w:rsidRPr="00B52ECF">
              <w:rPr>
                <w:b/>
                <w:bCs/>
                <w:i/>
                <w:lang w:val="en-US"/>
              </w:rPr>
              <w:t>total</w:t>
            </w:r>
          </w:p>
        </w:tc>
        <w:tc>
          <w:tcPr>
            <w:tcW w:w="3182" w:type="dxa"/>
            <w:tcBorders>
              <w:top w:val="nil"/>
              <w:left w:val="single" w:sz="6" w:space="0" w:color="auto"/>
              <w:bottom w:val="nil"/>
            </w:tcBorders>
            <w:vAlign w:val="bottom"/>
          </w:tcPr>
          <w:p w:rsidR="00B52ECF" w:rsidRPr="001A6D29" w:rsidRDefault="00B52ECF" w:rsidP="006A191E">
            <w:pPr>
              <w:spacing w:before="140"/>
              <w:rPr>
                <w:b/>
                <w:color w:val="000000" w:themeColor="text1"/>
              </w:rPr>
            </w:pPr>
          </w:p>
        </w:tc>
      </w:tr>
      <w:tr w:rsidR="00B52ECF" w:rsidRPr="00542449">
        <w:trPr>
          <w:cantSplit/>
        </w:trPr>
        <w:tc>
          <w:tcPr>
            <w:tcW w:w="3207" w:type="dxa"/>
            <w:tcBorders>
              <w:top w:val="nil"/>
              <w:bottom w:val="nil"/>
              <w:right w:val="single" w:sz="6" w:space="0" w:color="auto"/>
            </w:tcBorders>
            <w:vAlign w:val="bottom"/>
          </w:tcPr>
          <w:p w:rsidR="00B52ECF" w:rsidRPr="001A6D29" w:rsidRDefault="00B52ECF" w:rsidP="006A191E">
            <w:pPr>
              <w:spacing w:before="140"/>
              <w:rPr>
                <w:b/>
                <w:color w:val="000000" w:themeColor="text1"/>
              </w:rPr>
            </w:pPr>
            <w:r w:rsidRPr="001A6D29">
              <w:rPr>
                <w:b/>
                <w:color w:val="000000" w:themeColor="text1"/>
              </w:rPr>
              <w:t>Всего</w:t>
            </w:r>
          </w:p>
        </w:tc>
        <w:tc>
          <w:tcPr>
            <w:tcW w:w="707" w:type="dxa"/>
            <w:tcBorders>
              <w:top w:val="nil"/>
              <w:left w:val="single" w:sz="6" w:space="0" w:color="auto"/>
              <w:bottom w:val="nil"/>
              <w:right w:val="single" w:sz="6" w:space="0" w:color="auto"/>
            </w:tcBorders>
            <w:vAlign w:val="bottom"/>
          </w:tcPr>
          <w:p w:rsidR="00B52ECF" w:rsidRPr="001A6D29" w:rsidRDefault="00B52ECF" w:rsidP="006A191E">
            <w:pPr>
              <w:spacing w:before="140"/>
              <w:ind w:right="227"/>
              <w:jc w:val="right"/>
              <w:rPr>
                <w:rFonts w:cs="Arial"/>
                <w:b/>
                <w:color w:val="000000" w:themeColor="text1"/>
              </w:rPr>
            </w:pPr>
            <w:r w:rsidRPr="001A6D29">
              <w:rPr>
                <w:rFonts w:cs="Arial"/>
                <w:b/>
                <w:color w:val="000000" w:themeColor="text1"/>
              </w:rPr>
              <w:t>100</w:t>
            </w:r>
          </w:p>
        </w:tc>
        <w:tc>
          <w:tcPr>
            <w:tcW w:w="707" w:type="dxa"/>
            <w:tcBorders>
              <w:top w:val="nil"/>
              <w:left w:val="single" w:sz="6" w:space="0" w:color="auto"/>
              <w:bottom w:val="nil"/>
              <w:right w:val="single" w:sz="6" w:space="0" w:color="auto"/>
            </w:tcBorders>
            <w:vAlign w:val="bottom"/>
          </w:tcPr>
          <w:p w:rsidR="00B52ECF" w:rsidRPr="001A6D29" w:rsidRDefault="00B52ECF" w:rsidP="006A191E">
            <w:pPr>
              <w:spacing w:before="140"/>
              <w:ind w:right="227"/>
              <w:jc w:val="right"/>
              <w:rPr>
                <w:rFonts w:cs="Arial"/>
                <w:b/>
                <w:color w:val="000000" w:themeColor="text1"/>
              </w:rPr>
            </w:pPr>
            <w:r w:rsidRPr="001A6D29">
              <w:rPr>
                <w:rFonts w:cs="Arial"/>
                <w:b/>
                <w:color w:val="000000" w:themeColor="text1"/>
              </w:rPr>
              <w:t>100</w:t>
            </w:r>
          </w:p>
        </w:tc>
        <w:tc>
          <w:tcPr>
            <w:tcW w:w="707" w:type="dxa"/>
            <w:tcBorders>
              <w:top w:val="nil"/>
              <w:left w:val="single" w:sz="6" w:space="0" w:color="auto"/>
              <w:bottom w:val="nil"/>
            </w:tcBorders>
            <w:vAlign w:val="bottom"/>
          </w:tcPr>
          <w:p w:rsidR="00B52ECF" w:rsidRPr="00B52ECF" w:rsidRDefault="00B52ECF" w:rsidP="0092019F">
            <w:pPr>
              <w:spacing w:before="140"/>
              <w:ind w:right="227"/>
              <w:jc w:val="right"/>
              <w:rPr>
                <w:rFonts w:cs="Arial"/>
                <w:b/>
              </w:rPr>
            </w:pPr>
            <w:r w:rsidRPr="00B52ECF">
              <w:rPr>
                <w:rFonts w:cs="Arial"/>
                <w:b/>
              </w:rPr>
              <w:t>100</w:t>
            </w:r>
          </w:p>
        </w:tc>
        <w:tc>
          <w:tcPr>
            <w:tcW w:w="707" w:type="dxa"/>
            <w:tcBorders>
              <w:top w:val="nil"/>
              <w:left w:val="single" w:sz="6" w:space="0" w:color="auto"/>
              <w:bottom w:val="nil"/>
            </w:tcBorders>
            <w:vAlign w:val="bottom"/>
          </w:tcPr>
          <w:p w:rsidR="00B52ECF" w:rsidRPr="00B52ECF" w:rsidRDefault="00B52ECF" w:rsidP="0092019F">
            <w:pPr>
              <w:spacing w:before="140"/>
              <w:ind w:right="227"/>
              <w:jc w:val="right"/>
              <w:rPr>
                <w:rFonts w:cs="Arial"/>
                <w:b/>
              </w:rPr>
            </w:pPr>
            <w:r w:rsidRPr="00B52ECF">
              <w:rPr>
                <w:rFonts w:cs="Arial"/>
                <w:b/>
              </w:rPr>
              <w:t>100</w:t>
            </w:r>
          </w:p>
        </w:tc>
        <w:tc>
          <w:tcPr>
            <w:tcW w:w="707" w:type="dxa"/>
            <w:tcBorders>
              <w:top w:val="nil"/>
              <w:left w:val="single" w:sz="6" w:space="0" w:color="auto"/>
              <w:bottom w:val="nil"/>
            </w:tcBorders>
            <w:vAlign w:val="bottom"/>
          </w:tcPr>
          <w:p w:rsidR="00B52ECF" w:rsidRPr="00B52ECF" w:rsidRDefault="00B52ECF" w:rsidP="00376834">
            <w:pPr>
              <w:spacing w:before="140"/>
              <w:ind w:right="227"/>
              <w:jc w:val="right"/>
              <w:rPr>
                <w:rFonts w:cs="Arial"/>
                <w:b/>
                <w:lang w:val="en-US"/>
              </w:rPr>
            </w:pPr>
            <w:r w:rsidRPr="00B52ECF">
              <w:rPr>
                <w:rFonts w:cs="Arial"/>
                <w:b/>
                <w:lang w:val="en-US"/>
              </w:rPr>
              <w:t>100</w:t>
            </w:r>
          </w:p>
        </w:tc>
        <w:tc>
          <w:tcPr>
            <w:tcW w:w="3182" w:type="dxa"/>
            <w:tcBorders>
              <w:top w:val="nil"/>
              <w:left w:val="single" w:sz="6" w:space="0" w:color="auto"/>
              <w:bottom w:val="nil"/>
            </w:tcBorders>
            <w:vAlign w:val="bottom"/>
          </w:tcPr>
          <w:p w:rsidR="00B52ECF" w:rsidRPr="001A6D29" w:rsidRDefault="00B52ECF" w:rsidP="006A191E">
            <w:pPr>
              <w:spacing w:before="140"/>
              <w:ind w:left="57"/>
              <w:rPr>
                <w:b/>
                <w:i/>
                <w:color w:val="000000" w:themeColor="text1"/>
                <w:lang w:val="en-US"/>
              </w:rPr>
            </w:pPr>
            <w:r w:rsidRPr="001A6D29">
              <w:rPr>
                <w:b/>
                <w:i/>
                <w:color w:val="000000" w:themeColor="text1"/>
                <w:lang w:val="en-US"/>
              </w:rPr>
              <w:t>Total</w:t>
            </w:r>
          </w:p>
        </w:tc>
      </w:tr>
      <w:tr w:rsidR="00B52ECF" w:rsidRPr="00542449">
        <w:trPr>
          <w:cantSplit/>
        </w:trPr>
        <w:tc>
          <w:tcPr>
            <w:tcW w:w="3207" w:type="dxa"/>
            <w:tcBorders>
              <w:top w:val="nil"/>
              <w:bottom w:val="nil"/>
              <w:right w:val="single" w:sz="6" w:space="0" w:color="auto"/>
            </w:tcBorders>
            <w:vAlign w:val="bottom"/>
          </w:tcPr>
          <w:p w:rsidR="00B52ECF" w:rsidRPr="001A6D29" w:rsidRDefault="00B52ECF" w:rsidP="006A191E">
            <w:pPr>
              <w:spacing w:before="140"/>
              <w:ind w:left="340"/>
              <w:rPr>
                <w:color w:val="000000" w:themeColor="text1"/>
              </w:rPr>
            </w:pPr>
            <w:r w:rsidRPr="001A6D29">
              <w:rPr>
                <w:color w:val="000000" w:themeColor="text1"/>
              </w:rPr>
              <w:t>из них:</w:t>
            </w:r>
          </w:p>
        </w:tc>
        <w:tc>
          <w:tcPr>
            <w:tcW w:w="707" w:type="dxa"/>
            <w:tcBorders>
              <w:top w:val="nil"/>
              <w:left w:val="single" w:sz="6" w:space="0" w:color="auto"/>
              <w:bottom w:val="nil"/>
              <w:right w:val="single" w:sz="6" w:space="0" w:color="auto"/>
            </w:tcBorders>
            <w:vAlign w:val="bottom"/>
          </w:tcPr>
          <w:p w:rsidR="00B52ECF" w:rsidRPr="001A6D29" w:rsidRDefault="00B52ECF" w:rsidP="006A191E">
            <w:pPr>
              <w:spacing w:before="140"/>
              <w:ind w:right="227"/>
              <w:jc w:val="right"/>
              <w:rPr>
                <w:rFonts w:cs="Arial"/>
                <w:color w:val="000000" w:themeColor="text1"/>
              </w:rPr>
            </w:pPr>
          </w:p>
        </w:tc>
        <w:tc>
          <w:tcPr>
            <w:tcW w:w="707" w:type="dxa"/>
            <w:tcBorders>
              <w:top w:val="nil"/>
              <w:left w:val="single" w:sz="6" w:space="0" w:color="auto"/>
              <w:bottom w:val="nil"/>
              <w:right w:val="single" w:sz="6" w:space="0" w:color="auto"/>
            </w:tcBorders>
            <w:vAlign w:val="bottom"/>
          </w:tcPr>
          <w:p w:rsidR="00B52ECF" w:rsidRPr="001A6D29" w:rsidRDefault="00B52ECF" w:rsidP="006A191E">
            <w:pPr>
              <w:spacing w:before="140"/>
              <w:ind w:right="227"/>
              <w:jc w:val="right"/>
              <w:rPr>
                <w:rFonts w:cs="Arial"/>
                <w:color w:val="000000" w:themeColor="text1"/>
              </w:rPr>
            </w:pPr>
          </w:p>
        </w:tc>
        <w:tc>
          <w:tcPr>
            <w:tcW w:w="707" w:type="dxa"/>
            <w:tcBorders>
              <w:top w:val="nil"/>
              <w:left w:val="single" w:sz="6" w:space="0" w:color="auto"/>
              <w:bottom w:val="nil"/>
            </w:tcBorders>
            <w:vAlign w:val="bottom"/>
          </w:tcPr>
          <w:p w:rsidR="00B52ECF" w:rsidRPr="00B52ECF" w:rsidRDefault="00B52ECF" w:rsidP="0092019F">
            <w:pPr>
              <w:spacing w:before="140"/>
              <w:ind w:right="227"/>
              <w:jc w:val="right"/>
              <w:rPr>
                <w:rFonts w:cs="Arial"/>
              </w:rPr>
            </w:pPr>
          </w:p>
        </w:tc>
        <w:tc>
          <w:tcPr>
            <w:tcW w:w="707" w:type="dxa"/>
            <w:tcBorders>
              <w:top w:val="nil"/>
              <w:left w:val="single" w:sz="6" w:space="0" w:color="auto"/>
              <w:bottom w:val="nil"/>
            </w:tcBorders>
            <w:vAlign w:val="bottom"/>
          </w:tcPr>
          <w:p w:rsidR="00B52ECF" w:rsidRPr="00B52ECF" w:rsidRDefault="00B52ECF" w:rsidP="0092019F">
            <w:pPr>
              <w:spacing w:before="140"/>
              <w:ind w:right="227"/>
              <w:jc w:val="right"/>
              <w:rPr>
                <w:rFonts w:cs="Arial"/>
              </w:rPr>
            </w:pPr>
          </w:p>
        </w:tc>
        <w:tc>
          <w:tcPr>
            <w:tcW w:w="707" w:type="dxa"/>
            <w:tcBorders>
              <w:top w:val="nil"/>
              <w:left w:val="single" w:sz="6" w:space="0" w:color="auto"/>
              <w:bottom w:val="nil"/>
            </w:tcBorders>
            <w:vAlign w:val="bottom"/>
          </w:tcPr>
          <w:p w:rsidR="00B52ECF" w:rsidRPr="00B52ECF" w:rsidRDefault="00B52ECF" w:rsidP="00376834">
            <w:pPr>
              <w:spacing w:before="140"/>
              <w:ind w:right="227"/>
              <w:jc w:val="right"/>
              <w:rPr>
                <w:rFonts w:cs="Arial"/>
              </w:rPr>
            </w:pPr>
          </w:p>
        </w:tc>
        <w:tc>
          <w:tcPr>
            <w:tcW w:w="3182" w:type="dxa"/>
            <w:tcBorders>
              <w:top w:val="nil"/>
              <w:left w:val="single" w:sz="6" w:space="0" w:color="auto"/>
              <w:bottom w:val="nil"/>
            </w:tcBorders>
            <w:vAlign w:val="bottom"/>
          </w:tcPr>
          <w:p w:rsidR="00B52ECF" w:rsidRPr="001A6D29" w:rsidRDefault="00B52ECF" w:rsidP="006A191E">
            <w:pPr>
              <w:spacing w:before="140"/>
              <w:ind w:left="340"/>
              <w:rPr>
                <w:i/>
                <w:color w:val="000000" w:themeColor="text1"/>
              </w:rPr>
            </w:pPr>
            <w:r w:rsidRPr="001A6D29">
              <w:rPr>
                <w:i/>
                <w:color w:val="000000" w:themeColor="text1"/>
                <w:lang w:val="en-US"/>
              </w:rPr>
              <w:t>of which</w:t>
            </w:r>
            <w:r w:rsidRPr="001A6D29">
              <w:rPr>
                <w:i/>
                <w:color w:val="000000" w:themeColor="text1"/>
              </w:rPr>
              <w:t>:</w:t>
            </w:r>
          </w:p>
        </w:tc>
      </w:tr>
      <w:tr w:rsidR="00B52ECF" w:rsidRPr="000535F0">
        <w:trPr>
          <w:cantSplit/>
        </w:trPr>
        <w:tc>
          <w:tcPr>
            <w:tcW w:w="3207" w:type="dxa"/>
            <w:tcBorders>
              <w:top w:val="nil"/>
              <w:bottom w:val="nil"/>
              <w:right w:val="single" w:sz="6" w:space="0" w:color="auto"/>
            </w:tcBorders>
            <w:vAlign w:val="bottom"/>
          </w:tcPr>
          <w:p w:rsidR="00B52ECF" w:rsidRPr="001A6D29" w:rsidRDefault="00B52ECF" w:rsidP="006A191E">
            <w:pPr>
              <w:spacing w:before="140"/>
              <w:ind w:left="170"/>
              <w:rPr>
                <w:color w:val="000000" w:themeColor="text1"/>
              </w:rPr>
            </w:pPr>
            <w:r w:rsidRPr="001A6D29">
              <w:rPr>
                <w:color w:val="000000" w:themeColor="text1"/>
              </w:rPr>
              <w:t xml:space="preserve">на орошение и сельскохозяйственное </w:t>
            </w:r>
            <w:r w:rsidRPr="001A6D29">
              <w:rPr>
                <w:color w:val="000000" w:themeColor="text1"/>
              </w:rPr>
              <w:br/>
              <w:t>водоснабжение</w:t>
            </w:r>
          </w:p>
        </w:tc>
        <w:tc>
          <w:tcPr>
            <w:tcW w:w="707" w:type="dxa"/>
            <w:tcBorders>
              <w:top w:val="nil"/>
              <w:left w:val="single" w:sz="6" w:space="0" w:color="auto"/>
              <w:bottom w:val="nil"/>
              <w:right w:val="single" w:sz="6" w:space="0" w:color="auto"/>
            </w:tcBorders>
            <w:vAlign w:val="bottom"/>
          </w:tcPr>
          <w:p w:rsidR="00B52ECF" w:rsidRPr="001A6D29" w:rsidRDefault="00B52ECF" w:rsidP="006A191E">
            <w:pPr>
              <w:spacing w:before="140"/>
              <w:ind w:right="227"/>
              <w:jc w:val="right"/>
              <w:rPr>
                <w:rFonts w:cs="Arial"/>
                <w:color w:val="000000" w:themeColor="text1"/>
              </w:rPr>
            </w:pPr>
            <w:r w:rsidRPr="001A6D29">
              <w:rPr>
                <w:rFonts w:cs="Arial"/>
                <w:color w:val="000000" w:themeColor="text1"/>
              </w:rPr>
              <w:t>15,8</w:t>
            </w:r>
          </w:p>
        </w:tc>
        <w:tc>
          <w:tcPr>
            <w:tcW w:w="707" w:type="dxa"/>
            <w:tcBorders>
              <w:top w:val="nil"/>
              <w:left w:val="single" w:sz="6" w:space="0" w:color="auto"/>
              <w:bottom w:val="nil"/>
              <w:right w:val="single" w:sz="6" w:space="0" w:color="auto"/>
            </w:tcBorders>
            <w:vAlign w:val="bottom"/>
          </w:tcPr>
          <w:p w:rsidR="00B52ECF" w:rsidRPr="001A6D29" w:rsidRDefault="00B52ECF" w:rsidP="006A191E">
            <w:pPr>
              <w:spacing w:before="140"/>
              <w:ind w:right="227"/>
              <w:jc w:val="right"/>
              <w:rPr>
                <w:rFonts w:cs="Arial"/>
                <w:color w:val="000000" w:themeColor="text1"/>
              </w:rPr>
            </w:pPr>
            <w:r w:rsidRPr="001A6D29">
              <w:rPr>
                <w:rFonts w:cs="Arial"/>
                <w:color w:val="000000" w:themeColor="text1"/>
              </w:rPr>
              <w:t>13,7</w:t>
            </w:r>
          </w:p>
        </w:tc>
        <w:tc>
          <w:tcPr>
            <w:tcW w:w="707" w:type="dxa"/>
            <w:tcBorders>
              <w:top w:val="nil"/>
              <w:left w:val="single" w:sz="6" w:space="0" w:color="auto"/>
              <w:bottom w:val="nil"/>
            </w:tcBorders>
            <w:vAlign w:val="bottom"/>
          </w:tcPr>
          <w:p w:rsidR="00B52ECF" w:rsidRPr="00B52ECF" w:rsidRDefault="00B52ECF" w:rsidP="00AE391D">
            <w:pPr>
              <w:spacing w:before="140"/>
              <w:ind w:right="227"/>
              <w:jc w:val="right"/>
              <w:rPr>
                <w:rFonts w:cs="Arial"/>
              </w:rPr>
            </w:pPr>
            <w:r w:rsidRPr="00B52ECF">
              <w:rPr>
                <w:rFonts w:cs="Arial"/>
              </w:rPr>
              <w:t>13,7</w:t>
            </w:r>
          </w:p>
        </w:tc>
        <w:tc>
          <w:tcPr>
            <w:tcW w:w="707" w:type="dxa"/>
            <w:tcBorders>
              <w:top w:val="nil"/>
              <w:left w:val="single" w:sz="6" w:space="0" w:color="auto"/>
              <w:bottom w:val="nil"/>
            </w:tcBorders>
            <w:vAlign w:val="bottom"/>
          </w:tcPr>
          <w:p w:rsidR="00B52ECF" w:rsidRPr="00B52ECF" w:rsidRDefault="00B52ECF" w:rsidP="00AE391D">
            <w:pPr>
              <w:spacing w:before="140"/>
              <w:ind w:right="227"/>
              <w:jc w:val="right"/>
              <w:rPr>
                <w:rFonts w:cs="Arial"/>
              </w:rPr>
            </w:pPr>
            <w:r w:rsidRPr="00B52ECF">
              <w:rPr>
                <w:rFonts w:cs="Arial"/>
              </w:rPr>
              <w:t>14,1</w:t>
            </w:r>
          </w:p>
        </w:tc>
        <w:tc>
          <w:tcPr>
            <w:tcW w:w="707" w:type="dxa"/>
            <w:tcBorders>
              <w:top w:val="nil"/>
              <w:left w:val="single" w:sz="6" w:space="0" w:color="auto"/>
              <w:bottom w:val="nil"/>
            </w:tcBorders>
            <w:vAlign w:val="bottom"/>
          </w:tcPr>
          <w:p w:rsidR="00B52ECF" w:rsidRPr="00B52ECF" w:rsidRDefault="00B52ECF" w:rsidP="00AE391D">
            <w:pPr>
              <w:spacing w:before="140"/>
              <w:ind w:right="227"/>
              <w:jc w:val="right"/>
              <w:rPr>
                <w:rFonts w:cs="Arial"/>
              </w:rPr>
            </w:pPr>
            <w:r w:rsidRPr="00B52ECF">
              <w:rPr>
                <w:rFonts w:cs="Arial"/>
              </w:rPr>
              <w:t>13,5</w:t>
            </w:r>
          </w:p>
        </w:tc>
        <w:tc>
          <w:tcPr>
            <w:tcW w:w="3182" w:type="dxa"/>
            <w:tcBorders>
              <w:top w:val="nil"/>
              <w:left w:val="single" w:sz="6" w:space="0" w:color="auto"/>
              <w:bottom w:val="nil"/>
            </w:tcBorders>
            <w:vAlign w:val="bottom"/>
          </w:tcPr>
          <w:p w:rsidR="00B52ECF" w:rsidRPr="001A6D29" w:rsidRDefault="00B52ECF" w:rsidP="006A191E">
            <w:pPr>
              <w:spacing w:before="140"/>
              <w:ind w:left="170"/>
              <w:rPr>
                <w:i/>
                <w:color w:val="000000" w:themeColor="text1"/>
                <w:lang w:val="en-US"/>
              </w:rPr>
            </w:pPr>
            <w:r w:rsidRPr="001A6D29">
              <w:rPr>
                <w:i/>
                <w:color w:val="000000" w:themeColor="text1"/>
                <w:lang w:val="en"/>
              </w:rPr>
              <w:t>for</w:t>
            </w:r>
            <w:r w:rsidRPr="001A6D29">
              <w:rPr>
                <w:i/>
                <w:color w:val="000000" w:themeColor="text1"/>
                <w:lang w:val="en-US"/>
              </w:rPr>
              <w:t xml:space="preserve"> </w:t>
            </w:r>
            <w:r w:rsidRPr="001A6D29">
              <w:rPr>
                <w:i/>
                <w:color w:val="000000" w:themeColor="text1"/>
                <w:lang w:val="en"/>
              </w:rPr>
              <w:t>irrigation</w:t>
            </w:r>
            <w:r w:rsidRPr="001A6D29">
              <w:rPr>
                <w:i/>
                <w:color w:val="000000" w:themeColor="text1"/>
                <w:lang w:val="en-US"/>
              </w:rPr>
              <w:t xml:space="preserve"> </w:t>
            </w:r>
            <w:r w:rsidRPr="001A6D29">
              <w:rPr>
                <w:i/>
                <w:color w:val="000000" w:themeColor="text1"/>
                <w:lang w:val="en"/>
              </w:rPr>
              <w:t>and</w:t>
            </w:r>
            <w:r w:rsidRPr="001A6D29">
              <w:rPr>
                <w:i/>
                <w:color w:val="000000" w:themeColor="text1"/>
                <w:lang w:val="en-US"/>
              </w:rPr>
              <w:t xml:space="preserve"> </w:t>
            </w:r>
            <w:r w:rsidRPr="001A6D29">
              <w:rPr>
                <w:i/>
                <w:color w:val="000000" w:themeColor="text1"/>
                <w:lang w:val="en"/>
              </w:rPr>
              <w:t>agricultural</w:t>
            </w:r>
            <w:r w:rsidRPr="001A6D29">
              <w:rPr>
                <w:i/>
                <w:color w:val="000000" w:themeColor="text1"/>
                <w:lang w:val="en-US"/>
              </w:rPr>
              <w:t xml:space="preserve"> </w:t>
            </w:r>
            <w:r w:rsidRPr="001A6D29">
              <w:rPr>
                <w:i/>
                <w:color w:val="000000" w:themeColor="text1"/>
                <w:lang w:val="en-US"/>
              </w:rPr>
              <w:br/>
            </w:r>
            <w:r w:rsidRPr="001A6D29">
              <w:rPr>
                <w:i/>
                <w:color w:val="000000" w:themeColor="text1"/>
                <w:lang w:val="en"/>
              </w:rPr>
              <w:t>water</w:t>
            </w:r>
            <w:r w:rsidRPr="001A6D29">
              <w:rPr>
                <w:i/>
                <w:color w:val="000000" w:themeColor="text1"/>
                <w:lang w:val="en-US"/>
              </w:rPr>
              <w:t xml:space="preserve"> </w:t>
            </w:r>
            <w:r w:rsidRPr="001A6D29">
              <w:rPr>
                <w:i/>
                <w:color w:val="000000" w:themeColor="text1"/>
                <w:lang w:val="en"/>
              </w:rPr>
              <w:t>supply</w:t>
            </w:r>
          </w:p>
        </w:tc>
      </w:tr>
      <w:tr w:rsidR="00B52ECF" w:rsidRPr="00542449">
        <w:trPr>
          <w:cantSplit/>
        </w:trPr>
        <w:tc>
          <w:tcPr>
            <w:tcW w:w="3207" w:type="dxa"/>
            <w:tcBorders>
              <w:top w:val="nil"/>
              <w:bottom w:val="nil"/>
              <w:right w:val="single" w:sz="6" w:space="0" w:color="auto"/>
            </w:tcBorders>
            <w:vAlign w:val="bottom"/>
          </w:tcPr>
          <w:p w:rsidR="00B52ECF" w:rsidRPr="001A6D29" w:rsidRDefault="00B52ECF" w:rsidP="006A191E">
            <w:pPr>
              <w:spacing w:before="140"/>
              <w:ind w:left="170"/>
              <w:rPr>
                <w:color w:val="000000" w:themeColor="text1"/>
              </w:rPr>
            </w:pPr>
            <w:r w:rsidRPr="001A6D29">
              <w:rPr>
                <w:color w:val="000000" w:themeColor="text1"/>
              </w:rPr>
              <w:t>на производственные нужды</w:t>
            </w:r>
          </w:p>
        </w:tc>
        <w:tc>
          <w:tcPr>
            <w:tcW w:w="707" w:type="dxa"/>
            <w:tcBorders>
              <w:top w:val="nil"/>
              <w:left w:val="single" w:sz="6" w:space="0" w:color="auto"/>
              <w:bottom w:val="nil"/>
              <w:right w:val="single" w:sz="6" w:space="0" w:color="auto"/>
            </w:tcBorders>
            <w:vAlign w:val="bottom"/>
          </w:tcPr>
          <w:p w:rsidR="00B52ECF" w:rsidRPr="001A6D29" w:rsidRDefault="00B52ECF" w:rsidP="006A191E">
            <w:pPr>
              <w:spacing w:before="140"/>
              <w:ind w:right="227"/>
              <w:jc w:val="right"/>
              <w:rPr>
                <w:rFonts w:cs="Arial"/>
                <w:color w:val="000000" w:themeColor="text1"/>
              </w:rPr>
            </w:pPr>
            <w:r w:rsidRPr="001A6D29">
              <w:rPr>
                <w:rFonts w:cs="Arial"/>
                <w:color w:val="000000" w:themeColor="text1"/>
              </w:rPr>
              <w:t>57,9</w:t>
            </w:r>
          </w:p>
        </w:tc>
        <w:tc>
          <w:tcPr>
            <w:tcW w:w="707" w:type="dxa"/>
            <w:tcBorders>
              <w:top w:val="nil"/>
              <w:left w:val="single" w:sz="6" w:space="0" w:color="auto"/>
              <w:bottom w:val="nil"/>
              <w:right w:val="single" w:sz="6" w:space="0" w:color="auto"/>
            </w:tcBorders>
            <w:vAlign w:val="bottom"/>
          </w:tcPr>
          <w:p w:rsidR="00B52ECF" w:rsidRPr="001A6D29" w:rsidRDefault="00B52ECF" w:rsidP="006A191E">
            <w:pPr>
              <w:spacing w:before="140"/>
              <w:ind w:right="227"/>
              <w:jc w:val="right"/>
              <w:rPr>
                <w:rFonts w:cs="Arial"/>
                <w:color w:val="000000" w:themeColor="text1"/>
              </w:rPr>
            </w:pPr>
            <w:r w:rsidRPr="001A6D29">
              <w:rPr>
                <w:rFonts w:cs="Arial"/>
                <w:color w:val="000000" w:themeColor="text1"/>
              </w:rPr>
              <w:t>61,3</w:t>
            </w:r>
          </w:p>
        </w:tc>
        <w:tc>
          <w:tcPr>
            <w:tcW w:w="707" w:type="dxa"/>
            <w:tcBorders>
              <w:top w:val="nil"/>
              <w:left w:val="single" w:sz="6" w:space="0" w:color="auto"/>
              <w:bottom w:val="nil"/>
            </w:tcBorders>
            <w:vAlign w:val="bottom"/>
          </w:tcPr>
          <w:p w:rsidR="00B52ECF" w:rsidRPr="00B52ECF" w:rsidRDefault="00B52ECF" w:rsidP="00AE391D">
            <w:pPr>
              <w:spacing w:before="140"/>
              <w:ind w:right="227"/>
              <w:jc w:val="right"/>
              <w:rPr>
                <w:rFonts w:cs="Arial"/>
              </w:rPr>
            </w:pPr>
            <w:r w:rsidRPr="00B52ECF">
              <w:rPr>
                <w:rFonts w:cs="Arial"/>
              </w:rPr>
              <w:t>52,5</w:t>
            </w:r>
          </w:p>
        </w:tc>
        <w:tc>
          <w:tcPr>
            <w:tcW w:w="707" w:type="dxa"/>
            <w:tcBorders>
              <w:top w:val="nil"/>
              <w:left w:val="single" w:sz="6" w:space="0" w:color="auto"/>
              <w:bottom w:val="nil"/>
            </w:tcBorders>
            <w:vAlign w:val="bottom"/>
          </w:tcPr>
          <w:p w:rsidR="00B52ECF" w:rsidRPr="00B52ECF" w:rsidRDefault="00B52ECF" w:rsidP="00AE391D">
            <w:pPr>
              <w:spacing w:before="140"/>
              <w:ind w:right="227"/>
              <w:jc w:val="right"/>
              <w:rPr>
                <w:rFonts w:cs="Arial"/>
              </w:rPr>
            </w:pPr>
            <w:r w:rsidRPr="00B52ECF">
              <w:rPr>
                <w:rFonts w:cs="Arial"/>
              </w:rPr>
              <w:t>51,8</w:t>
            </w:r>
          </w:p>
        </w:tc>
        <w:tc>
          <w:tcPr>
            <w:tcW w:w="707" w:type="dxa"/>
            <w:tcBorders>
              <w:top w:val="nil"/>
              <w:left w:val="single" w:sz="6" w:space="0" w:color="auto"/>
              <w:bottom w:val="nil"/>
            </w:tcBorders>
            <w:vAlign w:val="bottom"/>
          </w:tcPr>
          <w:p w:rsidR="00B52ECF" w:rsidRPr="00B52ECF" w:rsidRDefault="00B52ECF" w:rsidP="00AE391D">
            <w:pPr>
              <w:spacing w:before="140"/>
              <w:ind w:right="227"/>
              <w:jc w:val="right"/>
              <w:rPr>
                <w:rFonts w:cs="Arial"/>
              </w:rPr>
            </w:pPr>
            <w:r w:rsidRPr="00B52ECF">
              <w:rPr>
                <w:rFonts w:cs="Arial"/>
              </w:rPr>
              <w:t>53,3</w:t>
            </w:r>
          </w:p>
        </w:tc>
        <w:tc>
          <w:tcPr>
            <w:tcW w:w="3182" w:type="dxa"/>
            <w:tcBorders>
              <w:top w:val="nil"/>
              <w:left w:val="single" w:sz="6" w:space="0" w:color="auto"/>
              <w:bottom w:val="nil"/>
            </w:tcBorders>
            <w:vAlign w:val="bottom"/>
          </w:tcPr>
          <w:p w:rsidR="00B52ECF" w:rsidRPr="001A6D29" w:rsidRDefault="00B52ECF" w:rsidP="006A191E">
            <w:pPr>
              <w:spacing w:before="140"/>
              <w:ind w:left="170"/>
              <w:rPr>
                <w:i/>
                <w:color w:val="000000" w:themeColor="text1"/>
                <w:lang w:val="en-US"/>
              </w:rPr>
            </w:pPr>
            <w:r w:rsidRPr="001A6D29">
              <w:rPr>
                <w:i/>
                <w:color w:val="000000" w:themeColor="text1"/>
                <w:lang w:val="en"/>
              </w:rPr>
              <w:t>for</w:t>
            </w:r>
            <w:r w:rsidRPr="001A6D29">
              <w:rPr>
                <w:i/>
                <w:color w:val="000000" w:themeColor="text1"/>
              </w:rPr>
              <w:t xml:space="preserve"> </w:t>
            </w:r>
            <w:r w:rsidRPr="001A6D29">
              <w:rPr>
                <w:i/>
                <w:color w:val="000000" w:themeColor="text1"/>
                <w:lang w:val="en-US"/>
              </w:rPr>
              <w:t>industrial</w:t>
            </w:r>
            <w:r w:rsidRPr="001A6D29">
              <w:rPr>
                <w:i/>
                <w:color w:val="000000" w:themeColor="text1"/>
              </w:rPr>
              <w:t xml:space="preserve"> </w:t>
            </w:r>
            <w:r w:rsidRPr="001A6D29">
              <w:rPr>
                <w:i/>
                <w:color w:val="000000" w:themeColor="text1"/>
                <w:lang w:val="en"/>
              </w:rPr>
              <w:t>needs</w:t>
            </w:r>
          </w:p>
        </w:tc>
      </w:tr>
      <w:tr w:rsidR="00B52ECF" w:rsidRPr="000535F0">
        <w:trPr>
          <w:cantSplit/>
        </w:trPr>
        <w:tc>
          <w:tcPr>
            <w:tcW w:w="3207" w:type="dxa"/>
            <w:tcBorders>
              <w:top w:val="nil"/>
              <w:bottom w:val="single" w:sz="6" w:space="0" w:color="auto"/>
              <w:right w:val="single" w:sz="6" w:space="0" w:color="auto"/>
            </w:tcBorders>
            <w:vAlign w:val="bottom"/>
          </w:tcPr>
          <w:p w:rsidR="00B52ECF" w:rsidRPr="001A6D29" w:rsidRDefault="00B52ECF" w:rsidP="006A191E">
            <w:pPr>
              <w:spacing w:before="140"/>
              <w:ind w:left="170"/>
              <w:rPr>
                <w:color w:val="000000" w:themeColor="text1"/>
              </w:rPr>
            </w:pPr>
            <w:r w:rsidRPr="001A6D29">
              <w:rPr>
                <w:color w:val="000000" w:themeColor="text1"/>
              </w:rPr>
              <w:t>на хозяйственно-питьевые нужды</w:t>
            </w:r>
          </w:p>
        </w:tc>
        <w:tc>
          <w:tcPr>
            <w:tcW w:w="707" w:type="dxa"/>
            <w:tcBorders>
              <w:top w:val="nil"/>
              <w:left w:val="single" w:sz="6" w:space="0" w:color="auto"/>
              <w:bottom w:val="single" w:sz="6" w:space="0" w:color="auto"/>
              <w:right w:val="single" w:sz="6" w:space="0" w:color="auto"/>
            </w:tcBorders>
            <w:vAlign w:val="bottom"/>
          </w:tcPr>
          <w:p w:rsidR="00B52ECF" w:rsidRPr="001A6D29" w:rsidRDefault="00B52ECF" w:rsidP="006A191E">
            <w:pPr>
              <w:spacing w:before="140"/>
              <w:ind w:right="227"/>
              <w:jc w:val="right"/>
              <w:rPr>
                <w:rFonts w:cs="Arial"/>
                <w:color w:val="000000" w:themeColor="text1"/>
              </w:rPr>
            </w:pPr>
            <w:r w:rsidRPr="001A6D29">
              <w:rPr>
                <w:rFonts w:cs="Arial"/>
                <w:color w:val="000000" w:themeColor="text1"/>
              </w:rPr>
              <w:t>20,3</w:t>
            </w:r>
          </w:p>
        </w:tc>
        <w:tc>
          <w:tcPr>
            <w:tcW w:w="707" w:type="dxa"/>
            <w:tcBorders>
              <w:top w:val="nil"/>
              <w:left w:val="single" w:sz="6" w:space="0" w:color="auto"/>
              <w:bottom w:val="single" w:sz="6" w:space="0" w:color="auto"/>
              <w:right w:val="single" w:sz="6" w:space="0" w:color="auto"/>
            </w:tcBorders>
            <w:vAlign w:val="bottom"/>
          </w:tcPr>
          <w:p w:rsidR="00B52ECF" w:rsidRPr="001A6D29" w:rsidRDefault="00B52ECF" w:rsidP="006A191E">
            <w:pPr>
              <w:spacing w:before="140"/>
              <w:ind w:right="227"/>
              <w:jc w:val="right"/>
              <w:rPr>
                <w:rFonts w:cs="Arial"/>
                <w:color w:val="000000" w:themeColor="text1"/>
              </w:rPr>
            </w:pPr>
            <w:r w:rsidRPr="001A6D29">
              <w:rPr>
                <w:rFonts w:cs="Arial"/>
                <w:color w:val="000000" w:themeColor="text1"/>
              </w:rPr>
              <w:t>16,1</w:t>
            </w:r>
          </w:p>
        </w:tc>
        <w:tc>
          <w:tcPr>
            <w:tcW w:w="707" w:type="dxa"/>
            <w:tcBorders>
              <w:top w:val="nil"/>
              <w:left w:val="single" w:sz="6" w:space="0" w:color="auto"/>
              <w:bottom w:val="single" w:sz="6" w:space="0" w:color="auto"/>
            </w:tcBorders>
            <w:vAlign w:val="bottom"/>
          </w:tcPr>
          <w:p w:rsidR="00B52ECF" w:rsidRPr="00B52ECF" w:rsidRDefault="00B52ECF" w:rsidP="00AE391D">
            <w:pPr>
              <w:spacing w:before="140"/>
              <w:ind w:right="227"/>
              <w:jc w:val="right"/>
              <w:rPr>
                <w:rFonts w:cs="Arial"/>
              </w:rPr>
            </w:pPr>
            <w:r w:rsidRPr="00B52ECF">
              <w:rPr>
                <w:rFonts w:cs="Arial"/>
              </w:rPr>
              <w:t>15,6</w:t>
            </w:r>
          </w:p>
        </w:tc>
        <w:tc>
          <w:tcPr>
            <w:tcW w:w="707" w:type="dxa"/>
            <w:tcBorders>
              <w:top w:val="nil"/>
              <w:left w:val="single" w:sz="6" w:space="0" w:color="auto"/>
              <w:bottom w:val="single" w:sz="6" w:space="0" w:color="auto"/>
            </w:tcBorders>
            <w:vAlign w:val="bottom"/>
          </w:tcPr>
          <w:p w:rsidR="00B52ECF" w:rsidRPr="00B52ECF" w:rsidRDefault="00B52ECF" w:rsidP="00AE391D">
            <w:pPr>
              <w:spacing w:before="140"/>
              <w:ind w:right="227"/>
              <w:jc w:val="right"/>
              <w:rPr>
                <w:rFonts w:cs="Arial"/>
              </w:rPr>
            </w:pPr>
            <w:r w:rsidRPr="00B52ECF">
              <w:rPr>
                <w:rFonts w:cs="Arial"/>
              </w:rPr>
              <w:t>15,5</w:t>
            </w:r>
          </w:p>
        </w:tc>
        <w:tc>
          <w:tcPr>
            <w:tcW w:w="707" w:type="dxa"/>
            <w:tcBorders>
              <w:top w:val="nil"/>
              <w:left w:val="single" w:sz="6" w:space="0" w:color="auto"/>
              <w:bottom w:val="single" w:sz="6" w:space="0" w:color="auto"/>
            </w:tcBorders>
            <w:vAlign w:val="bottom"/>
          </w:tcPr>
          <w:p w:rsidR="00B52ECF" w:rsidRPr="00B52ECF" w:rsidRDefault="00B52ECF" w:rsidP="00AE391D">
            <w:pPr>
              <w:spacing w:before="140"/>
              <w:ind w:right="227"/>
              <w:jc w:val="right"/>
              <w:rPr>
                <w:rFonts w:cs="Arial"/>
              </w:rPr>
            </w:pPr>
            <w:r w:rsidRPr="00B52ECF">
              <w:rPr>
                <w:rFonts w:cs="Arial"/>
              </w:rPr>
              <w:t>15,4</w:t>
            </w:r>
          </w:p>
        </w:tc>
        <w:tc>
          <w:tcPr>
            <w:tcW w:w="3182" w:type="dxa"/>
            <w:tcBorders>
              <w:top w:val="nil"/>
              <w:left w:val="single" w:sz="6" w:space="0" w:color="auto"/>
              <w:bottom w:val="single" w:sz="6" w:space="0" w:color="auto"/>
            </w:tcBorders>
            <w:vAlign w:val="bottom"/>
          </w:tcPr>
          <w:p w:rsidR="00B52ECF" w:rsidRPr="001A6D29" w:rsidRDefault="00B52ECF" w:rsidP="006A191E">
            <w:pPr>
              <w:spacing w:before="140"/>
              <w:ind w:left="170"/>
              <w:rPr>
                <w:i/>
                <w:color w:val="000000" w:themeColor="text1"/>
                <w:lang w:val="en-US"/>
              </w:rPr>
            </w:pPr>
            <w:r w:rsidRPr="001A6D29">
              <w:rPr>
                <w:i/>
                <w:color w:val="000000" w:themeColor="text1"/>
                <w:lang w:val="en"/>
              </w:rPr>
              <w:t xml:space="preserve">for </w:t>
            </w:r>
            <w:r w:rsidRPr="001A6D29">
              <w:rPr>
                <w:rStyle w:val="hpsalt-edited"/>
                <w:i/>
                <w:color w:val="000000" w:themeColor="text1"/>
                <w:lang w:val="en"/>
              </w:rPr>
              <w:t>household and drinking purposes</w:t>
            </w:r>
          </w:p>
        </w:tc>
      </w:tr>
    </w:tbl>
    <w:p w:rsidR="00565CE7" w:rsidRPr="00542449" w:rsidRDefault="00565CE7" w:rsidP="002E6A3F">
      <w:pPr>
        <w:tabs>
          <w:tab w:val="center" w:pos="6634"/>
        </w:tabs>
        <w:spacing w:before="40"/>
        <w:rPr>
          <w:color w:val="000000"/>
          <w:sz w:val="12"/>
          <w:lang w:val="en-US"/>
        </w:rPr>
      </w:pPr>
      <w:r w:rsidRPr="00542449">
        <w:rPr>
          <w:color w:val="000000"/>
          <w:sz w:val="12"/>
          <w:vertAlign w:val="superscript"/>
          <w:lang w:val="en-US"/>
        </w:rPr>
        <w:t>1)</w:t>
      </w:r>
      <w:r w:rsidRPr="00542449">
        <w:rPr>
          <w:color w:val="000000"/>
          <w:sz w:val="12"/>
          <w:lang w:val="en-US"/>
        </w:rPr>
        <w:t xml:space="preserve"> </w:t>
      </w:r>
      <w:r w:rsidRPr="00542449">
        <w:rPr>
          <w:color w:val="000000"/>
          <w:sz w:val="12"/>
        </w:rPr>
        <w:t>По</w:t>
      </w:r>
      <w:r w:rsidRPr="00542449">
        <w:rPr>
          <w:color w:val="000000"/>
          <w:sz w:val="12"/>
          <w:lang w:val="en-US"/>
        </w:rPr>
        <w:t xml:space="preserve"> </w:t>
      </w:r>
      <w:r w:rsidRPr="00542449">
        <w:rPr>
          <w:color w:val="000000"/>
          <w:sz w:val="12"/>
        </w:rPr>
        <w:t>данным</w:t>
      </w:r>
      <w:r w:rsidRPr="00542449">
        <w:rPr>
          <w:color w:val="000000"/>
          <w:sz w:val="12"/>
          <w:lang w:val="en-US"/>
        </w:rPr>
        <w:t xml:space="preserve"> </w:t>
      </w:r>
      <w:proofErr w:type="spellStart"/>
      <w:r w:rsidRPr="00542449">
        <w:rPr>
          <w:color w:val="000000"/>
          <w:sz w:val="12"/>
        </w:rPr>
        <w:t>Росводресурсов</w:t>
      </w:r>
      <w:proofErr w:type="spellEnd"/>
      <w:r w:rsidRPr="00542449">
        <w:rPr>
          <w:color w:val="000000"/>
          <w:sz w:val="12"/>
          <w:lang w:val="en-US"/>
        </w:rPr>
        <w:t>.</w:t>
      </w:r>
    </w:p>
    <w:p w:rsidR="004B188B" w:rsidRPr="00542449" w:rsidRDefault="004B188B" w:rsidP="004B188B">
      <w:pPr>
        <w:tabs>
          <w:tab w:val="center" w:pos="6634"/>
        </w:tabs>
        <w:spacing w:before="40"/>
        <w:rPr>
          <w:i/>
          <w:color w:val="000000"/>
          <w:sz w:val="12"/>
          <w:lang w:val="en-US"/>
        </w:rPr>
      </w:pPr>
      <w:r w:rsidRPr="00542449">
        <w:rPr>
          <w:i/>
          <w:color w:val="000000"/>
          <w:sz w:val="12"/>
          <w:vertAlign w:val="superscript"/>
          <w:lang w:val="en-US"/>
        </w:rPr>
        <w:t>1)</w:t>
      </w:r>
      <w:r w:rsidRPr="00542449">
        <w:rPr>
          <w:i/>
          <w:color w:val="000000"/>
          <w:sz w:val="12"/>
          <w:lang w:val="en-US"/>
        </w:rPr>
        <w:t xml:space="preserve"> </w:t>
      </w:r>
      <w:r w:rsidR="00BB70DD" w:rsidRPr="00542449">
        <w:rPr>
          <w:i/>
          <w:color w:val="000000"/>
          <w:sz w:val="12"/>
          <w:lang w:val="en-US"/>
        </w:rPr>
        <w:t>Source: Federal Water Resources Agency.</w:t>
      </w:r>
    </w:p>
    <w:p w:rsidR="00565CE7" w:rsidRPr="00542449" w:rsidRDefault="00565CE7" w:rsidP="00AD1CCB">
      <w:pPr>
        <w:pageBreakBefore/>
        <w:tabs>
          <w:tab w:val="center" w:pos="6634"/>
        </w:tabs>
        <w:spacing w:after="120"/>
        <w:rPr>
          <w:b/>
          <w:color w:val="000000"/>
          <w:sz w:val="16"/>
          <w:vertAlign w:val="superscript"/>
        </w:rPr>
      </w:pPr>
      <w:r w:rsidRPr="00542449">
        <w:rPr>
          <w:b/>
          <w:color w:val="000000"/>
          <w:sz w:val="16"/>
        </w:rPr>
        <w:lastRenderedPageBreak/>
        <w:t>3.</w:t>
      </w:r>
      <w:r w:rsidR="00D41211" w:rsidRPr="00542449">
        <w:rPr>
          <w:b/>
          <w:color w:val="000000"/>
          <w:sz w:val="16"/>
        </w:rPr>
        <w:t>1</w:t>
      </w:r>
      <w:r w:rsidR="006A191E">
        <w:rPr>
          <w:b/>
          <w:color w:val="000000"/>
          <w:sz w:val="16"/>
        </w:rPr>
        <w:t>1</w:t>
      </w:r>
      <w:r w:rsidRPr="00542449">
        <w:rPr>
          <w:b/>
          <w:color w:val="000000"/>
          <w:sz w:val="16"/>
        </w:rPr>
        <w:t>. ПОСТУПЛЕНИЕ ЗАГРЯЗНЯЮЩИХ ВЕЩЕСТВ СО СТОЧНЫМИ ВОДАМИ В ВОДОЕМЫ</w:t>
      </w:r>
      <w:proofErr w:type="gramStart"/>
      <w:r w:rsidRPr="00542449">
        <w:rPr>
          <w:b/>
          <w:color w:val="000000"/>
          <w:sz w:val="16"/>
          <w:vertAlign w:val="superscript"/>
        </w:rPr>
        <w:t>1</w:t>
      </w:r>
      <w:proofErr w:type="gramEnd"/>
      <w:r w:rsidRPr="00542449">
        <w:rPr>
          <w:b/>
          <w:color w:val="000000"/>
          <w:sz w:val="16"/>
          <w:vertAlign w:val="superscript"/>
        </w:rPr>
        <w:t>)</w:t>
      </w:r>
    </w:p>
    <w:p w:rsidR="004B188B" w:rsidRPr="00542449" w:rsidRDefault="00EE48E5" w:rsidP="00115693">
      <w:pPr>
        <w:tabs>
          <w:tab w:val="center" w:pos="6634"/>
        </w:tabs>
        <w:spacing w:after="60"/>
        <w:ind w:left="397" w:right="1701"/>
        <w:rPr>
          <w:b/>
          <w:color w:val="000000"/>
          <w:sz w:val="16"/>
          <w:lang w:val="en-US"/>
        </w:rPr>
      </w:pPr>
      <w:r w:rsidRPr="00542449">
        <w:rPr>
          <w:b/>
          <w:i/>
          <w:caps/>
          <w:color w:val="000000"/>
          <w:sz w:val="16"/>
          <w:szCs w:val="16"/>
          <w:lang w:val="en"/>
        </w:rPr>
        <w:t>Discharges</w:t>
      </w:r>
      <w:r w:rsidRPr="00542449">
        <w:rPr>
          <w:b/>
          <w:i/>
          <w:caps/>
          <w:color w:val="000000"/>
          <w:sz w:val="16"/>
          <w:szCs w:val="16"/>
          <w:lang w:val="en-US"/>
        </w:rPr>
        <w:t xml:space="preserve"> of pollutants with waste water into water reservoirs</w:t>
      </w:r>
      <w:r w:rsidRPr="00542449">
        <w:rPr>
          <w:b/>
          <w:i/>
          <w:color w:val="000000"/>
          <w:sz w:val="16"/>
          <w:vertAlign w:val="superscript"/>
          <w:lang w:val="en-US"/>
        </w:rPr>
        <w:t xml:space="preserve"> </w:t>
      </w:r>
      <w:r w:rsidR="004B188B" w:rsidRPr="00542449">
        <w:rPr>
          <w:b/>
          <w:i/>
          <w:color w:val="000000"/>
          <w:sz w:val="16"/>
          <w:vertAlign w:val="superscript"/>
          <w:lang w:val="en-US"/>
        </w:rPr>
        <w:t>1)</w:t>
      </w:r>
    </w:p>
    <w:tbl>
      <w:tblPr>
        <w:tblW w:w="4995" w:type="pct"/>
        <w:tblLayout w:type="fixed"/>
        <w:tblCellMar>
          <w:left w:w="0" w:type="dxa"/>
          <w:right w:w="0" w:type="dxa"/>
        </w:tblCellMar>
        <w:tblLook w:val="0000" w:firstRow="0" w:lastRow="0" w:firstColumn="0" w:lastColumn="0" w:noHBand="0" w:noVBand="0"/>
      </w:tblPr>
      <w:tblGrid>
        <w:gridCol w:w="3208"/>
        <w:gridCol w:w="708"/>
        <w:gridCol w:w="708"/>
        <w:gridCol w:w="708"/>
        <w:gridCol w:w="708"/>
        <w:gridCol w:w="708"/>
        <w:gridCol w:w="3164"/>
      </w:tblGrid>
      <w:tr w:rsidR="002E06B0" w:rsidRPr="00542449" w:rsidTr="004F57E1">
        <w:trPr>
          <w:cantSplit/>
        </w:trPr>
        <w:tc>
          <w:tcPr>
            <w:tcW w:w="3208" w:type="dxa"/>
            <w:tcBorders>
              <w:top w:val="single" w:sz="6" w:space="0" w:color="auto"/>
              <w:bottom w:val="single" w:sz="6" w:space="0" w:color="auto"/>
              <w:right w:val="single" w:sz="6" w:space="0" w:color="auto"/>
            </w:tcBorders>
          </w:tcPr>
          <w:p w:rsidR="002E06B0" w:rsidRPr="00542449" w:rsidRDefault="002E06B0" w:rsidP="00DB62FD">
            <w:pPr>
              <w:spacing w:before="60" w:after="60"/>
              <w:jc w:val="center"/>
              <w:rPr>
                <w:color w:val="000000"/>
                <w:lang w:val="en-US"/>
              </w:rPr>
            </w:pPr>
          </w:p>
        </w:tc>
        <w:tc>
          <w:tcPr>
            <w:tcW w:w="708" w:type="dxa"/>
            <w:tcBorders>
              <w:top w:val="single" w:sz="6" w:space="0" w:color="auto"/>
              <w:left w:val="single" w:sz="6" w:space="0" w:color="auto"/>
              <w:bottom w:val="single" w:sz="6" w:space="0" w:color="auto"/>
              <w:right w:val="single" w:sz="6" w:space="0" w:color="auto"/>
            </w:tcBorders>
          </w:tcPr>
          <w:p w:rsidR="002E06B0" w:rsidRPr="00542449" w:rsidRDefault="002E06B0" w:rsidP="00DB62FD">
            <w:pPr>
              <w:spacing w:before="60" w:after="60"/>
              <w:jc w:val="center"/>
              <w:rPr>
                <w:color w:val="000000"/>
              </w:rPr>
            </w:pPr>
            <w:r w:rsidRPr="00542449">
              <w:rPr>
                <w:color w:val="000000"/>
              </w:rPr>
              <w:t>2000</w:t>
            </w:r>
          </w:p>
        </w:tc>
        <w:tc>
          <w:tcPr>
            <w:tcW w:w="708" w:type="dxa"/>
            <w:tcBorders>
              <w:top w:val="single" w:sz="6" w:space="0" w:color="auto"/>
              <w:left w:val="single" w:sz="6" w:space="0" w:color="auto"/>
              <w:bottom w:val="single" w:sz="6" w:space="0" w:color="auto"/>
              <w:right w:val="single" w:sz="6" w:space="0" w:color="auto"/>
            </w:tcBorders>
          </w:tcPr>
          <w:p w:rsidR="002E06B0" w:rsidRPr="00542449" w:rsidRDefault="002E06B0" w:rsidP="00DB62FD">
            <w:pPr>
              <w:spacing w:before="60" w:after="60"/>
              <w:jc w:val="center"/>
              <w:rPr>
                <w:color w:val="000000"/>
              </w:rPr>
            </w:pPr>
            <w:r w:rsidRPr="00542449">
              <w:rPr>
                <w:color w:val="000000"/>
              </w:rPr>
              <w:t>2010</w:t>
            </w:r>
          </w:p>
        </w:tc>
        <w:tc>
          <w:tcPr>
            <w:tcW w:w="708" w:type="dxa"/>
            <w:tcBorders>
              <w:top w:val="single" w:sz="6" w:space="0" w:color="auto"/>
              <w:left w:val="single" w:sz="6" w:space="0" w:color="auto"/>
              <w:bottom w:val="single" w:sz="6" w:space="0" w:color="auto"/>
              <w:right w:val="single" w:sz="6" w:space="0" w:color="auto"/>
            </w:tcBorders>
            <w:vAlign w:val="bottom"/>
          </w:tcPr>
          <w:p w:rsidR="002E06B0" w:rsidRPr="00033CA6" w:rsidRDefault="002E06B0" w:rsidP="00514708">
            <w:pPr>
              <w:pStyle w:val="24"/>
              <w:tabs>
                <w:tab w:val="left" w:pos="1263"/>
                <w:tab w:val="left" w:pos="2526"/>
                <w:tab w:val="left" w:pos="3789"/>
                <w:tab w:val="left" w:pos="5052"/>
                <w:tab w:val="left" w:pos="6315"/>
                <w:tab w:val="left" w:pos="7578"/>
                <w:tab w:val="left" w:pos="8841"/>
                <w:tab w:val="left" w:pos="10104"/>
                <w:tab w:val="left" w:pos="11367"/>
              </w:tabs>
              <w:spacing w:before="60" w:after="60"/>
              <w:rPr>
                <w:b w:val="0"/>
                <w:caps/>
                <w:color w:val="000000"/>
                <w:sz w:val="14"/>
                <w:szCs w:val="14"/>
                <w:lang w:val="en-US"/>
              </w:rPr>
            </w:pPr>
            <w:r>
              <w:rPr>
                <w:b w:val="0"/>
                <w:caps/>
                <w:color w:val="000000"/>
                <w:sz w:val="14"/>
                <w:szCs w:val="14"/>
                <w:lang w:val="en-US"/>
              </w:rPr>
              <w:t>2020</w:t>
            </w:r>
          </w:p>
        </w:tc>
        <w:tc>
          <w:tcPr>
            <w:tcW w:w="708" w:type="dxa"/>
            <w:tcBorders>
              <w:top w:val="single" w:sz="6" w:space="0" w:color="auto"/>
              <w:left w:val="single" w:sz="6" w:space="0" w:color="auto"/>
              <w:bottom w:val="single" w:sz="6" w:space="0" w:color="auto"/>
              <w:right w:val="single" w:sz="6" w:space="0" w:color="auto"/>
            </w:tcBorders>
            <w:vAlign w:val="bottom"/>
          </w:tcPr>
          <w:p w:rsidR="002E06B0" w:rsidRPr="0092019F" w:rsidRDefault="002E06B0" w:rsidP="00514708">
            <w:pPr>
              <w:pStyle w:val="24"/>
              <w:tabs>
                <w:tab w:val="left" w:pos="1263"/>
                <w:tab w:val="left" w:pos="2526"/>
                <w:tab w:val="left" w:pos="3789"/>
                <w:tab w:val="left" w:pos="5052"/>
                <w:tab w:val="left" w:pos="6315"/>
                <w:tab w:val="left" w:pos="7578"/>
                <w:tab w:val="left" w:pos="8841"/>
                <w:tab w:val="left" w:pos="10104"/>
                <w:tab w:val="left" w:pos="11367"/>
              </w:tabs>
              <w:spacing w:before="60" w:after="60"/>
              <w:rPr>
                <w:b w:val="0"/>
                <w:caps/>
                <w:color w:val="000000"/>
                <w:sz w:val="14"/>
                <w:szCs w:val="14"/>
              </w:rPr>
            </w:pPr>
            <w:r>
              <w:rPr>
                <w:b w:val="0"/>
                <w:caps/>
                <w:color w:val="000000"/>
                <w:sz w:val="14"/>
                <w:szCs w:val="14"/>
              </w:rPr>
              <w:t>2021</w:t>
            </w:r>
          </w:p>
        </w:tc>
        <w:tc>
          <w:tcPr>
            <w:tcW w:w="708" w:type="dxa"/>
            <w:tcBorders>
              <w:top w:val="single" w:sz="6" w:space="0" w:color="auto"/>
              <w:left w:val="single" w:sz="6" w:space="0" w:color="auto"/>
              <w:bottom w:val="single" w:sz="6" w:space="0" w:color="auto"/>
              <w:right w:val="single" w:sz="6" w:space="0" w:color="auto"/>
            </w:tcBorders>
            <w:vAlign w:val="bottom"/>
          </w:tcPr>
          <w:p w:rsidR="002E06B0" w:rsidRPr="0092019F" w:rsidRDefault="002E06B0" w:rsidP="008603EA">
            <w:pPr>
              <w:pStyle w:val="24"/>
              <w:tabs>
                <w:tab w:val="left" w:pos="1263"/>
                <w:tab w:val="left" w:pos="2526"/>
                <w:tab w:val="left" w:pos="3789"/>
                <w:tab w:val="left" w:pos="5052"/>
                <w:tab w:val="left" w:pos="6315"/>
                <w:tab w:val="left" w:pos="7578"/>
                <w:tab w:val="left" w:pos="8841"/>
                <w:tab w:val="left" w:pos="10104"/>
                <w:tab w:val="left" w:pos="11367"/>
              </w:tabs>
              <w:spacing w:before="60" w:after="60"/>
              <w:rPr>
                <w:b w:val="0"/>
                <w:caps/>
                <w:color w:val="000000"/>
                <w:sz w:val="14"/>
                <w:szCs w:val="14"/>
              </w:rPr>
            </w:pPr>
            <w:r>
              <w:rPr>
                <w:b w:val="0"/>
                <w:caps/>
                <w:color w:val="000000"/>
                <w:sz w:val="14"/>
                <w:szCs w:val="14"/>
              </w:rPr>
              <w:t>2022</w:t>
            </w:r>
          </w:p>
        </w:tc>
        <w:tc>
          <w:tcPr>
            <w:tcW w:w="3164" w:type="dxa"/>
            <w:tcBorders>
              <w:top w:val="single" w:sz="6" w:space="0" w:color="auto"/>
              <w:left w:val="single" w:sz="6" w:space="0" w:color="auto"/>
              <w:bottom w:val="single" w:sz="6" w:space="0" w:color="auto"/>
            </w:tcBorders>
          </w:tcPr>
          <w:p w:rsidR="002E06B0" w:rsidRPr="00542449" w:rsidRDefault="002E06B0" w:rsidP="00DB62FD">
            <w:pPr>
              <w:spacing w:before="60" w:after="60"/>
              <w:jc w:val="center"/>
              <w:rPr>
                <w:color w:val="000000"/>
              </w:rPr>
            </w:pPr>
          </w:p>
        </w:tc>
      </w:tr>
      <w:tr w:rsidR="00B52ECF" w:rsidRPr="000535F0" w:rsidTr="004F57E1">
        <w:trPr>
          <w:cantSplit/>
        </w:trPr>
        <w:tc>
          <w:tcPr>
            <w:tcW w:w="3208" w:type="dxa"/>
            <w:tcBorders>
              <w:top w:val="single" w:sz="6" w:space="0" w:color="auto"/>
              <w:right w:val="single" w:sz="6" w:space="0" w:color="auto"/>
            </w:tcBorders>
            <w:vAlign w:val="bottom"/>
          </w:tcPr>
          <w:p w:rsidR="00B52ECF" w:rsidRPr="001A6D29" w:rsidRDefault="00B52ECF" w:rsidP="00AD1CCB">
            <w:pPr>
              <w:spacing w:before="80" w:line="160" w:lineRule="exact"/>
              <w:rPr>
                <w:b/>
                <w:color w:val="000000" w:themeColor="text1"/>
              </w:rPr>
            </w:pPr>
            <w:r w:rsidRPr="001A6D29">
              <w:rPr>
                <w:b/>
                <w:color w:val="000000" w:themeColor="text1"/>
              </w:rPr>
              <w:t xml:space="preserve">Объем сброса сточных вод, </w:t>
            </w:r>
            <w:proofErr w:type="gramStart"/>
            <w:r w:rsidRPr="001A6D29">
              <w:rPr>
                <w:color w:val="000000" w:themeColor="text1"/>
              </w:rPr>
              <w:t>млрд</w:t>
            </w:r>
            <w:proofErr w:type="gramEnd"/>
            <w:r w:rsidRPr="001A6D29">
              <w:rPr>
                <w:color w:val="000000" w:themeColor="text1"/>
              </w:rPr>
              <w:t xml:space="preserve"> м</w:t>
            </w:r>
            <w:r w:rsidRPr="001A6D29">
              <w:rPr>
                <w:color w:val="000000" w:themeColor="text1"/>
                <w:position w:val="6"/>
                <w:sz w:val="10"/>
              </w:rPr>
              <w:t>3</w:t>
            </w:r>
          </w:p>
        </w:tc>
        <w:tc>
          <w:tcPr>
            <w:tcW w:w="708" w:type="dxa"/>
            <w:tcBorders>
              <w:top w:val="single" w:sz="6" w:space="0" w:color="auto"/>
              <w:left w:val="single" w:sz="6" w:space="0" w:color="auto"/>
              <w:right w:val="single" w:sz="6" w:space="0" w:color="auto"/>
            </w:tcBorders>
            <w:vAlign w:val="bottom"/>
          </w:tcPr>
          <w:p w:rsidR="00B52ECF" w:rsidRPr="001A6D29" w:rsidRDefault="00B52ECF" w:rsidP="00AD1CCB">
            <w:pPr>
              <w:spacing w:before="80" w:line="160" w:lineRule="exact"/>
              <w:ind w:right="170"/>
              <w:jc w:val="right"/>
              <w:rPr>
                <w:rFonts w:cs="Arial"/>
                <w:b/>
                <w:color w:val="000000" w:themeColor="text1"/>
              </w:rPr>
            </w:pPr>
            <w:r w:rsidRPr="001A6D29">
              <w:rPr>
                <w:rFonts w:cs="Arial"/>
                <w:b/>
                <w:color w:val="000000" w:themeColor="text1"/>
              </w:rPr>
              <w:t>55,6</w:t>
            </w:r>
          </w:p>
        </w:tc>
        <w:tc>
          <w:tcPr>
            <w:tcW w:w="708" w:type="dxa"/>
            <w:tcBorders>
              <w:top w:val="single" w:sz="6" w:space="0" w:color="auto"/>
              <w:left w:val="single" w:sz="6" w:space="0" w:color="auto"/>
              <w:right w:val="single" w:sz="6" w:space="0" w:color="auto"/>
            </w:tcBorders>
            <w:vAlign w:val="bottom"/>
          </w:tcPr>
          <w:p w:rsidR="00B52ECF" w:rsidRPr="001A6D29" w:rsidRDefault="00B52ECF" w:rsidP="00AD1CCB">
            <w:pPr>
              <w:spacing w:before="80" w:line="160" w:lineRule="exact"/>
              <w:ind w:right="170"/>
              <w:jc w:val="right"/>
              <w:rPr>
                <w:rFonts w:cs="Arial"/>
                <w:b/>
                <w:color w:val="000000" w:themeColor="text1"/>
              </w:rPr>
            </w:pPr>
            <w:r w:rsidRPr="001A6D29">
              <w:rPr>
                <w:rFonts w:cs="Arial"/>
                <w:b/>
                <w:color w:val="000000" w:themeColor="text1"/>
              </w:rPr>
              <w:t>49,2</w:t>
            </w:r>
          </w:p>
        </w:tc>
        <w:tc>
          <w:tcPr>
            <w:tcW w:w="708" w:type="dxa"/>
            <w:tcBorders>
              <w:top w:val="single" w:sz="6" w:space="0" w:color="auto"/>
              <w:left w:val="single" w:sz="6" w:space="0" w:color="auto"/>
              <w:right w:val="single" w:sz="6" w:space="0" w:color="auto"/>
            </w:tcBorders>
            <w:vAlign w:val="bottom"/>
          </w:tcPr>
          <w:p w:rsidR="00B52ECF" w:rsidRPr="00B52ECF" w:rsidRDefault="00B52ECF" w:rsidP="00AE391D">
            <w:pPr>
              <w:spacing w:before="80" w:line="160" w:lineRule="exact"/>
              <w:ind w:right="170"/>
              <w:jc w:val="right"/>
              <w:rPr>
                <w:rFonts w:cs="Arial"/>
                <w:b/>
              </w:rPr>
            </w:pPr>
            <w:r w:rsidRPr="00B52ECF">
              <w:rPr>
                <w:rFonts w:cs="Arial"/>
                <w:b/>
              </w:rPr>
              <w:t>34,3</w:t>
            </w:r>
          </w:p>
        </w:tc>
        <w:tc>
          <w:tcPr>
            <w:tcW w:w="708" w:type="dxa"/>
            <w:tcBorders>
              <w:top w:val="single" w:sz="6" w:space="0" w:color="auto"/>
              <w:left w:val="single" w:sz="6" w:space="0" w:color="auto"/>
              <w:right w:val="single" w:sz="6" w:space="0" w:color="auto"/>
            </w:tcBorders>
            <w:vAlign w:val="bottom"/>
          </w:tcPr>
          <w:p w:rsidR="00B52ECF" w:rsidRPr="00B52ECF" w:rsidRDefault="00B52ECF" w:rsidP="00AE391D">
            <w:pPr>
              <w:spacing w:before="80" w:line="160" w:lineRule="exact"/>
              <w:ind w:right="170"/>
              <w:jc w:val="right"/>
              <w:rPr>
                <w:rFonts w:cs="Arial"/>
                <w:b/>
              </w:rPr>
            </w:pPr>
            <w:r w:rsidRPr="00B52ECF">
              <w:rPr>
                <w:rFonts w:cs="Arial"/>
                <w:b/>
              </w:rPr>
              <w:t>35,6</w:t>
            </w:r>
          </w:p>
        </w:tc>
        <w:tc>
          <w:tcPr>
            <w:tcW w:w="708" w:type="dxa"/>
            <w:tcBorders>
              <w:top w:val="single" w:sz="6" w:space="0" w:color="auto"/>
              <w:left w:val="single" w:sz="6" w:space="0" w:color="auto"/>
              <w:right w:val="single" w:sz="6" w:space="0" w:color="auto"/>
            </w:tcBorders>
            <w:vAlign w:val="bottom"/>
          </w:tcPr>
          <w:p w:rsidR="00B52ECF" w:rsidRPr="00B52ECF" w:rsidRDefault="00B52ECF" w:rsidP="00AE391D">
            <w:pPr>
              <w:spacing w:before="80" w:line="160" w:lineRule="exact"/>
              <w:ind w:right="170"/>
              <w:jc w:val="right"/>
              <w:rPr>
                <w:rFonts w:cs="Arial"/>
                <w:b/>
              </w:rPr>
            </w:pPr>
            <w:r w:rsidRPr="00B52ECF">
              <w:rPr>
                <w:rFonts w:cs="Arial"/>
                <w:b/>
              </w:rPr>
              <w:t>36,2</w:t>
            </w:r>
          </w:p>
        </w:tc>
        <w:tc>
          <w:tcPr>
            <w:tcW w:w="3164" w:type="dxa"/>
            <w:tcBorders>
              <w:top w:val="single" w:sz="6" w:space="0" w:color="auto"/>
              <w:left w:val="single" w:sz="6" w:space="0" w:color="auto"/>
            </w:tcBorders>
            <w:vAlign w:val="bottom"/>
          </w:tcPr>
          <w:p w:rsidR="00B52ECF" w:rsidRPr="001A6D29" w:rsidRDefault="00B52ECF" w:rsidP="00AD1CCB">
            <w:pPr>
              <w:spacing w:before="80" w:line="160" w:lineRule="exact"/>
              <w:ind w:left="28"/>
              <w:rPr>
                <w:b/>
                <w:i/>
                <w:color w:val="000000" w:themeColor="text1"/>
                <w:lang w:val="en-US"/>
              </w:rPr>
            </w:pPr>
            <w:r w:rsidRPr="001A6D29">
              <w:rPr>
                <w:rStyle w:val="hps"/>
                <w:b/>
                <w:i/>
                <w:color w:val="000000" w:themeColor="text1"/>
                <w:lang w:val="en"/>
              </w:rPr>
              <w:t>Volume of wastewater discharge</w:t>
            </w:r>
            <w:r w:rsidRPr="001A6D29">
              <w:rPr>
                <w:b/>
                <w:i/>
                <w:color w:val="000000" w:themeColor="text1"/>
                <w:lang w:val="en-US"/>
              </w:rPr>
              <w:t xml:space="preserve">, </w:t>
            </w:r>
            <w:proofErr w:type="spellStart"/>
            <w:r w:rsidRPr="001A6D29">
              <w:rPr>
                <w:i/>
                <w:color w:val="000000" w:themeColor="text1"/>
                <w:lang w:val="en-US"/>
              </w:rPr>
              <w:t>bln</w:t>
            </w:r>
            <w:proofErr w:type="spellEnd"/>
            <w:r w:rsidRPr="001A6D29">
              <w:rPr>
                <w:i/>
                <w:color w:val="000000" w:themeColor="text1"/>
                <w:lang w:val="en-US"/>
              </w:rPr>
              <w:t>. cu. m</w:t>
            </w:r>
          </w:p>
        </w:tc>
      </w:tr>
      <w:tr w:rsidR="00B52ECF" w:rsidRPr="000535F0" w:rsidTr="004F57E1">
        <w:trPr>
          <w:cantSplit/>
        </w:trPr>
        <w:tc>
          <w:tcPr>
            <w:tcW w:w="3208" w:type="dxa"/>
            <w:tcBorders>
              <w:right w:val="single" w:sz="6" w:space="0" w:color="auto"/>
            </w:tcBorders>
            <w:vAlign w:val="bottom"/>
          </w:tcPr>
          <w:p w:rsidR="00B52ECF" w:rsidRPr="001A6D29" w:rsidRDefault="00B52ECF" w:rsidP="00AD1CCB">
            <w:pPr>
              <w:pStyle w:val="11"/>
              <w:spacing w:before="80" w:line="160" w:lineRule="exact"/>
              <w:rPr>
                <w:color w:val="000000" w:themeColor="text1"/>
              </w:rPr>
            </w:pPr>
            <w:r w:rsidRPr="001A6D29">
              <w:rPr>
                <w:color w:val="000000" w:themeColor="text1"/>
              </w:rPr>
              <w:t>В составе сточных вод сброшено:</w:t>
            </w:r>
          </w:p>
        </w:tc>
        <w:tc>
          <w:tcPr>
            <w:tcW w:w="708" w:type="dxa"/>
            <w:tcBorders>
              <w:left w:val="single" w:sz="6" w:space="0" w:color="auto"/>
              <w:right w:val="single" w:sz="6" w:space="0" w:color="auto"/>
            </w:tcBorders>
            <w:vAlign w:val="bottom"/>
          </w:tcPr>
          <w:p w:rsidR="00B52ECF" w:rsidRPr="001A6D29" w:rsidRDefault="00B52ECF" w:rsidP="00AD1CCB">
            <w:pPr>
              <w:spacing w:before="80" w:line="160" w:lineRule="exact"/>
              <w:ind w:right="170"/>
              <w:jc w:val="right"/>
              <w:rPr>
                <w:rFonts w:cs="Arial"/>
                <w:color w:val="000000" w:themeColor="text1"/>
              </w:rPr>
            </w:pPr>
          </w:p>
        </w:tc>
        <w:tc>
          <w:tcPr>
            <w:tcW w:w="708" w:type="dxa"/>
            <w:tcBorders>
              <w:left w:val="single" w:sz="6" w:space="0" w:color="auto"/>
              <w:right w:val="single" w:sz="6" w:space="0" w:color="auto"/>
            </w:tcBorders>
            <w:vAlign w:val="bottom"/>
          </w:tcPr>
          <w:p w:rsidR="00B52ECF" w:rsidRPr="001A6D29" w:rsidRDefault="00B52ECF" w:rsidP="00AD1CCB">
            <w:pPr>
              <w:spacing w:before="80" w:line="160" w:lineRule="exact"/>
              <w:ind w:right="170"/>
              <w:jc w:val="right"/>
              <w:rPr>
                <w:rFonts w:cs="Arial"/>
                <w:color w:val="000000" w:themeColor="text1"/>
              </w:rPr>
            </w:pPr>
          </w:p>
        </w:tc>
        <w:tc>
          <w:tcPr>
            <w:tcW w:w="708" w:type="dxa"/>
            <w:tcBorders>
              <w:left w:val="single" w:sz="6" w:space="0" w:color="auto"/>
              <w:right w:val="single" w:sz="6" w:space="0" w:color="auto"/>
            </w:tcBorders>
            <w:vAlign w:val="bottom"/>
          </w:tcPr>
          <w:p w:rsidR="00B52ECF" w:rsidRPr="00B52ECF" w:rsidRDefault="00B52ECF" w:rsidP="00AE391D">
            <w:pPr>
              <w:spacing w:before="80" w:line="160" w:lineRule="exact"/>
              <w:ind w:right="170"/>
              <w:jc w:val="right"/>
              <w:rPr>
                <w:rFonts w:cs="Arial"/>
              </w:rPr>
            </w:pPr>
          </w:p>
        </w:tc>
        <w:tc>
          <w:tcPr>
            <w:tcW w:w="708" w:type="dxa"/>
            <w:tcBorders>
              <w:left w:val="single" w:sz="6" w:space="0" w:color="auto"/>
              <w:right w:val="single" w:sz="6" w:space="0" w:color="auto"/>
            </w:tcBorders>
            <w:vAlign w:val="bottom"/>
          </w:tcPr>
          <w:p w:rsidR="00B52ECF" w:rsidRPr="00B52ECF" w:rsidRDefault="00B52ECF" w:rsidP="00AE391D">
            <w:pPr>
              <w:spacing w:before="80" w:line="160" w:lineRule="exact"/>
              <w:ind w:right="170"/>
              <w:jc w:val="right"/>
              <w:rPr>
                <w:rFonts w:cs="Arial"/>
              </w:rPr>
            </w:pPr>
          </w:p>
        </w:tc>
        <w:tc>
          <w:tcPr>
            <w:tcW w:w="708" w:type="dxa"/>
            <w:tcBorders>
              <w:left w:val="single" w:sz="6" w:space="0" w:color="auto"/>
              <w:right w:val="single" w:sz="6" w:space="0" w:color="auto"/>
            </w:tcBorders>
            <w:vAlign w:val="bottom"/>
          </w:tcPr>
          <w:p w:rsidR="00B52ECF" w:rsidRPr="00B52ECF" w:rsidRDefault="00B52ECF" w:rsidP="00AE391D">
            <w:pPr>
              <w:spacing w:before="80" w:line="160" w:lineRule="exact"/>
              <w:ind w:right="170"/>
              <w:jc w:val="right"/>
              <w:rPr>
                <w:rFonts w:cs="Arial"/>
              </w:rPr>
            </w:pPr>
          </w:p>
        </w:tc>
        <w:tc>
          <w:tcPr>
            <w:tcW w:w="3164" w:type="dxa"/>
            <w:tcBorders>
              <w:left w:val="single" w:sz="6" w:space="0" w:color="auto"/>
            </w:tcBorders>
            <w:vAlign w:val="bottom"/>
          </w:tcPr>
          <w:p w:rsidR="00B52ECF" w:rsidRPr="001A6D29" w:rsidRDefault="00B52ECF" w:rsidP="00AD1CCB">
            <w:pPr>
              <w:pStyle w:val="11"/>
              <w:spacing w:before="80" w:line="160" w:lineRule="exact"/>
              <w:ind w:left="28"/>
              <w:rPr>
                <w:i/>
                <w:color w:val="000000" w:themeColor="text1"/>
                <w:lang w:val="en-US"/>
              </w:rPr>
            </w:pPr>
            <w:r w:rsidRPr="001A6D29">
              <w:rPr>
                <w:rStyle w:val="hpsalt-edited"/>
                <w:i/>
                <w:color w:val="000000" w:themeColor="text1"/>
                <w:lang w:val="en"/>
              </w:rPr>
              <w:t>As a part of wastewater</w:t>
            </w:r>
            <w:r w:rsidRPr="001A6D29">
              <w:rPr>
                <w:rStyle w:val="shorttext"/>
                <w:i/>
                <w:color w:val="000000" w:themeColor="text1"/>
                <w:lang w:val="en"/>
              </w:rPr>
              <w:t xml:space="preserve"> </w:t>
            </w:r>
            <w:r w:rsidRPr="001A6D29">
              <w:rPr>
                <w:rStyle w:val="hps"/>
                <w:i/>
                <w:color w:val="000000" w:themeColor="text1"/>
                <w:lang w:val="en"/>
              </w:rPr>
              <w:t>discharged</w:t>
            </w:r>
            <w:r w:rsidRPr="001A6D29">
              <w:rPr>
                <w:i/>
                <w:color w:val="000000" w:themeColor="text1"/>
                <w:lang w:val="en-US"/>
              </w:rPr>
              <w:t>:</w:t>
            </w:r>
          </w:p>
        </w:tc>
      </w:tr>
      <w:tr w:rsidR="00B52ECF" w:rsidRPr="00542449" w:rsidTr="004F57E1">
        <w:trPr>
          <w:cantSplit/>
        </w:trPr>
        <w:tc>
          <w:tcPr>
            <w:tcW w:w="3208" w:type="dxa"/>
            <w:tcBorders>
              <w:right w:val="single" w:sz="6" w:space="0" w:color="auto"/>
            </w:tcBorders>
            <w:vAlign w:val="bottom"/>
          </w:tcPr>
          <w:p w:rsidR="00B52ECF" w:rsidRPr="001A6D29" w:rsidRDefault="00B52ECF" w:rsidP="00AD1CCB">
            <w:pPr>
              <w:spacing w:before="80" w:line="160" w:lineRule="exact"/>
              <w:ind w:left="340"/>
              <w:rPr>
                <w:color w:val="000000" w:themeColor="text1"/>
              </w:rPr>
            </w:pPr>
            <w:r w:rsidRPr="001A6D29">
              <w:rPr>
                <w:color w:val="000000" w:themeColor="text1"/>
              </w:rPr>
              <w:t xml:space="preserve">сульфатов, </w:t>
            </w:r>
            <w:proofErr w:type="gramStart"/>
            <w:r w:rsidRPr="001A6D29">
              <w:rPr>
                <w:color w:val="000000" w:themeColor="text1"/>
              </w:rPr>
              <w:t>млн</w:t>
            </w:r>
            <w:proofErr w:type="gramEnd"/>
            <w:r w:rsidRPr="001A6D29">
              <w:rPr>
                <w:color w:val="000000" w:themeColor="text1"/>
              </w:rPr>
              <w:t xml:space="preserve"> т</w:t>
            </w:r>
          </w:p>
        </w:tc>
        <w:tc>
          <w:tcPr>
            <w:tcW w:w="708" w:type="dxa"/>
            <w:tcBorders>
              <w:left w:val="single" w:sz="6" w:space="0" w:color="auto"/>
              <w:right w:val="single" w:sz="6" w:space="0" w:color="auto"/>
            </w:tcBorders>
            <w:vAlign w:val="bottom"/>
          </w:tcPr>
          <w:p w:rsidR="00B52ECF" w:rsidRPr="001A6D29" w:rsidRDefault="00B52ECF" w:rsidP="00AD1CCB">
            <w:pPr>
              <w:spacing w:before="80" w:line="160" w:lineRule="exact"/>
              <w:ind w:right="170"/>
              <w:jc w:val="right"/>
              <w:rPr>
                <w:rFonts w:cs="Arial"/>
                <w:color w:val="000000" w:themeColor="text1"/>
              </w:rPr>
            </w:pPr>
            <w:r w:rsidRPr="001A6D29">
              <w:rPr>
                <w:rFonts w:cs="Arial"/>
                <w:color w:val="000000" w:themeColor="text1"/>
              </w:rPr>
              <w:t>2,7</w:t>
            </w:r>
          </w:p>
        </w:tc>
        <w:tc>
          <w:tcPr>
            <w:tcW w:w="708" w:type="dxa"/>
            <w:tcBorders>
              <w:left w:val="single" w:sz="6" w:space="0" w:color="auto"/>
              <w:right w:val="single" w:sz="6" w:space="0" w:color="auto"/>
            </w:tcBorders>
            <w:vAlign w:val="bottom"/>
          </w:tcPr>
          <w:p w:rsidR="00B52ECF" w:rsidRPr="001A6D29" w:rsidRDefault="00B52ECF" w:rsidP="00AD1CCB">
            <w:pPr>
              <w:spacing w:before="80" w:line="160" w:lineRule="exact"/>
              <w:ind w:right="170"/>
              <w:jc w:val="right"/>
              <w:rPr>
                <w:rFonts w:cs="Arial"/>
                <w:color w:val="000000" w:themeColor="text1"/>
              </w:rPr>
            </w:pPr>
            <w:r w:rsidRPr="001A6D29">
              <w:rPr>
                <w:rFonts w:cs="Arial"/>
                <w:color w:val="000000" w:themeColor="text1"/>
              </w:rPr>
              <w:t>1,9</w:t>
            </w:r>
          </w:p>
        </w:tc>
        <w:tc>
          <w:tcPr>
            <w:tcW w:w="708" w:type="dxa"/>
            <w:tcBorders>
              <w:left w:val="single" w:sz="6" w:space="0" w:color="auto"/>
              <w:right w:val="single" w:sz="6" w:space="0" w:color="auto"/>
            </w:tcBorders>
            <w:vAlign w:val="bottom"/>
          </w:tcPr>
          <w:p w:rsidR="00B52ECF" w:rsidRPr="00B52ECF" w:rsidRDefault="00B52ECF" w:rsidP="00AE391D">
            <w:pPr>
              <w:spacing w:before="80" w:line="160" w:lineRule="exact"/>
              <w:ind w:right="170"/>
              <w:jc w:val="right"/>
              <w:rPr>
                <w:rFonts w:cs="Arial"/>
              </w:rPr>
            </w:pPr>
            <w:r w:rsidRPr="00B52ECF">
              <w:rPr>
                <w:rFonts w:cs="Arial"/>
              </w:rPr>
              <w:t>1,7</w:t>
            </w:r>
          </w:p>
        </w:tc>
        <w:tc>
          <w:tcPr>
            <w:tcW w:w="708" w:type="dxa"/>
            <w:tcBorders>
              <w:left w:val="single" w:sz="6" w:space="0" w:color="auto"/>
              <w:right w:val="single" w:sz="6" w:space="0" w:color="auto"/>
            </w:tcBorders>
            <w:vAlign w:val="bottom"/>
          </w:tcPr>
          <w:p w:rsidR="00B52ECF" w:rsidRPr="00B52ECF" w:rsidRDefault="00B52ECF" w:rsidP="00AE391D">
            <w:pPr>
              <w:spacing w:before="80" w:line="160" w:lineRule="exact"/>
              <w:ind w:right="170"/>
              <w:jc w:val="right"/>
              <w:rPr>
                <w:rFonts w:cs="Arial"/>
              </w:rPr>
            </w:pPr>
            <w:r w:rsidRPr="00B52ECF">
              <w:rPr>
                <w:rFonts w:cs="Arial"/>
              </w:rPr>
              <w:t>1,6</w:t>
            </w:r>
          </w:p>
        </w:tc>
        <w:tc>
          <w:tcPr>
            <w:tcW w:w="708" w:type="dxa"/>
            <w:tcBorders>
              <w:left w:val="single" w:sz="6" w:space="0" w:color="auto"/>
              <w:right w:val="single" w:sz="6" w:space="0" w:color="auto"/>
            </w:tcBorders>
            <w:vAlign w:val="bottom"/>
          </w:tcPr>
          <w:p w:rsidR="00B52ECF" w:rsidRPr="00B52ECF" w:rsidRDefault="00B52ECF" w:rsidP="00AE391D">
            <w:pPr>
              <w:spacing w:before="80" w:line="160" w:lineRule="exact"/>
              <w:ind w:right="170"/>
              <w:jc w:val="right"/>
              <w:rPr>
                <w:rFonts w:cs="Arial"/>
              </w:rPr>
            </w:pPr>
            <w:r w:rsidRPr="00B52ECF">
              <w:rPr>
                <w:rFonts w:cs="Arial"/>
              </w:rPr>
              <w:t>1,6</w:t>
            </w:r>
          </w:p>
        </w:tc>
        <w:tc>
          <w:tcPr>
            <w:tcW w:w="3164" w:type="dxa"/>
            <w:tcBorders>
              <w:left w:val="single" w:sz="6" w:space="0" w:color="auto"/>
            </w:tcBorders>
            <w:vAlign w:val="bottom"/>
          </w:tcPr>
          <w:p w:rsidR="00B52ECF" w:rsidRPr="001A6D29" w:rsidRDefault="00B52ECF" w:rsidP="00AD1CCB">
            <w:pPr>
              <w:spacing w:before="80" w:line="160" w:lineRule="exact"/>
              <w:ind w:left="340"/>
              <w:rPr>
                <w:i/>
                <w:color w:val="000000" w:themeColor="text1"/>
                <w:lang w:val="en-US"/>
              </w:rPr>
            </w:pPr>
            <w:proofErr w:type="spellStart"/>
            <w:proofErr w:type="gramStart"/>
            <w:r w:rsidRPr="001A6D29">
              <w:rPr>
                <w:rStyle w:val="hps"/>
                <w:i/>
                <w:color w:val="000000" w:themeColor="text1"/>
                <w:lang w:val="en"/>
              </w:rPr>
              <w:t>sulphate</w:t>
            </w:r>
            <w:proofErr w:type="spellEnd"/>
            <w:proofErr w:type="gramEnd"/>
            <w:r w:rsidRPr="001A6D29">
              <w:rPr>
                <w:i/>
                <w:color w:val="000000" w:themeColor="text1"/>
                <w:lang w:val="en-US"/>
              </w:rPr>
              <w:t xml:space="preserve">, </w:t>
            </w:r>
            <w:proofErr w:type="spellStart"/>
            <w:r w:rsidRPr="001A6D29">
              <w:rPr>
                <w:i/>
                <w:color w:val="000000" w:themeColor="text1"/>
                <w:lang w:val="en-US"/>
              </w:rPr>
              <w:t>mln</w:t>
            </w:r>
            <w:proofErr w:type="spellEnd"/>
            <w:r w:rsidRPr="001A6D29">
              <w:rPr>
                <w:i/>
                <w:color w:val="000000" w:themeColor="text1"/>
                <w:lang w:val="en-US"/>
              </w:rPr>
              <w:t xml:space="preserve">. </w:t>
            </w:r>
            <w:proofErr w:type="spellStart"/>
            <w:r w:rsidRPr="001A6D29">
              <w:rPr>
                <w:rFonts w:cs="Arial"/>
                <w:i/>
                <w:color w:val="000000" w:themeColor="text1"/>
                <w:lang w:val="en-US"/>
              </w:rPr>
              <w:t>tonnes</w:t>
            </w:r>
            <w:proofErr w:type="spellEnd"/>
          </w:p>
        </w:tc>
      </w:tr>
      <w:tr w:rsidR="00B52ECF" w:rsidRPr="00542449" w:rsidTr="004F57E1">
        <w:trPr>
          <w:cantSplit/>
        </w:trPr>
        <w:tc>
          <w:tcPr>
            <w:tcW w:w="3208" w:type="dxa"/>
            <w:tcBorders>
              <w:right w:val="single" w:sz="6" w:space="0" w:color="auto"/>
            </w:tcBorders>
            <w:vAlign w:val="bottom"/>
          </w:tcPr>
          <w:p w:rsidR="00B52ECF" w:rsidRPr="001A6D29" w:rsidRDefault="00B52ECF" w:rsidP="00AD1CCB">
            <w:pPr>
              <w:spacing w:before="80" w:line="160" w:lineRule="exact"/>
              <w:ind w:left="340"/>
              <w:rPr>
                <w:color w:val="000000" w:themeColor="text1"/>
              </w:rPr>
            </w:pPr>
            <w:r w:rsidRPr="001A6D29">
              <w:rPr>
                <w:color w:val="000000" w:themeColor="text1"/>
              </w:rPr>
              <w:t xml:space="preserve">хлоридов, </w:t>
            </w:r>
            <w:proofErr w:type="gramStart"/>
            <w:r w:rsidRPr="001A6D29">
              <w:rPr>
                <w:color w:val="000000" w:themeColor="text1"/>
              </w:rPr>
              <w:t>млн</w:t>
            </w:r>
            <w:proofErr w:type="gramEnd"/>
            <w:r w:rsidRPr="001A6D29">
              <w:rPr>
                <w:color w:val="000000" w:themeColor="text1"/>
              </w:rPr>
              <w:t xml:space="preserve"> т</w:t>
            </w:r>
          </w:p>
        </w:tc>
        <w:tc>
          <w:tcPr>
            <w:tcW w:w="708" w:type="dxa"/>
            <w:tcBorders>
              <w:left w:val="single" w:sz="6" w:space="0" w:color="auto"/>
              <w:right w:val="single" w:sz="6" w:space="0" w:color="auto"/>
            </w:tcBorders>
            <w:vAlign w:val="bottom"/>
          </w:tcPr>
          <w:p w:rsidR="00B52ECF" w:rsidRPr="001A6D29" w:rsidRDefault="00B52ECF" w:rsidP="00AD1CCB">
            <w:pPr>
              <w:spacing w:before="80" w:line="160" w:lineRule="exact"/>
              <w:ind w:right="170"/>
              <w:jc w:val="right"/>
              <w:rPr>
                <w:rFonts w:cs="Arial"/>
                <w:color w:val="000000" w:themeColor="text1"/>
              </w:rPr>
            </w:pPr>
            <w:r w:rsidRPr="001A6D29">
              <w:rPr>
                <w:rFonts w:cs="Arial"/>
                <w:color w:val="000000" w:themeColor="text1"/>
              </w:rPr>
              <w:t>7,3</w:t>
            </w:r>
          </w:p>
        </w:tc>
        <w:tc>
          <w:tcPr>
            <w:tcW w:w="708" w:type="dxa"/>
            <w:tcBorders>
              <w:left w:val="single" w:sz="6" w:space="0" w:color="auto"/>
              <w:right w:val="single" w:sz="6" w:space="0" w:color="auto"/>
            </w:tcBorders>
            <w:vAlign w:val="bottom"/>
          </w:tcPr>
          <w:p w:rsidR="00B52ECF" w:rsidRPr="001A6D29" w:rsidRDefault="00B52ECF" w:rsidP="00AD1CCB">
            <w:pPr>
              <w:spacing w:before="80" w:line="160" w:lineRule="exact"/>
              <w:ind w:right="170"/>
              <w:jc w:val="right"/>
              <w:rPr>
                <w:rFonts w:cs="Arial"/>
                <w:color w:val="000000" w:themeColor="text1"/>
              </w:rPr>
            </w:pPr>
            <w:r w:rsidRPr="001A6D29">
              <w:rPr>
                <w:rFonts w:cs="Arial"/>
                <w:color w:val="000000" w:themeColor="text1"/>
              </w:rPr>
              <w:t>5,7</w:t>
            </w:r>
          </w:p>
        </w:tc>
        <w:tc>
          <w:tcPr>
            <w:tcW w:w="708" w:type="dxa"/>
            <w:tcBorders>
              <w:left w:val="single" w:sz="6" w:space="0" w:color="auto"/>
              <w:right w:val="single" w:sz="6" w:space="0" w:color="auto"/>
            </w:tcBorders>
            <w:vAlign w:val="bottom"/>
          </w:tcPr>
          <w:p w:rsidR="00B52ECF" w:rsidRPr="00B52ECF" w:rsidRDefault="00B52ECF" w:rsidP="00AE391D">
            <w:pPr>
              <w:spacing w:before="80" w:line="160" w:lineRule="exact"/>
              <w:ind w:right="170"/>
              <w:jc w:val="right"/>
              <w:rPr>
                <w:rFonts w:cs="Arial"/>
              </w:rPr>
            </w:pPr>
            <w:r w:rsidRPr="00B52ECF">
              <w:rPr>
                <w:rFonts w:cs="Arial"/>
              </w:rPr>
              <w:t>6,4</w:t>
            </w:r>
          </w:p>
        </w:tc>
        <w:tc>
          <w:tcPr>
            <w:tcW w:w="708" w:type="dxa"/>
            <w:tcBorders>
              <w:left w:val="single" w:sz="6" w:space="0" w:color="auto"/>
              <w:right w:val="single" w:sz="6" w:space="0" w:color="auto"/>
            </w:tcBorders>
            <w:vAlign w:val="bottom"/>
          </w:tcPr>
          <w:p w:rsidR="00B52ECF" w:rsidRPr="00B52ECF" w:rsidRDefault="00B52ECF" w:rsidP="00AE391D">
            <w:pPr>
              <w:spacing w:before="80" w:line="160" w:lineRule="exact"/>
              <w:ind w:right="170"/>
              <w:jc w:val="right"/>
              <w:rPr>
                <w:rFonts w:cs="Arial"/>
              </w:rPr>
            </w:pPr>
            <w:r w:rsidRPr="00B52ECF">
              <w:rPr>
                <w:rFonts w:cs="Arial"/>
              </w:rPr>
              <w:t>5,9</w:t>
            </w:r>
          </w:p>
        </w:tc>
        <w:tc>
          <w:tcPr>
            <w:tcW w:w="708" w:type="dxa"/>
            <w:tcBorders>
              <w:left w:val="single" w:sz="6" w:space="0" w:color="auto"/>
              <w:right w:val="single" w:sz="6" w:space="0" w:color="auto"/>
            </w:tcBorders>
            <w:vAlign w:val="bottom"/>
          </w:tcPr>
          <w:p w:rsidR="00B52ECF" w:rsidRPr="00B52ECF" w:rsidRDefault="00B52ECF" w:rsidP="00AE391D">
            <w:pPr>
              <w:spacing w:before="80" w:line="160" w:lineRule="exact"/>
              <w:ind w:right="170"/>
              <w:jc w:val="right"/>
              <w:rPr>
                <w:rFonts w:cs="Arial"/>
              </w:rPr>
            </w:pPr>
            <w:r w:rsidRPr="00B52ECF">
              <w:rPr>
                <w:rFonts w:cs="Arial"/>
              </w:rPr>
              <w:t>6,2</w:t>
            </w:r>
          </w:p>
        </w:tc>
        <w:tc>
          <w:tcPr>
            <w:tcW w:w="3164" w:type="dxa"/>
            <w:tcBorders>
              <w:left w:val="single" w:sz="6" w:space="0" w:color="auto"/>
            </w:tcBorders>
            <w:vAlign w:val="bottom"/>
          </w:tcPr>
          <w:p w:rsidR="00B52ECF" w:rsidRPr="001A6D29" w:rsidRDefault="00B52ECF" w:rsidP="00AD1CCB">
            <w:pPr>
              <w:spacing w:before="80" w:line="160" w:lineRule="exact"/>
              <w:ind w:left="340"/>
              <w:rPr>
                <w:i/>
                <w:color w:val="000000" w:themeColor="text1"/>
              </w:rPr>
            </w:pPr>
            <w:proofErr w:type="gramStart"/>
            <w:r w:rsidRPr="001A6D29">
              <w:rPr>
                <w:rStyle w:val="hps"/>
                <w:i/>
                <w:color w:val="000000" w:themeColor="text1"/>
                <w:lang w:val="en"/>
              </w:rPr>
              <w:t>chloride</w:t>
            </w:r>
            <w:proofErr w:type="gramEnd"/>
            <w:r w:rsidRPr="001A6D29">
              <w:rPr>
                <w:i/>
                <w:color w:val="000000" w:themeColor="text1"/>
              </w:rPr>
              <w:t xml:space="preserve">, </w:t>
            </w:r>
            <w:proofErr w:type="spellStart"/>
            <w:r w:rsidRPr="001A6D29">
              <w:rPr>
                <w:i/>
                <w:color w:val="000000" w:themeColor="text1"/>
                <w:lang w:val="en-US"/>
              </w:rPr>
              <w:t>mln</w:t>
            </w:r>
            <w:proofErr w:type="spellEnd"/>
            <w:r w:rsidRPr="001A6D29">
              <w:rPr>
                <w:i/>
                <w:color w:val="000000" w:themeColor="text1"/>
              </w:rPr>
              <w:t>.</w:t>
            </w:r>
            <w:r w:rsidRPr="001A6D29">
              <w:rPr>
                <w:rFonts w:cs="Arial"/>
                <w:i/>
                <w:color w:val="000000" w:themeColor="text1"/>
              </w:rPr>
              <w:t xml:space="preserve"> </w:t>
            </w:r>
            <w:proofErr w:type="spellStart"/>
            <w:r w:rsidRPr="001A6D29">
              <w:rPr>
                <w:rFonts w:cs="Arial"/>
                <w:i/>
                <w:color w:val="000000" w:themeColor="text1"/>
                <w:lang w:val="en-US"/>
              </w:rPr>
              <w:t>tonnes</w:t>
            </w:r>
            <w:proofErr w:type="spellEnd"/>
          </w:p>
        </w:tc>
      </w:tr>
      <w:tr w:rsidR="00B52ECF" w:rsidRPr="00542449" w:rsidTr="004F57E1">
        <w:trPr>
          <w:cantSplit/>
        </w:trPr>
        <w:tc>
          <w:tcPr>
            <w:tcW w:w="3208" w:type="dxa"/>
            <w:tcBorders>
              <w:right w:val="single" w:sz="6" w:space="0" w:color="auto"/>
            </w:tcBorders>
            <w:vAlign w:val="bottom"/>
          </w:tcPr>
          <w:p w:rsidR="00B52ECF" w:rsidRPr="001A6D29" w:rsidRDefault="00B52ECF" w:rsidP="00AD1CCB">
            <w:pPr>
              <w:spacing w:before="80" w:line="160" w:lineRule="exact"/>
              <w:ind w:left="340"/>
              <w:rPr>
                <w:color w:val="000000" w:themeColor="text1"/>
              </w:rPr>
            </w:pPr>
            <w:r w:rsidRPr="001A6D29">
              <w:rPr>
                <w:color w:val="000000" w:themeColor="text1"/>
              </w:rPr>
              <w:t>нитратов</w:t>
            </w:r>
            <w:proofErr w:type="gramStart"/>
            <w:r w:rsidRPr="001A6D29">
              <w:rPr>
                <w:color w:val="000000" w:themeColor="text1"/>
                <w:vertAlign w:val="superscript"/>
              </w:rPr>
              <w:t>2</w:t>
            </w:r>
            <w:proofErr w:type="gramEnd"/>
            <w:r w:rsidRPr="001A6D29">
              <w:rPr>
                <w:color w:val="000000" w:themeColor="text1"/>
                <w:vertAlign w:val="superscript"/>
              </w:rPr>
              <w:t>)</w:t>
            </w:r>
            <w:r w:rsidRPr="001A6D29">
              <w:rPr>
                <w:color w:val="000000" w:themeColor="text1"/>
              </w:rPr>
              <w:t>, тыс. т</w:t>
            </w:r>
          </w:p>
        </w:tc>
        <w:tc>
          <w:tcPr>
            <w:tcW w:w="708" w:type="dxa"/>
            <w:tcBorders>
              <w:left w:val="single" w:sz="6" w:space="0" w:color="auto"/>
              <w:right w:val="single" w:sz="6" w:space="0" w:color="auto"/>
            </w:tcBorders>
            <w:vAlign w:val="bottom"/>
          </w:tcPr>
          <w:p w:rsidR="00B52ECF" w:rsidRPr="001A6D29" w:rsidRDefault="00B52ECF" w:rsidP="00AD1CCB">
            <w:pPr>
              <w:spacing w:before="80" w:line="160" w:lineRule="exact"/>
              <w:ind w:right="170"/>
              <w:jc w:val="right"/>
              <w:rPr>
                <w:rFonts w:cs="Arial"/>
                <w:color w:val="000000" w:themeColor="text1"/>
              </w:rPr>
            </w:pPr>
            <w:r w:rsidRPr="001A6D29">
              <w:rPr>
                <w:rFonts w:cs="Arial"/>
                <w:color w:val="000000" w:themeColor="text1"/>
              </w:rPr>
              <w:t>208,5</w:t>
            </w:r>
          </w:p>
        </w:tc>
        <w:tc>
          <w:tcPr>
            <w:tcW w:w="708" w:type="dxa"/>
            <w:tcBorders>
              <w:left w:val="single" w:sz="6" w:space="0" w:color="auto"/>
              <w:right w:val="single" w:sz="6" w:space="0" w:color="auto"/>
            </w:tcBorders>
            <w:vAlign w:val="bottom"/>
          </w:tcPr>
          <w:p w:rsidR="00B52ECF" w:rsidRPr="001A6D29" w:rsidRDefault="00B52ECF" w:rsidP="00AD1CCB">
            <w:pPr>
              <w:spacing w:before="80" w:line="160" w:lineRule="exact"/>
              <w:ind w:right="170"/>
              <w:jc w:val="right"/>
              <w:rPr>
                <w:rFonts w:cs="Arial"/>
                <w:color w:val="000000" w:themeColor="text1"/>
              </w:rPr>
            </w:pPr>
            <w:r w:rsidRPr="001A6D29">
              <w:rPr>
                <w:rFonts w:cs="Arial"/>
                <w:color w:val="000000" w:themeColor="text1"/>
              </w:rPr>
              <w:t>366,4</w:t>
            </w:r>
          </w:p>
        </w:tc>
        <w:tc>
          <w:tcPr>
            <w:tcW w:w="708" w:type="dxa"/>
            <w:tcBorders>
              <w:left w:val="single" w:sz="6" w:space="0" w:color="auto"/>
              <w:right w:val="single" w:sz="6" w:space="0" w:color="auto"/>
            </w:tcBorders>
            <w:vAlign w:val="bottom"/>
          </w:tcPr>
          <w:p w:rsidR="00B52ECF" w:rsidRPr="00B52ECF" w:rsidRDefault="00B52ECF" w:rsidP="00AE391D">
            <w:pPr>
              <w:spacing w:before="80" w:line="160" w:lineRule="exact"/>
              <w:ind w:right="170"/>
              <w:jc w:val="right"/>
              <w:rPr>
                <w:rFonts w:cs="Arial"/>
              </w:rPr>
            </w:pPr>
            <w:r w:rsidRPr="00B52ECF">
              <w:rPr>
                <w:rFonts w:cs="Arial"/>
              </w:rPr>
              <w:t>366,4</w:t>
            </w:r>
          </w:p>
        </w:tc>
        <w:tc>
          <w:tcPr>
            <w:tcW w:w="708" w:type="dxa"/>
            <w:tcBorders>
              <w:left w:val="single" w:sz="6" w:space="0" w:color="auto"/>
              <w:right w:val="single" w:sz="6" w:space="0" w:color="auto"/>
            </w:tcBorders>
            <w:vAlign w:val="bottom"/>
          </w:tcPr>
          <w:p w:rsidR="00B52ECF" w:rsidRPr="00B52ECF" w:rsidRDefault="00B52ECF" w:rsidP="00AE391D">
            <w:pPr>
              <w:spacing w:before="80" w:line="160" w:lineRule="exact"/>
              <w:ind w:right="170"/>
              <w:jc w:val="right"/>
              <w:rPr>
                <w:rFonts w:cs="Arial"/>
              </w:rPr>
            </w:pPr>
            <w:r w:rsidRPr="00B52ECF">
              <w:rPr>
                <w:rFonts w:cs="Arial"/>
              </w:rPr>
              <w:t>368,9</w:t>
            </w:r>
          </w:p>
        </w:tc>
        <w:tc>
          <w:tcPr>
            <w:tcW w:w="708" w:type="dxa"/>
            <w:tcBorders>
              <w:left w:val="single" w:sz="6" w:space="0" w:color="auto"/>
              <w:right w:val="single" w:sz="6" w:space="0" w:color="auto"/>
            </w:tcBorders>
            <w:vAlign w:val="bottom"/>
          </w:tcPr>
          <w:p w:rsidR="00B52ECF" w:rsidRPr="00B52ECF" w:rsidRDefault="00B52ECF" w:rsidP="00AE391D">
            <w:pPr>
              <w:spacing w:before="80" w:line="160" w:lineRule="exact"/>
              <w:ind w:right="170"/>
              <w:jc w:val="right"/>
              <w:rPr>
                <w:rFonts w:cs="Arial"/>
              </w:rPr>
            </w:pPr>
            <w:r w:rsidRPr="00B52ECF">
              <w:rPr>
                <w:rFonts w:cs="Arial"/>
              </w:rPr>
              <w:t>360,5</w:t>
            </w:r>
          </w:p>
        </w:tc>
        <w:tc>
          <w:tcPr>
            <w:tcW w:w="3164" w:type="dxa"/>
            <w:tcBorders>
              <w:left w:val="single" w:sz="6" w:space="0" w:color="auto"/>
            </w:tcBorders>
            <w:vAlign w:val="bottom"/>
          </w:tcPr>
          <w:p w:rsidR="00B52ECF" w:rsidRPr="001A6D29" w:rsidRDefault="00B52ECF" w:rsidP="00AD1CCB">
            <w:pPr>
              <w:spacing w:before="80" w:line="160" w:lineRule="exact"/>
              <w:ind w:left="340"/>
              <w:rPr>
                <w:i/>
                <w:color w:val="000000" w:themeColor="text1"/>
              </w:rPr>
            </w:pPr>
            <w:proofErr w:type="gramStart"/>
            <w:r w:rsidRPr="001A6D29">
              <w:rPr>
                <w:i/>
                <w:color w:val="000000" w:themeColor="text1"/>
                <w:lang w:val="en"/>
              </w:rPr>
              <w:t>nitrate</w:t>
            </w:r>
            <w:proofErr w:type="gramEnd"/>
            <w:r w:rsidRPr="001A6D29">
              <w:rPr>
                <w:i/>
                <w:color w:val="000000" w:themeColor="text1"/>
                <w:vertAlign w:val="superscript"/>
                <w:lang w:val="en-US"/>
              </w:rPr>
              <w:t xml:space="preserve"> 2)</w:t>
            </w:r>
            <w:r w:rsidRPr="001A6D29">
              <w:rPr>
                <w:i/>
                <w:color w:val="000000" w:themeColor="text1"/>
              </w:rPr>
              <w:t xml:space="preserve">, </w:t>
            </w:r>
            <w:r w:rsidRPr="001A6D29">
              <w:rPr>
                <w:i/>
                <w:color w:val="000000" w:themeColor="text1"/>
                <w:lang w:val="en-US"/>
              </w:rPr>
              <w:t>thou</w:t>
            </w:r>
            <w:r w:rsidRPr="001A6D29">
              <w:rPr>
                <w:i/>
                <w:color w:val="000000" w:themeColor="text1"/>
              </w:rPr>
              <w:t xml:space="preserve">. </w:t>
            </w:r>
            <w:proofErr w:type="spellStart"/>
            <w:r w:rsidRPr="001A6D29">
              <w:rPr>
                <w:i/>
                <w:color w:val="000000" w:themeColor="text1"/>
                <w:lang w:val="en-US"/>
              </w:rPr>
              <w:t>tonnes</w:t>
            </w:r>
            <w:proofErr w:type="spellEnd"/>
          </w:p>
        </w:tc>
      </w:tr>
      <w:tr w:rsidR="00B52ECF" w:rsidRPr="000535F0" w:rsidTr="004F57E1">
        <w:trPr>
          <w:cantSplit/>
        </w:trPr>
        <w:tc>
          <w:tcPr>
            <w:tcW w:w="3208" w:type="dxa"/>
            <w:tcBorders>
              <w:right w:val="single" w:sz="6" w:space="0" w:color="auto"/>
            </w:tcBorders>
            <w:vAlign w:val="bottom"/>
          </w:tcPr>
          <w:p w:rsidR="00B52ECF" w:rsidRPr="001A6D29" w:rsidRDefault="00B52ECF" w:rsidP="00AD1CCB">
            <w:pPr>
              <w:spacing w:before="80" w:line="160" w:lineRule="exact"/>
              <w:ind w:left="340"/>
              <w:rPr>
                <w:color w:val="000000" w:themeColor="text1"/>
              </w:rPr>
            </w:pPr>
            <w:r w:rsidRPr="001A6D29">
              <w:rPr>
                <w:color w:val="000000" w:themeColor="text1"/>
              </w:rPr>
              <w:t>жиров и масел</w:t>
            </w:r>
            <w:r w:rsidRPr="001A6D29">
              <w:rPr>
                <w:color w:val="000000" w:themeColor="text1"/>
                <w:vertAlign w:val="superscript"/>
              </w:rPr>
              <w:t>3)</w:t>
            </w:r>
            <w:r w:rsidRPr="001A6D29">
              <w:rPr>
                <w:color w:val="000000" w:themeColor="text1"/>
              </w:rPr>
              <w:t>, тыс. т</w:t>
            </w:r>
          </w:p>
        </w:tc>
        <w:tc>
          <w:tcPr>
            <w:tcW w:w="708" w:type="dxa"/>
            <w:tcBorders>
              <w:left w:val="single" w:sz="6" w:space="0" w:color="auto"/>
              <w:right w:val="single" w:sz="6" w:space="0" w:color="auto"/>
            </w:tcBorders>
            <w:vAlign w:val="bottom"/>
          </w:tcPr>
          <w:p w:rsidR="00B52ECF" w:rsidRPr="001A6D29" w:rsidRDefault="00B52ECF" w:rsidP="00AD1CCB">
            <w:pPr>
              <w:spacing w:before="80" w:line="160" w:lineRule="exact"/>
              <w:ind w:right="170"/>
              <w:jc w:val="right"/>
              <w:rPr>
                <w:rFonts w:cs="Arial"/>
                <w:color w:val="000000" w:themeColor="text1"/>
              </w:rPr>
            </w:pPr>
            <w:r w:rsidRPr="001A6D29">
              <w:rPr>
                <w:rFonts w:cs="Arial"/>
                <w:color w:val="000000" w:themeColor="text1"/>
              </w:rPr>
              <w:t>15,2</w:t>
            </w:r>
          </w:p>
        </w:tc>
        <w:tc>
          <w:tcPr>
            <w:tcW w:w="708" w:type="dxa"/>
            <w:tcBorders>
              <w:left w:val="single" w:sz="6" w:space="0" w:color="auto"/>
              <w:right w:val="single" w:sz="6" w:space="0" w:color="auto"/>
            </w:tcBorders>
            <w:vAlign w:val="bottom"/>
          </w:tcPr>
          <w:p w:rsidR="00B52ECF" w:rsidRPr="001A6D29" w:rsidRDefault="00B52ECF" w:rsidP="00AD1CCB">
            <w:pPr>
              <w:spacing w:before="80" w:line="160" w:lineRule="exact"/>
              <w:ind w:right="170"/>
              <w:jc w:val="right"/>
              <w:rPr>
                <w:rFonts w:cs="Arial"/>
                <w:color w:val="000000" w:themeColor="text1"/>
              </w:rPr>
            </w:pPr>
            <w:r w:rsidRPr="001A6D29">
              <w:rPr>
                <w:rFonts w:cs="Arial"/>
                <w:color w:val="000000" w:themeColor="text1"/>
              </w:rPr>
              <w:t>4,1</w:t>
            </w:r>
          </w:p>
        </w:tc>
        <w:tc>
          <w:tcPr>
            <w:tcW w:w="708" w:type="dxa"/>
            <w:tcBorders>
              <w:left w:val="single" w:sz="6" w:space="0" w:color="auto"/>
              <w:right w:val="single" w:sz="6" w:space="0" w:color="auto"/>
            </w:tcBorders>
            <w:vAlign w:val="bottom"/>
          </w:tcPr>
          <w:p w:rsidR="00B52ECF" w:rsidRPr="00B52ECF" w:rsidRDefault="00B52ECF" w:rsidP="00AE391D">
            <w:pPr>
              <w:spacing w:before="80" w:line="160" w:lineRule="exact"/>
              <w:ind w:right="170"/>
              <w:jc w:val="right"/>
              <w:rPr>
                <w:rFonts w:cs="Arial"/>
              </w:rPr>
            </w:pPr>
            <w:r w:rsidRPr="00B52ECF">
              <w:rPr>
                <w:rFonts w:cs="Arial"/>
              </w:rPr>
              <w:t>1,6</w:t>
            </w:r>
          </w:p>
        </w:tc>
        <w:tc>
          <w:tcPr>
            <w:tcW w:w="708" w:type="dxa"/>
            <w:tcBorders>
              <w:left w:val="single" w:sz="6" w:space="0" w:color="auto"/>
              <w:right w:val="single" w:sz="6" w:space="0" w:color="auto"/>
            </w:tcBorders>
            <w:vAlign w:val="bottom"/>
          </w:tcPr>
          <w:p w:rsidR="00B52ECF" w:rsidRPr="00B52ECF" w:rsidRDefault="00B52ECF" w:rsidP="00AE391D">
            <w:pPr>
              <w:spacing w:before="80" w:line="160" w:lineRule="exact"/>
              <w:ind w:right="170"/>
              <w:jc w:val="right"/>
              <w:rPr>
                <w:rFonts w:cs="Arial"/>
              </w:rPr>
            </w:pPr>
            <w:r w:rsidRPr="00B52ECF">
              <w:rPr>
                <w:rFonts w:cs="Arial"/>
              </w:rPr>
              <w:t>1,4</w:t>
            </w:r>
          </w:p>
        </w:tc>
        <w:tc>
          <w:tcPr>
            <w:tcW w:w="708" w:type="dxa"/>
            <w:tcBorders>
              <w:left w:val="single" w:sz="6" w:space="0" w:color="auto"/>
              <w:right w:val="single" w:sz="6" w:space="0" w:color="auto"/>
            </w:tcBorders>
            <w:vAlign w:val="bottom"/>
          </w:tcPr>
          <w:p w:rsidR="00B52ECF" w:rsidRPr="00B52ECF" w:rsidRDefault="00B52ECF" w:rsidP="00AE391D">
            <w:pPr>
              <w:spacing w:before="80" w:line="160" w:lineRule="exact"/>
              <w:ind w:right="170"/>
              <w:jc w:val="right"/>
              <w:rPr>
                <w:rFonts w:cs="Arial"/>
              </w:rPr>
            </w:pPr>
            <w:r w:rsidRPr="00B52ECF">
              <w:rPr>
                <w:rFonts w:cs="Arial"/>
              </w:rPr>
              <w:t>0,4</w:t>
            </w:r>
          </w:p>
        </w:tc>
        <w:tc>
          <w:tcPr>
            <w:tcW w:w="3164" w:type="dxa"/>
            <w:tcBorders>
              <w:left w:val="single" w:sz="6" w:space="0" w:color="auto"/>
            </w:tcBorders>
            <w:vAlign w:val="bottom"/>
          </w:tcPr>
          <w:p w:rsidR="00B52ECF" w:rsidRPr="001A6D29" w:rsidRDefault="00B52ECF" w:rsidP="00AD1CCB">
            <w:pPr>
              <w:spacing w:before="80" w:line="160" w:lineRule="exact"/>
              <w:ind w:left="340"/>
              <w:rPr>
                <w:i/>
                <w:color w:val="000000" w:themeColor="text1"/>
                <w:lang w:val="en-US"/>
              </w:rPr>
            </w:pPr>
            <w:proofErr w:type="gramStart"/>
            <w:r w:rsidRPr="001A6D29">
              <w:rPr>
                <w:i/>
                <w:color w:val="000000" w:themeColor="text1"/>
                <w:lang w:val="en-US"/>
              </w:rPr>
              <w:t>fats</w:t>
            </w:r>
            <w:proofErr w:type="gramEnd"/>
            <w:r w:rsidRPr="001A6D29">
              <w:rPr>
                <w:i/>
                <w:color w:val="000000" w:themeColor="text1"/>
                <w:lang w:val="en-US"/>
              </w:rPr>
              <w:t xml:space="preserve"> and oils</w:t>
            </w:r>
            <w:r w:rsidRPr="001A6D29">
              <w:rPr>
                <w:i/>
                <w:color w:val="000000" w:themeColor="text1"/>
                <w:vertAlign w:val="superscript"/>
                <w:lang w:val="en-US"/>
              </w:rPr>
              <w:t>3)</w:t>
            </w:r>
            <w:r w:rsidRPr="001A6D29">
              <w:rPr>
                <w:i/>
                <w:color w:val="000000" w:themeColor="text1"/>
                <w:lang w:val="en-US"/>
              </w:rPr>
              <w:t xml:space="preserve">, thou. </w:t>
            </w:r>
            <w:proofErr w:type="spellStart"/>
            <w:r w:rsidRPr="001A6D29">
              <w:rPr>
                <w:rFonts w:cs="Arial"/>
                <w:i/>
                <w:color w:val="000000" w:themeColor="text1"/>
                <w:lang w:val="en-US"/>
              </w:rPr>
              <w:t>tonnes</w:t>
            </w:r>
            <w:proofErr w:type="spellEnd"/>
          </w:p>
        </w:tc>
      </w:tr>
      <w:tr w:rsidR="00B52ECF" w:rsidRPr="00542449" w:rsidTr="004F57E1">
        <w:trPr>
          <w:cantSplit/>
        </w:trPr>
        <w:tc>
          <w:tcPr>
            <w:tcW w:w="3208" w:type="dxa"/>
            <w:tcBorders>
              <w:right w:val="single" w:sz="6" w:space="0" w:color="auto"/>
            </w:tcBorders>
            <w:vAlign w:val="bottom"/>
          </w:tcPr>
          <w:p w:rsidR="00B52ECF" w:rsidRPr="001A6D29" w:rsidRDefault="00B52ECF" w:rsidP="00AD1CCB">
            <w:pPr>
              <w:spacing w:before="80" w:line="160" w:lineRule="exact"/>
              <w:ind w:left="340"/>
              <w:rPr>
                <w:color w:val="000000" w:themeColor="text1"/>
              </w:rPr>
            </w:pPr>
            <w:r w:rsidRPr="001A6D29">
              <w:rPr>
                <w:color w:val="000000" w:themeColor="text1"/>
              </w:rPr>
              <w:t xml:space="preserve">фенола, </w:t>
            </w:r>
            <w:proofErr w:type="gramStart"/>
            <w:r w:rsidRPr="001A6D29">
              <w:rPr>
                <w:color w:val="000000" w:themeColor="text1"/>
              </w:rPr>
              <w:t>т</w:t>
            </w:r>
            <w:proofErr w:type="gramEnd"/>
          </w:p>
        </w:tc>
        <w:tc>
          <w:tcPr>
            <w:tcW w:w="708" w:type="dxa"/>
            <w:tcBorders>
              <w:left w:val="single" w:sz="6" w:space="0" w:color="auto"/>
              <w:right w:val="single" w:sz="6" w:space="0" w:color="auto"/>
            </w:tcBorders>
            <w:vAlign w:val="bottom"/>
          </w:tcPr>
          <w:p w:rsidR="00B52ECF" w:rsidRPr="001A6D29" w:rsidRDefault="00B52ECF" w:rsidP="00AD1CCB">
            <w:pPr>
              <w:spacing w:before="80" w:line="160" w:lineRule="exact"/>
              <w:ind w:right="170"/>
              <w:jc w:val="right"/>
              <w:rPr>
                <w:rFonts w:cs="Arial"/>
                <w:color w:val="000000" w:themeColor="text1"/>
              </w:rPr>
            </w:pPr>
            <w:r w:rsidRPr="001A6D29">
              <w:rPr>
                <w:rFonts w:cs="Arial"/>
                <w:color w:val="000000" w:themeColor="text1"/>
              </w:rPr>
              <w:t>66,6</w:t>
            </w:r>
          </w:p>
        </w:tc>
        <w:tc>
          <w:tcPr>
            <w:tcW w:w="708" w:type="dxa"/>
            <w:tcBorders>
              <w:left w:val="single" w:sz="6" w:space="0" w:color="auto"/>
              <w:right w:val="single" w:sz="6" w:space="0" w:color="auto"/>
            </w:tcBorders>
            <w:vAlign w:val="bottom"/>
          </w:tcPr>
          <w:p w:rsidR="00B52ECF" w:rsidRPr="001A6D29" w:rsidRDefault="00B52ECF" w:rsidP="00AD1CCB">
            <w:pPr>
              <w:spacing w:before="80" w:line="160" w:lineRule="exact"/>
              <w:ind w:right="170"/>
              <w:jc w:val="right"/>
              <w:rPr>
                <w:rFonts w:cs="Arial"/>
                <w:color w:val="000000" w:themeColor="text1"/>
              </w:rPr>
            </w:pPr>
            <w:r w:rsidRPr="001A6D29">
              <w:rPr>
                <w:rFonts w:cs="Arial"/>
                <w:color w:val="000000" w:themeColor="text1"/>
              </w:rPr>
              <w:t>28,0</w:t>
            </w:r>
          </w:p>
        </w:tc>
        <w:tc>
          <w:tcPr>
            <w:tcW w:w="708" w:type="dxa"/>
            <w:tcBorders>
              <w:left w:val="single" w:sz="6" w:space="0" w:color="auto"/>
              <w:right w:val="single" w:sz="6" w:space="0" w:color="auto"/>
            </w:tcBorders>
            <w:vAlign w:val="bottom"/>
          </w:tcPr>
          <w:p w:rsidR="00B52ECF" w:rsidRPr="00B52ECF" w:rsidRDefault="00B52ECF" w:rsidP="00AE391D">
            <w:pPr>
              <w:spacing w:before="80" w:line="160" w:lineRule="exact"/>
              <w:ind w:right="170"/>
              <w:jc w:val="right"/>
              <w:rPr>
                <w:rFonts w:cs="Arial"/>
              </w:rPr>
            </w:pPr>
            <w:r w:rsidRPr="00B52ECF">
              <w:rPr>
                <w:rFonts w:cs="Arial"/>
              </w:rPr>
              <w:t>17,1</w:t>
            </w:r>
          </w:p>
        </w:tc>
        <w:tc>
          <w:tcPr>
            <w:tcW w:w="708" w:type="dxa"/>
            <w:tcBorders>
              <w:left w:val="single" w:sz="6" w:space="0" w:color="auto"/>
              <w:right w:val="single" w:sz="6" w:space="0" w:color="auto"/>
            </w:tcBorders>
            <w:vAlign w:val="bottom"/>
          </w:tcPr>
          <w:p w:rsidR="00B52ECF" w:rsidRPr="00B52ECF" w:rsidRDefault="00B52ECF" w:rsidP="00AE391D">
            <w:pPr>
              <w:spacing w:before="80" w:line="160" w:lineRule="exact"/>
              <w:ind w:right="170"/>
              <w:jc w:val="right"/>
              <w:rPr>
                <w:rFonts w:cs="Arial"/>
              </w:rPr>
            </w:pPr>
            <w:r w:rsidRPr="00B52ECF">
              <w:rPr>
                <w:rFonts w:cs="Arial"/>
              </w:rPr>
              <w:t>19,3</w:t>
            </w:r>
          </w:p>
        </w:tc>
        <w:tc>
          <w:tcPr>
            <w:tcW w:w="708" w:type="dxa"/>
            <w:tcBorders>
              <w:left w:val="single" w:sz="6" w:space="0" w:color="auto"/>
              <w:right w:val="single" w:sz="6" w:space="0" w:color="auto"/>
            </w:tcBorders>
            <w:vAlign w:val="bottom"/>
          </w:tcPr>
          <w:p w:rsidR="00B52ECF" w:rsidRPr="00B52ECF" w:rsidRDefault="00B52ECF" w:rsidP="00AE391D">
            <w:pPr>
              <w:spacing w:before="80" w:line="160" w:lineRule="exact"/>
              <w:ind w:right="170"/>
              <w:jc w:val="right"/>
              <w:rPr>
                <w:rFonts w:cs="Arial"/>
              </w:rPr>
            </w:pPr>
            <w:r w:rsidRPr="00B52ECF">
              <w:rPr>
                <w:rFonts w:cs="Arial"/>
              </w:rPr>
              <w:t>20,0</w:t>
            </w:r>
          </w:p>
        </w:tc>
        <w:tc>
          <w:tcPr>
            <w:tcW w:w="3164" w:type="dxa"/>
            <w:tcBorders>
              <w:left w:val="single" w:sz="6" w:space="0" w:color="auto"/>
            </w:tcBorders>
            <w:vAlign w:val="bottom"/>
          </w:tcPr>
          <w:p w:rsidR="00B52ECF" w:rsidRPr="001A6D29" w:rsidRDefault="00B52ECF" w:rsidP="00AD1CCB">
            <w:pPr>
              <w:spacing w:before="80" w:line="160" w:lineRule="exact"/>
              <w:ind w:left="340"/>
              <w:rPr>
                <w:i/>
                <w:color w:val="000000" w:themeColor="text1"/>
              </w:rPr>
            </w:pPr>
            <w:r w:rsidRPr="001A6D29">
              <w:rPr>
                <w:i/>
                <w:color w:val="000000" w:themeColor="text1"/>
                <w:lang w:val="en"/>
              </w:rPr>
              <w:t>phenol</w:t>
            </w:r>
            <w:r w:rsidRPr="001A6D29">
              <w:rPr>
                <w:i/>
                <w:color w:val="000000" w:themeColor="text1"/>
              </w:rPr>
              <w:t xml:space="preserve">, </w:t>
            </w:r>
            <w:proofErr w:type="spellStart"/>
            <w:r w:rsidRPr="001A6D29">
              <w:rPr>
                <w:rFonts w:cs="Arial"/>
                <w:i/>
                <w:color w:val="000000" w:themeColor="text1"/>
                <w:lang w:val="en-US"/>
              </w:rPr>
              <w:t>tonnes</w:t>
            </w:r>
            <w:proofErr w:type="spellEnd"/>
          </w:p>
        </w:tc>
      </w:tr>
      <w:tr w:rsidR="00B52ECF" w:rsidRPr="00542449" w:rsidTr="004F57E1">
        <w:trPr>
          <w:cantSplit/>
        </w:trPr>
        <w:tc>
          <w:tcPr>
            <w:tcW w:w="3208" w:type="dxa"/>
            <w:tcBorders>
              <w:right w:val="single" w:sz="6" w:space="0" w:color="auto"/>
            </w:tcBorders>
            <w:vAlign w:val="bottom"/>
          </w:tcPr>
          <w:p w:rsidR="00B52ECF" w:rsidRPr="001A6D29" w:rsidRDefault="00B52ECF" w:rsidP="00AD1CCB">
            <w:pPr>
              <w:spacing w:before="80" w:line="160" w:lineRule="exact"/>
              <w:ind w:left="340"/>
              <w:rPr>
                <w:color w:val="000000" w:themeColor="text1"/>
              </w:rPr>
            </w:pPr>
            <w:r w:rsidRPr="001A6D29">
              <w:rPr>
                <w:color w:val="000000" w:themeColor="text1"/>
              </w:rPr>
              <w:t xml:space="preserve">свинца, </w:t>
            </w:r>
            <w:proofErr w:type="gramStart"/>
            <w:r w:rsidRPr="001A6D29">
              <w:rPr>
                <w:color w:val="000000" w:themeColor="text1"/>
              </w:rPr>
              <w:t>т</w:t>
            </w:r>
            <w:proofErr w:type="gramEnd"/>
          </w:p>
        </w:tc>
        <w:tc>
          <w:tcPr>
            <w:tcW w:w="708" w:type="dxa"/>
            <w:tcBorders>
              <w:left w:val="single" w:sz="6" w:space="0" w:color="auto"/>
              <w:right w:val="single" w:sz="6" w:space="0" w:color="auto"/>
            </w:tcBorders>
            <w:vAlign w:val="bottom"/>
          </w:tcPr>
          <w:p w:rsidR="00B52ECF" w:rsidRPr="001A6D29" w:rsidRDefault="00B52ECF" w:rsidP="00AD1CCB">
            <w:pPr>
              <w:spacing w:before="80" w:line="160" w:lineRule="exact"/>
              <w:ind w:right="170"/>
              <w:jc w:val="right"/>
              <w:rPr>
                <w:rFonts w:cs="Arial"/>
                <w:color w:val="000000" w:themeColor="text1"/>
              </w:rPr>
            </w:pPr>
            <w:r w:rsidRPr="001A6D29">
              <w:rPr>
                <w:rFonts w:cs="Arial"/>
                <w:color w:val="000000" w:themeColor="text1"/>
              </w:rPr>
              <w:t>34,9</w:t>
            </w:r>
          </w:p>
        </w:tc>
        <w:tc>
          <w:tcPr>
            <w:tcW w:w="708" w:type="dxa"/>
            <w:tcBorders>
              <w:left w:val="single" w:sz="6" w:space="0" w:color="auto"/>
              <w:right w:val="single" w:sz="6" w:space="0" w:color="auto"/>
            </w:tcBorders>
            <w:vAlign w:val="bottom"/>
          </w:tcPr>
          <w:p w:rsidR="00B52ECF" w:rsidRPr="001A6D29" w:rsidRDefault="00B52ECF" w:rsidP="00AD1CCB">
            <w:pPr>
              <w:spacing w:before="80" w:line="160" w:lineRule="exact"/>
              <w:ind w:right="170"/>
              <w:jc w:val="right"/>
              <w:rPr>
                <w:rFonts w:cs="Arial"/>
                <w:color w:val="000000" w:themeColor="text1"/>
              </w:rPr>
            </w:pPr>
            <w:r w:rsidRPr="001A6D29">
              <w:rPr>
                <w:rFonts w:cs="Arial"/>
                <w:color w:val="000000" w:themeColor="text1"/>
              </w:rPr>
              <w:t>9,0</w:t>
            </w:r>
          </w:p>
        </w:tc>
        <w:tc>
          <w:tcPr>
            <w:tcW w:w="708" w:type="dxa"/>
            <w:tcBorders>
              <w:left w:val="single" w:sz="6" w:space="0" w:color="auto"/>
              <w:right w:val="single" w:sz="6" w:space="0" w:color="auto"/>
            </w:tcBorders>
            <w:vAlign w:val="bottom"/>
          </w:tcPr>
          <w:p w:rsidR="00B52ECF" w:rsidRPr="00B52ECF" w:rsidRDefault="00B52ECF" w:rsidP="00AE391D">
            <w:pPr>
              <w:spacing w:before="80" w:line="160" w:lineRule="exact"/>
              <w:ind w:right="170"/>
              <w:jc w:val="right"/>
              <w:rPr>
                <w:rFonts w:cs="Arial"/>
              </w:rPr>
            </w:pPr>
            <w:r w:rsidRPr="00B52ECF">
              <w:rPr>
                <w:rFonts w:cs="Arial"/>
              </w:rPr>
              <w:t>5,3</w:t>
            </w:r>
          </w:p>
        </w:tc>
        <w:tc>
          <w:tcPr>
            <w:tcW w:w="708" w:type="dxa"/>
            <w:tcBorders>
              <w:left w:val="single" w:sz="6" w:space="0" w:color="auto"/>
              <w:right w:val="single" w:sz="6" w:space="0" w:color="auto"/>
            </w:tcBorders>
            <w:vAlign w:val="bottom"/>
          </w:tcPr>
          <w:p w:rsidR="00B52ECF" w:rsidRPr="00B52ECF" w:rsidRDefault="00B52ECF" w:rsidP="00AE391D">
            <w:pPr>
              <w:spacing w:before="80" w:line="160" w:lineRule="exact"/>
              <w:ind w:right="170"/>
              <w:jc w:val="right"/>
              <w:rPr>
                <w:rFonts w:cs="Arial"/>
              </w:rPr>
            </w:pPr>
            <w:r w:rsidRPr="00B52ECF">
              <w:rPr>
                <w:rFonts w:cs="Arial"/>
              </w:rPr>
              <w:t>4,2</w:t>
            </w:r>
          </w:p>
        </w:tc>
        <w:tc>
          <w:tcPr>
            <w:tcW w:w="708" w:type="dxa"/>
            <w:tcBorders>
              <w:left w:val="single" w:sz="6" w:space="0" w:color="auto"/>
              <w:right w:val="single" w:sz="6" w:space="0" w:color="auto"/>
            </w:tcBorders>
            <w:vAlign w:val="bottom"/>
          </w:tcPr>
          <w:p w:rsidR="00B52ECF" w:rsidRPr="00B52ECF" w:rsidRDefault="00B52ECF" w:rsidP="00AE391D">
            <w:pPr>
              <w:spacing w:before="80" w:line="160" w:lineRule="exact"/>
              <w:ind w:right="170"/>
              <w:jc w:val="right"/>
              <w:rPr>
                <w:rFonts w:cs="Arial"/>
              </w:rPr>
            </w:pPr>
            <w:r w:rsidRPr="00B52ECF">
              <w:rPr>
                <w:rFonts w:cs="Arial"/>
              </w:rPr>
              <w:t>8,6</w:t>
            </w:r>
          </w:p>
        </w:tc>
        <w:tc>
          <w:tcPr>
            <w:tcW w:w="3164" w:type="dxa"/>
            <w:tcBorders>
              <w:left w:val="single" w:sz="6" w:space="0" w:color="auto"/>
            </w:tcBorders>
            <w:vAlign w:val="bottom"/>
          </w:tcPr>
          <w:p w:rsidR="00B52ECF" w:rsidRPr="001A6D29" w:rsidRDefault="00B52ECF" w:rsidP="00AD1CCB">
            <w:pPr>
              <w:spacing w:before="80" w:line="160" w:lineRule="exact"/>
              <w:ind w:left="340"/>
              <w:rPr>
                <w:i/>
                <w:color w:val="000000" w:themeColor="text1"/>
              </w:rPr>
            </w:pPr>
            <w:r w:rsidRPr="001A6D29">
              <w:rPr>
                <w:i/>
                <w:color w:val="000000" w:themeColor="text1"/>
                <w:lang w:val="en-US"/>
              </w:rPr>
              <w:t>lead</w:t>
            </w:r>
            <w:r w:rsidRPr="001A6D29">
              <w:rPr>
                <w:i/>
                <w:color w:val="000000" w:themeColor="text1"/>
              </w:rPr>
              <w:t xml:space="preserve">, </w:t>
            </w:r>
            <w:proofErr w:type="spellStart"/>
            <w:r w:rsidRPr="001A6D29">
              <w:rPr>
                <w:rFonts w:cs="Arial"/>
                <w:i/>
                <w:color w:val="000000" w:themeColor="text1"/>
                <w:lang w:val="en-US"/>
              </w:rPr>
              <w:t>tonnes</w:t>
            </w:r>
            <w:proofErr w:type="spellEnd"/>
          </w:p>
        </w:tc>
      </w:tr>
      <w:tr w:rsidR="00B52ECF" w:rsidRPr="00542449" w:rsidTr="004F57E1">
        <w:trPr>
          <w:cantSplit/>
        </w:trPr>
        <w:tc>
          <w:tcPr>
            <w:tcW w:w="3208" w:type="dxa"/>
            <w:tcBorders>
              <w:bottom w:val="single" w:sz="6" w:space="0" w:color="auto"/>
              <w:right w:val="single" w:sz="6" w:space="0" w:color="auto"/>
            </w:tcBorders>
            <w:vAlign w:val="center"/>
          </w:tcPr>
          <w:p w:rsidR="00B52ECF" w:rsidRPr="001A6D29" w:rsidRDefault="00B52ECF" w:rsidP="00AD1CCB">
            <w:pPr>
              <w:spacing w:before="80" w:line="160" w:lineRule="exact"/>
              <w:ind w:left="340"/>
              <w:rPr>
                <w:color w:val="000000" w:themeColor="text1"/>
              </w:rPr>
            </w:pPr>
            <w:r w:rsidRPr="001A6D29">
              <w:rPr>
                <w:color w:val="000000" w:themeColor="text1"/>
              </w:rPr>
              <w:t>ртути</w:t>
            </w:r>
            <w:r w:rsidRPr="001A6D29">
              <w:rPr>
                <w:color w:val="000000" w:themeColor="text1"/>
                <w:lang w:val="en-US"/>
              </w:rPr>
              <w:t xml:space="preserve"> </w:t>
            </w:r>
            <w:r w:rsidRPr="001A6D29">
              <w:rPr>
                <w:color w:val="000000" w:themeColor="text1"/>
                <w:vertAlign w:val="superscript"/>
                <w:lang w:val="en-US"/>
              </w:rPr>
              <w:t>4)</w:t>
            </w:r>
            <w:r w:rsidRPr="001A6D29">
              <w:rPr>
                <w:color w:val="000000" w:themeColor="text1"/>
                <w:lang w:val="en-US"/>
              </w:rPr>
              <w:t xml:space="preserve"> </w:t>
            </w:r>
            <w:r w:rsidRPr="001A6D29">
              <w:rPr>
                <w:color w:val="000000" w:themeColor="text1"/>
              </w:rPr>
              <w:t>, т</w:t>
            </w:r>
          </w:p>
        </w:tc>
        <w:tc>
          <w:tcPr>
            <w:tcW w:w="708" w:type="dxa"/>
            <w:tcBorders>
              <w:left w:val="single" w:sz="6" w:space="0" w:color="auto"/>
              <w:bottom w:val="single" w:sz="6" w:space="0" w:color="auto"/>
              <w:right w:val="single" w:sz="6" w:space="0" w:color="auto"/>
            </w:tcBorders>
            <w:vAlign w:val="center"/>
          </w:tcPr>
          <w:p w:rsidR="00B52ECF" w:rsidRPr="001A6D29" w:rsidRDefault="00B52ECF" w:rsidP="00AD1CCB">
            <w:pPr>
              <w:spacing w:before="80" w:line="160" w:lineRule="exact"/>
              <w:ind w:right="170"/>
              <w:jc w:val="right"/>
              <w:rPr>
                <w:rFonts w:cs="Arial"/>
                <w:color w:val="000000" w:themeColor="text1"/>
              </w:rPr>
            </w:pPr>
            <w:r w:rsidRPr="001A6D29">
              <w:rPr>
                <w:rFonts w:cs="Arial"/>
                <w:color w:val="000000" w:themeColor="text1"/>
              </w:rPr>
              <w:t>0,16</w:t>
            </w:r>
          </w:p>
        </w:tc>
        <w:tc>
          <w:tcPr>
            <w:tcW w:w="708" w:type="dxa"/>
            <w:tcBorders>
              <w:left w:val="single" w:sz="6" w:space="0" w:color="auto"/>
              <w:bottom w:val="single" w:sz="6" w:space="0" w:color="auto"/>
              <w:right w:val="single" w:sz="6" w:space="0" w:color="auto"/>
            </w:tcBorders>
            <w:vAlign w:val="center"/>
          </w:tcPr>
          <w:p w:rsidR="00B52ECF" w:rsidRPr="001A6D29" w:rsidRDefault="00B52ECF" w:rsidP="00AD1CCB">
            <w:pPr>
              <w:spacing w:before="80" w:line="160" w:lineRule="exact"/>
              <w:ind w:right="170"/>
              <w:jc w:val="right"/>
              <w:rPr>
                <w:rFonts w:cs="Arial"/>
                <w:color w:val="000000" w:themeColor="text1"/>
              </w:rPr>
            </w:pPr>
            <w:r w:rsidRPr="001A6D29">
              <w:rPr>
                <w:rFonts w:cs="Arial"/>
                <w:color w:val="000000" w:themeColor="text1"/>
              </w:rPr>
              <w:t>0,02</w:t>
            </w:r>
          </w:p>
        </w:tc>
        <w:tc>
          <w:tcPr>
            <w:tcW w:w="708" w:type="dxa"/>
            <w:tcBorders>
              <w:left w:val="single" w:sz="6" w:space="0" w:color="auto"/>
              <w:bottom w:val="single" w:sz="6" w:space="0" w:color="auto"/>
              <w:right w:val="single" w:sz="6" w:space="0" w:color="auto"/>
            </w:tcBorders>
            <w:vAlign w:val="center"/>
          </w:tcPr>
          <w:p w:rsidR="00B52ECF" w:rsidRPr="00B52ECF" w:rsidRDefault="00B52ECF" w:rsidP="00AE391D">
            <w:pPr>
              <w:spacing w:before="80" w:line="160" w:lineRule="exact"/>
              <w:ind w:right="170"/>
              <w:jc w:val="right"/>
              <w:rPr>
                <w:rFonts w:cs="Arial"/>
              </w:rPr>
            </w:pPr>
            <w:r w:rsidRPr="00B52ECF">
              <w:rPr>
                <w:rFonts w:cs="Arial"/>
              </w:rPr>
              <w:t>0,01</w:t>
            </w:r>
          </w:p>
        </w:tc>
        <w:tc>
          <w:tcPr>
            <w:tcW w:w="708" w:type="dxa"/>
            <w:tcBorders>
              <w:left w:val="single" w:sz="6" w:space="0" w:color="auto"/>
              <w:bottom w:val="single" w:sz="6" w:space="0" w:color="auto"/>
              <w:right w:val="single" w:sz="6" w:space="0" w:color="auto"/>
            </w:tcBorders>
            <w:vAlign w:val="center"/>
          </w:tcPr>
          <w:p w:rsidR="00B52ECF" w:rsidRPr="00B52ECF" w:rsidRDefault="00B52ECF" w:rsidP="00AE391D">
            <w:pPr>
              <w:spacing w:before="80" w:line="160" w:lineRule="exact"/>
              <w:ind w:right="170"/>
              <w:jc w:val="right"/>
              <w:rPr>
                <w:rFonts w:cs="Arial"/>
              </w:rPr>
            </w:pPr>
            <w:r w:rsidRPr="00B52ECF">
              <w:rPr>
                <w:rFonts w:cs="Arial"/>
              </w:rPr>
              <w:t>0,02</w:t>
            </w:r>
          </w:p>
        </w:tc>
        <w:tc>
          <w:tcPr>
            <w:tcW w:w="708" w:type="dxa"/>
            <w:tcBorders>
              <w:left w:val="single" w:sz="6" w:space="0" w:color="auto"/>
              <w:bottom w:val="single" w:sz="6" w:space="0" w:color="auto"/>
              <w:right w:val="single" w:sz="6" w:space="0" w:color="auto"/>
            </w:tcBorders>
            <w:vAlign w:val="center"/>
          </w:tcPr>
          <w:p w:rsidR="00B52ECF" w:rsidRPr="00B52ECF" w:rsidRDefault="00B52ECF" w:rsidP="00AE391D">
            <w:pPr>
              <w:spacing w:before="80" w:line="160" w:lineRule="exact"/>
              <w:ind w:right="170"/>
              <w:jc w:val="right"/>
              <w:rPr>
                <w:rFonts w:cs="Arial"/>
              </w:rPr>
            </w:pPr>
            <w:r w:rsidRPr="00B52ECF">
              <w:rPr>
                <w:rFonts w:cs="Arial"/>
              </w:rPr>
              <w:t>0,01</w:t>
            </w:r>
          </w:p>
        </w:tc>
        <w:tc>
          <w:tcPr>
            <w:tcW w:w="3164" w:type="dxa"/>
            <w:tcBorders>
              <w:left w:val="single" w:sz="6" w:space="0" w:color="auto"/>
              <w:bottom w:val="single" w:sz="6" w:space="0" w:color="auto"/>
            </w:tcBorders>
            <w:vAlign w:val="center"/>
          </w:tcPr>
          <w:p w:rsidR="00B52ECF" w:rsidRPr="001A6D29" w:rsidRDefault="00B52ECF" w:rsidP="00AD1CCB">
            <w:pPr>
              <w:spacing w:before="80" w:line="160" w:lineRule="exact"/>
              <w:ind w:left="340"/>
              <w:rPr>
                <w:i/>
                <w:color w:val="000000" w:themeColor="text1"/>
              </w:rPr>
            </w:pPr>
            <w:r w:rsidRPr="001A6D29">
              <w:rPr>
                <w:color w:val="000000" w:themeColor="text1"/>
                <w:lang w:val="en"/>
              </w:rPr>
              <w:t xml:space="preserve">mercury </w:t>
            </w:r>
            <w:r w:rsidRPr="001A6D29">
              <w:rPr>
                <w:i/>
                <w:color w:val="000000" w:themeColor="text1"/>
                <w:vertAlign w:val="superscript"/>
                <w:lang w:val="en-US"/>
              </w:rPr>
              <w:t>4)</w:t>
            </w:r>
            <w:r w:rsidRPr="001A6D29">
              <w:rPr>
                <w:i/>
                <w:color w:val="000000" w:themeColor="text1"/>
              </w:rPr>
              <w:t xml:space="preserve">, </w:t>
            </w:r>
            <w:proofErr w:type="spellStart"/>
            <w:r w:rsidRPr="001A6D29">
              <w:rPr>
                <w:rFonts w:cs="Arial"/>
                <w:i/>
                <w:color w:val="000000" w:themeColor="text1"/>
                <w:lang w:val="en-US"/>
              </w:rPr>
              <w:t>tonnes</w:t>
            </w:r>
            <w:proofErr w:type="spellEnd"/>
          </w:p>
        </w:tc>
      </w:tr>
    </w:tbl>
    <w:p w:rsidR="00565CE7" w:rsidRPr="00542449" w:rsidRDefault="00565CE7" w:rsidP="00AD1CCB">
      <w:pPr>
        <w:pStyle w:val="Cells"/>
        <w:tabs>
          <w:tab w:val="center" w:pos="6634"/>
        </w:tabs>
        <w:spacing w:before="60"/>
        <w:rPr>
          <w:bCs/>
          <w:color w:val="000000"/>
          <w:sz w:val="12"/>
          <w:szCs w:val="12"/>
          <w:lang w:val="ru-RU"/>
        </w:rPr>
      </w:pPr>
      <w:r w:rsidRPr="00542449">
        <w:rPr>
          <w:color w:val="000000"/>
          <w:sz w:val="12"/>
          <w:szCs w:val="12"/>
          <w:vertAlign w:val="superscript"/>
          <w:lang w:val="ru-RU"/>
        </w:rPr>
        <w:t>1)</w:t>
      </w:r>
      <w:r w:rsidRPr="00542449">
        <w:rPr>
          <w:color w:val="000000"/>
          <w:sz w:val="12"/>
          <w:szCs w:val="12"/>
          <w:lang w:val="ru-RU"/>
        </w:rPr>
        <w:t xml:space="preserve"> По данным </w:t>
      </w:r>
      <w:proofErr w:type="spellStart"/>
      <w:r w:rsidRPr="00542449">
        <w:rPr>
          <w:color w:val="000000"/>
          <w:sz w:val="12"/>
          <w:szCs w:val="12"/>
          <w:lang w:val="ru-RU"/>
        </w:rPr>
        <w:t>Росводресурсов</w:t>
      </w:r>
      <w:proofErr w:type="spellEnd"/>
      <w:r w:rsidRPr="00542449">
        <w:rPr>
          <w:color w:val="000000"/>
          <w:sz w:val="12"/>
          <w:szCs w:val="12"/>
          <w:lang w:val="ru-RU"/>
        </w:rPr>
        <w:t>.</w:t>
      </w:r>
    </w:p>
    <w:p w:rsidR="003965E2" w:rsidRPr="00EE0348" w:rsidRDefault="00F218A4" w:rsidP="00AD1CCB">
      <w:pPr>
        <w:tabs>
          <w:tab w:val="center" w:pos="6634"/>
        </w:tabs>
        <w:rPr>
          <w:sz w:val="12"/>
          <w:szCs w:val="12"/>
        </w:rPr>
      </w:pPr>
      <w:r w:rsidRPr="00EE0348">
        <w:rPr>
          <w:sz w:val="12"/>
          <w:vertAlign w:val="superscript"/>
        </w:rPr>
        <w:t xml:space="preserve">2) </w:t>
      </w:r>
      <w:r w:rsidR="00D2351E" w:rsidRPr="00EE0348">
        <w:rPr>
          <w:sz w:val="12"/>
          <w:szCs w:val="12"/>
        </w:rPr>
        <w:t xml:space="preserve">С </w:t>
      </w:r>
      <w:smartTag w:uri="urn:schemas-microsoft-com:office:smarttags" w:element="metricconverter">
        <w:smartTagPr>
          <w:attr w:name="ProductID" w:val="2010 г"/>
        </w:smartTagPr>
        <w:r w:rsidR="00D2351E" w:rsidRPr="00EE0348">
          <w:rPr>
            <w:sz w:val="12"/>
            <w:szCs w:val="12"/>
          </w:rPr>
          <w:t>2010</w:t>
        </w:r>
        <w:r w:rsidR="003965E2" w:rsidRPr="00EE0348">
          <w:rPr>
            <w:sz w:val="12"/>
            <w:szCs w:val="12"/>
          </w:rPr>
          <w:t xml:space="preserve"> г</w:t>
        </w:r>
      </w:smartTag>
      <w:r w:rsidR="003965E2" w:rsidRPr="00EE0348">
        <w:rPr>
          <w:sz w:val="12"/>
          <w:szCs w:val="12"/>
        </w:rPr>
        <w:t xml:space="preserve">. – </w:t>
      </w:r>
      <w:r w:rsidR="00D2351E" w:rsidRPr="00EE0348">
        <w:rPr>
          <w:sz w:val="12"/>
          <w:szCs w:val="12"/>
        </w:rPr>
        <w:t>нитрат-анион (</w:t>
      </w:r>
      <w:r w:rsidR="00D2351E" w:rsidRPr="00EE0348">
        <w:rPr>
          <w:sz w:val="12"/>
          <w:szCs w:val="12"/>
          <w:lang w:val="en-US"/>
        </w:rPr>
        <w:t>NO</w:t>
      </w:r>
      <w:r w:rsidR="00D2351E" w:rsidRPr="00EE0348">
        <w:rPr>
          <w:sz w:val="12"/>
          <w:szCs w:val="12"/>
          <w:vertAlign w:val="subscript"/>
        </w:rPr>
        <w:t>3</w:t>
      </w:r>
      <w:r w:rsidR="00D2351E" w:rsidRPr="00EE0348">
        <w:rPr>
          <w:sz w:val="12"/>
          <w:szCs w:val="12"/>
        </w:rPr>
        <w:t>).</w:t>
      </w:r>
    </w:p>
    <w:p w:rsidR="003965E2" w:rsidRPr="00EE0348" w:rsidRDefault="008C3A8E" w:rsidP="00AD1CCB">
      <w:pPr>
        <w:tabs>
          <w:tab w:val="center" w:pos="6634"/>
        </w:tabs>
        <w:rPr>
          <w:sz w:val="12"/>
          <w:szCs w:val="12"/>
        </w:rPr>
      </w:pPr>
      <w:r w:rsidRPr="00EE0348">
        <w:rPr>
          <w:sz w:val="12"/>
          <w:szCs w:val="12"/>
          <w:vertAlign w:val="superscript"/>
        </w:rPr>
        <w:t>3</w:t>
      </w:r>
      <w:r w:rsidR="003965E2" w:rsidRPr="00EE0348">
        <w:rPr>
          <w:sz w:val="12"/>
          <w:szCs w:val="12"/>
          <w:vertAlign w:val="superscript"/>
        </w:rPr>
        <w:t>)</w:t>
      </w:r>
      <w:r w:rsidR="003965E2" w:rsidRPr="00EE0348">
        <w:rPr>
          <w:sz w:val="12"/>
          <w:szCs w:val="12"/>
        </w:rPr>
        <w:t xml:space="preserve"> </w:t>
      </w:r>
      <w:r w:rsidR="00D2351E" w:rsidRPr="00EE0348">
        <w:rPr>
          <w:sz w:val="12"/>
          <w:szCs w:val="12"/>
          <w:lang w:val="en-US"/>
        </w:rPr>
        <w:t>C</w:t>
      </w:r>
      <w:r w:rsidR="00D2351E" w:rsidRPr="00EE0348">
        <w:rPr>
          <w:sz w:val="12"/>
          <w:szCs w:val="12"/>
        </w:rPr>
        <w:t xml:space="preserve"> </w:t>
      </w:r>
      <w:smartTag w:uri="urn:schemas-microsoft-com:office:smarttags" w:element="metricconverter">
        <w:smartTagPr>
          <w:attr w:name="ProductID" w:val="2010 г"/>
        </w:smartTagPr>
        <w:r w:rsidR="00D2351E" w:rsidRPr="00EE0348">
          <w:rPr>
            <w:sz w:val="12"/>
            <w:szCs w:val="12"/>
          </w:rPr>
          <w:t>2010</w:t>
        </w:r>
        <w:r w:rsidR="003965E2" w:rsidRPr="00EE0348">
          <w:rPr>
            <w:sz w:val="12"/>
            <w:szCs w:val="12"/>
          </w:rPr>
          <w:t xml:space="preserve"> г</w:t>
        </w:r>
      </w:smartTag>
      <w:r w:rsidR="003965E2" w:rsidRPr="00EE0348">
        <w:rPr>
          <w:sz w:val="12"/>
          <w:szCs w:val="12"/>
        </w:rPr>
        <w:t xml:space="preserve">. – </w:t>
      </w:r>
      <w:r w:rsidR="00D2351E" w:rsidRPr="00EE0348">
        <w:rPr>
          <w:sz w:val="12"/>
          <w:szCs w:val="12"/>
        </w:rPr>
        <w:t>жиры/масла (природного происхождения)</w:t>
      </w:r>
      <w:r w:rsidR="00033CA6">
        <w:rPr>
          <w:sz w:val="12"/>
          <w:szCs w:val="12"/>
        </w:rPr>
        <w:t>; с 20</w:t>
      </w:r>
      <w:r w:rsidR="00B52ECF">
        <w:rPr>
          <w:sz w:val="12"/>
          <w:szCs w:val="12"/>
        </w:rPr>
        <w:t xml:space="preserve">20 </w:t>
      </w:r>
      <w:r w:rsidR="001E5FC1" w:rsidRPr="00EE0348">
        <w:rPr>
          <w:sz w:val="12"/>
          <w:szCs w:val="12"/>
        </w:rPr>
        <w:t>г.</w:t>
      </w:r>
      <w:r w:rsidR="0085065E" w:rsidRPr="00EE0348">
        <w:rPr>
          <w:sz w:val="12"/>
          <w:szCs w:val="12"/>
        </w:rPr>
        <w:t xml:space="preserve"> –</w:t>
      </w:r>
      <w:r w:rsidR="001E5FC1" w:rsidRPr="00EE0348">
        <w:rPr>
          <w:sz w:val="12"/>
          <w:szCs w:val="12"/>
        </w:rPr>
        <w:t xml:space="preserve"> жиры (природного происхождения) и масло </w:t>
      </w:r>
      <w:proofErr w:type="spellStart"/>
      <w:r w:rsidR="001E5FC1" w:rsidRPr="00EE0348">
        <w:rPr>
          <w:sz w:val="12"/>
          <w:szCs w:val="12"/>
        </w:rPr>
        <w:t>талловое</w:t>
      </w:r>
      <w:proofErr w:type="spellEnd"/>
      <w:r w:rsidR="001E5FC1" w:rsidRPr="00EE0348">
        <w:rPr>
          <w:sz w:val="12"/>
          <w:szCs w:val="12"/>
        </w:rPr>
        <w:t>.</w:t>
      </w:r>
    </w:p>
    <w:p w:rsidR="001E5FC1" w:rsidRPr="00EE0348" w:rsidRDefault="001E5FC1" w:rsidP="001E5FC1">
      <w:pPr>
        <w:tabs>
          <w:tab w:val="center" w:pos="6634"/>
        </w:tabs>
        <w:rPr>
          <w:sz w:val="12"/>
          <w:szCs w:val="12"/>
        </w:rPr>
      </w:pPr>
      <w:r w:rsidRPr="00EE0348">
        <w:rPr>
          <w:sz w:val="12"/>
          <w:szCs w:val="12"/>
          <w:vertAlign w:val="superscript"/>
        </w:rPr>
        <w:t>4)</w:t>
      </w:r>
      <w:r w:rsidR="00033CA6">
        <w:rPr>
          <w:sz w:val="12"/>
          <w:szCs w:val="12"/>
        </w:rPr>
        <w:t xml:space="preserve"> С 20</w:t>
      </w:r>
      <w:r w:rsidR="00B52ECF">
        <w:rPr>
          <w:sz w:val="12"/>
          <w:szCs w:val="12"/>
        </w:rPr>
        <w:t>20</w:t>
      </w:r>
      <w:r w:rsidRPr="00EE0348">
        <w:rPr>
          <w:sz w:val="12"/>
          <w:szCs w:val="12"/>
        </w:rPr>
        <w:t xml:space="preserve"> г. </w:t>
      </w:r>
      <w:r w:rsidR="0085065E" w:rsidRPr="00EE0348">
        <w:rPr>
          <w:sz w:val="12"/>
          <w:szCs w:val="12"/>
        </w:rPr>
        <w:t xml:space="preserve">– </w:t>
      </w:r>
      <w:r w:rsidRPr="00EE0348">
        <w:rPr>
          <w:sz w:val="12"/>
          <w:szCs w:val="12"/>
        </w:rPr>
        <w:t>ртуть и её соединения.</w:t>
      </w:r>
    </w:p>
    <w:p w:rsidR="00EE48E5" w:rsidRPr="00EE0348" w:rsidRDefault="00EE48E5" w:rsidP="00AD1CCB">
      <w:pPr>
        <w:pStyle w:val="Cells"/>
        <w:tabs>
          <w:tab w:val="center" w:pos="6634"/>
        </w:tabs>
        <w:spacing w:before="60"/>
        <w:rPr>
          <w:bCs/>
          <w:i/>
        </w:rPr>
      </w:pPr>
      <w:r w:rsidRPr="00EE0348">
        <w:rPr>
          <w:i/>
          <w:sz w:val="12"/>
          <w:vertAlign w:val="superscript"/>
        </w:rPr>
        <w:t>1)</w:t>
      </w:r>
      <w:r w:rsidRPr="00EE0348">
        <w:rPr>
          <w:i/>
          <w:sz w:val="12"/>
        </w:rPr>
        <w:t xml:space="preserve"> Source: Federal Water Resources Agency.</w:t>
      </w:r>
    </w:p>
    <w:p w:rsidR="00EE48E5" w:rsidRPr="008E5694" w:rsidRDefault="00EE48E5" w:rsidP="00AD1CCB">
      <w:pPr>
        <w:tabs>
          <w:tab w:val="center" w:pos="6634"/>
        </w:tabs>
        <w:rPr>
          <w:i/>
          <w:sz w:val="12"/>
          <w:lang w:val="en-US"/>
        </w:rPr>
      </w:pPr>
      <w:r w:rsidRPr="008E5694">
        <w:rPr>
          <w:i/>
          <w:sz w:val="12"/>
          <w:vertAlign w:val="superscript"/>
          <w:lang w:val="en-US"/>
        </w:rPr>
        <w:t>2)</w:t>
      </w:r>
      <w:r w:rsidRPr="008E5694">
        <w:rPr>
          <w:i/>
          <w:sz w:val="12"/>
          <w:lang w:val="en-US"/>
        </w:rPr>
        <w:t xml:space="preserve"> </w:t>
      </w:r>
      <w:r w:rsidRPr="00EE0348">
        <w:rPr>
          <w:i/>
          <w:sz w:val="12"/>
          <w:lang w:val="en-US"/>
        </w:rPr>
        <w:t>Since</w:t>
      </w:r>
      <w:r w:rsidRPr="008E5694">
        <w:rPr>
          <w:i/>
          <w:sz w:val="12"/>
          <w:lang w:val="en-US"/>
        </w:rPr>
        <w:t xml:space="preserve"> 2010 – </w:t>
      </w:r>
      <w:r w:rsidRPr="00EE0348">
        <w:rPr>
          <w:rStyle w:val="hps"/>
          <w:i/>
          <w:sz w:val="12"/>
          <w:szCs w:val="12"/>
          <w:lang w:val="en"/>
        </w:rPr>
        <w:t>nitrate</w:t>
      </w:r>
      <w:r w:rsidRPr="008E5694">
        <w:rPr>
          <w:rStyle w:val="shorttext"/>
          <w:i/>
          <w:sz w:val="12"/>
          <w:szCs w:val="12"/>
          <w:lang w:val="en-US"/>
        </w:rPr>
        <w:t xml:space="preserve"> </w:t>
      </w:r>
      <w:r w:rsidRPr="00EE0348">
        <w:rPr>
          <w:rStyle w:val="hps"/>
          <w:i/>
          <w:sz w:val="12"/>
          <w:szCs w:val="12"/>
          <w:lang w:val="en"/>
        </w:rPr>
        <w:t>anion</w:t>
      </w:r>
      <w:r w:rsidRPr="008E5694">
        <w:rPr>
          <w:i/>
          <w:sz w:val="12"/>
          <w:lang w:val="en-US"/>
        </w:rPr>
        <w:t xml:space="preserve"> (</w:t>
      </w:r>
      <w:r w:rsidRPr="00EE0348">
        <w:rPr>
          <w:i/>
          <w:sz w:val="12"/>
          <w:lang w:val="en-US"/>
        </w:rPr>
        <w:t>NO</w:t>
      </w:r>
      <w:r w:rsidRPr="008E5694">
        <w:rPr>
          <w:i/>
          <w:sz w:val="12"/>
          <w:vertAlign w:val="subscript"/>
          <w:lang w:val="en-US"/>
        </w:rPr>
        <w:t>3</w:t>
      </w:r>
      <w:r w:rsidRPr="008E5694">
        <w:rPr>
          <w:i/>
          <w:sz w:val="12"/>
          <w:lang w:val="en-US"/>
        </w:rPr>
        <w:t>).</w:t>
      </w:r>
    </w:p>
    <w:p w:rsidR="00EE0348" w:rsidRPr="00EE0348" w:rsidRDefault="00EE0348" w:rsidP="00EE0348">
      <w:pPr>
        <w:tabs>
          <w:tab w:val="center" w:pos="6634"/>
        </w:tabs>
        <w:rPr>
          <w:i/>
          <w:iCs/>
          <w:sz w:val="12"/>
          <w:szCs w:val="12"/>
          <w:lang w:val="en-US"/>
        </w:rPr>
      </w:pPr>
      <w:r w:rsidRPr="00EE0348">
        <w:rPr>
          <w:i/>
          <w:sz w:val="12"/>
          <w:vertAlign w:val="superscript"/>
          <w:lang w:val="en-US"/>
        </w:rPr>
        <w:t>3)</w:t>
      </w:r>
      <w:r w:rsidRPr="00EE0348">
        <w:rPr>
          <w:i/>
          <w:sz w:val="12"/>
          <w:lang w:val="en-US"/>
        </w:rPr>
        <w:t xml:space="preserve"> Since 2010 – </w:t>
      </w:r>
      <w:r w:rsidRPr="00EE0348">
        <w:rPr>
          <w:rStyle w:val="hps"/>
          <w:i/>
          <w:sz w:val="12"/>
          <w:szCs w:val="12"/>
          <w:lang w:val="en"/>
        </w:rPr>
        <w:t>fats</w:t>
      </w:r>
      <w:r w:rsidRPr="00EE0348">
        <w:rPr>
          <w:rStyle w:val="shorttext"/>
          <w:i/>
          <w:sz w:val="12"/>
          <w:szCs w:val="12"/>
          <w:lang w:val="en-US"/>
        </w:rPr>
        <w:t xml:space="preserve"> </w:t>
      </w:r>
      <w:r w:rsidRPr="00EE0348">
        <w:rPr>
          <w:rStyle w:val="hps"/>
          <w:i/>
          <w:sz w:val="12"/>
          <w:szCs w:val="12"/>
          <w:lang w:val="en-US"/>
        </w:rPr>
        <w:t>/</w:t>
      </w:r>
      <w:r w:rsidRPr="00EE0348">
        <w:rPr>
          <w:rStyle w:val="shorttext"/>
          <w:i/>
          <w:sz w:val="12"/>
          <w:szCs w:val="12"/>
          <w:lang w:val="en-US"/>
        </w:rPr>
        <w:t xml:space="preserve"> </w:t>
      </w:r>
      <w:r w:rsidRPr="00EE0348">
        <w:rPr>
          <w:rStyle w:val="hpsatn"/>
          <w:i/>
          <w:sz w:val="12"/>
          <w:szCs w:val="12"/>
          <w:lang w:val="en"/>
        </w:rPr>
        <w:t>oils</w:t>
      </w:r>
      <w:r w:rsidRPr="00EE0348">
        <w:rPr>
          <w:rStyle w:val="hpsatn"/>
          <w:i/>
          <w:sz w:val="12"/>
          <w:szCs w:val="12"/>
          <w:lang w:val="en-US"/>
        </w:rPr>
        <w:t xml:space="preserve"> (</w:t>
      </w:r>
      <w:r w:rsidRPr="00EE0348">
        <w:rPr>
          <w:rStyle w:val="shorttext"/>
          <w:i/>
          <w:sz w:val="12"/>
          <w:szCs w:val="12"/>
          <w:lang w:val="en"/>
        </w:rPr>
        <w:t>natural</w:t>
      </w:r>
      <w:r w:rsidRPr="00EE0348">
        <w:rPr>
          <w:rStyle w:val="shorttext"/>
          <w:i/>
          <w:sz w:val="12"/>
          <w:szCs w:val="12"/>
          <w:lang w:val="en-US"/>
        </w:rPr>
        <w:t xml:space="preserve"> </w:t>
      </w:r>
      <w:r w:rsidRPr="00EE0348">
        <w:rPr>
          <w:rStyle w:val="shorttext"/>
          <w:i/>
          <w:sz w:val="12"/>
          <w:szCs w:val="12"/>
          <w:lang w:val="en"/>
        </w:rPr>
        <w:t>origin</w:t>
      </w:r>
      <w:r w:rsidRPr="00EE0348">
        <w:rPr>
          <w:i/>
          <w:sz w:val="12"/>
          <w:szCs w:val="12"/>
          <w:lang w:val="en-US"/>
        </w:rPr>
        <w:t>);</w:t>
      </w:r>
      <w:r w:rsidRPr="00EE0348">
        <w:rPr>
          <w:sz w:val="12"/>
          <w:szCs w:val="12"/>
          <w:lang w:val="en-US"/>
        </w:rPr>
        <w:t xml:space="preserve"> </w:t>
      </w:r>
      <w:r w:rsidRPr="00EE0348">
        <w:rPr>
          <w:i/>
          <w:iCs/>
          <w:sz w:val="12"/>
          <w:szCs w:val="12"/>
          <w:lang w:val="en-US"/>
        </w:rPr>
        <w:t>since 20</w:t>
      </w:r>
      <w:r w:rsidR="00B52ECF" w:rsidRPr="00B52ECF">
        <w:rPr>
          <w:i/>
          <w:iCs/>
          <w:sz w:val="12"/>
          <w:szCs w:val="12"/>
          <w:lang w:val="en-US"/>
        </w:rPr>
        <w:t>20</w:t>
      </w:r>
      <w:r w:rsidRPr="00EE0348">
        <w:rPr>
          <w:i/>
          <w:iCs/>
          <w:sz w:val="12"/>
          <w:szCs w:val="12"/>
          <w:lang w:val="en-US"/>
        </w:rPr>
        <w:t xml:space="preserve"> – fats (natural origin) and tall oil.</w:t>
      </w:r>
    </w:p>
    <w:p w:rsidR="00EE0348" w:rsidRPr="00EE0348" w:rsidRDefault="00EE0348" w:rsidP="00EE0348">
      <w:pPr>
        <w:tabs>
          <w:tab w:val="center" w:pos="6634"/>
        </w:tabs>
        <w:rPr>
          <w:i/>
          <w:iCs/>
          <w:sz w:val="12"/>
          <w:szCs w:val="12"/>
          <w:lang w:val="en-US"/>
        </w:rPr>
      </w:pPr>
      <w:r w:rsidRPr="00EE0348">
        <w:rPr>
          <w:i/>
          <w:iCs/>
          <w:sz w:val="12"/>
          <w:szCs w:val="12"/>
          <w:vertAlign w:val="superscript"/>
          <w:lang w:val="en-US"/>
        </w:rPr>
        <w:t>4)</w:t>
      </w:r>
      <w:r w:rsidRPr="00EE0348">
        <w:rPr>
          <w:i/>
          <w:iCs/>
          <w:sz w:val="12"/>
          <w:szCs w:val="12"/>
          <w:lang w:val="en-US"/>
        </w:rPr>
        <w:t xml:space="preserve"> Since </w:t>
      </w:r>
      <w:proofErr w:type="gramStart"/>
      <w:r w:rsidRPr="00EE0348">
        <w:rPr>
          <w:i/>
          <w:iCs/>
          <w:sz w:val="12"/>
          <w:szCs w:val="12"/>
          <w:lang w:val="en-US"/>
        </w:rPr>
        <w:t>20</w:t>
      </w:r>
      <w:r w:rsidR="00B52ECF" w:rsidRPr="00B52ECF">
        <w:rPr>
          <w:i/>
          <w:iCs/>
          <w:sz w:val="12"/>
          <w:szCs w:val="12"/>
          <w:lang w:val="en-US"/>
        </w:rPr>
        <w:t>20</w:t>
      </w:r>
      <w:r w:rsidRPr="00EE0348">
        <w:rPr>
          <w:i/>
          <w:iCs/>
          <w:sz w:val="12"/>
          <w:szCs w:val="12"/>
          <w:lang w:val="en-US"/>
        </w:rPr>
        <w:t xml:space="preserve">  –</w:t>
      </w:r>
      <w:proofErr w:type="gramEnd"/>
      <w:r w:rsidRPr="00EE0348">
        <w:rPr>
          <w:i/>
          <w:iCs/>
          <w:sz w:val="12"/>
          <w:szCs w:val="12"/>
          <w:lang w:val="en-US"/>
        </w:rPr>
        <w:t xml:space="preserve"> mercury and its compounds.</w:t>
      </w:r>
    </w:p>
    <w:p w:rsidR="00925163" w:rsidRPr="00542449" w:rsidRDefault="00565CE7" w:rsidP="00AD1CCB">
      <w:pPr>
        <w:tabs>
          <w:tab w:val="center" w:pos="6634"/>
        </w:tabs>
        <w:spacing w:before="360" w:after="60"/>
        <w:rPr>
          <w:b/>
          <w:color w:val="000000"/>
          <w:sz w:val="16"/>
          <w:vertAlign w:val="superscript"/>
        </w:rPr>
      </w:pPr>
      <w:r w:rsidRPr="00542449">
        <w:rPr>
          <w:b/>
          <w:color w:val="000000"/>
          <w:sz w:val="16"/>
        </w:rPr>
        <w:t>3.</w:t>
      </w:r>
      <w:r w:rsidR="008E0D3B" w:rsidRPr="00542449">
        <w:rPr>
          <w:b/>
          <w:color w:val="000000"/>
          <w:sz w:val="16"/>
        </w:rPr>
        <w:t>1</w:t>
      </w:r>
      <w:r w:rsidR="006A191E">
        <w:rPr>
          <w:b/>
          <w:color w:val="000000"/>
          <w:sz w:val="16"/>
        </w:rPr>
        <w:t>2</w:t>
      </w:r>
      <w:r w:rsidRPr="00542449">
        <w:rPr>
          <w:b/>
          <w:color w:val="000000"/>
          <w:sz w:val="16"/>
        </w:rPr>
        <w:t>. ОБЪЕМ СБРОСА ЗАГРЯЗНЕННЫХ СТОЧНЫХ ВОД ПО БАССЕЙНАМ ОТДЕЛЬНЫХ МОРЕЙ И РЕК</w:t>
      </w:r>
      <w:proofErr w:type="gramStart"/>
      <w:r w:rsidRPr="00542449">
        <w:rPr>
          <w:b/>
          <w:color w:val="000000"/>
          <w:sz w:val="16"/>
          <w:vertAlign w:val="superscript"/>
        </w:rPr>
        <w:t>1</w:t>
      </w:r>
      <w:proofErr w:type="gramEnd"/>
      <w:r w:rsidRPr="00542449">
        <w:rPr>
          <w:b/>
          <w:color w:val="000000"/>
          <w:sz w:val="16"/>
          <w:vertAlign w:val="superscript"/>
        </w:rPr>
        <w:t>)</w:t>
      </w:r>
    </w:p>
    <w:p w:rsidR="004B188B" w:rsidRPr="00542449" w:rsidRDefault="00496E4A" w:rsidP="00115693">
      <w:pPr>
        <w:tabs>
          <w:tab w:val="center" w:pos="6634"/>
        </w:tabs>
        <w:spacing w:after="60"/>
        <w:ind w:left="397"/>
        <w:rPr>
          <w:b/>
          <w:color w:val="000000"/>
          <w:sz w:val="16"/>
          <w:lang w:val="en-US"/>
        </w:rPr>
      </w:pPr>
      <w:r w:rsidRPr="00542449">
        <w:rPr>
          <w:b/>
          <w:i/>
          <w:color w:val="000000"/>
          <w:sz w:val="16"/>
          <w:lang w:val="en-US"/>
        </w:rPr>
        <w:t xml:space="preserve">VOLUME OF POLLUTED WASTE WATER </w:t>
      </w:r>
      <w:r w:rsidRPr="00542449">
        <w:rPr>
          <w:rStyle w:val="hps"/>
          <w:b/>
          <w:i/>
          <w:color w:val="000000"/>
          <w:sz w:val="16"/>
          <w:szCs w:val="16"/>
          <w:lang w:val="en"/>
        </w:rPr>
        <w:t>DISCHARGED</w:t>
      </w:r>
      <w:r w:rsidRPr="00542449">
        <w:rPr>
          <w:b/>
          <w:i/>
          <w:color w:val="000000"/>
          <w:sz w:val="16"/>
          <w:szCs w:val="16"/>
          <w:lang w:val="en"/>
        </w:rPr>
        <w:t xml:space="preserve"> </w:t>
      </w:r>
      <w:r w:rsidRPr="00542449">
        <w:rPr>
          <w:rStyle w:val="hps"/>
          <w:b/>
          <w:i/>
          <w:color w:val="000000"/>
          <w:sz w:val="16"/>
          <w:szCs w:val="16"/>
          <w:lang w:val="en"/>
        </w:rPr>
        <w:t>INTO</w:t>
      </w:r>
      <w:r w:rsidRPr="00542449">
        <w:rPr>
          <w:b/>
          <w:i/>
          <w:color w:val="000000"/>
          <w:sz w:val="16"/>
          <w:lang w:val="en-US"/>
        </w:rPr>
        <w:t xml:space="preserve"> BASINS OF CERTAIN SEAS AND RIVERS</w:t>
      </w:r>
      <w:r w:rsidR="00186EDC" w:rsidRPr="00542449">
        <w:rPr>
          <w:b/>
          <w:i/>
          <w:color w:val="000000"/>
          <w:sz w:val="16"/>
          <w:vertAlign w:val="superscript"/>
          <w:lang w:val="en-US"/>
        </w:rPr>
        <w:t>1)</w:t>
      </w:r>
    </w:p>
    <w:p w:rsidR="00565CE7" w:rsidRPr="00542449" w:rsidRDefault="00565CE7" w:rsidP="00115693">
      <w:pPr>
        <w:tabs>
          <w:tab w:val="center" w:pos="6634"/>
        </w:tabs>
        <w:spacing w:after="60"/>
        <w:jc w:val="right"/>
        <w:rPr>
          <w:color w:val="000000"/>
        </w:rPr>
      </w:pPr>
      <w:r w:rsidRPr="00542449">
        <w:rPr>
          <w:color w:val="000000"/>
        </w:rPr>
        <w:t>(миллиардов кубических метров</w:t>
      </w:r>
      <w:r w:rsidR="00186EDC" w:rsidRPr="00542449">
        <w:rPr>
          <w:color w:val="000000"/>
        </w:rPr>
        <w:t xml:space="preserve"> / </w:t>
      </w:r>
      <w:proofErr w:type="spellStart"/>
      <w:r w:rsidR="00186EDC" w:rsidRPr="00542449">
        <w:rPr>
          <w:i/>
          <w:color w:val="000000"/>
          <w:lang w:val="en-US"/>
        </w:rPr>
        <w:t>bln</w:t>
      </w:r>
      <w:proofErr w:type="spellEnd"/>
      <w:r w:rsidR="00186EDC" w:rsidRPr="00542449">
        <w:rPr>
          <w:i/>
          <w:color w:val="000000"/>
        </w:rPr>
        <w:t xml:space="preserve">. </w:t>
      </w:r>
      <w:r w:rsidR="00186EDC" w:rsidRPr="00542449">
        <w:rPr>
          <w:i/>
          <w:color w:val="000000"/>
          <w:lang w:val="en-US"/>
        </w:rPr>
        <w:t>cu</w:t>
      </w:r>
      <w:r w:rsidR="00186EDC" w:rsidRPr="00542449">
        <w:rPr>
          <w:i/>
          <w:color w:val="000000"/>
        </w:rPr>
        <w:t xml:space="preserve">. </w:t>
      </w:r>
      <w:r w:rsidR="00186EDC" w:rsidRPr="00542449">
        <w:rPr>
          <w:i/>
          <w:color w:val="000000"/>
          <w:lang w:val="en-US"/>
        </w:rPr>
        <w:t>m</w:t>
      </w:r>
      <w:r w:rsidRPr="00542449">
        <w:rPr>
          <w:color w:val="000000"/>
        </w:rPr>
        <w:t>)</w:t>
      </w:r>
    </w:p>
    <w:tbl>
      <w:tblPr>
        <w:tblW w:w="4999" w:type="pct"/>
        <w:tblBorders>
          <w:top w:val="single" w:sz="6" w:space="0" w:color="auto"/>
          <w:bottom w:val="single" w:sz="4" w:space="0" w:color="auto"/>
          <w:insideV w:val="single" w:sz="6" w:space="0" w:color="auto"/>
        </w:tblBorders>
        <w:tblLayout w:type="fixed"/>
        <w:tblCellMar>
          <w:left w:w="0" w:type="dxa"/>
          <w:right w:w="0" w:type="dxa"/>
        </w:tblCellMar>
        <w:tblLook w:val="0000" w:firstRow="0" w:lastRow="0" w:firstColumn="0" w:lastColumn="0" w:noHBand="0" w:noVBand="0"/>
      </w:tblPr>
      <w:tblGrid>
        <w:gridCol w:w="3220"/>
        <w:gridCol w:w="731"/>
        <w:gridCol w:w="733"/>
        <w:gridCol w:w="732"/>
        <w:gridCol w:w="732"/>
        <w:gridCol w:w="732"/>
        <w:gridCol w:w="3040"/>
      </w:tblGrid>
      <w:tr w:rsidR="002E06B0" w:rsidRPr="00542449" w:rsidTr="00033CA6">
        <w:trPr>
          <w:cantSplit/>
        </w:trPr>
        <w:tc>
          <w:tcPr>
            <w:tcW w:w="3220" w:type="dxa"/>
            <w:tcBorders>
              <w:top w:val="single" w:sz="6" w:space="0" w:color="auto"/>
              <w:bottom w:val="single" w:sz="6" w:space="0" w:color="auto"/>
              <w:right w:val="single" w:sz="6" w:space="0" w:color="auto"/>
            </w:tcBorders>
          </w:tcPr>
          <w:p w:rsidR="002E06B0" w:rsidRPr="00542449" w:rsidRDefault="002E06B0" w:rsidP="00DB62FD">
            <w:pPr>
              <w:spacing w:before="60" w:after="60"/>
              <w:jc w:val="center"/>
              <w:rPr>
                <w:b/>
                <w:color w:val="000000"/>
              </w:rPr>
            </w:pPr>
          </w:p>
        </w:tc>
        <w:tc>
          <w:tcPr>
            <w:tcW w:w="731" w:type="dxa"/>
            <w:tcBorders>
              <w:top w:val="single" w:sz="6" w:space="0" w:color="auto"/>
              <w:bottom w:val="single" w:sz="6" w:space="0" w:color="auto"/>
            </w:tcBorders>
            <w:vAlign w:val="center"/>
          </w:tcPr>
          <w:p w:rsidR="002E06B0" w:rsidRPr="00542449" w:rsidRDefault="002E06B0" w:rsidP="00DB62FD">
            <w:pPr>
              <w:spacing w:before="60" w:after="60"/>
              <w:jc w:val="center"/>
              <w:rPr>
                <w:color w:val="000000"/>
              </w:rPr>
            </w:pPr>
            <w:r w:rsidRPr="00542449">
              <w:rPr>
                <w:color w:val="000000"/>
              </w:rPr>
              <w:t>2000</w:t>
            </w:r>
          </w:p>
        </w:tc>
        <w:tc>
          <w:tcPr>
            <w:tcW w:w="733" w:type="dxa"/>
            <w:tcBorders>
              <w:top w:val="single" w:sz="6" w:space="0" w:color="auto"/>
              <w:bottom w:val="single" w:sz="6" w:space="0" w:color="auto"/>
            </w:tcBorders>
          </w:tcPr>
          <w:p w:rsidR="002E06B0" w:rsidRPr="00542449" w:rsidRDefault="002E06B0" w:rsidP="00DB62FD">
            <w:pPr>
              <w:spacing w:before="60" w:after="60"/>
              <w:jc w:val="center"/>
              <w:rPr>
                <w:color w:val="000000"/>
              </w:rPr>
            </w:pPr>
            <w:r w:rsidRPr="00542449">
              <w:rPr>
                <w:color w:val="000000"/>
              </w:rPr>
              <w:t>2010</w:t>
            </w:r>
          </w:p>
        </w:tc>
        <w:tc>
          <w:tcPr>
            <w:tcW w:w="732" w:type="dxa"/>
            <w:tcBorders>
              <w:top w:val="single" w:sz="6" w:space="0" w:color="auto"/>
              <w:bottom w:val="single" w:sz="6" w:space="0" w:color="auto"/>
            </w:tcBorders>
          </w:tcPr>
          <w:p w:rsidR="002E06B0" w:rsidRPr="00033CA6" w:rsidRDefault="002E06B0" w:rsidP="00514708">
            <w:pPr>
              <w:spacing w:before="60" w:after="60"/>
              <w:jc w:val="center"/>
              <w:rPr>
                <w:color w:val="000000"/>
                <w:lang w:val="en-US"/>
              </w:rPr>
            </w:pPr>
            <w:r>
              <w:rPr>
                <w:color w:val="000000"/>
                <w:lang w:val="en-US"/>
              </w:rPr>
              <w:t>2020</w:t>
            </w:r>
          </w:p>
        </w:tc>
        <w:tc>
          <w:tcPr>
            <w:tcW w:w="732" w:type="dxa"/>
            <w:tcBorders>
              <w:top w:val="single" w:sz="6" w:space="0" w:color="auto"/>
              <w:bottom w:val="single" w:sz="6" w:space="0" w:color="auto"/>
            </w:tcBorders>
          </w:tcPr>
          <w:p w:rsidR="002E06B0" w:rsidRPr="0092019F" w:rsidRDefault="002E06B0" w:rsidP="00514708">
            <w:pPr>
              <w:spacing w:before="60" w:after="60"/>
              <w:jc w:val="center"/>
              <w:rPr>
                <w:color w:val="000000"/>
              </w:rPr>
            </w:pPr>
            <w:r>
              <w:rPr>
                <w:color w:val="000000"/>
              </w:rPr>
              <w:t>2021</w:t>
            </w:r>
          </w:p>
        </w:tc>
        <w:tc>
          <w:tcPr>
            <w:tcW w:w="732" w:type="dxa"/>
            <w:tcBorders>
              <w:top w:val="single" w:sz="6" w:space="0" w:color="auto"/>
              <w:bottom w:val="single" w:sz="6" w:space="0" w:color="auto"/>
            </w:tcBorders>
          </w:tcPr>
          <w:p w:rsidR="002E06B0" w:rsidRPr="0092019F" w:rsidRDefault="002E06B0" w:rsidP="008603EA">
            <w:pPr>
              <w:spacing w:before="60" w:after="60"/>
              <w:jc w:val="center"/>
              <w:rPr>
                <w:color w:val="000000"/>
              </w:rPr>
            </w:pPr>
            <w:r>
              <w:rPr>
                <w:color w:val="000000"/>
              </w:rPr>
              <w:t>2022</w:t>
            </w:r>
          </w:p>
        </w:tc>
        <w:tc>
          <w:tcPr>
            <w:tcW w:w="3040" w:type="dxa"/>
            <w:tcBorders>
              <w:top w:val="single" w:sz="6" w:space="0" w:color="auto"/>
              <w:bottom w:val="single" w:sz="6" w:space="0" w:color="auto"/>
            </w:tcBorders>
          </w:tcPr>
          <w:p w:rsidR="002E06B0" w:rsidRPr="00542449" w:rsidRDefault="002E06B0" w:rsidP="00DB62FD">
            <w:pPr>
              <w:spacing w:before="60" w:after="60"/>
              <w:jc w:val="center"/>
              <w:rPr>
                <w:color w:val="000000"/>
              </w:rPr>
            </w:pPr>
          </w:p>
        </w:tc>
      </w:tr>
      <w:tr w:rsidR="00B52ECF" w:rsidRPr="00542449" w:rsidTr="000C2184">
        <w:trPr>
          <w:cantSplit/>
        </w:trPr>
        <w:tc>
          <w:tcPr>
            <w:tcW w:w="3220" w:type="dxa"/>
            <w:tcBorders>
              <w:top w:val="single" w:sz="6" w:space="0" w:color="auto"/>
              <w:right w:val="single" w:sz="6" w:space="0" w:color="auto"/>
            </w:tcBorders>
            <w:vAlign w:val="bottom"/>
          </w:tcPr>
          <w:p w:rsidR="00B52ECF" w:rsidRPr="00542449" w:rsidRDefault="00B52ECF" w:rsidP="004A6C21">
            <w:pPr>
              <w:spacing w:before="60" w:line="150" w:lineRule="exact"/>
              <w:ind w:right="340"/>
              <w:rPr>
                <w:b/>
                <w:color w:val="000000"/>
              </w:rPr>
            </w:pPr>
            <w:r w:rsidRPr="00542449">
              <w:rPr>
                <w:b/>
                <w:color w:val="000000"/>
              </w:rPr>
              <w:t>Всего</w:t>
            </w:r>
          </w:p>
        </w:tc>
        <w:tc>
          <w:tcPr>
            <w:tcW w:w="731" w:type="dxa"/>
            <w:tcBorders>
              <w:top w:val="single" w:sz="6" w:space="0" w:color="auto"/>
              <w:bottom w:val="nil"/>
            </w:tcBorders>
            <w:vAlign w:val="bottom"/>
          </w:tcPr>
          <w:p w:rsidR="00B52ECF" w:rsidRPr="000C2184" w:rsidRDefault="00B52ECF" w:rsidP="00305841">
            <w:pPr>
              <w:spacing w:before="60" w:line="150" w:lineRule="exact"/>
              <w:ind w:right="227"/>
              <w:jc w:val="right"/>
              <w:rPr>
                <w:rFonts w:cs="Arial"/>
                <w:b/>
                <w:color w:val="000000" w:themeColor="text1"/>
              </w:rPr>
            </w:pPr>
            <w:r w:rsidRPr="000C2184">
              <w:rPr>
                <w:rFonts w:cs="Arial"/>
                <w:b/>
                <w:color w:val="000000" w:themeColor="text1"/>
              </w:rPr>
              <w:t>20,3</w:t>
            </w:r>
          </w:p>
        </w:tc>
        <w:tc>
          <w:tcPr>
            <w:tcW w:w="733" w:type="dxa"/>
            <w:tcBorders>
              <w:top w:val="single" w:sz="6" w:space="0" w:color="auto"/>
              <w:bottom w:val="nil"/>
            </w:tcBorders>
            <w:vAlign w:val="bottom"/>
          </w:tcPr>
          <w:p w:rsidR="00B52ECF" w:rsidRPr="000C2184" w:rsidRDefault="00B52ECF" w:rsidP="00305841">
            <w:pPr>
              <w:spacing w:before="60" w:line="150" w:lineRule="exact"/>
              <w:ind w:right="227"/>
              <w:jc w:val="right"/>
              <w:rPr>
                <w:rFonts w:cs="Arial"/>
                <w:b/>
                <w:color w:val="000000" w:themeColor="text1"/>
              </w:rPr>
            </w:pPr>
            <w:r w:rsidRPr="000C2184">
              <w:rPr>
                <w:rFonts w:cs="Arial"/>
                <w:b/>
                <w:color w:val="000000" w:themeColor="text1"/>
              </w:rPr>
              <w:t>16,5</w:t>
            </w:r>
          </w:p>
        </w:tc>
        <w:tc>
          <w:tcPr>
            <w:tcW w:w="732" w:type="dxa"/>
            <w:tcBorders>
              <w:top w:val="single" w:sz="6" w:space="0" w:color="auto"/>
            </w:tcBorders>
            <w:vAlign w:val="bottom"/>
          </w:tcPr>
          <w:p w:rsidR="00B52ECF" w:rsidRPr="00B52ECF" w:rsidRDefault="00B52ECF" w:rsidP="00AE391D">
            <w:pPr>
              <w:spacing w:before="60" w:line="150" w:lineRule="exact"/>
              <w:ind w:right="227"/>
              <w:jc w:val="right"/>
              <w:rPr>
                <w:rFonts w:cs="Arial"/>
                <w:b/>
              </w:rPr>
            </w:pPr>
            <w:r w:rsidRPr="00B52ECF">
              <w:rPr>
                <w:rFonts w:cs="Arial"/>
                <w:b/>
              </w:rPr>
              <w:t>11,8</w:t>
            </w:r>
          </w:p>
        </w:tc>
        <w:tc>
          <w:tcPr>
            <w:tcW w:w="732" w:type="dxa"/>
            <w:tcBorders>
              <w:top w:val="single" w:sz="6" w:space="0" w:color="auto"/>
            </w:tcBorders>
            <w:vAlign w:val="bottom"/>
          </w:tcPr>
          <w:p w:rsidR="00B52ECF" w:rsidRPr="00B52ECF" w:rsidRDefault="00B52ECF" w:rsidP="00AE391D">
            <w:pPr>
              <w:spacing w:before="60" w:line="150" w:lineRule="exact"/>
              <w:ind w:right="227"/>
              <w:jc w:val="right"/>
              <w:rPr>
                <w:rFonts w:cs="Arial"/>
                <w:b/>
              </w:rPr>
            </w:pPr>
            <w:r w:rsidRPr="00B52ECF">
              <w:rPr>
                <w:rFonts w:cs="Arial"/>
                <w:b/>
              </w:rPr>
              <w:t>11,6</w:t>
            </w:r>
          </w:p>
        </w:tc>
        <w:tc>
          <w:tcPr>
            <w:tcW w:w="732" w:type="dxa"/>
            <w:tcBorders>
              <w:top w:val="single" w:sz="6" w:space="0" w:color="auto"/>
            </w:tcBorders>
            <w:vAlign w:val="bottom"/>
          </w:tcPr>
          <w:p w:rsidR="00B52ECF" w:rsidRPr="00B52ECF" w:rsidRDefault="00B52ECF" w:rsidP="00AE391D">
            <w:pPr>
              <w:spacing w:before="60" w:line="150" w:lineRule="exact"/>
              <w:ind w:right="227"/>
              <w:jc w:val="right"/>
              <w:rPr>
                <w:rFonts w:cs="Arial"/>
                <w:b/>
              </w:rPr>
            </w:pPr>
            <w:r w:rsidRPr="00B52ECF">
              <w:rPr>
                <w:rFonts w:cs="Arial"/>
                <w:b/>
              </w:rPr>
              <w:t>11,3</w:t>
            </w:r>
          </w:p>
        </w:tc>
        <w:tc>
          <w:tcPr>
            <w:tcW w:w="3040" w:type="dxa"/>
            <w:tcBorders>
              <w:top w:val="single" w:sz="6" w:space="0" w:color="auto"/>
            </w:tcBorders>
            <w:vAlign w:val="bottom"/>
          </w:tcPr>
          <w:p w:rsidR="00B52ECF" w:rsidRPr="00542449" w:rsidRDefault="00B52ECF" w:rsidP="004A6C21">
            <w:pPr>
              <w:spacing w:before="60" w:line="150" w:lineRule="exact"/>
              <w:rPr>
                <w:rFonts w:cs="Arial"/>
                <w:b/>
                <w:i/>
                <w:color w:val="000000"/>
                <w:szCs w:val="14"/>
                <w:lang w:val="en-US"/>
              </w:rPr>
            </w:pPr>
            <w:r w:rsidRPr="00542449">
              <w:rPr>
                <w:rFonts w:cs="Arial"/>
                <w:b/>
                <w:i/>
                <w:color w:val="000000"/>
                <w:szCs w:val="14"/>
                <w:lang w:val="en-US"/>
              </w:rPr>
              <w:t xml:space="preserve"> Total</w:t>
            </w:r>
          </w:p>
        </w:tc>
      </w:tr>
      <w:tr w:rsidR="00B52ECF" w:rsidRPr="00542449" w:rsidTr="000C2184">
        <w:trPr>
          <w:cantSplit/>
        </w:trPr>
        <w:tc>
          <w:tcPr>
            <w:tcW w:w="3220" w:type="dxa"/>
            <w:tcBorders>
              <w:right w:val="single" w:sz="6" w:space="0" w:color="auto"/>
            </w:tcBorders>
            <w:vAlign w:val="bottom"/>
          </w:tcPr>
          <w:p w:rsidR="00B52ECF" w:rsidRPr="00542449" w:rsidRDefault="00B52ECF" w:rsidP="004A6C21">
            <w:pPr>
              <w:spacing w:before="60" w:line="150" w:lineRule="exact"/>
              <w:ind w:left="113" w:right="340"/>
              <w:rPr>
                <w:color w:val="000000"/>
              </w:rPr>
            </w:pPr>
            <w:r w:rsidRPr="00542449">
              <w:rPr>
                <w:color w:val="000000"/>
              </w:rPr>
              <w:t>Бассейн Балтийского моря</w:t>
            </w:r>
          </w:p>
        </w:tc>
        <w:tc>
          <w:tcPr>
            <w:tcW w:w="731" w:type="dxa"/>
            <w:tcBorders>
              <w:top w:val="nil"/>
              <w:bottom w:val="nil"/>
            </w:tcBorders>
            <w:vAlign w:val="bottom"/>
          </w:tcPr>
          <w:p w:rsidR="00B52ECF" w:rsidRPr="000C2184" w:rsidRDefault="00B52ECF" w:rsidP="00305841">
            <w:pPr>
              <w:spacing w:before="60" w:line="150" w:lineRule="exact"/>
              <w:ind w:right="227"/>
              <w:jc w:val="right"/>
              <w:rPr>
                <w:rFonts w:cs="Arial"/>
                <w:color w:val="000000" w:themeColor="text1"/>
              </w:rPr>
            </w:pPr>
            <w:r w:rsidRPr="000C2184">
              <w:rPr>
                <w:rFonts w:cs="Arial"/>
                <w:color w:val="000000" w:themeColor="text1"/>
              </w:rPr>
              <w:t>2,2</w:t>
            </w:r>
          </w:p>
        </w:tc>
        <w:tc>
          <w:tcPr>
            <w:tcW w:w="733" w:type="dxa"/>
            <w:tcBorders>
              <w:top w:val="nil"/>
              <w:bottom w:val="nil"/>
            </w:tcBorders>
            <w:vAlign w:val="bottom"/>
          </w:tcPr>
          <w:p w:rsidR="00B52ECF" w:rsidRPr="000C2184" w:rsidRDefault="00B52ECF" w:rsidP="00305841">
            <w:pPr>
              <w:spacing w:before="60" w:line="150" w:lineRule="exact"/>
              <w:ind w:right="227"/>
              <w:jc w:val="right"/>
              <w:rPr>
                <w:rFonts w:cs="Arial"/>
                <w:color w:val="000000" w:themeColor="text1"/>
              </w:rPr>
            </w:pPr>
            <w:r w:rsidRPr="000C2184">
              <w:rPr>
                <w:rFonts w:cs="Arial"/>
                <w:color w:val="000000" w:themeColor="text1"/>
              </w:rPr>
              <w:t>2,0</w:t>
            </w:r>
          </w:p>
        </w:tc>
        <w:tc>
          <w:tcPr>
            <w:tcW w:w="732" w:type="dxa"/>
            <w:vAlign w:val="bottom"/>
          </w:tcPr>
          <w:p w:rsidR="00B52ECF" w:rsidRPr="00B52ECF" w:rsidRDefault="00B52ECF" w:rsidP="00AE391D">
            <w:pPr>
              <w:spacing w:before="60" w:line="150" w:lineRule="exact"/>
              <w:ind w:right="227"/>
              <w:jc w:val="right"/>
              <w:rPr>
                <w:rFonts w:cs="Arial"/>
                <w:szCs w:val="14"/>
              </w:rPr>
            </w:pPr>
            <w:r w:rsidRPr="00B52ECF">
              <w:rPr>
                <w:rFonts w:cs="Arial"/>
                <w:szCs w:val="14"/>
              </w:rPr>
              <w:t>1,5</w:t>
            </w:r>
          </w:p>
        </w:tc>
        <w:tc>
          <w:tcPr>
            <w:tcW w:w="732" w:type="dxa"/>
            <w:vAlign w:val="bottom"/>
          </w:tcPr>
          <w:p w:rsidR="00B52ECF" w:rsidRPr="00B52ECF" w:rsidRDefault="00B52ECF" w:rsidP="00AE391D">
            <w:pPr>
              <w:spacing w:before="60" w:line="150" w:lineRule="exact"/>
              <w:ind w:right="227"/>
              <w:jc w:val="right"/>
              <w:rPr>
                <w:rFonts w:cs="Arial"/>
                <w:szCs w:val="14"/>
              </w:rPr>
            </w:pPr>
            <w:r w:rsidRPr="00B52ECF">
              <w:rPr>
                <w:rFonts w:cs="Arial"/>
                <w:szCs w:val="14"/>
              </w:rPr>
              <w:t>1,5</w:t>
            </w:r>
          </w:p>
        </w:tc>
        <w:tc>
          <w:tcPr>
            <w:tcW w:w="732" w:type="dxa"/>
            <w:vAlign w:val="bottom"/>
          </w:tcPr>
          <w:p w:rsidR="00B52ECF" w:rsidRPr="00B52ECF" w:rsidRDefault="00B52ECF" w:rsidP="00AE391D">
            <w:pPr>
              <w:spacing w:before="60" w:line="150" w:lineRule="exact"/>
              <w:ind w:right="227"/>
              <w:jc w:val="right"/>
              <w:rPr>
                <w:rFonts w:cs="Arial"/>
                <w:szCs w:val="14"/>
              </w:rPr>
            </w:pPr>
            <w:r w:rsidRPr="00B52ECF">
              <w:rPr>
                <w:rFonts w:cs="Arial"/>
                <w:szCs w:val="14"/>
              </w:rPr>
              <w:t>1,5</w:t>
            </w:r>
          </w:p>
        </w:tc>
        <w:tc>
          <w:tcPr>
            <w:tcW w:w="3040" w:type="dxa"/>
            <w:vAlign w:val="bottom"/>
          </w:tcPr>
          <w:p w:rsidR="00B52ECF" w:rsidRPr="00542449" w:rsidRDefault="00B52ECF" w:rsidP="004A6C21">
            <w:pPr>
              <w:spacing w:before="60" w:line="150" w:lineRule="exact"/>
              <w:ind w:left="113"/>
              <w:rPr>
                <w:rFonts w:cs="Arial"/>
                <w:i/>
                <w:color w:val="000000"/>
                <w:szCs w:val="14"/>
                <w:lang w:val="en-US"/>
              </w:rPr>
            </w:pPr>
            <w:r w:rsidRPr="00542449">
              <w:rPr>
                <w:rStyle w:val="hps"/>
                <w:rFonts w:cs="Arial"/>
                <w:i/>
                <w:color w:val="000000"/>
                <w:szCs w:val="14"/>
                <w:lang w:val="en"/>
              </w:rPr>
              <w:t xml:space="preserve">Baltic Sea </w:t>
            </w:r>
            <w:proofErr w:type="spellStart"/>
            <w:smartTag w:uri="urn:schemas-microsoft-com:office:smarttags" w:element="PlaceType">
              <w:r w:rsidRPr="00542449">
                <w:rPr>
                  <w:rFonts w:cs="Arial"/>
                  <w:i/>
                  <w:color w:val="000000"/>
                  <w:szCs w:val="14"/>
                </w:rPr>
                <w:t>Basin</w:t>
              </w:r>
            </w:smartTag>
            <w:proofErr w:type="spellEnd"/>
          </w:p>
        </w:tc>
      </w:tr>
      <w:tr w:rsidR="00B52ECF" w:rsidRPr="000535F0" w:rsidTr="000C2184">
        <w:trPr>
          <w:cantSplit/>
        </w:trPr>
        <w:tc>
          <w:tcPr>
            <w:tcW w:w="3220" w:type="dxa"/>
            <w:tcBorders>
              <w:right w:val="single" w:sz="6" w:space="0" w:color="auto"/>
            </w:tcBorders>
            <w:vAlign w:val="bottom"/>
          </w:tcPr>
          <w:p w:rsidR="00B52ECF" w:rsidRPr="00542449" w:rsidRDefault="00B52ECF" w:rsidP="004A6C21">
            <w:pPr>
              <w:spacing w:before="60" w:line="150" w:lineRule="exact"/>
              <w:ind w:left="227" w:right="340"/>
              <w:rPr>
                <w:color w:val="000000"/>
              </w:rPr>
            </w:pPr>
            <w:r w:rsidRPr="00542449">
              <w:rPr>
                <w:color w:val="000000"/>
              </w:rPr>
              <w:t>в том числе бассейн р. Невы</w:t>
            </w:r>
          </w:p>
        </w:tc>
        <w:tc>
          <w:tcPr>
            <w:tcW w:w="731" w:type="dxa"/>
            <w:tcBorders>
              <w:top w:val="nil"/>
              <w:bottom w:val="nil"/>
            </w:tcBorders>
            <w:vAlign w:val="bottom"/>
          </w:tcPr>
          <w:p w:rsidR="00B52ECF" w:rsidRPr="000C2184" w:rsidRDefault="00B52ECF" w:rsidP="00305841">
            <w:pPr>
              <w:spacing w:before="60" w:line="150" w:lineRule="exact"/>
              <w:ind w:right="227"/>
              <w:jc w:val="right"/>
              <w:rPr>
                <w:rFonts w:cs="Arial"/>
                <w:color w:val="000000" w:themeColor="text1"/>
              </w:rPr>
            </w:pPr>
            <w:r w:rsidRPr="000C2184">
              <w:rPr>
                <w:rFonts w:cs="Arial"/>
                <w:color w:val="000000" w:themeColor="text1"/>
              </w:rPr>
              <w:t>0,5</w:t>
            </w:r>
          </w:p>
        </w:tc>
        <w:tc>
          <w:tcPr>
            <w:tcW w:w="733" w:type="dxa"/>
            <w:tcBorders>
              <w:top w:val="nil"/>
              <w:bottom w:val="nil"/>
            </w:tcBorders>
            <w:vAlign w:val="bottom"/>
          </w:tcPr>
          <w:p w:rsidR="00B52ECF" w:rsidRPr="000C2184" w:rsidRDefault="00B52ECF" w:rsidP="00305841">
            <w:pPr>
              <w:spacing w:before="60" w:line="150" w:lineRule="exact"/>
              <w:ind w:right="227"/>
              <w:jc w:val="right"/>
              <w:rPr>
                <w:rFonts w:cs="Arial"/>
                <w:color w:val="000000" w:themeColor="text1"/>
              </w:rPr>
            </w:pPr>
            <w:r w:rsidRPr="000C2184">
              <w:rPr>
                <w:rFonts w:cs="Arial"/>
                <w:color w:val="000000" w:themeColor="text1"/>
              </w:rPr>
              <w:t>0,4</w:t>
            </w:r>
          </w:p>
        </w:tc>
        <w:tc>
          <w:tcPr>
            <w:tcW w:w="732" w:type="dxa"/>
            <w:vAlign w:val="bottom"/>
          </w:tcPr>
          <w:p w:rsidR="00B52ECF" w:rsidRPr="00B52ECF" w:rsidRDefault="00B52ECF" w:rsidP="00AE391D">
            <w:pPr>
              <w:spacing w:before="60" w:line="150" w:lineRule="exact"/>
              <w:ind w:right="227"/>
              <w:jc w:val="right"/>
              <w:rPr>
                <w:rFonts w:cs="Arial"/>
                <w:szCs w:val="14"/>
              </w:rPr>
            </w:pPr>
            <w:r w:rsidRPr="00B52ECF">
              <w:rPr>
                <w:rFonts w:cs="Arial"/>
                <w:szCs w:val="14"/>
              </w:rPr>
              <w:t>0,2</w:t>
            </w:r>
          </w:p>
        </w:tc>
        <w:tc>
          <w:tcPr>
            <w:tcW w:w="732" w:type="dxa"/>
            <w:vAlign w:val="bottom"/>
          </w:tcPr>
          <w:p w:rsidR="00B52ECF" w:rsidRPr="00B52ECF" w:rsidRDefault="00B52ECF" w:rsidP="00AE391D">
            <w:pPr>
              <w:spacing w:before="60" w:line="150" w:lineRule="exact"/>
              <w:ind w:right="227"/>
              <w:jc w:val="right"/>
              <w:rPr>
                <w:rFonts w:cs="Arial"/>
                <w:szCs w:val="14"/>
              </w:rPr>
            </w:pPr>
            <w:r w:rsidRPr="00B52ECF">
              <w:rPr>
                <w:rFonts w:cs="Arial"/>
                <w:szCs w:val="14"/>
              </w:rPr>
              <w:t>0,2</w:t>
            </w:r>
          </w:p>
        </w:tc>
        <w:tc>
          <w:tcPr>
            <w:tcW w:w="732" w:type="dxa"/>
            <w:vAlign w:val="bottom"/>
          </w:tcPr>
          <w:p w:rsidR="00B52ECF" w:rsidRPr="00B52ECF" w:rsidRDefault="00B52ECF" w:rsidP="00AE391D">
            <w:pPr>
              <w:spacing w:before="60" w:line="150" w:lineRule="exact"/>
              <w:ind w:right="227"/>
              <w:jc w:val="right"/>
              <w:rPr>
                <w:rFonts w:cs="Arial"/>
                <w:szCs w:val="14"/>
              </w:rPr>
            </w:pPr>
            <w:r w:rsidRPr="00B52ECF">
              <w:rPr>
                <w:rFonts w:cs="Arial"/>
                <w:szCs w:val="14"/>
              </w:rPr>
              <w:t>0,2</w:t>
            </w:r>
          </w:p>
        </w:tc>
        <w:tc>
          <w:tcPr>
            <w:tcW w:w="3040" w:type="dxa"/>
            <w:vAlign w:val="bottom"/>
          </w:tcPr>
          <w:p w:rsidR="00B52ECF" w:rsidRPr="00542449" w:rsidRDefault="00B52ECF" w:rsidP="004A6C21">
            <w:pPr>
              <w:spacing w:before="60" w:line="150" w:lineRule="exact"/>
              <w:ind w:left="227"/>
              <w:rPr>
                <w:rFonts w:cs="Arial"/>
                <w:i/>
                <w:color w:val="000000"/>
                <w:szCs w:val="14"/>
                <w:lang w:val="en-US"/>
              </w:rPr>
            </w:pPr>
            <w:r w:rsidRPr="00542449">
              <w:rPr>
                <w:rStyle w:val="hps"/>
                <w:rFonts w:cs="Arial"/>
                <w:i/>
                <w:color w:val="000000"/>
                <w:szCs w:val="14"/>
                <w:lang w:val="en"/>
              </w:rPr>
              <w:t>of which</w:t>
            </w:r>
            <w:r w:rsidRPr="00542449">
              <w:rPr>
                <w:rStyle w:val="shorttext"/>
                <w:rFonts w:cs="Arial"/>
                <w:i/>
                <w:color w:val="000000"/>
                <w:szCs w:val="14"/>
                <w:lang w:val="en"/>
              </w:rPr>
              <w:t xml:space="preserve"> into </w:t>
            </w:r>
            <w:smartTag w:uri="urn:schemas-microsoft-com:office:smarttags" w:element="place">
              <w:r w:rsidRPr="00542449">
                <w:rPr>
                  <w:rStyle w:val="hps"/>
                  <w:rFonts w:cs="Arial"/>
                  <w:i/>
                  <w:color w:val="000000"/>
                  <w:szCs w:val="14"/>
                  <w:lang w:val="en"/>
                </w:rPr>
                <w:t>Neva</w:t>
              </w:r>
            </w:smartTag>
            <w:r w:rsidRPr="00542449">
              <w:rPr>
                <w:rStyle w:val="hps"/>
                <w:rFonts w:cs="Arial"/>
                <w:i/>
                <w:color w:val="000000"/>
                <w:szCs w:val="14"/>
                <w:lang w:val="en"/>
              </w:rPr>
              <w:t xml:space="preserve"> river basin</w:t>
            </w:r>
          </w:p>
        </w:tc>
      </w:tr>
      <w:tr w:rsidR="00B52ECF" w:rsidRPr="00542449" w:rsidTr="000C2184">
        <w:trPr>
          <w:cantSplit/>
        </w:trPr>
        <w:tc>
          <w:tcPr>
            <w:tcW w:w="3220" w:type="dxa"/>
            <w:tcBorders>
              <w:right w:val="single" w:sz="6" w:space="0" w:color="auto"/>
            </w:tcBorders>
            <w:vAlign w:val="bottom"/>
          </w:tcPr>
          <w:p w:rsidR="00B52ECF" w:rsidRPr="00542449" w:rsidRDefault="00B52ECF" w:rsidP="004A6C21">
            <w:pPr>
              <w:spacing w:before="60" w:line="150" w:lineRule="exact"/>
              <w:ind w:left="113" w:right="340"/>
              <w:rPr>
                <w:color w:val="000000"/>
              </w:rPr>
            </w:pPr>
            <w:r w:rsidRPr="00542449">
              <w:rPr>
                <w:color w:val="000000"/>
              </w:rPr>
              <w:t>Бассейн Черного моря</w:t>
            </w:r>
          </w:p>
        </w:tc>
        <w:tc>
          <w:tcPr>
            <w:tcW w:w="731" w:type="dxa"/>
            <w:tcBorders>
              <w:top w:val="nil"/>
              <w:bottom w:val="nil"/>
            </w:tcBorders>
            <w:vAlign w:val="bottom"/>
          </w:tcPr>
          <w:p w:rsidR="00B52ECF" w:rsidRPr="000C2184" w:rsidRDefault="00B52ECF" w:rsidP="00305841">
            <w:pPr>
              <w:spacing w:before="60" w:line="150" w:lineRule="exact"/>
              <w:ind w:right="227"/>
              <w:jc w:val="right"/>
              <w:rPr>
                <w:rFonts w:cs="Arial"/>
                <w:color w:val="000000" w:themeColor="text1"/>
              </w:rPr>
            </w:pPr>
            <w:r w:rsidRPr="000C2184">
              <w:rPr>
                <w:rFonts w:cs="Arial"/>
                <w:color w:val="000000" w:themeColor="text1"/>
              </w:rPr>
              <w:t>0,3</w:t>
            </w:r>
          </w:p>
        </w:tc>
        <w:tc>
          <w:tcPr>
            <w:tcW w:w="733" w:type="dxa"/>
            <w:tcBorders>
              <w:top w:val="nil"/>
              <w:bottom w:val="nil"/>
            </w:tcBorders>
            <w:vAlign w:val="bottom"/>
          </w:tcPr>
          <w:p w:rsidR="00B52ECF" w:rsidRPr="000C2184" w:rsidRDefault="00B52ECF" w:rsidP="00305841">
            <w:pPr>
              <w:spacing w:before="60" w:line="150" w:lineRule="exact"/>
              <w:ind w:right="227"/>
              <w:jc w:val="right"/>
              <w:rPr>
                <w:rFonts w:cs="Arial"/>
                <w:color w:val="000000" w:themeColor="text1"/>
              </w:rPr>
            </w:pPr>
            <w:r w:rsidRPr="000C2184">
              <w:rPr>
                <w:rFonts w:cs="Arial"/>
                <w:color w:val="000000" w:themeColor="text1"/>
              </w:rPr>
              <w:t>0,2</w:t>
            </w:r>
          </w:p>
        </w:tc>
        <w:tc>
          <w:tcPr>
            <w:tcW w:w="732" w:type="dxa"/>
            <w:vAlign w:val="bottom"/>
          </w:tcPr>
          <w:p w:rsidR="00B52ECF" w:rsidRPr="00B52ECF" w:rsidRDefault="00B52ECF" w:rsidP="00AE391D">
            <w:pPr>
              <w:spacing w:before="60" w:line="150" w:lineRule="exact"/>
              <w:ind w:right="227"/>
              <w:jc w:val="right"/>
              <w:rPr>
                <w:rFonts w:cs="Arial"/>
                <w:szCs w:val="14"/>
              </w:rPr>
            </w:pPr>
            <w:r w:rsidRPr="00B52ECF">
              <w:rPr>
                <w:rFonts w:cs="Arial"/>
                <w:szCs w:val="14"/>
              </w:rPr>
              <w:t>0,2</w:t>
            </w:r>
          </w:p>
        </w:tc>
        <w:tc>
          <w:tcPr>
            <w:tcW w:w="732" w:type="dxa"/>
            <w:vAlign w:val="bottom"/>
          </w:tcPr>
          <w:p w:rsidR="00B52ECF" w:rsidRPr="00B52ECF" w:rsidRDefault="00B52ECF" w:rsidP="00AE391D">
            <w:pPr>
              <w:spacing w:before="60" w:line="150" w:lineRule="exact"/>
              <w:ind w:right="227"/>
              <w:jc w:val="right"/>
              <w:rPr>
                <w:rFonts w:cs="Arial"/>
                <w:szCs w:val="14"/>
              </w:rPr>
            </w:pPr>
            <w:r w:rsidRPr="00B52ECF">
              <w:rPr>
                <w:rFonts w:cs="Arial"/>
                <w:szCs w:val="14"/>
              </w:rPr>
              <w:t>0,2</w:t>
            </w:r>
          </w:p>
        </w:tc>
        <w:tc>
          <w:tcPr>
            <w:tcW w:w="732" w:type="dxa"/>
            <w:vAlign w:val="bottom"/>
          </w:tcPr>
          <w:p w:rsidR="00B52ECF" w:rsidRPr="00B52ECF" w:rsidRDefault="00B52ECF" w:rsidP="00AE391D">
            <w:pPr>
              <w:spacing w:before="60" w:line="150" w:lineRule="exact"/>
              <w:ind w:right="227"/>
              <w:jc w:val="right"/>
              <w:rPr>
                <w:rFonts w:cs="Arial"/>
                <w:szCs w:val="14"/>
              </w:rPr>
            </w:pPr>
            <w:r w:rsidRPr="00B52ECF">
              <w:rPr>
                <w:rFonts w:cs="Arial"/>
                <w:szCs w:val="14"/>
              </w:rPr>
              <w:t>0,2</w:t>
            </w:r>
          </w:p>
        </w:tc>
        <w:tc>
          <w:tcPr>
            <w:tcW w:w="3040" w:type="dxa"/>
            <w:vAlign w:val="bottom"/>
          </w:tcPr>
          <w:p w:rsidR="00B52ECF" w:rsidRPr="00542449" w:rsidRDefault="00B52ECF" w:rsidP="004A6C21">
            <w:pPr>
              <w:spacing w:before="60" w:line="150" w:lineRule="exact"/>
              <w:ind w:left="113"/>
              <w:rPr>
                <w:rFonts w:cs="Arial"/>
                <w:i/>
                <w:color w:val="000000"/>
                <w:szCs w:val="14"/>
              </w:rPr>
            </w:pPr>
            <w:r w:rsidRPr="00542449">
              <w:rPr>
                <w:rFonts w:cs="Arial"/>
                <w:i/>
                <w:color w:val="000000"/>
                <w:szCs w:val="14"/>
                <w:lang w:val="en-US"/>
              </w:rPr>
              <w:t>Black</w:t>
            </w:r>
            <w:r w:rsidRPr="00542449">
              <w:rPr>
                <w:rFonts w:cs="Arial"/>
                <w:i/>
                <w:color w:val="000000"/>
                <w:szCs w:val="14"/>
              </w:rPr>
              <w:t xml:space="preserve"> </w:t>
            </w:r>
            <w:r w:rsidRPr="00542449">
              <w:rPr>
                <w:rStyle w:val="hps"/>
                <w:rFonts w:cs="Arial"/>
                <w:i/>
                <w:color w:val="000000"/>
                <w:szCs w:val="14"/>
                <w:lang w:val="en"/>
              </w:rPr>
              <w:t xml:space="preserve">Sea </w:t>
            </w:r>
            <w:smartTag w:uri="urn:schemas-microsoft-com:office:smarttags" w:element="PlaceType">
              <w:r w:rsidRPr="00542449">
                <w:rPr>
                  <w:rStyle w:val="hps"/>
                  <w:rFonts w:cs="Arial"/>
                  <w:i/>
                  <w:color w:val="000000"/>
                  <w:szCs w:val="14"/>
                  <w:lang w:val="en"/>
                </w:rPr>
                <w:t>Basin</w:t>
              </w:r>
            </w:smartTag>
          </w:p>
        </w:tc>
      </w:tr>
      <w:tr w:rsidR="00B52ECF" w:rsidRPr="00542449" w:rsidTr="000C2184">
        <w:trPr>
          <w:cantSplit/>
        </w:trPr>
        <w:tc>
          <w:tcPr>
            <w:tcW w:w="3220" w:type="dxa"/>
            <w:tcBorders>
              <w:right w:val="single" w:sz="6" w:space="0" w:color="auto"/>
            </w:tcBorders>
            <w:vAlign w:val="bottom"/>
          </w:tcPr>
          <w:p w:rsidR="00B52ECF" w:rsidRPr="00542449" w:rsidRDefault="00B52ECF" w:rsidP="004A6C21">
            <w:pPr>
              <w:spacing w:before="60" w:line="150" w:lineRule="exact"/>
              <w:ind w:left="113" w:right="340"/>
              <w:rPr>
                <w:color w:val="000000"/>
              </w:rPr>
            </w:pPr>
            <w:r w:rsidRPr="00542449">
              <w:rPr>
                <w:color w:val="000000"/>
              </w:rPr>
              <w:t>Бассейн Азовского моря</w:t>
            </w:r>
          </w:p>
        </w:tc>
        <w:tc>
          <w:tcPr>
            <w:tcW w:w="731" w:type="dxa"/>
            <w:tcBorders>
              <w:top w:val="nil"/>
              <w:bottom w:val="nil"/>
            </w:tcBorders>
            <w:vAlign w:val="bottom"/>
          </w:tcPr>
          <w:p w:rsidR="00B52ECF" w:rsidRPr="000C2184" w:rsidRDefault="00B52ECF" w:rsidP="00305841">
            <w:pPr>
              <w:spacing w:before="60" w:line="150" w:lineRule="exact"/>
              <w:ind w:right="227"/>
              <w:jc w:val="right"/>
              <w:rPr>
                <w:rFonts w:cs="Arial"/>
                <w:color w:val="000000" w:themeColor="text1"/>
              </w:rPr>
            </w:pPr>
            <w:r w:rsidRPr="000C2184">
              <w:rPr>
                <w:rFonts w:cs="Arial"/>
                <w:color w:val="000000" w:themeColor="text1"/>
              </w:rPr>
              <w:t>2,0</w:t>
            </w:r>
          </w:p>
        </w:tc>
        <w:tc>
          <w:tcPr>
            <w:tcW w:w="733" w:type="dxa"/>
            <w:tcBorders>
              <w:top w:val="nil"/>
              <w:bottom w:val="nil"/>
            </w:tcBorders>
            <w:vAlign w:val="bottom"/>
          </w:tcPr>
          <w:p w:rsidR="00B52ECF" w:rsidRPr="000C2184" w:rsidRDefault="00B52ECF" w:rsidP="00305841">
            <w:pPr>
              <w:spacing w:before="60" w:line="150" w:lineRule="exact"/>
              <w:ind w:right="227"/>
              <w:jc w:val="right"/>
              <w:rPr>
                <w:rFonts w:cs="Arial"/>
                <w:color w:val="000000" w:themeColor="text1"/>
              </w:rPr>
            </w:pPr>
            <w:r w:rsidRPr="000C2184">
              <w:rPr>
                <w:rFonts w:cs="Arial"/>
                <w:color w:val="000000" w:themeColor="text1"/>
              </w:rPr>
              <w:t>1,6</w:t>
            </w:r>
          </w:p>
        </w:tc>
        <w:tc>
          <w:tcPr>
            <w:tcW w:w="732" w:type="dxa"/>
            <w:vAlign w:val="bottom"/>
          </w:tcPr>
          <w:p w:rsidR="00B52ECF" w:rsidRPr="00B52ECF" w:rsidRDefault="00B52ECF" w:rsidP="00AE391D">
            <w:pPr>
              <w:spacing w:before="60" w:line="150" w:lineRule="exact"/>
              <w:ind w:right="227"/>
              <w:jc w:val="right"/>
              <w:rPr>
                <w:rFonts w:cs="Arial"/>
                <w:szCs w:val="14"/>
              </w:rPr>
            </w:pPr>
            <w:r w:rsidRPr="00B52ECF">
              <w:rPr>
                <w:rFonts w:cs="Arial"/>
                <w:szCs w:val="14"/>
              </w:rPr>
              <w:t>1,2</w:t>
            </w:r>
          </w:p>
        </w:tc>
        <w:tc>
          <w:tcPr>
            <w:tcW w:w="732" w:type="dxa"/>
            <w:vAlign w:val="bottom"/>
          </w:tcPr>
          <w:p w:rsidR="00B52ECF" w:rsidRPr="00B52ECF" w:rsidRDefault="00B52ECF" w:rsidP="00AE391D">
            <w:pPr>
              <w:spacing w:before="60" w:line="150" w:lineRule="exact"/>
              <w:ind w:right="227"/>
              <w:jc w:val="right"/>
              <w:rPr>
                <w:rFonts w:cs="Arial"/>
                <w:szCs w:val="14"/>
              </w:rPr>
            </w:pPr>
            <w:r w:rsidRPr="00B52ECF">
              <w:rPr>
                <w:rFonts w:cs="Arial"/>
                <w:szCs w:val="14"/>
              </w:rPr>
              <w:t>1,3</w:t>
            </w:r>
          </w:p>
        </w:tc>
        <w:tc>
          <w:tcPr>
            <w:tcW w:w="732" w:type="dxa"/>
            <w:vAlign w:val="bottom"/>
          </w:tcPr>
          <w:p w:rsidR="00B52ECF" w:rsidRPr="00B52ECF" w:rsidRDefault="00B52ECF" w:rsidP="00AE391D">
            <w:pPr>
              <w:spacing w:before="60" w:line="150" w:lineRule="exact"/>
              <w:ind w:right="227"/>
              <w:jc w:val="right"/>
              <w:rPr>
                <w:rFonts w:cs="Arial"/>
                <w:szCs w:val="14"/>
              </w:rPr>
            </w:pPr>
            <w:r w:rsidRPr="00B52ECF">
              <w:rPr>
                <w:rFonts w:cs="Arial"/>
                <w:szCs w:val="14"/>
              </w:rPr>
              <w:t>1,4</w:t>
            </w:r>
          </w:p>
        </w:tc>
        <w:tc>
          <w:tcPr>
            <w:tcW w:w="3040" w:type="dxa"/>
            <w:vAlign w:val="bottom"/>
          </w:tcPr>
          <w:p w:rsidR="00B52ECF" w:rsidRPr="00542449" w:rsidRDefault="00B52ECF" w:rsidP="004A6C21">
            <w:pPr>
              <w:spacing w:before="60" w:line="150" w:lineRule="exact"/>
              <w:ind w:left="113"/>
              <w:rPr>
                <w:rFonts w:cs="Arial"/>
                <w:i/>
                <w:color w:val="000000"/>
                <w:szCs w:val="14"/>
              </w:rPr>
            </w:pPr>
            <w:r w:rsidRPr="00542449">
              <w:rPr>
                <w:rFonts w:cs="Arial"/>
                <w:i/>
                <w:color w:val="000000"/>
                <w:szCs w:val="14"/>
                <w:lang w:val="en-US"/>
              </w:rPr>
              <w:t>Azov</w:t>
            </w:r>
            <w:r w:rsidRPr="00542449">
              <w:rPr>
                <w:rFonts w:cs="Arial"/>
                <w:i/>
                <w:color w:val="000000"/>
                <w:szCs w:val="14"/>
              </w:rPr>
              <w:t xml:space="preserve"> </w:t>
            </w:r>
            <w:smartTag w:uri="urn:schemas-microsoft-com:office:smarttags" w:element="PlaceType">
              <w:r w:rsidRPr="00542449">
                <w:rPr>
                  <w:rStyle w:val="hps"/>
                  <w:rFonts w:cs="Arial"/>
                  <w:i/>
                  <w:color w:val="000000"/>
                  <w:szCs w:val="14"/>
                  <w:lang w:val="en"/>
                </w:rPr>
                <w:t>Sea</w:t>
              </w:r>
            </w:smartTag>
            <w:r w:rsidRPr="00542449">
              <w:rPr>
                <w:rStyle w:val="hps"/>
                <w:rFonts w:cs="Arial"/>
                <w:i/>
                <w:color w:val="000000"/>
                <w:szCs w:val="14"/>
                <w:lang w:val="en"/>
              </w:rPr>
              <w:t xml:space="preserve"> </w:t>
            </w:r>
            <w:smartTag w:uri="urn:schemas-microsoft-com:office:smarttags" w:element="PlaceType">
              <w:r w:rsidRPr="00542449">
                <w:rPr>
                  <w:rStyle w:val="hps"/>
                  <w:rFonts w:cs="Arial"/>
                  <w:i/>
                  <w:color w:val="000000"/>
                  <w:szCs w:val="14"/>
                  <w:lang w:val="en"/>
                </w:rPr>
                <w:t>Basin</w:t>
              </w:r>
            </w:smartTag>
          </w:p>
        </w:tc>
      </w:tr>
      <w:tr w:rsidR="00B52ECF" w:rsidRPr="000535F0" w:rsidTr="000C2184">
        <w:trPr>
          <w:cantSplit/>
        </w:trPr>
        <w:tc>
          <w:tcPr>
            <w:tcW w:w="3220" w:type="dxa"/>
            <w:tcBorders>
              <w:right w:val="single" w:sz="6" w:space="0" w:color="auto"/>
            </w:tcBorders>
            <w:vAlign w:val="bottom"/>
          </w:tcPr>
          <w:p w:rsidR="00B52ECF" w:rsidRPr="00542449" w:rsidRDefault="00B52ECF" w:rsidP="004A6C21">
            <w:pPr>
              <w:spacing w:before="60" w:line="150" w:lineRule="exact"/>
              <w:ind w:left="340" w:right="340"/>
              <w:rPr>
                <w:color w:val="000000"/>
              </w:rPr>
            </w:pPr>
            <w:r w:rsidRPr="00542449">
              <w:rPr>
                <w:color w:val="000000"/>
              </w:rPr>
              <w:t>в том числе бассейны рек:</w:t>
            </w:r>
          </w:p>
        </w:tc>
        <w:tc>
          <w:tcPr>
            <w:tcW w:w="731" w:type="dxa"/>
            <w:tcBorders>
              <w:top w:val="nil"/>
              <w:bottom w:val="nil"/>
            </w:tcBorders>
            <w:vAlign w:val="bottom"/>
          </w:tcPr>
          <w:p w:rsidR="00B52ECF" w:rsidRPr="000C2184" w:rsidRDefault="00B52ECF" w:rsidP="00305841">
            <w:pPr>
              <w:spacing w:before="60" w:line="150" w:lineRule="exact"/>
              <w:ind w:right="227"/>
              <w:jc w:val="right"/>
              <w:rPr>
                <w:rFonts w:cs="Arial"/>
                <w:color w:val="000000" w:themeColor="text1"/>
              </w:rPr>
            </w:pPr>
          </w:p>
        </w:tc>
        <w:tc>
          <w:tcPr>
            <w:tcW w:w="733" w:type="dxa"/>
            <w:tcBorders>
              <w:top w:val="nil"/>
              <w:bottom w:val="nil"/>
            </w:tcBorders>
            <w:vAlign w:val="bottom"/>
          </w:tcPr>
          <w:p w:rsidR="00B52ECF" w:rsidRPr="000C2184" w:rsidRDefault="00B52ECF" w:rsidP="00305841">
            <w:pPr>
              <w:spacing w:before="60" w:line="150" w:lineRule="exact"/>
              <w:ind w:right="227"/>
              <w:jc w:val="right"/>
              <w:rPr>
                <w:rFonts w:cs="Arial"/>
                <w:color w:val="000000" w:themeColor="text1"/>
              </w:rPr>
            </w:pPr>
          </w:p>
        </w:tc>
        <w:tc>
          <w:tcPr>
            <w:tcW w:w="732" w:type="dxa"/>
            <w:vAlign w:val="bottom"/>
          </w:tcPr>
          <w:p w:rsidR="00B52ECF" w:rsidRPr="00B52ECF" w:rsidRDefault="00B52ECF" w:rsidP="00AE391D">
            <w:pPr>
              <w:spacing w:before="60" w:line="150" w:lineRule="exact"/>
              <w:ind w:right="227"/>
              <w:jc w:val="right"/>
              <w:rPr>
                <w:rFonts w:cs="Arial"/>
                <w:szCs w:val="14"/>
              </w:rPr>
            </w:pPr>
          </w:p>
        </w:tc>
        <w:tc>
          <w:tcPr>
            <w:tcW w:w="732" w:type="dxa"/>
            <w:vAlign w:val="bottom"/>
          </w:tcPr>
          <w:p w:rsidR="00B52ECF" w:rsidRPr="00B52ECF" w:rsidRDefault="00B52ECF" w:rsidP="00AE391D">
            <w:pPr>
              <w:spacing w:before="60" w:line="150" w:lineRule="exact"/>
              <w:ind w:right="227"/>
              <w:jc w:val="right"/>
              <w:rPr>
                <w:rFonts w:cs="Arial"/>
                <w:szCs w:val="14"/>
              </w:rPr>
            </w:pPr>
          </w:p>
        </w:tc>
        <w:tc>
          <w:tcPr>
            <w:tcW w:w="732" w:type="dxa"/>
            <w:vAlign w:val="bottom"/>
          </w:tcPr>
          <w:p w:rsidR="00B52ECF" w:rsidRPr="00B52ECF" w:rsidRDefault="00B52ECF" w:rsidP="00AE391D">
            <w:pPr>
              <w:spacing w:before="60" w:line="150" w:lineRule="exact"/>
              <w:ind w:right="227"/>
              <w:jc w:val="right"/>
              <w:rPr>
                <w:rFonts w:cs="Arial"/>
                <w:szCs w:val="14"/>
              </w:rPr>
            </w:pPr>
          </w:p>
        </w:tc>
        <w:tc>
          <w:tcPr>
            <w:tcW w:w="3040" w:type="dxa"/>
            <w:vAlign w:val="bottom"/>
          </w:tcPr>
          <w:p w:rsidR="00B52ECF" w:rsidRPr="007E1E1F" w:rsidRDefault="00B52ECF" w:rsidP="004A6C21">
            <w:pPr>
              <w:spacing w:before="60" w:line="150" w:lineRule="exact"/>
              <w:ind w:left="340"/>
              <w:rPr>
                <w:rFonts w:cs="Arial"/>
                <w:i/>
                <w:szCs w:val="14"/>
                <w:lang w:val="en-US"/>
              </w:rPr>
            </w:pPr>
            <w:r w:rsidRPr="007E1E1F">
              <w:rPr>
                <w:rFonts w:cs="Arial"/>
                <w:i/>
                <w:szCs w:val="14"/>
                <w:lang w:val="en"/>
              </w:rPr>
              <w:t xml:space="preserve">of which into </w:t>
            </w:r>
            <w:r w:rsidRPr="007E1E1F">
              <w:rPr>
                <w:rFonts w:cs="Arial"/>
                <w:i/>
                <w:szCs w:val="14"/>
                <w:lang w:val="en-US"/>
              </w:rPr>
              <w:t xml:space="preserve">river  </w:t>
            </w:r>
            <w:r w:rsidRPr="007E1E1F">
              <w:rPr>
                <w:rFonts w:cs="Arial"/>
                <w:i/>
                <w:szCs w:val="14"/>
                <w:lang w:val="en"/>
              </w:rPr>
              <w:t xml:space="preserve">basins </w:t>
            </w:r>
            <w:r w:rsidRPr="007E1E1F">
              <w:rPr>
                <w:rFonts w:cs="Arial"/>
                <w:i/>
                <w:szCs w:val="14"/>
                <w:lang w:val="en-US"/>
              </w:rPr>
              <w:t>of:</w:t>
            </w:r>
          </w:p>
        </w:tc>
      </w:tr>
      <w:tr w:rsidR="00B52ECF" w:rsidRPr="00542449" w:rsidTr="000C2184">
        <w:trPr>
          <w:cantSplit/>
        </w:trPr>
        <w:tc>
          <w:tcPr>
            <w:tcW w:w="3220" w:type="dxa"/>
            <w:tcBorders>
              <w:right w:val="single" w:sz="6" w:space="0" w:color="auto"/>
            </w:tcBorders>
            <w:vAlign w:val="bottom"/>
          </w:tcPr>
          <w:p w:rsidR="00B52ECF" w:rsidRPr="00542449" w:rsidRDefault="00B52ECF" w:rsidP="004A6C21">
            <w:pPr>
              <w:spacing w:before="60" w:line="150" w:lineRule="exact"/>
              <w:ind w:left="227" w:right="340"/>
              <w:rPr>
                <w:color w:val="000000"/>
              </w:rPr>
            </w:pPr>
            <w:r w:rsidRPr="00542449">
              <w:rPr>
                <w:color w:val="000000"/>
              </w:rPr>
              <w:t>Дона</w:t>
            </w:r>
          </w:p>
        </w:tc>
        <w:tc>
          <w:tcPr>
            <w:tcW w:w="731" w:type="dxa"/>
            <w:tcBorders>
              <w:top w:val="nil"/>
              <w:bottom w:val="nil"/>
            </w:tcBorders>
            <w:vAlign w:val="bottom"/>
          </w:tcPr>
          <w:p w:rsidR="00B52ECF" w:rsidRPr="000C2184" w:rsidRDefault="00B52ECF" w:rsidP="00305841">
            <w:pPr>
              <w:spacing w:before="60" w:line="150" w:lineRule="exact"/>
              <w:ind w:right="227"/>
              <w:jc w:val="right"/>
              <w:rPr>
                <w:rFonts w:cs="Arial"/>
                <w:color w:val="000000" w:themeColor="text1"/>
              </w:rPr>
            </w:pPr>
            <w:r w:rsidRPr="000C2184">
              <w:rPr>
                <w:rFonts w:cs="Arial"/>
                <w:color w:val="000000" w:themeColor="text1"/>
              </w:rPr>
              <w:t>0,8</w:t>
            </w:r>
          </w:p>
        </w:tc>
        <w:tc>
          <w:tcPr>
            <w:tcW w:w="733" w:type="dxa"/>
            <w:tcBorders>
              <w:top w:val="nil"/>
              <w:bottom w:val="nil"/>
            </w:tcBorders>
            <w:vAlign w:val="bottom"/>
          </w:tcPr>
          <w:p w:rsidR="00B52ECF" w:rsidRPr="000C2184" w:rsidRDefault="00B52ECF" w:rsidP="00305841">
            <w:pPr>
              <w:spacing w:before="60" w:line="150" w:lineRule="exact"/>
              <w:ind w:right="227"/>
              <w:jc w:val="right"/>
              <w:rPr>
                <w:rFonts w:cs="Arial"/>
                <w:color w:val="000000" w:themeColor="text1"/>
              </w:rPr>
            </w:pPr>
            <w:r w:rsidRPr="000C2184">
              <w:rPr>
                <w:rFonts w:cs="Arial"/>
                <w:color w:val="000000" w:themeColor="text1"/>
              </w:rPr>
              <w:t>0,7</w:t>
            </w:r>
          </w:p>
        </w:tc>
        <w:tc>
          <w:tcPr>
            <w:tcW w:w="732" w:type="dxa"/>
            <w:vAlign w:val="bottom"/>
          </w:tcPr>
          <w:p w:rsidR="00B52ECF" w:rsidRPr="00B52ECF" w:rsidRDefault="00B52ECF" w:rsidP="00AE391D">
            <w:pPr>
              <w:spacing w:before="60" w:line="150" w:lineRule="exact"/>
              <w:ind w:right="227"/>
              <w:jc w:val="right"/>
              <w:rPr>
                <w:rFonts w:cs="Arial"/>
                <w:szCs w:val="14"/>
              </w:rPr>
            </w:pPr>
            <w:r w:rsidRPr="00B52ECF">
              <w:rPr>
                <w:rFonts w:cs="Arial"/>
                <w:szCs w:val="14"/>
              </w:rPr>
              <w:t>0,5</w:t>
            </w:r>
          </w:p>
        </w:tc>
        <w:tc>
          <w:tcPr>
            <w:tcW w:w="732" w:type="dxa"/>
            <w:vAlign w:val="bottom"/>
          </w:tcPr>
          <w:p w:rsidR="00B52ECF" w:rsidRPr="00B52ECF" w:rsidRDefault="00B52ECF" w:rsidP="00AE391D">
            <w:pPr>
              <w:spacing w:before="60" w:line="150" w:lineRule="exact"/>
              <w:ind w:right="227"/>
              <w:jc w:val="right"/>
              <w:rPr>
                <w:rFonts w:cs="Arial"/>
                <w:szCs w:val="14"/>
              </w:rPr>
            </w:pPr>
            <w:r w:rsidRPr="00B52ECF">
              <w:rPr>
                <w:rFonts w:cs="Arial"/>
                <w:szCs w:val="14"/>
              </w:rPr>
              <w:t>0,5</w:t>
            </w:r>
          </w:p>
        </w:tc>
        <w:tc>
          <w:tcPr>
            <w:tcW w:w="732" w:type="dxa"/>
            <w:vAlign w:val="bottom"/>
          </w:tcPr>
          <w:p w:rsidR="00B52ECF" w:rsidRPr="00B52ECF" w:rsidRDefault="00B52ECF" w:rsidP="00AE391D">
            <w:pPr>
              <w:spacing w:before="60" w:line="150" w:lineRule="exact"/>
              <w:ind w:right="227"/>
              <w:jc w:val="right"/>
              <w:rPr>
                <w:rFonts w:cs="Arial"/>
                <w:szCs w:val="14"/>
              </w:rPr>
            </w:pPr>
            <w:r w:rsidRPr="00B52ECF">
              <w:rPr>
                <w:rFonts w:cs="Arial"/>
                <w:szCs w:val="14"/>
              </w:rPr>
              <w:t>0,5</w:t>
            </w:r>
          </w:p>
        </w:tc>
        <w:tc>
          <w:tcPr>
            <w:tcW w:w="3040" w:type="dxa"/>
            <w:vAlign w:val="bottom"/>
          </w:tcPr>
          <w:p w:rsidR="00B52ECF" w:rsidRPr="007E1E1F" w:rsidRDefault="00B52ECF" w:rsidP="004A6C21">
            <w:pPr>
              <w:spacing w:before="60" w:line="150" w:lineRule="exact"/>
              <w:ind w:left="227"/>
              <w:rPr>
                <w:rFonts w:cs="Arial"/>
                <w:i/>
                <w:szCs w:val="14"/>
                <w:lang w:val="en-US"/>
              </w:rPr>
            </w:pPr>
            <w:r w:rsidRPr="007E1E1F">
              <w:rPr>
                <w:rFonts w:cs="Arial"/>
                <w:i/>
                <w:szCs w:val="14"/>
                <w:lang w:val="en-US"/>
              </w:rPr>
              <w:t>Don</w:t>
            </w:r>
          </w:p>
        </w:tc>
      </w:tr>
      <w:tr w:rsidR="00B52ECF" w:rsidRPr="00542449" w:rsidTr="000C2184">
        <w:trPr>
          <w:cantSplit/>
        </w:trPr>
        <w:tc>
          <w:tcPr>
            <w:tcW w:w="3220" w:type="dxa"/>
            <w:tcBorders>
              <w:right w:val="single" w:sz="6" w:space="0" w:color="auto"/>
            </w:tcBorders>
            <w:vAlign w:val="bottom"/>
          </w:tcPr>
          <w:p w:rsidR="00B52ECF" w:rsidRPr="00542449" w:rsidRDefault="00B52ECF" w:rsidP="004A6C21">
            <w:pPr>
              <w:spacing w:before="60" w:line="150" w:lineRule="exact"/>
              <w:ind w:left="227" w:right="340"/>
              <w:rPr>
                <w:color w:val="000000"/>
              </w:rPr>
            </w:pPr>
            <w:r w:rsidRPr="00542449">
              <w:rPr>
                <w:color w:val="000000"/>
              </w:rPr>
              <w:t>Кубани</w:t>
            </w:r>
          </w:p>
        </w:tc>
        <w:tc>
          <w:tcPr>
            <w:tcW w:w="731" w:type="dxa"/>
            <w:tcBorders>
              <w:top w:val="nil"/>
              <w:bottom w:val="nil"/>
            </w:tcBorders>
            <w:vAlign w:val="bottom"/>
          </w:tcPr>
          <w:p w:rsidR="00B52ECF" w:rsidRPr="000C2184" w:rsidRDefault="00B52ECF" w:rsidP="00305841">
            <w:pPr>
              <w:spacing w:before="60" w:line="150" w:lineRule="exact"/>
              <w:ind w:right="227"/>
              <w:jc w:val="right"/>
              <w:rPr>
                <w:rFonts w:cs="Arial"/>
                <w:color w:val="000000" w:themeColor="text1"/>
              </w:rPr>
            </w:pPr>
            <w:r w:rsidRPr="000C2184">
              <w:rPr>
                <w:rFonts w:cs="Arial"/>
                <w:color w:val="000000" w:themeColor="text1"/>
              </w:rPr>
              <w:t>0,6</w:t>
            </w:r>
          </w:p>
        </w:tc>
        <w:tc>
          <w:tcPr>
            <w:tcW w:w="733" w:type="dxa"/>
            <w:tcBorders>
              <w:top w:val="nil"/>
              <w:bottom w:val="nil"/>
            </w:tcBorders>
            <w:vAlign w:val="bottom"/>
          </w:tcPr>
          <w:p w:rsidR="00B52ECF" w:rsidRPr="000C2184" w:rsidRDefault="00B52ECF" w:rsidP="00305841">
            <w:pPr>
              <w:spacing w:before="60" w:line="150" w:lineRule="exact"/>
              <w:ind w:right="227"/>
              <w:jc w:val="right"/>
              <w:rPr>
                <w:rFonts w:cs="Arial"/>
                <w:color w:val="000000" w:themeColor="text1"/>
              </w:rPr>
            </w:pPr>
            <w:r w:rsidRPr="000C2184">
              <w:rPr>
                <w:rFonts w:cs="Arial"/>
                <w:color w:val="000000" w:themeColor="text1"/>
              </w:rPr>
              <w:t>0,5</w:t>
            </w:r>
          </w:p>
        </w:tc>
        <w:tc>
          <w:tcPr>
            <w:tcW w:w="732" w:type="dxa"/>
            <w:vAlign w:val="bottom"/>
          </w:tcPr>
          <w:p w:rsidR="00B52ECF" w:rsidRPr="00B52ECF" w:rsidRDefault="00B52ECF" w:rsidP="00AE391D">
            <w:pPr>
              <w:spacing w:before="60" w:line="150" w:lineRule="exact"/>
              <w:ind w:right="227"/>
              <w:jc w:val="right"/>
              <w:rPr>
                <w:rFonts w:cs="Arial"/>
                <w:szCs w:val="14"/>
              </w:rPr>
            </w:pPr>
            <w:r w:rsidRPr="00B52ECF">
              <w:rPr>
                <w:rFonts w:cs="Arial"/>
                <w:szCs w:val="14"/>
              </w:rPr>
              <w:t>0,6</w:t>
            </w:r>
          </w:p>
        </w:tc>
        <w:tc>
          <w:tcPr>
            <w:tcW w:w="732" w:type="dxa"/>
            <w:vAlign w:val="bottom"/>
          </w:tcPr>
          <w:p w:rsidR="00B52ECF" w:rsidRPr="00B52ECF" w:rsidRDefault="00B52ECF" w:rsidP="00AE391D">
            <w:pPr>
              <w:spacing w:before="60" w:line="150" w:lineRule="exact"/>
              <w:ind w:right="227"/>
              <w:jc w:val="right"/>
              <w:rPr>
                <w:rFonts w:cs="Arial"/>
                <w:szCs w:val="14"/>
              </w:rPr>
            </w:pPr>
            <w:r w:rsidRPr="00B52ECF">
              <w:rPr>
                <w:rFonts w:cs="Arial"/>
                <w:szCs w:val="14"/>
              </w:rPr>
              <w:t>0,7</w:t>
            </w:r>
          </w:p>
        </w:tc>
        <w:tc>
          <w:tcPr>
            <w:tcW w:w="732" w:type="dxa"/>
            <w:vAlign w:val="bottom"/>
          </w:tcPr>
          <w:p w:rsidR="00B52ECF" w:rsidRPr="00B52ECF" w:rsidRDefault="00B52ECF" w:rsidP="00AE391D">
            <w:pPr>
              <w:spacing w:before="60" w:line="150" w:lineRule="exact"/>
              <w:ind w:right="227"/>
              <w:jc w:val="right"/>
              <w:rPr>
                <w:rFonts w:cs="Arial"/>
                <w:szCs w:val="14"/>
              </w:rPr>
            </w:pPr>
            <w:r w:rsidRPr="00B52ECF">
              <w:rPr>
                <w:rFonts w:cs="Arial"/>
                <w:szCs w:val="14"/>
              </w:rPr>
              <w:t>0,9</w:t>
            </w:r>
          </w:p>
        </w:tc>
        <w:tc>
          <w:tcPr>
            <w:tcW w:w="3040" w:type="dxa"/>
            <w:vAlign w:val="bottom"/>
          </w:tcPr>
          <w:p w:rsidR="00B52ECF" w:rsidRPr="007E1E1F" w:rsidRDefault="00B52ECF" w:rsidP="004A6C21">
            <w:pPr>
              <w:spacing w:before="60" w:line="150" w:lineRule="exact"/>
              <w:ind w:left="227"/>
              <w:rPr>
                <w:rFonts w:cs="Arial"/>
                <w:i/>
                <w:szCs w:val="14"/>
                <w:lang w:val="en-US"/>
              </w:rPr>
            </w:pPr>
            <w:r w:rsidRPr="007E1E1F">
              <w:rPr>
                <w:rFonts w:cs="Arial"/>
                <w:i/>
                <w:szCs w:val="14"/>
                <w:lang w:val="en-US"/>
              </w:rPr>
              <w:t>Kuban’</w:t>
            </w:r>
          </w:p>
        </w:tc>
      </w:tr>
      <w:tr w:rsidR="00B52ECF" w:rsidRPr="00542449" w:rsidTr="000C2184">
        <w:trPr>
          <w:cantSplit/>
        </w:trPr>
        <w:tc>
          <w:tcPr>
            <w:tcW w:w="3220" w:type="dxa"/>
            <w:tcBorders>
              <w:right w:val="single" w:sz="6" w:space="0" w:color="auto"/>
            </w:tcBorders>
            <w:vAlign w:val="bottom"/>
          </w:tcPr>
          <w:p w:rsidR="00B52ECF" w:rsidRPr="00542449" w:rsidRDefault="00B52ECF" w:rsidP="004A6C21">
            <w:pPr>
              <w:spacing w:before="60" w:line="150" w:lineRule="exact"/>
              <w:ind w:left="113" w:right="340"/>
              <w:rPr>
                <w:color w:val="000000"/>
              </w:rPr>
            </w:pPr>
            <w:r w:rsidRPr="00542449">
              <w:rPr>
                <w:color w:val="000000"/>
              </w:rPr>
              <w:t>Бассейн Каспийского моря</w:t>
            </w:r>
          </w:p>
        </w:tc>
        <w:tc>
          <w:tcPr>
            <w:tcW w:w="731" w:type="dxa"/>
            <w:tcBorders>
              <w:top w:val="nil"/>
              <w:bottom w:val="nil"/>
            </w:tcBorders>
            <w:vAlign w:val="bottom"/>
          </w:tcPr>
          <w:p w:rsidR="00B52ECF" w:rsidRPr="000C2184" w:rsidRDefault="00B52ECF" w:rsidP="00305841">
            <w:pPr>
              <w:spacing w:before="60" w:line="150" w:lineRule="exact"/>
              <w:ind w:right="227"/>
              <w:jc w:val="right"/>
              <w:rPr>
                <w:rFonts w:cs="Arial"/>
                <w:color w:val="000000" w:themeColor="text1"/>
              </w:rPr>
            </w:pPr>
            <w:r w:rsidRPr="000C2184">
              <w:rPr>
                <w:rFonts w:cs="Arial"/>
                <w:color w:val="000000" w:themeColor="text1"/>
              </w:rPr>
              <w:t>9,2</w:t>
            </w:r>
          </w:p>
        </w:tc>
        <w:tc>
          <w:tcPr>
            <w:tcW w:w="733" w:type="dxa"/>
            <w:tcBorders>
              <w:top w:val="nil"/>
              <w:bottom w:val="nil"/>
            </w:tcBorders>
            <w:vAlign w:val="bottom"/>
          </w:tcPr>
          <w:p w:rsidR="00B52ECF" w:rsidRPr="000C2184" w:rsidRDefault="00B52ECF" w:rsidP="00305841">
            <w:pPr>
              <w:spacing w:before="60" w:line="150" w:lineRule="exact"/>
              <w:ind w:right="227"/>
              <w:jc w:val="right"/>
              <w:rPr>
                <w:rFonts w:cs="Arial"/>
                <w:color w:val="000000" w:themeColor="text1"/>
              </w:rPr>
            </w:pPr>
            <w:r w:rsidRPr="000C2184">
              <w:rPr>
                <w:rFonts w:cs="Arial"/>
                <w:color w:val="000000" w:themeColor="text1"/>
              </w:rPr>
              <w:t>7,3</w:t>
            </w:r>
          </w:p>
        </w:tc>
        <w:tc>
          <w:tcPr>
            <w:tcW w:w="732" w:type="dxa"/>
            <w:vAlign w:val="bottom"/>
          </w:tcPr>
          <w:p w:rsidR="00B52ECF" w:rsidRPr="00B52ECF" w:rsidRDefault="00B52ECF" w:rsidP="00AE391D">
            <w:pPr>
              <w:spacing w:before="60" w:line="150" w:lineRule="exact"/>
              <w:ind w:right="227"/>
              <w:jc w:val="right"/>
              <w:rPr>
                <w:rFonts w:cs="Arial"/>
                <w:szCs w:val="14"/>
              </w:rPr>
            </w:pPr>
            <w:r w:rsidRPr="00B52ECF">
              <w:rPr>
                <w:rFonts w:cs="Arial"/>
                <w:szCs w:val="14"/>
              </w:rPr>
              <w:t>5,1</w:t>
            </w:r>
          </w:p>
        </w:tc>
        <w:tc>
          <w:tcPr>
            <w:tcW w:w="732" w:type="dxa"/>
            <w:vAlign w:val="bottom"/>
          </w:tcPr>
          <w:p w:rsidR="00B52ECF" w:rsidRPr="00B52ECF" w:rsidRDefault="00B52ECF" w:rsidP="00AE391D">
            <w:pPr>
              <w:spacing w:before="60" w:line="150" w:lineRule="exact"/>
              <w:ind w:right="227"/>
              <w:jc w:val="right"/>
              <w:rPr>
                <w:rFonts w:cs="Arial"/>
                <w:szCs w:val="14"/>
              </w:rPr>
            </w:pPr>
            <w:r w:rsidRPr="00B52ECF">
              <w:rPr>
                <w:rFonts w:cs="Arial"/>
                <w:szCs w:val="14"/>
              </w:rPr>
              <w:t>4,9</w:t>
            </w:r>
          </w:p>
        </w:tc>
        <w:tc>
          <w:tcPr>
            <w:tcW w:w="732" w:type="dxa"/>
            <w:vAlign w:val="bottom"/>
          </w:tcPr>
          <w:p w:rsidR="00B52ECF" w:rsidRPr="00B52ECF" w:rsidRDefault="00B52ECF" w:rsidP="00AE391D">
            <w:pPr>
              <w:spacing w:before="60" w:line="150" w:lineRule="exact"/>
              <w:ind w:right="227"/>
              <w:jc w:val="right"/>
              <w:rPr>
                <w:rFonts w:cs="Arial"/>
                <w:szCs w:val="14"/>
              </w:rPr>
            </w:pPr>
            <w:r w:rsidRPr="00B52ECF">
              <w:rPr>
                <w:rFonts w:cs="Arial"/>
                <w:szCs w:val="14"/>
              </w:rPr>
              <w:t>4,7</w:t>
            </w:r>
          </w:p>
        </w:tc>
        <w:tc>
          <w:tcPr>
            <w:tcW w:w="3040" w:type="dxa"/>
            <w:vAlign w:val="bottom"/>
          </w:tcPr>
          <w:p w:rsidR="00B52ECF" w:rsidRPr="007E1E1F" w:rsidRDefault="00B52ECF" w:rsidP="004A6C21">
            <w:pPr>
              <w:spacing w:before="60" w:line="150" w:lineRule="exact"/>
              <w:ind w:left="113"/>
              <w:rPr>
                <w:rFonts w:cs="Arial"/>
                <w:i/>
                <w:szCs w:val="14"/>
              </w:rPr>
            </w:pPr>
            <w:proofErr w:type="gramStart"/>
            <w:r w:rsidRPr="007E1E1F">
              <w:rPr>
                <w:rFonts w:cs="Arial"/>
                <w:i/>
                <w:szCs w:val="14"/>
              </w:rPr>
              <w:t>С</w:t>
            </w:r>
            <w:proofErr w:type="spellStart"/>
            <w:proofErr w:type="gramEnd"/>
            <w:r w:rsidRPr="007E1E1F">
              <w:rPr>
                <w:rFonts w:cs="Arial"/>
                <w:i/>
                <w:szCs w:val="14"/>
                <w:lang w:val="en-US"/>
              </w:rPr>
              <w:t>aspian</w:t>
            </w:r>
            <w:proofErr w:type="spellEnd"/>
            <w:r w:rsidRPr="007E1E1F">
              <w:rPr>
                <w:rFonts w:cs="Arial"/>
                <w:i/>
                <w:szCs w:val="14"/>
              </w:rPr>
              <w:t xml:space="preserve"> </w:t>
            </w:r>
            <w:r w:rsidRPr="007E1E1F">
              <w:rPr>
                <w:rFonts w:cs="Arial"/>
                <w:i/>
                <w:szCs w:val="14"/>
                <w:lang w:val="en"/>
              </w:rPr>
              <w:t>Sea Basin</w:t>
            </w:r>
          </w:p>
        </w:tc>
      </w:tr>
      <w:tr w:rsidR="00B52ECF" w:rsidRPr="000535F0" w:rsidTr="000C2184">
        <w:trPr>
          <w:cantSplit/>
        </w:trPr>
        <w:tc>
          <w:tcPr>
            <w:tcW w:w="3220" w:type="dxa"/>
            <w:tcBorders>
              <w:right w:val="single" w:sz="6" w:space="0" w:color="auto"/>
            </w:tcBorders>
            <w:vAlign w:val="bottom"/>
          </w:tcPr>
          <w:p w:rsidR="00B52ECF" w:rsidRPr="00542449" w:rsidRDefault="00B52ECF" w:rsidP="004A6C21">
            <w:pPr>
              <w:spacing w:before="60" w:line="150" w:lineRule="exact"/>
              <w:ind w:left="227" w:right="340"/>
              <w:rPr>
                <w:color w:val="000000"/>
              </w:rPr>
            </w:pPr>
            <w:r w:rsidRPr="00542449">
              <w:rPr>
                <w:color w:val="000000"/>
              </w:rPr>
              <w:t>в том числе бассейн р. Волги</w:t>
            </w:r>
          </w:p>
        </w:tc>
        <w:tc>
          <w:tcPr>
            <w:tcW w:w="731" w:type="dxa"/>
            <w:tcBorders>
              <w:top w:val="nil"/>
              <w:bottom w:val="nil"/>
            </w:tcBorders>
            <w:vAlign w:val="bottom"/>
          </w:tcPr>
          <w:p w:rsidR="00B52ECF" w:rsidRPr="000C2184" w:rsidRDefault="00B52ECF" w:rsidP="00305841">
            <w:pPr>
              <w:spacing w:before="60" w:line="150" w:lineRule="exact"/>
              <w:ind w:right="227"/>
              <w:jc w:val="right"/>
              <w:rPr>
                <w:rFonts w:cs="Arial"/>
                <w:color w:val="000000" w:themeColor="text1"/>
              </w:rPr>
            </w:pPr>
            <w:r w:rsidRPr="000C2184">
              <w:rPr>
                <w:rFonts w:cs="Arial"/>
                <w:color w:val="000000" w:themeColor="text1"/>
              </w:rPr>
              <w:t>8,3</w:t>
            </w:r>
          </w:p>
        </w:tc>
        <w:tc>
          <w:tcPr>
            <w:tcW w:w="733" w:type="dxa"/>
            <w:tcBorders>
              <w:top w:val="nil"/>
              <w:bottom w:val="nil"/>
            </w:tcBorders>
            <w:vAlign w:val="bottom"/>
          </w:tcPr>
          <w:p w:rsidR="00B52ECF" w:rsidRPr="000C2184" w:rsidRDefault="00B52ECF" w:rsidP="00305841">
            <w:pPr>
              <w:spacing w:before="60" w:line="150" w:lineRule="exact"/>
              <w:ind w:right="227"/>
              <w:jc w:val="right"/>
              <w:rPr>
                <w:rFonts w:cs="Arial"/>
                <w:color w:val="000000" w:themeColor="text1"/>
              </w:rPr>
            </w:pPr>
            <w:r w:rsidRPr="000C2184">
              <w:rPr>
                <w:rFonts w:cs="Arial"/>
                <w:color w:val="000000" w:themeColor="text1"/>
              </w:rPr>
              <w:t>6,4</w:t>
            </w:r>
          </w:p>
        </w:tc>
        <w:tc>
          <w:tcPr>
            <w:tcW w:w="732" w:type="dxa"/>
            <w:vAlign w:val="bottom"/>
          </w:tcPr>
          <w:p w:rsidR="00B52ECF" w:rsidRPr="00B52ECF" w:rsidRDefault="00B52ECF" w:rsidP="00AE391D">
            <w:pPr>
              <w:spacing w:before="60" w:line="150" w:lineRule="exact"/>
              <w:ind w:right="227"/>
              <w:jc w:val="right"/>
              <w:rPr>
                <w:rFonts w:cs="Arial"/>
                <w:szCs w:val="14"/>
              </w:rPr>
            </w:pPr>
            <w:r w:rsidRPr="00B52ECF">
              <w:rPr>
                <w:rFonts w:cs="Arial"/>
                <w:szCs w:val="14"/>
              </w:rPr>
              <w:t>4,6</w:t>
            </w:r>
          </w:p>
        </w:tc>
        <w:tc>
          <w:tcPr>
            <w:tcW w:w="732" w:type="dxa"/>
            <w:vAlign w:val="bottom"/>
          </w:tcPr>
          <w:p w:rsidR="00B52ECF" w:rsidRPr="00B52ECF" w:rsidRDefault="00B52ECF" w:rsidP="00AE391D">
            <w:pPr>
              <w:spacing w:before="60" w:line="150" w:lineRule="exact"/>
              <w:ind w:right="227"/>
              <w:jc w:val="right"/>
              <w:rPr>
                <w:rFonts w:cs="Arial"/>
                <w:szCs w:val="14"/>
              </w:rPr>
            </w:pPr>
            <w:r w:rsidRPr="00B52ECF">
              <w:rPr>
                <w:rFonts w:cs="Arial"/>
                <w:szCs w:val="14"/>
              </w:rPr>
              <w:t>4,5</w:t>
            </w:r>
          </w:p>
        </w:tc>
        <w:tc>
          <w:tcPr>
            <w:tcW w:w="732" w:type="dxa"/>
            <w:vAlign w:val="bottom"/>
          </w:tcPr>
          <w:p w:rsidR="00B52ECF" w:rsidRPr="00B52ECF" w:rsidRDefault="00B52ECF" w:rsidP="00AE391D">
            <w:pPr>
              <w:spacing w:before="60" w:line="150" w:lineRule="exact"/>
              <w:ind w:right="227"/>
              <w:jc w:val="right"/>
              <w:rPr>
                <w:rFonts w:cs="Arial"/>
                <w:szCs w:val="14"/>
              </w:rPr>
            </w:pPr>
            <w:r w:rsidRPr="00B52ECF">
              <w:rPr>
                <w:rFonts w:cs="Arial"/>
                <w:szCs w:val="14"/>
              </w:rPr>
              <w:t>4,3</w:t>
            </w:r>
          </w:p>
        </w:tc>
        <w:tc>
          <w:tcPr>
            <w:tcW w:w="3040" w:type="dxa"/>
            <w:vAlign w:val="bottom"/>
          </w:tcPr>
          <w:p w:rsidR="00B52ECF" w:rsidRPr="007E1E1F" w:rsidRDefault="00B52ECF" w:rsidP="004A6C21">
            <w:pPr>
              <w:spacing w:before="60" w:line="150" w:lineRule="exact"/>
              <w:ind w:left="227"/>
              <w:rPr>
                <w:rFonts w:cs="Arial"/>
                <w:i/>
                <w:szCs w:val="14"/>
                <w:lang w:val="en-US"/>
              </w:rPr>
            </w:pPr>
            <w:r w:rsidRPr="007E1E1F">
              <w:rPr>
                <w:rFonts w:cs="Arial"/>
                <w:i/>
                <w:szCs w:val="14"/>
                <w:lang w:val="en"/>
              </w:rPr>
              <w:t xml:space="preserve">of which </w:t>
            </w:r>
            <w:r w:rsidRPr="007E1E1F">
              <w:rPr>
                <w:rFonts w:cs="Arial"/>
                <w:i/>
                <w:szCs w:val="14"/>
                <w:lang w:val="en-US"/>
              </w:rPr>
              <w:t xml:space="preserve">into </w:t>
            </w:r>
            <w:smartTag w:uri="urn:schemas-microsoft-com:office:smarttags" w:element="place">
              <w:r w:rsidRPr="007E1E1F">
                <w:rPr>
                  <w:rFonts w:cs="Arial"/>
                  <w:i/>
                  <w:szCs w:val="14"/>
                  <w:lang w:val="en-US"/>
                </w:rPr>
                <w:t>Volga</w:t>
              </w:r>
            </w:smartTag>
            <w:r w:rsidRPr="007E1E1F">
              <w:rPr>
                <w:rFonts w:cs="Arial"/>
                <w:i/>
                <w:szCs w:val="14"/>
                <w:lang w:val="en-US"/>
              </w:rPr>
              <w:t xml:space="preserve"> river </w:t>
            </w:r>
            <w:r w:rsidRPr="007E1E1F">
              <w:rPr>
                <w:rFonts w:cs="Arial"/>
                <w:i/>
                <w:szCs w:val="14"/>
                <w:lang w:val="en"/>
              </w:rPr>
              <w:t>basin</w:t>
            </w:r>
          </w:p>
        </w:tc>
      </w:tr>
      <w:tr w:rsidR="00B52ECF" w:rsidRPr="00542449" w:rsidTr="000C2184">
        <w:trPr>
          <w:cantSplit/>
        </w:trPr>
        <w:tc>
          <w:tcPr>
            <w:tcW w:w="3220" w:type="dxa"/>
            <w:tcBorders>
              <w:right w:val="single" w:sz="6" w:space="0" w:color="auto"/>
            </w:tcBorders>
            <w:vAlign w:val="bottom"/>
          </w:tcPr>
          <w:p w:rsidR="00B52ECF" w:rsidRPr="00542449" w:rsidRDefault="00B52ECF" w:rsidP="004A6C21">
            <w:pPr>
              <w:spacing w:before="60" w:line="150" w:lineRule="exact"/>
              <w:ind w:left="113" w:right="340"/>
              <w:rPr>
                <w:color w:val="000000"/>
              </w:rPr>
            </w:pPr>
            <w:r w:rsidRPr="00542449">
              <w:rPr>
                <w:color w:val="000000"/>
              </w:rPr>
              <w:t>Бассейн Карского моря</w:t>
            </w:r>
          </w:p>
        </w:tc>
        <w:tc>
          <w:tcPr>
            <w:tcW w:w="731" w:type="dxa"/>
            <w:tcBorders>
              <w:top w:val="nil"/>
              <w:bottom w:val="nil"/>
            </w:tcBorders>
            <w:vAlign w:val="bottom"/>
          </w:tcPr>
          <w:p w:rsidR="00B52ECF" w:rsidRPr="000C2184" w:rsidRDefault="00B52ECF" w:rsidP="00305841">
            <w:pPr>
              <w:spacing w:before="60" w:line="150" w:lineRule="exact"/>
              <w:ind w:right="227"/>
              <w:jc w:val="right"/>
              <w:rPr>
                <w:rFonts w:cs="Arial"/>
                <w:color w:val="000000" w:themeColor="text1"/>
              </w:rPr>
            </w:pPr>
            <w:r w:rsidRPr="000C2184">
              <w:rPr>
                <w:rFonts w:cs="Arial"/>
                <w:color w:val="000000" w:themeColor="text1"/>
              </w:rPr>
              <w:t>4,2</w:t>
            </w:r>
          </w:p>
        </w:tc>
        <w:tc>
          <w:tcPr>
            <w:tcW w:w="733" w:type="dxa"/>
            <w:tcBorders>
              <w:top w:val="nil"/>
              <w:bottom w:val="nil"/>
            </w:tcBorders>
            <w:vAlign w:val="bottom"/>
          </w:tcPr>
          <w:p w:rsidR="00B52ECF" w:rsidRPr="000C2184" w:rsidRDefault="00B52ECF" w:rsidP="00305841">
            <w:pPr>
              <w:spacing w:before="60" w:line="150" w:lineRule="exact"/>
              <w:ind w:right="227"/>
              <w:jc w:val="right"/>
              <w:rPr>
                <w:rFonts w:cs="Arial"/>
                <w:color w:val="000000" w:themeColor="text1"/>
              </w:rPr>
            </w:pPr>
            <w:r w:rsidRPr="000C2184">
              <w:rPr>
                <w:rFonts w:cs="Arial"/>
                <w:color w:val="000000" w:themeColor="text1"/>
              </w:rPr>
              <w:t>3,3</w:t>
            </w:r>
          </w:p>
        </w:tc>
        <w:tc>
          <w:tcPr>
            <w:tcW w:w="732" w:type="dxa"/>
            <w:vAlign w:val="bottom"/>
          </w:tcPr>
          <w:p w:rsidR="00B52ECF" w:rsidRPr="00B52ECF" w:rsidRDefault="00B52ECF" w:rsidP="00AE391D">
            <w:pPr>
              <w:spacing w:before="60" w:line="150" w:lineRule="exact"/>
              <w:ind w:right="227"/>
              <w:jc w:val="right"/>
              <w:rPr>
                <w:rFonts w:cs="Arial"/>
                <w:szCs w:val="14"/>
              </w:rPr>
            </w:pPr>
            <w:r w:rsidRPr="00B52ECF">
              <w:rPr>
                <w:rFonts w:cs="Arial"/>
                <w:szCs w:val="14"/>
              </w:rPr>
              <w:t>2,4</w:t>
            </w:r>
          </w:p>
        </w:tc>
        <w:tc>
          <w:tcPr>
            <w:tcW w:w="732" w:type="dxa"/>
            <w:vAlign w:val="bottom"/>
          </w:tcPr>
          <w:p w:rsidR="00B52ECF" w:rsidRPr="00B52ECF" w:rsidRDefault="00B52ECF" w:rsidP="00AE391D">
            <w:pPr>
              <w:spacing w:before="60" w:line="150" w:lineRule="exact"/>
              <w:ind w:right="227"/>
              <w:jc w:val="right"/>
              <w:rPr>
                <w:rFonts w:cs="Arial"/>
                <w:szCs w:val="14"/>
              </w:rPr>
            </w:pPr>
            <w:r w:rsidRPr="00B52ECF">
              <w:rPr>
                <w:rFonts w:cs="Arial"/>
                <w:szCs w:val="14"/>
              </w:rPr>
              <w:t>2,3</w:t>
            </w:r>
          </w:p>
        </w:tc>
        <w:tc>
          <w:tcPr>
            <w:tcW w:w="732" w:type="dxa"/>
            <w:vAlign w:val="bottom"/>
          </w:tcPr>
          <w:p w:rsidR="00B52ECF" w:rsidRPr="00B52ECF" w:rsidRDefault="00B52ECF" w:rsidP="00AE391D">
            <w:pPr>
              <w:spacing w:before="60" w:line="150" w:lineRule="exact"/>
              <w:ind w:right="227"/>
              <w:jc w:val="right"/>
              <w:rPr>
                <w:rFonts w:cs="Arial"/>
                <w:szCs w:val="14"/>
              </w:rPr>
            </w:pPr>
            <w:r w:rsidRPr="00B52ECF">
              <w:rPr>
                <w:rFonts w:cs="Arial"/>
                <w:szCs w:val="14"/>
              </w:rPr>
              <w:t>2,2</w:t>
            </w:r>
          </w:p>
        </w:tc>
        <w:tc>
          <w:tcPr>
            <w:tcW w:w="3040" w:type="dxa"/>
            <w:vAlign w:val="bottom"/>
          </w:tcPr>
          <w:p w:rsidR="00B52ECF" w:rsidRPr="007E1E1F" w:rsidRDefault="00B52ECF" w:rsidP="004A6C21">
            <w:pPr>
              <w:spacing w:before="60" w:line="150" w:lineRule="exact"/>
              <w:ind w:left="113"/>
              <w:rPr>
                <w:rFonts w:cs="Arial"/>
                <w:i/>
                <w:szCs w:val="14"/>
              </w:rPr>
            </w:pPr>
            <w:r w:rsidRPr="007E1E1F">
              <w:rPr>
                <w:rFonts w:cs="Arial"/>
                <w:i/>
                <w:szCs w:val="14"/>
                <w:lang w:val="en-US"/>
              </w:rPr>
              <w:t>Kara</w:t>
            </w:r>
            <w:r w:rsidRPr="007E1E1F">
              <w:rPr>
                <w:rFonts w:cs="Arial"/>
                <w:i/>
                <w:szCs w:val="14"/>
              </w:rPr>
              <w:t xml:space="preserve"> </w:t>
            </w:r>
            <w:smartTag w:uri="urn:schemas-microsoft-com:office:smarttags" w:element="PlaceName">
              <w:r w:rsidRPr="007E1E1F">
                <w:rPr>
                  <w:rFonts w:cs="Arial"/>
                  <w:i/>
                  <w:szCs w:val="14"/>
                  <w:lang w:val="en"/>
                </w:rPr>
                <w:t>Sea</w:t>
              </w:r>
            </w:smartTag>
            <w:r w:rsidRPr="007E1E1F">
              <w:rPr>
                <w:rFonts w:cs="Arial"/>
                <w:i/>
                <w:szCs w:val="14"/>
                <w:lang w:val="en"/>
              </w:rPr>
              <w:t xml:space="preserve"> </w:t>
            </w:r>
            <w:smartTag w:uri="urn:schemas-microsoft-com:office:smarttags" w:element="PlaceType">
              <w:r w:rsidRPr="007E1E1F">
                <w:rPr>
                  <w:rFonts w:cs="Arial"/>
                  <w:i/>
                  <w:szCs w:val="14"/>
                  <w:lang w:val="en"/>
                </w:rPr>
                <w:t>Basin</w:t>
              </w:r>
            </w:smartTag>
          </w:p>
        </w:tc>
      </w:tr>
      <w:tr w:rsidR="00B52ECF" w:rsidRPr="000535F0" w:rsidTr="000C2184">
        <w:trPr>
          <w:cantSplit/>
        </w:trPr>
        <w:tc>
          <w:tcPr>
            <w:tcW w:w="3220" w:type="dxa"/>
            <w:tcBorders>
              <w:right w:val="single" w:sz="6" w:space="0" w:color="auto"/>
            </w:tcBorders>
            <w:vAlign w:val="bottom"/>
          </w:tcPr>
          <w:p w:rsidR="00B52ECF" w:rsidRPr="00542449" w:rsidRDefault="00B52ECF" w:rsidP="004A6C21">
            <w:pPr>
              <w:spacing w:before="60" w:line="150" w:lineRule="exact"/>
              <w:ind w:left="340" w:right="340"/>
              <w:rPr>
                <w:color w:val="000000"/>
              </w:rPr>
            </w:pPr>
            <w:r w:rsidRPr="00542449">
              <w:rPr>
                <w:color w:val="000000"/>
              </w:rPr>
              <w:t>в том числе бассейны рек:</w:t>
            </w:r>
          </w:p>
        </w:tc>
        <w:tc>
          <w:tcPr>
            <w:tcW w:w="731" w:type="dxa"/>
            <w:tcBorders>
              <w:top w:val="nil"/>
              <w:bottom w:val="nil"/>
            </w:tcBorders>
            <w:vAlign w:val="bottom"/>
          </w:tcPr>
          <w:p w:rsidR="00B52ECF" w:rsidRPr="000C2184" w:rsidRDefault="00B52ECF" w:rsidP="00305841">
            <w:pPr>
              <w:spacing w:before="60" w:line="150" w:lineRule="exact"/>
              <w:ind w:right="227"/>
              <w:jc w:val="right"/>
              <w:rPr>
                <w:rFonts w:cs="Arial"/>
                <w:color w:val="000000" w:themeColor="text1"/>
              </w:rPr>
            </w:pPr>
          </w:p>
        </w:tc>
        <w:tc>
          <w:tcPr>
            <w:tcW w:w="733" w:type="dxa"/>
            <w:tcBorders>
              <w:top w:val="nil"/>
              <w:bottom w:val="nil"/>
            </w:tcBorders>
            <w:vAlign w:val="bottom"/>
          </w:tcPr>
          <w:p w:rsidR="00B52ECF" w:rsidRPr="000C2184" w:rsidRDefault="00B52ECF" w:rsidP="00305841">
            <w:pPr>
              <w:spacing w:before="60" w:line="150" w:lineRule="exact"/>
              <w:ind w:right="227"/>
              <w:jc w:val="right"/>
              <w:rPr>
                <w:rFonts w:cs="Arial"/>
                <w:color w:val="000000" w:themeColor="text1"/>
              </w:rPr>
            </w:pPr>
          </w:p>
        </w:tc>
        <w:tc>
          <w:tcPr>
            <w:tcW w:w="732" w:type="dxa"/>
            <w:vAlign w:val="bottom"/>
          </w:tcPr>
          <w:p w:rsidR="00B52ECF" w:rsidRPr="00B52ECF" w:rsidRDefault="00B52ECF" w:rsidP="00AE391D">
            <w:pPr>
              <w:spacing w:before="60" w:line="150" w:lineRule="exact"/>
              <w:ind w:right="227"/>
              <w:jc w:val="right"/>
              <w:rPr>
                <w:rFonts w:cs="Arial"/>
                <w:szCs w:val="14"/>
              </w:rPr>
            </w:pPr>
          </w:p>
        </w:tc>
        <w:tc>
          <w:tcPr>
            <w:tcW w:w="732" w:type="dxa"/>
            <w:vAlign w:val="bottom"/>
          </w:tcPr>
          <w:p w:rsidR="00B52ECF" w:rsidRPr="00B52ECF" w:rsidRDefault="00B52ECF" w:rsidP="00AE391D">
            <w:pPr>
              <w:spacing w:before="60" w:line="150" w:lineRule="exact"/>
              <w:ind w:right="227"/>
              <w:jc w:val="right"/>
              <w:rPr>
                <w:rFonts w:cs="Arial"/>
                <w:szCs w:val="14"/>
              </w:rPr>
            </w:pPr>
          </w:p>
        </w:tc>
        <w:tc>
          <w:tcPr>
            <w:tcW w:w="732" w:type="dxa"/>
            <w:vAlign w:val="bottom"/>
          </w:tcPr>
          <w:p w:rsidR="00B52ECF" w:rsidRPr="00B52ECF" w:rsidRDefault="00B52ECF" w:rsidP="00AE391D">
            <w:pPr>
              <w:spacing w:before="60" w:line="150" w:lineRule="exact"/>
              <w:ind w:right="227"/>
              <w:jc w:val="right"/>
              <w:rPr>
                <w:rFonts w:cs="Arial"/>
                <w:szCs w:val="14"/>
              </w:rPr>
            </w:pPr>
          </w:p>
        </w:tc>
        <w:tc>
          <w:tcPr>
            <w:tcW w:w="3040" w:type="dxa"/>
            <w:vAlign w:val="bottom"/>
          </w:tcPr>
          <w:p w:rsidR="00B52ECF" w:rsidRPr="007E1E1F" w:rsidRDefault="00B52ECF" w:rsidP="004A6C21">
            <w:pPr>
              <w:spacing w:before="60" w:line="150" w:lineRule="exact"/>
              <w:ind w:left="340"/>
              <w:rPr>
                <w:rFonts w:cs="Arial"/>
                <w:i/>
                <w:szCs w:val="14"/>
                <w:lang w:val="en-US"/>
              </w:rPr>
            </w:pPr>
            <w:r w:rsidRPr="007E1E1F">
              <w:rPr>
                <w:rFonts w:cs="Arial"/>
                <w:i/>
                <w:szCs w:val="14"/>
                <w:lang w:val="en"/>
              </w:rPr>
              <w:t xml:space="preserve">of which into </w:t>
            </w:r>
            <w:r w:rsidRPr="007E1E1F">
              <w:rPr>
                <w:rFonts w:cs="Arial"/>
                <w:i/>
                <w:szCs w:val="14"/>
                <w:lang w:val="en-US"/>
              </w:rPr>
              <w:t xml:space="preserve">river  </w:t>
            </w:r>
            <w:r w:rsidRPr="007E1E1F">
              <w:rPr>
                <w:rFonts w:cs="Arial"/>
                <w:i/>
                <w:szCs w:val="14"/>
                <w:lang w:val="en"/>
              </w:rPr>
              <w:t xml:space="preserve">basins </w:t>
            </w:r>
            <w:r w:rsidRPr="007E1E1F">
              <w:rPr>
                <w:rFonts w:cs="Arial"/>
                <w:i/>
                <w:szCs w:val="14"/>
                <w:lang w:val="en-US"/>
              </w:rPr>
              <w:t>of:</w:t>
            </w:r>
          </w:p>
        </w:tc>
      </w:tr>
      <w:tr w:rsidR="00B52ECF" w:rsidRPr="00542449" w:rsidTr="000C2184">
        <w:trPr>
          <w:cantSplit/>
        </w:trPr>
        <w:tc>
          <w:tcPr>
            <w:tcW w:w="3220" w:type="dxa"/>
            <w:tcBorders>
              <w:right w:val="single" w:sz="6" w:space="0" w:color="auto"/>
            </w:tcBorders>
            <w:vAlign w:val="bottom"/>
          </w:tcPr>
          <w:p w:rsidR="00B52ECF" w:rsidRPr="00542449" w:rsidRDefault="00B52ECF" w:rsidP="004A6C21">
            <w:pPr>
              <w:spacing w:before="60" w:line="150" w:lineRule="exact"/>
              <w:ind w:left="227" w:right="340"/>
              <w:rPr>
                <w:color w:val="000000"/>
              </w:rPr>
            </w:pPr>
            <w:r w:rsidRPr="00542449">
              <w:rPr>
                <w:color w:val="000000"/>
              </w:rPr>
              <w:t>Енисея</w:t>
            </w:r>
          </w:p>
        </w:tc>
        <w:tc>
          <w:tcPr>
            <w:tcW w:w="731" w:type="dxa"/>
            <w:tcBorders>
              <w:top w:val="nil"/>
              <w:bottom w:val="nil"/>
            </w:tcBorders>
            <w:vAlign w:val="bottom"/>
          </w:tcPr>
          <w:p w:rsidR="00B52ECF" w:rsidRPr="000C2184" w:rsidRDefault="00B52ECF" w:rsidP="00305841">
            <w:pPr>
              <w:spacing w:before="60" w:line="150" w:lineRule="exact"/>
              <w:ind w:right="227"/>
              <w:jc w:val="right"/>
              <w:rPr>
                <w:rFonts w:cs="Arial"/>
                <w:color w:val="000000" w:themeColor="text1"/>
              </w:rPr>
            </w:pPr>
            <w:r w:rsidRPr="000C2184">
              <w:rPr>
                <w:rFonts w:cs="Arial"/>
                <w:color w:val="000000" w:themeColor="text1"/>
              </w:rPr>
              <w:t>1,4</w:t>
            </w:r>
          </w:p>
        </w:tc>
        <w:tc>
          <w:tcPr>
            <w:tcW w:w="733" w:type="dxa"/>
            <w:tcBorders>
              <w:top w:val="nil"/>
              <w:bottom w:val="nil"/>
            </w:tcBorders>
            <w:vAlign w:val="bottom"/>
          </w:tcPr>
          <w:p w:rsidR="00B52ECF" w:rsidRPr="000C2184" w:rsidRDefault="00B52ECF" w:rsidP="00305841">
            <w:pPr>
              <w:spacing w:before="60" w:line="150" w:lineRule="exact"/>
              <w:ind w:right="227"/>
              <w:jc w:val="right"/>
              <w:rPr>
                <w:rFonts w:cs="Arial"/>
                <w:color w:val="000000" w:themeColor="text1"/>
              </w:rPr>
            </w:pPr>
            <w:r w:rsidRPr="000C2184">
              <w:rPr>
                <w:rFonts w:cs="Arial"/>
                <w:color w:val="000000" w:themeColor="text1"/>
              </w:rPr>
              <w:t>0,9</w:t>
            </w:r>
          </w:p>
        </w:tc>
        <w:tc>
          <w:tcPr>
            <w:tcW w:w="732" w:type="dxa"/>
            <w:vAlign w:val="bottom"/>
          </w:tcPr>
          <w:p w:rsidR="00B52ECF" w:rsidRPr="00B52ECF" w:rsidRDefault="00B52ECF" w:rsidP="00AE391D">
            <w:pPr>
              <w:spacing w:before="60" w:line="150" w:lineRule="exact"/>
              <w:ind w:right="227"/>
              <w:jc w:val="right"/>
              <w:rPr>
                <w:rFonts w:cs="Arial"/>
                <w:szCs w:val="14"/>
              </w:rPr>
            </w:pPr>
            <w:r w:rsidRPr="00B52ECF">
              <w:rPr>
                <w:rFonts w:cs="Arial"/>
                <w:szCs w:val="14"/>
              </w:rPr>
              <w:t>0,7</w:t>
            </w:r>
          </w:p>
        </w:tc>
        <w:tc>
          <w:tcPr>
            <w:tcW w:w="732" w:type="dxa"/>
            <w:vAlign w:val="bottom"/>
          </w:tcPr>
          <w:p w:rsidR="00B52ECF" w:rsidRPr="00B52ECF" w:rsidRDefault="00B52ECF" w:rsidP="00AE391D">
            <w:pPr>
              <w:spacing w:before="60" w:line="150" w:lineRule="exact"/>
              <w:ind w:right="227"/>
              <w:jc w:val="right"/>
              <w:rPr>
                <w:rFonts w:cs="Arial"/>
                <w:szCs w:val="14"/>
              </w:rPr>
            </w:pPr>
            <w:r w:rsidRPr="00B52ECF">
              <w:rPr>
                <w:rFonts w:cs="Arial"/>
                <w:szCs w:val="14"/>
              </w:rPr>
              <w:t>0,7</w:t>
            </w:r>
          </w:p>
        </w:tc>
        <w:tc>
          <w:tcPr>
            <w:tcW w:w="732" w:type="dxa"/>
            <w:vAlign w:val="bottom"/>
          </w:tcPr>
          <w:p w:rsidR="00B52ECF" w:rsidRPr="00B52ECF" w:rsidRDefault="00B52ECF" w:rsidP="00AE391D">
            <w:pPr>
              <w:spacing w:before="60" w:line="150" w:lineRule="exact"/>
              <w:ind w:right="227"/>
              <w:jc w:val="right"/>
              <w:rPr>
                <w:rFonts w:cs="Arial"/>
                <w:szCs w:val="14"/>
              </w:rPr>
            </w:pPr>
            <w:r w:rsidRPr="00B52ECF">
              <w:rPr>
                <w:rFonts w:cs="Arial"/>
                <w:szCs w:val="14"/>
              </w:rPr>
              <w:t>0,7</w:t>
            </w:r>
          </w:p>
        </w:tc>
        <w:tc>
          <w:tcPr>
            <w:tcW w:w="3040" w:type="dxa"/>
            <w:vAlign w:val="bottom"/>
          </w:tcPr>
          <w:p w:rsidR="00B52ECF" w:rsidRPr="00542449" w:rsidRDefault="00B52ECF" w:rsidP="004A6C21">
            <w:pPr>
              <w:spacing w:before="60" w:line="150" w:lineRule="exact"/>
              <w:ind w:left="227"/>
              <w:rPr>
                <w:rFonts w:cs="Arial"/>
                <w:i/>
                <w:color w:val="000000"/>
                <w:szCs w:val="14"/>
                <w:lang w:val="en-US"/>
              </w:rPr>
            </w:pPr>
            <w:proofErr w:type="spellStart"/>
            <w:r w:rsidRPr="00542449">
              <w:rPr>
                <w:rFonts w:cs="Arial"/>
                <w:i/>
                <w:color w:val="000000"/>
                <w:szCs w:val="14"/>
                <w:lang w:val="en-US"/>
              </w:rPr>
              <w:t>Yenissey</w:t>
            </w:r>
            <w:proofErr w:type="spellEnd"/>
          </w:p>
        </w:tc>
      </w:tr>
      <w:tr w:rsidR="00B52ECF" w:rsidRPr="00542449" w:rsidTr="000C2184">
        <w:trPr>
          <w:cantSplit/>
        </w:trPr>
        <w:tc>
          <w:tcPr>
            <w:tcW w:w="3220" w:type="dxa"/>
            <w:tcBorders>
              <w:right w:val="single" w:sz="6" w:space="0" w:color="auto"/>
            </w:tcBorders>
            <w:vAlign w:val="bottom"/>
          </w:tcPr>
          <w:p w:rsidR="00B52ECF" w:rsidRPr="00542449" w:rsidRDefault="00B52ECF" w:rsidP="004A6C21">
            <w:pPr>
              <w:spacing w:before="60" w:line="150" w:lineRule="exact"/>
              <w:ind w:left="227" w:right="340"/>
              <w:rPr>
                <w:color w:val="000000"/>
              </w:rPr>
            </w:pPr>
            <w:r w:rsidRPr="00542449">
              <w:rPr>
                <w:color w:val="000000"/>
              </w:rPr>
              <w:t>Оби</w:t>
            </w:r>
          </w:p>
        </w:tc>
        <w:tc>
          <w:tcPr>
            <w:tcW w:w="731" w:type="dxa"/>
            <w:tcBorders>
              <w:top w:val="nil"/>
              <w:bottom w:val="nil"/>
            </w:tcBorders>
            <w:vAlign w:val="bottom"/>
          </w:tcPr>
          <w:p w:rsidR="00B52ECF" w:rsidRPr="000C2184" w:rsidRDefault="00B52ECF" w:rsidP="00305841">
            <w:pPr>
              <w:spacing w:before="60" w:line="150" w:lineRule="exact"/>
              <w:ind w:right="227"/>
              <w:jc w:val="right"/>
              <w:rPr>
                <w:rFonts w:cs="Arial"/>
                <w:color w:val="000000" w:themeColor="text1"/>
              </w:rPr>
            </w:pPr>
            <w:r w:rsidRPr="000C2184">
              <w:rPr>
                <w:rFonts w:cs="Arial"/>
                <w:color w:val="000000" w:themeColor="text1"/>
              </w:rPr>
              <w:t>2,6</w:t>
            </w:r>
          </w:p>
        </w:tc>
        <w:tc>
          <w:tcPr>
            <w:tcW w:w="733" w:type="dxa"/>
            <w:tcBorders>
              <w:top w:val="nil"/>
              <w:bottom w:val="nil"/>
            </w:tcBorders>
            <w:vAlign w:val="bottom"/>
          </w:tcPr>
          <w:p w:rsidR="00B52ECF" w:rsidRPr="000C2184" w:rsidRDefault="00B52ECF" w:rsidP="00305841">
            <w:pPr>
              <w:spacing w:before="60" w:line="150" w:lineRule="exact"/>
              <w:ind w:right="227"/>
              <w:jc w:val="right"/>
              <w:rPr>
                <w:rFonts w:cs="Arial"/>
                <w:color w:val="000000" w:themeColor="text1"/>
              </w:rPr>
            </w:pPr>
            <w:r w:rsidRPr="000C2184">
              <w:rPr>
                <w:rFonts w:cs="Arial"/>
                <w:color w:val="000000" w:themeColor="text1"/>
              </w:rPr>
              <w:t>2,3</w:t>
            </w:r>
          </w:p>
        </w:tc>
        <w:tc>
          <w:tcPr>
            <w:tcW w:w="732" w:type="dxa"/>
            <w:vAlign w:val="bottom"/>
          </w:tcPr>
          <w:p w:rsidR="00B52ECF" w:rsidRPr="00B52ECF" w:rsidRDefault="00B52ECF" w:rsidP="00AE391D">
            <w:pPr>
              <w:spacing w:before="60" w:line="150" w:lineRule="exact"/>
              <w:ind w:right="227"/>
              <w:jc w:val="right"/>
              <w:rPr>
                <w:rFonts w:cs="Arial"/>
                <w:szCs w:val="14"/>
              </w:rPr>
            </w:pPr>
            <w:r w:rsidRPr="00B52ECF">
              <w:rPr>
                <w:rFonts w:cs="Arial"/>
                <w:szCs w:val="14"/>
              </w:rPr>
              <w:t>1,6</w:t>
            </w:r>
          </w:p>
        </w:tc>
        <w:tc>
          <w:tcPr>
            <w:tcW w:w="732" w:type="dxa"/>
            <w:vAlign w:val="bottom"/>
          </w:tcPr>
          <w:p w:rsidR="00B52ECF" w:rsidRPr="00B52ECF" w:rsidRDefault="00B52ECF" w:rsidP="00AE391D">
            <w:pPr>
              <w:spacing w:before="60" w:line="150" w:lineRule="exact"/>
              <w:ind w:right="227"/>
              <w:jc w:val="right"/>
              <w:rPr>
                <w:rFonts w:cs="Arial"/>
                <w:szCs w:val="14"/>
              </w:rPr>
            </w:pPr>
            <w:r w:rsidRPr="00B52ECF">
              <w:rPr>
                <w:rFonts w:cs="Arial"/>
                <w:szCs w:val="14"/>
              </w:rPr>
              <w:t>1,5</w:t>
            </w:r>
          </w:p>
        </w:tc>
        <w:tc>
          <w:tcPr>
            <w:tcW w:w="732" w:type="dxa"/>
            <w:vAlign w:val="bottom"/>
          </w:tcPr>
          <w:p w:rsidR="00B52ECF" w:rsidRPr="00B52ECF" w:rsidRDefault="00B52ECF" w:rsidP="00AE391D">
            <w:pPr>
              <w:spacing w:before="60" w:line="150" w:lineRule="exact"/>
              <w:ind w:right="227"/>
              <w:jc w:val="right"/>
              <w:rPr>
                <w:rFonts w:cs="Arial"/>
                <w:szCs w:val="14"/>
              </w:rPr>
            </w:pPr>
            <w:r w:rsidRPr="00B52ECF">
              <w:rPr>
                <w:rFonts w:cs="Arial"/>
                <w:szCs w:val="14"/>
              </w:rPr>
              <w:t>1,4</w:t>
            </w:r>
          </w:p>
        </w:tc>
        <w:tc>
          <w:tcPr>
            <w:tcW w:w="3040" w:type="dxa"/>
            <w:vAlign w:val="bottom"/>
          </w:tcPr>
          <w:p w:rsidR="00B52ECF" w:rsidRPr="00542449" w:rsidRDefault="00B52ECF" w:rsidP="004A6C21">
            <w:pPr>
              <w:spacing w:before="60" w:line="150" w:lineRule="exact"/>
              <w:ind w:left="227"/>
              <w:rPr>
                <w:rFonts w:cs="Arial"/>
                <w:i/>
                <w:color w:val="000000"/>
                <w:szCs w:val="14"/>
              </w:rPr>
            </w:pPr>
            <w:r w:rsidRPr="00542449">
              <w:rPr>
                <w:rFonts w:cs="Arial"/>
                <w:i/>
                <w:color w:val="000000"/>
                <w:szCs w:val="14"/>
                <w:lang w:val="en-US"/>
              </w:rPr>
              <w:t>Ob’</w:t>
            </w:r>
          </w:p>
        </w:tc>
      </w:tr>
      <w:tr w:rsidR="00B52ECF" w:rsidRPr="00542449" w:rsidTr="000C2184">
        <w:trPr>
          <w:cantSplit/>
        </w:trPr>
        <w:tc>
          <w:tcPr>
            <w:tcW w:w="3220" w:type="dxa"/>
            <w:tcBorders>
              <w:bottom w:val="single" w:sz="6" w:space="0" w:color="auto"/>
              <w:right w:val="single" w:sz="6" w:space="0" w:color="auto"/>
            </w:tcBorders>
            <w:vAlign w:val="bottom"/>
          </w:tcPr>
          <w:p w:rsidR="00B52ECF" w:rsidRPr="00542449" w:rsidRDefault="00B52ECF" w:rsidP="004A6C21">
            <w:pPr>
              <w:spacing w:before="60" w:line="150" w:lineRule="exact"/>
              <w:ind w:left="113" w:right="340"/>
              <w:rPr>
                <w:color w:val="000000"/>
              </w:rPr>
            </w:pPr>
            <w:r w:rsidRPr="00542449">
              <w:rPr>
                <w:color w:val="000000"/>
              </w:rPr>
              <w:t>Бассейн Белого моря</w:t>
            </w:r>
          </w:p>
        </w:tc>
        <w:tc>
          <w:tcPr>
            <w:tcW w:w="731" w:type="dxa"/>
            <w:tcBorders>
              <w:top w:val="nil"/>
              <w:bottom w:val="single" w:sz="6" w:space="0" w:color="auto"/>
            </w:tcBorders>
            <w:vAlign w:val="bottom"/>
          </w:tcPr>
          <w:p w:rsidR="00B52ECF" w:rsidRPr="000C2184" w:rsidRDefault="00B52ECF" w:rsidP="00305841">
            <w:pPr>
              <w:spacing w:before="60" w:line="150" w:lineRule="exact"/>
              <w:ind w:right="227"/>
              <w:jc w:val="right"/>
              <w:rPr>
                <w:rFonts w:cs="Arial"/>
                <w:color w:val="000000" w:themeColor="text1"/>
              </w:rPr>
            </w:pPr>
            <w:r w:rsidRPr="000C2184">
              <w:rPr>
                <w:rFonts w:cs="Arial"/>
                <w:color w:val="000000" w:themeColor="text1"/>
              </w:rPr>
              <w:t>0,9</w:t>
            </w:r>
          </w:p>
        </w:tc>
        <w:tc>
          <w:tcPr>
            <w:tcW w:w="733" w:type="dxa"/>
            <w:tcBorders>
              <w:top w:val="nil"/>
              <w:bottom w:val="single" w:sz="6" w:space="0" w:color="auto"/>
            </w:tcBorders>
            <w:vAlign w:val="bottom"/>
          </w:tcPr>
          <w:p w:rsidR="00B52ECF" w:rsidRPr="000C2184" w:rsidRDefault="00B52ECF" w:rsidP="00305841">
            <w:pPr>
              <w:spacing w:before="60" w:line="150" w:lineRule="exact"/>
              <w:ind w:right="227"/>
              <w:jc w:val="right"/>
              <w:rPr>
                <w:rFonts w:cs="Arial"/>
                <w:color w:val="000000" w:themeColor="text1"/>
              </w:rPr>
            </w:pPr>
            <w:r w:rsidRPr="000C2184">
              <w:rPr>
                <w:rFonts w:cs="Arial"/>
                <w:color w:val="000000" w:themeColor="text1"/>
              </w:rPr>
              <w:t>0,7</w:t>
            </w:r>
          </w:p>
        </w:tc>
        <w:tc>
          <w:tcPr>
            <w:tcW w:w="732" w:type="dxa"/>
            <w:tcBorders>
              <w:bottom w:val="single" w:sz="6" w:space="0" w:color="auto"/>
            </w:tcBorders>
            <w:vAlign w:val="bottom"/>
          </w:tcPr>
          <w:p w:rsidR="00B52ECF" w:rsidRPr="00B52ECF" w:rsidRDefault="00B52ECF" w:rsidP="00AE391D">
            <w:pPr>
              <w:spacing w:before="60" w:line="150" w:lineRule="exact"/>
              <w:ind w:right="227"/>
              <w:jc w:val="right"/>
              <w:rPr>
                <w:rFonts w:cs="Arial"/>
                <w:szCs w:val="14"/>
              </w:rPr>
            </w:pPr>
            <w:r w:rsidRPr="00B52ECF">
              <w:rPr>
                <w:rFonts w:cs="Arial"/>
                <w:szCs w:val="14"/>
              </w:rPr>
              <w:t>0,5</w:t>
            </w:r>
          </w:p>
        </w:tc>
        <w:tc>
          <w:tcPr>
            <w:tcW w:w="732" w:type="dxa"/>
            <w:tcBorders>
              <w:bottom w:val="single" w:sz="6" w:space="0" w:color="auto"/>
            </w:tcBorders>
            <w:vAlign w:val="bottom"/>
          </w:tcPr>
          <w:p w:rsidR="00B52ECF" w:rsidRPr="00B52ECF" w:rsidRDefault="00B52ECF" w:rsidP="00AE391D">
            <w:pPr>
              <w:spacing w:before="60" w:line="150" w:lineRule="exact"/>
              <w:ind w:right="227"/>
              <w:jc w:val="right"/>
              <w:rPr>
                <w:rFonts w:cs="Arial"/>
                <w:szCs w:val="14"/>
              </w:rPr>
            </w:pPr>
            <w:r w:rsidRPr="00B52ECF">
              <w:rPr>
                <w:rFonts w:cs="Arial"/>
                <w:szCs w:val="14"/>
              </w:rPr>
              <w:t>0,4</w:t>
            </w:r>
          </w:p>
        </w:tc>
        <w:tc>
          <w:tcPr>
            <w:tcW w:w="732" w:type="dxa"/>
            <w:tcBorders>
              <w:bottom w:val="single" w:sz="6" w:space="0" w:color="auto"/>
            </w:tcBorders>
            <w:vAlign w:val="bottom"/>
          </w:tcPr>
          <w:p w:rsidR="00B52ECF" w:rsidRPr="00B52ECF" w:rsidRDefault="00B52ECF" w:rsidP="00AE391D">
            <w:pPr>
              <w:spacing w:before="60" w:line="150" w:lineRule="exact"/>
              <w:ind w:right="227"/>
              <w:jc w:val="right"/>
              <w:rPr>
                <w:rFonts w:cs="Arial"/>
                <w:szCs w:val="14"/>
              </w:rPr>
            </w:pPr>
            <w:r w:rsidRPr="00B52ECF">
              <w:rPr>
                <w:rFonts w:cs="Arial"/>
                <w:szCs w:val="14"/>
              </w:rPr>
              <w:t>0,4</w:t>
            </w:r>
          </w:p>
        </w:tc>
        <w:tc>
          <w:tcPr>
            <w:tcW w:w="3040" w:type="dxa"/>
            <w:tcBorders>
              <w:bottom w:val="single" w:sz="6" w:space="0" w:color="auto"/>
            </w:tcBorders>
            <w:vAlign w:val="bottom"/>
          </w:tcPr>
          <w:p w:rsidR="00B52ECF" w:rsidRPr="00542449" w:rsidRDefault="00B52ECF" w:rsidP="004A6C21">
            <w:pPr>
              <w:spacing w:before="60" w:line="150" w:lineRule="exact"/>
              <w:ind w:left="113"/>
              <w:rPr>
                <w:rFonts w:cs="Arial"/>
                <w:i/>
                <w:color w:val="000000"/>
                <w:szCs w:val="14"/>
              </w:rPr>
            </w:pPr>
            <w:r w:rsidRPr="00542449">
              <w:rPr>
                <w:rFonts w:cs="Arial"/>
                <w:i/>
                <w:color w:val="000000"/>
                <w:szCs w:val="14"/>
                <w:lang w:val="en-US"/>
              </w:rPr>
              <w:t>White</w:t>
            </w:r>
            <w:r w:rsidRPr="00542449">
              <w:rPr>
                <w:rFonts w:cs="Arial"/>
                <w:i/>
                <w:color w:val="000000"/>
                <w:szCs w:val="14"/>
              </w:rPr>
              <w:t xml:space="preserve"> </w:t>
            </w:r>
            <w:r w:rsidRPr="00542449">
              <w:rPr>
                <w:rFonts w:cs="Arial"/>
                <w:i/>
                <w:color w:val="000000"/>
                <w:szCs w:val="14"/>
                <w:lang w:val="en"/>
              </w:rPr>
              <w:t xml:space="preserve">Sea </w:t>
            </w:r>
            <w:smartTag w:uri="urn:schemas-microsoft-com:office:smarttags" w:element="PlaceType">
              <w:r w:rsidRPr="00542449">
                <w:rPr>
                  <w:rFonts w:cs="Arial"/>
                  <w:i/>
                  <w:color w:val="000000"/>
                  <w:szCs w:val="14"/>
                  <w:lang w:val="en"/>
                </w:rPr>
                <w:t>Basin</w:t>
              </w:r>
            </w:smartTag>
          </w:p>
        </w:tc>
      </w:tr>
    </w:tbl>
    <w:p w:rsidR="00281AFE" w:rsidRPr="00542449" w:rsidRDefault="00565CE7" w:rsidP="00281AFE">
      <w:pPr>
        <w:pStyle w:val="af"/>
        <w:spacing w:before="60" w:line="120" w:lineRule="exact"/>
        <w:jc w:val="left"/>
        <w:rPr>
          <w:color w:val="000000"/>
          <w:sz w:val="12"/>
          <w:lang w:val="en-US"/>
        </w:rPr>
      </w:pPr>
      <w:r w:rsidRPr="00542449">
        <w:rPr>
          <w:color w:val="000000"/>
          <w:sz w:val="12"/>
          <w:vertAlign w:val="superscript"/>
        </w:rPr>
        <w:t>1)</w:t>
      </w:r>
      <w:r w:rsidRPr="00542449">
        <w:rPr>
          <w:color w:val="000000"/>
          <w:sz w:val="12"/>
        </w:rPr>
        <w:t xml:space="preserve"> По данным </w:t>
      </w:r>
      <w:proofErr w:type="spellStart"/>
      <w:r w:rsidRPr="00542449">
        <w:rPr>
          <w:color w:val="000000"/>
          <w:sz w:val="12"/>
        </w:rPr>
        <w:t>Росводресурсов</w:t>
      </w:r>
      <w:proofErr w:type="spellEnd"/>
      <w:r w:rsidRPr="00542449">
        <w:rPr>
          <w:color w:val="000000"/>
          <w:sz w:val="12"/>
        </w:rPr>
        <w:t>.</w:t>
      </w:r>
    </w:p>
    <w:p w:rsidR="007C7A65" w:rsidRPr="00542449" w:rsidRDefault="007C7A65" w:rsidP="007C7A65">
      <w:pPr>
        <w:pStyle w:val="af"/>
        <w:spacing w:before="60" w:line="120" w:lineRule="exact"/>
        <w:jc w:val="left"/>
        <w:rPr>
          <w:i/>
          <w:color w:val="000000"/>
          <w:sz w:val="12"/>
          <w:lang w:val="en-US"/>
        </w:rPr>
      </w:pPr>
      <w:r w:rsidRPr="00542449">
        <w:rPr>
          <w:i/>
          <w:color w:val="000000"/>
          <w:sz w:val="12"/>
          <w:vertAlign w:val="superscript"/>
          <w:lang w:val="en-US"/>
        </w:rPr>
        <w:t>1)</w:t>
      </w:r>
      <w:r w:rsidRPr="00542449">
        <w:rPr>
          <w:i/>
          <w:color w:val="000000"/>
          <w:sz w:val="12"/>
          <w:lang w:val="en-US"/>
        </w:rPr>
        <w:t xml:space="preserve"> </w:t>
      </w:r>
      <w:r w:rsidR="00EE48E5" w:rsidRPr="00542449">
        <w:rPr>
          <w:i/>
          <w:color w:val="000000"/>
          <w:sz w:val="12"/>
          <w:lang w:val="en-US"/>
        </w:rPr>
        <w:t>Source:</w:t>
      </w:r>
      <w:r w:rsidRPr="00542449">
        <w:rPr>
          <w:i/>
          <w:color w:val="000000"/>
          <w:sz w:val="12"/>
          <w:lang w:val="en-US"/>
        </w:rPr>
        <w:t xml:space="preserve"> </w:t>
      </w:r>
      <w:r w:rsidR="00252EA9" w:rsidRPr="00542449">
        <w:rPr>
          <w:i/>
          <w:color w:val="000000"/>
          <w:sz w:val="12"/>
          <w:lang w:val="en-US"/>
        </w:rPr>
        <w:t>Federal Water Resources Agency</w:t>
      </w:r>
      <w:r w:rsidRPr="00542449">
        <w:rPr>
          <w:i/>
          <w:color w:val="000000"/>
          <w:sz w:val="12"/>
          <w:lang w:val="en-US"/>
        </w:rPr>
        <w:t>.</w:t>
      </w:r>
    </w:p>
    <w:p w:rsidR="00064CA2" w:rsidRPr="00542449" w:rsidRDefault="00064CA2" w:rsidP="00AD1CCB">
      <w:pPr>
        <w:spacing w:before="360" w:after="60"/>
        <w:ind w:left="397" w:hanging="397"/>
        <w:rPr>
          <w:rStyle w:val="hps"/>
          <w:rFonts w:cs="Arial"/>
          <w:b/>
          <w:caps/>
          <w:color w:val="000000"/>
          <w:sz w:val="16"/>
          <w:szCs w:val="16"/>
        </w:rPr>
      </w:pPr>
      <w:r w:rsidRPr="00542449">
        <w:rPr>
          <w:rStyle w:val="hps"/>
          <w:rFonts w:cs="Arial"/>
          <w:b/>
          <w:caps/>
          <w:color w:val="000000"/>
          <w:sz w:val="16"/>
          <w:szCs w:val="16"/>
        </w:rPr>
        <w:t>3.1</w:t>
      </w:r>
      <w:r w:rsidR="006A191E">
        <w:rPr>
          <w:rStyle w:val="hps"/>
          <w:rFonts w:cs="Arial"/>
          <w:b/>
          <w:caps/>
          <w:color w:val="000000"/>
          <w:sz w:val="16"/>
          <w:szCs w:val="16"/>
        </w:rPr>
        <w:t>3</w:t>
      </w:r>
      <w:r w:rsidRPr="00542449">
        <w:rPr>
          <w:rStyle w:val="hps"/>
          <w:rFonts w:cs="Arial"/>
          <w:b/>
          <w:caps/>
          <w:color w:val="000000"/>
          <w:sz w:val="16"/>
          <w:szCs w:val="16"/>
        </w:rPr>
        <w:t>. ВЫБРОСЫ, УЛАВЛИВАНИЕ И УТИЛИЗАЦИЯ ЗАГРЯЗНЯЮЩИХ АТМОСФЕРУ ВЕЩЕСТВ,</w:t>
      </w:r>
      <w:r w:rsidR="007C7A65" w:rsidRPr="00542449">
        <w:rPr>
          <w:rStyle w:val="hps"/>
          <w:rFonts w:cs="Arial"/>
          <w:b/>
          <w:caps/>
          <w:color w:val="000000"/>
          <w:sz w:val="16"/>
          <w:szCs w:val="16"/>
        </w:rPr>
        <w:t xml:space="preserve"> </w:t>
      </w:r>
      <w:r w:rsidRPr="00542449">
        <w:rPr>
          <w:rStyle w:val="hps"/>
          <w:rFonts w:cs="Arial"/>
          <w:b/>
          <w:caps/>
          <w:color w:val="000000"/>
          <w:sz w:val="16"/>
          <w:szCs w:val="16"/>
        </w:rPr>
        <w:t xml:space="preserve">ОТХОДЯЩИХ </w:t>
      </w:r>
      <w:r w:rsidR="00301E92" w:rsidRPr="00542449">
        <w:rPr>
          <w:rStyle w:val="hps"/>
          <w:rFonts w:cs="Arial"/>
          <w:b/>
          <w:caps/>
          <w:color w:val="000000"/>
          <w:sz w:val="16"/>
          <w:szCs w:val="16"/>
        </w:rPr>
        <w:br/>
      </w:r>
      <w:r w:rsidRPr="00542449">
        <w:rPr>
          <w:rStyle w:val="hps"/>
          <w:rFonts w:cs="Arial"/>
          <w:b/>
          <w:caps/>
          <w:color w:val="000000"/>
          <w:sz w:val="16"/>
          <w:szCs w:val="16"/>
        </w:rPr>
        <w:t>ОТ СТАЦИОНАРНЫХ ИСТОЧНИКОВ</w:t>
      </w:r>
      <w:proofErr w:type="gramStart"/>
      <w:r w:rsidRPr="00542449">
        <w:rPr>
          <w:rStyle w:val="hps"/>
          <w:rFonts w:cs="Arial"/>
          <w:b/>
          <w:caps/>
          <w:color w:val="000000"/>
          <w:sz w:val="16"/>
          <w:szCs w:val="16"/>
          <w:vertAlign w:val="superscript"/>
        </w:rPr>
        <w:t>1</w:t>
      </w:r>
      <w:proofErr w:type="gramEnd"/>
      <w:r w:rsidRPr="00542449">
        <w:rPr>
          <w:rStyle w:val="hps"/>
          <w:rFonts w:cs="Arial"/>
          <w:b/>
          <w:caps/>
          <w:color w:val="000000"/>
          <w:sz w:val="16"/>
          <w:szCs w:val="16"/>
          <w:vertAlign w:val="superscript"/>
        </w:rPr>
        <w:t>)</w:t>
      </w:r>
    </w:p>
    <w:p w:rsidR="007C7A65" w:rsidRPr="00542449" w:rsidRDefault="00156E64" w:rsidP="00B12DD2">
      <w:pPr>
        <w:pStyle w:val="af"/>
        <w:spacing w:before="0" w:after="60" w:line="240" w:lineRule="auto"/>
        <w:ind w:left="425"/>
        <w:jc w:val="left"/>
        <w:rPr>
          <w:b/>
          <w:i/>
          <w:color w:val="000000"/>
          <w:szCs w:val="24"/>
          <w:vertAlign w:val="superscript"/>
          <w:lang w:val="en-US"/>
        </w:rPr>
      </w:pPr>
      <w:r w:rsidRPr="00542449">
        <w:rPr>
          <w:rStyle w:val="hps"/>
          <w:b/>
          <w:i/>
          <w:caps/>
          <w:color w:val="000000"/>
          <w:szCs w:val="16"/>
          <w:lang w:val="en"/>
        </w:rPr>
        <w:t xml:space="preserve">Emissions, </w:t>
      </w:r>
      <w:r w:rsidRPr="00542449">
        <w:rPr>
          <w:rStyle w:val="hpsalt-edited"/>
          <w:b/>
          <w:i/>
          <w:caps/>
          <w:color w:val="000000"/>
          <w:szCs w:val="16"/>
          <w:lang w:val="en"/>
        </w:rPr>
        <w:t>capturing</w:t>
      </w:r>
      <w:r w:rsidRPr="00542449">
        <w:rPr>
          <w:b/>
          <w:i/>
          <w:caps/>
          <w:color w:val="000000"/>
          <w:szCs w:val="16"/>
          <w:lang w:val="en"/>
        </w:rPr>
        <w:t xml:space="preserve"> </w:t>
      </w:r>
      <w:r w:rsidRPr="00542449">
        <w:rPr>
          <w:rStyle w:val="hps"/>
          <w:b/>
          <w:i/>
          <w:caps/>
          <w:color w:val="000000"/>
          <w:szCs w:val="16"/>
          <w:lang w:val="en"/>
        </w:rPr>
        <w:t>and utilization</w:t>
      </w:r>
      <w:r w:rsidRPr="00542449">
        <w:rPr>
          <w:b/>
          <w:i/>
          <w:caps/>
          <w:color w:val="000000"/>
          <w:szCs w:val="16"/>
          <w:lang w:val="en"/>
        </w:rPr>
        <w:t xml:space="preserve"> </w:t>
      </w:r>
      <w:r w:rsidRPr="00542449">
        <w:rPr>
          <w:rStyle w:val="hps"/>
          <w:b/>
          <w:i/>
          <w:caps/>
          <w:color w:val="000000"/>
          <w:szCs w:val="16"/>
          <w:lang w:val="en"/>
        </w:rPr>
        <w:t>of aIR Pollutants</w:t>
      </w:r>
      <w:r w:rsidRPr="00542449">
        <w:rPr>
          <w:b/>
          <w:i/>
          <w:caps/>
          <w:color w:val="000000"/>
          <w:szCs w:val="16"/>
          <w:lang w:val="en"/>
        </w:rPr>
        <w:t xml:space="preserve"> </w:t>
      </w:r>
      <w:r w:rsidRPr="00542449">
        <w:rPr>
          <w:rStyle w:val="hps"/>
          <w:b/>
          <w:i/>
          <w:caps/>
          <w:color w:val="000000"/>
          <w:szCs w:val="16"/>
          <w:lang w:val="en"/>
        </w:rPr>
        <w:t>from stationary sources</w:t>
      </w:r>
      <w:r w:rsidR="007C7A65" w:rsidRPr="00542449">
        <w:rPr>
          <w:b/>
          <w:i/>
          <w:color w:val="000000"/>
          <w:szCs w:val="24"/>
          <w:vertAlign w:val="superscript"/>
          <w:lang w:val="en-US"/>
        </w:rPr>
        <w:t>1)</w:t>
      </w:r>
    </w:p>
    <w:tbl>
      <w:tblPr>
        <w:tblW w:w="9944" w:type="dxa"/>
        <w:tblLayout w:type="fixed"/>
        <w:tblCellMar>
          <w:left w:w="0" w:type="dxa"/>
          <w:right w:w="0" w:type="dxa"/>
        </w:tblCellMar>
        <w:tblLook w:val="00A0" w:firstRow="1" w:lastRow="0" w:firstColumn="1" w:lastColumn="0" w:noHBand="0" w:noVBand="0"/>
      </w:tblPr>
      <w:tblGrid>
        <w:gridCol w:w="3191"/>
        <w:gridCol w:w="714"/>
        <w:gridCol w:w="714"/>
        <w:gridCol w:w="714"/>
        <w:gridCol w:w="714"/>
        <w:gridCol w:w="714"/>
        <w:gridCol w:w="3183"/>
      </w:tblGrid>
      <w:tr w:rsidR="002E06B0" w:rsidRPr="00542449" w:rsidTr="00033CA6">
        <w:trPr>
          <w:trHeight w:val="20"/>
        </w:trPr>
        <w:tc>
          <w:tcPr>
            <w:tcW w:w="3191" w:type="dxa"/>
            <w:tcBorders>
              <w:top w:val="single" w:sz="6" w:space="0" w:color="auto"/>
              <w:left w:val="nil"/>
              <w:bottom w:val="single" w:sz="6" w:space="0" w:color="auto"/>
              <w:right w:val="single" w:sz="6" w:space="0" w:color="auto"/>
            </w:tcBorders>
            <w:vAlign w:val="center"/>
          </w:tcPr>
          <w:p w:rsidR="002E06B0" w:rsidRPr="00542449" w:rsidRDefault="002E06B0" w:rsidP="00DB62FD">
            <w:pPr>
              <w:spacing w:before="60" w:after="60"/>
              <w:rPr>
                <w:rFonts w:cs="Arial"/>
                <w:color w:val="000000"/>
                <w:szCs w:val="14"/>
                <w:lang w:val="en-US"/>
              </w:rPr>
            </w:pPr>
          </w:p>
        </w:tc>
        <w:tc>
          <w:tcPr>
            <w:tcW w:w="714" w:type="dxa"/>
            <w:tcBorders>
              <w:top w:val="single" w:sz="6" w:space="0" w:color="auto"/>
              <w:left w:val="single" w:sz="6" w:space="0" w:color="auto"/>
              <w:bottom w:val="single" w:sz="6" w:space="0" w:color="auto"/>
              <w:right w:val="single" w:sz="6" w:space="0" w:color="auto"/>
            </w:tcBorders>
            <w:vAlign w:val="center"/>
          </w:tcPr>
          <w:p w:rsidR="002E06B0" w:rsidRPr="00542449" w:rsidRDefault="002E06B0" w:rsidP="00DB62FD">
            <w:pPr>
              <w:spacing w:before="60" w:after="60"/>
              <w:jc w:val="center"/>
              <w:rPr>
                <w:color w:val="000000"/>
                <w:szCs w:val="14"/>
                <w:lang w:val="en-US"/>
              </w:rPr>
            </w:pPr>
            <w:r w:rsidRPr="00542449">
              <w:rPr>
                <w:color w:val="000000"/>
                <w:szCs w:val="14"/>
                <w:lang w:val="en-US"/>
              </w:rPr>
              <w:t>2000</w:t>
            </w:r>
          </w:p>
        </w:tc>
        <w:tc>
          <w:tcPr>
            <w:tcW w:w="714" w:type="dxa"/>
            <w:tcBorders>
              <w:top w:val="single" w:sz="6" w:space="0" w:color="auto"/>
              <w:left w:val="single" w:sz="6" w:space="0" w:color="auto"/>
              <w:bottom w:val="single" w:sz="6" w:space="0" w:color="auto"/>
              <w:right w:val="single" w:sz="6" w:space="0" w:color="auto"/>
            </w:tcBorders>
            <w:vAlign w:val="center"/>
          </w:tcPr>
          <w:p w:rsidR="002E06B0" w:rsidRPr="00542449" w:rsidRDefault="002E06B0" w:rsidP="00DB62FD">
            <w:pPr>
              <w:spacing w:before="60" w:after="60"/>
              <w:jc w:val="center"/>
              <w:rPr>
                <w:color w:val="000000"/>
                <w:szCs w:val="14"/>
                <w:lang w:val="en-US"/>
              </w:rPr>
            </w:pPr>
            <w:r w:rsidRPr="00542449">
              <w:rPr>
                <w:color w:val="000000"/>
                <w:szCs w:val="14"/>
                <w:lang w:val="en-US"/>
              </w:rPr>
              <w:t>2010</w:t>
            </w:r>
          </w:p>
        </w:tc>
        <w:tc>
          <w:tcPr>
            <w:tcW w:w="714" w:type="dxa"/>
            <w:tcBorders>
              <w:top w:val="single" w:sz="6" w:space="0" w:color="auto"/>
              <w:left w:val="single" w:sz="6" w:space="0" w:color="auto"/>
              <w:bottom w:val="single" w:sz="6" w:space="0" w:color="auto"/>
              <w:right w:val="single" w:sz="6" w:space="0" w:color="auto"/>
            </w:tcBorders>
          </w:tcPr>
          <w:p w:rsidR="002E06B0" w:rsidRPr="00033CA6" w:rsidRDefault="002E06B0" w:rsidP="00514708">
            <w:pPr>
              <w:spacing w:before="60" w:after="60"/>
              <w:jc w:val="center"/>
              <w:rPr>
                <w:color w:val="000000"/>
                <w:lang w:val="en-US"/>
              </w:rPr>
            </w:pPr>
            <w:r>
              <w:rPr>
                <w:color w:val="000000"/>
                <w:lang w:val="en-US"/>
              </w:rPr>
              <w:t>2020</w:t>
            </w:r>
          </w:p>
        </w:tc>
        <w:tc>
          <w:tcPr>
            <w:tcW w:w="714" w:type="dxa"/>
            <w:tcBorders>
              <w:top w:val="single" w:sz="6" w:space="0" w:color="auto"/>
              <w:left w:val="single" w:sz="6" w:space="0" w:color="auto"/>
              <w:bottom w:val="single" w:sz="6" w:space="0" w:color="auto"/>
              <w:right w:val="single" w:sz="6" w:space="0" w:color="auto"/>
            </w:tcBorders>
          </w:tcPr>
          <w:p w:rsidR="002E06B0" w:rsidRPr="0092019F" w:rsidRDefault="002E06B0" w:rsidP="00514708">
            <w:pPr>
              <w:spacing w:before="60" w:after="60"/>
              <w:jc w:val="center"/>
              <w:rPr>
                <w:color w:val="000000"/>
              </w:rPr>
            </w:pPr>
            <w:r>
              <w:rPr>
                <w:color w:val="000000"/>
              </w:rPr>
              <w:t>2021</w:t>
            </w:r>
          </w:p>
        </w:tc>
        <w:tc>
          <w:tcPr>
            <w:tcW w:w="714" w:type="dxa"/>
            <w:tcBorders>
              <w:top w:val="single" w:sz="6" w:space="0" w:color="auto"/>
              <w:left w:val="single" w:sz="6" w:space="0" w:color="auto"/>
              <w:bottom w:val="single" w:sz="6" w:space="0" w:color="auto"/>
              <w:right w:val="single" w:sz="6" w:space="0" w:color="auto"/>
            </w:tcBorders>
          </w:tcPr>
          <w:p w:rsidR="002E06B0" w:rsidRPr="0092019F" w:rsidRDefault="002E06B0" w:rsidP="008603EA">
            <w:pPr>
              <w:spacing w:before="60" w:after="60"/>
              <w:jc w:val="center"/>
              <w:rPr>
                <w:color w:val="000000"/>
              </w:rPr>
            </w:pPr>
            <w:r>
              <w:rPr>
                <w:color w:val="000000"/>
              </w:rPr>
              <w:t>2022</w:t>
            </w:r>
          </w:p>
        </w:tc>
        <w:tc>
          <w:tcPr>
            <w:tcW w:w="3183" w:type="dxa"/>
            <w:tcBorders>
              <w:top w:val="single" w:sz="6" w:space="0" w:color="auto"/>
              <w:left w:val="single" w:sz="6" w:space="0" w:color="auto"/>
              <w:bottom w:val="single" w:sz="6" w:space="0" w:color="auto"/>
              <w:right w:val="nil"/>
            </w:tcBorders>
            <w:vAlign w:val="center"/>
          </w:tcPr>
          <w:p w:rsidR="002E06B0" w:rsidRPr="00542449" w:rsidRDefault="002E06B0" w:rsidP="00DB62FD">
            <w:pPr>
              <w:spacing w:before="60" w:after="60"/>
              <w:jc w:val="center"/>
              <w:rPr>
                <w:color w:val="000000"/>
                <w:szCs w:val="14"/>
                <w:lang w:val="en-US"/>
              </w:rPr>
            </w:pPr>
          </w:p>
        </w:tc>
      </w:tr>
      <w:tr w:rsidR="00B52ECF" w:rsidRPr="000535F0" w:rsidTr="004F57E1">
        <w:trPr>
          <w:trHeight w:val="20"/>
        </w:trPr>
        <w:tc>
          <w:tcPr>
            <w:tcW w:w="3191" w:type="dxa"/>
            <w:tcBorders>
              <w:top w:val="single" w:sz="6" w:space="0" w:color="auto"/>
              <w:left w:val="nil"/>
              <w:bottom w:val="nil"/>
              <w:right w:val="single" w:sz="6" w:space="0" w:color="auto"/>
            </w:tcBorders>
            <w:vAlign w:val="bottom"/>
          </w:tcPr>
          <w:p w:rsidR="00B52ECF" w:rsidRPr="00542449" w:rsidRDefault="00B52ECF" w:rsidP="004A6C21">
            <w:pPr>
              <w:spacing w:before="60" w:line="150" w:lineRule="exact"/>
              <w:rPr>
                <w:rFonts w:cs="Arial"/>
                <w:color w:val="000000"/>
                <w:szCs w:val="14"/>
              </w:rPr>
            </w:pPr>
            <w:r w:rsidRPr="00542449">
              <w:rPr>
                <w:rFonts w:cs="Arial"/>
                <w:color w:val="000000"/>
                <w:szCs w:val="14"/>
              </w:rPr>
              <w:t xml:space="preserve">Выброшено в атмосферу загрязняющих </w:t>
            </w:r>
            <w:r w:rsidRPr="00542449">
              <w:rPr>
                <w:rFonts w:cs="Arial"/>
                <w:color w:val="000000"/>
                <w:szCs w:val="14"/>
              </w:rPr>
              <w:br/>
              <w:t xml:space="preserve">веществ, </w:t>
            </w:r>
            <w:proofErr w:type="gramStart"/>
            <w:r>
              <w:rPr>
                <w:rFonts w:cs="Arial"/>
                <w:color w:val="000000"/>
                <w:szCs w:val="14"/>
              </w:rPr>
              <w:t>млн</w:t>
            </w:r>
            <w:proofErr w:type="gramEnd"/>
            <w:r w:rsidRPr="00542449">
              <w:rPr>
                <w:rFonts w:cs="Arial"/>
                <w:color w:val="000000"/>
                <w:szCs w:val="14"/>
              </w:rPr>
              <w:t xml:space="preserve"> т</w:t>
            </w:r>
          </w:p>
        </w:tc>
        <w:tc>
          <w:tcPr>
            <w:tcW w:w="714" w:type="dxa"/>
            <w:tcBorders>
              <w:top w:val="single" w:sz="6" w:space="0" w:color="auto"/>
              <w:left w:val="single" w:sz="6" w:space="0" w:color="auto"/>
              <w:bottom w:val="nil"/>
              <w:right w:val="single" w:sz="6" w:space="0" w:color="auto"/>
            </w:tcBorders>
            <w:vAlign w:val="bottom"/>
          </w:tcPr>
          <w:p w:rsidR="00B52ECF" w:rsidRPr="00542449" w:rsidRDefault="00B52ECF" w:rsidP="004A6C21">
            <w:pPr>
              <w:spacing w:before="60" w:line="150" w:lineRule="exact"/>
              <w:ind w:right="227"/>
              <w:jc w:val="right"/>
              <w:rPr>
                <w:rFonts w:cs="Arial"/>
                <w:color w:val="000000"/>
                <w:szCs w:val="14"/>
                <w:lang w:val="en-US"/>
              </w:rPr>
            </w:pPr>
            <w:r w:rsidRPr="00542449">
              <w:rPr>
                <w:rFonts w:cs="Arial"/>
                <w:color w:val="000000"/>
                <w:szCs w:val="14"/>
                <w:lang w:val="en-US"/>
              </w:rPr>
              <w:t>18,8</w:t>
            </w:r>
          </w:p>
        </w:tc>
        <w:tc>
          <w:tcPr>
            <w:tcW w:w="714" w:type="dxa"/>
            <w:tcBorders>
              <w:top w:val="single" w:sz="6" w:space="0" w:color="auto"/>
              <w:left w:val="single" w:sz="6" w:space="0" w:color="auto"/>
              <w:bottom w:val="nil"/>
              <w:right w:val="single" w:sz="6" w:space="0" w:color="auto"/>
            </w:tcBorders>
            <w:vAlign w:val="bottom"/>
          </w:tcPr>
          <w:p w:rsidR="00B52ECF" w:rsidRPr="00542449" w:rsidRDefault="00B52ECF" w:rsidP="004A6C21">
            <w:pPr>
              <w:spacing w:before="60" w:line="150" w:lineRule="exact"/>
              <w:ind w:right="227"/>
              <w:jc w:val="right"/>
              <w:rPr>
                <w:rFonts w:cs="Arial"/>
                <w:color w:val="000000"/>
                <w:szCs w:val="14"/>
                <w:lang w:val="en-US"/>
              </w:rPr>
            </w:pPr>
            <w:r w:rsidRPr="00542449">
              <w:rPr>
                <w:rFonts w:cs="Arial"/>
                <w:color w:val="000000"/>
                <w:szCs w:val="14"/>
                <w:lang w:val="en-US"/>
              </w:rPr>
              <w:t>19,1</w:t>
            </w:r>
          </w:p>
        </w:tc>
        <w:tc>
          <w:tcPr>
            <w:tcW w:w="714" w:type="dxa"/>
            <w:tcBorders>
              <w:top w:val="single" w:sz="6" w:space="0" w:color="auto"/>
              <w:left w:val="single" w:sz="6" w:space="0" w:color="auto"/>
              <w:bottom w:val="nil"/>
              <w:right w:val="single" w:sz="6" w:space="0" w:color="auto"/>
            </w:tcBorders>
            <w:vAlign w:val="bottom"/>
          </w:tcPr>
          <w:p w:rsidR="00B52ECF" w:rsidRPr="000C2184" w:rsidRDefault="00B52ECF" w:rsidP="00514708">
            <w:pPr>
              <w:spacing w:before="60" w:line="150" w:lineRule="exact"/>
              <w:ind w:right="227"/>
              <w:jc w:val="right"/>
              <w:rPr>
                <w:rFonts w:cs="Arial"/>
                <w:color w:val="000000" w:themeColor="text1"/>
                <w:szCs w:val="14"/>
              </w:rPr>
            </w:pPr>
            <w:r w:rsidRPr="000C2184">
              <w:rPr>
                <w:rFonts w:cs="Arial"/>
                <w:color w:val="000000" w:themeColor="text1"/>
                <w:szCs w:val="14"/>
              </w:rPr>
              <w:t>17,0</w:t>
            </w:r>
          </w:p>
        </w:tc>
        <w:tc>
          <w:tcPr>
            <w:tcW w:w="714" w:type="dxa"/>
            <w:tcBorders>
              <w:top w:val="single" w:sz="6" w:space="0" w:color="auto"/>
              <w:left w:val="single" w:sz="6" w:space="0" w:color="auto"/>
              <w:bottom w:val="nil"/>
              <w:right w:val="single" w:sz="6" w:space="0" w:color="auto"/>
            </w:tcBorders>
            <w:vAlign w:val="bottom"/>
          </w:tcPr>
          <w:p w:rsidR="00B52ECF" w:rsidRPr="00B52ECF" w:rsidRDefault="00B52ECF" w:rsidP="00514708">
            <w:pPr>
              <w:spacing w:before="60" w:line="150" w:lineRule="exact"/>
              <w:ind w:right="227"/>
              <w:jc w:val="right"/>
              <w:rPr>
                <w:rFonts w:cs="Arial"/>
                <w:szCs w:val="14"/>
              </w:rPr>
            </w:pPr>
            <w:r w:rsidRPr="00B52ECF">
              <w:rPr>
                <w:rFonts w:cs="Arial"/>
                <w:szCs w:val="14"/>
              </w:rPr>
              <w:t>17,2</w:t>
            </w:r>
          </w:p>
        </w:tc>
        <w:tc>
          <w:tcPr>
            <w:tcW w:w="714" w:type="dxa"/>
            <w:tcBorders>
              <w:top w:val="single" w:sz="6" w:space="0" w:color="auto"/>
              <w:left w:val="single" w:sz="6" w:space="0" w:color="auto"/>
              <w:bottom w:val="nil"/>
              <w:right w:val="single" w:sz="6" w:space="0" w:color="auto"/>
            </w:tcBorders>
            <w:vAlign w:val="bottom"/>
          </w:tcPr>
          <w:p w:rsidR="00B52ECF" w:rsidRPr="00B52ECF" w:rsidRDefault="00B52ECF" w:rsidP="00AE391D">
            <w:pPr>
              <w:spacing w:before="60" w:line="150" w:lineRule="exact"/>
              <w:ind w:right="227"/>
              <w:jc w:val="right"/>
              <w:rPr>
                <w:rFonts w:cs="Arial"/>
                <w:szCs w:val="14"/>
              </w:rPr>
            </w:pPr>
            <w:r w:rsidRPr="00B52ECF">
              <w:rPr>
                <w:rFonts w:cs="Arial"/>
                <w:szCs w:val="14"/>
              </w:rPr>
              <w:t>17,2</w:t>
            </w:r>
          </w:p>
        </w:tc>
        <w:tc>
          <w:tcPr>
            <w:tcW w:w="3183" w:type="dxa"/>
            <w:tcBorders>
              <w:top w:val="single" w:sz="6" w:space="0" w:color="auto"/>
              <w:left w:val="single" w:sz="6" w:space="0" w:color="auto"/>
              <w:bottom w:val="nil"/>
              <w:right w:val="nil"/>
            </w:tcBorders>
            <w:vAlign w:val="bottom"/>
          </w:tcPr>
          <w:p w:rsidR="00B52ECF" w:rsidRPr="00542449" w:rsidRDefault="00B52ECF" w:rsidP="004A6C21">
            <w:pPr>
              <w:spacing w:before="60" w:line="150" w:lineRule="exact"/>
              <w:ind w:left="57"/>
              <w:rPr>
                <w:rFonts w:cs="Arial"/>
                <w:i/>
                <w:color w:val="000000"/>
                <w:szCs w:val="14"/>
                <w:lang w:val="en-US"/>
              </w:rPr>
            </w:pPr>
            <w:r w:rsidRPr="00542449">
              <w:rPr>
                <w:rFonts w:cs="Arial"/>
                <w:i/>
                <w:color w:val="000000"/>
                <w:szCs w:val="14"/>
                <w:lang w:val="en-US"/>
              </w:rPr>
              <w:t xml:space="preserve">Pollutants emitted into atmosphere, </w:t>
            </w:r>
            <w:r w:rsidRPr="00542449">
              <w:rPr>
                <w:rFonts w:cs="Arial"/>
                <w:i/>
                <w:color w:val="000000"/>
                <w:szCs w:val="14"/>
                <w:lang w:val="en-US"/>
              </w:rPr>
              <w:br/>
            </w:r>
            <w:proofErr w:type="spellStart"/>
            <w:r w:rsidRPr="00542449">
              <w:rPr>
                <w:rFonts w:cs="Arial"/>
                <w:i/>
                <w:color w:val="000000"/>
                <w:szCs w:val="14"/>
                <w:lang w:val="en-US"/>
              </w:rPr>
              <w:t>mln</w:t>
            </w:r>
            <w:proofErr w:type="spellEnd"/>
            <w:r w:rsidRPr="00542449">
              <w:rPr>
                <w:rFonts w:cs="Arial"/>
                <w:i/>
                <w:color w:val="000000"/>
                <w:szCs w:val="14"/>
                <w:lang w:val="en-US"/>
              </w:rPr>
              <w:t xml:space="preserve">. </w:t>
            </w:r>
            <w:proofErr w:type="spellStart"/>
            <w:r w:rsidRPr="00542449">
              <w:rPr>
                <w:rFonts w:cs="Arial"/>
                <w:i/>
                <w:color w:val="000000"/>
                <w:szCs w:val="14"/>
                <w:lang w:val="en-US"/>
              </w:rPr>
              <w:t>tonnes</w:t>
            </w:r>
            <w:proofErr w:type="spellEnd"/>
          </w:p>
        </w:tc>
      </w:tr>
      <w:tr w:rsidR="00B52ECF" w:rsidRPr="000535F0" w:rsidTr="004F57E1">
        <w:trPr>
          <w:trHeight w:val="20"/>
        </w:trPr>
        <w:tc>
          <w:tcPr>
            <w:tcW w:w="3191" w:type="dxa"/>
            <w:tcBorders>
              <w:top w:val="nil"/>
              <w:left w:val="nil"/>
              <w:bottom w:val="nil"/>
              <w:right w:val="single" w:sz="6" w:space="0" w:color="auto"/>
            </w:tcBorders>
            <w:vAlign w:val="bottom"/>
          </w:tcPr>
          <w:p w:rsidR="00B52ECF" w:rsidRPr="00542449" w:rsidRDefault="00B52ECF" w:rsidP="004A6C21">
            <w:pPr>
              <w:spacing w:before="60" w:line="150" w:lineRule="exact"/>
              <w:rPr>
                <w:rFonts w:cs="Arial"/>
                <w:color w:val="000000"/>
                <w:szCs w:val="14"/>
              </w:rPr>
            </w:pPr>
            <w:r w:rsidRPr="00542449">
              <w:rPr>
                <w:rFonts w:cs="Arial"/>
                <w:color w:val="000000"/>
                <w:szCs w:val="14"/>
              </w:rPr>
              <w:t xml:space="preserve">Уловлено и обезврежено загрязняющих </w:t>
            </w:r>
            <w:r w:rsidRPr="00542449">
              <w:rPr>
                <w:rFonts w:cs="Arial"/>
                <w:color w:val="000000"/>
                <w:szCs w:val="14"/>
              </w:rPr>
              <w:br/>
              <w:t>атмосферу веществ:</w:t>
            </w:r>
          </w:p>
        </w:tc>
        <w:tc>
          <w:tcPr>
            <w:tcW w:w="714" w:type="dxa"/>
            <w:tcBorders>
              <w:top w:val="nil"/>
              <w:left w:val="single" w:sz="6" w:space="0" w:color="auto"/>
              <w:bottom w:val="nil"/>
              <w:right w:val="single" w:sz="6" w:space="0" w:color="auto"/>
            </w:tcBorders>
            <w:vAlign w:val="bottom"/>
          </w:tcPr>
          <w:p w:rsidR="00B52ECF" w:rsidRPr="00542449" w:rsidRDefault="00B52ECF" w:rsidP="004A6C21">
            <w:pPr>
              <w:spacing w:before="60" w:line="150" w:lineRule="exact"/>
              <w:ind w:right="227"/>
              <w:jc w:val="right"/>
              <w:rPr>
                <w:rFonts w:cs="Arial"/>
                <w:color w:val="000000"/>
                <w:szCs w:val="14"/>
              </w:rPr>
            </w:pPr>
            <w:r w:rsidRPr="00542449">
              <w:rPr>
                <w:rFonts w:cs="Arial"/>
                <w:color w:val="000000"/>
                <w:szCs w:val="14"/>
              </w:rPr>
              <w:t> </w:t>
            </w:r>
          </w:p>
        </w:tc>
        <w:tc>
          <w:tcPr>
            <w:tcW w:w="714" w:type="dxa"/>
            <w:tcBorders>
              <w:top w:val="nil"/>
              <w:left w:val="single" w:sz="6" w:space="0" w:color="auto"/>
              <w:bottom w:val="nil"/>
              <w:right w:val="single" w:sz="6" w:space="0" w:color="auto"/>
            </w:tcBorders>
            <w:vAlign w:val="bottom"/>
          </w:tcPr>
          <w:p w:rsidR="00B52ECF" w:rsidRPr="00542449" w:rsidRDefault="00B52ECF" w:rsidP="004A6C21">
            <w:pPr>
              <w:spacing w:before="60" w:line="150" w:lineRule="exact"/>
              <w:ind w:right="227"/>
              <w:jc w:val="right"/>
              <w:rPr>
                <w:rFonts w:cs="Arial"/>
                <w:color w:val="000000"/>
                <w:szCs w:val="14"/>
              </w:rPr>
            </w:pPr>
            <w:r w:rsidRPr="00542449">
              <w:rPr>
                <w:rFonts w:cs="Arial"/>
                <w:color w:val="000000"/>
                <w:szCs w:val="14"/>
              </w:rPr>
              <w:t> </w:t>
            </w:r>
          </w:p>
        </w:tc>
        <w:tc>
          <w:tcPr>
            <w:tcW w:w="714" w:type="dxa"/>
            <w:tcBorders>
              <w:top w:val="nil"/>
              <w:left w:val="single" w:sz="6" w:space="0" w:color="auto"/>
              <w:bottom w:val="nil"/>
              <w:right w:val="single" w:sz="6" w:space="0" w:color="auto"/>
            </w:tcBorders>
            <w:vAlign w:val="bottom"/>
          </w:tcPr>
          <w:p w:rsidR="00B52ECF" w:rsidRPr="000C2184" w:rsidRDefault="00B52ECF" w:rsidP="00514708">
            <w:pPr>
              <w:spacing w:before="60" w:line="150" w:lineRule="exact"/>
              <w:ind w:right="227"/>
              <w:jc w:val="right"/>
              <w:rPr>
                <w:rFonts w:cs="Arial"/>
                <w:color w:val="000000" w:themeColor="text1"/>
                <w:szCs w:val="14"/>
              </w:rPr>
            </w:pPr>
          </w:p>
        </w:tc>
        <w:tc>
          <w:tcPr>
            <w:tcW w:w="714" w:type="dxa"/>
            <w:tcBorders>
              <w:top w:val="nil"/>
              <w:left w:val="single" w:sz="6" w:space="0" w:color="auto"/>
              <w:bottom w:val="nil"/>
              <w:right w:val="single" w:sz="6" w:space="0" w:color="auto"/>
            </w:tcBorders>
            <w:vAlign w:val="bottom"/>
          </w:tcPr>
          <w:p w:rsidR="00B52ECF" w:rsidRPr="00B52ECF" w:rsidRDefault="00B52ECF" w:rsidP="00514708">
            <w:pPr>
              <w:spacing w:before="60" w:line="150" w:lineRule="exact"/>
              <w:ind w:right="227"/>
              <w:jc w:val="right"/>
              <w:rPr>
                <w:rFonts w:cs="Arial"/>
                <w:szCs w:val="14"/>
              </w:rPr>
            </w:pPr>
          </w:p>
        </w:tc>
        <w:tc>
          <w:tcPr>
            <w:tcW w:w="714" w:type="dxa"/>
            <w:tcBorders>
              <w:top w:val="nil"/>
              <w:left w:val="single" w:sz="6" w:space="0" w:color="auto"/>
              <w:bottom w:val="nil"/>
              <w:right w:val="single" w:sz="6" w:space="0" w:color="auto"/>
            </w:tcBorders>
            <w:vAlign w:val="bottom"/>
          </w:tcPr>
          <w:p w:rsidR="00B52ECF" w:rsidRPr="00B52ECF" w:rsidRDefault="00B52ECF" w:rsidP="00AE391D">
            <w:pPr>
              <w:spacing w:before="60" w:line="150" w:lineRule="exact"/>
              <w:ind w:right="227"/>
              <w:jc w:val="right"/>
              <w:rPr>
                <w:rFonts w:cs="Arial"/>
                <w:szCs w:val="14"/>
              </w:rPr>
            </w:pPr>
          </w:p>
        </w:tc>
        <w:tc>
          <w:tcPr>
            <w:tcW w:w="3183" w:type="dxa"/>
            <w:tcBorders>
              <w:top w:val="nil"/>
              <w:left w:val="single" w:sz="6" w:space="0" w:color="auto"/>
              <w:bottom w:val="nil"/>
              <w:right w:val="nil"/>
            </w:tcBorders>
            <w:vAlign w:val="bottom"/>
          </w:tcPr>
          <w:p w:rsidR="00B52ECF" w:rsidRPr="00542449" w:rsidRDefault="00B52ECF" w:rsidP="004A6C21">
            <w:pPr>
              <w:spacing w:before="60" w:line="150" w:lineRule="exact"/>
              <w:ind w:left="57"/>
              <w:rPr>
                <w:rFonts w:cs="Arial"/>
                <w:i/>
                <w:color w:val="000000"/>
                <w:szCs w:val="14"/>
                <w:lang w:val="en-US"/>
              </w:rPr>
            </w:pPr>
            <w:r w:rsidRPr="00542449">
              <w:rPr>
                <w:rFonts w:cs="Arial"/>
                <w:i/>
                <w:color w:val="000000"/>
                <w:szCs w:val="14"/>
                <w:lang w:val="en-US"/>
              </w:rPr>
              <w:t xml:space="preserve">Air pollutants captured </w:t>
            </w:r>
            <w:r w:rsidRPr="00542449">
              <w:rPr>
                <w:rFonts w:cs="Arial"/>
                <w:i/>
                <w:color w:val="000000"/>
                <w:szCs w:val="14"/>
                <w:lang w:val="en-US"/>
              </w:rPr>
              <w:br/>
              <w:t>and neutralized</w:t>
            </w:r>
            <w:r w:rsidRPr="00542449">
              <w:rPr>
                <w:rFonts w:cs="Arial"/>
                <w:color w:val="000000"/>
                <w:szCs w:val="14"/>
                <w:lang w:val="en-US"/>
              </w:rPr>
              <w:t>:</w:t>
            </w:r>
          </w:p>
        </w:tc>
      </w:tr>
      <w:tr w:rsidR="00B52ECF" w:rsidRPr="00542449" w:rsidTr="004F57E1">
        <w:trPr>
          <w:trHeight w:val="20"/>
        </w:trPr>
        <w:tc>
          <w:tcPr>
            <w:tcW w:w="3191" w:type="dxa"/>
            <w:tcBorders>
              <w:top w:val="nil"/>
              <w:left w:val="nil"/>
              <w:bottom w:val="nil"/>
              <w:right w:val="single" w:sz="6" w:space="0" w:color="auto"/>
            </w:tcBorders>
            <w:noWrap/>
            <w:vAlign w:val="bottom"/>
          </w:tcPr>
          <w:p w:rsidR="00B52ECF" w:rsidRPr="00542449" w:rsidRDefault="00B52ECF" w:rsidP="004A6C21">
            <w:pPr>
              <w:spacing w:before="60" w:line="150" w:lineRule="exact"/>
              <w:ind w:left="384"/>
              <w:rPr>
                <w:rFonts w:cs="Arial"/>
                <w:color w:val="000000"/>
                <w:szCs w:val="14"/>
              </w:rPr>
            </w:pPr>
            <w:proofErr w:type="gramStart"/>
            <w:r>
              <w:rPr>
                <w:rFonts w:cs="Arial"/>
                <w:color w:val="000000"/>
                <w:szCs w:val="14"/>
              </w:rPr>
              <w:t>млн</w:t>
            </w:r>
            <w:proofErr w:type="gramEnd"/>
            <w:r w:rsidRPr="00542449">
              <w:rPr>
                <w:rFonts w:cs="Arial"/>
                <w:color w:val="000000"/>
                <w:szCs w:val="14"/>
              </w:rPr>
              <w:t xml:space="preserve"> т</w:t>
            </w:r>
          </w:p>
        </w:tc>
        <w:tc>
          <w:tcPr>
            <w:tcW w:w="714" w:type="dxa"/>
            <w:tcBorders>
              <w:top w:val="nil"/>
              <w:left w:val="single" w:sz="6" w:space="0" w:color="auto"/>
              <w:bottom w:val="nil"/>
              <w:right w:val="single" w:sz="6" w:space="0" w:color="auto"/>
            </w:tcBorders>
            <w:vAlign w:val="bottom"/>
          </w:tcPr>
          <w:p w:rsidR="00B52ECF" w:rsidRPr="00542449" w:rsidRDefault="00B52ECF" w:rsidP="004A6C21">
            <w:pPr>
              <w:spacing w:before="60" w:line="150" w:lineRule="exact"/>
              <w:ind w:right="227"/>
              <w:jc w:val="right"/>
              <w:rPr>
                <w:rFonts w:cs="Arial"/>
                <w:color w:val="000000"/>
                <w:szCs w:val="14"/>
              </w:rPr>
            </w:pPr>
            <w:r w:rsidRPr="00542449">
              <w:rPr>
                <w:rFonts w:cs="Arial"/>
                <w:color w:val="000000"/>
                <w:szCs w:val="14"/>
              </w:rPr>
              <w:t>66,5</w:t>
            </w:r>
          </w:p>
        </w:tc>
        <w:tc>
          <w:tcPr>
            <w:tcW w:w="714" w:type="dxa"/>
            <w:tcBorders>
              <w:top w:val="nil"/>
              <w:left w:val="single" w:sz="6" w:space="0" w:color="auto"/>
              <w:bottom w:val="nil"/>
              <w:right w:val="single" w:sz="6" w:space="0" w:color="auto"/>
            </w:tcBorders>
            <w:vAlign w:val="bottom"/>
          </w:tcPr>
          <w:p w:rsidR="00B52ECF" w:rsidRPr="00542449" w:rsidRDefault="00B52ECF" w:rsidP="004A6C21">
            <w:pPr>
              <w:spacing w:before="60" w:line="150" w:lineRule="exact"/>
              <w:ind w:right="227"/>
              <w:jc w:val="right"/>
              <w:rPr>
                <w:rFonts w:cs="Arial"/>
                <w:color w:val="000000"/>
                <w:szCs w:val="14"/>
              </w:rPr>
            </w:pPr>
            <w:r w:rsidRPr="00542449">
              <w:rPr>
                <w:rFonts w:cs="Arial"/>
                <w:color w:val="000000"/>
                <w:szCs w:val="14"/>
              </w:rPr>
              <w:t>59,5</w:t>
            </w:r>
          </w:p>
        </w:tc>
        <w:tc>
          <w:tcPr>
            <w:tcW w:w="714" w:type="dxa"/>
            <w:tcBorders>
              <w:top w:val="nil"/>
              <w:left w:val="single" w:sz="6" w:space="0" w:color="auto"/>
              <w:bottom w:val="nil"/>
              <w:right w:val="single" w:sz="6" w:space="0" w:color="auto"/>
            </w:tcBorders>
            <w:vAlign w:val="bottom"/>
          </w:tcPr>
          <w:p w:rsidR="00B52ECF" w:rsidRPr="000C2184" w:rsidRDefault="00B52ECF" w:rsidP="00514708">
            <w:pPr>
              <w:spacing w:before="60" w:line="150" w:lineRule="exact"/>
              <w:ind w:right="227"/>
              <w:jc w:val="right"/>
              <w:rPr>
                <w:rFonts w:cs="Arial"/>
                <w:color w:val="000000" w:themeColor="text1"/>
                <w:szCs w:val="14"/>
              </w:rPr>
            </w:pPr>
            <w:r w:rsidRPr="000C2184">
              <w:rPr>
                <w:rFonts w:cs="Arial"/>
                <w:color w:val="000000" w:themeColor="text1"/>
                <w:szCs w:val="14"/>
              </w:rPr>
              <w:t>44,1</w:t>
            </w:r>
          </w:p>
        </w:tc>
        <w:tc>
          <w:tcPr>
            <w:tcW w:w="714" w:type="dxa"/>
            <w:tcBorders>
              <w:top w:val="nil"/>
              <w:left w:val="single" w:sz="6" w:space="0" w:color="auto"/>
              <w:bottom w:val="nil"/>
              <w:right w:val="single" w:sz="6" w:space="0" w:color="auto"/>
            </w:tcBorders>
            <w:vAlign w:val="bottom"/>
          </w:tcPr>
          <w:p w:rsidR="00B52ECF" w:rsidRPr="00B52ECF" w:rsidRDefault="00B52ECF" w:rsidP="00514708">
            <w:pPr>
              <w:spacing w:before="60" w:line="150" w:lineRule="exact"/>
              <w:ind w:right="227"/>
              <w:jc w:val="right"/>
              <w:rPr>
                <w:rFonts w:cs="Arial"/>
                <w:szCs w:val="14"/>
              </w:rPr>
            </w:pPr>
            <w:r w:rsidRPr="00B52ECF">
              <w:rPr>
                <w:rFonts w:cs="Arial"/>
                <w:szCs w:val="14"/>
              </w:rPr>
              <w:t>47,2</w:t>
            </w:r>
          </w:p>
        </w:tc>
        <w:tc>
          <w:tcPr>
            <w:tcW w:w="714" w:type="dxa"/>
            <w:tcBorders>
              <w:top w:val="nil"/>
              <w:left w:val="single" w:sz="6" w:space="0" w:color="auto"/>
              <w:bottom w:val="nil"/>
              <w:right w:val="single" w:sz="6" w:space="0" w:color="auto"/>
            </w:tcBorders>
            <w:vAlign w:val="bottom"/>
          </w:tcPr>
          <w:p w:rsidR="00B52ECF" w:rsidRPr="00B52ECF" w:rsidRDefault="00B52ECF" w:rsidP="00AE391D">
            <w:pPr>
              <w:spacing w:before="60" w:line="150" w:lineRule="exact"/>
              <w:ind w:right="227"/>
              <w:jc w:val="right"/>
              <w:rPr>
                <w:rFonts w:cs="Arial"/>
                <w:szCs w:val="14"/>
              </w:rPr>
            </w:pPr>
            <w:r w:rsidRPr="00B52ECF">
              <w:rPr>
                <w:rFonts w:cs="Arial"/>
                <w:szCs w:val="14"/>
              </w:rPr>
              <w:t>55,4</w:t>
            </w:r>
          </w:p>
        </w:tc>
        <w:tc>
          <w:tcPr>
            <w:tcW w:w="3183" w:type="dxa"/>
            <w:tcBorders>
              <w:top w:val="nil"/>
              <w:left w:val="single" w:sz="6" w:space="0" w:color="auto"/>
              <w:bottom w:val="nil"/>
              <w:right w:val="nil"/>
            </w:tcBorders>
            <w:vAlign w:val="bottom"/>
          </w:tcPr>
          <w:p w:rsidR="00B52ECF" w:rsidRPr="00542449" w:rsidRDefault="00B52ECF" w:rsidP="004A6C21">
            <w:pPr>
              <w:spacing w:before="60" w:line="150" w:lineRule="exact"/>
              <w:ind w:left="384"/>
              <w:rPr>
                <w:rFonts w:cs="Arial"/>
                <w:i/>
                <w:color w:val="000000"/>
                <w:szCs w:val="14"/>
              </w:rPr>
            </w:pPr>
            <w:proofErr w:type="spellStart"/>
            <w:r w:rsidRPr="00542449">
              <w:rPr>
                <w:rFonts w:cs="Arial"/>
                <w:i/>
                <w:color w:val="000000"/>
                <w:szCs w:val="14"/>
              </w:rPr>
              <w:t>mln</w:t>
            </w:r>
            <w:proofErr w:type="spellEnd"/>
            <w:r w:rsidRPr="00542449">
              <w:rPr>
                <w:rFonts w:cs="Arial"/>
                <w:i/>
                <w:color w:val="000000"/>
                <w:szCs w:val="14"/>
              </w:rPr>
              <w:t xml:space="preserve">. </w:t>
            </w:r>
            <w:proofErr w:type="spellStart"/>
            <w:r w:rsidRPr="00542449">
              <w:rPr>
                <w:rFonts w:cs="Arial"/>
                <w:i/>
                <w:color w:val="000000"/>
                <w:szCs w:val="14"/>
              </w:rPr>
              <w:t>tonnes</w:t>
            </w:r>
            <w:proofErr w:type="spellEnd"/>
          </w:p>
        </w:tc>
      </w:tr>
      <w:tr w:rsidR="00B52ECF" w:rsidRPr="000535F0" w:rsidTr="004F57E1">
        <w:trPr>
          <w:trHeight w:val="20"/>
        </w:trPr>
        <w:tc>
          <w:tcPr>
            <w:tcW w:w="3191" w:type="dxa"/>
            <w:tcBorders>
              <w:top w:val="nil"/>
              <w:left w:val="nil"/>
              <w:bottom w:val="nil"/>
              <w:right w:val="single" w:sz="6" w:space="0" w:color="auto"/>
            </w:tcBorders>
            <w:noWrap/>
            <w:vAlign w:val="bottom"/>
          </w:tcPr>
          <w:p w:rsidR="00B52ECF" w:rsidRPr="00542449" w:rsidRDefault="00B52ECF" w:rsidP="004A6C21">
            <w:pPr>
              <w:spacing w:before="60" w:line="150" w:lineRule="exact"/>
              <w:ind w:left="384"/>
              <w:rPr>
                <w:rFonts w:cs="Arial"/>
                <w:color w:val="000000"/>
                <w:szCs w:val="14"/>
              </w:rPr>
            </w:pPr>
            <w:r w:rsidRPr="00542449">
              <w:rPr>
                <w:rFonts w:cs="Arial"/>
                <w:color w:val="000000"/>
                <w:szCs w:val="14"/>
              </w:rPr>
              <w:t xml:space="preserve">в процентах от общего количества </w:t>
            </w:r>
            <w:r w:rsidRPr="00542449">
              <w:rPr>
                <w:rFonts w:cs="Arial"/>
                <w:color w:val="000000"/>
                <w:szCs w:val="14"/>
              </w:rPr>
              <w:br/>
              <w:t xml:space="preserve">загрязняющих веществ, отходящих </w:t>
            </w:r>
            <w:r w:rsidRPr="00542449">
              <w:rPr>
                <w:rFonts w:cs="Arial"/>
                <w:color w:val="000000"/>
                <w:szCs w:val="14"/>
              </w:rPr>
              <w:br/>
              <w:t>от стационарных источников</w:t>
            </w:r>
          </w:p>
        </w:tc>
        <w:tc>
          <w:tcPr>
            <w:tcW w:w="714" w:type="dxa"/>
            <w:tcBorders>
              <w:top w:val="nil"/>
              <w:left w:val="single" w:sz="6" w:space="0" w:color="auto"/>
              <w:bottom w:val="nil"/>
              <w:right w:val="single" w:sz="6" w:space="0" w:color="auto"/>
            </w:tcBorders>
            <w:vAlign w:val="bottom"/>
          </w:tcPr>
          <w:p w:rsidR="00B52ECF" w:rsidRPr="00542449" w:rsidRDefault="00B52ECF" w:rsidP="004A6C21">
            <w:pPr>
              <w:spacing w:before="60" w:line="150" w:lineRule="exact"/>
              <w:ind w:right="227"/>
              <w:jc w:val="right"/>
              <w:rPr>
                <w:rFonts w:cs="Arial"/>
                <w:color w:val="000000"/>
                <w:szCs w:val="14"/>
              </w:rPr>
            </w:pPr>
            <w:r w:rsidRPr="00542449">
              <w:rPr>
                <w:rFonts w:cs="Arial"/>
                <w:color w:val="000000"/>
                <w:szCs w:val="14"/>
              </w:rPr>
              <w:t>77,9</w:t>
            </w:r>
          </w:p>
        </w:tc>
        <w:tc>
          <w:tcPr>
            <w:tcW w:w="714" w:type="dxa"/>
            <w:tcBorders>
              <w:top w:val="nil"/>
              <w:left w:val="single" w:sz="6" w:space="0" w:color="auto"/>
              <w:bottom w:val="nil"/>
              <w:right w:val="single" w:sz="6" w:space="0" w:color="auto"/>
            </w:tcBorders>
            <w:vAlign w:val="bottom"/>
          </w:tcPr>
          <w:p w:rsidR="00B52ECF" w:rsidRPr="00542449" w:rsidRDefault="00B52ECF" w:rsidP="004A6C21">
            <w:pPr>
              <w:spacing w:before="60" w:line="150" w:lineRule="exact"/>
              <w:ind w:right="227"/>
              <w:jc w:val="right"/>
              <w:rPr>
                <w:rFonts w:cs="Arial"/>
                <w:color w:val="000000"/>
                <w:szCs w:val="14"/>
              </w:rPr>
            </w:pPr>
            <w:r w:rsidRPr="00542449">
              <w:rPr>
                <w:rFonts w:cs="Arial"/>
                <w:color w:val="000000"/>
                <w:szCs w:val="14"/>
              </w:rPr>
              <w:t>75,7</w:t>
            </w:r>
          </w:p>
        </w:tc>
        <w:tc>
          <w:tcPr>
            <w:tcW w:w="714" w:type="dxa"/>
            <w:tcBorders>
              <w:top w:val="nil"/>
              <w:left w:val="single" w:sz="6" w:space="0" w:color="auto"/>
              <w:bottom w:val="nil"/>
              <w:right w:val="single" w:sz="6" w:space="0" w:color="auto"/>
            </w:tcBorders>
            <w:vAlign w:val="bottom"/>
          </w:tcPr>
          <w:p w:rsidR="00B52ECF" w:rsidRPr="000C2184" w:rsidRDefault="00B52ECF" w:rsidP="00514708">
            <w:pPr>
              <w:spacing w:before="60" w:line="150" w:lineRule="exact"/>
              <w:ind w:right="227"/>
              <w:jc w:val="right"/>
              <w:rPr>
                <w:rFonts w:cs="Arial"/>
                <w:color w:val="000000" w:themeColor="text1"/>
                <w:szCs w:val="14"/>
              </w:rPr>
            </w:pPr>
            <w:r w:rsidRPr="000C2184">
              <w:rPr>
                <w:rFonts w:cs="Arial"/>
                <w:color w:val="000000" w:themeColor="text1"/>
                <w:szCs w:val="14"/>
              </w:rPr>
              <w:t>72,2</w:t>
            </w:r>
          </w:p>
        </w:tc>
        <w:tc>
          <w:tcPr>
            <w:tcW w:w="714" w:type="dxa"/>
            <w:tcBorders>
              <w:top w:val="nil"/>
              <w:left w:val="single" w:sz="6" w:space="0" w:color="auto"/>
              <w:bottom w:val="nil"/>
              <w:right w:val="single" w:sz="6" w:space="0" w:color="auto"/>
            </w:tcBorders>
            <w:vAlign w:val="bottom"/>
          </w:tcPr>
          <w:p w:rsidR="00B52ECF" w:rsidRPr="00B52ECF" w:rsidRDefault="00B52ECF" w:rsidP="00514708">
            <w:pPr>
              <w:spacing w:before="60" w:line="150" w:lineRule="exact"/>
              <w:ind w:right="227"/>
              <w:jc w:val="right"/>
              <w:rPr>
                <w:rFonts w:cs="Arial"/>
                <w:szCs w:val="14"/>
              </w:rPr>
            </w:pPr>
            <w:r w:rsidRPr="00B52ECF">
              <w:rPr>
                <w:rFonts w:cs="Arial"/>
                <w:szCs w:val="14"/>
              </w:rPr>
              <w:t>73,3</w:t>
            </w:r>
          </w:p>
        </w:tc>
        <w:tc>
          <w:tcPr>
            <w:tcW w:w="714" w:type="dxa"/>
            <w:tcBorders>
              <w:top w:val="nil"/>
              <w:left w:val="single" w:sz="6" w:space="0" w:color="auto"/>
              <w:bottom w:val="nil"/>
              <w:right w:val="single" w:sz="6" w:space="0" w:color="auto"/>
            </w:tcBorders>
            <w:vAlign w:val="bottom"/>
          </w:tcPr>
          <w:p w:rsidR="00B52ECF" w:rsidRPr="00B52ECF" w:rsidRDefault="00B52ECF" w:rsidP="00AE391D">
            <w:pPr>
              <w:spacing w:before="60" w:line="150" w:lineRule="exact"/>
              <w:ind w:right="227"/>
              <w:jc w:val="right"/>
              <w:rPr>
                <w:rFonts w:cs="Arial"/>
                <w:szCs w:val="14"/>
              </w:rPr>
            </w:pPr>
            <w:r w:rsidRPr="00B52ECF">
              <w:rPr>
                <w:rFonts w:cs="Arial"/>
                <w:szCs w:val="14"/>
              </w:rPr>
              <w:t>76,3</w:t>
            </w:r>
          </w:p>
        </w:tc>
        <w:tc>
          <w:tcPr>
            <w:tcW w:w="3183" w:type="dxa"/>
            <w:tcBorders>
              <w:top w:val="nil"/>
              <w:left w:val="single" w:sz="6" w:space="0" w:color="auto"/>
              <w:bottom w:val="nil"/>
              <w:right w:val="nil"/>
            </w:tcBorders>
            <w:vAlign w:val="bottom"/>
          </w:tcPr>
          <w:p w:rsidR="00B52ECF" w:rsidRPr="00542449" w:rsidRDefault="00B52ECF" w:rsidP="004A6C21">
            <w:pPr>
              <w:spacing w:before="60" w:line="150" w:lineRule="exact"/>
              <w:ind w:left="384"/>
              <w:rPr>
                <w:rFonts w:cs="Arial"/>
                <w:i/>
                <w:color w:val="000000"/>
                <w:szCs w:val="14"/>
                <w:lang w:val="en-US"/>
              </w:rPr>
            </w:pPr>
            <w:r w:rsidRPr="00542449">
              <w:rPr>
                <w:rFonts w:cs="Arial"/>
                <w:i/>
                <w:color w:val="000000"/>
                <w:szCs w:val="14"/>
                <w:lang w:val="en-US"/>
              </w:rPr>
              <w:t xml:space="preserve">as percent of total </w:t>
            </w:r>
            <w:r w:rsidRPr="00542449">
              <w:rPr>
                <w:rFonts w:cs="Arial"/>
                <w:i/>
                <w:color w:val="000000"/>
                <w:szCs w:val="14"/>
                <w:lang w:val="en-US"/>
              </w:rPr>
              <w:br/>
              <w:t xml:space="preserve">amount of air pollutants from </w:t>
            </w:r>
            <w:r w:rsidRPr="00542449">
              <w:rPr>
                <w:rFonts w:cs="Arial"/>
                <w:i/>
                <w:color w:val="000000"/>
                <w:szCs w:val="14"/>
                <w:lang w:val="en-US"/>
              </w:rPr>
              <w:br/>
              <w:t>stationary sources</w:t>
            </w:r>
          </w:p>
        </w:tc>
      </w:tr>
      <w:tr w:rsidR="00B52ECF" w:rsidRPr="00542449" w:rsidTr="004F57E1">
        <w:trPr>
          <w:trHeight w:val="20"/>
        </w:trPr>
        <w:tc>
          <w:tcPr>
            <w:tcW w:w="3191" w:type="dxa"/>
            <w:tcBorders>
              <w:top w:val="nil"/>
              <w:left w:val="nil"/>
              <w:right w:val="single" w:sz="6" w:space="0" w:color="auto"/>
            </w:tcBorders>
            <w:vAlign w:val="bottom"/>
          </w:tcPr>
          <w:p w:rsidR="00B52ECF" w:rsidRPr="00542449" w:rsidRDefault="00B52ECF" w:rsidP="004A6C21">
            <w:pPr>
              <w:spacing w:before="60" w:line="150" w:lineRule="exact"/>
              <w:rPr>
                <w:rFonts w:cs="Arial"/>
                <w:color w:val="000000"/>
                <w:szCs w:val="14"/>
              </w:rPr>
            </w:pPr>
            <w:r w:rsidRPr="00542449">
              <w:rPr>
                <w:rFonts w:cs="Arial"/>
                <w:color w:val="000000"/>
                <w:szCs w:val="14"/>
              </w:rPr>
              <w:t>Использовано (утилизировано) загрязняющих атмосферу веществ:</w:t>
            </w:r>
          </w:p>
        </w:tc>
        <w:tc>
          <w:tcPr>
            <w:tcW w:w="714" w:type="dxa"/>
            <w:tcBorders>
              <w:top w:val="nil"/>
              <w:left w:val="single" w:sz="6" w:space="0" w:color="auto"/>
              <w:bottom w:val="nil"/>
              <w:right w:val="single" w:sz="6" w:space="0" w:color="auto"/>
            </w:tcBorders>
            <w:vAlign w:val="bottom"/>
          </w:tcPr>
          <w:p w:rsidR="00B52ECF" w:rsidRPr="00542449" w:rsidRDefault="00B52ECF" w:rsidP="004A6C21">
            <w:pPr>
              <w:spacing w:before="60" w:line="150" w:lineRule="exact"/>
              <w:ind w:right="227"/>
              <w:jc w:val="right"/>
              <w:rPr>
                <w:rFonts w:cs="Arial"/>
                <w:color w:val="000000"/>
                <w:szCs w:val="14"/>
              </w:rPr>
            </w:pPr>
            <w:r w:rsidRPr="00542449">
              <w:rPr>
                <w:rFonts w:cs="Arial"/>
                <w:color w:val="000000"/>
                <w:szCs w:val="14"/>
                <w:lang w:val="en-US"/>
              </w:rPr>
              <w:t> </w:t>
            </w:r>
          </w:p>
        </w:tc>
        <w:tc>
          <w:tcPr>
            <w:tcW w:w="714" w:type="dxa"/>
            <w:tcBorders>
              <w:top w:val="nil"/>
              <w:left w:val="single" w:sz="6" w:space="0" w:color="auto"/>
              <w:bottom w:val="nil"/>
              <w:right w:val="single" w:sz="6" w:space="0" w:color="auto"/>
            </w:tcBorders>
            <w:vAlign w:val="bottom"/>
          </w:tcPr>
          <w:p w:rsidR="00B52ECF" w:rsidRPr="00542449" w:rsidRDefault="00B52ECF" w:rsidP="004A6C21">
            <w:pPr>
              <w:spacing w:before="60" w:line="150" w:lineRule="exact"/>
              <w:ind w:right="227"/>
              <w:jc w:val="right"/>
              <w:rPr>
                <w:rFonts w:cs="Arial"/>
                <w:color w:val="000000"/>
                <w:szCs w:val="14"/>
              </w:rPr>
            </w:pPr>
            <w:r w:rsidRPr="00542449">
              <w:rPr>
                <w:rFonts w:cs="Arial"/>
                <w:color w:val="000000"/>
                <w:szCs w:val="14"/>
                <w:lang w:val="en-US"/>
              </w:rPr>
              <w:t> </w:t>
            </w:r>
          </w:p>
        </w:tc>
        <w:tc>
          <w:tcPr>
            <w:tcW w:w="714" w:type="dxa"/>
            <w:tcBorders>
              <w:top w:val="nil"/>
              <w:left w:val="single" w:sz="6" w:space="0" w:color="auto"/>
              <w:bottom w:val="nil"/>
              <w:right w:val="single" w:sz="6" w:space="0" w:color="auto"/>
            </w:tcBorders>
            <w:vAlign w:val="bottom"/>
          </w:tcPr>
          <w:p w:rsidR="00B52ECF" w:rsidRPr="000C2184" w:rsidRDefault="00B52ECF" w:rsidP="00514708">
            <w:pPr>
              <w:spacing w:before="60" w:line="150" w:lineRule="exact"/>
              <w:ind w:right="227"/>
              <w:jc w:val="right"/>
              <w:rPr>
                <w:rFonts w:cs="Arial"/>
                <w:color w:val="000000" w:themeColor="text1"/>
                <w:szCs w:val="14"/>
              </w:rPr>
            </w:pPr>
          </w:p>
        </w:tc>
        <w:tc>
          <w:tcPr>
            <w:tcW w:w="714" w:type="dxa"/>
            <w:tcBorders>
              <w:top w:val="nil"/>
              <w:left w:val="single" w:sz="6" w:space="0" w:color="auto"/>
              <w:bottom w:val="nil"/>
              <w:right w:val="single" w:sz="6" w:space="0" w:color="auto"/>
            </w:tcBorders>
            <w:vAlign w:val="bottom"/>
          </w:tcPr>
          <w:p w:rsidR="00B52ECF" w:rsidRPr="00B52ECF" w:rsidRDefault="00B52ECF" w:rsidP="00514708">
            <w:pPr>
              <w:spacing w:before="60" w:line="150" w:lineRule="exact"/>
              <w:ind w:right="227"/>
              <w:jc w:val="right"/>
              <w:rPr>
                <w:rFonts w:cs="Arial"/>
                <w:szCs w:val="14"/>
              </w:rPr>
            </w:pPr>
          </w:p>
        </w:tc>
        <w:tc>
          <w:tcPr>
            <w:tcW w:w="714" w:type="dxa"/>
            <w:tcBorders>
              <w:top w:val="nil"/>
              <w:left w:val="single" w:sz="6" w:space="0" w:color="auto"/>
              <w:bottom w:val="nil"/>
              <w:right w:val="single" w:sz="6" w:space="0" w:color="auto"/>
            </w:tcBorders>
            <w:vAlign w:val="bottom"/>
          </w:tcPr>
          <w:p w:rsidR="00B52ECF" w:rsidRPr="00B52ECF" w:rsidRDefault="00B52ECF" w:rsidP="00AE391D">
            <w:pPr>
              <w:spacing w:before="60" w:line="150" w:lineRule="exact"/>
              <w:ind w:right="227"/>
              <w:jc w:val="right"/>
              <w:rPr>
                <w:rFonts w:cs="Arial"/>
                <w:szCs w:val="14"/>
              </w:rPr>
            </w:pPr>
          </w:p>
        </w:tc>
        <w:tc>
          <w:tcPr>
            <w:tcW w:w="3183" w:type="dxa"/>
            <w:tcBorders>
              <w:top w:val="nil"/>
              <w:left w:val="single" w:sz="6" w:space="0" w:color="auto"/>
              <w:bottom w:val="nil"/>
              <w:right w:val="nil"/>
            </w:tcBorders>
            <w:noWrap/>
            <w:vAlign w:val="bottom"/>
          </w:tcPr>
          <w:p w:rsidR="00B52ECF" w:rsidRPr="00542449" w:rsidRDefault="00B52ECF" w:rsidP="004A6C21">
            <w:pPr>
              <w:spacing w:before="60" w:line="150" w:lineRule="exact"/>
              <w:ind w:left="57"/>
              <w:rPr>
                <w:rFonts w:cs="Arial"/>
                <w:i/>
                <w:color w:val="000000"/>
                <w:szCs w:val="14"/>
                <w:lang w:val="en-US"/>
              </w:rPr>
            </w:pPr>
            <w:r w:rsidRPr="00542449">
              <w:rPr>
                <w:rFonts w:cs="Arial"/>
                <w:i/>
                <w:color w:val="000000"/>
                <w:szCs w:val="14"/>
                <w:lang w:val="en-US"/>
              </w:rPr>
              <w:t>Air pollutants used (utilized)</w:t>
            </w:r>
            <w:r w:rsidRPr="00542449">
              <w:rPr>
                <w:rFonts w:cs="Arial"/>
                <w:color w:val="000000"/>
                <w:szCs w:val="14"/>
                <w:lang w:val="en-US"/>
              </w:rPr>
              <w:t>:</w:t>
            </w:r>
            <w:r w:rsidRPr="00542449">
              <w:rPr>
                <w:rFonts w:cs="Arial"/>
                <w:i/>
                <w:color w:val="000000"/>
                <w:szCs w:val="14"/>
                <w:lang w:val="en-US"/>
              </w:rPr>
              <w:t> </w:t>
            </w:r>
          </w:p>
        </w:tc>
      </w:tr>
      <w:tr w:rsidR="00B52ECF" w:rsidRPr="00542449" w:rsidTr="004F57E1">
        <w:trPr>
          <w:trHeight w:val="20"/>
        </w:trPr>
        <w:tc>
          <w:tcPr>
            <w:tcW w:w="3191" w:type="dxa"/>
            <w:tcBorders>
              <w:top w:val="nil"/>
              <w:left w:val="nil"/>
              <w:right w:val="single" w:sz="6" w:space="0" w:color="auto"/>
            </w:tcBorders>
            <w:shd w:val="clear" w:color="auto" w:fill="auto"/>
            <w:vAlign w:val="bottom"/>
          </w:tcPr>
          <w:p w:rsidR="00B52ECF" w:rsidRPr="00542449" w:rsidRDefault="00B52ECF" w:rsidP="004A6C21">
            <w:pPr>
              <w:spacing w:before="60" w:line="150" w:lineRule="exact"/>
              <w:ind w:left="356"/>
              <w:rPr>
                <w:rFonts w:cs="Arial"/>
                <w:color w:val="000000"/>
                <w:szCs w:val="14"/>
                <w:lang w:val="en-US"/>
              </w:rPr>
            </w:pPr>
            <w:proofErr w:type="gramStart"/>
            <w:r>
              <w:rPr>
                <w:rFonts w:cs="Arial"/>
                <w:color w:val="000000"/>
                <w:szCs w:val="14"/>
              </w:rPr>
              <w:t>млн</w:t>
            </w:r>
            <w:proofErr w:type="gramEnd"/>
            <w:r w:rsidRPr="00542449">
              <w:rPr>
                <w:rFonts w:cs="Arial"/>
                <w:color w:val="000000"/>
                <w:szCs w:val="14"/>
                <w:lang w:val="en-US"/>
              </w:rPr>
              <w:t xml:space="preserve"> </w:t>
            </w:r>
            <w:r w:rsidRPr="00542449">
              <w:rPr>
                <w:rFonts w:cs="Arial"/>
                <w:color w:val="000000"/>
                <w:szCs w:val="14"/>
              </w:rPr>
              <w:t>т</w:t>
            </w:r>
          </w:p>
        </w:tc>
        <w:tc>
          <w:tcPr>
            <w:tcW w:w="714" w:type="dxa"/>
            <w:tcBorders>
              <w:top w:val="nil"/>
              <w:left w:val="single" w:sz="6" w:space="0" w:color="auto"/>
              <w:bottom w:val="nil"/>
              <w:right w:val="single" w:sz="6" w:space="0" w:color="auto"/>
            </w:tcBorders>
            <w:vAlign w:val="bottom"/>
          </w:tcPr>
          <w:p w:rsidR="00B52ECF" w:rsidRPr="00542449" w:rsidRDefault="00B52ECF" w:rsidP="004A6C21">
            <w:pPr>
              <w:spacing w:before="60" w:line="150" w:lineRule="exact"/>
              <w:ind w:right="227"/>
              <w:jc w:val="right"/>
              <w:rPr>
                <w:rFonts w:cs="Arial"/>
                <w:color w:val="000000"/>
                <w:szCs w:val="14"/>
                <w:lang w:val="en-US"/>
              </w:rPr>
            </w:pPr>
            <w:r w:rsidRPr="00542449">
              <w:rPr>
                <w:rFonts w:cs="Arial"/>
                <w:color w:val="000000"/>
                <w:szCs w:val="14"/>
                <w:lang w:val="en-US"/>
              </w:rPr>
              <w:t>33,6</w:t>
            </w:r>
          </w:p>
        </w:tc>
        <w:tc>
          <w:tcPr>
            <w:tcW w:w="714" w:type="dxa"/>
            <w:tcBorders>
              <w:top w:val="nil"/>
              <w:left w:val="single" w:sz="6" w:space="0" w:color="auto"/>
              <w:bottom w:val="nil"/>
              <w:right w:val="single" w:sz="6" w:space="0" w:color="auto"/>
            </w:tcBorders>
            <w:vAlign w:val="bottom"/>
          </w:tcPr>
          <w:p w:rsidR="00B52ECF" w:rsidRPr="00542449" w:rsidRDefault="00B52ECF" w:rsidP="004A6C21">
            <w:pPr>
              <w:spacing w:before="60" w:line="150" w:lineRule="exact"/>
              <w:ind w:right="227"/>
              <w:jc w:val="right"/>
              <w:rPr>
                <w:rFonts w:cs="Arial"/>
                <w:color w:val="000000"/>
                <w:szCs w:val="14"/>
                <w:lang w:val="en-US"/>
              </w:rPr>
            </w:pPr>
            <w:r w:rsidRPr="00542449">
              <w:rPr>
                <w:rFonts w:cs="Arial"/>
                <w:color w:val="000000"/>
                <w:szCs w:val="14"/>
                <w:lang w:val="en-US"/>
              </w:rPr>
              <w:t>27,6</w:t>
            </w:r>
          </w:p>
        </w:tc>
        <w:tc>
          <w:tcPr>
            <w:tcW w:w="714" w:type="dxa"/>
            <w:tcBorders>
              <w:top w:val="nil"/>
              <w:left w:val="single" w:sz="6" w:space="0" w:color="auto"/>
              <w:bottom w:val="nil"/>
              <w:right w:val="single" w:sz="6" w:space="0" w:color="auto"/>
            </w:tcBorders>
            <w:vAlign w:val="bottom"/>
          </w:tcPr>
          <w:p w:rsidR="00B52ECF" w:rsidRPr="000C2184" w:rsidRDefault="00B52ECF" w:rsidP="00514708">
            <w:pPr>
              <w:spacing w:before="60" w:line="150" w:lineRule="exact"/>
              <w:ind w:right="227"/>
              <w:jc w:val="right"/>
              <w:rPr>
                <w:rFonts w:cs="Arial"/>
                <w:color w:val="000000" w:themeColor="text1"/>
                <w:szCs w:val="14"/>
              </w:rPr>
            </w:pPr>
            <w:r w:rsidRPr="000C2184">
              <w:rPr>
                <w:rFonts w:cs="Arial"/>
                <w:color w:val="000000" w:themeColor="text1"/>
                <w:szCs w:val="14"/>
              </w:rPr>
              <w:t>23,5</w:t>
            </w:r>
          </w:p>
        </w:tc>
        <w:tc>
          <w:tcPr>
            <w:tcW w:w="714" w:type="dxa"/>
            <w:tcBorders>
              <w:top w:val="nil"/>
              <w:left w:val="single" w:sz="6" w:space="0" w:color="auto"/>
              <w:bottom w:val="nil"/>
              <w:right w:val="single" w:sz="6" w:space="0" w:color="auto"/>
            </w:tcBorders>
            <w:vAlign w:val="bottom"/>
          </w:tcPr>
          <w:p w:rsidR="00B52ECF" w:rsidRPr="00B52ECF" w:rsidRDefault="00B52ECF" w:rsidP="00514708">
            <w:pPr>
              <w:spacing w:before="60" w:line="150" w:lineRule="exact"/>
              <w:ind w:right="227"/>
              <w:jc w:val="right"/>
              <w:rPr>
                <w:rFonts w:cs="Arial"/>
                <w:szCs w:val="14"/>
              </w:rPr>
            </w:pPr>
            <w:r w:rsidRPr="00B52ECF">
              <w:rPr>
                <w:rFonts w:cs="Arial"/>
                <w:szCs w:val="14"/>
              </w:rPr>
              <w:t>22,0</w:t>
            </w:r>
          </w:p>
        </w:tc>
        <w:tc>
          <w:tcPr>
            <w:tcW w:w="714" w:type="dxa"/>
            <w:tcBorders>
              <w:top w:val="nil"/>
              <w:left w:val="single" w:sz="6" w:space="0" w:color="auto"/>
              <w:bottom w:val="nil"/>
              <w:right w:val="single" w:sz="6" w:space="0" w:color="auto"/>
            </w:tcBorders>
            <w:vAlign w:val="bottom"/>
          </w:tcPr>
          <w:p w:rsidR="00B52ECF" w:rsidRPr="00B52ECF" w:rsidRDefault="00B52ECF" w:rsidP="00AE391D">
            <w:pPr>
              <w:spacing w:before="60" w:line="150" w:lineRule="exact"/>
              <w:ind w:right="227"/>
              <w:jc w:val="right"/>
              <w:rPr>
                <w:rFonts w:cs="Arial"/>
                <w:szCs w:val="14"/>
              </w:rPr>
            </w:pPr>
            <w:r w:rsidRPr="00B52ECF">
              <w:rPr>
                <w:rFonts w:cs="Arial"/>
                <w:szCs w:val="14"/>
              </w:rPr>
              <w:t>27,4</w:t>
            </w:r>
          </w:p>
        </w:tc>
        <w:tc>
          <w:tcPr>
            <w:tcW w:w="3183" w:type="dxa"/>
            <w:tcBorders>
              <w:top w:val="nil"/>
              <w:left w:val="single" w:sz="6" w:space="0" w:color="auto"/>
              <w:bottom w:val="nil"/>
              <w:right w:val="nil"/>
            </w:tcBorders>
            <w:vAlign w:val="bottom"/>
          </w:tcPr>
          <w:p w:rsidR="00B52ECF" w:rsidRPr="00542449" w:rsidRDefault="00B52ECF" w:rsidP="004A6C21">
            <w:pPr>
              <w:spacing w:before="60" w:line="150" w:lineRule="exact"/>
              <w:ind w:left="356"/>
              <w:rPr>
                <w:rFonts w:cs="Arial"/>
                <w:i/>
                <w:color w:val="000000"/>
                <w:szCs w:val="14"/>
              </w:rPr>
            </w:pPr>
            <w:proofErr w:type="spellStart"/>
            <w:r w:rsidRPr="00542449">
              <w:rPr>
                <w:rFonts w:cs="Arial"/>
                <w:i/>
                <w:color w:val="000000"/>
                <w:szCs w:val="14"/>
              </w:rPr>
              <w:t>mln</w:t>
            </w:r>
            <w:proofErr w:type="spellEnd"/>
            <w:r w:rsidRPr="00542449">
              <w:rPr>
                <w:rFonts w:cs="Arial"/>
                <w:i/>
                <w:color w:val="000000"/>
                <w:szCs w:val="14"/>
              </w:rPr>
              <w:t xml:space="preserve">. </w:t>
            </w:r>
            <w:proofErr w:type="spellStart"/>
            <w:r w:rsidRPr="00542449">
              <w:rPr>
                <w:rFonts w:cs="Arial"/>
                <w:i/>
                <w:color w:val="000000"/>
                <w:szCs w:val="14"/>
              </w:rPr>
              <w:t>tonnes</w:t>
            </w:r>
            <w:proofErr w:type="spellEnd"/>
          </w:p>
        </w:tc>
      </w:tr>
      <w:tr w:rsidR="00B52ECF" w:rsidRPr="000535F0" w:rsidTr="004F57E1">
        <w:trPr>
          <w:trHeight w:val="20"/>
        </w:trPr>
        <w:tc>
          <w:tcPr>
            <w:tcW w:w="3191" w:type="dxa"/>
            <w:tcBorders>
              <w:left w:val="nil"/>
              <w:bottom w:val="single" w:sz="6" w:space="0" w:color="auto"/>
              <w:right w:val="single" w:sz="6" w:space="0" w:color="auto"/>
            </w:tcBorders>
            <w:shd w:val="clear" w:color="auto" w:fill="auto"/>
            <w:vAlign w:val="bottom"/>
          </w:tcPr>
          <w:p w:rsidR="00B52ECF" w:rsidRPr="00542449" w:rsidRDefault="00B52ECF" w:rsidP="004A6C21">
            <w:pPr>
              <w:spacing w:before="60" w:line="150" w:lineRule="exact"/>
              <w:ind w:left="356"/>
              <w:rPr>
                <w:rFonts w:cs="Arial"/>
                <w:color w:val="000000"/>
                <w:szCs w:val="14"/>
              </w:rPr>
            </w:pPr>
            <w:r w:rsidRPr="00542449">
              <w:rPr>
                <w:rFonts w:cs="Arial"/>
                <w:color w:val="000000"/>
                <w:szCs w:val="14"/>
              </w:rPr>
              <w:t xml:space="preserve">в процентах от общего количества </w:t>
            </w:r>
            <w:r w:rsidRPr="00542449">
              <w:rPr>
                <w:rFonts w:cs="Arial"/>
                <w:color w:val="000000"/>
                <w:szCs w:val="14"/>
              </w:rPr>
              <w:br/>
              <w:t xml:space="preserve">уловленных и обезвреженных </w:t>
            </w:r>
            <w:r w:rsidRPr="00542449">
              <w:rPr>
                <w:rFonts w:cs="Arial"/>
                <w:color w:val="000000"/>
                <w:szCs w:val="14"/>
              </w:rPr>
              <w:br/>
              <w:t>загрязняющих атмосферу веществ</w:t>
            </w:r>
          </w:p>
        </w:tc>
        <w:tc>
          <w:tcPr>
            <w:tcW w:w="714" w:type="dxa"/>
            <w:tcBorders>
              <w:top w:val="nil"/>
              <w:left w:val="single" w:sz="6" w:space="0" w:color="auto"/>
              <w:bottom w:val="single" w:sz="6" w:space="0" w:color="auto"/>
              <w:right w:val="single" w:sz="6" w:space="0" w:color="auto"/>
            </w:tcBorders>
            <w:vAlign w:val="bottom"/>
          </w:tcPr>
          <w:p w:rsidR="00B52ECF" w:rsidRPr="00542449" w:rsidRDefault="00B52ECF" w:rsidP="004A6C21">
            <w:pPr>
              <w:spacing w:before="60" w:line="150" w:lineRule="exact"/>
              <w:ind w:right="227"/>
              <w:jc w:val="right"/>
              <w:rPr>
                <w:rFonts w:cs="Arial"/>
                <w:color w:val="000000"/>
                <w:szCs w:val="14"/>
                <w:lang w:val="en-US"/>
              </w:rPr>
            </w:pPr>
            <w:r w:rsidRPr="00542449">
              <w:rPr>
                <w:rFonts w:cs="Arial"/>
                <w:color w:val="000000"/>
                <w:szCs w:val="14"/>
              </w:rPr>
              <w:t>50,</w:t>
            </w:r>
            <w:r w:rsidRPr="00542449">
              <w:rPr>
                <w:rFonts w:cs="Arial"/>
                <w:color w:val="000000"/>
                <w:szCs w:val="14"/>
                <w:lang w:val="en-US"/>
              </w:rPr>
              <w:t>6</w:t>
            </w:r>
          </w:p>
        </w:tc>
        <w:tc>
          <w:tcPr>
            <w:tcW w:w="714" w:type="dxa"/>
            <w:tcBorders>
              <w:top w:val="nil"/>
              <w:left w:val="single" w:sz="6" w:space="0" w:color="auto"/>
              <w:bottom w:val="single" w:sz="6" w:space="0" w:color="auto"/>
              <w:right w:val="single" w:sz="6" w:space="0" w:color="auto"/>
            </w:tcBorders>
            <w:vAlign w:val="bottom"/>
          </w:tcPr>
          <w:p w:rsidR="00B52ECF" w:rsidRPr="00542449" w:rsidRDefault="00B52ECF" w:rsidP="004A6C21">
            <w:pPr>
              <w:spacing w:before="60" w:line="150" w:lineRule="exact"/>
              <w:ind w:right="227"/>
              <w:jc w:val="right"/>
              <w:rPr>
                <w:rFonts w:cs="Arial"/>
                <w:color w:val="000000"/>
                <w:szCs w:val="14"/>
              </w:rPr>
            </w:pPr>
            <w:r w:rsidRPr="00542449">
              <w:rPr>
                <w:rFonts w:cs="Arial"/>
                <w:color w:val="000000"/>
                <w:szCs w:val="14"/>
              </w:rPr>
              <w:t>46,4</w:t>
            </w:r>
          </w:p>
        </w:tc>
        <w:tc>
          <w:tcPr>
            <w:tcW w:w="714" w:type="dxa"/>
            <w:tcBorders>
              <w:top w:val="nil"/>
              <w:left w:val="single" w:sz="6" w:space="0" w:color="auto"/>
              <w:bottom w:val="single" w:sz="6" w:space="0" w:color="auto"/>
              <w:right w:val="single" w:sz="6" w:space="0" w:color="auto"/>
            </w:tcBorders>
            <w:vAlign w:val="bottom"/>
          </w:tcPr>
          <w:p w:rsidR="00B52ECF" w:rsidRPr="000C2184" w:rsidRDefault="00B52ECF" w:rsidP="00514708">
            <w:pPr>
              <w:spacing w:before="60" w:line="150" w:lineRule="exact"/>
              <w:ind w:right="227"/>
              <w:jc w:val="right"/>
              <w:rPr>
                <w:rFonts w:cs="Arial"/>
                <w:color w:val="000000" w:themeColor="text1"/>
                <w:szCs w:val="14"/>
                <w:highlight w:val="yellow"/>
              </w:rPr>
            </w:pPr>
            <w:r w:rsidRPr="000C2184">
              <w:rPr>
                <w:rFonts w:cs="Arial"/>
                <w:color w:val="000000" w:themeColor="text1"/>
                <w:szCs w:val="14"/>
              </w:rPr>
              <w:t>53,3</w:t>
            </w:r>
          </w:p>
        </w:tc>
        <w:tc>
          <w:tcPr>
            <w:tcW w:w="714" w:type="dxa"/>
            <w:tcBorders>
              <w:top w:val="nil"/>
              <w:left w:val="single" w:sz="6" w:space="0" w:color="auto"/>
              <w:bottom w:val="single" w:sz="6" w:space="0" w:color="auto"/>
              <w:right w:val="single" w:sz="6" w:space="0" w:color="auto"/>
            </w:tcBorders>
            <w:vAlign w:val="bottom"/>
          </w:tcPr>
          <w:p w:rsidR="00B52ECF" w:rsidRPr="00B52ECF" w:rsidRDefault="00B52ECF" w:rsidP="00514708">
            <w:pPr>
              <w:spacing w:before="60" w:line="150" w:lineRule="exact"/>
              <w:ind w:right="227"/>
              <w:jc w:val="right"/>
              <w:rPr>
                <w:rFonts w:cs="Arial"/>
                <w:szCs w:val="14"/>
                <w:highlight w:val="yellow"/>
              </w:rPr>
            </w:pPr>
            <w:r w:rsidRPr="00B52ECF">
              <w:rPr>
                <w:rFonts w:cs="Arial"/>
                <w:szCs w:val="14"/>
              </w:rPr>
              <w:t>46,5</w:t>
            </w:r>
          </w:p>
        </w:tc>
        <w:tc>
          <w:tcPr>
            <w:tcW w:w="714" w:type="dxa"/>
            <w:tcBorders>
              <w:top w:val="nil"/>
              <w:left w:val="single" w:sz="6" w:space="0" w:color="auto"/>
              <w:bottom w:val="single" w:sz="6" w:space="0" w:color="auto"/>
              <w:right w:val="single" w:sz="6" w:space="0" w:color="auto"/>
            </w:tcBorders>
            <w:vAlign w:val="bottom"/>
          </w:tcPr>
          <w:p w:rsidR="00B52ECF" w:rsidRPr="00B52ECF" w:rsidRDefault="00B52ECF" w:rsidP="00AE391D">
            <w:pPr>
              <w:spacing w:before="60" w:line="150" w:lineRule="exact"/>
              <w:ind w:right="227"/>
              <w:jc w:val="right"/>
              <w:rPr>
                <w:rFonts w:cs="Arial"/>
                <w:szCs w:val="14"/>
                <w:highlight w:val="yellow"/>
              </w:rPr>
            </w:pPr>
            <w:r w:rsidRPr="00B52ECF">
              <w:rPr>
                <w:rFonts w:cs="Arial"/>
                <w:szCs w:val="14"/>
              </w:rPr>
              <w:t>49,4</w:t>
            </w:r>
          </w:p>
        </w:tc>
        <w:tc>
          <w:tcPr>
            <w:tcW w:w="3183" w:type="dxa"/>
            <w:tcBorders>
              <w:top w:val="nil"/>
              <w:left w:val="single" w:sz="6" w:space="0" w:color="auto"/>
              <w:bottom w:val="single" w:sz="6" w:space="0" w:color="auto"/>
              <w:right w:val="nil"/>
            </w:tcBorders>
            <w:vAlign w:val="bottom"/>
          </w:tcPr>
          <w:p w:rsidR="00B52ECF" w:rsidRPr="00542449" w:rsidRDefault="00B52ECF" w:rsidP="004A6C21">
            <w:pPr>
              <w:spacing w:before="60" w:line="150" w:lineRule="exact"/>
              <w:ind w:left="356"/>
              <w:rPr>
                <w:rFonts w:cs="Arial"/>
                <w:i/>
                <w:color w:val="000000"/>
                <w:szCs w:val="14"/>
                <w:lang w:val="en-US"/>
              </w:rPr>
            </w:pPr>
            <w:r w:rsidRPr="00542449">
              <w:rPr>
                <w:rFonts w:cs="Arial"/>
                <w:i/>
                <w:color w:val="000000"/>
                <w:szCs w:val="14"/>
                <w:lang w:val="en-US"/>
              </w:rPr>
              <w:t>as percent of total amount</w:t>
            </w:r>
            <w:r w:rsidRPr="00542449">
              <w:rPr>
                <w:rFonts w:cs="Arial"/>
                <w:i/>
                <w:color w:val="000000"/>
                <w:szCs w:val="14"/>
                <w:lang w:val="en-US"/>
              </w:rPr>
              <w:br/>
              <w:t>of captured and neutralized</w:t>
            </w:r>
            <w:r w:rsidRPr="00542449">
              <w:rPr>
                <w:rFonts w:cs="Arial"/>
                <w:i/>
                <w:color w:val="000000"/>
                <w:szCs w:val="14"/>
                <w:lang w:val="en-US"/>
              </w:rPr>
              <w:br/>
              <w:t>air pollutants</w:t>
            </w:r>
          </w:p>
        </w:tc>
      </w:tr>
    </w:tbl>
    <w:p w:rsidR="00064CA2" w:rsidRPr="00945AE0" w:rsidRDefault="002974E5" w:rsidP="005143C5">
      <w:pPr>
        <w:spacing w:before="60" w:after="60"/>
        <w:rPr>
          <w:rFonts w:cs="Arial"/>
          <w:sz w:val="12"/>
        </w:rPr>
      </w:pPr>
      <w:r w:rsidRPr="007C3EA6">
        <w:rPr>
          <w:rFonts w:cs="Arial"/>
          <w:sz w:val="12"/>
          <w:szCs w:val="12"/>
          <w:vertAlign w:val="superscript"/>
        </w:rPr>
        <w:t>1)</w:t>
      </w:r>
      <w:r w:rsidRPr="007C3EA6">
        <w:rPr>
          <w:rFonts w:cs="Arial"/>
          <w:sz w:val="18"/>
          <w:szCs w:val="18"/>
          <w:vertAlign w:val="superscript"/>
        </w:rPr>
        <w:t xml:space="preserve"> </w:t>
      </w:r>
      <w:r w:rsidR="006B4566" w:rsidRPr="00945AE0">
        <w:rPr>
          <w:rFonts w:cs="Arial"/>
          <w:sz w:val="12"/>
        </w:rPr>
        <w:t xml:space="preserve">С </w:t>
      </w:r>
      <w:r w:rsidR="00AD1CCB" w:rsidRPr="00945AE0">
        <w:rPr>
          <w:rFonts w:cs="Arial"/>
          <w:sz w:val="12"/>
        </w:rPr>
        <w:t>20</w:t>
      </w:r>
      <w:r w:rsidR="006E0A43" w:rsidRPr="006E0A43">
        <w:rPr>
          <w:rFonts w:cs="Arial"/>
          <w:sz w:val="12"/>
        </w:rPr>
        <w:t>20</w:t>
      </w:r>
      <w:r w:rsidR="00AD1CCB" w:rsidRPr="00945AE0">
        <w:rPr>
          <w:rFonts w:cs="Arial"/>
          <w:sz w:val="12"/>
        </w:rPr>
        <w:t xml:space="preserve"> г. – по данным </w:t>
      </w:r>
      <w:proofErr w:type="spellStart"/>
      <w:r w:rsidR="00AD1CCB" w:rsidRPr="00945AE0">
        <w:rPr>
          <w:rFonts w:cs="Arial"/>
          <w:sz w:val="12"/>
        </w:rPr>
        <w:t>Росприроднадзора</w:t>
      </w:r>
      <w:proofErr w:type="spellEnd"/>
      <w:r w:rsidR="00AD1CCB" w:rsidRPr="00945AE0">
        <w:rPr>
          <w:rFonts w:cs="Arial"/>
          <w:sz w:val="12"/>
        </w:rPr>
        <w:t>.</w:t>
      </w:r>
    </w:p>
    <w:p w:rsidR="00714978" w:rsidRPr="007C3EA6" w:rsidRDefault="00714978" w:rsidP="00064CA2">
      <w:pPr>
        <w:spacing w:after="60"/>
        <w:rPr>
          <w:lang w:val="en-US"/>
        </w:rPr>
      </w:pPr>
      <w:r w:rsidRPr="00945AE0">
        <w:rPr>
          <w:i/>
          <w:sz w:val="12"/>
          <w:szCs w:val="12"/>
          <w:vertAlign w:val="superscript"/>
          <w:lang w:val="en-US"/>
        </w:rPr>
        <w:t>1)</w:t>
      </w:r>
      <w:r w:rsidRPr="00945AE0">
        <w:rPr>
          <w:i/>
          <w:sz w:val="12"/>
          <w:szCs w:val="12"/>
          <w:lang w:val="en-US"/>
        </w:rPr>
        <w:t xml:space="preserve"> </w:t>
      </w:r>
      <w:r w:rsidR="007C3EA6" w:rsidRPr="00945AE0">
        <w:rPr>
          <w:i/>
          <w:sz w:val="12"/>
          <w:szCs w:val="12"/>
          <w:lang w:val="en-US"/>
        </w:rPr>
        <w:t>20</w:t>
      </w:r>
      <w:r w:rsidR="006E0A43">
        <w:rPr>
          <w:i/>
          <w:sz w:val="12"/>
          <w:szCs w:val="12"/>
          <w:lang w:val="en-US"/>
        </w:rPr>
        <w:t>20</w:t>
      </w:r>
      <w:r w:rsidR="007C3EA6" w:rsidRPr="007C3EA6">
        <w:rPr>
          <w:i/>
          <w:sz w:val="12"/>
          <w:szCs w:val="12"/>
          <w:lang w:val="en-US"/>
        </w:rPr>
        <w:t xml:space="preserve"> </w:t>
      </w:r>
      <w:r w:rsidR="0058688F">
        <w:rPr>
          <w:i/>
          <w:sz w:val="12"/>
          <w:szCs w:val="12"/>
          <w:lang w:val="en-US"/>
        </w:rPr>
        <w:t>–</w:t>
      </w:r>
      <w:r w:rsidR="007C3EA6" w:rsidRPr="007C3EA6">
        <w:rPr>
          <w:i/>
          <w:sz w:val="12"/>
          <w:szCs w:val="12"/>
          <w:lang w:val="en-US"/>
        </w:rPr>
        <w:t xml:space="preserve"> according to data of the Federal Service for Supervision of Natural Resource Usage.</w:t>
      </w:r>
    </w:p>
    <w:p w:rsidR="000F0064" w:rsidRPr="00542449" w:rsidRDefault="00565CE7" w:rsidP="00CB1E43">
      <w:pPr>
        <w:tabs>
          <w:tab w:val="center" w:pos="6634"/>
        </w:tabs>
        <w:spacing w:before="240" w:after="60"/>
        <w:ind w:left="397" w:hanging="397"/>
        <w:rPr>
          <w:b/>
          <w:color w:val="000000"/>
          <w:sz w:val="16"/>
        </w:rPr>
      </w:pPr>
      <w:r w:rsidRPr="007E715C">
        <w:rPr>
          <w:b/>
          <w:color w:val="000000"/>
          <w:sz w:val="16"/>
        </w:rPr>
        <w:lastRenderedPageBreak/>
        <w:t>3.1</w:t>
      </w:r>
      <w:r w:rsidR="006640C9" w:rsidRPr="007E715C">
        <w:rPr>
          <w:b/>
          <w:color w:val="000000"/>
          <w:sz w:val="16"/>
        </w:rPr>
        <w:t>4</w:t>
      </w:r>
      <w:r w:rsidRPr="007E715C">
        <w:rPr>
          <w:b/>
          <w:color w:val="000000"/>
          <w:sz w:val="16"/>
        </w:rPr>
        <w:t xml:space="preserve">. </w:t>
      </w:r>
      <w:r w:rsidRPr="00542449">
        <w:rPr>
          <w:b/>
          <w:color w:val="000000"/>
          <w:sz w:val="16"/>
        </w:rPr>
        <w:t>ВЫБРОСЫ НАИБОЛЕЕ РАСПРОСТРАНЕННЫХ ЗАГРЯЗНЯЮЩИХ АТМОСФЕРУ ВЕЩЕСТВ,</w:t>
      </w:r>
      <w:r w:rsidRPr="00542449">
        <w:rPr>
          <w:b/>
          <w:color w:val="000000"/>
          <w:sz w:val="16"/>
        </w:rPr>
        <w:br/>
        <w:t>ОТХОДЯЩИХ ОТ СТАЦИОНАРНЫХ ИСТОЧНИКОВ</w:t>
      </w:r>
      <w:proofErr w:type="gramStart"/>
      <w:r w:rsidR="00E84CE8" w:rsidRPr="00542449">
        <w:rPr>
          <w:b/>
          <w:color w:val="000000"/>
          <w:sz w:val="16"/>
          <w:szCs w:val="16"/>
          <w:vertAlign w:val="superscript"/>
        </w:rPr>
        <w:t>1</w:t>
      </w:r>
      <w:proofErr w:type="gramEnd"/>
      <w:r w:rsidR="00E84CE8" w:rsidRPr="00542449">
        <w:rPr>
          <w:b/>
          <w:color w:val="000000"/>
          <w:sz w:val="16"/>
          <w:szCs w:val="16"/>
          <w:vertAlign w:val="superscript"/>
        </w:rPr>
        <w:t>)</w:t>
      </w:r>
      <w:r w:rsidRPr="00542449">
        <w:rPr>
          <w:b/>
          <w:color w:val="000000"/>
          <w:sz w:val="16"/>
        </w:rPr>
        <w:t xml:space="preserve"> </w:t>
      </w:r>
    </w:p>
    <w:p w:rsidR="00414BAF" w:rsidRPr="00542449" w:rsidRDefault="00EE48E5" w:rsidP="00956C7C">
      <w:pPr>
        <w:tabs>
          <w:tab w:val="center" w:pos="6634"/>
        </w:tabs>
        <w:ind w:left="397"/>
        <w:rPr>
          <w:b/>
          <w:color w:val="000000"/>
          <w:sz w:val="16"/>
          <w:lang w:val="en-US"/>
        </w:rPr>
      </w:pPr>
      <w:r w:rsidRPr="00542449">
        <w:rPr>
          <w:rStyle w:val="hps"/>
          <w:b/>
          <w:i/>
          <w:caps/>
          <w:color w:val="000000"/>
          <w:sz w:val="16"/>
          <w:szCs w:val="16"/>
          <w:lang w:val="en"/>
        </w:rPr>
        <w:t>Emissions of</w:t>
      </w:r>
      <w:r w:rsidRPr="00542449">
        <w:rPr>
          <w:b/>
          <w:i/>
          <w:caps/>
          <w:color w:val="000000"/>
          <w:sz w:val="16"/>
          <w:szCs w:val="16"/>
          <w:lang w:val="en"/>
        </w:rPr>
        <w:t xml:space="preserve"> </w:t>
      </w:r>
      <w:r w:rsidRPr="00542449">
        <w:rPr>
          <w:rStyle w:val="hps"/>
          <w:b/>
          <w:i/>
          <w:caps/>
          <w:color w:val="000000"/>
          <w:sz w:val="16"/>
          <w:szCs w:val="16"/>
          <w:lang w:val="en"/>
        </w:rPr>
        <w:t>the most widespread air pollutants</w:t>
      </w:r>
      <w:r w:rsidRPr="00542449">
        <w:rPr>
          <w:b/>
          <w:i/>
          <w:caps/>
          <w:color w:val="000000"/>
          <w:sz w:val="16"/>
          <w:szCs w:val="16"/>
          <w:lang w:val="en"/>
        </w:rPr>
        <w:t xml:space="preserve"> </w:t>
      </w:r>
      <w:r w:rsidRPr="00542449">
        <w:rPr>
          <w:rStyle w:val="hps"/>
          <w:b/>
          <w:i/>
          <w:caps/>
          <w:color w:val="000000"/>
          <w:sz w:val="16"/>
          <w:szCs w:val="16"/>
          <w:lang w:val="en"/>
        </w:rPr>
        <w:t>from stationary</w:t>
      </w:r>
      <w:r w:rsidRPr="00542449">
        <w:rPr>
          <w:b/>
          <w:i/>
          <w:caps/>
          <w:color w:val="000000"/>
          <w:sz w:val="16"/>
          <w:szCs w:val="16"/>
          <w:lang w:val="en"/>
        </w:rPr>
        <w:t xml:space="preserve"> </w:t>
      </w:r>
      <w:r w:rsidRPr="00542449">
        <w:rPr>
          <w:rStyle w:val="hps"/>
          <w:b/>
          <w:i/>
          <w:caps/>
          <w:color w:val="000000"/>
          <w:sz w:val="16"/>
          <w:szCs w:val="16"/>
          <w:lang w:val="en"/>
        </w:rPr>
        <w:t>sources</w:t>
      </w:r>
      <w:r w:rsidRPr="00542449">
        <w:rPr>
          <w:b/>
          <w:i/>
          <w:color w:val="000000"/>
          <w:sz w:val="16"/>
          <w:szCs w:val="16"/>
          <w:vertAlign w:val="superscript"/>
          <w:lang w:val="en-US"/>
        </w:rPr>
        <w:t xml:space="preserve"> </w:t>
      </w:r>
      <w:r w:rsidR="00414BAF" w:rsidRPr="00542449">
        <w:rPr>
          <w:b/>
          <w:i/>
          <w:color w:val="000000"/>
          <w:sz w:val="16"/>
          <w:szCs w:val="16"/>
          <w:vertAlign w:val="superscript"/>
          <w:lang w:val="en-US"/>
        </w:rPr>
        <w:t>1)</w:t>
      </w:r>
    </w:p>
    <w:p w:rsidR="00565CE7" w:rsidRPr="00542449" w:rsidRDefault="00565CE7" w:rsidP="0090795A">
      <w:pPr>
        <w:tabs>
          <w:tab w:val="center" w:pos="6634"/>
        </w:tabs>
        <w:spacing w:after="60"/>
        <w:jc w:val="right"/>
        <w:rPr>
          <w:b/>
          <w:color w:val="000000"/>
          <w:sz w:val="16"/>
        </w:rPr>
      </w:pPr>
      <w:r w:rsidRPr="00542449">
        <w:rPr>
          <w:color w:val="000000"/>
        </w:rPr>
        <w:t>(</w:t>
      </w:r>
      <w:r w:rsidR="007F5A66" w:rsidRPr="00542449">
        <w:rPr>
          <w:color w:val="000000"/>
        </w:rPr>
        <w:t>тысяч</w:t>
      </w:r>
      <w:r w:rsidRPr="00542449">
        <w:rPr>
          <w:color w:val="000000"/>
        </w:rPr>
        <w:t xml:space="preserve"> тонн</w:t>
      </w:r>
      <w:r w:rsidR="00414BAF" w:rsidRPr="00542449">
        <w:rPr>
          <w:color w:val="000000"/>
          <w:lang w:val="en-US"/>
        </w:rPr>
        <w:t xml:space="preserve"> / </w:t>
      </w:r>
      <w:r w:rsidR="006D0E57" w:rsidRPr="00542449">
        <w:rPr>
          <w:i/>
          <w:color w:val="000000"/>
          <w:lang w:val="en-US"/>
        </w:rPr>
        <w:t>thou</w:t>
      </w:r>
      <w:r w:rsidR="00414BAF" w:rsidRPr="00542449">
        <w:rPr>
          <w:i/>
          <w:color w:val="000000"/>
          <w:szCs w:val="15"/>
          <w:lang w:val="en-US"/>
        </w:rPr>
        <w:t xml:space="preserve">. </w:t>
      </w:r>
      <w:proofErr w:type="spellStart"/>
      <w:r w:rsidR="00EE48E5" w:rsidRPr="00542449">
        <w:rPr>
          <w:i/>
          <w:color w:val="000000"/>
          <w:szCs w:val="15"/>
          <w:lang w:val="en-US"/>
        </w:rPr>
        <w:t>tonnes</w:t>
      </w:r>
      <w:proofErr w:type="spellEnd"/>
      <w:r w:rsidRPr="00542449">
        <w:rPr>
          <w:color w:val="000000"/>
        </w:rPr>
        <w:t>)</w:t>
      </w:r>
    </w:p>
    <w:tbl>
      <w:tblPr>
        <w:tblW w:w="5000" w:type="pct"/>
        <w:tblLayout w:type="fixed"/>
        <w:tblCellMar>
          <w:left w:w="0" w:type="dxa"/>
          <w:right w:w="0" w:type="dxa"/>
        </w:tblCellMar>
        <w:tblLook w:val="0000" w:firstRow="0" w:lastRow="0" w:firstColumn="0" w:lastColumn="0" w:noHBand="0" w:noVBand="0"/>
      </w:tblPr>
      <w:tblGrid>
        <w:gridCol w:w="3198"/>
        <w:gridCol w:w="728"/>
        <w:gridCol w:w="728"/>
        <w:gridCol w:w="728"/>
        <w:gridCol w:w="728"/>
        <w:gridCol w:w="728"/>
        <w:gridCol w:w="3084"/>
      </w:tblGrid>
      <w:tr w:rsidR="002E06B0" w:rsidRPr="00542449" w:rsidTr="004B3F44">
        <w:trPr>
          <w:cantSplit/>
        </w:trPr>
        <w:tc>
          <w:tcPr>
            <w:tcW w:w="3198" w:type="dxa"/>
            <w:tcBorders>
              <w:top w:val="single" w:sz="6" w:space="0" w:color="auto"/>
              <w:right w:val="single" w:sz="6" w:space="0" w:color="auto"/>
            </w:tcBorders>
          </w:tcPr>
          <w:p w:rsidR="002E06B0" w:rsidRPr="00542449" w:rsidRDefault="002E06B0" w:rsidP="00DB62FD">
            <w:pPr>
              <w:spacing w:before="60" w:after="60"/>
              <w:jc w:val="center"/>
              <w:rPr>
                <w:rFonts w:ascii="TextBook" w:hAnsi="TextBook"/>
                <w:b/>
                <w:color w:val="000000"/>
                <w:sz w:val="12"/>
              </w:rPr>
            </w:pPr>
          </w:p>
        </w:tc>
        <w:tc>
          <w:tcPr>
            <w:tcW w:w="728" w:type="dxa"/>
            <w:tcBorders>
              <w:top w:val="single" w:sz="6" w:space="0" w:color="auto"/>
              <w:right w:val="single" w:sz="6" w:space="0" w:color="auto"/>
            </w:tcBorders>
          </w:tcPr>
          <w:p w:rsidR="002E06B0" w:rsidRPr="00542449" w:rsidRDefault="002E06B0" w:rsidP="00DB62FD">
            <w:pPr>
              <w:spacing w:before="60" w:after="60"/>
              <w:jc w:val="center"/>
              <w:rPr>
                <w:color w:val="000000"/>
              </w:rPr>
            </w:pPr>
            <w:r w:rsidRPr="00542449">
              <w:rPr>
                <w:color w:val="000000"/>
              </w:rPr>
              <w:t>2000</w:t>
            </w:r>
          </w:p>
        </w:tc>
        <w:tc>
          <w:tcPr>
            <w:tcW w:w="728" w:type="dxa"/>
            <w:tcBorders>
              <w:top w:val="single" w:sz="6" w:space="0" w:color="auto"/>
              <w:right w:val="single" w:sz="6" w:space="0" w:color="auto"/>
            </w:tcBorders>
          </w:tcPr>
          <w:p w:rsidR="002E06B0" w:rsidRPr="00542449" w:rsidRDefault="002E06B0" w:rsidP="00DB62FD">
            <w:pPr>
              <w:spacing w:before="60" w:after="60"/>
              <w:jc w:val="center"/>
              <w:rPr>
                <w:color w:val="000000"/>
              </w:rPr>
            </w:pPr>
            <w:r w:rsidRPr="00542449">
              <w:rPr>
                <w:color w:val="000000"/>
              </w:rPr>
              <w:t>2010</w:t>
            </w:r>
          </w:p>
        </w:tc>
        <w:tc>
          <w:tcPr>
            <w:tcW w:w="728" w:type="dxa"/>
            <w:tcBorders>
              <w:top w:val="single" w:sz="6" w:space="0" w:color="auto"/>
              <w:right w:val="single" w:sz="4" w:space="0" w:color="auto"/>
            </w:tcBorders>
          </w:tcPr>
          <w:p w:rsidR="002E06B0" w:rsidRPr="009F59DE" w:rsidRDefault="002E06B0" w:rsidP="00514708">
            <w:pPr>
              <w:spacing w:before="60" w:after="60"/>
              <w:jc w:val="center"/>
              <w:rPr>
                <w:color w:val="000000"/>
                <w:lang w:val="en-US"/>
              </w:rPr>
            </w:pPr>
            <w:r>
              <w:rPr>
                <w:color w:val="000000"/>
                <w:lang w:val="en-US"/>
              </w:rPr>
              <w:t>2020</w:t>
            </w:r>
          </w:p>
        </w:tc>
        <w:tc>
          <w:tcPr>
            <w:tcW w:w="728" w:type="dxa"/>
            <w:tcBorders>
              <w:top w:val="single" w:sz="6" w:space="0" w:color="auto"/>
              <w:left w:val="single" w:sz="4" w:space="0" w:color="auto"/>
              <w:right w:val="single" w:sz="6" w:space="0" w:color="auto"/>
            </w:tcBorders>
          </w:tcPr>
          <w:p w:rsidR="002E06B0" w:rsidRPr="00B853BC" w:rsidRDefault="002E06B0" w:rsidP="00514708">
            <w:pPr>
              <w:spacing w:before="60" w:after="60"/>
              <w:jc w:val="center"/>
              <w:rPr>
                <w:color w:val="000000"/>
              </w:rPr>
            </w:pPr>
            <w:r>
              <w:rPr>
                <w:color w:val="000000"/>
              </w:rPr>
              <w:t>2021</w:t>
            </w:r>
          </w:p>
        </w:tc>
        <w:tc>
          <w:tcPr>
            <w:tcW w:w="728" w:type="dxa"/>
            <w:tcBorders>
              <w:top w:val="single" w:sz="6" w:space="0" w:color="auto"/>
              <w:right w:val="single" w:sz="6" w:space="0" w:color="auto"/>
            </w:tcBorders>
          </w:tcPr>
          <w:p w:rsidR="002E06B0" w:rsidRPr="00B853BC" w:rsidRDefault="002E06B0" w:rsidP="008603EA">
            <w:pPr>
              <w:spacing w:before="60" w:after="60"/>
              <w:jc w:val="center"/>
              <w:rPr>
                <w:color w:val="000000"/>
              </w:rPr>
            </w:pPr>
            <w:r>
              <w:rPr>
                <w:color w:val="000000"/>
              </w:rPr>
              <w:t>2022</w:t>
            </w:r>
          </w:p>
        </w:tc>
        <w:tc>
          <w:tcPr>
            <w:tcW w:w="3084" w:type="dxa"/>
            <w:tcBorders>
              <w:top w:val="single" w:sz="6" w:space="0" w:color="auto"/>
              <w:left w:val="single" w:sz="6" w:space="0" w:color="auto"/>
            </w:tcBorders>
          </w:tcPr>
          <w:p w:rsidR="002E06B0" w:rsidRPr="00542449" w:rsidRDefault="002E06B0" w:rsidP="00DB62FD">
            <w:pPr>
              <w:spacing w:before="60" w:after="60"/>
              <w:jc w:val="center"/>
              <w:rPr>
                <w:color w:val="000000"/>
              </w:rPr>
            </w:pPr>
          </w:p>
        </w:tc>
      </w:tr>
      <w:tr w:rsidR="00B52ECF" w:rsidRPr="0001059E" w:rsidTr="004B3F44">
        <w:trPr>
          <w:cantSplit/>
        </w:trPr>
        <w:tc>
          <w:tcPr>
            <w:tcW w:w="3198" w:type="dxa"/>
            <w:tcBorders>
              <w:top w:val="single" w:sz="6" w:space="0" w:color="auto"/>
              <w:right w:val="single" w:sz="6" w:space="0" w:color="auto"/>
            </w:tcBorders>
            <w:vAlign w:val="bottom"/>
          </w:tcPr>
          <w:p w:rsidR="00B52ECF" w:rsidRPr="0001059E" w:rsidRDefault="00B52ECF" w:rsidP="000442D9">
            <w:pPr>
              <w:spacing w:before="60" w:line="160" w:lineRule="exact"/>
              <w:rPr>
                <w:b/>
                <w:color w:val="000000" w:themeColor="text1"/>
              </w:rPr>
            </w:pPr>
            <w:r w:rsidRPr="0001059E">
              <w:rPr>
                <w:b/>
                <w:color w:val="000000" w:themeColor="text1"/>
              </w:rPr>
              <w:t>Всего</w:t>
            </w:r>
          </w:p>
        </w:tc>
        <w:tc>
          <w:tcPr>
            <w:tcW w:w="728" w:type="dxa"/>
            <w:tcBorders>
              <w:top w:val="single" w:sz="6" w:space="0" w:color="auto"/>
              <w:right w:val="single" w:sz="6" w:space="0" w:color="auto"/>
            </w:tcBorders>
            <w:vAlign w:val="bottom"/>
          </w:tcPr>
          <w:p w:rsidR="00B52ECF" w:rsidRPr="0001059E" w:rsidRDefault="00B52ECF" w:rsidP="000442D9">
            <w:pPr>
              <w:pStyle w:val="32"/>
              <w:spacing w:before="60" w:line="160" w:lineRule="exact"/>
              <w:ind w:right="113"/>
              <w:jc w:val="right"/>
              <w:rPr>
                <w:rFonts w:ascii="Arial" w:hAnsi="Arial" w:cs="Arial"/>
                <w:color w:val="000000" w:themeColor="text1"/>
                <w:spacing w:val="-4"/>
              </w:rPr>
            </w:pPr>
            <w:r w:rsidRPr="0001059E">
              <w:rPr>
                <w:rFonts w:ascii="Arial" w:hAnsi="Arial" w:cs="Arial"/>
                <w:color w:val="000000" w:themeColor="text1"/>
                <w:spacing w:val="-4"/>
              </w:rPr>
              <w:t>18</w:t>
            </w:r>
            <w:r w:rsidRPr="0001059E">
              <w:rPr>
                <w:rFonts w:ascii="Arial" w:hAnsi="Arial" w:cs="Arial"/>
                <w:color w:val="000000" w:themeColor="text1"/>
                <w:spacing w:val="-4"/>
                <w:lang w:val="en-US"/>
              </w:rPr>
              <w:t xml:space="preserve"> </w:t>
            </w:r>
            <w:r w:rsidRPr="0001059E">
              <w:rPr>
                <w:rFonts w:ascii="Arial" w:hAnsi="Arial" w:cs="Arial"/>
                <w:color w:val="000000" w:themeColor="text1"/>
                <w:spacing w:val="-4"/>
              </w:rPr>
              <w:t>819,8</w:t>
            </w:r>
          </w:p>
        </w:tc>
        <w:tc>
          <w:tcPr>
            <w:tcW w:w="728" w:type="dxa"/>
            <w:tcBorders>
              <w:top w:val="single" w:sz="6" w:space="0" w:color="auto"/>
              <w:right w:val="single" w:sz="6" w:space="0" w:color="auto"/>
            </w:tcBorders>
            <w:vAlign w:val="bottom"/>
          </w:tcPr>
          <w:p w:rsidR="00B52ECF" w:rsidRPr="0001059E" w:rsidRDefault="00B52ECF" w:rsidP="000442D9">
            <w:pPr>
              <w:pStyle w:val="32"/>
              <w:spacing w:before="60" w:line="160" w:lineRule="exact"/>
              <w:ind w:right="113"/>
              <w:jc w:val="right"/>
              <w:rPr>
                <w:rFonts w:ascii="Arial" w:hAnsi="Arial" w:cs="Arial"/>
                <w:color w:val="000000" w:themeColor="text1"/>
                <w:spacing w:val="-4"/>
              </w:rPr>
            </w:pPr>
            <w:r w:rsidRPr="0001059E">
              <w:rPr>
                <w:rFonts w:ascii="Arial" w:hAnsi="Arial" w:cs="Arial"/>
                <w:color w:val="000000" w:themeColor="text1"/>
                <w:spacing w:val="-4"/>
              </w:rPr>
              <w:t>19</w:t>
            </w:r>
            <w:r w:rsidRPr="0001059E">
              <w:rPr>
                <w:rFonts w:ascii="Arial" w:hAnsi="Arial" w:cs="Arial"/>
                <w:color w:val="000000" w:themeColor="text1"/>
                <w:spacing w:val="-4"/>
                <w:lang w:val="en-US"/>
              </w:rPr>
              <w:t xml:space="preserve"> </w:t>
            </w:r>
            <w:r w:rsidRPr="0001059E">
              <w:rPr>
                <w:rFonts w:ascii="Arial" w:hAnsi="Arial" w:cs="Arial"/>
                <w:color w:val="000000" w:themeColor="text1"/>
                <w:spacing w:val="-4"/>
              </w:rPr>
              <w:t>115,6</w:t>
            </w:r>
          </w:p>
        </w:tc>
        <w:tc>
          <w:tcPr>
            <w:tcW w:w="728" w:type="dxa"/>
            <w:tcBorders>
              <w:top w:val="single" w:sz="6" w:space="0" w:color="auto"/>
              <w:right w:val="single" w:sz="4" w:space="0" w:color="auto"/>
            </w:tcBorders>
            <w:vAlign w:val="bottom"/>
          </w:tcPr>
          <w:p w:rsidR="00B52ECF" w:rsidRPr="0001059E" w:rsidRDefault="00B52ECF" w:rsidP="00514708">
            <w:pPr>
              <w:pStyle w:val="32"/>
              <w:spacing w:before="60" w:line="160" w:lineRule="exact"/>
              <w:ind w:right="113"/>
              <w:jc w:val="right"/>
              <w:rPr>
                <w:rFonts w:ascii="Arial" w:hAnsi="Arial" w:cs="Arial"/>
                <w:color w:val="000000" w:themeColor="text1"/>
                <w:spacing w:val="-4"/>
              </w:rPr>
            </w:pPr>
            <w:r w:rsidRPr="0001059E">
              <w:rPr>
                <w:rFonts w:ascii="Arial" w:hAnsi="Arial" w:cs="Arial"/>
                <w:color w:val="000000" w:themeColor="text1"/>
                <w:spacing w:val="-4"/>
              </w:rPr>
              <w:t>16</w:t>
            </w:r>
            <w:r w:rsidRPr="0001059E">
              <w:rPr>
                <w:rFonts w:ascii="Arial" w:hAnsi="Arial" w:cs="Arial"/>
                <w:color w:val="000000" w:themeColor="text1"/>
                <w:spacing w:val="-4"/>
                <w:lang w:val="en-US"/>
              </w:rPr>
              <w:t xml:space="preserve"> </w:t>
            </w:r>
            <w:r w:rsidRPr="0001059E">
              <w:rPr>
                <w:rFonts w:ascii="Arial" w:hAnsi="Arial" w:cs="Arial"/>
                <w:color w:val="000000" w:themeColor="text1"/>
                <w:spacing w:val="-4"/>
              </w:rPr>
              <w:t>951,5</w:t>
            </w:r>
          </w:p>
        </w:tc>
        <w:tc>
          <w:tcPr>
            <w:tcW w:w="728" w:type="dxa"/>
            <w:tcBorders>
              <w:top w:val="single" w:sz="6" w:space="0" w:color="auto"/>
              <w:left w:val="single" w:sz="4" w:space="0" w:color="auto"/>
              <w:right w:val="single" w:sz="6" w:space="0" w:color="auto"/>
            </w:tcBorders>
            <w:vAlign w:val="bottom"/>
          </w:tcPr>
          <w:p w:rsidR="00B52ECF" w:rsidRPr="00B52ECF" w:rsidRDefault="00B52ECF" w:rsidP="00514708">
            <w:pPr>
              <w:pStyle w:val="32"/>
              <w:spacing w:before="60" w:line="160" w:lineRule="exact"/>
              <w:ind w:right="113"/>
              <w:jc w:val="right"/>
              <w:rPr>
                <w:rFonts w:ascii="Arial" w:hAnsi="Arial" w:cs="Arial"/>
                <w:spacing w:val="-4"/>
              </w:rPr>
            </w:pPr>
            <w:r w:rsidRPr="00B52ECF">
              <w:rPr>
                <w:rFonts w:ascii="Arial" w:hAnsi="Arial" w:cs="Arial"/>
                <w:spacing w:val="-4"/>
              </w:rPr>
              <w:t>17 207,7</w:t>
            </w:r>
          </w:p>
        </w:tc>
        <w:tc>
          <w:tcPr>
            <w:tcW w:w="728" w:type="dxa"/>
            <w:tcBorders>
              <w:top w:val="single" w:sz="6" w:space="0" w:color="auto"/>
              <w:right w:val="single" w:sz="6" w:space="0" w:color="auto"/>
            </w:tcBorders>
            <w:vAlign w:val="bottom"/>
          </w:tcPr>
          <w:p w:rsidR="00B52ECF" w:rsidRPr="00B52ECF" w:rsidRDefault="00B52ECF" w:rsidP="00AE391D">
            <w:pPr>
              <w:pStyle w:val="32"/>
              <w:spacing w:before="60" w:line="160" w:lineRule="exact"/>
              <w:ind w:right="113"/>
              <w:jc w:val="right"/>
              <w:rPr>
                <w:rFonts w:ascii="Arial" w:hAnsi="Arial" w:cs="Arial"/>
                <w:spacing w:val="-4"/>
              </w:rPr>
            </w:pPr>
            <w:r w:rsidRPr="00B52ECF">
              <w:rPr>
                <w:rFonts w:ascii="Arial" w:hAnsi="Arial" w:cs="Arial"/>
                <w:spacing w:val="-4"/>
              </w:rPr>
              <w:t>17 173,9</w:t>
            </w:r>
          </w:p>
        </w:tc>
        <w:tc>
          <w:tcPr>
            <w:tcW w:w="3084" w:type="dxa"/>
            <w:tcBorders>
              <w:top w:val="single" w:sz="6" w:space="0" w:color="auto"/>
              <w:left w:val="single" w:sz="6" w:space="0" w:color="auto"/>
            </w:tcBorders>
            <w:vAlign w:val="bottom"/>
          </w:tcPr>
          <w:p w:rsidR="00B52ECF" w:rsidRPr="0001059E" w:rsidRDefault="00B52ECF" w:rsidP="000442D9">
            <w:pPr>
              <w:spacing w:before="60" w:line="160" w:lineRule="exact"/>
              <w:ind w:left="57"/>
              <w:rPr>
                <w:b/>
                <w:i/>
                <w:color w:val="000000" w:themeColor="text1"/>
                <w:lang w:val="en-US"/>
              </w:rPr>
            </w:pPr>
            <w:r w:rsidRPr="0001059E">
              <w:rPr>
                <w:b/>
                <w:i/>
                <w:color w:val="000000" w:themeColor="text1"/>
                <w:lang w:val="en-US"/>
              </w:rPr>
              <w:t>Total</w:t>
            </w:r>
          </w:p>
        </w:tc>
      </w:tr>
      <w:tr w:rsidR="00B52ECF" w:rsidRPr="0001059E" w:rsidTr="004B3F44">
        <w:trPr>
          <w:cantSplit/>
        </w:trPr>
        <w:tc>
          <w:tcPr>
            <w:tcW w:w="3198" w:type="dxa"/>
            <w:tcBorders>
              <w:right w:val="single" w:sz="6" w:space="0" w:color="auto"/>
            </w:tcBorders>
            <w:vAlign w:val="bottom"/>
          </w:tcPr>
          <w:p w:rsidR="00B52ECF" w:rsidRPr="0001059E" w:rsidRDefault="00B52ECF" w:rsidP="000442D9">
            <w:pPr>
              <w:spacing w:before="60" w:line="160" w:lineRule="exact"/>
              <w:ind w:left="340"/>
              <w:rPr>
                <w:color w:val="000000" w:themeColor="text1"/>
              </w:rPr>
            </w:pPr>
            <w:r w:rsidRPr="0001059E">
              <w:rPr>
                <w:color w:val="000000" w:themeColor="text1"/>
              </w:rPr>
              <w:t>в том числе:</w:t>
            </w:r>
          </w:p>
        </w:tc>
        <w:tc>
          <w:tcPr>
            <w:tcW w:w="728" w:type="dxa"/>
            <w:tcBorders>
              <w:right w:val="single" w:sz="6" w:space="0" w:color="auto"/>
            </w:tcBorders>
            <w:vAlign w:val="bottom"/>
          </w:tcPr>
          <w:p w:rsidR="00B52ECF" w:rsidRPr="0001059E" w:rsidRDefault="00B52ECF" w:rsidP="000442D9">
            <w:pPr>
              <w:spacing w:before="60" w:line="160" w:lineRule="exact"/>
              <w:ind w:right="113"/>
              <w:jc w:val="right"/>
              <w:rPr>
                <w:rFonts w:cs="Arial"/>
                <w:color w:val="000000" w:themeColor="text1"/>
                <w:spacing w:val="-4"/>
              </w:rPr>
            </w:pPr>
          </w:p>
        </w:tc>
        <w:tc>
          <w:tcPr>
            <w:tcW w:w="728" w:type="dxa"/>
            <w:tcBorders>
              <w:right w:val="single" w:sz="6" w:space="0" w:color="auto"/>
            </w:tcBorders>
            <w:vAlign w:val="bottom"/>
          </w:tcPr>
          <w:p w:rsidR="00B52ECF" w:rsidRPr="0001059E" w:rsidRDefault="00B52ECF" w:rsidP="000442D9">
            <w:pPr>
              <w:spacing w:before="60" w:line="160" w:lineRule="exact"/>
              <w:ind w:right="113"/>
              <w:jc w:val="right"/>
              <w:rPr>
                <w:rFonts w:cs="Arial"/>
                <w:color w:val="000000" w:themeColor="text1"/>
                <w:spacing w:val="-4"/>
              </w:rPr>
            </w:pPr>
          </w:p>
        </w:tc>
        <w:tc>
          <w:tcPr>
            <w:tcW w:w="728" w:type="dxa"/>
            <w:tcBorders>
              <w:right w:val="single" w:sz="4" w:space="0" w:color="auto"/>
            </w:tcBorders>
            <w:vAlign w:val="bottom"/>
          </w:tcPr>
          <w:p w:rsidR="00B52ECF" w:rsidRPr="0001059E" w:rsidRDefault="00B52ECF" w:rsidP="00514708">
            <w:pPr>
              <w:spacing w:before="60" w:line="160" w:lineRule="exact"/>
              <w:ind w:right="113"/>
              <w:jc w:val="right"/>
              <w:rPr>
                <w:rFonts w:cs="Arial"/>
                <w:color w:val="000000" w:themeColor="text1"/>
                <w:spacing w:val="-4"/>
              </w:rPr>
            </w:pPr>
          </w:p>
        </w:tc>
        <w:tc>
          <w:tcPr>
            <w:tcW w:w="728" w:type="dxa"/>
            <w:tcBorders>
              <w:left w:val="single" w:sz="4" w:space="0" w:color="auto"/>
              <w:right w:val="single" w:sz="6" w:space="0" w:color="auto"/>
            </w:tcBorders>
            <w:vAlign w:val="bottom"/>
          </w:tcPr>
          <w:p w:rsidR="00B52ECF" w:rsidRPr="00B52ECF" w:rsidRDefault="00B52ECF" w:rsidP="00514708">
            <w:pPr>
              <w:spacing w:before="60" w:line="160" w:lineRule="exact"/>
              <w:ind w:right="113"/>
              <w:jc w:val="right"/>
              <w:rPr>
                <w:rFonts w:cs="Arial"/>
                <w:spacing w:val="-4"/>
              </w:rPr>
            </w:pPr>
          </w:p>
        </w:tc>
        <w:tc>
          <w:tcPr>
            <w:tcW w:w="728" w:type="dxa"/>
            <w:tcBorders>
              <w:right w:val="single" w:sz="6" w:space="0" w:color="auto"/>
            </w:tcBorders>
            <w:vAlign w:val="bottom"/>
          </w:tcPr>
          <w:p w:rsidR="00B52ECF" w:rsidRPr="00B52ECF" w:rsidRDefault="00B52ECF" w:rsidP="00AE391D">
            <w:pPr>
              <w:spacing w:before="60" w:line="160" w:lineRule="exact"/>
              <w:ind w:right="113"/>
              <w:jc w:val="right"/>
              <w:rPr>
                <w:rFonts w:cs="Arial"/>
                <w:spacing w:val="-4"/>
              </w:rPr>
            </w:pPr>
          </w:p>
        </w:tc>
        <w:tc>
          <w:tcPr>
            <w:tcW w:w="3084" w:type="dxa"/>
            <w:tcBorders>
              <w:left w:val="single" w:sz="6" w:space="0" w:color="auto"/>
            </w:tcBorders>
            <w:vAlign w:val="bottom"/>
          </w:tcPr>
          <w:p w:rsidR="00B52ECF" w:rsidRPr="0001059E" w:rsidRDefault="00B52ECF" w:rsidP="000442D9">
            <w:pPr>
              <w:spacing w:before="60" w:line="160" w:lineRule="exact"/>
              <w:ind w:left="340"/>
              <w:rPr>
                <w:i/>
                <w:color w:val="000000" w:themeColor="text1"/>
              </w:rPr>
            </w:pPr>
            <w:r w:rsidRPr="0001059E">
              <w:rPr>
                <w:i/>
                <w:color w:val="000000" w:themeColor="text1"/>
                <w:lang w:val="en-US"/>
              </w:rPr>
              <w:t>including</w:t>
            </w:r>
            <w:r w:rsidRPr="0001059E">
              <w:rPr>
                <w:i/>
                <w:color w:val="000000" w:themeColor="text1"/>
              </w:rPr>
              <w:t>:</w:t>
            </w:r>
          </w:p>
        </w:tc>
      </w:tr>
      <w:tr w:rsidR="00B52ECF" w:rsidRPr="0001059E" w:rsidTr="004B3F44">
        <w:trPr>
          <w:cantSplit/>
        </w:trPr>
        <w:tc>
          <w:tcPr>
            <w:tcW w:w="3198" w:type="dxa"/>
            <w:tcBorders>
              <w:right w:val="single" w:sz="6" w:space="0" w:color="auto"/>
            </w:tcBorders>
            <w:vAlign w:val="bottom"/>
          </w:tcPr>
          <w:p w:rsidR="00B52ECF" w:rsidRPr="0001059E" w:rsidRDefault="00B52ECF" w:rsidP="000442D9">
            <w:pPr>
              <w:spacing w:before="60" w:line="160" w:lineRule="exact"/>
              <w:ind w:left="113"/>
              <w:rPr>
                <w:color w:val="000000" w:themeColor="text1"/>
              </w:rPr>
            </w:pPr>
            <w:r w:rsidRPr="0001059E">
              <w:rPr>
                <w:color w:val="000000" w:themeColor="text1"/>
              </w:rPr>
              <w:t>твердые вещества</w:t>
            </w:r>
          </w:p>
        </w:tc>
        <w:tc>
          <w:tcPr>
            <w:tcW w:w="728" w:type="dxa"/>
            <w:tcBorders>
              <w:right w:val="single" w:sz="6" w:space="0" w:color="auto"/>
            </w:tcBorders>
            <w:vAlign w:val="bottom"/>
          </w:tcPr>
          <w:p w:rsidR="00B52ECF" w:rsidRPr="0001059E" w:rsidRDefault="00B52ECF" w:rsidP="000442D9">
            <w:pPr>
              <w:spacing w:before="60" w:line="160" w:lineRule="exact"/>
              <w:ind w:right="113"/>
              <w:jc w:val="right"/>
              <w:rPr>
                <w:rFonts w:cs="Arial"/>
                <w:color w:val="000000" w:themeColor="text1"/>
                <w:spacing w:val="-4"/>
              </w:rPr>
            </w:pPr>
            <w:r w:rsidRPr="0001059E">
              <w:rPr>
                <w:rFonts w:cs="Arial"/>
                <w:color w:val="000000" w:themeColor="text1"/>
                <w:spacing w:val="-4"/>
              </w:rPr>
              <w:t>2</w:t>
            </w:r>
            <w:r w:rsidRPr="0001059E">
              <w:rPr>
                <w:rFonts w:cs="Arial"/>
                <w:color w:val="000000" w:themeColor="text1"/>
                <w:spacing w:val="-4"/>
                <w:lang w:val="en-US"/>
              </w:rPr>
              <w:t xml:space="preserve"> </w:t>
            </w:r>
            <w:r w:rsidRPr="0001059E">
              <w:rPr>
                <w:rFonts w:cs="Arial"/>
                <w:color w:val="000000" w:themeColor="text1"/>
                <w:spacing w:val="-4"/>
              </w:rPr>
              <w:t>972,2</w:t>
            </w:r>
          </w:p>
        </w:tc>
        <w:tc>
          <w:tcPr>
            <w:tcW w:w="728" w:type="dxa"/>
            <w:tcBorders>
              <w:right w:val="single" w:sz="6" w:space="0" w:color="auto"/>
            </w:tcBorders>
            <w:vAlign w:val="bottom"/>
          </w:tcPr>
          <w:p w:rsidR="00B52ECF" w:rsidRPr="0001059E" w:rsidRDefault="00B52ECF" w:rsidP="000442D9">
            <w:pPr>
              <w:spacing w:before="60" w:line="160" w:lineRule="exact"/>
              <w:ind w:right="113"/>
              <w:jc w:val="right"/>
              <w:rPr>
                <w:rFonts w:cs="Arial"/>
                <w:color w:val="000000" w:themeColor="text1"/>
                <w:spacing w:val="-4"/>
              </w:rPr>
            </w:pPr>
            <w:r w:rsidRPr="0001059E">
              <w:rPr>
                <w:rFonts w:cs="Arial"/>
                <w:color w:val="000000" w:themeColor="text1"/>
                <w:spacing w:val="-4"/>
              </w:rPr>
              <w:t>2</w:t>
            </w:r>
            <w:r w:rsidRPr="0001059E">
              <w:rPr>
                <w:rFonts w:cs="Arial"/>
                <w:color w:val="000000" w:themeColor="text1"/>
                <w:spacing w:val="-4"/>
                <w:lang w:val="en-US"/>
              </w:rPr>
              <w:t xml:space="preserve"> </w:t>
            </w:r>
            <w:r w:rsidRPr="0001059E">
              <w:rPr>
                <w:rFonts w:cs="Arial"/>
                <w:color w:val="000000" w:themeColor="text1"/>
                <w:spacing w:val="-4"/>
              </w:rPr>
              <w:t>381,2</w:t>
            </w:r>
          </w:p>
        </w:tc>
        <w:tc>
          <w:tcPr>
            <w:tcW w:w="728" w:type="dxa"/>
            <w:tcBorders>
              <w:right w:val="single" w:sz="4" w:space="0" w:color="auto"/>
            </w:tcBorders>
            <w:vAlign w:val="bottom"/>
          </w:tcPr>
          <w:p w:rsidR="00B52ECF" w:rsidRPr="0001059E" w:rsidRDefault="00B52ECF" w:rsidP="00514708">
            <w:pPr>
              <w:spacing w:before="60" w:line="160" w:lineRule="exact"/>
              <w:ind w:right="113"/>
              <w:jc w:val="right"/>
              <w:rPr>
                <w:rFonts w:cs="Arial"/>
                <w:color w:val="000000" w:themeColor="text1"/>
                <w:spacing w:val="-4"/>
              </w:rPr>
            </w:pPr>
            <w:r w:rsidRPr="0001059E">
              <w:rPr>
                <w:rFonts w:cs="Arial"/>
                <w:color w:val="000000" w:themeColor="text1"/>
                <w:spacing w:val="-4"/>
              </w:rPr>
              <w:t>1</w:t>
            </w:r>
            <w:r w:rsidRPr="0001059E">
              <w:rPr>
                <w:rFonts w:cs="Arial"/>
                <w:color w:val="000000" w:themeColor="text1"/>
                <w:spacing w:val="-4"/>
                <w:lang w:val="en-US"/>
              </w:rPr>
              <w:t xml:space="preserve"> </w:t>
            </w:r>
            <w:r w:rsidRPr="0001059E">
              <w:rPr>
                <w:rFonts w:cs="Arial"/>
                <w:color w:val="000000" w:themeColor="text1"/>
                <w:spacing w:val="-4"/>
              </w:rPr>
              <w:t>566,8</w:t>
            </w:r>
          </w:p>
        </w:tc>
        <w:tc>
          <w:tcPr>
            <w:tcW w:w="728" w:type="dxa"/>
            <w:tcBorders>
              <w:left w:val="single" w:sz="4" w:space="0" w:color="auto"/>
              <w:right w:val="single" w:sz="6" w:space="0" w:color="auto"/>
            </w:tcBorders>
            <w:vAlign w:val="bottom"/>
          </w:tcPr>
          <w:p w:rsidR="00B52ECF" w:rsidRPr="00B52ECF" w:rsidRDefault="00B52ECF" w:rsidP="00514708">
            <w:pPr>
              <w:spacing w:before="60" w:line="160" w:lineRule="exact"/>
              <w:ind w:right="113"/>
              <w:jc w:val="right"/>
              <w:rPr>
                <w:rFonts w:cs="Arial"/>
                <w:spacing w:val="-4"/>
              </w:rPr>
            </w:pPr>
            <w:r w:rsidRPr="00B52ECF">
              <w:rPr>
                <w:rFonts w:cs="Arial"/>
                <w:spacing w:val="-4"/>
              </w:rPr>
              <w:t>1 650,5</w:t>
            </w:r>
          </w:p>
        </w:tc>
        <w:tc>
          <w:tcPr>
            <w:tcW w:w="728" w:type="dxa"/>
            <w:tcBorders>
              <w:right w:val="single" w:sz="6" w:space="0" w:color="auto"/>
            </w:tcBorders>
            <w:vAlign w:val="bottom"/>
          </w:tcPr>
          <w:p w:rsidR="00B52ECF" w:rsidRPr="00B52ECF" w:rsidRDefault="00B52ECF" w:rsidP="00AE391D">
            <w:pPr>
              <w:spacing w:before="60" w:line="160" w:lineRule="exact"/>
              <w:ind w:right="113"/>
              <w:jc w:val="right"/>
              <w:rPr>
                <w:rFonts w:cs="Arial"/>
                <w:spacing w:val="-4"/>
              </w:rPr>
            </w:pPr>
            <w:r w:rsidRPr="00B52ECF">
              <w:rPr>
                <w:rFonts w:cs="Arial"/>
                <w:spacing w:val="-4"/>
              </w:rPr>
              <w:t>1 668,2</w:t>
            </w:r>
          </w:p>
        </w:tc>
        <w:tc>
          <w:tcPr>
            <w:tcW w:w="3084" w:type="dxa"/>
            <w:tcBorders>
              <w:left w:val="single" w:sz="6" w:space="0" w:color="auto"/>
            </w:tcBorders>
            <w:vAlign w:val="bottom"/>
          </w:tcPr>
          <w:p w:rsidR="00B52ECF" w:rsidRPr="0001059E" w:rsidRDefault="00B52ECF" w:rsidP="000442D9">
            <w:pPr>
              <w:spacing w:before="60" w:line="160" w:lineRule="exact"/>
              <w:ind w:left="113"/>
              <w:rPr>
                <w:i/>
                <w:color w:val="000000" w:themeColor="text1"/>
              </w:rPr>
            </w:pPr>
            <w:r w:rsidRPr="0001059E">
              <w:rPr>
                <w:i/>
                <w:color w:val="000000" w:themeColor="text1"/>
                <w:lang w:val="en-US"/>
              </w:rPr>
              <w:t>solids</w:t>
            </w:r>
          </w:p>
        </w:tc>
      </w:tr>
      <w:tr w:rsidR="00B52ECF" w:rsidRPr="0001059E" w:rsidTr="004B3F44">
        <w:trPr>
          <w:cantSplit/>
        </w:trPr>
        <w:tc>
          <w:tcPr>
            <w:tcW w:w="3198" w:type="dxa"/>
            <w:tcBorders>
              <w:right w:val="single" w:sz="6" w:space="0" w:color="auto"/>
            </w:tcBorders>
            <w:vAlign w:val="bottom"/>
          </w:tcPr>
          <w:p w:rsidR="00B52ECF" w:rsidRPr="0001059E" w:rsidRDefault="00B52ECF" w:rsidP="000442D9">
            <w:pPr>
              <w:spacing w:before="60" w:line="160" w:lineRule="exact"/>
              <w:ind w:left="113"/>
              <w:rPr>
                <w:color w:val="000000" w:themeColor="text1"/>
              </w:rPr>
            </w:pPr>
            <w:r w:rsidRPr="0001059E">
              <w:rPr>
                <w:color w:val="000000" w:themeColor="text1"/>
              </w:rPr>
              <w:t>газообразные и жидкие вещества</w:t>
            </w:r>
          </w:p>
        </w:tc>
        <w:tc>
          <w:tcPr>
            <w:tcW w:w="728" w:type="dxa"/>
            <w:tcBorders>
              <w:right w:val="single" w:sz="6" w:space="0" w:color="auto"/>
            </w:tcBorders>
            <w:vAlign w:val="bottom"/>
          </w:tcPr>
          <w:p w:rsidR="00B52ECF" w:rsidRPr="0001059E" w:rsidRDefault="00B52ECF" w:rsidP="000442D9">
            <w:pPr>
              <w:spacing w:before="60" w:line="160" w:lineRule="exact"/>
              <w:ind w:right="113"/>
              <w:jc w:val="right"/>
              <w:rPr>
                <w:rFonts w:cs="Arial"/>
                <w:color w:val="000000" w:themeColor="text1"/>
                <w:spacing w:val="-4"/>
              </w:rPr>
            </w:pPr>
            <w:r w:rsidRPr="0001059E">
              <w:rPr>
                <w:rFonts w:cs="Arial"/>
                <w:color w:val="000000" w:themeColor="text1"/>
                <w:spacing w:val="-4"/>
              </w:rPr>
              <w:t>15</w:t>
            </w:r>
            <w:r w:rsidRPr="0001059E">
              <w:rPr>
                <w:rFonts w:cs="Arial"/>
                <w:color w:val="000000" w:themeColor="text1"/>
                <w:spacing w:val="-4"/>
                <w:lang w:val="en-US"/>
              </w:rPr>
              <w:t xml:space="preserve"> </w:t>
            </w:r>
            <w:r w:rsidRPr="0001059E">
              <w:rPr>
                <w:rFonts w:cs="Arial"/>
                <w:color w:val="000000" w:themeColor="text1"/>
                <w:spacing w:val="-4"/>
              </w:rPr>
              <w:t>847,6</w:t>
            </w:r>
          </w:p>
        </w:tc>
        <w:tc>
          <w:tcPr>
            <w:tcW w:w="728" w:type="dxa"/>
            <w:tcBorders>
              <w:right w:val="single" w:sz="6" w:space="0" w:color="auto"/>
            </w:tcBorders>
            <w:vAlign w:val="bottom"/>
          </w:tcPr>
          <w:p w:rsidR="00B52ECF" w:rsidRPr="0001059E" w:rsidRDefault="00B52ECF" w:rsidP="000442D9">
            <w:pPr>
              <w:spacing w:before="60" w:line="160" w:lineRule="exact"/>
              <w:ind w:right="113"/>
              <w:jc w:val="right"/>
              <w:rPr>
                <w:rFonts w:cs="Arial"/>
                <w:color w:val="000000" w:themeColor="text1"/>
                <w:spacing w:val="-4"/>
              </w:rPr>
            </w:pPr>
            <w:r w:rsidRPr="0001059E">
              <w:rPr>
                <w:rFonts w:cs="Arial"/>
                <w:color w:val="000000" w:themeColor="text1"/>
                <w:spacing w:val="-4"/>
              </w:rPr>
              <w:t>16</w:t>
            </w:r>
            <w:r w:rsidRPr="0001059E">
              <w:rPr>
                <w:rFonts w:cs="Arial"/>
                <w:color w:val="000000" w:themeColor="text1"/>
                <w:spacing w:val="-4"/>
                <w:lang w:val="en-US"/>
              </w:rPr>
              <w:t xml:space="preserve"> </w:t>
            </w:r>
            <w:r w:rsidRPr="0001059E">
              <w:rPr>
                <w:rFonts w:cs="Arial"/>
                <w:color w:val="000000" w:themeColor="text1"/>
                <w:spacing w:val="-4"/>
              </w:rPr>
              <w:t>734,4</w:t>
            </w:r>
          </w:p>
        </w:tc>
        <w:tc>
          <w:tcPr>
            <w:tcW w:w="728" w:type="dxa"/>
            <w:tcBorders>
              <w:right w:val="single" w:sz="4" w:space="0" w:color="auto"/>
            </w:tcBorders>
            <w:vAlign w:val="bottom"/>
          </w:tcPr>
          <w:p w:rsidR="00B52ECF" w:rsidRPr="0001059E" w:rsidRDefault="00B52ECF" w:rsidP="00514708">
            <w:pPr>
              <w:spacing w:before="60" w:line="160" w:lineRule="exact"/>
              <w:ind w:right="113"/>
              <w:jc w:val="right"/>
              <w:rPr>
                <w:rFonts w:cs="Arial"/>
                <w:color w:val="000000" w:themeColor="text1"/>
                <w:spacing w:val="-4"/>
              </w:rPr>
            </w:pPr>
            <w:r w:rsidRPr="0001059E">
              <w:rPr>
                <w:rFonts w:cs="Arial"/>
                <w:color w:val="000000" w:themeColor="text1"/>
                <w:spacing w:val="-4"/>
              </w:rPr>
              <w:t>15</w:t>
            </w:r>
            <w:r w:rsidRPr="0001059E">
              <w:rPr>
                <w:rFonts w:cs="Arial"/>
                <w:color w:val="000000" w:themeColor="text1"/>
                <w:spacing w:val="-4"/>
                <w:lang w:val="en-US"/>
              </w:rPr>
              <w:t xml:space="preserve"> </w:t>
            </w:r>
            <w:r w:rsidRPr="0001059E">
              <w:rPr>
                <w:rFonts w:cs="Arial"/>
                <w:color w:val="000000" w:themeColor="text1"/>
                <w:spacing w:val="-4"/>
              </w:rPr>
              <w:t>384,7</w:t>
            </w:r>
          </w:p>
        </w:tc>
        <w:tc>
          <w:tcPr>
            <w:tcW w:w="728" w:type="dxa"/>
            <w:tcBorders>
              <w:left w:val="single" w:sz="4" w:space="0" w:color="auto"/>
              <w:right w:val="single" w:sz="6" w:space="0" w:color="auto"/>
            </w:tcBorders>
            <w:vAlign w:val="bottom"/>
          </w:tcPr>
          <w:p w:rsidR="00B52ECF" w:rsidRPr="00B52ECF" w:rsidRDefault="00B52ECF" w:rsidP="00514708">
            <w:pPr>
              <w:spacing w:before="60" w:line="160" w:lineRule="exact"/>
              <w:ind w:right="113"/>
              <w:jc w:val="right"/>
              <w:rPr>
                <w:rFonts w:cs="Arial"/>
                <w:spacing w:val="-4"/>
              </w:rPr>
            </w:pPr>
            <w:r w:rsidRPr="00B52ECF">
              <w:rPr>
                <w:rFonts w:cs="Arial"/>
                <w:spacing w:val="-4"/>
              </w:rPr>
              <w:t>15 557,2</w:t>
            </w:r>
          </w:p>
        </w:tc>
        <w:tc>
          <w:tcPr>
            <w:tcW w:w="728" w:type="dxa"/>
            <w:tcBorders>
              <w:right w:val="single" w:sz="6" w:space="0" w:color="auto"/>
            </w:tcBorders>
            <w:vAlign w:val="bottom"/>
          </w:tcPr>
          <w:p w:rsidR="00B52ECF" w:rsidRPr="00B52ECF" w:rsidRDefault="00B52ECF" w:rsidP="00AE391D">
            <w:pPr>
              <w:spacing w:before="60" w:line="160" w:lineRule="exact"/>
              <w:ind w:right="113"/>
              <w:jc w:val="right"/>
              <w:rPr>
                <w:rFonts w:cs="Arial"/>
                <w:spacing w:val="-4"/>
              </w:rPr>
            </w:pPr>
            <w:r w:rsidRPr="00B52ECF">
              <w:rPr>
                <w:rFonts w:cs="Arial"/>
                <w:spacing w:val="-4"/>
              </w:rPr>
              <w:t>15 505,8</w:t>
            </w:r>
          </w:p>
        </w:tc>
        <w:tc>
          <w:tcPr>
            <w:tcW w:w="3084" w:type="dxa"/>
            <w:tcBorders>
              <w:left w:val="single" w:sz="6" w:space="0" w:color="auto"/>
            </w:tcBorders>
            <w:vAlign w:val="bottom"/>
          </w:tcPr>
          <w:p w:rsidR="00B52ECF" w:rsidRPr="0001059E" w:rsidRDefault="00B52ECF" w:rsidP="000442D9">
            <w:pPr>
              <w:spacing w:before="60" w:line="160" w:lineRule="exact"/>
              <w:ind w:left="113"/>
              <w:rPr>
                <w:i/>
                <w:color w:val="000000" w:themeColor="text1"/>
              </w:rPr>
            </w:pPr>
            <w:r w:rsidRPr="0001059E">
              <w:rPr>
                <w:i/>
                <w:color w:val="000000" w:themeColor="text1"/>
                <w:lang w:val="en-US"/>
              </w:rPr>
              <w:t>gaseous and</w:t>
            </w:r>
            <w:r w:rsidRPr="0001059E">
              <w:rPr>
                <w:i/>
                <w:color w:val="000000" w:themeColor="text1"/>
              </w:rPr>
              <w:t xml:space="preserve"> </w:t>
            </w:r>
            <w:r w:rsidRPr="0001059E">
              <w:rPr>
                <w:i/>
                <w:color w:val="000000" w:themeColor="text1"/>
                <w:lang w:val="en-US"/>
              </w:rPr>
              <w:t>liquid</w:t>
            </w:r>
            <w:r w:rsidRPr="0001059E">
              <w:rPr>
                <w:i/>
                <w:color w:val="000000" w:themeColor="text1"/>
              </w:rPr>
              <w:t xml:space="preserve"> </w:t>
            </w:r>
            <w:r w:rsidRPr="0001059E">
              <w:rPr>
                <w:i/>
                <w:color w:val="000000" w:themeColor="text1"/>
                <w:lang w:val="en-US"/>
              </w:rPr>
              <w:t>substances</w:t>
            </w:r>
          </w:p>
        </w:tc>
      </w:tr>
      <w:tr w:rsidR="00B52ECF" w:rsidRPr="0001059E" w:rsidTr="004B3F44">
        <w:trPr>
          <w:cantSplit/>
        </w:trPr>
        <w:tc>
          <w:tcPr>
            <w:tcW w:w="3198" w:type="dxa"/>
            <w:tcBorders>
              <w:right w:val="single" w:sz="6" w:space="0" w:color="auto"/>
            </w:tcBorders>
            <w:vAlign w:val="bottom"/>
          </w:tcPr>
          <w:p w:rsidR="00B52ECF" w:rsidRPr="0001059E" w:rsidRDefault="00B52ECF" w:rsidP="000442D9">
            <w:pPr>
              <w:spacing w:before="60" w:line="160" w:lineRule="exact"/>
              <w:ind w:left="340"/>
              <w:rPr>
                <w:color w:val="000000" w:themeColor="text1"/>
              </w:rPr>
            </w:pPr>
            <w:r w:rsidRPr="0001059E">
              <w:rPr>
                <w:color w:val="000000" w:themeColor="text1"/>
              </w:rPr>
              <w:t>из них:</w:t>
            </w:r>
          </w:p>
        </w:tc>
        <w:tc>
          <w:tcPr>
            <w:tcW w:w="728" w:type="dxa"/>
            <w:tcBorders>
              <w:right w:val="single" w:sz="6" w:space="0" w:color="auto"/>
            </w:tcBorders>
            <w:vAlign w:val="bottom"/>
          </w:tcPr>
          <w:p w:rsidR="00B52ECF" w:rsidRPr="0001059E" w:rsidRDefault="00B52ECF" w:rsidP="000442D9">
            <w:pPr>
              <w:spacing w:before="60" w:line="160" w:lineRule="exact"/>
              <w:ind w:right="113"/>
              <w:jc w:val="right"/>
              <w:rPr>
                <w:rFonts w:cs="Arial"/>
                <w:color w:val="000000" w:themeColor="text1"/>
                <w:spacing w:val="-4"/>
              </w:rPr>
            </w:pPr>
          </w:p>
        </w:tc>
        <w:tc>
          <w:tcPr>
            <w:tcW w:w="728" w:type="dxa"/>
            <w:tcBorders>
              <w:right w:val="single" w:sz="6" w:space="0" w:color="auto"/>
            </w:tcBorders>
            <w:vAlign w:val="bottom"/>
          </w:tcPr>
          <w:p w:rsidR="00B52ECF" w:rsidRPr="0001059E" w:rsidRDefault="00B52ECF" w:rsidP="000442D9">
            <w:pPr>
              <w:spacing w:before="60" w:line="160" w:lineRule="exact"/>
              <w:ind w:right="113"/>
              <w:jc w:val="right"/>
              <w:rPr>
                <w:rFonts w:cs="Arial"/>
                <w:color w:val="000000" w:themeColor="text1"/>
                <w:spacing w:val="-4"/>
              </w:rPr>
            </w:pPr>
          </w:p>
        </w:tc>
        <w:tc>
          <w:tcPr>
            <w:tcW w:w="728" w:type="dxa"/>
            <w:tcBorders>
              <w:right w:val="single" w:sz="4" w:space="0" w:color="auto"/>
            </w:tcBorders>
            <w:vAlign w:val="bottom"/>
          </w:tcPr>
          <w:p w:rsidR="00B52ECF" w:rsidRPr="0001059E" w:rsidRDefault="00B52ECF" w:rsidP="00514708">
            <w:pPr>
              <w:spacing w:before="60" w:line="160" w:lineRule="exact"/>
              <w:ind w:right="113"/>
              <w:jc w:val="right"/>
              <w:rPr>
                <w:rFonts w:cs="Arial"/>
                <w:color w:val="000000" w:themeColor="text1"/>
                <w:spacing w:val="-4"/>
                <w:lang w:val="en-US"/>
              </w:rPr>
            </w:pPr>
            <w:r w:rsidRPr="0001059E">
              <w:rPr>
                <w:rFonts w:cs="Arial"/>
                <w:color w:val="000000" w:themeColor="text1"/>
                <w:spacing w:val="-4"/>
                <w:lang w:val="en-US"/>
              </w:rPr>
              <w:t xml:space="preserve"> </w:t>
            </w:r>
          </w:p>
        </w:tc>
        <w:tc>
          <w:tcPr>
            <w:tcW w:w="728" w:type="dxa"/>
            <w:tcBorders>
              <w:left w:val="single" w:sz="4" w:space="0" w:color="auto"/>
              <w:right w:val="single" w:sz="6" w:space="0" w:color="auto"/>
            </w:tcBorders>
            <w:vAlign w:val="bottom"/>
          </w:tcPr>
          <w:p w:rsidR="00B52ECF" w:rsidRPr="00B52ECF" w:rsidRDefault="00B52ECF" w:rsidP="00514708">
            <w:pPr>
              <w:spacing w:before="60" w:line="160" w:lineRule="exact"/>
              <w:ind w:right="113"/>
              <w:jc w:val="right"/>
              <w:rPr>
                <w:rFonts w:cs="Arial"/>
                <w:spacing w:val="-4"/>
                <w:lang w:val="en-US"/>
              </w:rPr>
            </w:pPr>
          </w:p>
        </w:tc>
        <w:tc>
          <w:tcPr>
            <w:tcW w:w="728" w:type="dxa"/>
            <w:tcBorders>
              <w:right w:val="single" w:sz="6" w:space="0" w:color="auto"/>
            </w:tcBorders>
            <w:vAlign w:val="bottom"/>
          </w:tcPr>
          <w:p w:rsidR="00B52ECF" w:rsidRPr="00B52ECF" w:rsidRDefault="00B52ECF" w:rsidP="00AE391D">
            <w:pPr>
              <w:spacing w:before="60" w:line="160" w:lineRule="exact"/>
              <w:ind w:right="113"/>
              <w:jc w:val="right"/>
              <w:rPr>
                <w:rFonts w:cs="Arial"/>
                <w:spacing w:val="-4"/>
                <w:lang w:val="en-US"/>
              </w:rPr>
            </w:pPr>
          </w:p>
        </w:tc>
        <w:tc>
          <w:tcPr>
            <w:tcW w:w="3084" w:type="dxa"/>
            <w:tcBorders>
              <w:left w:val="single" w:sz="6" w:space="0" w:color="auto"/>
            </w:tcBorders>
            <w:vAlign w:val="bottom"/>
          </w:tcPr>
          <w:p w:rsidR="00B52ECF" w:rsidRPr="0001059E" w:rsidRDefault="00B52ECF" w:rsidP="000442D9">
            <w:pPr>
              <w:spacing w:before="60" w:line="160" w:lineRule="exact"/>
              <w:ind w:left="340"/>
              <w:rPr>
                <w:i/>
                <w:color w:val="000000" w:themeColor="text1"/>
              </w:rPr>
            </w:pPr>
            <w:r w:rsidRPr="0001059E">
              <w:rPr>
                <w:i/>
                <w:color w:val="000000" w:themeColor="text1"/>
                <w:lang w:val="en-US"/>
              </w:rPr>
              <w:t>of which</w:t>
            </w:r>
            <w:r w:rsidRPr="0001059E">
              <w:rPr>
                <w:i/>
                <w:color w:val="000000" w:themeColor="text1"/>
              </w:rPr>
              <w:t>:</w:t>
            </w:r>
          </w:p>
        </w:tc>
      </w:tr>
      <w:tr w:rsidR="00B52ECF" w:rsidRPr="0001059E" w:rsidTr="004B3F44">
        <w:trPr>
          <w:cantSplit/>
        </w:trPr>
        <w:tc>
          <w:tcPr>
            <w:tcW w:w="3198" w:type="dxa"/>
            <w:tcBorders>
              <w:right w:val="single" w:sz="6" w:space="0" w:color="auto"/>
            </w:tcBorders>
            <w:vAlign w:val="bottom"/>
          </w:tcPr>
          <w:p w:rsidR="00B52ECF" w:rsidRPr="0001059E" w:rsidRDefault="00B52ECF" w:rsidP="000442D9">
            <w:pPr>
              <w:spacing w:before="60" w:line="160" w:lineRule="exact"/>
              <w:ind w:left="227"/>
              <w:rPr>
                <w:color w:val="000000" w:themeColor="text1"/>
              </w:rPr>
            </w:pPr>
            <w:r w:rsidRPr="0001059E">
              <w:rPr>
                <w:color w:val="000000" w:themeColor="text1"/>
              </w:rPr>
              <w:t>диоксид серы</w:t>
            </w:r>
          </w:p>
        </w:tc>
        <w:tc>
          <w:tcPr>
            <w:tcW w:w="728" w:type="dxa"/>
            <w:tcBorders>
              <w:right w:val="single" w:sz="6" w:space="0" w:color="auto"/>
            </w:tcBorders>
            <w:vAlign w:val="bottom"/>
          </w:tcPr>
          <w:p w:rsidR="00B52ECF" w:rsidRPr="0001059E" w:rsidRDefault="00B52ECF" w:rsidP="000442D9">
            <w:pPr>
              <w:spacing w:before="60" w:line="160" w:lineRule="exact"/>
              <w:ind w:right="113"/>
              <w:jc w:val="right"/>
              <w:rPr>
                <w:rFonts w:cs="Arial"/>
                <w:color w:val="000000" w:themeColor="text1"/>
                <w:spacing w:val="-4"/>
              </w:rPr>
            </w:pPr>
            <w:r w:rsidRPr="0001059E">
              <w:rPr>
                <w:rFonts w:cs="Arial"/>
                <w:color w:val="000000" w:themeColor="text1"/>
                <w:spacing w:val="-4"/>
              </w:rPr>
              <w:t>5</w:t>
            </w:r>
            <w:r w:rsidRPr="0001059E">
              <w:rPr>
                <w:rFonts w:cs="Arial"/>
                <w:color w:val="000000" w:themeColor="text1"/>
                <w:spacing w:val="-4"/>
                <w:lang w:val="en-US"/>
              </w:rPr>
              <w:t xml:space="preserve"> </w:t>
            </w:r>
            <w:r w:rsidRPr="0001059E">
              <w:rPr>
                <w:rFonts w:cs="Arial"/>
                <w:color w:val="000000" w:themeColor="text1"/>
                <w:spacing w:val="-4"/>
              </w:rPr>
              <w:t>407,1</w:t>
            </w:r>
          </w:p>
        </w:tc>
        <w:tc>
          <w:tcPr>
            <w:tcW w:w="728" w:type="dxa"/>
            <w:tcBorders>
              <w:right w:val="single" w:sz="6" w:space="0" w:color="auto"/>
            </w:tcBorders>
            <w:vAlign w:val="bottom"/>
          </w:tcPr>
          <w:p w:rsidR="00B52ECF" w:rsidRPr="0001059E" w:rsidRDefault="00B52ECF" w:rsidP="000442D9">
            <w:pPr>
              <w:spacing w:before="60" w:line="160" w:lineRule="exact"/>
              <w:ind w:right="113"/>
              <w:jc w:val="right"/>
              <w:rPr>
                <w:rFonts w:cs="Arial"/>
                <w:color w:val="000000" w:themeColor="text1"/>
                <w:spacing w:val="-4"/>
              </w:rPr>
            </w:pPr>
            <w:r w:rsidRPr="0001059E">
              <w:rPr>
                <w:rFonts w:cs="Arial"/>
                <w:color w:val="000000" w:themeColor="text1"/>
                <w:spacing w:val="-4"/>
              </w:rPr>
              <w:t>4</w:t>
            </w:r>
            <w:r w:rsidRPr="0001059E">
              <w:rPr>
                <w:rFonts w:cs="Arial"/>
                <w:color w:val="000000" w:themeColor="text1"/>
                <w:spacing w:val="-4"/>
                <w:lang w:val="en-US"/>
              </w:rPr>
              <w:t xml:space="preserve"> </w:t>
            </w:r>
            <w:r w:rsidRPr="0001059E">
              <w:rPr>
                <w:rFonts w:cs="Arial"/>
                <w:color w:val="000000" w:themeColor="text1"/>
                <w:spacing w:val="-4"/>
              </w:rPr>
              <w:t>385,3</w:t>
            </w:r>
          </w:p>
        </w:tc>
        <w:tc>
          <w:tcPr>
            <w:tcW w:w="728" w:type="dxa"/>
            <w:tcBorders>
              <w:right w:val="single" w:sz="4" w:space="0" w:color="auto"/>
            </w:tcBorders>
            <w:vAlign w:val="bottom"/>
          </w:tcPr>
          <w:p w:rsidR="00B52ECF" w:rsidRPr="0001059E" w:rsidRDefault="00B52ECF" w:rsidP="00514708">
            <w:pPr>
              <w:spacing w:before="60" w:line="160" w:lineRule="exact"/>
              <w:ind w:right="113"/>
              <w:jc w:val="right"/>
              <w:rPr>
                <w:rFonts w:cs="Arial"/>
                <w:color w:val="000000" w:themeColor="text1"/>
                <w:spacing w:val="-4"/>
              </w:rPr>
            </w:pPr>
            <w:r w:rsidRPr="0001059E">
              <w:rPr>
                <w:rFonts w:cs="Arial"/>
                <w:color w:val="000000" w:themeColor="text1"/>
                <w:spacing w:val="-4"/>
              </w:rPr>
              <w:t>3</w:t>
            </w:r>
            <w:r w:rsidRPr="0001059E">
              <w:rPr>
                <w:rFonts w:cs="Arial"/>
                <w:color w:val="000000" w:themeColor="text1"/>
                <w:spacing w:val="-4"/>
                <w:lang w:val="en-US"/>
              </w:rPr>
              <w:t xml:space="preserve"> </w:t>
            </w:r>
            <w:r w:rsidRPr="0001059E">
              <w:rPr>
                <w:rFonts w:cs="Arial"/>
                <w:color w:val="000000" w:themeColor="text1"/>
                <w:spacing w:val="-4"/>
              </w:rPr>
              <w:t>594,4</w:t>
            </w:r>
          </w:p>
        </w:tc>
        <w:tc>
          <w:tcPr>
            <w:tcW w:w="728" w:type="dxa"/>
            <w:tcBorders>
              <w:left w:val="single" w:sz="4" w:space="0" w:color="auto"/>
              <w:right w:val="single" w:sz="6" w:space="0" w:color="auto"/>
            </w:tcBorders>
            <w:vAlign w:val="bottom"/>
          </w:tcPr>
          <w:p w:rsidR="00B52ECF" w:rsidRPr="00B52ECF" w:rsidRDefault="00B52ECF" w:rsidP="00514708">
            <w:pPr>
              <w:spacing w:before="60" w:line="160" w:lineRule="exact"/>
              <w:ind w:right="113"/>
              <w:jc w:val="right"/>
              <w:rPr>
                <w:rFonts w:cs="Arial"/>
                <w:spacing w:val="-4"/>
              </w:rPr>
            </w:pPr>
            <w:r w:rsidRPr="00B52ECF">
              <w:rPr>
                <w:rFonts w:cs="Arial"/>
                <w:spacing w:val="-4"/>
              </w:rPr>
              <w:t>3 225,6</w:t>
            </w:r>
          </w:p>
        </w:tc>
        <w:tc>
          <w:tcPr>
            <w:tcW w:w="728" w:type="dxa"/>
            <w:tcBorders>
              <w:right w:val="single" w:sz="6" w:space="0" w:color="auto"/>
            </w:tcBorders>
            <w:vAlign w:val="bottom"/>
          </w:tcPr>
          <w:p w:rsidR="00B52ECF" w:rsidRPr="00B52ECF" w:rsidRDefault="00B52ECF" w:rsidP="00AE391D">
            <w:pPr>
              <w:spacing w:before="60" w:line="160" w:lineRule="exact"/>
              <w:ind w:right="113"/>
              <w:jc w:val="right"/>
              <w:rPr>
                <w:rFonts w:cs="Arial"/>
                <w:spacing w:val="-4"/>
              </w:rPr>
            </w:pPr>
            <w:r w:rsidRPr="00B52ECF">
              <w:rPr>
                <w:rFonts w:cs="Arial"/>
                <w:spacing w:val="-4"/>
              </w:rPr>
              <w:t>3 428,8</w:t>
            </w:r>
          </w:p>
        </w:tc>
        <w:tc>
          <w:tcPr>
            <w:tcW w:w="3084" w:type="dxa"/>
            <w:tcBorders>
              <w:left w:val="single" w:sz="6" w:space="0" w:color="auto"/>
            </w:tcBorders>
            <w:vAlign w:val="bottom"/>
          </w:tcPr>
          <w:p w:rsidR="00B52ECF" w:rsidRPr="0001059E" w:rsidRDefault="00B52ECF" w:rsidP="000442D9">
            <w:pPr>
              <w:spacing w:before="60" w:line="160" w:lineRule="exact"/>
              <w:ind w:left="227"/>
              <w:rPr>
                <w:i/>
                <w:color w:val="000000" w:themeColor="text1"/>
              </w:rPr>
            </w:pPr>
            <w:proofErr w:type="spellStart"/>
            <w:r w:rsidRPr="0001059E">
              <w:rPr>
                <w:i/>
                <w:color w:val="000000" w:themeColor="text1"/>
                <w:lang w:val="en-US"/>
              </w:rPr>
              <w:t>sulphur</w:t>
            </w:r>
            <w:proofErr w:type="spellEnd"/>
            <w:r w:rsidRPr="0001059E">
              <w:rPr>
                <w:i/>
                <w:color w:val="000000" w:themeColor="text1"/>
                <w:lang w:val="en-US"/>
              </w:rPr>
              <w:t xml:space="preserve"> dioxide</w:t>
            </w:r>
          </w:p>
        </w:tc>
      </w:tr>
      <w:tr w:rsidR="00B52ECF" w:rsidRPr="0001059E" w:rsidTr="004B3F44">
        <w:trPr>
          <w:cantSplit/>
        </w:trPr>
        <w:tc>
          <w:tcPr>
            <w:tcW w:w="3198" w:type="dxa"/>
            <w:tcBorders>
              <w:right w:val="single" w:sz="6" w:space="0" w:color="auto"/>
            </w:tcBorders>
            <w:vAlign w:val="bottom"/>
          </w:tcPr>
          <w:p w:rsidR="00B52ECF" w:rsidRPr="0001059E" w:rsidRDefault="00B52ECF" w:rsidP="000442D9">
            <w:pPr>
              <w:spacing w:before="60" w:line="160" w:lineRule="exact"/>
              <w:ind w:left="227"/>
              <w:rPr>
                <w:color w:val="000000" w:themeColor="text1"/>
                <w:vertAlign w:val="superscript"/>
              </w:rPr>
            </w:pPr>
            <w:r w:rsidRPr="0001059E">
              <w:rPr>
                <w:color w:val="000000" w:themeColor="text1"/>
              </w:rPr>
              <w:t>оксиды азота</w:t>
            </w:r>
            <w:proofErr w:type="gramStart"/>
            <w:r w:rsidRPr="0001059E">
              <w:rPr>
                <w:color w:val="000000" w:themeColor="text1"/>
                <w:vertAlign w:val="superscript"/>
              </w:rPr>
              <w:t>2</w:t>
            </w:r>
            <w:proofErr w:type="gramEnd"/>
            <w:r w:rsidRPr="0001059E">
              <w:rPr>
                <w:color w:val="000000" w:themeColor="text1"/>
                <w:vertAlign w:val="superscript"/>
              </w:rPr>
              <w:t>)</w:t>
            </w:r>
          </w:p>
        </w:tc>
        <w:tc>
          <w:tcPr>
            <w:tcW w:w="728" w:type="dxa"/>
            <w:tcBorders>
              <w:right w:val="single" w:sz="6" w:space="0" w:color="auto"/>
            </w:tcBorders>
            <w:vAlign w:val="bottom"/>
          </w:tcPr>
          <w:p w:rsidR="00B52ECF" w:rsidRPr="0001059E" w:rsidRDefault="00B52ECF" w:rsidP="000442D9">
            <w:pPr>
              <w:spacing w:before="60" w:line="160" w:lineRule="exact"/>
              <w:ind w:right="113"/>
              <w:jc w:val="right"/>
              <w:rPr>
                <w:rFonts w:cs="Arial"/>
                <w:color w:val="000000" w:themeColor="text1"/>
                <w:spacing w:val="-4"/>
              </w:rPr>
            </w:pPr>
            <w:r w:rsidRPr="0001059E">
              <w:rPr>
                <w:rFonts w:cs="Arial"/>
                <w:color w:val="000000" w:themeColor="text1"/>
                <w:spacing w:val="-4"/>
              </w:rPr>
              <w:t>1</w:t>
            </w:r>
            <w:r w:rsidRPr="0001059E">
              <w:rPr>
                <w:rFonts w:cs="Arial"/>
                <w:color w:val="000000" w:themeColor="text1"/>
                <w:spacing w:val="-4"/>
                <w:lang w:val="en-US"/>
              </w:rPr>
              <w:t xml:space="preserve"> </w:t>
            </w:r>
            <w:r w:rsidRPr="0001059E">
              <w:rPr>
                <w:rFonts w:cs="Arial"/>
                <w:color w:val="000000" w:themeColor="text1"/>
                <w:spacing w:val="-4"/>
              </w:rPr>
              <w:t>698,4</w:t>
            </w:r>
          </w:p>
        </w:tc>
        <w:tc>
          <w:tcPr>
            <w:tcW w:w="728" w:type="dxa"/>
            <w:tcBorders>
              <w:right w:val="single" w:sz="6" w:space="0" w:color="auto"/>
            </w:tcBorders>
            <w:vAlign w:val="bottom"/>
          </w:tcPr>
          <w:p w:rsidR="00B52ECF" w:rsidRPr="0001059E" w:rsidRDefault="00B52ECF" w:rsidP="000442D9">
            <w:pPr>
              <w:spacing w:before="60" w:line="160" w:lineRule="exact"/>
              <w:ind w:right="113"/>
              <w:jc w:val="right"/>
              <w:rPr>
                <w:rFonts w:cs="Arial"/>
                <w:color w:val="000000" w:themeColor="text1"/>
                <w:spacing w:val="-4"/>
              </w:rPr>
            </w:pPr>
            <w:r w:rsidRPr="0001059E">
              <w:rPr>
                <w:rFonts w:cs="Arial"/>
                <w:color w:val="000000" w:themeColor="text1"/>
                <w:spacing w:val="-4"/>
              </w:rPr>
              <w:t>1</w:t>
            </w:r>
            <w:r w:rsidRPr="0001059E">
              <w:rPr>
                <w:rFonts w:cs="Arial"/>
                <w:color w:val="000000" w:themeColor="text1"/>
                <w:spacing w:val="-4"/>
                <w:lang w:val="en-US"/>
              </w:rPr>
              <w:t xml:space="preserve"> </w:t>
            </w:r>
            <w:r w:rsidRPr="0001059E">
              <w:rPr>
                <w:rFonts w:cs="Arial"/>
                <w:color w:val="000000" w:themeColor="text1"/>
                <w:spacing w:val="-4"/>
              </w:rPr>
              <w:t>855,2</w:t>
            </w:r>
          </w:p>
        </w:tc>
        <w:tc>
          <w:tcPr>
            <w:tcW w:w="728" w:type="dxa"/>
            <w:tcBorders>
              <w:right w:val="single" w:sz="4" w:space="0" w:color="auto"/>
            </w:tcBorders>
            <w:vAlign w:val="bottom"/>
          </w:tcPr>
          <w:p w:rsidR="00B52ECF" w:rsidRPr="0001059E" w:rsidRDefault="00B52ECF" w:rsidP="00514708">
            <w:pPr>
              <w:spacing w:before="60" w:line="160" w:lineRule="exact"/>
              <w:ind w:right="113"/>
              <w:jc w:val="right"/>
              <w:rPr>
                <w:rFonts w:cs="Arial"/>
                <w:color w:val="000000" w:themeColor="text1"/>
                <w:spacing w:val="-4"/>
                <w:lang w:val="en-US"/>
              </w:rPr>
            </w:pPr>
            <w:r w:rsidRPr="0001059E">
              <w:rPr>
                <w:rFonts w:cs="Arial"/>
                <w:color w:val="000000" w:themeColor="text1"/>
                <w:spacing w:val="-4"/>
                <w:lang w:val="en-US"/>
              </w:rPr>
              <w:t>1 822,1</w:t>
            </w:r>
          </w:p>
        </w:tc>
        <w:tc>
          <w:tcPr>
            <w:tcW w:w="728" w:type="dxa"/>
            <w:tcBorders>
              <w:left w:val="single" w:sz="4" w:space="0" w:color="auto"/>
              <w:right w:val="single" w:sz="6" w:space="0" w:color="auto"/>
            </w:tcBorders>
            <w:vAlign w:val="bottom"/>
          </w:tcPr>
          <w:p w:rsidR="00B52ECF" w:rsidRPr="00B52ECF" w:rsidRDefault="00B52ECF" w:rsidP="00514708">
            <w:pPr>
              <w:spacing w:before="60" w:line="160" w:lineRule="exact"/>
              <w:ind w:right="113"/>
              <w:jc w:val="right"/>
              <w:rPr>
                <w:rFonts w:cs="Arial"/>
                <w:spacing w:val="-4"/>
                <w:lang w:val="en-US"/>
              </w:rPr>
            </w:pPr>
            <w:r w:rsidRPr="00B52ECF">
              <w:rPr>
                <w:rFonts w:cs="Arial"/>
                <w:spacing w:val="-4"/>
                <w:lang w:val="en-US"/>
              </w:rPr>
              <w:t>1 949,7</w:t>
            </w:r>
          </w:p>
        </w:tc>
        <w:tc>
          <w:tcPr>
            <w:tcW w:w="728" w:type="dxa"/>
            <w:tcBorders>
              <w:right w:val="single" w:sz="6" w:space="0" w:color="auto"/>
            </w:tcBorders>
            <w:vAlign w:val="bottom"/>
          </w:tcPr>
          <w:p w:rsidR="00B52ECF" w:rsidRPr="00B52ECF" w:rsidRDefault="00B52ECF" w:rsidP="00AE391D">
            <w:pPr>
              <w:spacing w:before="60" w:line="160" w:lineRule="exact"/>
              <w:ind w:right="113"/>
              <w:jc w:val="right"/>
              <w:rPr>
                <w:rFonts w:cs="Arial"/>
                <w:spacing w:val="-4"/>
                <w:lang w:val="en-US"/>
              </w:rPr>
            </w:pPr>
            <w:r w:rsidRPr="00B52ECF">
              <w:rPr>
                <w:rFonts w:cs="Arial"/>
                <w:spacing w:val="-4"/>
                <w:lang w:val="en-US"/>
              </w:rPr>
              <w:t>1</w:t>
            </w:r>
            <w:r w:rsidRPr="00B52ECF">
              <w:rPr>
                <w:rFonts w:cs="Arial"/>
                <w:spacing w:val="-4"/>
              </w:rPr>
              <w:t xml:space="preserve"> </w:t>
            </w:r>
            <w:r w:rsidRPr="00B52ECF">
              <w:rPr>
                <w:rFonts w:cs="Arial"/>
                <w:spacing w:val="-4"/>
                <w:lang w:val="en-US"/>
              </w:rPr>
              <w:t>972,8</w:t>
            </w:r>
          </w:p>
        </w:tc>
        <w:tc>
          <w:tcPr>
            <w:tcW w:w="3084" w:type="dxa"/>
            <w:tcBorders>
              <w:left w:val="single" w:sz="6" w:space="0" w:color="auto"/>
            </w:tcBorders>
            <w:vAlign w:val="bottom"/>
          </w:tcPr>
          <w:p w:rsidR="00B52ECF" w:rsidRPr="0001059E" w:rsidRDefault="00B52ECF" w:rsidP="000442D9">
            <w:pPr>
              <w:spacing w:before="60" w:line="160" w:lineRule="exact"/>
              <w:ind w:left="227"/>
              <w:rPr>
                <w:i/>
                <w:color w:val="000000" w:themeColor="text1"/>
                <w:vertAlign w:val="superscript"/>
              </w:rPr>
            </w:pPr>
            <w:r w:rsidRPr="0001059E">
              <w:rPr>
                <w:i/>
                <w:color w:val="000000" w:themeColor="text1"/>
                <w:lang w:val="en-US"/>
              </w:rPr>
              <w:t>nitrogen oxides</w:t>
            </w:r>
            <w:r w:rsidRPr="0001059E">
              <w:rPr>
                <w:i/>
                <w:color w:val="000000" w:themeColor="text1"/>
              </w:rPr>
              <w:t xml:space="preserve"> </w:t>
            </w:r>
            <w:r w:rsidRPr="0001059E">
              <w:rPr>
                <w:i/>
                <w:color w:val="000000" w:themeColor="text1"/>
                <w:vertAlign w:val="superscript"/>
                <w:lang w:val="en-US"/>
              </w:rPr>
              <w:t>2</w:t>
            </w:r>
            <w:r w:rsidRPr="0001059E">
              <w:rPr>
                <w:i/>
                <w:color w:val="000000" w:themeColor="text1"/>
                <w:vertAlign w:val="superscript"/>
              </w:rPr>
              <w:t>)</w:t>
            </w:r>
          </w:p>
        </w:tc>
      </w:tr>
      <w:tr w:rsidR="00B52ECF" w:rsidRPr="0001059E" w:rsidTr="004B3F44">
        <w:trPr>
          <w:cantSplit/>
        </w:trPr>
        <w:tc>
          <w:tcPr>
            <w:tcW w:w="3198" w:type="dxa"/>
            <w:tcBorders>
              <w:right w:val="single" w:sz="6" w:space="0" w:color="auto"/>
            </w:tcBorders>
            <w:vAlign w:val="bottom"/>
          </w:tcPr>
          <w:p w:rsidR="00B52ECF" w:rsidRPr="0001059E" w:rsidRDefault="00B52ECF" w:rsidP="000442D9">
            <w:pPr>
              <w:spacing w:before="60" w:line="160" w:lineRule="exact"/>
              <w:ind w:left="227"/>
              <w:rPr>
                <w:color w:val="000000" w:themeColor="text1"/>
              </w:rPr>
            </w:pPr>
            <w:r w:rsidRPr="0001059E">
              <w:rPr>
                <w:color w:val="000000" w:themeColor="text1"/>
              </w:rPr>
              <w:t>оксид углерода</w:t>
            </w:r>
          </w:p>
        </w:tc>
        <w:tc>
          <w:tcPr>
            <w:tcW w:w="728" w:type="dxa"/>
            <w:tcBorders>
              <w:right w:val="single" w:sz="6" w:space="0" w:color="auto"/>
            </w:tcBorders>
            <w:vAlign w:val="bottom"/>
          </w:tcPr>
          <w:p w:rsidR="00B52ECF" w:rsidRPr="0001059E" w:rsidRDefault="00B52ECF" w:rsidP="000442D9">
            <w:pPr>
              <w:spacing w:before="60" w:line="160" w:lineRule="exact"/>
              <w:ind w:right="113"/>
              <w:jc w:val="right"/>
              <w:rPr>
                <w:rFonts w:cs="Arial"/>
                <w:color w:val="000000" w:themeColor="text1"/>
                <w:spacing w:val="-4"/>
              </w:rPr>
            </w:pPr>
            <w:r w:rsidRPr="0001059E">
              <w:rPr>
                <w:rFonts w:cs="Arial"/>
                <w:color w:val="000000" w:themeColor="text1"/>
                <w:spacing w:val="-4"/>
              </w:rPr>
              <w:t>4</w:t>
            </w:r>
            <w:r w:rsidRPr="0001059E">
              <w:rPr>
                <w:rFonts w:cs="Arial"/>
                <w:color w:val="000000" w:themeColor="text1"/>
                <w:spacing w:val="-4"/>
                <w:lang w:val="en-US"/>
              </w:rPr>
              <w:t xml:space="preserve"> </w:t>
            </w:r>
            <w:r w:rsidRPr="0001059E">
              <w:rPr>
                <w:rFonts w:cs="Arial"/>
                <w:color w:val="000000" w:themeColor="text1"/>
                <w:spacing w:val="-4"/>
              </w:rPr>
              <w:t>997,9</w:t>
            </w:r>
          </w:p>
        </w:tc>
        <w:tc>
          <w:tcPr>
            <w:tcW w:w="728" w:type="dxa"/>
            <w:tcBorders>
              <w:right w:val="single" w:sz="6" w:space="0" w:color="auto"/>
            </w:tcBorders>
            <w:vAlign w:val="bottom"/>
          </w:tcPr>
          <w:p w:rsidR="00B52ECF" w:rsidRPr="0001059E" w:rsidRDefault="00B52ECF" w:rsidP="000442D9">
            <w:pPr>
              <w:spacing w:before="60" w:line="160" w:lineRule="exact"/>
              <w:ind w:right="113"/>
              <w:jc w:val="right"/>
              <w:rPr>
                <w:rFonts w:cs="Arial"/>
                <w:color w:val="000000" w:themeColor="text1"/>
                <w:spacing w:val="-4"/>
              </w:rPr>
            </w:pPr>
            <w:r w:rsidRPr="0001059E">
              <w:rPr>
                <w:rFonts w:cs="Arial"/>
                <w:color w:val="000000" w:themeColor="text1"/>
                <w:spacing w:val="-4"/>
              </w:rPr>
              <w:t>5</w:t>
            </w:r>
            <w:r w:rsidRPr="0001059E">
              <w:rPr>
                <w:rFonts w:cs="Arial"/>
                <w:color w:val="000000" w:themeColor="text1"/>
                <w:spacing w:val="-4"/>
                <w:lang w:val="en-US"/>
              </w:rPr>
              <w:t xml:space="preserve"> </w:t>
            </w:r>
            <w:r w:rsidRPr="0001059E">
              <w:rPr>
                <w:rFonts w:cs="Arial"/>
                <w:color w:val="000000" w:themeColor="text1"/>
                <w:spacing w:val="-4"/>
              </w:rPr>
              <w:t>565,1</w:t>
            </w:r>
          </w:p>
        </w:tc>
        <w:tc>
          <w:tcPr>
            <w:tcW w:w="728" w:type="dxa"/>
            <w:tcBorders>
              <w:right w:val="single" w:sz="4" w:space="0" w:color="auto"/>
            </w:tcBorders>
            <w:vAlign w:val="bottom"/>
          </w:tcPr>
          <w:p w:rsidR="00B52ECF" w:rsidRPr="0001059E" w:rsidRDefault="00B52ECF" w:rsidP="00514708">
            <w:pPr>
              <w:spacing w:before="60" w:line="160" w:lineRule="exact"/>
              <w:ind w:right="113"/>
              <w:jc w:val="right"/>
              <w:rPr>
                <w:rFonts w:cs="Arial"/>
                <w:color w:val="000000" w:themeColor="text1"/>
                <w:spacing w:val="-4"/>
              </w:rPr>
            </w:pPr>
            <w:r w:rsidRPr="0001059E">
              <w:rPr>
                <w:rFonts w:cs="Arial"/>
                <w:color w:val="000000" w:themeColor="text1"/>
                <w:spacing w:val="-4"/>
              </w:rPr>
              <w:t>4</w:t>
            </w:r>
            <w:r w:rsidRPr="0001059E">
              <w:rPr>
                <w:rFonts w:cs="Arial"/>
                <w:color w:val="000000" w:themeColor="text1"/>
                <w:spacing w:val="-4"/>
                <w:lang w:val="en-US"/>
              </w:rPr>
              <w:t xml:space="preserve"> </w:t>
            </w:r>
            <w:r w:rsidRPr="0001059E">
              <w:rPr>
                <w:rFonts w:cs="Arial"/>
                <w:color w:val="000000" w:themeColor="text1"/>
                <w:spacing w:val="-4"/>
              </w:rPr>
              <w:t>816,9</w:t>
            </w:r>
          </w:p>
        </w:tc>
        <w:tc>
          <w:tcPr>
            <w:tcW w:w="728" w:type="dxa"/>
            <w:tcBorders>
              <w:left w:val="single" w:sz="4" w:space="0" w:color="auto"/>
              <w:right w:val="single" w:sz="6" w:space="0" w:color="auto"/>
            </w:tcBorders>
            <w:vAlign w:val="bottom"/>
          </w:tcPr>
          <w:p w:rsidR="00B52ECF" w:rsidRPr="00B52ECF" w:rsidRDefault="00B52ECF" w:rsidP="00514708">
            <w:pPr>
              <w:spacing w:before="60" w:line="160" w:lineRule="exact"/>
              <w:ind w:right="113"/>
              <w:jc w:val="right"/>
              <w:rPr>
                <w:rFonts w:cs="Arial"/>
                <w:spacing w:val="-4"/>
              </w:rPr>
            </w:pPr>
            <w:r w:rsidRPr="00B52ECF">
              <w:rPr>
                <w:rFonts w:cs="Arial"/>
                <w:spacing w:val="-4"/>
              </w:rPr>
              <w:t>5 296,5</w:t>
            </w:r>
          </w:p>
        </w:tc>
        <w:tc>
          <w:tcPr>
            <w:tcW w:w="728" w:type="dxa"/>
            <w:tcBorders>
              <w:right w:val="single" w:sz="6" w:space="0" w:color="auto"/>
            </w:tcBorders>
            <w:vAlign w:val="bottom"/>
          </w:tcPr>
          <w:p w:rsidR="00B52ECF" w:rsidRPr="00B52ECF" w:rsidRDefault="00B52ECF" w:rsidP="00AE391D">
            <w:pPr>
              <w:spacing w:before="60" w:line="160" w:lineRule="exact"/>
              <w:ind w:right="113"/>
              <w:jc w:val="right"/>
              <w:rPr>
                <w:rFonts w:cs="Arial"/>
                <w:spacing w:val="-4"/>
              </w:rPr>
            </w:pPr>
            <w:r w:rsidRPr="00B52ECF">
              <w:rPr>
                <w:rFonts w:cs="Arial"/>
                <w:spacing w:val="-4"/>
              </w:rPr>
              <w:t>5 169,4</w:t>
            </w:r>
          </w:p>
        </w:tc>
        <w:tc>
          <w:tcPr>
            <w:tcW w:w="3084" w:type="dxa"/>
            <w:tcBorders>
              <w:left w:val="single" w:sz="6" w:space="0" w:color="auto"/>
            </w:tcBorders>
            <w:vAlign w:val="bottom"/>
          </w:tcPr>
          <w:p w:rsidR="00B52ECF" w:rsidRPr="0001059E" w:rsidRDefault="00B52ECF" w:rsidP="000442D9">
            <w:pPr>
              <w:spacing w:before="60" w:line="160" w:lineRule="exact"/>
              <w:ind w:left="227"/>
              <w:rPr>
                <w:i/>
                <w:color w:val="000000" w:themeColor="text1"/>
              </w:rPr>
            </w:pPr>
            <w:r w:rsidRPr="0001059E">
              <w:rPr>
                <w:i/>
                <w:color w:val="000000" w:themeColor="text1"/>
                <w:lang w:val="en-US"/>
              </w:rPr>
              <w:t>carbon monoxide</w:t>
            </w:r>
          </w:p>
        </w:tc>
      </w:tr>
      <w:tr w:rsidR="00B52ECF" w:rsidRPr="000535F0" w:rsidTr="004B3F44">
        <w:trPr>
          <w:cantSplit/>
        </w:trPr>
        <w:tc>
          <w:tcPr>
            <w:tcW w:w="3198" w:type="dxa"/>
            <w:tcBorders>
              <w:right w:val="single" w:sz="6" w:space="0" w:color="auto"/>
            </w:tcBorders>
            <w:vAlign w:val="bottom"/>
          </w:tcPr>
          <w:p w:rsidR="00B52ECF" w:rsidRPr="0001059E" w:rsidRDefault="00B52ECF" w:rsidP="000442D9">
            <w:pPr>
              <w:spacing w:before="60" w:line="160" w:lineRule="exact"/>
              <w:ind w:left="227"/>
              <w:rPr>
                <w:color w:val="000000" w:themeColor="text1"/>
              </w:rPr>
            </w:pPr>
            <w:r w:rsidRPr="0001059E">
              <w:rPr>
                <w:color w:val="000000" w:themeColor="text1"/>
              </w:rPr>
              <w:t xml:space="preserve">углеводороды (без летучих органических </w:t>
            </w:r>
            <w:r w:rsidRPr="0001059E">
              <w:rPr>
                <w:color w:val="000000" w:themeColor="text1"/>
              </w:rPr>
              <w:br/>
              <w:t>соединений)</w:t>
            </w:r>
          </w:p>
        </w:tc>
        <w:tc>
          <w:tcPr>
            <w:tcW w:w="728" w:type="dxa"/>
            <w:tcBorders>
              <w:right w:val="single" w:sz="6" w:space="0" w:color="auto"/>
            </w:tcBorders>
            <w:vAlign w:val="bottom"/>
          </w:tcPr>
          <w:p w:rsidR="00B52ECF" w:rsidRPr="0001059E" w:rsidRDefault="00B52ECF" w:rsidP="000442D9">
            <w:pPr>
              <w:spacing w:before="60" w:line="160" w:lineRule="exact"/>
              <w:ind w:right="113"/>
              <w:jc w:val="right"/>
              <w:rPr>
                <w:rFonts w:cs="Arial"/>
                <w:color w:val="000000" w:themeColor="text1"/>
                <w:spacing w:val="-4"/>
              </w:rPr>
            </w:pPr>
            <w:r w:rsidRPr="0001059E">
              <w:rPr>
                <w:rFonts w:cs="Arial"/>
                <w:color w:val="000000" w:themeColor="text1"/>
                <w:spacing w:val="-4"/>
              </w:rPr>
              <w:t>2</w:t>
            </w:r>
            <w:r w:rsidRPr="0001059E">
              <w:rPr>
                <w:rFonts w:cs="Arial"/>
                <w:color w:val="000000" w:themeColor="text1"/>
                <w:spacing w:val="-4"/>
                <w:lang w:val="en-US"/>
              </w:rPr>
              <w:t xml:space="preserve"> </w:t>
            </w:r>
            <w:r w:rsidRPr="0001059E">
              <w:rPr>
                <w:rFonts w:cs="Arial"/>
                <w:color w:val="000000" w:themeColor="text1"/>
                <w:spacing w:val="-4"/>
              </w:rPr>
              <w:t>685,4</w:t>
            </w:r>
          </w:p>
        </w:tc>
        <w:tc>
          <w:tcPr>
            <w:tcW w:w="728" w:type="dxa"/>
            <w:tcBorders>
              <w:right w:val="single" w:sz="6" w:space="0" w:color="auto"/>
            </w:tcBorders>
            <w:vAlign w:val="bottom"/>
          </w:tcPr>
          <w:p w:rsidR="00B52ECF" w:rsidRPr="0001059E" w:rsidRDefault="00B52ECF" w:rsidP="000442D9">
            <w:pPr>
              <w:spacing w:before="60" w:line="160" w:lineRule="exact"/>
              <w:ind w:right="113"/>
              <w:jc w:val="right"/>
              <w:rPr>
                <w:rFonts w:cs="Arial"/>
                <w:color w:val="000000" w:themeColor="text1"/>
                <w:spacing w:val="-4"/>
              </w:rPr>
            </w:pPr>
            <w:r w:rsidRPr="0001059E">
              <w:rPr>
                <w:rFonts w:cs="Arial"/>
                <w:color w:val="000000" w:themeColor="text1"/>
                <w:spacing w:val="-4"/>
              </w:rPr>
              <w:t>3</w:t>
            </w:r>
            <w:r w:rsidRPr="0001059E">
              <w:rPr>
                <w:rFonts w:cs="Arial"/>
                <w:color w:val="000000" w:themeColor="text1"/>
                <w:spacing w:val="-4"/>
                <w:lang w:val="en-US"/>
              </w:rPr>
              <w:t xml:space="preserve"> </w:t>
            </w:r>
            <w:r w:rsidRPr="0001059E">
              <w:rPr>
                <w:rFonts w:cs="Arial"/>
                <w:color w:val="000000" w:themeColor="text1"/>
                <w:spacing w:val="-4"/>
              </w:rPr>
              <w:t>135,9</w:t>
            </w:r>
          </w:p>
        </w:tc>
        <w:tc>
          <w:tcPr>
            <w:tcW w:w="728" w:type="dxa"/>
            <w:tcBorders>
              <w:right w:val="single" w:sz="4" w:space="0" w:color="auto"/>
            </w:tcBorders>
            <w:vAlign w:val="bottom"/>
          </w:tcPr>
          <w:p w:rsidR="00B52ECF" w:rsidRPr="0001059E" w:rsidRDefault="00B52ECF" w:rsidP="00514708">
            <w:pPr>
              <w:spacing w:before="60" w:line="160" w:lineRule="exact"/>
              <w:ind w:right="113"/>
              <w:jc w:val="right"/>
              <w:rPr>
                <w:rFonts w:cs="Arial"/>
                <w:color w:val="000000" w:themeColor="text1"/>
                <w:spacing w:val="-4"/>
                <w:lang w:val="en-US"/>
              </w:rPr>
            </w:pPr>
            <w:r w:rsidRPr="0001059E">
              <w:rPr>
                <w:rFonts w:cs="Arial"/>
                <w:color w:val="000000" w:themeColor="text1"/>
                <w:spacing w:val="-4"/>
                <w:lang w:val="en-US"/>
              </w:rPr>
              <w:t>3 718,9</w:t>
            </w:r>
          </w:p>
        </w:tc>
        <w:tc>
          <w:tcPr>
            <w:tcW w:w="728" w:type="dxa"/>
            <w:tcBorders>
              <w:left w:val="single" w:sz="4" w:space="0" w:color="auto"/>
              <w:right w:val="single" w:sz="6" w:space="0" w:color="auto"/>
            </w:tcBorders>
            <w:vAlign w:val="bottom"/>
          </w:tcPr>
          <w:p w:rsidR="00B52ECF" w:rsidRPr="00B52ECF" w:rsidRDefault="00B52ECF" w:rsidP="00514708">
            <w:pPr>
              <w:spacing w:before="60" w:line="160" w:lineRule="exact"/>
              <w:ind w:right="113"/>
              <w:jc w:val="right"/>
              <w:rPr>
                <w:rFonts w:cs="Arial"/>
                <w:spacing w:val="-4"/>
                <w:lang w:val="en-US"/>
              </w:rPr>
            </w:pPr>
            <w:r w:rsidRPr="00B52ECF">
              <w:rPr>
                <w:rFonts w:cs="Arial"/>
                <w:spacing w:val="-4"/>
                <w:lang w:val="en-US"/>
              </w:rPr>
              <w:t>3 610,3</w:t>
            </w:r>
          </w:p>
        </w:tc>
        <w:tc>
          <w:tcPr>
            <w:tcW w:w="728" w:type="dxa"/>
            <w:tcBorders>
              <w:right w:val="single" w:sz="6" w:space="0" w:color="auto"/>
            </w:tcBorders>
            <w:vAlign w:val="bottom"/>
          </w:tcPr>
          <w:p w:rsidR="00B52ECF" w:rsidRPr="00B52ECF" w:rsidRDefault="00B52ECF" w:rsidP="00AE391D">
            <w:pPr>
              <w:spacing w:before="60" w:line="160" w:lineRule="exact"/>
              <w:ind w:right="113"/>
              <w:jc w:val="right"/>
              <w:rPr>
                <w:rFonts w:cs="Arial"/>
                <w:spacing w:val="-4"/>
                <w:lang w:val="en-US"/>
              </w:rPr>
            </w:pPr>
            <w:r w:rsidRPr="00B52ECF">
              <w:rPr>
                <w:rFonts w:cs="Arial"/>
                <w:spacing w:val="-4"/>
                <w:lang w:val="en-US"/>
              </w:rPr>
              <w:t>3</w:t>
            </w:r>
            <w:r w:rsidRPr="00B52ECF">
              <w:rPr>
                <w:rFonts w:cs="Arial"/>
                <w:spacing w:val="-4"/>
              </w:rPr>
              <w:t xml:space="preserve"> </w:t>
            </w:r>
            <w:r w:rsidRPr="00B52ECF">
              <w:rPr>
                <w:rFonts w:cs="Arial"/>
                <w:spacing w:val="-4"/>
                <w:lang w:val="en-US"/>
              </w:rPr>
              <w:t>399,6</w:t>
            </w:r>
          </w:p>
        </w:tc>
        <w:tc>
          <w:tcPr>
            <w:tcW w:w="3084" w:type="dxa"/>
            <w:tcBorders>
              <w:left w:val="single" w:sz="6" w:space="0" w:color="auto"/>
            </w:tcBorders>
            <w:vAlign w:val="bottom"/>
          </w:tcPr>
          <w:p w:rsidR="00B52ECF" w:rsidRPr="0001059E" w:rsidRDefault="00B52ECF" w:rsidP="000442D9">
            <w:pPr>
              <w:spacing w:before="60" w:line="160" w:lineRule="exact"/>
              <w:ind w:left="227"/>
              <w:rPr>
                <w:i/>
                <w:color w:val="000000" w:themeColor="text1"/>
                <w:lang w:val="en-US"/>
              </w:rPr>
            </w:pPr>
            <w:r w:rsidRPr="0001059E">
              <w:rPr>
                <w:i/>
                <w:color w:val="000000" w:themeColor="text1"/>
                <w:lang w:val="en-US"/>
              </w:rPr>
              <w:t xml:space="preserve">hydrocarbon (except volatile organic </w:t>
            </w:r>
            <w:r w:rsidRPr="0001059E">
              <w:rPr>
                <w:i/>
                <w:color w:val="000000" w:themeColor="text1"/>
                <w:lang w:val="en-US"/>
              </w:rPr>
              <w:br/>
              <w:t xml:space="preserve">compounds) </w:t>
            </w:r>
          </w:p>
        </w:tc>
      </w:tr>
      <w:tr w:rsidR="00B52ECF" w:rsidRPr="0001059E" w:rsidTr="004B3F44">
        <w:trPr>
          <w:cantSplit/>
        </w:trPr>
        <w:tc>
          <w:tcPr>
            <w:tcW w:w="3198" w:type="dxa"/>
            <w:tcBorders>
              <w:bottom w:val="single" w:sz="6" w:space="0" w:color="auto"/>
              <w:right w:val="single" w:sz="6" w:space="0" w:color="auto"/>
            </w:tcBorders>
            <w:vAlign w:val="bottom"/>
          </w:tcPr>
          <w:p w:rsidR="00B52ECF" w:rsidRPr="0001059E" w:rsidRDefault="00B52ECF" w:rsidP="000442D9">
            <w:pPr>
              <w:spacing w:before="60" w:line="160" w:lineRule="exact"/>
              <w:ind w:left="227"/>
              <w:rPr>
                <w:color w:val="000000" w:themeColor="text1"/>
              </w:rPr>
            </w:pPr>
            <w:r w:rsidRPr="0001059E">
              <w:rPr>
                <w:color w:val="000000" w:themeColor="text1"/>
              </w:rPr>
              <w:t>летучие органические соединения</w:t>
            </w:r>
          </w:p>
        </w:tc>
        <w:tc>
          <w:tcPr>
            <w:tcW w:w="728" w:type="dxa"/>
            <w:tcBorders>
              <w:bottom w:val="single" w:sz="6" w:space="0" w:color="auto"/>
              <w:right w:val="single" w:sz="6" w:space="0" w:color="auto"/>
            </w:tcBorders>
            <w:vAlign w:val="bottom"/>
          </w:tcPr>
          <w:p w:rsidR="00B52ECF" w:rsidRPr="0001059E" w:rsidRDefault="00B52ECF" w:rsidP="000442D9">
            <w:pPr>
              <w:spacing w:before="60" w:line="160" w:lineRule="exact"/>
              <w:ind w:right="113"/>
              <w:jc w:val="right"/>
              <w:rPr>
                <w:rFonts w:cs="Arial"/>
                <w:color w:val="000000" w:themeColor="text1"/>
                <w:spacing w:val="-4"/>
              </w:rPr>
            </w:pPr>
            <w:r w:rsidRPr="0001059E">
              <w:rPr>
                <w:rFonts w:cs="Arial"/>
                <w:color w:val="000000" w:themeColor="text1"/>
                <w:spacing w:val="-4"/>
              </w:rPr>
              <w:t>850,4</w:t>
            </w:r>
          </w:p>
        </w:tc>
        <w:tc>
          <w:tcPr>
            <w:tcW w:w="728" w:type="dxa"/>
            <w:tcBorders>
              <w:bottom w:val="single" w:sz="6" w:space="0" w:color="auto"/>
              <w:right w:val="single" w:sz="6" w:space="0" w:color="auto"/>
            </w:tcBorders>
            <w:vAlign w:val="bottom"/>
          </w:tcPr>
          <w:p w:rsidR="00B52ECF" w:rsidRPr="0001059E" w:rsidRDefault="00B52ECF" w:rsidP="000442D9">
            <w:pPr>
              <w:spacing w:before="60" w:line="160" w:lineRule="exact"/>
              <w:ind w:right="113"/>
              <w:jc w:val="right"/>
              <w:rPr>
                <w:rFonts w:cs="Arial"/>
                <w:color w:val="000000" w:themeColor="text1"/>
                <w:spacing w:val="-4"/>
              </w:rPr>
            </w:pPr>
            <w:r w:rsidRPr="0001059E">
              <w:rPr>
                <w:rFonts w:cs="Arial"/>
                <w:color w:val="000000" w:themeColor="text1"/>
                <w:spacing w:val="-4"/>
              </w:rPr>
              <w:t>1</w:t>
            </w:r>
            <w:r w:rsidRPr="0001059E">
              <w:rPr>
                <w:rFonts w:cs="Arial"/>
                <w:color w:val="000000" w:themeColor="text1"/>
                <w:spacing w:val="-4"/>
                <w:lang w:val="en-US"/>
              </w:rPr>
              <w:t xml:space="preserve"> </w:t>
            </w:r>
            <w:r w:rsidRPr="0001059E">
              <w:rPr>
                <w:rFonts w:cs="Arial"/>
                <w:color w:val="000000" w:themeColor="text1"/>
                <w:spacing w:val="-4"/>
              </w:rPr>
              <w:t>605,3</w:t>
            </w:r>
          </w:p>
        </w:tc>
        <w:tc>
          <w:tcPr>
            <w:tcW w:w="728" w:type="dxa"/>
            <w:tcBorders>
              <w:bottom w:val="single" w:sz="6" w:space="0" w:color="auto"/>
              <w:right w:val="single" w:sz="4" w:space="0" w:color="auto"/>
            </w:tcBorders>
            <w:vAlign w:val="bottom"/>
          </w:tcPr>
          <w:p w:rsidR="00B52ECF" w:rsidRPr="0001059E" w:rsidRDefault="00B52ECF" w:rsidP="00514708">
            <w:pPr>
              <w:spacing w:before="60" w:line="160" w:lineRule="exact"/>
              <w:ind w:right="113"/>
              <w:jc w:val="right"/>
              <w:rPr>
                <w:rFonts w:cs="Arial"/>
                <w:color w:val="000000" w:themeColor="text1"/>
                <w:spacing w:val="-4"/>
              </w:rPr>
            </w:pPr>
            <w:r w:rsidRPr="0001059E">
              <w:rPr>
                <w:rFonts w:cs="Arial"/>
                <w:color w:val="000000" w:themeColor="text1"/>
                <w:spacing w:val="-4"/>
                <w:lang w:val="en-US"/>
              </w:rPr>
              <w:t>1 261</w:t>
            </w:r>
            <w:r w:rsidRPr="0001059E">
              <w:rPr>
                <w:rFonts w:cs="Arial"/>
                <w:color w:val="000000" w:themeColor="text1"/>
                <w:spacing w:val="-4"/>
              </w:rPr>
              <w:t>,0</w:t>
            </w:r>
          </w:p>
        </w:tc>
        <w:tc>
          <w:tcPr>
            <w:tcW w:w="728" w:type="dxa"/>
            <w:tcBorders>
              <w:left w:val="single" w:sz="4" w:space="0" w:color="auto"/>
              <w:bottom w:val="single" w:sz="6" w:space="0" w:color="auto"/>
              <w:right w:val="single" w:sz="6" w:space="0" w:color="auto"/>
            </w:tcBorders>
            <w:vAlign w:val="bottom"/>
          </w:tcPr>
          <w:p w:rsidR="00B52ECF" w:rsidRPr="00B52ECF" w:rsidRDefault="00B52ECF" w:rsidP="00514708">
            <w:pPr>
              <w:spacing w:before="60" w:line="160" w:lineRule="exact"/>
              <w:ind w:right="113"/>
              <w:jc w:val="right"/>
              <w:rPr>
                <w:rFonts w:cs="Arial"/>
                <w:spacing w:val="-4"/>
              </w:rPr>
            </w:pPr>
            <w:r w:rsidRPr="00B52ECF">
              <w:rPr>
                <w:rFonts w:cs="Arial"/>
                <w:spacing w:val="-4"/>
              </w:rPr>
              <w:t>1 315,3</w:t>
            </w:r>
          </w:p>
        </w:tc>
        <w:tc>
          <w:tcPr>
            <w:tcW w:w="728" w:type="dxa"/>
            <w:tcBorders>
              <w:bottom w:val="single" w:sz="6" w:space="0" w:color="auto"/>
              <w:right w:val="single" w:sz="6" w:space="0" w:color="auto"/>
            </w:tcBorders>
            <w:vAlign w:val="bottom"/>
          </w:tcPr>
          <w:p w:rsidR="00B52ECF" w:rsidRPr="00B52ECF" w:rsidRDefault="00B52ECF" w:rsidP="00AE391D">
            <w:pPr>
              <w:spacing w:before="60" w:line="160" w:lineRule="exact"/>
              <w:ind w:right="113"/>
              <w:jc w:val="right"/>
              <w:rPr>
                <w:rFonts w:cs="Arial"/>
                <w:spacing w:val="-4"/>
              </w:rPr>
            </w:pPr>
            <w:r w:rsidRPr="00B52ECF">
              <w:rPr>
                <w:rFonts w:cs="Arial"/>
                <w:spacing w:val="-4"/>
              </w:rPr>
              <w:t>1 363,6</w:t>
            </w:r>
          </w:p>
        </w:tc>
        <w:tc>
          <w:tcPr>
            <w:tcW w:w="3084" w:type="dxa"/>
            <w:tcBorders>
              <w:left w:val="single" w:sz="6" w:space="0" w:color="auto"/>
              <w:bottom w:val="single" w:sz="6" w:space="0" w:color="auto"/>
            </w:tcBorders>
            <w:vAlign w:val="bottom"/>
          </w:tcPr>
          <w:p w:rsidR="00B52ECF" w:rsidRPr="0001059E" w:rsidRDefault="00B52ECF" w:rsidP="000442D9">
            <w:pPr>
              <w:spacing w:before="60" w:line="160" w:lineRule="exact"/>
              <w:ind w:left="227"/>
              <w:rPr>
                <w:i/>
                <w:color w:val="000000" w:themeColor="text1"/>
              </w:rPr>
            </w:pPr>
            <w:r w:rsidRPr="0001059E">
              <w:rPr>
                <w:i/>
                <w:color w:val="000000" w:themeColor="text1"/>
                <w:lang w:val="en-US"/>
              </w:rPr>
              <w:t>volatile</w:t>
            </w:r>
            <w:r w:rsidRPr="0001059E">
              <w:rPr>
                <w:i/>
                <w:color w:val="000000" w:themeColor="text1"/>
              </w:rPr>
              <w:t xml:space="preserve"> </w:t>
            </w:r>
            <w:r w:rsidRPr="0001059E">
              <w:rPr>
                <w:i/>
                <w:color w:val="000000" w:themeColor="text1"/>
                <w:lang w:val="en-US"/>
              </w:rPr>
              <w:t>organic</w:t>
            </w:r>
            <w:r w:rsidRPr="0001059E">
              <w:rPr>
                <w:i/>
                <w:color w:val="000000" w:themeColor="text1"/>
              </w:rPr>
              <w:t xml:space="preserve"> </w:t>
            </w:r>
            <w:r w:rsidRPr="0001059E">
              <w:rPr>
                <w:i/>
                <w:color w:val="000000" w:themeColor="text1"/>
                <w:lang w:val="en-US"/>
              </w:rPr>
              <w:t>compounds</w:t>
            </w:r>
          </w:p>
        </w:tc>
      </w:tr>
    </w:tbl>
    <w:p w:rsidR="00565CE7" w:rsidRPr="0001059E" w:rsidRDefault="00565CE7" w:rsidP="009F769A">
      <w:pPr>
        <w:pStyle w:val="af"/>
        <w:spacing w:before="60" w:line="240" w:lineRule="auto"/>
        <w:jc w:val="left"/>
        <w:rPr>
          <w:color w:val="000000" w:themeColor="text1"/>
          <w:sz w:val="12"/>
        </w:rPr>
      </w:pPr>
      <w:r w:rsidRPr="0001059E">
        <w:rPr>
          <w:bCs/>
          <w:color w:val="000000" w:themeColor="text1"/>
          <w:sz w:val="12"/>
          <w:vertAlign w:val="superscript"/>
        </w:rPr>
        <w:t>1)</w:t>
      </w:r>
      <w:r w:rsidRPr="0001059E">
        <w:rPr>
          <w:color w:val="000000" w:themeColor="text1"/>
          <w:sz w:val="12"/>
        </w:rPr>
        <w:t xml:space="preserve"> </w:t>
      </w:r>
      <w:r w:rsidR="006B4566" w:rsidRPr="0001059E">
        <w:rPr>
          <w:color w:val="000000" w:themeColor="text1"/>
          <w:sz w:val="12"/>
          <w:szCs w:val="12"/>
        </w:rPr>
        <w:t>С</w:t>
      </w:r>
      <w:r w:rsidR="00AD1CCB" w:rsidRPr="0001059E">
        <w:rPr>
          <w:color w:val="000000" w:themeColor="text1"/>
          <w:sz w:val="12"/>
          <w:szCs w:val="12"/>
        </w:rPr>
        <w:t xml:space="preserve"> </w:t>
      </w:r>
      <w:r w:rsidR="00AD1CCB" w:rsidRPr="0001059E">
        <w:rPr>
          <w:color w:val="000000" w:themeColor="text1"/>
          <w:sz w:val="12"/>
        </w:rPr>
        <w:t>20</w:t>
      </w:r>
      <w:r w:rsidR="006E0A43" w:rsidRPr="006E0A43">
        <w:rPr>
          <w:color w:val="000000" w:themeColor="text1"/>
          <w:sz w:val="12"/>
        </w:rPr>
        <w:t>20</w:t>
      </w:r>
      <w:r w:rsidR="00AD1CCB" w:rsidRPr="0001059E">
        <w:rPr>
          <w:color w:val="000000" w:themeColor="text1"/>
          <w:sz w:val="12"/>
        </w:rPr>
        <w:t xml:space="preserve"> г. – по данным </w:t>
      </w:r>
      <w:proofErr w:type="spellStart"/>
      <w:r w:rsidR="00AD1CCB" w:rsidRPr="0001059E">
        <w:rPr>
          <w:color w:val="000000" w:themeColor="text1"/>
          <w:sz w:val="12"/>
        </w:rPr>
        <w:t>Росприроднадзора</w:t>
      </w:r>
      <w:proofErr w:type="spellEnd"/>
      <w:r w:rsidR="00AD1CCB" w:rsidRPr="0001059E">
        <w:rPr>
          <w:color w:val="000000" w:themeColor="text1"/>
          <w:sz w:val="12"/>
        </w:rPr>
        <w:t>.</w:t>
      </w:r>
    </w:p>
    <w:p w:rsidR="009F769A" w:rsidRPr="00BB2963" w:rsidRDefault="00F218A4" w:rsidP="007F5A66">
      <w:pPr>
        <w:pStyle w:val="af"/>
        <w:spacing w:before="0" w:line="240" w:lineRule="auto"/>
        <w:jc w:val="left"/>
        <w:rPr>
          <w:sz w:val="12"/>
          <w:lang w:val="en-US"/>
        </w:rPr>
      </w:pPr>
      <w:r w:rsidRPr="00BB2963">
        <w:rPr>
          <w:sz w:val="12"/>
          <w:vertAlign w:val="superscript"/>
          <w:lang w:val="en-US"/>
        </w:rPr>
        <w:t>2)</w:t>
      </w:r>
      <w:r w:rsidR="00115EEF" w:rsidRPr="00BB2963">
        <w:rPr>
          <w:sz w:val="12"/>
          <w:vertAlign w:val="superscript"/>
          <w:lang w:val="en-US"/>
        </w:rPr>
        <w:t xml:space="preserve"> </w:t>
      </w:r>
      <w:r w:rsidR="009F769A" w:rsidRPr="00BB2963">
        <w:rPr>
          <w:sz w:val="12"/>
        </w:rPr>
        <w:t>В</w:t>
      </w:r>
      <w:r w:rsidR="009F769A" w:rsidRPr="00BB2963">
        <w:rPr>
          <w:sz w:val="12"/>
          <w:lang w:val="en-US"/>
        </w:rPr>
        <w:t xml:space="preserve"> </w:t>
      </w:r>
      <w:r w:rsidR="009F769A" w:rsidRPr="00BB2963">
        <w:rPr>
          <w:sz w:val="12"/>
        </w:rPr>
        <w:t>пересчете</w:t>
      </w:r>
      <w:r w:rsidR="009F769A" w:rsidRPr="00BB2963">
        <w:rPr>
          <w:sz w:val="12"/>
          <w:lang w:val="en-US"/>
        </w:rPr>
        <w:t xml:space="preserve"> </w:t>
      </w:r>
      <w:r w:rsidR="009F769A" w:rsidRPr="00BB2963">
        <w:rPr>
          <w:sz w:val="12"/>
        </w:rPr>
        <w:t>на</w:t>
      </w:r>
      <w:r w:rsidR="009F769A" w:rsidRPr="00BB2963">
        <w:rPr>
          <w:sz w:val="12"/>
          <w:lang w:val="en-US"/>
        </w:rPr>
        <w:t xml:space="preserve"> NO</w:t>
      </w:r>
      <w:r w:rsidR="009F769A" w:rsidRPr="00BB2963">
        <w:rPr>
          <w:sz w:val="12"/>
          <w:vertAlign w:val="subscript"/>
          <w:lang w:val="en-US"/>
        </w:rPr>
        <w:t>2</w:t>
      </w:r>
      <w:r w:rsidR="009F769A" w:rsidRPr="00BB2963">
        <w:rPr>
          <w:sz w:val="12"/>
          <w:lang w:val="en-US"/>
        </w:rPr>
        <w:t>.</w:t>
      </w:r>
    </w:p>
    <w:p w:rsidR="000442D9" w:rsidRPr="007C3EA6" w:rsidRDefault="00714978" w:rsidP="00714978">
      <w:pPr>
        <w:pStyle w:val="af"/>
        <w:spacing w:before="60" w:line="240" w:lineRule="auto"/>
        <w:jc w:val="left"/>
        <w:rPr>
          <w:i/>
          <w:sz w:val="12"/>
          <w:szCs w:val="12"/>
          <w:lang w:val="en-US"/>
        </w:rPr>
      </w:pPr>
      <w:r w:rsidRPr="00BB2963">
        <w:rPr>
          <w:i/>
          <w:sz w:val="12"/>
          <w:szCs w:val="12"/>
          <w:vertAlign w:val="superscript"/>
          <w:lang w:val="en-US"/>
        </w:rPr>
        <w:t>1)</w:t>
      </w:r>
      <w:r w:rsidRPr="00BB2963">
        <w:rPr>
          <w:i/>
          <w:sz w:val="12"/>
          <w:szCs w:val="12"/>
          <w:lang w:val="en-US"/>
        </w:rPr>
        <w:t xml:space="preserve"> </w:t>
      </w:r>
      <w:r w:rsidR="00B853BC">
        <w:rPr>
          <w:i/>
          <w:sz w:val="12"/>
          <w:szCs w:val="12"/>
          <w:lang w:val="en-US"/>
        </w:rPr>
        <w:t>20</w:t>
      </w:r>
      <w:r w:rsidR="006E0A43">
        <w:rPr>
          <w:i/>
          <w:sz w:val="12"/>
          <w:szCs w:val="12"/>
          <w:lang w:val="en-US"/>
        </w:rPr>
        <w:t>20</w:t>
      </w:r>
      <w:r w:rsidR="007C3EA6" w:rsidRPr="007C3EA6">
        <w:rPr>
          <w:i/>
          <w:sz w:val="12"/>
          <w:szCs w:val="12"/>
          <w:lang w:val="en-US"/>
        </w:rPr>
        <w:t xml:space="preserve"> </w:t>
      </w:r>
      <w:r w:rsidR="0058688F">
        <w:rPr>
          <w:i/>
          <w:sz w:val="12"/>
          <w:szCs w:val="12"/>
          <w:lang w:val="en-US"/>
        </w:rPr>
        <w:t>–</w:t>
      </w:r>
      <w:r w:rsidR="007C3EA6" w:rsidRPr="007C3EA6">
        <w:rPr>
          <w:i/>
          <w:sz w:val="12"/>
          <w:szCs w:val="12"/>
          <w:lang w:val="en-US"/>
        </w:rPr>
        <w:t xml:space="preserve"> according to data of the Federal Service for Supervision of Natural Resource Usage.</w:t>
      </w:r>
    </w:p>
    <w:p w:rsidR="00714978" w:rsidRPr="007E715C" w:rsidRDefault="00714978" w:rsidP="000442D9">
      <w:pPr>
        <w:pStyle w:val="af"/>
        <w:spacing w:before="0" w:line="240" w:lineRule="auto"/>
        <w:jc w:val="left"/>
        <w:rPr>
          <w:i/>
          <w:sz w:val="12"/>
          <w:szCs w:val="12"/>
        </w:rPr>
      </w:pPr>
      <w:r w:rsidRPr="007E715C">
        <w:rPr>
          <w:i/>
          <w:sz w:val="12"/>
          <w:szCs w:val="12"/>
          <w:vertAlign w:val="superscript"/>
        </w:rPr>
        <w:t>2)</w:t>
      </w:r>
      <w:r w:rsidRPr="007E715C">
        <w:rPr>
          <w:i/>
          <w:sz w:val="12"/>
          <w:szCs w:val="12"/>
        </w:rPr>
        <w:t xml:space="preserve"> </w:t>
      </w:r>
      <w:r w:rsidR="006D0E57" w:rsidRPr="007C3EA6">
        <w:rPr>
          <w:i/>
          <w:sz w:val="12"/>
          <w:szCs w:val="12"/>
          <w:lang w:val="en-US"/>
        </w:rPr>
        <w:t>I</w:t>
      </w:r>
      <w:r w:rsidRPr="007C3EA6">
        <w:rPr>
          <w:i/>
          <w:sz w:val="12"/>
          <w:lang w:val="en-US"/>
        </w:rPr>
        <w:t>n</w:t>
      </w:r>
      <w:r w:rsidRPr="007E715C">
        <w:rPr>
          <w:i/>
          <w:sz w:val="12"/>
        </w:rPr>
        <w:t xml:space="preserve"> </w:t>
      </w:r>
      <w:r w:rsidRPr="007C3EA6">
        <w:rPr>
          <w:i/>
          <w:sz w:val="12"/>
          <w:lang w:val="en-US"/>
        </w:rPr>
        <w:t>terms</w:t>
      </w:r>
      <w:r w:rsidRPr="007E715C">
        <w:rPr>
          <w:i/>
          <w:sz w:val="12"/>
        </w:rPr>
        <w:t xml:space="preserve"> </w:t>
      </w:r>
      <w:r w:rsidRPr="007C3EA6">
        <w:rPr>
          <w:i/>
          <w:sz w:val="12"/>
          <w:lang w:val="en-US"/>
        </w:rPr>
        <w:t>of</w:t>
      </w:r>
      <w:r w:rsidRPr="007E715C">
        <w:rPr>
          <w:i/>
          <w:sz w:val="12"/>
        </w:rPr>
        <w:t xml:space="preserve"> </w:t>
      </w:r>
      <w:r w:rsidRPr="007C3EA6">
        <w:rPr>
          <w:i/>
          <w:sz w:val="12"/>
          <w:lang w:val="en-US"/>
        </w:rPr>
        <w:t>NO</w:t>
      </w:r>
      <w:r w:rsidRPr="007E715C">
        <w:rPr>
          <w:i/>
          <w:sz w:val="12"/>
          <w:vertAlign w:val="subscript"/>
        </w:rPr>
        <w:t>2</w:t>
      </w:r>
      <w:r w:rsidRPr="007E715C">
        <w:rPr>
          <w:i/>
          <w:sz w:val="12"/>
          <w:szCs w:val="12"/>
        </w:rPr>
        <w:t>.</w:t>
      </w:r>
    </w:p>
    <w:p w:rsidR="00D06BC3" w:rsidRPr="00542449" w:rsidRDefault="00D06BC3" w:rsidP="000442D9">
      <w:pPr>
        <w:pStyle w:val="23"/>
        <w:spacing w:before="240" w:line="240" w:lineRule="auto"/>
        <w:ind w:left="397" w:hanging="397"/>
        <w:jc w:val="left"/>
        <w:rPr>
          <w:b/>
          <w:bCs/>
          <w:color w:val="000000"/>
          <w:vertAlign w:val="superscript"/>
        </w:rPr>
      </w:pPr>
      <w:r w:rsidRPr="007E715C">
        <w:rPr>
          <w:b/>
          <w:bCs/>
          <w:color w:val="000000"/>
        </w:rPr>
        <w:t>3.1</w:t>
      </w:r>
      <w:r w:rsidR="006640C9" w:rsidRPr="007E715C">
        <w:rPr>
          <w:b/>
          <w:bCs/>
          <w:color w:val="000000"/>
        </w:rPr>
        <w:t>5</w:t>
      </w:r>
      <w:r w:rsidRPr="007E715C">
        <w:rPr>
          <w:b/>
          <w:bCs/>
          <w:color w:val="000000"/>
        </w:rPr>
        <w:t xml:space="preserve">. </w:t>
      </w:r>
      <w:r w:rsidRPr="00542449">
        <w:rPr>
          <w:b/>
          <w:bCs/>
          <w:color w:val="000000"/>
        </w:rPr>
        <w:t>ИНВЕСТИЦИИ В ОСНОВНОЙ КАПИТАЛ, НАПРАВЛЕННЫЕ НА ОХРАНУ ОКРУЖАЮЩЕЙ СРЕДЫ</w:t>
      </w:r>
      <w:r w:rsidRPr="00542449">
        <w:rPr>
          <w:b/>
          <w:bCs/>
          <w:color w:val="000000"/>
        </w:rPr>
        <w:br/>
        <w:t>И РАЦИОНАЛЬНОЕ ИСПОЛЬЗОВАНИЕ ПРИРОДНЫХ РЕСУРСОВ</w:t>
      </w:r>
      <w:proofErr w:type="gramStart"/>
      <w:r w:rsidRPr="00542449">
        <w:rPr>
          <w:b/>
          <w:bCs/>
          <w:color w:val="000000"/>
          <w:vertAlign w:val="superscript"/>
        </w:rPr>
        <w:t>1</w:t>
      </w:r>
      <w:proofErr w:type="gramEnd"/>
      <w:r w:rsidRPr="00542449">
        <w:rPr>
          <w:b/>
          <w:bCs/>
          <w:color w:val="000000"/>
          <w:vertAlign w:val="superscript"/>
        </w:rPr>
        <w:t>)</w:t>
      </w:r>
    </w:p>
    <w:p w:rsidR="00697D7B" w:rsidRPr="00542449" w:rsidRDefault="00D758D8" w:rsidP="000442D9">
      <w:pPr>
        <w:pStyle w:val="23"/>
        <w:spacing w:after="60" w:line="240" w:lineRule="auto"/>
        <w:ind w:left="397" w:firstLine="0"/>
        <w:jc w:val="left"/>
        <w:rPr>
          <w:b/>
          <w:bCs/>
          <w:i/>
          <w:color w:val="000000"/>
          <w:lang w:val="en-US"/>
        </w:rPr>
      </w:pPr>
      <w:r w:rsidRPr="00542449">
        <w:rPr>
          <w:b/>
          <w:bCs/>
          <w:i/>
          <w:color w:val="000000"/>
          <w:lang w:val="en-US"/>
        </w:rPr>
        <w:t xml:space="preserve">FIXED CAPITAL INVESTMENTS </w:t>
      </w:r>
      <w:r w:rsidRPr="00542449">
        <w:rPr>
          <w:rStyle w:val="hps"/>
          <w:b/>
          <w:i/>
          <w:caps/>
          <w:color w:val="000000"/>
          <w:szCs w:val="16"/>
          <w:lang w:val="en"/>
        </w:rPr>
        <w:t>for environmental protection</w:t>
      </w:r>
      <w:r w:rsidRPr="00542449">
        <w:rPr>
          <w:b/>
          <w:i/>
          <w:caps/>
          <w:color w:val="000000"/>
          <w:szCs w:val="16"/>
          <w:lang w:val="en"/>
        </w:rPr>
        <w:t xml:space="preserve"> </w:t>
      </w:r>
      <w:r w:rsidRPr="00542449">
        <w:rPr>
          <w:b/>
          <w:i/>
          <w:caps/>
          <w:color w:val="000000"/>
          <w:szCs w:val="16"/>
          <w:lang w:val="en-US"/>
        </w:rPr>
        <w:br/>
      </w:r>
      <w:r w:rsidRPr="00542449">
        <w:rPr>
          <w:rStyle w:val="hpsalt-edited"/>
          <w:b/>
          <w:i/>
          <w:caps/>
          <w:color w:val="000000"/>
          <w:szCs w:val="16"/>
          <w:lang w:val="en"/>
        </w:rPr>
        <w:t xml:space="preserve">and RATIONAL </w:t>
      </w:r>
      <w:r w:rsidRPr="00542449">
        <w:rPr>
          <w:rStyle w:val="hps"/>
          <w:b/>
          <w:i/>
          <w:caps/>
          <w:color w:val="000000"/>
          <w:szCs w:val="16"/>
          <w:lang w:val="en"/>
        </w:rPr>
        <w:t>use of natural</w:t>
      </w:r>
      <w:r w:rsidRPr="00542449">
        <w:rPr>
          <w:b/>
          <w:i/>
          <w:caps/>
          <w:color w:val="000000"/>
          <w:szCs w:val="16"/>
          <w:lang w:val="en"/>
        </w:rPr>
        <w:t xml:space="preserve"> </w:t>
      </w:r>
      <w:r w:rsidRPr="00542449">
        <w:rPr>
          <w:rStyle w:val="hps"/>
          <w:b/>
          <w:i/>
          <w:caps/>
          <w:color w:val="000000"/>
          <w:szCs w:val="16"/>
          <w:lang w:val="en"/>
        </w:rPr>
        <w:t>resources</w:t>
      </w:r>
      <w:r w:rsidRPr="00542449">
        <w:rPr>
          <w:b/>
          <w:bCs/>
          <w:i/>
          <w:color w:val="000000"/>
          <w:vertAlign w:val="superscript"/>
          <w:lang w:val="en-US"/>
        </w:rPr>
        <w:t xml:space="preserve"> </w:t>
      </w:r>
      <w:r w:rsidR="00697D7B" w:rsidRPr="00542449">
        <w:rPr>
          <w:b/>
          <w:bCs/>
          <w:i/>
          <w:color w:val="000000"/>
          <w:vertAlign w:val="superscript"/>
          <w:lang w:val="en-US"/>
        </w:rPr>
        <w:t>1)</w:t>
      </w:r>
    </w:p>
    <w:tbl>
      <w:tblPr>
        <w:tblW w:w="5000" w:type="pct"/>
        <w:tblBorders>
          <w:top w:val="single" w:sz="6" w:space="0" w:color="auto"/>
        </w:tblBorders>
        <w:tblLayout w:type="fixed"/>
        <w:tblCellMar>
          <w:left w:w="0" w:type="dxa"/>
          <w:right w:w="0" w:type="dxa"/>
        </w:tblCellMar>
        <w:tblLook w:val="0000" w:firstRow="0" w:lastRow="0" w:firstColumn="0" w:lastColumn="0" w:noHBand="0" w:noVBand="0"/>
      </w:tblPr>
      <w:tblGrid>
        <w:gridCol w:w="3204"/>
        <w:gridCol w:w="721"/>
        <w:gridCol w:w="721"/>
        <w:gridCol w:w="722"/>
        <w:gridCol w:w="721"/>
        <w:gridCol w:w="722"/>
        <w:gridCol w:w="3111"/>
      </w:tblGrid>
      <w:tr w:rsidR="002E06B0" w:rsidRPr="00542449">
        <w:tc>
          <w:tcPr>
            <w:tcW w:w="3204" w:type="dxa"/>
            <w:tcBorders>
              <w:top w:val="single" w:sz="6" w:space="0" w:color="auto"/>
              <w:bottom w:val="single" w:sz="6" w:space="0" w:color="auto"/>
              <w:right w:val="nil"/>
            </w:tcBorders>
          </w:tcPr>
          <w:p w:rsidR="002E06B0" w:rsidRPr="00542449" w:rsidRDefault="002E06B0" w:rsidP="00981EFC">
            <w:pPr>
              <w:tabs>
                <w:tab w:val="center" w:pos="6634"/>
              </w:tabs>
              <w:spacing w:before="60" w:after="60"/>
              <w:jc w:val="center"/>
              <w:rPr>
                <w:color w:val="000000"/>
                <w:lang w:val="en-US"/>
              </w:rPr>
            </w:pPr>
          </w:p>
        </w:tc>
        <w:tc>
          <w:tcPr>
            <w:tcW w:w="721" w:type="dxa"/>
            <w:tcBorders>
              <w:top w:val="single" w:sz="6" w:space="0" w:color="auto"/>
              <w:left w:val="single" w:sz="6" w:space="0" w:color="auto"/>
              <w:bottom w:val="single" w:sz="6" w:space="0" w:color="auto"/>
              <w:right w:val="single" w:sz="6" w:space="0" w:color="auto"/>
            </w:tcBorders>
          </w:tcPr>
          <w:p w:rsidR="002E06B0" w:rsidRPr="00542449" w:rsidRDefault="002E06B0" w:rsidP="00981EFC">
            <w:pPr>
              <w:tabs>
                <w:tab w:val="center" w:pos="6634"/>
              </w:tabs>
              <w:spacing w:before="60" w:after="60"/>
              <w:jc w:val="center"/>
              <w:rPr>
                <w:color w:val="000000"/>
              </w:rPr>
            </w:pPr>
            <w:r w:rsidRPr="00542449">
              <w:rPr>
                <w:color w:val="000000"/>
              </w:rPr>
              <w:t>2000</w:t>
            </w:r>
          </w:p>
        </w:tc>
        <w:tc>
          <w:tcPr>
            <w:tcW w:w="721" w:type="dxa"/>
            <w:tcBorders>
              <w:top w:val="single" w:sz="6" w:space="0" w:color="auto"/>
              <w:left w:val="single" w:sz="6" w:space="0" w:color="auto"/>
              <w:bottom w:val="single" w:sz="6" w:space="0" w:color="auto"/>
            </w:tcBorders>
          </w:tcPr>
          <w:p w:rsidR="002E06B0" w:rsidRPr="00542449" w:rsidRDefault="002E06B0" w:rsidP="00981EFC">
            <w:pPr>
              <w:tabs>
                <w:tab w:val="center" w:pos="6634"/>
              </w:tabs>
              <w:spacing w:before="60" w:after="60"/>
              <w:jc w:val="center"/>
              <w:rPr>
                <w:color w:val="000000"/>
              </w:rPr>
            </w:pPr>
            <w:r w:rsidRPr="00542449">
              <w:rPr>
                <w:color w:val="000000"/>
              </w:rPr>
              <w:t>2010</w:t>
            </w:r>
          </w:p>
        </w:tc>
        <w:tc>
          <w:tcPr>
            <w:tcW w:w="722" w:type="dxa"/>
            <w:tcBorders>
              <w:top w:val="single" w:sz="6" w:space="0" w:color="auto"/>
              <w:left w:val="single" w:sz="6" w:space="0" w:color="auto"/>
              <w:bottom w:val="single" w:sz="6" w:space="0" w:color="auto"/>
              <w:right w:val="nil"/>
            </w:tcBorders>
          </w:tcPr>
          <w:p w:rsidR="002E06B0" w:rsidRPr="008603EA" w:rsidRDefault="002E06B0" w:rsidP="00514708">
            <w:pPr>
              <w:spacing w:before="60" w:after="60"/>
              <w:jc w:val="center"/>
              <w:rPr>
                <w:color w:val="000000"/>
                <w:lang w:val="en-US"/>
              </w:rPr>
            </w:pPr>
            <w:r>
              <w:rPr>
                <w:color w:val="000000"/>
                <w:lang w:val="en-US"/>
              </w:rPr>
              <w:t>2020</w:t>
            </w:r>
          </w:p>
        </w:tc>
        <w:tc>
          <w:tcPr>
            <w:tcW w:w="721" w:type="dxa"/>
            <w:tcBorders>
              <w:top w:val="single" w:sz="6" w:space="0" w:color="auto"/>
              <w:left w:val="single" w:sz="6" w:space="0" w:color="auto"/>
              <w:bottom w:val="single" w:sz="6" w:space="0" w:color="auto"/>
              <w:right w:val="nil"/>
            </w:tcBorders>
          </w:tcPr>
          <w:p w:rsidR="002E06B0" w:rsidRPr="00B853BC" w:rsidRDefault="002E06B0" w:rsidP="00514708">
            <w:pPr>
              <w:spacing w:before="60" w:after="60"/>
              <w:jc w:val="center"/>
              <w:rPr>
                <w:color w:val="000000"/>
              </w:rPr>
            </w:pPr>
            <w:r>
              <w:rPr>
                <w:color w:val="000000"/>
              </w:rPr>
              <w:t>2021</w:t>
            </w:r>
          </w:p>
        </w:tc>
        <w:tc>
          <w:tcPr>
            <w:tcW w:w="722" w:type="dxa"/>
            <w:tcBorders>
              <w:top w:val="single" w:sz="6" w:space="0" w:color="auto"/>
              <w:left w:val="single" w:sz="6" w:space="0" w:color="auto"/>
              <w:bottom w:val="single" w:sz="6" w:space="0" w:color="auto"/>
              <w:right w:val="nil"/>
            </w:tcBorders>
          </w:tcPr>
          <w:p w:rsidR="002E06B0" w:rsidRPr="00B853BC" w:rsidRDefault="002E06B0" w:rsidP="00DA7D61">
            <w:pPr>
              <w:spacing w:before="60" w:after="60"/>
              <w:jc w:val="center"/>
              <w:rPr>
                <w:color w:val="000000"/>
              </w:rPr>
            </w:pPr>
            <w:r>
              <w:rPr>
                <w:color w:val="000000"/>
              </w:rPr>
              <w:t>2022</w:t>
            </w:r>
          </w:p>
        </w:tc>
        <w:tc>
          <w:tcPr>
            <w:tcW w:w="3111" w:type="dxa"/>
            <w:tcBorders>
              <w:top w:val="single" w:sz="6" w:space="0" w:color="auto"/>
              <w:left w:val="single" w:sz="6" w:space="0" w:color="auto"/>
              <w:bottom w:val="single" w:sz="6" w:space="0" w:color="auto"/>
              <w:right w:val="nil"/>
            </w:tcBorders>
          </w:tcPr>
          <w:p w:rsidR="002E06B0" w:rsidRPr="00542449" w:rsidRDefault="002E06B0" w:rsidP="00981EFC">
            <w:pPr>
              <w:tabs>
                <w:tab w:val="center" w:pos="6634"/>
              </w:tabs>
              <w:spacing w:before="60" w:after="60"/>
              <w:jc w:val="center"/>
              <w:rPr>
                <w:color w:val="000000"/>
              </w:rPr>
            </w:pPr>
          </w:p>
        </w:tc>
      </w:tr>
      <w:tr w:rsidR="002E06B0" w:rsidRPr="009A7261">
        <w:tc>
          <w:tcPr>
            <w:tcW w:w="3204" w:type="dxa"/>
            <w:tcBorders>
              <w:top w:val="nil"/>
              <w:bottom w:val="nil"/>
              <w:right w:val="nil"/>
            </w:tcBorders>
            <w:vAlign w:val="bottom"/>
          </w:tcPr>
          <w:p w:rsidR="002E06B0" w:rsidRPr="009A7261" w:rsidRDefault="002E06B0" w:rsidP="00AD1CCB">
            <w:pPr>
              <w:tabs>
                <w:tab w:val="center" w:pos="6634"/>
              </w:tabs>
              <w:spacing w:before="40"/>
              <w:rPr>
                <w:rFonts w:cs="Arial"/>
                <w:b/>
                <w:color w:val="000000" w:themeColor="text1"/>
                <w:spacing w:val="-2"/>
              </w:rPr>
            </w:pPr>
          </w:p>
        </w:tc>
        <w:tc>
          <w:tcPr>
            <w:tcW w:w="3607" w:type="dxa"/>
            <w:gridSpan w:val="5"/>
            <w:tcBorders>
              <w:top w:val="nil"/>
              <w:left w:val="single" w:sz="6" w:space="0" w:color="auto"/>
              <w:bottom w:val="nil"/>
              <w:right w:val="nil"/>
            </w:tcBorders>
            <w:vAlign w:val="bottom"/>
          </w:tcPr>
          <w:p w:rsidR="002E06B0" w:rsidRPr="009A7261" w:rsidRDefault="002E06B0" w:rsidP="00AD1CCB">
            <w:pPr>
              <w:tabs>
                <w:tab w:val="center" w:pos="6634"/>
              </w:tabs>
              <w:spacing w:before="40"/>
              <w:jc w:val="center"/>
              <w:rPr>
                <w:rFonts w:cs="Arial"/>
                <w:b/>
                <w:color w:val="000000" w:themeColor="text1"/>
                <w:spacing w:val="-8"/>
              </w:rPr>
            </w:pPr>
            <w:r w:rsidRPr="009A7261">
              <w:rPr>
                <w:rFonts w:cs="Arial"/>
                <w:b/>
                <w:color w:val="000000" w:themeColor="text1"/>
              </w:rPr>
              <w:t xml:space="preserve">Миллионов рублей </w:t>
            </w:r>
            <w:r w:rsidRPr="009A7261">
              <w:rPr>
                <w:rFonts w:cs="Arial"/>
                <w:b/>
                <w:color w:val="000000" w:themeColor="text1"/>
              </w:rPr>
              <w:br/>
            </w:r>
            <w:r w:rsidRPr="009A7261">
              <w:rPr>
                <w:rFonts w:cs="Arial"/>
                <w:color w:val="000000" w:themeColor="text1"/>
              </w:rPr>
              <w:t xml:space="preserve">(в фактически действовавших ценах) / </w:t>
            </w:r>
            <w:r w:rsidRPr="009A7261">
              <w:rPr>
                <w:rFonts w:cs="Arial"/>
                <w:color w:val="000000" w:themeColor="text1"/>
              </w:rPr>
              <w:br/>
            </w:r>
            <w:r w:rsidRPr="009A7261">
              <w:rPr>
                <w:rStyle w:val="alt-edited"/>
                <w:b/>
                <w:i/>
                <w:color w:val="000000" w:themeColor="text1"/>
                <w:lang w:val="en"/>
              </w:rPr>
              <w:t>Million</w:t>
            </w:r>
            <w:r w:rsidRPr="009A7261">
              <w:rPr>
                <w:rStyle w:val="alt-edited"/>
                <w:b/>
                <w:i/>
                <w:color w:val="000000" w:themeColor="text1"/>
              </w:rPr>
              <w:t xml:space="preserve"> </w:t>
            </w:r>
            <w:proofErr w:type="spellStart"/>
            <w:r w:rsidRPr="009A7261">
              <w:rPr>
                <w:rStyle w:val="alt-edited"/>
                <w:b/>
                <w:i/>
                <w:color w:val="000000" w:themeColor="text1"/>
                <w:lang w:val="en-US"/>
              </w:rPr>
              <w:t>roubles</w:t>
            </w:r>
            <w:proofErr w:type="spellEnd"/>
            <w:r w:rsidRPr="009A7261">
              <w:rPr>
                <w:rStyle w:val="alt-edited"/>
                <w:i/>
                <w:color w:val="000000" w:themeColor="text1"/>
              </w:rPr>
              <w:t xml:space="preserve"> (</w:t>
            </w:r>
            <w:r w:rsidRPr="009A7261">
              <w:rPr>
                <w:rStyle w:val="alt-edited"/>
                <w:i/>
                <w:color w:val="000000" w:themeColor="text1"/>
                <w:lang w:val="en"/>
              </w:rPr>
              <w:t>at</w:t>
            </w:r>
            <w:r w:rsidRPr="009A7261">
              <w:rPr>
                <w:rStyle w:val="alt-edited"/>
                <w:i/>
                <w:color w:val="000000" w:themeColor="text1"/>
              </w:rPr>
              <w:t xml:space="preserve"> </w:t>
            </w:r>
            <w:r w:rsidRPr="009A7261">
              <w:rPr>
                <w:rStyle w:val="alt-edited"/>
                <w:i/>
                <w:color w:val="000000" w:themeColor="text1"/>
                <w:lang w:val="en"/>
              </w:rPr>
              <w:t>current</w:t>
            </w:r>
            <w:r w:rsidRPr="009A7261">
              <w:rPr>
                <w:rStyle w:val="alt-edited"/>
                <w:i/>
                <w:color w:val="000000" w:themeColor="text1"/>
              </w:rPr>
              <w:t xml:space="preserve"> </w:t>
            </w:r>
            <w:r w:rsidRPr="009A7261">
              <w:rPr>
                <w:rStyle w:val="alt-edited"/>
                <w:i/>
                <w:color w:val="000000" w:themeColor="text1"/>
                <w:lang w:val="en"/>
              </w:rPr>
              <w:t>prices</w:t>
            </w:r>
            <w:r w:rsidRPr="009A7261">
              <w:rPr>
                <w:rStyle w:val="alt-edited"/>
                <w:i/>
                <w:color w:val="000000" w:themeColor="text1"/>
              </w:rPr>
              <w:t>)</w:t>
            </w:r>
          </w:p>
        </w:tc>
        <w:tc>
          <w:tcPr>
            <w:tcW w:w="3111" w:type="dxa"/>
            <w:tcBorders>
              <w:top w:val="nil"/>
              <w:left w:val="single" w:sz="6" w:space="0" w:color="auto"/>
              <w:bottom w:val="nil"/>
              <w:right w:val="nil"/>
            </w:tcBorders>
            <w:vAlign w:val="bottom"/>
          </w:tcPr>
          <w:p w:rsidR="002E06B0" w:rsidRPr="009A7261" w:rsidRDefault="002E06B0" w:rsidP="00AD1CCB">
            <w:pPr>
              <w:tabs>
                <w:tab w:val="center" w:pos="6634"/>
              </w:tabs>
              <w:spacing w:before="40"/>
              <w:rPr>
                <w:rFonts w:cs="Arial"/>
                <w:b/>
                <w:color w:val="000000" w:themeColor="text1"/>
                <w:spacing w:val="-8"/>
              </w:rPr>
            </w:pPr>
          </w:p>
        </w:tc>
      </w:tr>
      <w:tr w:rsidR="00B52ECF" w:rsidRPr="009A7261">
        <w:tc>
          <w:tcPr>
            <w:tcW w:w="3204" w:type="dxa"/>
            <w:tcBorders>
              <w:top w:val="nil"/>
              <w:bottom w:val="nil"/>
              <w:right w:val="nil"/>
            </w:tcBorders>
            <w:vAlign w:val="bottom"/>
          </w:tcPr>
          <w:p w:rsidR="00B52ECF" w:rsidRPr="009A7261" w:rsidRDefault="00B52ECF" w:rsidP="000442D9">
            <w:pPr>
              <w:tabs>
                <w:tab w:val="center" w:pos="6634"/>
              </w:tabs>
              <w:spacing w:before="60" w:line="160" w:lineRule="exact"/>
              <w:rPr>
                <w:rFonts w:cs="Arial"/>
                <w:b/>
                <w:color w:val="000000" w:themeColor="text1"/>
                <w:spacing w:val="-2"/>
              </w:rPr>
            </w:pPr>
            <w:r w:rsidRPr="009A7261">
              <w:rPr>
                <w:rFonts w:cs="Arial"/>
                <w:b/>
                <w:color w:val="000000" w:themeColor="text1"/>
                <w:spacing w:val="-2"/>
              </w:rPr>
              <w:t xml:space="preserve">Инвестиции в основной капитал </w:t>
            </w:r>
            <w:r w:rsidRPr="009A7261">
              <w:rPr>
                <w:rFonts w:cs="Arial"/>
                <w:color w:val="000000" w:themeColor="text1"/>
                <w:spacing w:val="-2"/>
              </w:rPr>
              <w:t>– всего</w:t>
            </w:r>
          </w:p>
        </w:tc>
        <w:tc>
          <w:tcPr>
            <w:tcW w:w="721" w:type="dxa"/>
            <w:tcBorders>
              <w:top w:val="nil"/>
              <w:left w:val="single" w:sz="6" w:space="0" w:color="auto"/>
              <w:bottom w:val="nil"/>
              <w:right w:val="single" w:sz="6" w:space="0" w:color="auto"/>
            </w:tcBorders>
            <w:vAlign w:val="bottom"/>
          </w:tcPr>
          <w:p w:rsidR="00B52ECF" w:rsidRPr="009A7261" w:rsidRDefault="00B52ECF" w:rsidP="000442D9">
            <w:pPr>
              <w:tabs>
                <w:tab w:val="center" w:pos="6634"/>
              </w:tabs>
              <w:spacing w:before="60" w:line="160" w:lineRule="exact"/>
              <w:ind w:right="57"/>
              <w:jc w:val="right"/>
              <w:rPr>
                <w:rFonts w:cs="Arial"/>
                <w:b/>
                <w:color w:val="000000" w:themeColor="text1"/>
              </w:rPr>
            </w:pPr>
            <w:r w:rsidRPr="009A7261">
              <w:rPr>
                <w:rFonts w:cs="Arial"/>
                <w:b/>
                <w:color w:val="000000" w:themeColor="text1"/>
              </w:rPr>
              <w:t>22</w:t>
            </w:r>
            <w:r w:rsidRPr="009A7261">
              <w:rPr>
                <w:rFonts w:cs="Arial"/>
                <w:b/>
                <w:color w:val="000000" w:themeColor="text1"/>
                <w:lang w:val="en-US"/>
              </w:rPr>
              <w:t xml:space="preserve"> </w:t>
            </w:r>
            <w:r w:rsidRPr="009A7261">
              <w:rPr>
                <w:rFonts w:cs="Arial"/>
                <w:b/>
                <w:color w:val="000000" w:themeColor="text1"/>
              </w:rPr>
              <w:t>338,6</w:t>
            </w:r>
          </w:p>
        </w:tc>
        <w:tc>
          <w:tcPr>
            <w:tcW w:w="721" w:type="dxa"/>
            <w:tcBorders>
              <w:top w:val="nil"/>
              <w:left w:val="single" w:sz="6" w:space="0" w:color="auto"/>
              <w:bottom w:val="nil"/>
            </w:tcBorders>
            <w:vAlign w:val="bottom"/>
          </w:tcPr>
          <w:p w:rsidR="00B52ECF" w:rsidRPr="009A7261" w:rsidRDefault="00B52ECF" w:rsidP="000442D9">
            <w:pPr>
              <w:tabs>
                <w:tab w:val="center" w:pos="6634"/>
              </w:tabs>
              <w:spacing w:before="60" w:line="160" w:lineRule="exact"/>
              <w:ind w:right="57"/>
              <w:jc w:val="right"/>
              <w:rPr>
                <w:rFonts w:cs="Arial"/>
                <w:b/>
                <w:color w:val="000000" w:themeColor="text1"/>
              </w:rPr>
            </w:pPr>
            <w:r w:rsidRPr="009A7261">
              <w:rPr>
                <w:rFonts w:cs="Arial"/>
                <w:b/>
                <w:color w:val="000000" w:themeColor="text1"/>
              </w:rPr>
              <w:t>89</w:t>
            </w:r>
            <w:r w:rsidRPr="009A7261">
              <w:rPr>
                <w:rFonts w:cs="Arial"/>
                <w:b/>
                <w:color w:val="000000" w:themeColor="text1"/>
                <w:lang w:val="en-US"/>
              </w:rPr>
              <w:t xml:space="preserve"> </w:t>
            </w:r>
            <w:r w:rsidRPr="009A7261">
              <w:rPr>
                <w:rFonts w:cs="Arial"/>
                <w:b/>
                <w:color w:val="000000" w:themeColor="text1"/>
              </w:rPr>
              <w:t>093,9</w:t>
            </w:r>
          </w:p>
        </w:tc>
        <w:tc>
          <w:tcPr>
            <w:tcW w:w="722" w:type="dxa"/>
            <w:tcBorders>
              <w:top w:val="nil"/>
              <w:left w:val="single" w:sz="6" w:space="0" w:color="auto"/>
              <w:bottom w:val="nil"/>
              <w:right w:val="nil"/>
            </w:tcBorders>
            <w:vAlign w:val="bottom"/>
          </w:tcPr>
          <w:p w:rsidR="00B52ECF" w:rsidRPr="009A7261" w:rsidRDefault="00B52ECF" w:rsidP="00514708">
            <w:pPr>
              <w:tabs>
                <w:tab w:val="center" w:pos="6634"/>
              </w:tabs>
              <w:spacing w:before="60" w:line="160" w:lineRule="exact"/>
              <w:ind w:right="57"/>
              <w:jc w:val="right"/>
              <w:rPr>
                <w:rFonts w:cs="Arial"/>
                <w:b/>
                <w:color w:val="000000" w:themeColor="text1"/>
              </w:rPr>
            </w:pPr>
            <w:r w:rsidRPr="009A7261">
              <w:rPr>
                <w:rFonts w:cs="Arial"/>
                <w:b/>
                <w:color w:val="000000" w:themeColor="text1"/>
              </w:rPr>
              <w:t>195</w:t>
            </w:r>
            <w:r w:rsidRPr="009A7261">
              <w:rPr>
                <w:rFonts w:cs="Arial"/>
                <w:b/>
                <w:color w:val="000000" w:themeColor="text1"/>
                <w:lang w:val="en-US"/>
              </w:rPr>
              <w:t xml:space="preserve"> </w:t>
            </w:r>
            <w:r w:rsidRPr="009A7261">
              <w:rPr>
                <w:rFonts w:cs="Arial"/>
                <w:b/>
                <w:color w:val="000000" w:themeColor="text1"/>
              </w:rPr>
              <w:t>962,3</w:t>
            </w:r>
          </w:p>
        </w:tc>
        <w:tc>
          <w:tcPr>
            <w:tcW w:w="721" w:type="dxa"/>
            <w:tcBorders>
              <w:top w:val="nil"/>
              <w:left w:val="single" w:sz="6" w:space="0" w:color="auto"/>
              <w:bottom w:val="nil"/>
              <w:right w:val="nil"/>
            </w:tcBorders>
            <w:vAlign w:val="bottom"/>
          </w:tcPr>
          <w:p w:rsidR="00B52ECF" w:rsidRPr="00B52ECF" w:rsidRDefault="00B52ECF" w:rsidP="00514708">
            <w:pPr>
              <w:tabs>
                <w:tab w:val="center" w:pos="6634"/>
              </w:tabs>
              <w:spacing w:before="60" w:line="160" w:lineRule="exact"/>
              <w:ind w:right="57"/>
              <w:jc w:val="right"/>
              <w:rPr>
                <w:rFonts w:cs="Arial"/>
                <w:b/>
              </w:rPr>
            </w:pPr>
            <w:r w:rsidRPr="00B52ECF">
              <w:rPr>
                <w:rFonts w:cs="Arial"/>
                <w:b/>
              </w:rPr>
              <w:t>299 408,0</w:t>
            </w:r>
          </w:p>
        </w:tc>
        <w:tc>
          <w:tcPr>
            <w:tcW w:w="722" w:type="dxa"/>
            <w:tcBorders>
              <w:top w:val="nil"/>
              <w:left w:val="single" w:sz="6" w:space="0" w:color="auto"/>
              <w:bottom w:val="nil"/>
              <w:right w:val="nil"/>
            </w:tcBorders>
            <w:vAlign w:val="bottom"/>
          </w:tcPr>
          <w:p w:rsidR="00B52ECF" w:rsidRPr="00B52ECF" w:rsidRDefault="00B52ECF" w:rsidP="00AE391D">
            <w:pPr>
              <w:tabs>
                <w:tab w:val="center" w:pos="6634"/>
              </w:tabs>
              <w:spacing w:before="60" w:line="160" w:lineRule="exact"/>
              <w:ind w:right="57"/>
              <w:jc w:val="right"/>
              <w:rPr>
                <w:rFonts w:cs="Arial"/>
                <w:b/>
              </w:rPr>
            </w:pPr>
            <w:r w:rsidRPr="00B52ECF">
              <w:rPr>
                <w:rFonts w:cs="Arial"/>
                <w:b/>
              </w:rPr>
              <w:t>306</w:t>
            </w:r>
            <w:r w:rsidRPr="00B52ECF">
              <w:rPr>
                <w:rFonts w:cs="Arial"/>
                <w:b/>
                <w:lang w:val="en-US"/>
              </w:rPr>
              <w:t xml:space="preserve"> </w:t>
            </w:r>
            <w:r w:rsidRPr="00B52ECF">
              <w:rPr>
                <w:rFonts w:cs="Arial"/>
                <w:b/>
              </w:rPr>
              <w:t>886,5</w:t>
            </w:r>
          </w:p>
        </w:tc>
        <w:tc>
          <w:tcPr>
            <w:tcW w:w="3111" w:type="dxa"/>
            <w:tcBorders>
              <w:top w:val="nil"/>
              <w:left w:val="single" w:sz="6" w:space="0" w:color="auto"/>
              <w:bottom w:val="nil"/>
              <w:right w:val="nil"/>
            </w:tcBorders>
            <w:vAlign w:val="bottom"/>
          </w:tcPr>
          <w:p w:rsidR="00B52ECF" w:rsidRPr="009A7261" w:rsidRDefault="00B52ECF" w:rsidP="000442D9">
            <w:pPr>
              <w:tabs>
                <w:tab w:val="center" w:pos="6634"/>
              </w:tabs>
              <w:spacing w:before="60" w:line="160" w:lineRule="exact"/>
              <w:rPr>
                <w:rFonts w:cs="Arial"/>
                <w:b/>
                <w:i/>
                <w:color w:val="000000" w:themeColor="text1"/>
              </w:rPr>
            </w:pPr>
            <w:r w:rsidRPr="009A7261">
              <w:rPr>
                <w:rFonts w:cs="Arial"/>
                <w:b/>
                <w:i/>
                <w:color w:val="000000" w:themeColor="text1"/>
              </w:rPr>
              <w:t xml:space="preserve"> </w:t>
            </w:r>
            <w:r w:rsidRPr="009A7261">
              <w:rPr>
                <w:rFonts w:cs="Arial"/>
                <w:b/>
                <w:i/>
                <w:color w:val="000000" w:themeColor="text1"/>
                <w:lang w:val="en-US"/>
              </w:rPr>
              <w:t>Fixed</w:t>
            </w:r>
            <w:r w:rsidRPr="009A7261">
              <w:rPr>
                <w:rFonts w:cs="Arial"/>
                <w:b/>
                <w:i/>
                <w:color w:val="000000" w:themeColor="text1"/>
              </w:rPr>
              <w:t xml:space="preserve"> </w:t>
            </w:r>
            <w:r w:rsidRPr="009A7261">
              <w:rPr>
                <w:rFonts w:cs="Arial"/>
                <w:b/>
                <w:i/>
                <w:color w:val="000000" w:themeColor="text1"/>
                <w:lang w:val="en-US"/>
              </w:rPr>
              <w:t>capital</w:t>
            </w:r>
            <w:r w:rsidRPr="009A7261">
              <w:rPr>
                <w:rFonts w:cs="Arial"/>
                <w:b/>
                <w:i/>
                <w:color w:val="000000" w:themeColor="text1"/>
              </w:rPr>
              <w:t xml:space="preserve"> </w:t>
            </w:r>
            <w:r w:rsidRPr="009A7261">
              <w:rPr>
                <w:rFonts w:cs="Arial"/>
                <w:b/>
                <w:i/>
                <w:color w:val="000000" w:themeColor="text1"/>
                <w:lang w:val="en-US"/>
              </w:rPr>
              <w:t>investments</w:t>
            </w:r>
            <w:r w:rsidRPr="009A7261">
              <w:rPr>
                <w:rFonts w:cs="Arial"/>
                <w:i/>
                <w:color w:val="000000" w:themeColor="text1"/>
              </w:rPr>
              <w:t xml:space="preserve"> – </w:t>
            </w:r>
            <w:r w:rsidRPr="009A7261">
              <w:rPr>
                <w:rFonts w:cs="Arial"/>
                <w:i/>
                <w:color w:val="000000" w:themeColor="text1"/>
                <w:lang w:val="en-US"/>
              </w:rPr>
              <w:t>total</w:t>
            </w:r>
          </w:p>
        </w:tc>
      </w:tr>
      <w:tr w:rsidR="00B52ECF" w:rsidRPr="009A7261">
        <w:tc>
          <w:tcPr>
            <w:tcW w:w="3204" w:type="dxa"/>
            <w:tcBorders>
              <w:top w:val="nil"/>
              <w:right w:val="nil"/>
            </w:tcBorders>
            <w:vAlign w:val="bottom"/>
          </w:tcPr>
          <w:p w:rsidR="00B52ECF" w:rsidRPr="009A7261" w:rsidRDefault="00B52ECF" w:rsidP="000442D9">
            <w:pPr>
              <w:tabs>
                <w:tab w:val="center" w:pos="6634"/>
              </w:tabs>
              <w:spacing w:before="60" w:line="160" w:lineRule="exact"/>
              <w:ind w:left="454"/>
              <w:rPr>
                <w:rFonts w:cs="Arial"/>
                <w:color w:val="000000" w:themeColor="text1"/>
              </w:rPr>
            </w:pPr>
            <w:r w:rsidRPr="009A7261">
              <w:rPr>
                <w:rFonts w:cs="Arial"/>
                <w:color w:val="000000" w:themeColor="text1"/>
              </w:rPr>
              <w:t>в том числе:</w:t>
            </w:r>
          </w:p>
        </w:tc>
        <w:tc>
          <w:tcPr>
            <w:tcW w:w="721" w:type="dxa"/>
            <w:tcBorders>
              <w:top w:val="nil"/>
              <w:left w:val="single" w:sz="6" w:space="0" w:color="auto"/>
              <w:right w:val="single" w:sz="6" w:space="0" w:color="auto"/>
            </w:tcBorders>
            <w:vAlign w:val="bottom"/>
          </w:tcPr>
          <w:p w:rsidR="00B52ECF" w:rsidRPr="009A7261" w:rsidRDefault="00B52ECF" w:rsidP="000442D9">
            <w:pPr>
              <w:tabs>
                <w:tab w:val="center" w:pos="6634"/>
              </w:tabs>
              <w:spacing w:before="60" w:line="160" w:lineRule="exact"/>
              <w:ind w:right="57"/>
              <w:jc w:val="right"/>
              <w:rPr>
                <w:rFonts w:cs="Arial"/>
                <w:color w:val="000000" w:themeColor="text1"/>
              </w:rPr>
            </w:pPr>
          </w:p>
        </w:tc>
        <w:tc>
          <w:tcPr>
            <w:tcW w:w="721" w:type="dxa"/>
            <w:tcBorders>
              <w:top w:val="nil"/>
              <w:left w:val="single" w:sz="6" w:space="0" w:color="auto"/>
            </w:tcBorders>
            <w:vAlign w:val="bottom"/>
          </w:tcPr>
          <w:p w:rsidR="00B52ECF" w:rsidRPr="009A7261" w:rsidRDefault="00B52ECF" w:rsidP="000442D9">
            <w:pPr>
              <w:tabs>
                <w:tab w:val="center" w:pos="6634"/>
              </w:tabs>
              <w:spacing w:before="60" w:line="160" w:lineRule="exact"/>
              <w:ind w:right="57"/>
              <w:jc w:val="right"/>
              <w:rPr>
                <w:rFonts w:cs="Arial"/>
                <w:color w:val="000000" w:themeColor="text1"/>
              </w:rPr>
            </w:pPr>
          </w:p>
        </w:tc>
        <w:tc>
          <w:tcPr>
            <w:tcW w:w="722" w:type="dxa"/>
            <w:tcBorders>
              <w:top w:val="nil"/>
              <w:left w:val="single" w:sz="6" w:space="0" w:color="auto"/>
              <w:right w:val="nil"/>
            </w:tcBorders>
            <w:vAlign w:val="bottom"/>
          </w:tcPr>
          <w:p w:rsidR="00B52ECF" w:rsidRPr="009A7261" w:rsidRDefault="00B52ECF" w:rsidP="00514708">
            <w:pPr>
              <w:tabs>
                <w:tab w:val="center" w:pos="6634"/>
              </w:tabs>
              <w:spacing w:before="60" w:line="160" w:lineRule="exact"/>
              <w:ind w:right="57"/>
              <w:jc w:val="right"/>
              <w:rPr>
                <w:rFonts w:cs="Arial"/>
                <w:color w:val="000000" w:themeColor="text1"/>
              </w:rPr>
            </w:pPr>
          </w:p>
        </w:tc>
        <w:tc>
          <w:tcPr>
            <w:tcW w:w="721" w:type="dxa"/>
            <w:tcBorders>
              <w:top w:val="nil"/>
              <w:left w:val="single" w:sz="6" w:space="0" w:color="auto"/>
              <w:right w:val="nil"/>
            </w:tcBorders>
            <w:vAlign w:val="bottom"/>
          </w:tcPr>
          <w:p w:rsidR="00B52ECF" w:rsidRPr="00B52ECF" w:rsidRDefault="00B52ECF" w:rsidP="00514708">
            <w:pPr>
              <w:tabs>
                <w:tab w:val="center" w:pos="6634"/>
              </w:tabs>
              <w:spacing w:before="60" w:line="160" w:lineRule="exact"/>
              <w:ind w:right="57"/>
              <w:jc w:val="right"/>
              <w:rPr>
                <w:rFonts w:cs="Arial"/>
              </w:rPr>
            </w:pPr>
          </w:p>
        </w:tc>
        <w:tc>
          <w:tcPr>
            <w:tcW w:w="722" w:type="dxa"/>
            <w:tcBorders>
              <w:top w:val="nil"/>
              <w:left w:val="single" w:sz="6" w:space="0" w:color="auto"/>
              <w:right w:val="nil"/>
            </w:tcBorders>
            <w:vAlign w:val="bottom"/>
          </w:tcPr>
          <w:p w:rsidR="00B52ECF" w:rsidRPr="00B52ECF" w:rsidRDefault="00B52ECF" w:rsidP="00AE391D">
            <w:pPr>
              <w:tabs>
                <w:tab w:val="center" w:pos="6634"/>
              </w:tabs>
              <w:spacing w:before="60" w:line="160" w:lineRule="exact"/>
              <w:ind w:right="57"/>
              <w:jc w:val="right"/>
              <w:rPr>
                <w:rFonts w:cs="Arial"/>
              </w:rPr>
            </w:pPr>
          </w:p>
        </w:tc>
        <w:tc>
          <w:tcPr>
            <w:tcW w:w="3111" w:type="dxa"/>
            <w:tcBorders>
              <w:top w:val="nil"/>
              <w:left w:val="single" w:sz="6" w:space="0" w:color="auto"/>
              <w:right w:val="nil"/>
            </w:tcBorders>
            <w:vAlign w:val="bottom"/>
          </w:tcPr>
          <w:p w:rsidR="00B52ECF" w:rsidRPr="009A7261" w:rsidRDefault="00B52ECF" w:rsidP="000442D9">
            <w:pPr>
              <w:tabs>
                <w:tab w:val="center" w:pos="6634"/>
              </w:tabs>
              <w:spacing w:before="60" w:line="160" w:lineRule="exact"/>
              <w:ind w:left="454"/>
              <w:rPr>
                <w:rFonts w:cs="Arial"/>
                <w:i/>
                <w:color w:val="000000" w:themeColor="text1"/>
                <w:lang w:val="en-US"/>
              </w:rPr>
            </w:pPr>
            <w:proofErr w:type="spellStart"/>
            <w:r w:rsidRPr="009A7261">
              <w:rPr>
                <w:rFonts w:cs="Arial"/>
                <w:i/>
                <w:color w:val="000000" w:themeColor="text1"/>
              </w:rPr>
              <w:t>including</w:t>
            </w:r>
            <w:proofErr w:type="spellEnd"/>
            <w:r w:rsidRPr="009A7261">
              <w:rPr>
                <w:rFonts w:cs="Arial"/>
                <w:i/>
                <w:color w:val="000000" w:themeColor="text1"/>
                <w:lang w:val="en-US"/>
              </w:rPr>
              <w:t xml:space="preserve"> for</w:t>
            </w:r>
            <w:r w:rsidRPr="009A7261">
              <w:rPr>
                <w:rFonts w:cs="Arial"/>
                <w:i/>
                <w:color w:val="000000" w:themeColor="text1"/>
              </w:rPr>
              <w:t>:</w:t>
            </w:r>
          </w:p>
        </w:tc>
      </w:tr>
      <w:tr w:rsidR="00B52ECF" w:rsidRPr="000535F0">
        <w:tc>
          <w:tcPr>
            <w:tcW w:w="3204" w:type="dxa"/>
            <w:tcBorders>
              <w:right w:val="nil"/>
            </w:tcBorders>
            <w:vAlign w:val="bottom"/>
          </w:tcPr>
          <w:p w:rsidR="00B52ECF" w:rsidRPr="009A7261" w:rsidRDefault="00B52ECF" w:rsidP="000442D9">
            <w:pPr>
              <w:tabs>
                <w:tab w:val="center" w:pos="6634"/>
              </w:tabs>
              <w:spacing w:before="60" w:line="160" w:lineRule="exact"/>
              <w:ind w:left="227"/>
              <w:rPr>
                <w:rFonts w:cs="Arial"/>
                <w:color w:val="000000" w:themeColor="text1"/>
              </w:rPr>
            </w:pPr>
            <w:r w:rsidRPr="009A7261">
              <w:rPr>
                <w:rFonts w:cs="Arial"/>
                <w:color w:val="000000" w:themeColor="text1"/>
              </w:rPr>
              <w:t>на охрану и рациональное использование водных ресурсов</w:t>
            </w:r>
          </w:p>
        </w:tc>
        <w:tc>
          <w:tcPr>
            <w:tcW w:w="721" w:type="dxa"/>
            <w:tcBorders>
              <w:left w:val="single" w:sz="6" w:space="0" w:color="auto"/>
              <w:right w:val="single" w:sz="6" w:space="0" w:color="auto"/>
            </w:tcBorders>
            <w:vAlign w:val="bottom"/>
          </w:tcPr>
          <w:p w:rsidR="00B52ECF" w:rsidRPr="009A7261" w:rsidRDefault="00B52ECF" w:rsidP="000442D9">
            <w:pPr>
              <w:tabs>
                <w:tab w:val="center" w:pos="6634"/>
              </w:tabs>
              <w:spacing w:before="60" w:line="160" w:lineRule="exact"/>
              <w:ind w:right="57"/>
              <w:jc w:val="right"/>
              <w:rPr>
                <w:rFonts w:cs="Arial"/>
                <w:color w:val="000000" w:themeColor="text1"/>
              </w:rPr>
            </w:pPr>
            <w:r w:rsidRPr="009A7261">
              <w:rPr>
                <w:rFonts w:cs="Arial"/>
                <w:color w:val="000000" w:themeColor="text1"/>
              </w:rPr>
              <w:br/>
              <w:t>8</w:t>
            </w:r>
            <w:r w:rsidRPr="009A7261">
              <w:rPr>
                <w:rFonts w:cs="Arial"/>
                <w:color w:val="000000" w:themeColor="text1"/>
                <w:lang w:val="en-US"/>
              </w:rPr>
              <w:t xml:space="preserve"> </w:t>
            </w:r>
            <w:r w:rsidRPr="009A7261">
              <w:rPr>
                <w:rFonts w:cs="Arial"/>
                <w:color w:val="000000" w:themeColor="text1"/>
              </w:rPr>
              <w:t>250,5</w:t>
            </w:r>
          </w:p>
        </w:tc>
        <w:tc>
          <w:tcPr>
            <w:tcW w:w="721" w:type="dxa"/>
            <w:tcBorders>
              <w:top w:val="nil"/>
              <w:left w:val="single" w:sz="6" w:space="0" w:color="auto"/>
            </w:tcBorders>
            <w:vAlign w:val="bottom"/>
          </w:tcPr>
          <w:p w:rsidR="00B52ECF" w:rsidRPr="009A7261" w:rsidRDefault="00B52ECF" w:rsidP="000442D9">
            <w:pPr>
              <w:tabs>
                <w:tab w:val="center" w:pos="6634"/>
              </w:tabs>
              <w:spacing w:before="60" w:line="160" w:lineRule="exact"/>
              <w:ind w:right="57"/>
              <w:jc w:val="right"/>
              <w:rPr>
                <w:rFonts w:cs="Arial"/>
                <w:color w:val="000000" w:themeColor="text1"/>
              </w:rPr>
            </w:pPr>
            <w:r w:rsidRPr="009A7261">
              <w:rPr>
                <w:rFonts w:cs="Arial"/>
                <w:color w:val="000000" w:themeColor="text1"/>
              </w:rPr>
              <w:t>46</w:t>
            </w:r>
            <w:r w:rsidRPr="009A7261">
              <w:rPr>
                <w:rFonts w:cs="Arial"/>
                <w:color w:val="000000" w:themeColor="text1"/>
                <w:lang w:val="en-US"/>
              </w:rPr>
              <w:t xml:space="preserve"> </w:t>
            </w:r>
            <w:r w:rsidRPr="009A7261">
              <w:rPr>
                <w:rFonts w:cs="Arial"/>
                <w:color w:val="000000" w:themeColor="text1"/>
              </w:rPr>
              <w:t>025,2</w:t>
            </w:r>
          </w:p>
        </w:tc>
        <w:tc>
          <w:tcPr>
            <w:tcW w:w="722" w:type="dxa"/>
            <w:tcBorders>
              <w:top w:val="nil"/>
              <w:left w:val="single" w:sz="6" w:space="0" w:color="auto"/>
              <w:right w:val="nil"/>
            </w:tcBorders>
            <w:vAlign w:val="bottom"/>
          </w:tcPr>
          <w:p w:rsidR="00B52ECF" w:rsidRPr="009A7261" w:rsidRDefault="00B52ECF" w:rsidP="00514708">
            <w:pPr>
              <w:tabs>
                <w:tab w:val="center" w:pos="6634"/>
              </w:tabs>
              <w:spacing w:before="60" w:line="160" w:lineRule="exact"/>
              <w:ind w:right="57"/>
              <w:jc w:val="right"/>
              <w:rPr>
                <w:rFonts w:cs="Arial"/>
                <w:color w:val="000000" w:themeColor="text1"/>
              </w:rPr>
            </w:pPr>
            <w:r w:rsidRPr="009A7261">
              <w:rPr>
                <w:rFonts w:cs="Arial"/>
                <w:color w:val="000000" w:themeColor="text1"/>
              </w:rPr>
              <w:t>91</w:t>
            </w:r>
            <w:r w:rsidRPr="009A7261">
              <w:rPr>
                <w:rFonts w:cs="Arial"/>
                <w:color w:val="000000" w:themeColor="text1"/>
                <w:lang w:val="en-US"/>
              </w:rPr>
              <w:t xml:space="preserve"> </w:t>
            </w:r>
            <w:r w:rsidRPr="009A7261">
              <w:rPr>
                <w:rFonts w:cs="Arial"/>
                <w:color w:val="000000" w:themeColor="text1"/>
              </w:rPr>
              <w:t>274,6</w:t>
            </w:r>
          </w:p>
        </w:tc>
        <w:tc>
          <w:tcPr>
            <w:tcW w:w="721" w:type="dxa"/>
            <w:tcBorders>
              <w:top w:val="nil"/>
              <w:left w:val="single" w:sz="6" w:space="0" w:color="auto"/>
              <w:right w:val="nil"/>
            </w:tcBorders>
            <w:vAlign w:val="bottom"/>
          </w:tcPr>
          <w:p w:rsidR="00B52ECF" w:rsidRPr="00B52ECF" w:rsidRDefault="00B52ECF" w:rsidP="00514708">
            <w:pPr>
              <w:tabs>
                <w:tab w:val="center" w:pos="6634"/>
              </w:tabs>
              <w:spacing w:before="60" w:line="160" w:lineRule="exact"/>
              <w:ind w:right="57"/>
              <w:jc w:val="right"/>
              <w:rPr>
                <w:rFonts w:cs="Arial"/>
              </w:rPr>
            </w:pPr>
            <w:r w:rsidRPr="00B52ECF">
              <w:rPr>
                <w:rFonts w:cs="Arial"/>
              </w:rPr>
              <w:t>92 511,3</w:t>
            </w:r>
          </w:p>
        </w:tc>
        <w:tc>
          <w:tcPr>
            <w:tcW w:w="722" w:type="dxa"/>
            <w:tcBorders>
              <w:top w:val="nil"/>
              <w:left w:val="single" w:sz="6" w:space="0" w:color="auto"/>
              <w:right w:val="nil"/>
            </w:tcBorders>
            <w:vAlign w:val="bottom"/>
          </w:tcPr>
          <w:p w:rsidR="00B52ECF" w:rsidRPr="00B52ECF" w:rsidRDefault="00B52ECF" w:rsidP="00AE391D">
            <w:pPr>
              <w:tabs>
                <w:tab w:val="center" w:pos="6634"/>
              </w:tabs>
              <w:spacing w:before="60" w:line="160" w:lineRule="exact"/>
              <w:ind w:right="57"/>
              <w:jc w:val="right"/>
              <w:rPr>
                <w:rFonts w:cs="Arial"/>
              </w:rPr>
            </w:pPr>
            <w:r w:rsidRPr="00B52ECF">
              <w:rPr>
                <w:rFonts w:cs="Arial"/>
              </w:rPr>
              <w:t>110</w:t>
            </w:r>
            <w:r w:rsidRPr="00B52ECF">
              <w:rPr>
                <w:rFonts w:cs="Arial"/>
                <w:lang w:val="en-US"/>
              </w:rPr>
              <w:t xml:space="preserve"> </w:t>
            </w:r>
            <w:r w:rsidRPr="00B52ECF">
              <w:rPr>
                <w:rFonts w:cs="Arial"/>
              </w:rPr>
              <w:t>560,4</w:t>
            </w:r>
          </w:p>
        </w:tc>
        <w:tc>
          <w:tcPr>
            <w:tcW w:w="3111" w:type="dxa"/>
            <w:tcBorders>
              <w:top w:val="nil"/>
              <w:left w:val="single" w:sz="6" w:space="0" w:color="auto"/>
              <w:right w:val="nil"/>
            </w:tcBorders>
            <w:vAlign w:val="bottom"/>
          </w:tcPr>
          <w:p w:rsidR="00B52ECF" w:rsidRPr="009A7261" w:rsidRDefault="00B52ECF" w:rsidP="000442D9">
            <w:pPr>
              <w:tabs>
                <w:tab w:val="center" w:pos="6634"/>
              </w:tabs>
              <w:spacing w:before="60" w:line="160" w:lineRule="exact"/>
              <w:ind w:left="227"/>
              <w:rPr>
                <w:rFonts w:cs="Arial"/>
                <w:i/>
                <w:color w:val="000000" w:themeColor="text1"/>
                <w:lang w:val="en-US"/>
              </w:rPr>
            </w:pPr>
            <w:r w:rsidRPr="009A7261">
              <w:rPr>
                <w:rFonts w:cs="Arial"/>
                <w:i/>
                <w:color w:val="000000" w:themeColor="text1"/>
                <w:lang w:val="en-US"/>
              </w:rPr>
              <w:t xml:space="preserve">protection and rational use </w:t>
            </w:r>
            <w:r w:rsidRPr="009A7261">
              <w:rPr>
                <w:rFonts w:cs="Arial"/>
                <w:i/>
                <w:color w:val="000000" w:themeColor="text1"/>
                <w:lang w:val="en-US"/>
              </w:rPr>
              <w:br/>
              <w:t>of water resources</w:t>
            </w:r>
          </w:p>
        </w:tc>
      </w:tr>
      <w:tr w:rsidR="00B52ECF" w:rsidRPr="009A7261">
        <w:tc>
          <w:tcPr>
            <w:tcW w:w="3204" w:type="dxa"/>
            <w:tcBorders>
              <w:bottom w:val="nil"/>
              <w:right w:val="nil"/>
            </w:tcBorders>
            <w:vAlign w:val="bottom"/>
          </w:tcPr>
          <w:p w:rsidR="00B52ECF" w:rsidRPr="009A7261" w:rsidRDefault="00B52ECF" w:rsidP="000442D9">
            <w:pPr>
              <w:tabs>
                <w:tab w:val="center" w:pos="6634"/>
              </w:tabs>
              <w:spacing w:before="60" w:line="160" w:lineRule="exact"/>
              <w:ind w:left="227"/>
              <w:rPr>
                <w:rFonts w:cs="Arial"/>
                <w:color w:val="000000" w:themeColor="text1"/>
                <w:lang w:val="en-US"/>
              </w:rPr>
            </w:pPr>
            <w:r w:rsidRPr="009A7261">
              <w:rPr>
                <w:rFonts w:cs="Arial"/>
                <w:color w:val="000000" w:themeColor="text1"/>
              </w:rPr>
              <w:t>на</w:t>
            </w:r>
            <w:r w:rsidRPr="009A7261">
              <w:rPr>
                <w:rFonts w:cs="Arial"/>
                <w:color w:val="000000" w:themeColor="text1"/>
                <w:lang w:val="en-US"/>
              </w:rPr>
              <w:t xml:space="preserve"> </w:t>
            </w:r>
            <w:r w:rsidRPr="009A7261">
              <w:rPr>
                <w:rFonts w:cs="Arial"/>
                <w:color w:val="000000" w:themeColor="text1"/>
              </w:rPr>
              <w:t>охрану</w:t>
            </w:r>
            <w:r w:rsidRPr="009A7261">
              <w:rPr>
                <w:rFonts w:cs="Arial"/>
                <w:color w:val="000000" w:themeColor="text1"/>
                <w:lang w:val="en-US"/>
              </w:rPr>
              <w:t xml:space="preserve"> </w:t>
            </w:r>
            <w:r w:rsidRPr="009A7261">
              <w:rPr>
                <w:rFonts w:cs="Arial"/>
                <w:color w:val="000000" w:themeColor="text1"/>
              </w:rPr>
              <w:t>атмосферного</w:t>
            </w:r>
            <w:r w:rsidRPr="009A7261">
              <w:rPr>
                <w:rFonts w:cs="Arial"/>
                <w:color w:val="000000" w:themeColor="text1"/>
                <w:lang w:val="en-US"/>
              </w:rPr>
              <w:t xml:space="preserve"> </w:t>
            </w:r>
            <w:r w:rsidRPr="009A7261">
              <w:rPr>
                <w:rFonts w:cs="Arial"/>
                <w:color w:val="000000" w:themeColor="text1"/>
              </w:rPr>
              <w:t>воздуха</w:t>
            </w:r>
          </w:p>
        </w:tc>
        <w:tc>
          <w:tcPr>
            <w:tcW w:w="721" w:type="dxa"/>
            <w:tcBorders>
              <w:left w:val="single" w:sz="6" w:space="0" w:color="auto"/>
              <w:bottom w:val="nil"/>
              <w:right w:val="single" w:sz="6" w:space="0" w:color="auto"/>
            </w:tcBorders>
            <w:vAlign w:val="bottom"/>
          </w:tcPr>
          <w:p w:rsidR="00B52ECF" w:rsidRPr="009A7261" w:rsidRDefault="00B52ECF" w:rsidP="000442D9">
            <w:pPr>
              <w:tabs>
                <w:tab w:val="center" w:pos="6634"/>
              </w:tabs>
              <w:spacing w:before="60" w:line="160" w:lineRule="exact"/>
              <w:ind w:right="57"/>
              <w:jc w:val="right"/>
              <w:rPr>
                <w:rFonts w:cs="Arial"/>
                <w:color w:val="000000" w:themeColor="text1"/>
                <w:lang w:val="en-US"/>
              </w:rPr>
            </w:pPr>
            <w:r w:rsidRPr="009A7261">
              <w:rPr>
                <w:rFonts w:cs="Arial"/>
                <w:color w:val="000000" w:themeColor="text1"/>
                <w:lang w:val="en-US"/>
              </w:rPr>
              <w:t>7 946,1</w:t>
            </w:r>
          </w:p>
        </w:tc>
        <w:tc>
          <w:tcPr>
            <w:tcW w:w="721" w:type="dxa"/>
            <w:tcBorders>
              <w:top w:val="nil"/>
              <w:left w:val="single" w:sz="6" w:space="0" w:color="auto"/>
              <w:bottom w:val="nil"/>
            </w:tcBorders>
            <w:vAlign w:val="bottom"/>
          </w:tcPr>
          <w:p w:rsidR="00B52ECF" w:rsidRPr="009A7261" w:rsidRDefault="00B52ECF" w:rsidP="000442D9">
            <w:pPr>
              <w:tabs>
                <w:tab w:val="center" w:pos="6634"/>
              </w:tabs>
              <w:spacing w:before="60" w:line="160" w:lineRule="exact"/>
              <w:ind w:right="57"/>
              <w:jc w:val="right"/>
              <w:rPr>
                <w:rFonts w:cs="Arial"/>
                <w:color w:val="000000" w:themeColor="text1"/>
                <w:lang w:val="en-US"/>
              </w:rPr>
            </w:pPr>
            <w:r w:rsidRPr="009A7261">
              <w:rPr>
                <w:rFonts w:cs="Arial"/>
                <w:color w:val="000000" w:themeColor="text1"/>
                <w:lang w:val="en-US"/>
              </w:rPr>
              <w:t>26 127,3</w:t>
            </w:r>
          </w:p>
        </w:tc>
        <w:tc>
          <w:tcPr>
            <w:tcW w:w="722" w:type="dxa"/>
            <w:tcBorders>
              <w:top w:val="nil"/>
              <w:left w:val="single" w:sz="6" w:space="0" w:color="auto"/>
              <w:bottom w:val="nil"/>
              <w:right w:val="nil"/>
            </w:tcBorders>
            <w:vAlign w:val="bottom"/>
          </w:tcPr>
          <w:p w:rsidR="00B52ECF" w:rsidRPr="009A7261" w:rsidRDefault="00B52ECF" w:rsidP="00514708">
            <w:pPr>
              <w:tabs>
                <w:tab w:val="center" w:pos="6634"/>
              </w:tabs>
              <w:spacing w:before="60" w:line="160" w:lineRule="exact"/>
              <w:ind w:right="57"/>
              <w:jc w:val="right"/>
              <w:rPr>
                <w:rFonts w:cs="Arial"/>
                <w:color w:val="000000" w:themeColor="text1"/>
              </w:rPr>
            </w:pPr>
            <w:r w:rsidRPr="009A7261">
              <w:rPr>
                <w:rFonts w:cs="Arial"/>
                <w:color w:val="000000" w:themeColor="text1"/>
              </w:rPr>
              <w:t>69</w:t>
            </w:r>
            <w:r w:rsidRPr="009A7261">
              <w:rPr>
                <w:rFonts w:cs="Arial"/>
                <w:color w:val="000000" w:themeColor="text1"/>
                <w:lang w:val="en-US"/>
              </w:rPr>
              <w:t xml:space="preserve"> </w:t>
            </w:r>
            <w:r w:rsidRPr="009A7261">
              <w:rPr>
                <w:rFonts w:cs="Arial"/>
                <w:color w:val="000000" w:themeColor="text1"/>
              </w:rPr>
              <w:t>559,9</w:t>
            </w:r>
          </w:p>
        </w:tc>
        <w:tc>
          <w:tcPr>
            <w:tcW w:w="721" w:type="dxa"/>
            <w:tcBorders>
              <w:top w:val="nil"/>
              <w:left w:val="single" w:sz="6" w:space="0" w:color="auto"/>
              <w:bottom w:val="nil"/>
              <w:right w:val="nil"/>
            </w:tcBorders>
            <w:vAlign w:val="bottom"/>
          </w:tcPr>
          <w:p w:rsidR="00B52ECF" w:rsidRPr="00B52ECF" w:rsidRDefault="00B52ECF" w:rsidP="00514708">
            <w:pPr>
              <w:tabs>
                <w:tab w:val="center" w:pos="6634"/>
              </w:tabs>
              <w:spacing w:before="60" w:line="160" w:lineRule="exact"/>
              <w:ind w:right="57"/>
              <w:jc w:val="right"/>
              <w:rPr>
                <w:rFonts w:cs="Arial"/>
              </w:rPr>
            </w:pPr>
            <w:r w:rsidRPr="00B52ECF">
              <w:rPr>
                <w:rFonts w:cs="Arial"/>
              </w:rPr>
              <w:t>130 300,0</w:t>
            </w:r>
          </w:p>
        </w:tc>
        <w:tc>
          <w:tcPr>
            <w:tcW w:w="722" w:type="dxa"/>
            <w:tcBorders>
              <w:top w:val="nil"/>
              <w:left w:val="single" w:sz="6" w:space="0" w:color="auto"/>
              <w:bottom w:val="nil"/>
              <w:right w:val="nil"/>
            </w:tcBorders>
            <w:vAlign w:val="bottom"/>
          </w:tcPr>
          <w:p w:rsidR="00B52ECF" w:rsidRPr="00B52ECF" w:rsidRDefault="00B52ECF" w:rsidP="00AE391D">
            <w:pPr>
              <w:tabs>
                <w:tab w:val="center" w:pos="6634"/>
              </w:tabs>
              <w:spacing w:before="60" w:line="160" w:lineRule="exact"/>
              <w:ind w:right="57"/>
              <w:jc w:val="right"/>
              <w:rPr>
                <w:rFonts w:cs="Arial"/>
              </w:rPr>
            </w:pPr>
            <w:r w:rsidRPr="00B52ECF">
              <w:rPr>
                <w:rFonts w:cs="Arial"/>
              </w:rPr>
              <w:t>139</w:t>
            </w:r>
            <w:r w:rsidRPr="00B52ECF">
              <w:rPr>
                <w:rFonts w:cs="Arial"/>
                <w:lang w:val="en-US"/>
              </w:rPr>
              <w:t xml:space="preserve"> </w:t>
            </w:r>
            <w:r w:rsidRPr="00B52ECF">
              <w:rPr>
                <w:rFonts w:cs="Arial"/>
              </w:rPr>
              <w:t>272,9</w:t>
            </w:r>
          </w:p>
        </w:tc>
        <w:tc>
          <w:tcPr>
            <w:tcW w:w="3111" w:type="dxa"/>
            <w:tcBorders>
              <w:top w:val="nil"/>
              <w:left w:val="single" w:sz="6" w:space="0" w:color="auto"/>
              <w:bottom w:val="nil"/>
              <w:right w:val="nil"/>
            </w:tcBorders>
            <w:vAlign w:val="bottom"/>
          </w:tcPr>
          <w:p w:rsidR="00B52ECF" w:rsidRPr="009A7261" w:rsidRDefault="00B52ECF" w:rsidP="000442D9">
            <w:pPr>
              <w:tabs>
                <w:tab w:val="center" w:pos="6634"/>
              </w:tabs>
              <w:spacing w:before="60" w:line="160" w:lineRule="exact"/>
              <w:ind w:left="227"/>
              <w:rPr>
                <w:rFonts w:cs="Arial"/>
                <w:i/>
                <w:color w:val="000000" w:themeColor="text1"/>
                <w:lang w:val="en-US"/>
              </w:rPr>
            </w:pPr>
            <w:r w:rsidRPr="009A7261">
              <w:rPr>
                <w:rFonts w:cs="Arial"/>
                <w:i/>
                <w:color w:val="000000" w:themeColor="text1"/>
                <w:lang w:val="en-US"/>
              </w:rPr>
              <w:t xml:space="preserve">protection of </w:t>
            </w:r>
            <w:r w:rsidRPr="009A7261">
              <w:rPr>
                <w:rFonts w:cs="Arial"/>
                <w:i/>
                <w:color w:val="000000" w:themeColor="text1"/>
                <w:szCs w:val="14"/>
                <w:lang w:val="en-US"/>
              </w:rPr>
              <w:t>atmosphere</w:t>
            </w:r>
          </w:p>
        </w:tc>
      </w:tr>
      <w:tr w:rsidR="00B52ECF" w:rsidRPr="000535F0">
        <w:tc>
          <w:tcPr>
            <w:tcW w:w="3204" w:type="dxa"/>
            <w:tcBorders>
              <w:top w:val="nil"/>
              <w:bottom w:val="nil"/>
              <w:right w:val="nil"/>
            </w:tcBorders>
            <w:vAlign w:val="bottom"/>
          </w:tcPr>
          <w:p w:rsidR="00B52ECF" w:rsidRPr="009A7261" w:rsidRDefault="00B52ECF" w:rsidP="000442D9">
            <w:pPr>
              <w:tabs>
                <w:tab w:val="center" w:pos="6634"/>
              </w:tabs>
              <w:spacing w:before="60" w:line="160" w:lineRule="exact"/>
              <w:ind w:left="227"/>
              <w:rPr>
                <w:rFonts w:cs="Arial"/>
                <w:color w:val="000000" w:themeColor="text1"/>
              </w:rPr>
            </w:pPr>
            <w:r w:rsidRPr="009A7261">
              <w:rPr>
                <w:rFonts w:cs="Arial"/>
                <w:color w:val="000000" w:themeColor="text1"/>
              </w:rPr>
              <w:t>на охрану и рациональное использование земель</w:t>
            </w:r>
          </w:p>
        </w:tc>
        <w:tc>
          <w:tcPr>
            <w:tcW w:w="721" w:type="dxa"/>
            <w:tcBorders>
              <w:top w:val="nil"/>
              <w:left w:val="single" w:sz="6" w:space="0" w:color="auto"/>
              <w:bottom w:val="nil"/>
              <w:right w:val="single" w:sz="6" w:space="0" w:color="auto"/>
            </w:tcBorders>
            <w:vAlign w:val="bottom"/>
          </w:tcPr>
          <w:p w:rsidR="00B52ECF" w:rsidRPr="009A7261" w:rsidRDefault="00B52ECF" w:rsidP="000442D9">
            <w:pPr>
              <w:tabs>
                <w:tab w:val="center" w:pos="6634"/>
              </w:tabs>
              <w:spacing w:before="60" w:line="160" w:lineRule="exact"/>
              <w:ind w:right="57"/>
              <w:jc w:val="right"/>
              <w:rPr>
                <w:rFonts w:cs="Arial"/>
                <w:color w:val="000000" w:themeColor="text1"/>
              </w:rPr>
            </w:pPr>
            <w:r w:rsidRPr="009A7261">
              <w:rPr>
                <w:rFonts w:cs="Arial"/>
                <w:color w:val="000000" w:themeColor="text1"/>
              </w:rPr>
              <w:t>3</w:t>
            </w:r>
            <w:r w:rsidRPr="009A7261">
              <w:rPr>
                <w:rFonts w:cs="Arial"/>
                <w:color w:val="000000" w:themeColor="text1"/>
                <w:lang w:val="en-US"/>
              </w:rPr>
              <w:t xml:space="preserve"> </w:t>
            </w:r>
            <w:r w:rsidRPr="009A7261">
              <w:rPr>
                <w:rFonts w:cs="Arial"/>
                <w:color w:val="000000" w:themeColor="text1"/>
              </w:rPr>
              <w:t>519,5</w:t>
            </w:r>
          </w:p>
        </w:tc>
        <w:tc>
          <w:tcPr>
            <w:tcW w:w="721" w:type="dxa"/>
            <w:tcBorders>
              <w:top w:val="nil"/>
              <w:left w:val="single" w:sz="6" w:space="0" w:color="auto"/>
              <w:bottom w:val="nil"/>
            </w:tcBorders>
            <w:vAlign w:val="bottom"/>
          </w:tcPr>
          <w:p w:rsidR="00B52ECF" w:rsidRPr="009A7261" w:rsidRDefault="00B52ECF" w:rsidP="000442D9">
            <w:pPr>
              <w:tabs>
                <w:tab w:val="center" w:pos="6634"/>
              </w:tabs>
              <w:spacing w:before="60" w:line="160" w:lineRule="exact"/>
              <w:ind w:right="57"/>
              <w:jc w:val="right"/>
              <w:rPr>
                <w:rFonts w:cs="Arial"/>
                <w:color w:val="000000" w:themeColor="text1"/>
              </w:rPr>
            </w:pPr>
            <w:r w:rsidRPr="009A7261">
              <w:rPr>
                <w:rFonts w:cs="Arial"/>
                <w:color w:val="000000" w:themeColor="text1"/>
              </w:rPr>
              <w:t>9</w:t>
            </w:r>
            <w:r w:rsidRPr="009A7261">
              <w:rPr>
                <w:rFonts w:cs="Arial"/>
                <w:color w:val="000000" w:themeColor="text1"/>
                <w:lang w:val="en-US"/>
              </w:rPr>
              <w:t xml:space="preserve"> </w:t>
            </w:r>
            <w:r w:rsidRPr="009A7261">
              <w:rPr>
                <w:rFonts w:cs="Arial"/>
                <w:color w:val="000000" w:themeColor="text1"/>
              </w:rPr>
              <w:t>340,1</w:t>
            </w:r>
          </w:p>
        </w:tc>
        <w:tc>
          <w:tcPr>
            <w:tcW w:w="722" w:type="dxa"/>
            <w:tcBorders>
              <w:top w:val="nil"/>
              <w:left w:val="single" w:sz="6" w:space="0" w:color="auto"/>
              <w:bottom w:val="nil"/>
              <w:right w:val="nil"/>
            </w:tcBorders>
            <w:vAlign w:val="bottom"/>
          </w:tcPr>
          <w:p w:rsidR="00B52ECF" w:rsidRPr="009A7261" w:rsidRDefault="00B52ECF" w:rsidP="00514708">
            <w:pPr>
              <w:tabs>
                <w:tab w:val="center" w:pos="6634"/>
              </w:tabs>
              <w:spacing w:before="60" w:line="160" w:lineRule="exact"/>
              <w:ind w:right="57"/>
              <w:jc w:val="right"/>
              <w:rPr>
                <w:rFonts w:cs="Arial"/>
                <w:color w:val="000000" w:themeColor="text1"/>
              </w:rPr>
            </w:pPr>
            <w:r w:rsidRPr="009A7261">
              <w:rPr>
                <w:rFonts w:cs="Arial"/>
                <w:color w:val="000000" w:themeColor="text1"/>
              </w:rPr>
              <w:t>15</w:t>
            </w:r>
            <w:r w:rsidRPr="009A7261">
              <w:rPr>
                <w:rFonts w:cs="Arial"/>
                <w:color w:val="000000" w:themeColor="text1"/>
                <w:lang w:val="en-US"/>
              </w:rPr>
              <w:t xml:space="preserve"> </w:t>
            </w:r>
            <w:r w:rsidRPr="009A7261">
              <w:rPr>
                <w:rFonts w:cs="Arial"/>
                <w:color w:val="000000" w:themeColor="text1"/>
              </w:rPr>
              <w:t>303,3</w:t>
            </w:r>
          </w:p>
        </w:tc>
        <w:tc>
          <w:tcPr>
            <w:tcW w:w="721" w:type="dxa"/>
            <w:tcBorders>
              <w:top w:val="nil"/>
              <w:left w:val="single" w:sz="6" w:space="0" w:color="auto"/>
              <w:bottom w:val="nil"/>
              <w:right w:val="nil"/>
            </w:tcBorders>
            <w:vAlign w:val="bottom"/>
          </w:tcPr>
          <w:p w:rsidR="00B52ECF" w:rsidRPr="00B52ECF" w:rsidRDefault="00B52ECF" w:rsidP="00514708">
            <w:pPr>
              <w:tabs>
                <w:tab w:val="center" w:pos="6634"/>
              </w:tabs>
              <w:spacing w:before="60" w:line="160" w:lineRule="exact"/>
              <w:ind w:right="57"/>
              <w:jc w:val="right"/>
              <w:rPr>
                <w:rFonts w:cs="Arial"/>
              </w:rPr>
            </w:pPr>
            <w:r w:rsidRPr="00B52ECF">
              <w:rPr>
                <w:rFonts w:cs="Arial"/>
              </w:rPr>
              <w:t>47 472,5</w:t>
            </w:r>
          </w:p>
        </w:tc>
        <w:tc>
          <w:tcPr>
            <w:tcW w:w="722" w:type="dxa"/>
            <w:tcBorders>
              <w:top w:val="nil"/>
              <w:left w:val="single" w:sz="6" w:space="0" w:color="auto"/>
              <w:bottom w:val="nil"/>
              <w:right w:val="nil"/>
            </w:tcBorders>
            <w:vAlign w:val="bottom"/>
          </w:tcPr>
          <w:p w:rsidR="00B52ECF" w:rsidRPr="00B52ECF" w:rsidRDefault="00B52ECF" w:rsidP="00AE391D">
            <w:pPr>
              <w:tabs>
                <w:tab w:val="center" w:pos="6634"/>
              </w:tabs>
              <w:spacing w:before="60" w:line="160" w:lineRule="exact"/>
              <w:ind w:right="57"/>
              <w:jc w:val="right"/>
              <w:rPr>
                <w:rFonts w:cs="Arial"/>
              </w:rPr>
            </w:pPr>
            <w:r w:rsidRPr="00B52ECF">
              <w:rPr>
                <w:rFonts w:cs="Arial"/>
              </w:rPr>
              <w:t>27</w:t>
            </w:r>
            <w:r w:rsidRPr="00B52ECF">
              <w:rPr>
                <w:rFonts w:cs="Arial"/>
                <w:lang w:val="en-US"/>
              </w:rPr>
              <w:t xml:space="preserve"> </w:t>
            </w:r>
            <w:r w:rsidRPr="00B52ECF">
              <w:rPr>
                <w:rFonts w:cs="Arial"/>
              </w:rPr>
              <w:t>806,0</w:t>
            </w:r>
          </w:p>
        </w:tc>
        <w:tc>
          <w:tcPr>
            <w:tcW w:w="3111" w:type="dxa"/>
            <w:tcBorders>
              <w:top w:val="nil"/>
              <w:left w:val="single" w:sz="6" w:space="0" w:color="auto"/>
              <w:bottom w:val="nil"/>
              <w:right w:val="nil"/>
            </w:tcBorders>
            <w:vAlign w:val="bottom"/>
          </w:tcPr>
          <w:p w:rsidR="00B52ECF" w:rsidRPr="009A7261" w:rsidRDefault="00B52ECF" w:rsidP="000442D9">
            <w:pPr>
              <w:tabs>
                <w:tab w:val="center" w:pos="6634"/>
              </w:tabs>
              <w:spacing w:before="60" w:line="160" w:lineRule="exact"/>
              <w:ind w:left="227"/>
              <w:rPr>
                <w:rFonts w:cs="Arial"/>
                <w:i/>
                <w:color w:val="000000" w:themeColor="text1"/>
                <w:lang w:val="en-US"/>
              </w:rPr>
            </w:pPr>
            <w:r w:rsidRPr="009A7261">
              <w:rPr>
                <w:rFonts w:cs="Arial"/>
                <w:i/>
                <w:color w:val="000000" w:themeColor="text1"/>
                <w:lang w:val="en-US"/>
              </w:rPr>
              <w:t xml:space="preserve">protection and rational use </w:t>
            </w:r>
            <w:r w:rsidRPr="009A7261">
              <w:rPr>
                <w:rFonts w:cs="Arial"/>
                <w:i/>
                <w:color w:val="000000" w:themeColor="text1"/>
                <w:lang w:val="en-US"/>
              </w:rPr>
              <w:br/>
              <w:t>of land</w:t>
            </w:r>
          </w:p>
        </w:tc>
      </w:tr>
      <w:tr w:rsidR="00B52ECF" w:rsidRPr="009A7261">
        <w:tc>
          <w:tcPr>
            <w:tcW w:w="3204" w:type="dxa"/>
            <w:tcBorders>
              <w:top w:val="nil"/>
              <w:bottom w:val="nil"/>
              <w:right w:val="nil"/>
            </w:tcBorders>
            <w:vAlign w:val="bottom"/>
          </w:tcPr>
          <w:p w:rsidR="00B52ECF" w:rsidRPr="009A7261" w:rsidRDefault="00B52ECF" w:rsidP="000442D9">
            <w:pPr>
              <w:tabs>
                <w:tab w:val="center" w:pos="6634"/>
              </w:tabs>
              <w:spacing w:before="60" w:line="160" w:lineRule="exact"/>
              <w:ind w:left="227"/>
              <w:rPr>
                <w:rFonts w:cs="Arial"/>
                <w:color w:val="000000" w:themeColor="text1"/>
              </w:rPr>
            </w:pPr>
            <w:r w:rsidRPr="009A7261">
              <w:rPr>
                <w:rFonts w:cs="Arial"/>
                <w:color w:val="000000" w:themeColor="text1"/>
              </w:rPr>
              <w:t>на другие мероприятия</w:t>
            </w:r>
          </w:p>
        </w:tc>
        <w:tc>
          <w:tcPr>
            <w:tcW w:w="721" w:type="dxa"/>
            <w:tcBorders>
              <w:top w:val="nil"/>
              <w:left w:val="single" w:sz="6" w:space="0" w:color="auto"/>
              <w:bottom w:val="nil"/>
              <w:right w:val="single" w:sz="6" w:space="0" w:color="auto"/>
            </w:tcBorders>
            <w:vAlign w:val="bottom"/>
          </w:tcPr>
          <w:p w:rsidR="00B52ECF" w:rsidRPr="009A7261" w:rsidRDefault="00B52ECF" w:rsidP="000442D9">
            <w:pPr>
              <w:tabs>
                <w:tab w:val="center" w:pos="6634"/>
              </w:tabs>
              <w:spacing w:before="60" w:line="160" w:lineRule="exact"/>
              <w:ind w:right="57"/>
              <w:jc w:val="right"/>
              <w:rPr>
                <w:rFonts w:cs="Arial"/>
                <w:color w:val="000000" w:themeColor="text1"/>
              </w:rPr>
            </w:pPr>
            <w:r w:rsidRPr="009A7261">
              <w:rPr>
                <w:rFonts w:cs="Arial"/>
                <w:color w:val="000000" w:themeColor="text1"/>
              </w:rPr>
              <w:t>2</w:t>
            </w:r>
            <w:r w:rsidRPr="009A7261">
              <w:rPr>
                <w:rFonts w:cs="Arial"/>
                <w:color w:val="000000" w:themeColor="text1"/>
                <w:lang w:val="en-US"/>
              </w:rPr>
              <w:t xml:space="preserve"> </w:t>
            </w:r>
            <w:r w:rsidRPr="009A7261">
              <w:rPr>
                <w:rFonts w:cs="Arial"/>
                <w:color w:val="000000" w:themeColor="text1"/>
              </w:rPr>
              <w:t>622,5</w:t>
            </w:r>
          </w:p>
        </w:tc>
        <w:tc>
          <w:tcPr>
            <w:tcW w:w="721" w:type="dxa"/>
            <w:tcBorders>
              <w:top w:val="nil"/>
              <w:left w:val="single" w:sz="6" w:space="0" w:color="auto"/>
              <w:bottom w:val="nil"/>
            </w:tcBorders>
            <w:vAlign w:val="bottom"/>
          </w:tcPr>
          <w:p w:rsidR="00B52ECF" w:rsidRPr="009A7261" w:rsidRDefault="00B52ECF" w:rsidP="000442D9">
            <w:pPr>
              <w:tabs>
                <w:tab w:val="center" w:pos="6634"/>
              </w:tabs>
              <w:spacing w:before="60" w:line="160" w:lineRule="exact"/>
              <w:ind w:right="57"/>
              <w:jc w:val="right"/>
              <w:rPr>
                <w:rFonts w:cs="Arial"/>
                <w:color w:val="000000" w:themeColor="text1"/>
              </w:rPr>
            </w:pPr>
            <w:r w:rsidRPr="009A7261">
              <w:rPr>
                <w:rFonts w:cs="Arial"/>
                <w:color w:val="000000" w:themeColor="text1"/>
              </w:rPr>
              <w:t>7</w:t>
            </w:r>
            <w:r w:rsidRPr="009A7261">
              <w:rPr>
                <w:rFonts w:cs="Arial"/>
                <w:color w:val="000000" w:themeColor="text1"/>
                <w:lang w:val="en-US"/>
              </w:rPr>
              <w:t xml:space="preserve"> </w:t>
            </w:r>
            <w:r w:rsidRPr="009A7261">
              <w:rPr>
                <w:rFonts w:cs="Arial"/>
                <w:color w:val="000000" w:themeColor="text1"/>
              </w:rPr>
              <w:t>601,3</w:t>
            </w:r>
          </w:p>
        </w:tc>
        <w:tc>
          <w:tcPr>
            <w:tcW w:w="722" w:type="dxa"/>
            <w:tcBorders>
              <w:top w:val="nil"/>
              <w:left w:val="single" w:sz="6" w:space="0" w:color="auto"/>
              <w:bottom w:val="nil"/>
              <w:right w:val="nil"/>
            </w:tcBorders>
            <w:vAlign w:val="bottom"/>
          </w:tcPr>
          <w:p w:rsidR="00B52ECF" w:rsidRPr="009A7261" w:rsidRDefault="00B52ECF" w:rsidP="00514708">
            <w:pPr>
              <w:tabs>
                <w:tab w:val="center" w:pos="6634"/>
              </w:tabs>
              <w:spacing w:before="60" w:line="160" w:lineRule="exact"/>
              <w:ind w:right="57"/>
              <w:jc w:val="right"/>
              <w:rPr>
                <w:rFonts w:cs="Arial"/>
                <w:color w:val="000000" w:themeColor="text1"/>
              </w:rPr>
            </w:pPr>
            <w:r w:rsidRPr="009A7261">
              <w:rPr>
                <w:rFonts w:cs="Arial"/>
                <w:color w:val="000000" w:themeColor="text1"/>
              </w:rPr>
              <w:t>19</w:t>
            </w:r>
            <w:r w:rsidRPr="009A7261">
              <w:rPr>
                <w:rFonts w:cs="Arial"/>
                <w:color w:val="000000" w:themeColor="text1"/>
                <w:lang w:val="en-US"/>
              </w:rPr>
              <w:t xml:space="preserve"> </w:t>
            </w:r>
            <w:r w:rsidRPr="009A7261">
              <w:rPr>
                <w:rFonts w:cs="Arial"/>
                <w:color w:val="000000" w:themeColor="text1"/>
              </w:rPr>
              <w:t>824,5</w:t>
            </w:r>
          </w:p>
        </w:tc>
        <w:tc>
          <w:tcPr>
            <w:tcW w:w="721" w:type="dxa"/>
            <w:tcBorders>
              <w:top w:val="nil"/>
              <w:left w:val="single" w:sz="6" w:space="0" w:color="auto"/>
              <w:bottom w:val="nil"/>
              <w:right w:val="nil"/>
            </w:tcBorders>
            <w:vAlign w:val="bottom"/>
          </w:tcPr>
          <w:p w:rsidR="00B52ECF" w:rsidRPr="00B52ECF" w:rsidRDefault="00B52ECF" w:rsidP="00514708">
            <w:pPr>
              <w:tabs>
                <w:tab w:val="center" w:pos="6634"/>
              </w:tabs>
              <w:spacing w:before="60" w:line="160" w:lineRule="exact"/>
              <w:ind w:right="57"/>
              <w:jc w:val="right"/>
              <w:rPr>
                <w:rFonts w:cs="Arial"/>
              </w:rPr>
            </w:pPr>
            <w:r w:rsidRPr="00B52ECF">
              <w:rPr>
                <w:rFonts w:cs="Arial"/>
              </w:rPr>
              <w:t>29 124,1</w:t>
            </w:r>
          </w:p>
        </w:tc>
        <w:tc>
          <w:tcPr>
            <w:tcW w:w="722" w:type="dxa"/>
            <w:tcBorders>
              <w:top w:val="nil"/>
              <w:left w:val="single" w:sz="6" w:space="0" w:color="auto"/>
              <w:bottom w:val="nil"/>
              <w:right w:val="nil"/>
            </w:tcBorders>
            <w:vAlign w:val="bottom"/>
          </w:tcPr>
          <w:p w:rsidR="00B52ECF" w:rsidRPr="00B52ECF" w:rsidRDefault="00B52ECF" w:rsidP="00AE391D">
            <w:pPr>
              <w:tabs>
                <w:tab w:val="center" w:pos="6634"/>
              </w:tabs>
              <w:spacing w:before="60" w:line="160" w:lineRule="exact"/>
              <w:ind w:right="57"/>
              <w:jc w:val="right"/>
              <w:rPr>
                <w:rFonts w:cs="Arial"/>
              </w:rPr>
            </w:pPr>
            <w:r w:rsidRPr="00B52ECF">
              <w:rPr>
                <w:rFonts w:cs="Arial"/>
              </w:rPr>
              <w:t>29</w:t>
            </w:r>
            <w:r w:rsidRPr="00B52ECF">
              <w:rPr>
                <w:rFonts w:cs="Arial"/>
                <w:lang w:val="en-US"/>
              </w:rPr>
              <w:t xml:space="preserve"> </w:t>
            </w:r>
            <w:r w:rsidRPr="00B52ECF">
              <w:rPr>
                <w:rFonts w:cs="Arial"/>
              </w:rPr>
              <w:t>247,3</w:t>
            </w:r>
          </w:p>
        </w:tc>
        <w:tc>
          <w:tcPr>
            <w:tcW w:w="3111" w:type="dxa"/>
            <w:tcBorders>
              <w:top w:val="nil"/>
              <w:left w:val="single" w:sz="6" w:space="0" w:color="auto"/>
              <w:bottom w:val="nil"/>
              <w:right w:val="nil"/>
            </w:tcBorders>
            <w:vAlign w:val="bottom"/>
          </w:tcPr>
          <w:p w:rsidR="00B52ECF" w:rsidRPr="009A7261" w:rsidRDefault="00B52ECF" w:rsidP="000442D9">
            <w:pPr>
              <w:tabs>
                <w:tab w:val="center" w:pos="6634"/>
              </w:tabs>
              <w:spacing w:before="60" w:line="160" w:lineRule="exact"/>
              <w:ind w:left="227"/>
              <w:rPr>
                <w:rFonts w:cs="Arial"/>
                <w:i/>
                <w:color w:val="000000" w:themeColor="text1"/>
              </w:rPr>
            </w:pPr>
            <w:proofErr w:type="spellStart"/>
            <w:r w:rsidRPr="009A7261">
              <w:rPr>
                <w:rFonts w:cs="Arial"/>
                <w:i/>
                <w:color w:val="000000" w:themeColor="text1"/>
              </w:rPr>
              <w:t>other</w:t>
            </w:r>
            <w:proofErr w:type="spellEnd"/>
            <w:r w:rsidRPr="009A7261">
              <w:rPr>
                <w:rFonts w:cs="Arial"/>
                <w:i/>
                <w:color w:val="000000" w:themeColor="text1"/>
              </w:rPr>
              <w:t xml:space="preserve"> </w:t>
            </w:r>
            <w:proofErr w:type="spellStart"/>
            <w:r w:rsidRPr="009A7261">
              <w:rPr>
                <w:rFonts w:cs="Arial"/>
                <w:i/>
                <w:color w:val="000000" w:themeColor="text1"/>
              </w:rPr>
              <w:t>activities</w:t>
            </w:r>
            <w:proofErr w:type="spellEnd"/>
          </w:p>
        </w:tc>
      </w:tr>
      <w:tr w:rsidR="00B52ECF" w:rsidRPr="009A7261">
        <w:tc>
          <w:tcPr>
            <w:tcW w:w="3204" w:type="dxa"/>
            <w:tcBorders>
              <w:top w:val="nil"/>
              <w:bottom w:val="nil"/>
              <w:right w:val="nil"/>
            </w:tcBorders>
            <w:vAlign w:val="bottom"/>
          </w:tcPr>
          <w:p w:rsidR="00B52ECF" w:rsidRPr="009A7261" w:rsidRDefault="00B52ECF" w:rsidP="00AD1CCB">
            <w:pPr>
              <w:tabs>
                <w:tab w:val="center" w:pos="6634"/>
              </w:tabs>
              <w:spacing w:before="40"/>
              <w:rPr>
                <w:rFonts w:cs="Arial"/>
                <w:b/>
                <w:color w:val="000000" w:themeColor="text1"/>
                <w:spacing w:val="-2"/>
              </w:rPr>
            </w:pPr>
          </w:p>
        </w:tc>
        <w:tc>
          <w:tcPr>
            <w:tcW w:w="3607" w:type="dxa"/>
            <w:gridSpan w:val="5"/>
            <w:tcBorders>
              <w:top w:val="nil"/>
              <w:left w:val="single" w:sz="6" w:space="0" w:color="auto"/>
              <w:bottom w:val="nil"/>
              <w:right w:val="nil"/>
            </w:tcBorders>
            <w:vAlign w:val="bottom"/>
          </w:tcPr>
          <w:p w:rsidR="00B52ECF" w:rsidRPr="00B52ECF" w:rsidRDefault="00B52ECF" w:rsidP="00AD1CCB">
            <w:pPr>
              <w:tabs>
                <w:tab w:val="center" w:pos="6634"/>
              </w:tabs>
              <w:spacing w:before="40"/>
              <w:jc w:val="center"/>
              <w:rPr>
                <w:rFonts w:cs="Arial"/>
                <w:b/>
              </w:rPr>
            </w:pPr>
            <w:r w:rsidRPr="00B52ECF">
              <w:rPr>
                <w:rFonts w:cs="Arial"/>
                <w:b/>
              </w:rPr>
              <w:t xml:space="preserve">В процентах к предыдущему году </w:t>
            </w:r>
            <w:r w:rsidRPr="00B52ECF">
              <w:rPr>
                <w:rFonts w:cs="Arial"/>
                <w:b/>
              </w:rPr>
              <w:br/>
            </w:r>
            <w:r w:rsidRPr="00B52ECF">
              <w:rPr>
                <w:rFonts w:cs="Arial"/>
              </w:rPr>
              <w:t xml:space="preserve">(в сопоставимых ценах) / </w:t>
            </w:r>
            <w:r w:rsidRPr="00B52ECF">
              <w:rPr>
                <w:rFonts w:cs="Arial"/>
              </w:rPr>
              <w:br/>
            </w:r>
            <w:r w:rsidRPr="00B52ECF">
              <w:rPr>
                <w:rStyle w:val="alt-edited"/>
                <w:b/>
                <w:i/>
                <w:lang w:val="en"/>
              </w:rPr>
              <w:t>Percent</w:t>
            </w:r>
            <w:r w:rsidRPr="00B52ECF">
              <w:rPr>
                <w:rStyle w:val="alt-edited"/>
                <w:b/>
                <w:i/>
              </w:rPr>
              <w:t xml:space="preserve"> </w:t>
            </w:r>
            <w:r w:rsidRPr="00B52ECF">
              <w:rPr>
                <w:rStyle w:val="alt-edited"/>
                <w:b/>
                <w:i/>
                <w:lang w:val="en"/>
              </w:rPr>
              <w:t>of</w:t>
            </w:r>
            <w:r w:rsidRPr="00B52ECF">
              <w:rPr>
                <w:rStyle w:val="alt-edited"/>
                <w:b/>
                <w:i/>
              </w:rPr>
              <w:t xml:space="preserve"> </w:t>
            </w:r>
            <w:r w:rsidRPr="00B52ECF">
              <w:rPr>
                <w:rStyle w:val="alt-edited"/>
                <w:b/>
                <w:i/>
                <w:lang w:val="en"/>
              </w:rPr>
              <w:t>previous</w:t>
            </w:r>
            <w:r w:rsidRPr="00B52ECF">
              <w:rPr>
                <w:rStyle w:val="alt-edited"/>
                <w:b/>
                <w:i/>
              </w:rPr>
              <w:t xml:space="preserve"> </w:t>
            </w:r>
            <w:r w:rsidRPr="00B52ECF">
              <w:rPr>
                <w:rStyle w:val="alt-edited"/>
                <w:b/>
                <w:i/>
                <w:lang w:val="en"/>
              </w:rPr>
              <w:t>year</w:t>
            </w:r>
            <w:r w:rsidRPr="00B52ECF">
              <w:rPr>
                <w:rStyle w:val="alt-edited"/>
                <w:i/>
              </w:rPr>
              <w:t xml:space="preserve"> (</w:t>
            </w:r>
            <w:r w:rsidRPr="00B52ECF">
              <w:rPr>
                <w:rStyle w:val="alt-edited"/>
                <w:i/>
                <w:lang w:val="en"/>
              </w:rPr>
              <w:t>at</w:t>
            </w:r>
            <w:r w:rsidRPr="00B52ECF">
              <w:rPr>
                <w:rStyle w:val="alt-edited"/>
                <w:i/>
              </w:rPr>
              <w:t xml:space="preserve"> </w:t>
            </w:r>
            <w:proofErr w:type="spellStart"/>
            <w:r w:rsidRPr="00B52ECF">
              <w:rPr>
                <w:rFonts w:ascii="Arial-ItalicMT" w:hAnsi="Arial-ItalicMT" w:cs="Arial-ItalicMT"/>
                <w:i/>
                <w:iCs/>
                <w:szCs w:val="14"/>
              </w:rPr>
              <w:t>constant</w:t>
            </w:r>
            <w:proofErr w:type="spellEnd"/>
            <w:r w:rsidRPr="00B52ECF">
              <w:rPr>
                <w:rStyle w:val="alt-edited"/>
                <w:i/>
                <w:lang w:val="en"/>
              </w:rPr>
              <w:t xml:space="preserve"> prices</w:t>
            </w:r>
            <w:r w:rsidRPr="00B52ECF">
              <w:rPr>
                <w:rStyle w:val="alt-edited"/>
                <w:i/>
              </w:rPr>
              <w:t>)</w:t>
            </w:r>
          </w:p>
        </w:tc>
        <w:tc>
          <w:tcPr>
            <w:tcW w:w="3111" w:type="dxa"/>
            <w:tcBorders>
              <w:top w:val="nil"/>
              <w:left w:val="single" w:sz="6" w:space="0" w:color="auto"/>
              <w:bottom w:val="nil"/>
              <w:right w:val="nil"/>
            </w:tcBorders>
            <w:vAlign w:val="bottom"/>
          </w:tcPr>
          <w:p w:rsidR="00B52ECF" w:rsidRPr="009A7261" w:rsidRDefault="00B52ECF" w:rsidP="00AD1CCB">
            <w:pPr>
              <w:tabs>
                <w:tab w:val="center" w:pos="6634"/>
              </w:tabs>
              <w:spacing w:before="40"/>
              <w:rPr>
                <w:rFonts w:cs="Arial"/>
                <w:b/>
                <w:color w:val="000000" w:themeColor="text1"/>
              </w:rPr>
            </w:pPr>
          </w:p>
        </w:tc>
      </w:tr>
      <w:tr w:rsidR="00B52ECF" w:rsidRPr="009A7261">
        <w:tc>
          <w:tcPr>
            <w:tcW w:w="3204" w:type="dxa"/>
            <w:tcBorders>
              <w:top w:val="nil"/>
              <w:bottom w:val="nil"/>
              <w:right w:val="nil"/>
            </w:tcBorders>
            <w:vAlign w:val="bottom"/>
          </w:tcPr>
          <w:p w:rsidR="00B52ECF" w:rsidRPr="009A7261" w:rsidRDefault="00B52ECF" w:rsidP="000442D9">
            <w:pPr>
              <w:tabs>
                <w:tab w:val="center" w:pos="6634"/>
              </w:tabs>
              <w:spacing w:before="60" w:line="160" w:lineRule="exact"/>
              <w:rPr>
                <w:rFonts w:cs="Arial"/>
                <w:b/>
                <w:color w:val="000000" w:themeColor="text1"/>
                <w:spacing w:val="-2"/>
              </w:rPr>
            </w:pPr>
            <w:r w:rsidRPr="009A7261">
              <w:rPr>
                <w:rFonts w:cs="Arial"/>
                <w:b/>
                <w:color w:val="000000" w:themeColor="text1"/>
                <w:spacing w:val="-2"/>
              </w:rPr>
              <w:t xml:space="preserve">Инвестиции в основной капитал </w:t>
            </w:r>
            <w:r w:rsidRPr="009A7261">
              <w:rPr>
                <w:rFonts w:cs="Arial"/>
                <w:color w:val="000000" w:themeColor="text1"/>
                <w:spacing w:val="-2"/>
              </w:rPr>
              <w:t>– всего</w:t>
            </w:r>
          </w:p>
        </w:tc>
        <w:tc>
          <w:tcPr>
            <w:tcW w:w="721" w:type="dxa"/>
            <w:tcBorders>
              <w:top w:val="nil"/>
              <w:left w:val="single" w:sz="6" w:space="0" w:color="auto"/>
              <w:bottom w:val="nil"/>
              <w:right w:val="single" w:sz="6" w:space="0" w:color="auto"/>
            </w:tcBorders>
            <w:vAlign w:val="bottom"/>
          </w:tcPr>
          <w:p w:rsidR="00B52ECF" w:rsidRPr="009A7261" w:rsidRDefault="00B52ECF" w:rsidP="000442D9">
            <w:pPr>
              <w:tabs>
                <w:tab w:val="center" w:pos="6634"/>
              </w:tabs>
              <w:spacing w:before="60" w:line="160" w:lineRule="exact"/>
              <w:ind w:right="57"/>
              <w:jc w:val="right"/>
              <w:rPr>
                <w:rFonts w:cs="Arial"/>
                <w:b/>
                <w:color w:val="000000" w:themeColor="text1"/>
              </w:rPr>
            </w:pPr>
            <w:r w:rsidRPr="009A7261">
              <w:rPr>
                <w:rFonts w:cs="Arial"/>
                <w:b/>
                <w:color w:val="000000" w:themeColor="text1"/>
              </w:rPr>
              <w:t>133,4</w:t>
            </w:r>
          </w:p>
        </w:tc>
        <w:tc>
          <w:tcPr>
            <w:tcW w:w="721" w:type="dxa"/>
            <w:tcBorders>
              <w:top w:val="nil"/>
              <w:left w:val="single" w:sz="6" w:space="0" w:color="auto"/>
              <w:bottom w:val="nil"/>
            </w:tcBorders>
            <w:vAlign w:val="bottom"/>
          </w:tcPr>
          <w:p w:rsidR="00B52ECF" w:rsidRPr="009A7261" w:rsidRDefault="00B52ECF" w:rsidP="000442D9">
            <w:pPr>
              <w:tabs>
                <w:tab w:val="center" w:pos="6634"/>
              </w:tabs>
              <w:spacing w:before="60" w:line="160" w:lineRule="exact"/>
              <w:ind w:right="57"/>
              <w:jc w:val="right"/>
              <w:rPr>
                <w:rFonts w:cs="Arial"/>
                <w:b/>
                <w:color w:val="000000" w:themeColor="text1"/>
              </w:rPr>
            </w:pPr>
            <w:r w:rsidRPr="009A7261">
              <w:rPr>
                <w:rFonts w:cs="Arial"/>
                <w:b/>
                <w:color w:val="000000" w:themeColor="text1"/>
              </w:rPr>
              <w:t>100,7</w:t>
            </w:r>
          </w:p>
        </w:tc>
        <w:tc>
          <w:tcPr>
            <w:tcW w:w="722" w:type="dxa"/>
            <w:tcBorders>
              <w:top w:val="nil"/>
              <w:left w:val="single" w:sz="6" w:space="0" w:color="auto"/>
              <w:bottom w:val="nil"/>
              <w:right w:val="nil"/>
            </w:tcBorders>
            <w:vAlign w:val="bottom"/>
          </w:tcPr>
          <w:p w:rsidR="00B52ECF" w:rsidRPr="009A7261" w:rsidRDefault="00B52ECF" w:rsidP="00514708">
            <w:pPr>
              <w:tabs>
                <w:tab w:val="center" w:pos="6634"/>
              </w:tabs>
              <w:spacing w:before="60" w:line="160" w:lineRule="exact"/>
              <w:ind w:right="57"/>
              <w:jc w:val="right"/>
              <w:rPr>
                <w:rFonts w:cs="Arial"/>
                <w:b/>
                <w:color w:val="000000" w:themeColor="text1"/>
              </w:rPr>
            </w:pPr>
            <w:r w:rsidRPr="009A7261">
              <w:rPr>
                <w:rFonts w:cs="Arial"/>
                <w:b/>
                <w:color w:val="000000" w:themeColor="text1"/>
              </w:rPr>
              <w:t>106,1</w:t>
            </w:r>
          </w:p>
        </w:tc>
        <w:tc>
          <w:tcPr>
            <w:tcW w:w="721" w:type="dxa"/>
            <w:tcBorders>
              <w:top w:val="nil"/>
              <w:left w:val="single" w:sz="6" w:space="0" w:color="auto"/>
              <w:bottom w:val="nil"/>
              <w:right w:val="nil"/>
            </w:tcBorders>
            <w:vAlign w:val="bottom"/>
          </w:tcPr>
          <w:p w:rsidR="00B52ECF" w:rsidRPr="00B52ECF" w:rsidRDefault="00B52ECF" w:rsidP="00514708">
            <w:pPr>
              <w:tabs>
                <w:tab w:val="center" w:pos="6634"/>
              </w:tabs>
              <w:spacing w:before="60" w:line="160" w:lineRule="exact"/>
              <w:ind w:right="57"/>
              <w:jc w:val="right"/>
              <w:rPr>
                <w:rFonts w:cs="Arial"/>
                <w:b/>
              </w:rPr>
            </w:pPr>
            <w:r w:rsidRPr="00B52ECF">
              <w:rPr>
                <w:rFonts w:cs="Arial"/>
                <w:b/>
              </w:rPr>
              <w:t>145,6</w:t>
            </w:r>
          </w:p>
        </w:tc>
        <w:tc>
          <w:tcPr>
            <w:tcW w:w="722" w:type="dxa"/>
            <w:tcBorders>
              <w:top w:val="nil"/>
              <w:left w:val="single" w:sz="6" w:space="0" w:color="auto"/>
              <w:bottom w:val="nil"/>
              <w:right w:val="nil"/>
            </w:tcBorders>
            <w:vAlign w:val="bottom"/>
          </w:tcPr>
          <w:p w:rsidR="00B52ECF" w:rsidRPr="00B52ECF" w:rsidRDefault="00B52ECF" w:rsidP="00AE391D">
            <w:pPr>
              <w:tabs>
                <w:tab w:val="center" w:pos="6634"/>
              </w:tabs>
              <w:spacing w:before="60" w:line="160" w:lineRule="exact"/>
              <w:ind w:right="57"/>
              <w:jc w:val="right"/>
              <w:rPr>
                <w:rFonts w:cs="Arial"/>
                <w:b/>
              </w:rPr>
            </w:pPr>
            <w:r w:rsidRPr="00B52ECF">
              <w:rPr>
                <w:rFonts w:cs="Arial"/>
                <w:b/>
              </w:rPr>
              <w:t>89,4</w:t>
            </w:r>
          </w:p>
        </w:tc>
        <w:tc>
          <w:tcPr>
            <w:tcW w:w="3111" w:type="dxa"/>
            <w:tcBorders>
              <w:top w:val="nil"/>
              <w:left w:val="single" w:sz="6" w:space="0" w:color="auto"/>
              <w:bottom w:val="nil"/>
              <w:right w:val="nil"/>
            </w:tcBorders>
            <w:vAlign w:val="bottom"/>
          </w:tcPr>
          <w:p w:rsidR="00B52ECF" w:rsidRPr="009A7261" w:rsidRDefault="00B52ECF" w:rsidP="000442D9">
            <w:pPr>
              <w:tabs>
                <w:tab w:val="center" w:pos="6634"/>
              </w:tabs>
              <w:spacing w:before="60" w:line="160" w:lineRule="exact"/>
              <w:ind w:left="57"/>
              <w:rPr>
                <w:rFonts w:cs="Arial"/>
                <w:b/>
                <w:color w:val="000000" w:themeColor="text1"/>
              </w:rPr>
            </w:pPr>
            <w:r w:rsidRPr="009A7261">
              <w:rPr>
                <w:rFonts w:cs="Arial"/>
                <w:b/>
                <w:i/>
                <w:color w:val="000000" w:themeColor="text1"/>
                <w:lang w:val="en-US"/>
              </w:rPr>
              <w:t>Fixed</w:t>
            </w:r>
            <w:r w:rsidRPr="009A7261">
              <w:rPr>
                <w:rFonts w:cs="Arial"/>
                <w:b/>
                <w:i/>
                <w:color w:val="000000" w:themeColor="text1"/>
              </w:rPr>
              <w:t xml:space="preserve"> </w:t>
            </w:r>
            <w:r w:rsidRPr="009A7261">
              <w:rPr>
                <w:rFonts w:cs="Arial"/>
                <w:b/>
                <w:i/>
                <w:color w:val="000000" w:themeColor="text1"/>
                <w:lang w:val="en-US"/>
              </w:rPr>
              <w:t>capital</w:t>
            </w:r>
            <w:r w:rsidRPr="009A7261">
              <w:rPr>
                <w:rFonts w:cs="Arial"/>
                <w:b/>
                <w:i/>
                <w:color w:val="000000" w:themeColor="text1"/>
              </w:rPr>
              <w:t xml:space="preserve"> </w:t>
            </w:r>
            <w:r w:rsidRPr="009A7261">
              <w:rPr>
                <w:rFonts w:cs="Arial"/>
                <w:b/>
                <w:i/>
                <w:color w:val="000000" w:themeColor="text1"/>
                <w:lang w:val="en-US"/>
              </w:rPr>
              <w:t>investments</w:t>
            </w:r>
            <w:r w:rsidRPr="009A7261">
              <w:rPr>
                <w:rFonts w:cs="Arial"/>
                <w:i/>
                <w:color w:val="000000" w:themeColor="text1"/>
              </w:rPr>
              <w:t xml:space="preserve"> – </w:t>
            </w:r>
            <w:r w:rsidRPr="009A7261">
              <w:rPr>
                <w:rFonts w:cs="Arial"/>
                <w:i/>
                <w:color w:val="000000" w:themeColor="text1"/>
                <w:lang w:val="en-US"/>
              </w:rPr>
              <w:t>total</w:t>
            </w:r>
          </w:p>
        </w:tc>
      </w:tr>
      <w:tr w:rsidR="00B52ECF" w:rsidRPr="009A7261">
        <w:tc>
          <w:tcPr>
            <w:tcW w:w="3204" w:type="dxa"/>
            <w:tcBorders>
              <w:top w:val="nil"/>
              <w:bottom w:val="nil"/>
              <w:right w:val="nil"/>
            </w:tcBorders>
            <w:vAlign w:val="bottom"/>
          </w:tcPr>
          <w:p w:rsidR="00B52ECF" w:rsidRPr="009A7261" w:rsidRDefault="00B52ECF" w:rsidP="000442D9">
            <w:pPr>
              <w:tabs>
                <w:tab w:val="center" w:pos="6634"/>
              </w:tabs>
              <w:spacing w:before="60" w:line="160" w:lineRule="exact"/>
              <w:ind w:left="454"/>
              <w:rPr>
                <w:rFonts w:cs="Arial"/>
                <w:color w:val="000000" w:themeColor="text1"/>
              </w:rPr>
            </w:pPr>
            <w:r w:rsidRPr="009A7261">
              <w:rPr>
                <w:rFonts w:cs="Arial"/>
                <w:color w:val="000000" w:themeColor="text1"/>
              </w:rPr>
              <w:t>в том числе:</w:t>
            </w:r>
          </w:p>
        </w:tc>
        <w:tc>
          <w:tcPr>
            <w:tcW w:w="721" w:type="dxa"/>
            <w:tcBorders>
              <w:top w:val="nil"/>
              <w:left w:val="single" w:sz="6" w:space="0" w:color="auto"/>
              <w:bottom w:val="nil"/>
              <w:right w:val="single" w:sz="6" w:space="0" w:color="auto"/>
            </w:tcBorders>
            <w:vAlign w:val="bottom"/>
          </w:tcPr>
          <w:p w:rsidR="00B52ECF" w:rsidRPr="009A7261" w:rsidRDefault="00B52ECF" w:rsidP="000442D9">
            <w:pPr>
              <w:tabs>
                <w:tab w:val="center" w:pos="6634"/>
              </w:tabs>
              <w:spacing w:before="60" w:line="160" w:lineRule="exact"/>
              <w:ind w:right="57"/>
              <w:jc w:val="right"/>
              <w:rPr>
                <w:rFonts w:cs="Arial"/>
                <w:color w:val="000000" w:themeColor="text1"/>
              </w:rPr>
            </w:pPr>
          </w:p>
        </w:tc>
        <w:tc>
          <w:tcPr>
            <w:tcW w:w="721" w:type="dxa"/>
            <w:tcBorders>
              <w:top w:val="nil"/>
              <w:left w:val="single" w:sz="6" w:space="0" w:color="auto"/>
              <w:bottom w:val="nil"/>
            </w:tcBorders>
            <w:vAlign w:val="bottom"/>
          </w:tcPr>
          <w:p w:rsidR="00B52ECF" w:rsidRPr="009A7261" w:rsidRDefault="00B52ECF" w:rsidP="000442D9">
            <w:pPr>
              <w:tabs>
                <w:tab w:val="center" w:pos="6634"/>
              </w:tabs>
              <w:spacing w:before="60" w:line="160" w:lineRule="exact"/>
              <w:ind w:right="57"/>
              <w:jc w:val="right"/>
              <w:rPr>
                <w:rFonts w:cs="Arial"/>
                <w:color w:val="000000" w:themeColor="text1"/>
              </w:rPr>
            </w:pPr>
          </w:p>
        </w:tc>
        <w:tc>
          <w:tcPr>
            <w:tcW w:w="722" w:type="dxa"/>
            <w:tcBorders>
              <w:top w:val="nil"/>
              <w:left w:val="single" w:sz="6" w:space="0" w:color="auto"/>
              <w:bottom w:val="nil"/>
              <w:right w:val="nil"/>
            </w:tcBorders>
            <w:vAlign w:val="bottom"/>
          </w:tcPr>
          <w:p w:rsidR="00B52ECF" w:rsidRPr="009A7261" w:rsidRDefault="00B52ECF" w:rsidP="00514708">
            <w:pPr>
              <w:tabs>
                <w:tab w:val="center" w:pos="6634"/>
              </w:tabs>
              <w:spacing w:before="60" w:line="160" w:lineRule="exact"/>
              <w:ind w:right="57"/>
              <w:jc w:val="right"/>
              <w:rPr>
                <w:rFonts w:cs="Arial"/>
                <w:color w:val="000000" w:themeColor="text1"/>
              </w:rPr>
            </w:pPr>
          </w:p>
        </w:tc>
        <w:tc>
          <w:tcPr>
            <w:tcW w:w="721" w:type="dxa"/>
            <w:tcBorders>
              <w:top w:val="nil"/>
              <w:left w:val="single" w:sz="6" w:space="0" w:color="auto"/>
              <w:bottom w:val="nil"/>
              <w:right w:val="nil"/>
            </w:tcBorders>
            <w:vAlign w:val="bottom"/>
          </w:tcPr>
          <w:p w:rsidR="00B52ECF" w:rsidRPr="00B52ECF" w:rsidRDefault="00B52ECF" w:rsidP="00514708">
            <w:pPr>
              <w:tabs>
                <w:tab w:val="center" w:pos="6634"/>
              </w:tabs>
              <w:spacing w:before="60" w:line="160" w:lineRule="exact"/>
              <w:ind w:right="57"/>
              <w:jc w:val="right"/>
              <w:rPr>
                <w:rFonts w:cs="Arial"/>
              </w:rPr>
            </w:pPr>
          </w:p>
        </w:tc>
        <w:tc>
          <w:tcPr>
            <w:tcW w:w="722" w:type="dxa"/>
            <w:tcBorders>
              <w:top w:val="nil"/>
              <w:left w:val="single" w:sz="6" w:space="0" w:color="auto"/>
              <w:bottom w:val="nil"/>
              <w:right w:val="nil"/>
            </w:tcBorders>
            <w:vAlign w:val="bottom"/>
          </w:tcPr>
          <w:p w:rsidR="00B52ECF" w:rsidRPr="00B52ECF" w:rsidRDefault="00B52ECF" w:rsidP="00AE391D">
            <w:pPr>
              <w:tabs>
                <w:tab w:val="center" w:pos="6634"/>
              </w:tabs>
              <w:spacing w:before="60" w:line="160" w:lineRule="exact"/>
              <w:ind w:right="57"/>
              <w:jc w:val="right"/>
              <w:rPr>
                <w:rFonts w:cs="Arial"/>
              </w:rPr>
            </w:pPr>
          </w:p>
        </w:tc>
        <w:tc>
          <w:tcPr>
            <w:tcW w:w="3111" w:type="dxa"/>
            <w:tcBorders>
              <w:top w:val="nil"/>
              <w:left w:val="single" w:sz="6" w:space="0" w:color="auto"/>
              <w:bottom w:val="nil"/>
              <w:right w:val="nil"/>
            </w:tcBorders>
            <w:vAlign w:val="bottom"/>
          </w:tcPr>
          <w:p w:rsidR="00B52ECF" w:rsidRPr="009A7261" w:rsidRDefault="00B52ECF" w:rsidP="000442D9">
            <w:pPr>
              <w:tabs>
                <w:tab w:val="center" w:pos="6634"/>
              </w:tabs>
              <w:spacing w:before="60" w:line="160" w:lineRule="exact"/>
              <w:ind w:left="454"/>
              <w:rPr>
                <w:rFonts w:cs="Arial"/>
                <w:i/>
                <w:color w:val="000000" w:themeColor="text1"/>
                <w:lang w:val="en-US"/>
              </w:rPr>
            </w:pPr>
            <w:proofErr w:type="spellStart"/>
            <w:r w:rsidRPr="009A7261">
              <w:rPr>
                <w:rFonts w:cs="Arial"/>
                <w:i/>
                <w:color w:val="000000" w:themeColor="text1"/>
              </w:rPr>
              <w:t>including</w:t>
            </w:r>
            <w:proofErr w:type="spellEnd"/>
            <w:r w:rsidRPr="009A7261">
              <w:rPr>
                <w:rFonts w:cs="Arial"/>
                <w:i/>
                <w:color w:val="000000" w:themeColor="text1"/>
                <w:lang w:val="en-US"/>
              </w:rPr>
              <w:t xml:space="preserve"> for</w:t>
            </w:r>
            <w:r w:rsidRPr="009A7261">
              <w:rPr>
                <w:rFonts w:cs="Arial"/>
                <w:i/>
                <w:color w:val="000000" w:themeColor="text1"/>
              </w:rPr>
              <w:t>:</w:t>
            </w:r>
          </w:p>
        </w:tc>
      </w:tr>
      <w:tr w:rsidR="00B52ECF" w:rsidRPr="000535F0">
        <w:tc>
          <w:tcPr>
            <w:tcW w:w="3204" w:type="dxa"/>
            <w:tcBorders>
              <w:top w:val="nil"/>
              <w:bottom w:val="nil"/>
              <w:right w:val="nil"/>
            </w:tcBorders>
            <w:vAlign w:val="bottom"/>
          </w:tcPr>
          <w:p w:rsidR="00B52ECF" w:rsidRPr="009A7261" w:rsidRDefault="00B52ECF" w:rsidP="000442D9">
            <w:pPr>
              <w:tabs>
                <w:tab w:val="center" w:pos="6634"/>
              </w:tabs>
              <w:spacing w:before="60" w:line="160" w:lineRule="exact"/>
              <w:ind w:left="227"/>
              <w:rPr>
                <w:rFonts w:cs="Arial"/>
                <w:color w:val="000000" w:themeColor="text1"/>
              </w:rPr>
            </w:pPr>
            <w:r w:rsidRPr="009A7261">
              <w:rPr>
                <w:rFonts w:cs="Arial"/>
                <w:color w:val="000000" w:themeColor="text1"/>
              </w:rPr>
              <w:t xml:space="preserve">на охрану и рациональное использование </w:t>
            </w:r>
            <w:r w:rsidRPr="009A7261">
              <w:rPr>
                <w:rFonts w:cs="Arial"/>
                <w:color w:val="000000" w:themeColor="text1"/>
              </w:rPr>
              <w:br/>
              <w:t>водных ресурсов</w:t>
            </w:r>
          </w:p>
        </w:tc>
        <w:tc>
          <w:tcPr>
            <w:tcW w:w="721" w:type="dxa"/>
            <w:tcBorders>
              <w:top w:val="nil"/>
              <w:left w:val="single" w:sz="6" w:space="0" w:color="auto"/>
              <w:bottom w:val="nil"/>
              <w:right w:val="single" w:sz="6" w:space="0" w:color="auto"/>
            </w:tcBorders>
            <w:vAlign w:val="bottom"/>
          </w:tcPr>
          <w:p w:rsidR="00B52ECF" w:rsidRPr="009A7261" w:rsidRDefault="00B52ECF" w:rsidP="000442D9">
            <w:pPr>
              <w:tabs>
                <w:tab w:val="center" w:pos="6634"/>
              </w:tabs>
              <w:spacing w:before="60" w:line="160" w:lineRule="exact"/>
              <w:ind w:right="57"/>
              <w:jc w:val="right"/>
              <w:rPr>
                <w:rFonts w:cs="Arial"/>
                <w:color w:val="000000" w:themeColor="text1"/>
              </w:rPr>
            </w:pPr>
            <w:r w:rsidRPr="009A7261">
              <w:rPr>
                <w:rFonts w:cs="Arial"/>
                <w:color w:val="000000" w:themeColor="text1"/>
              </w:rPr>
              <w:t>121,2</w:t>
            </w:r>
          </w:p>
        </w:tc>
        <w:tc>
          <w:tcPr>
            <w:tcW w:w="721" w:type="dxa"/>
            <w:tcBorders>
              <w:top w:val="nil"/>
              <w:left w:val="single" w:sz="6" w:space="0" w:color="auto"/>
              <w:bottom w:val="nil"/>
            </w:tcBorders>
            <w:vAlign w:val="bottom"/>
          </w:tcPr>
          <w:p w:rsidR="00B52ECF" w:rsidRPr="009A7261" w:rsidRDefault="00B52ECF" w:rsidP="000442D9">
            <w:pPr>
              <w:tabs>
                <w:tab w:val="center" w:pos="6634"/>
              </w:tabs>
              <w:spacing w:before="60" w:line="160" w:lineRule="exact"/>
              <w:ind w:right="57"/>
              <w:jc w:val="right"/>
              <w:rPr>
                <w:rFonts w:cs="Arial"/>
                <w:color w:val="000000" w:themeColor="text1"/>
              </w:rPr>
            </w:pPr>
            <w:r w:rsidRPr="009A7261">
              <w:rPr>
                <w:rFonts w:cs="Arial"/>
                <w:color w:val="000000" w:themeColor="text1"/>
              </w:rPr>
              <w:t>108,7</w:t>
            </w:r>
          </w:p>
        </w:tc>
        <w:tc>
          <w:tcPr>
            <w:tcW w:w="722" w:type="dxa"/>
            <w:tcBorders>
              <w:top w:val="nil"/>
              <w:left w:val="single" w:sz="6" w:space="0" w:color="auto"/>
              <w:bottom w:val="nil"/>
              <w:right w:val="nil"/>
            </w:tcBorders>
            <w:vAlign w:val="bottom"/>
          </w:tcPr>
          <w:p w:rsidR="00B52ECF" w:rsidRPr="009A7261" w:rsidRDefault="00B52ECF" w:rsidP="00514708">
            <w:pPr>
              <w:tabs>
                <w:tab w:val="center" w:pos="6634"/>
              </w:tabs>
              <w:spacing w:before="60" w:line="160" w:lineRule="exact"/>
              <w:ind w:right="57"/>
              <w:jc w:val="right"/>
              <w:rPr>
                <w:rFonts w:cs="Arial"/>
                <w:color w:val="000000" w:themeColor="text1"/>
              </w:rPr>
            </w:pPr>
            <w:r w:rsidRPr="009A7261">
              <w:rPr>
                <w:rFonts w:cs="Arial"/>
                <w:color w:val="000000" w:themeColor="text1"/>
              </w:rPr>
              <w:t>120,4</w:t>
            </w:r>
          </w:p>
        </w:tc>
        <w:tc>
          <w:tcPr>
            <w:tcW w:w="721" w:type="dxa"/>
            <w:tcBorders>
              <w:top w:val="nil"/>
              <w:left w:val="single" w:sz="6" w:space="0" w:color="auto"/>
              <w:bottom w:val="nil"/>
              <w:right w:val="nil"/>
            </w:tcBorders>
            <w:vAlign w:val="bottom"/>
          </w:tcPr>
          <w:p w:rsidR="00B52ECF" w:rsidRPr="00B52ECF" w:rsidRDefault="00B52ECF" w:rsidP="00514708">
            <w:pPr>
              <w:tabs>
                <w:tab w:val="center" w:pos="6634"/>
              </w:tabs>
              <w:spacing w:before="60" w:line="160" w:lineRule="exact"/>
              <w:ind w:right="57"/>
              <w:jc w:val="right"/>
              <w:rPr>
                <w:rFonts w:cs="Arial"/>
              </w:rPr>
            </w:pPr>
            <w:r w:rsidRPr="00B52ECF">
              <w:rPr>
                <w:rFonts w:cs="Arial"/>
              </w:rPr>
              <w:t>96,6</w:t>
            </w:r>
          </w:p>
        </w:tc>
        <w:tc>
          <w:tcPr>
            <w:tcW w:w="722" w:type="dxa"/>
            <w:tcBorders>
              <w:top w:val="nil"/>
              <w:left w:val="single" w:sz="6" w:space="0" w:color="auto"/>
              <w:bottom w:val="nil"/>
              <w:right w:val="nil"/>
            </w:tcBorders>
            <w:vAlign w:val="bottom"/>
          </w:tcPr>
          <w:p w:rsidR="00B52ECF" w:rsidRPr="00B52ECF" w:rsidRDefault="00B52ECF" w:rsidP="00AE391D">
            <w:pPr>
              <w:tabs>
                <w:tab w:val="center" w:pos="6634"/>
              </w:tabs>
              <w:spacing w:before="60" w:line="160" w:lineRule="exact"/>
              <w:ind w:right="57"/>
              <w:jc w:val="right"/>
              <w:rPr>
                <w:rFonts w:cs="Arial"/>
              </w:rPr>
            </w:pPr>
            <w:r w:rsidRPr="00B52ECF">
              <w:rPr>
                <w:rFonts w:cs="Arial"/>
              </w:rPr>
              <w:t>104,3</w:t>
            </w:r>
          </w:p>
        </w:tc>
        <w:tc>
          <w:tcPr>
            <w:tcW w:w="3111" w:type="dxa"/>
            <w:tcBorders>
              <w:top w:val="nil"/>
              <w:left w:val="single" w:sz="6" w:space="0" w:color="auto"/>
              <w:bottom w:val="nil"/>
              <w:right w:val="nil"/>
            </w:tcBorders>
            <w:vAlign w:val="bottom"/>
          </w:tcPr>
          <w:p w:rsidR="00B52ECF" w:rsidRPr="009A7261" w:rsidRDefault="00B52ECF" w:rsidP="000442D9">
            <w:pPr>
              <w:tabs>
                <w:tab w:val="center" w:pos="6634"/>
              </w:tabs>
              <w:spacing w:before="60" w:line="160" w:lineRule="exact"/>
              <w:ind w:left="227"/>
              <w:rPr>
                <w:rFonts w:cs="Arial"/>
                <w:i/>
                <w:color w:val="000000" w:themeColor="text1"/>
                <w:lang w:val="en-US"/>
              </w:rPr>
            </w:pPr>
            <w:r w:rsidRPr="009A7261">
              <w:rPr>
                <w:rFonts w:cs="Arial"/>
                <w:i/>
                <w:color w:val="000000" w:themeColor="text1"/>
                <w:lang w:val="en-US"/>
              </w:rPr>
              <w:t>protection and rational use of</w:t>
            </w:r>
            <w:r w:rsidRPr="009A7261">
              <w:rPr>
                <w:rFonts w:cs="Arial"/>
                <w:i/>
                <w:color w:val="000000" w:themeColor="text1"/>
                <w:lang w:val="en-US"/>
              </w:rPr>
              <w:br/>
              <w:t>water resources</w:t>
            </w:r>
          </w:p>
        </w:tc>
      </w:tr>
      <w:tr w:rsidR="00B52ECF" w:rsidRPr="009A7261">
        <w:tc>
          <w:tcPr>
            <w:tcW w:w="3204" w:type="dxa"/>
            <w:tcBorders>
              <w:top w:val="nil"/>
              <w:bottom w:val="nil"/>
              <w:right w:val="nil"/>
            </w:tcBorders>
            <w:vAlign w:val="bottom"/>
          </w:tcPr>
          <w:p w:rsidR="00B52ECF" w:rsidRPr="009A7261" w:rsidRDefault="00B52ECF" w:rsidP="000442D9">
            <w:pPr>
              <w:tabs>
                <w:tab w:val="center" w:pos="6634"/>
              </w:tabs>
              <w:spacing w:before="60" w:line="160" w:lineRule="exact"/>
              <w:ind w:left="227"/>
              <w:rPr>
                <w:rFonts w:cs="Arial"/>
                <w:color w:val="000000" w:themeColor="text1"/>
                <w:lang w:val="en-US"/>
              </w:rPr>
            </w:pPr>
            <w:r w:rsidRPr="009A7261">
              <w:rPr>
                <w:rFonts w:cs="Arial"/>
                <w:color w:val="000000" w:themeColor="text1"/>
              </w:rPr>
              <w:t>на</w:t>
            </w:r>
            <w:r w:rsidRPr="009A7261">
              <w:rPr>
                <w:rFonts w:cs="Arial"/>
                <w:color w:val="000000" w:themeColor="text1"/>
                <w:lang w:val="en-US"/>
              </w:rPr>
              <w:t xml:space="preserve"> </w:t>
            </w:r>
            <w:r w:rsidRPr="009A7261">
              <w:rPr>
                <w:rFonts w:cs="Arial"/>
                <w:color w:val="000000" w:themeColor="text1"/>
              </w:rPr>
              <w:t>охрану</w:t>
            </w:r>
            <w:r w:rsidRPr="009A7261">
              <w:rPr>
                <w:rFonts w:cs="Arial"/>
                <w:color w:val="000000" w:themeColor="text1"/>
                <w:lang w:val="en-US"/>
              </w:rPr>
              <w:t xml:space="preserve"> </w:t>
            </w:r>
            <w:r w:rsidRPr="009A7261">
              <w:rPr>
                <w:rFonts w:cs="Arial"/>
                <w:color w:val="000000" w:themeColor="text1"/>
              </w:rPr>
              <w:t>атмосферного</w:t>
            </w:r>
            <w:r w:rsidRPr="009A7261">
              <w:rPr>
                <w:rFonts w:cs="Arial"/>
                <w:color w:val="000000" w:themeColor="text1"/>
                <w:lang w:val="en-US"/>
              </w:rPr>
              <w:t xml:space="preserve"> </w:t>
            </w:r>
            <w:r w:rsidRPr="009A7261">
              <w:rPr>
                <w:rFonts w:cs="Arial"/>
                <w:color w:val="000000" w:themeColor="text1"/>
              </w:rPr>
              <w:t>воздуха</w:t>
            </w:r>
          </w:p>
        </w:tc>
        <w:tc>
          <w:tcPr>
            <w:tcW w:w="721" w:type="dxa"/>
            <w:tcBorders>
              <w:top w:val="nil"/>
              <w:left w:val="single" w:sz="6" w:space="0" w:color="auto"/>
              <w:bottom w:val="nil"/>
              <w:right w:val="single" w:sz="6" w:space="0" w:color="auto"/>
            </w:tcBorders>
            <w:vAlign w:val="bottom"/>
          </w:tcPr>
          <w:p w:rsidR="00B52ECF" w:rsidRPr="009A7261" w:rsidRDefault="00B52ECF" w:rsidP="000442D9">
            <w:pPr>
              <w:tabs>
                <w:tab w:val="center" w:pos="6634"/>
              </w:tabs>
              <w:spacing w:before="60" w:line="160" w:lineRule="exact"/>
              <w:ind w:right="57"/>
              <w:jc w:val="right"/>
              <w:rPr>
                <w:rFonts w:cs="Arial"/>
                <w:color w:val="000000" w:themeColor="text1"/>
                <w:lang w:val="en-US"/>
              </w:rPr>
            </w:pPr>
            <w:r w:rsidRPr="009A7261">
              <w:rPr>
                <w:rFonts w:cs="Arial"/>
                <w:color w:val="000000" w:themeColor="text1"/>
                <w:lang w:val="en-US"/>
              </w:rPr>
              <w:t>130,4</w:t>
            </w:r>
          </w:p>
        </w:tc>
        <w:tc>
          <w:tcPr>
            <w:tcW w:w="721" w:type="dxa"/>
            <w:tcBorders>
              <w:top w:val="nil"/>
              <w:left w:val="single" w:sz="6" w:space="0" w:color="auto"/>
              <w:bottom w:val="nil"/>
            </w:tcBorders>
            <w:vAlign w:val="bottom"/>
          </w:tcPr>
          <w:p w:rsidR="00B52ECF" w:rsidRPr="009A7261" w:rsidRDefault="00B52ECF" w:rsidP="000442D9">
            <w:pPr>
              <w:tabs>
                <w:tab w:val="center" w:pos="6634"/>
              </w:tabs>
              <w:spacing w:before="60" w:line="160" w:lineRule="exact"/>
              <w:ind w:right="57"/>
              <w:jc w:val="right"/>
              <w:rPr>
                <w:rFonts w:cs="Arial"/>
                <w:color w:val="000000" w:themeColor="text1"/>
                <w:lang w:val="en-US"/>
              </w:rPr>
            </w:pPr>
            <w:r w:rsidRPr="009A7261">
              <w:rPr>
                <w:rFonts w:cs="Arial"/>
                <w:color w:val="000000" w:themeColor="text1"/>
                <w:lang w:val="en-US"/>
              </w:rPr>
              <w:t>104,1</w:t>
            </w:r>
          </w:p>
        </w:tc>
        <w:tc>
          <w:tcPr>
            <w:tcW w:w="722" w:type="dxa"/>
            <w:tcBorders>
              <w:top w:val="nil"/>
              <w:left w:val="single" w:sz="6" w:space="0" w:color="auto"/>
              <w:bottom w:val="nil"/>
              <w:right w:val="nil"/>
            </w:tcBorders>
            <w:vAlign w:val="bottom"/>
          </w:tcPr>
          <w:p w:rsidR="00B52ECF" w:rsidRPr="009A7261" w:rsidRDefault="00B52ECF" w:rsidP="00514708">
            <w:pPr>
              <w:tabs>
                <w:tab w:val="center" w:pos="6634"/>
              </w:tabs>
              <w:spacing w:before="60" w:line="160" w:lineRule="exact"/>
              <w:ind w:right="57"/>
              <w:jc w:val="right"/>
              <w:rPr>
                <w:rFonts w:cs="Arial"/>
                <w:color w:val="000000" w:themeColor="text1"/>
              </w:rPr>
            </w:pPr>
            <w:r w:rsidRPr="009A7261">
              <w:rPr>
                <w:rFonts w:cs="Arial"/>
                <w:color w:val="000000" w:themeColor="text1"/>
              </w:rPr>
              <w:t>93,8</w:t>
            </w:r>
          </w:p>
        </w:tc>
        <w:tc>
          <w:tcPr>
            <w:tcW w:w="721" w:type="dxa"/>
            <w:tcBorders>
              <w:top w:val="nil"/>
              <w:left w:val="single" w:sz="6" w:space="0" w:color="auto"/>
              <w:bottom w:val="nil"/>
              <w:right w:val="nil"/>
            </w:tcBorders>
            <w:vAlign w:val="bottom"/>
          </w:tcPr>
          <w:p w:rsidR="00B52ECF" w:rsidRPr="00B52ECF" w:rsidRDefault="00B52ECF" w:rsidP="00514708">
            <w:pPr>
              <w:tabs>
                <w:tab w:val="center" w:pos="6634"/>
              </w:tabs>
              <w:spacing w:before="60" w:line="160" w:lineRule="exact"/>
              <w:ind w:right="57"/>
              <w:jc w:val="right"/>
              <w:rPr>
                <w:rFonts w:cs="Arial"/>
              </w:rPr>
            </w:pPr>
            <w:r w:rsidRPr="00B52ECF">
              <w:rPr>
                <w:rFonts w:cs="Arial"/>
              </w:rPr>
              <w:t>178,5</w:t>
            </w:r>
          </w:p>
        </w:tc>
        <w:tc>
          <w:tcPr>
            <w:tcW w:w="722" w:type="dxa"/>
            <w:tcBorders>
              <w:top w:val="nil"/>
              <w:left w:val="single" w:sz="6" w:space="0" w:color="auto"/>
              <w:bottom w:val="nil"/>
              <w:right w:val="nil"/>
            </w:tcBorders>
            <w:vAlign w:val="bottom"/>
          </w:tcPr>
          <w:p w:rsidR="00B52ECF" w:rsidRPr="00B52ECF" w:rsidRDefault="00B52ECF" w:rsidP="00AE391D">
            <w:pPr>
              <w:tabs>
                <w:tab w:val="center" w:pos="6634"/>
              </w:tabs>
              <w:spacing w:before="60" w:line="160" w:lineRule="exact"/>
              <w:ind w:right="57"/>
              <w:jc w:val="right"/>
              <w:rPr>
                <w:rFonts w:cs="Arial"/>
              </w:rPr>
            </w:pPr>
            <w:r w:rsidRPr="00B52ECF">
              <w:rPr>
                <w:rFonts w:cs="Arial"/>
              </w:rPr>
              <w:t>93,2</w:t>
            </w:r>
          </w:p>
        </w:tc>
        <w:tc>
          <w:tcPr>
            <w:tcW w:w="3111" w:type="dxa"/>
            <w:tcBorders>
              <w:top w:val="nil"/>
              <w:left w:val="single" w:sz="6" w:space="0" w:color="auto"/>
              <w:bottom w:val="nil"/>
              <w:right w:val="nil"/>
            </w:tcBorders>
            <w:vAlign w:val="bottom"/>
          </w:tcPr>
          <w:p w:rsidR="00B52ECF" w:rsidRPr="009A7261" w:rsidRDefault="00B52ECF" w:rsidP="000442D9">
            <w:pPr>
              <w:tabs>
                <w:tab w:val="center" w:pos="6634"/>
              </w:tabs>
              <w:spacing w:before="60" w:line="160" w:lineRule="exact"/>
              <w:ind w:left="227"/>
              <w:rPr>
                <w:rFonts w:cs="Arial"/>
                <w:i/>
                <w:color w:val="000000" w:themeColor="text1"/>
                <w:lang w:val="en-US"/>
              </w:rPr>
            </w:pPr>
            <w:r w:rsidRPr="009A7261">
              <w:rPr>
                <w:rFonts w:cs="Arial"/>
                <w:i/>
                <w:color w:val="000000" w:themeColor="text1"/>
                <w:lang w:val="en-US"/>
              </w:rPr>
              <w:t xml:space="preserve">protection of </w:t>
            </w:r>
            <w:r w:rsidRPr="009A7261">
              <w:rPr>
                <w:rFonts w:cs="Arial"/>
                <w:i/>
                <w:color w:val="000000" w:themeColor="text1"/>
                <w:szCs w:val="14"/>
                <w:lang w:val="en-US"/>
              </w:rPr>
              <w:t>atmosphere</w:t>
            </w:r>
          </w:p>
        </w:tc>
      </w:tr>
      <w:tr w:rsidR="00B52ECF" w:rsidRPr="000535F0">
        <w:tc>
          <w:tcPr>
            <w:tcW w:w="3204" w:type="dxa"/>
            <w:tcBorders>
              <w:top w:val="nil"/>
              <w:bottom w:val="nil"/>
              <w:right w:val="nil"/>
            </w:tcBorders>
            <w:vAlign w:val="bottom"/>
          </w:tcPr>
          <w:p w:rsidR="00B52ECF" w:rsidRPr="009A7261" w:rsidRDefault="00B52ECF" w:rsidP="000442D9">
            <w:pPr>
              <w:tabs>
                <w:tab w:val="center" w:pos="6634"/>
              </w:tabs>
              <w:spacing w:before="60" w:line="160" w:lineRule="exact"/>
              <w:ind w:left="227"/>
              <w:rPr>
                <w:rFonts w:cs="Arial"/>
                <w:color w:val="000000" w:themeColor="text1"/>
              </w:rPr>
            </w:pPr>
            <w:r w:rsidRPr="009A7261">
              <w:rPr>
                <w:rFonts w:cs="Arial"/>
                <w:color w:val="000000" w:themeColor="text1"/>
              </w:rPr>
              <w:t xml:space="preserve">на охрану и рациональное использование </w:t>
            </w:r>
            <w:r w:rsidRPr="009A7261">
              <w:rPr>
                <w:rFonts w:cs="Arial"/>
                <w:color w:val="000000" w:themeColor="text1"/>
              </w:rPr>
              <w:br/>
              <w:t>земель</w:t>
            </w:r>
          </w:p>
        </w:tc>
        <w:tc>
          <w:tcPr>
            <w:tcW w:w="721" w:type="dxa"/>
            <w:tcBorders>
              <w:top w:val="nil"/>
              <w:left w:val="single" w:sz="6" w:space="0" w:color="auto"/>
              <w:bottom w:val="nil"/>
              <w:right w:val="single" w:sz="6" w:space="0" w:color="auto"/>
            </w:tcBorders>
            <w:vAlign w:val="bottom"/>
          </w:tcPr>
          <w:p w:rsidR="00B52ECF" w:rsidRPr="009A7261" w:rsidRDefault="00B52ECF" w:rsidP="000442D9">
            <w:pPr>
              <w:tabs>
                <w:tab w:val="center" w:pos="6634"/>
              </w:tabs>
              <w:spacing w:before="60" w:line="160" w:lineRule="exact"/>
              <w:ind w:right="57"/>
              <w:jc w:val="right"/>
              <w:rPr>
                <w:rFonts w:cs="Arial"/>
                <w:color w:val="000000" w:themeColor="text1"/>
              </w:rPr>
            </w:pPr>
            <w:r w:rsidRPr="009A7261">
              <w:rPr>
                <w:rFonts w:cs="Arial"/>
                <w:color w:val="000000" w:themeColor="text1"/>
              </w:rPr>
              <w:t>186,0</w:t>
            </w:r>
          </w:p>
        </w:tc>
        <w:tc>
          <w:tcPr>
            <w:tcW w:w="721" w:type="dxa"/>
            <w:tcBorders>
              <w:top w:val="nil"/>
              <w:left w:val="single" w:sz="6" w:space="0" w:color="auto"/>
              <w:bottom w:val="nil"/>
            </w:tcBorders>
            <w:vAlign w:val="bottom"/>
          </w:tcPr>
          <w:p w:rsidR="00B52ECF" w:rsidRPr="009A7261" w:rsidRDefault="00B52ECF" w:rsidP="000442D9">
            <w:pPr>
              <w:tabs>
                <w:tab w:val="center" w:pos="6634"/>
              </w:tabs>
              <w:spacing w:before="60" w:line="160" w:lineRule="exact"/>
              <w:ind w:right="57"/>
              <w:jc w:val="right"/>
              <w:rPr>
                <w:rFonts w:cs="Arial"/>
                <w:color w:val="000000" w:themeColor="text1"/>
              </w:rPr>
            </w:pPr>
            <w:r w:rsidRPr="009A7261">
              <w:rPr>
                <w:rFonts w:cs="Arial"/>
                <w:color w:val="000000" w:themeColor="text1"/>
              </w:rPr>
              <w:t>78,3</w:t>
            </w:r>
          </w:p>
        </w:tc>
        <w:tc>
          <w:tcPr>
            <w:tcW w:w="722" w:type="dxa"/>
            <w:tcBorders>
              <w:top w:val="nil"/>
              <w:left w:val="single" w:sz="6" w:space="0" w:color="auto"/>
              <w:bottom w:val="nil"/>
              <w:right w:val="nil"/>
            </w:tcBorders>
            <w:vAlign w:val="bottom"/>
          </w:tcPr>
          <w:p w:rsidR="00B52ECF" w:rsidRPr="009A7261" w:rsidRDefault="00B52ECF" w:rsidP="00514708">
            <w:pPr>
              <w:tabs>
                <w:tab w:val="center" w:pos="6634"/>
              </w:tabs>
              <w:spacing w:before="60" w:line="160" w:lineRule="exact"/>
              <w:ind w:right="57"/>
              <w:jc w:val="right"/>
              <w:rPr>
                <w:rFonts w:cs="Arial"/>
                <w:color w:val="000000" w:themeColor="text1"/>
              </w:rPr>
            </w:pPr>
            <w:r w:rsidRPr="009A7261">
              <w:rPr>
                <w:rFonts w:cs="Arial"/>
                <w:color w:val="000000" w:themeColor="text1"/>
              </w:rPr>
              <w:t>119,2</w:t>
            </w:r>
          </w:p>
        </w:tc>
        <w:tc>
          <w:tcPr>
            <w:tcW w:w="721" w:type="dxa"/>
            <w:tcBorders>
              <w:top w:val="nil"/>
              <w:left w:val="single" w:sz="6" w:space="0" w:color="auto"/>
              <w:bottom w:val="nil"/>
              <w:right w:val="nil"/>
            </w:tcBorders>
            <w:vAlign w:val="bottom"/>
          </w:tcPr>
          <w:p w:rsidR="00B52ECF" w:rsidRPr="00B52ECF" w:rsidRDefault="00B52ECF" w:rsidP="00514708">
            <w:pPr>
              <w:tabs>
                <w:tab w:val="center" w:pos="6634"/>
              </w:tabs>
              <w:spacing w:before="60" w:line="160" w:lineRule="exact"/>
              <w:ind w:right="57"/>
              <w:jc w:val="right"/>
              <w:rPr>
                <w:rFonts w:cs="Arial"/>
              </w:rPr>
            </w:pPr>
            <w:r w:rsidRPr="00B52ECF">
              <w:rPr>
                <w:rFonts w:cs="Arial"/>
              </w:rPr>
              <w:t>295,6</w:t>
            </w:r>
          </w:p>
        </w:tc>
        <w:tc>
          <w:tcPr>
            <w:tcW w:w="722" w:type="dxa"/>
            <w:tcBorders>
              <w:top w:val="nil"/>
              <w:left w:val="single" w:sz="6" w:space="0" w:color="auto"/>
              <w:bottom w:val="nil"/>
              <w:right w:val="nil"/>
            </w:tcBorders>
            <w:vAlign w:val="bottom"/>
          </w:tcPr>
          <w:p w:rsidR="00B52ECF" w:rsidRPr="00B52ECF" w:rsidRDefault="00B52ECF" w:rsidP="00AE391D">
            <w:pPr>
              <w:tabs>
                <w:tab w:val="center" w:pos="6634"/>
              </w:tabs>
              <w:spacing w:before="60" w:line="160" w:lineRule="exact"/>
              <w:ind w:right="57"/>
              <w:jc w:val="right"/>
              <w:rPr>
                <w:rFonts w:cs="Arial"/>
              </w:rPr>
            </w:pPr>
            <w:r w:rsidRPr="00B52ECF">
              <w:rPr>
                <w:rFonts w:cs="Arial"/>
              </w:rPr>
              <w:t>51,1</w:t>
            </w:r>
          </w:p>
        </w:tc>
        <w:tc>
          <w:tcPr>
            <w:tcW w:w="3111" w:type="dxa"/>
            <w:tcBorders>
              <w:top w:val="nil"/>
              <w:left w:val="single" w:sz="6" w:space="0" w:color="auto"/>
              <w:bottom w:val="nil"/>
              <w:right w:val="nil"/>
            </w:tcBorders>
            <w:vAlign w:val="bottom"/>
          </w:tcPr>
          <w:p w:rsidR="00B52ECF" w:rsidRPr="009A7261" w:rsidRDefault="00B52ECF" w:rsidP="000442D9">
            <w:pPr>
              <w:tabs>
                <w:tab w:val="center" w:pos="6634"/>
              </w:tabs>
              <w:spacing w:before="60" w:line="160" w:lineRule="exact"/>
              <w:ind w:left="227"/>
              <w:rPr>
                <w:rFonts w:cs="Arial"/>
                <w:i/>
                <w:color w:val="000000" w:themeColor="text1"/>
                <w:lang w:val="en-US"/>
              </w:rPr>
            </w:pPr>
            <w:r w:rsidRPr="009A7261">
              <w:rPr>
                <w:rFonts w:cs="Arial"/>
                <w:i/>
                <w:color w:val="000000" w:themeColor="text1"/>
                <w:lang w:val="en-US"/>
              </w:rPr>
              <w:t xml:space="preserve">protection and rational use </w:t>
            </w:r>
            <w:r w:rsidRPr="009A7261">
              <w:rPr>
                <w:rFonts w:cs="Arial"/>
                <w:i/>
                <w:color w:val="000000" w:themeColor="text1"/>
                <w:lang w:val="en-US"/>
              </w:rPr>
              <w:br/>
              <w:t>of land</w:t>
            </w:r>
          </w:p>
        </w:tc>
      </w:tr>
      <w:tr w:rsidR="00B52ECF" w:rsidRPr="009A7261">
        <w:tc>
          <w:tcPr>
            <w:tcW w:w="3204" w:type="dxa"/>
            <w:tcBorders>
              <w:top w:val="nil"/>
              <w:bottom w:val="single" w:sz="6" w:space="0" w:color="auto"/>
              <w:right w:val="nil"/>
            </w:tcBorders>
            <w:vAlign w:val="bottom"/>
          </w:tcPr>
          <w:p w:rsidR="00B52ECF" w:rsidRPr="009A7261" w:rsidRDefault="00B52ECF" w:rsidP="000442D9">
            <w:pPr>
              <w:tabs>
                <w:tab w:val="center" w:pos="6634"/>
              </w:tabs>
              <w:spacing w:before="60" w:line="160" w:lineRule="exact"/>
              <w:ind w:left="227"/>
              <w:rPr>
                <w:rFonts w:cs="Arial"/>
                <w:color w:val="000000" w:themeColor="text1"/>
              </w:rPr>
            </w:pPr>
            <w:r w:rsidRPr="009A7261">
              <w:rPr>
                <w:rFonts w:cs="Arial"/>
                <w:color w:val="000000" w:themeColor="text1"/>
              </w:rPr>
              <w:t>на другие мероприятия</w:t>
            </w:r>
          </w:p>
        </w:tc>
        <w:tc>
          <w:tcPr>
            <w:tcW w:w="721" w:type="dxa"/>
            <w:tcBorders>
              <w:top w:val="nil"/>
              <w:left w:val="single" w:sz="6" w:space="0" w:color="auto"/>
              <w:bottom w:val="single" w:sz="6" w:space="0" w:color="auto"/>
              <w:right w:val="single" w:sz="6" w:space="0" w:color="auto"/>
            </w:tcBorders>
            <w:vAlign w:val="bottom"/>
          </w:tcPr>
          <w:p w:rsidR="00B52ECF" w:rsidRPr="009A7261" w:rsidRDefault="00B52ECF" w:rsidP="000442D9">
            <w:pPr>
              <w:tabs>
                <w:tab w:val="center" w:pos="6634"/>
              </w:tabs>
              <w:spacing w:before="60" w:line="160" w:lineRule="exact"/>
              <w:ind w:right="57"/>
              <w:jc w:val="right"/>
              <w:rPr>
                <w:rFonts w:cs="Arial"/>
                <w:color w:val="000000" w:themeColor="text1"/>
              </w:rPr>
            </w:pPr>
            <w:r w:rsidRPr="009A7261">
              <w:rPr>
                <w:rFonts w:cs="Arial"/>
                <w:color w:val="000000" w:themeColor="text1"/>
              </w:rPr>
              <w:t>134,6</w:t>
            </w:r>
          </w:p>
        </w:tc>
        <w:tc>
          <w:tcPr>
            <w:tcW w:w="721" w:type="dxa"/>
            <w:tcBorders>
              <w:top w:val="nil"/>
              <w:left w:val="single" w:sz="6" w:space="0" w:color="auto"/>
              <w:bottom w:val="single" w:sz="6" w:space="0" w:color="auto"/>
            </w:tcBorders>
            <w:vAlign w:val="bottom"/>
          </w:tcPr>
          <w:p w:rsidR="00B52ECF" w:rsidRPr="009A7261" w:rsidRDefault="00B52ECF" w:rsidP="000442D9">
            <w:pPr>
              <w:tabs>
                <w:tab w:val="center" w:pos="6634"/>
              </w:tabs>
              <w:spacing w:before="60" w:line="160" w:lineRule="exact"/>
              <w:ind w:right="57"/>
              <w:jc w:val="right"/>
              <w:rPr>
                <w:rFonts w:cs="Arial"/>
                <w:color w:val="000000" w:themeColor="text1"/>
              </w:rPr>
            </w:pPr>
            <w:r w:rsidRPr="009A7261">
              <w:rPr>
                <w:rFonts w:cs="Arial"/>
                <w:color w:val="000000" w:themeColor="text1"/>
              </w:rPr>
              <w:t>83,7</w:t>
            </w:r>
          </w:p>
        </w:tc>
        <w:tc>
          <w:tcPr>
            <w:tcW w:w="722" w:type="dxa"/>
            <w:tcBorders>
              <w:top w:val="nil"/>
              <w:left w:val="single" w:sz="6" w:space="0" w:color="auto"/>
              <w:bottom w:val="single" w:sz="6" w:space="0" w:color="auto"/>
              <w:right w:val="nil"/>
            </w:tcBorders>
            <w:vAlign w:val="bottom"/>
          </w:tcPr>
          <w:p w:rsidR="00B52ECF" w:rsidRPr="009A7261" w:rsidRDefault="00B52ECF" w:rsidP="00514708">
            <w:pPr>
              <w:tabs>
                <w:tab w:val="center" w:pos="6634"/>
              </w:tabs>
              <w:spacing w:before="60" w:line="160" w:lineRule="exact"/>
              <w:ind w:right="57"/>
              <w:jc w:val="right"/>
              <w:rPr>
                <w:rFonts w:cs="Arial"/>
                <w:color w:val="000000" w:themeColor="text1"/>
              </w:rPr>
            </w:pPr>
            <w:r w:rsidRPr="009A7261">
              <w:rPr>
                <w:rFonts w:cs="Arial"/>
                <w:color w:val="000000" w:themeColor="text1"/>
              </w:rPr>
              <w:t>90,2</w:t>
            </w:r>
          </w:p>
        </w:tc>
        <w:tc>
          <w:tcPr>
            <w:tcW w:w="721" w:type="dxa"/>
            <w:tcBorders>
              <w:top w:val="nil"/>
              <w:left w:val="single" w:sz="6" w:space="0" w:color="auto"/>
              <w:bottom w:val="single" w:sz="6" w:space="0" w:color="auto"/>
              <w:right w:val="nil"/>
            </w:tcBorders>
            <w:vAlign w:val="bottom"/>
          </w:tcPr>
          <w:p w:rsidR="00B52ECF" w:rsidRPr="00B52ECF" w:rsidRDefault="00B52ECF" w:rsidP="00514708">
            <w:pPr>
              <w:tabs>
                <w:tab w:val="center" w:pos="6634"/>
              </w:tabs>
              <w:spacing w:before="60" w:line="160" w:lineRule="exact"/>
              <w:ind w:right="57"/>
              <w:jc w:val="right"/>
              <w:rPr>
                <w:rFonts w:cs="Arial"/>
              </w:rPr>
            </w:pPr>
            <w:r w:rsidRPr="00B52ECF">
              <w:rPr>
                <w:rFonts w:cs="Arial"/>
              </w:rPr>
              <w:t>140,0</w:t>
            </w:r>
          </w:p>
        </w:tc>
        <w:tc>
          <w:tcPr>
            <w:tcW w:w="722" w:type="dxa"/>
            <w:tcBorders>
              <w:top w:val="nil"/>
              <w:left w:val="single" w:sz="6" w:space="0" w:color="auto"/>
              <w:bottom w:val="single" w:sz="6" w:space="0" w:color="auto"/>
              <w:right w:val="nil"/>
            </w:tcBorders>
            <w:vAlign w:val="bottom"/>
          </w:tcPr>
          <w:p w:rsidR="00B52ECF" w:rsidRPr="00B52ECF" w:rsidRDefault="00B52ECF" w:rsidP="00AE391D">
            <w:pPr>
              <w:tabs>
                <w:tab w:val="center" w:pos="6634"/>
              </w:tabs>
              <w:spacing w:before="60" w:line="160" w:lineRule="exact"/>
              <w:ind w:right="57"/>
              <w:jc w:val="right"/>
              <w:rPr>
                <w:rFonts w:cs="Arial"/>
              </w:rPr>
            </w:pPr>
            <w:r w:rsidRPr="00B52ECF">
              <w:rPr>
                <w:rFonts w:cs="Arial"/>
              </w:rPr>
              <w:t>87,6</w:t>
            </w:r>
          </w:p>
        </w:tc>
        <w:tc>
          <w:tcPr>
            <w:tcW w:w="3111" w:type="dxa"/>
            <w:tcBorders>
              <w:top w:val="nil"/>
              <w:left w:val="single" w:sz="6" w:space="0" w:color="auto"/>
              <w:bottom w:val="single" w:sz="6" w:space="0" w:color="auto"/>
              <w:right w:val="nil"/>
            </w:tcBorders>
            <w:vAlign w:val="bottom"/>
          </w:tcPr>
          <w:p w:rsidR="00B52ECF" w:rsidRPr="009A7261" w:rsidRDefault="00B52ECF" w:rsidP="000442D9">
            <w:pPr>
              <w:tabs>
                <w:tab w:val="center" w:pos="6634"/>
              </w:tabs>
              <w:spacing w:before="60" w:line="160" w:lineRule="exact"/>
              <w:ind w:left="227"/>
              <w:rPr>
                <w:rFonts w:cs="Arial"/>
                <w:i/>
                <w:color w:val="000000" w:themeColor="text1"/>
              </w:rPr>
            </w:pPr>
            <w:proofErr w:type="spellStart"/>
            <w:r w:rsidRPr="009A7261">
              <w:rPr>
                <w:rFonts w:cs="Arial"/>
                <w:i/>
                <w:color w:val="000000" w:themeColor="text1"/>
              </w:rPr>
              <w:t>other</w:t>
            </w:r>
            <w:proofErr w:type="spellEnd"/>
            <w:r w:rsidRPr="009A7261">
              <w:rPr>
                <w:rFonts w:cs="Arial"/>
                <w:i/>
                <w:color w:val="000000" w:themeColor="text1"/>
              </w:rPr>
              <w:t xml:space="preserve"> </w:t>
            </w:r>
            <w:proofErr w:type="spellStart"/>
            <w:r w:rsidRPr="009A7261">
              <w:rPr>
                <w:rFonts w:cs="Arial"/>
                <w:i/>
                <w:color w:val="000000" w:themeColor="text1"/>
              </w:rPr>
              <w:t>activities</w:t>
            </w:r>
            <w:proofErr w:type="spellEnd"/>
          </w:p>
        </w:tc>
      </w:tr>
    </w:tbl>
    <w:p w:rsidR="00D06BC3" w:rsidRPr="009A7261" w:rsidRDefault="00D06BC3" w:rsidP="00214165">
      <w:pPr>
        <w:spacing w:before="60"/>
        <w:rPr>
          <w:color w:val="000000" w:themeColor="text1"/>
          <w:sz w:val="12"/>
        </w:rPr>
      </w:pPr>
      <w:r w:rsidRPr="009A7261">
        <w:rPr>
          <w:color w:val="000000" w:themeColor="text1"/>
          <w:sz w:val="12"/>
          <w:vertAlign w:val="superscript"/>
        </w:rPr>
        <w:t xml:space="preserve">1)  </w:t>
      </w:r>
      <w:r w:rsidRPr="009A7261">
        <w:rPr>
          <w:color w:val="000000" w:themeColor="text1"/>
          <w:sz w:val="12"/>
        </w:rPr>
        <w:t xml:space="preserve">Без субъектов малого предпринимательства и объема инвестиций, не наблюдаемых прямыми статистическими методами; </w:t>
      </w:r>
      <w:smartTag w:uri="urn:schemas-microsoft-com:office:smarttags" w:element="metricconverter">
        <w:smartTagPr>
          <w:attr w:name="ProductID" w:val="2000 г"/>
        </w:smartTagPr>
        <w:r w:rsidR="00D125DF" w:rsidRPr="009A7261">
          <w:rPr>
            <w:color w:val="000000" w:themeColor="text1"/>
            <w:sz w:val="12"/>
          </w:rPr>
          <w:t>2000 г</w:t>
        </w:r>
      </w:smartTag>
      <w:r w:rsidR="00D125DF" w:rsidRPr="009A7261">
        <w:rPr>
          <w:color w:val="000000" w:themeColor="text1"/>
          <w:sz w:val="12"/>
        </w:rPr>
        <w:t>. – с учетом НДС.</w:t>
      </w:r>
    </w:p>
    <w:p w:rsidR="0094144D" w:rsidRPr="009A7261" w:rsidRDefault="0094144D" w:rsidP="0094144D">
      <w:pPr>
        <w:spacing w:before="60"/>
        <w:rPr>
          <w:i/>
          <w:color w:val="000000" w:themeColor="text1"/>
          <w:sz w:val="12"/>
          <w:lang w:val="en-US"/>
        </w:rPr>
      </w:pPr>
      <w:r w:rsidRPr="009A7261">
        <w:rPr>
          <w:i/>
          <w:color w:val="000000" w:themeColor="text1"/>
          <w:sz w:val="12"/>
          <w:vertAlign w:val="superscript"/>
          <w:lang w:val="en-US"/>
        </w:rPr>
        <w:t>1)</w:t>
      </w:r>
      <w:r w:rsidRPr="009A7261">
        <w:rPr>
          <w:i/>
          <w:color w:val="000000" w:themeColor="text1"/>
          <w:sz w:val="12"/>
          <w:lang w:val="en-US"/>
        </w:rPr>
        <w:t xml:space="preserve"> </w:t>
      </w:r>
      <w:r w:rsidRPr="009A7261">
        <w:rPr>
          <w:rStyle w:val="hpsalt-edited"/>
          <w:i/>
          <w:color w:val="000000" w:themeColor="text1"/>
          <w:sz w:val="12"/>
          <w:szCs w:val="12"/>
          <w:lang w:val="en"/>
        </w:rPr>
        <w:t>Excluding small businesses</w:t>
      </w:r>
      <w:r w:rsidRPr="009A7261">
        <w:rPr>
          <w:rStyle w:val="shorttext"/>
          <w:i/>
          <w:color w:val="000000" w:themeColor="text1"/>
          <w:sz w:val="12"/>
          <w:szCs w:val="12"/>
          <w:lang w:val="en"/>
        </w:rPr>
        <w:t xml:space="preserve"> </w:t>
      </w:r>
      <w:r w:rsidRPr="009A7261">
        <w:rPr>
          <w:rStyle w:val="hps"/>
          <w:i/>
          <w:color w:val="000000" w:themeColor="text1"/>
          <w:sz w:val="12"/>
          <w:szCs w:val="12"/>
          <w:lang w:val="en"/>
        </w:rPr>
        <w:t>and</w:t>
      </w:r>
      <w:r w:rsidRPr="009A7261">
        <w:rPr>
          <w:rStyle w:val="shorttext"/>
          <w:i/>
          <w:color w:val="000000" w:themeColor="text1"/>
          <w:sz w:val="12"/>
          <w:szCs w:val="12"/>
          <w:lang w:val="en"/>
        </w:rPr>
        <w:t xml:space="preserve"> </w:t>
      </w:r>
      <w:r w:rsidRPr="009A7261">
        <w:rPr>
          <w:rStyle w:val="hps"/>
          <w:i/>
          <w:color w:val="000000" w:themeColor="text1"/>
          <w:sz w:val="12"/>
          <w:szCs w:val="12"/>
          <w:lang w:val="en"/>
        </w:rPr>
        <w:t>investments</w:t>
      </w:r>
      <w:r w:rsidRPr="009A7261">
        <w:rPr>
          <w:i/>
          <w:color w:val="000000" w:themeColor="text1"/>
          <w:sz w:val="12"/>
          <w:lang w:val="en-US"/>
        </w:rPr>
        <w:t xml:space="preserve">, not observed by direct statistical methods; In </w:t>
      </w:r>
      <w:proofErr w:type="gramStart"/>
      <w:r w:rsidRPr="009A7261">
        <w:rPr>
          <w:i/>
          <w:color w:val="000000" w:themeColor="text1"/>
          <w:sz w:val="12"/>
          <w:lang w:val="en-US"/>
        </w:rPr>
        <w:t xml:space="preserve">2000  </w:t>
      </w:r>
      <w:r w:rsidR="0058688F" w:rsidRPr="009A7261">
        <w:rPr>
          <w:i/>
          <w:color w:val="000000" w:themeColor="text1"/>
          <w:sz w:val="12"/>
          <w:lang w:val="en-US"/>
        </w:rPr>
        <w:t>–</w:t>
      </w:r>
      <w:proofErr w:type="gramEnd"/>
      <w:r w:rsidRPr="009A7261">
        <w:rPr>
          <w:i/>
          <w:color w:val="000000" w:themeColor="text1"/>
          <w:sz w:val="12"/>
          <w:lang w:val="en-US"/>
        </w:rPr>
        <w:t xml:space="preserve"> </w:t>
      </w:r>
      <w:r w:rsidRPr="009A7261">
        <w:rPr>
          <w:rStyle w:val="hps"/>
          <w:i/>
          <w:color w:val="000000" w:themeColor="text1"/>
          <w:sz w:val="12"/>
          <w:szCs w:val="12"/>
          <w:lang w:val="en"/>
        </w:rPr>
        <w:t>VAT</w:t>
      </w:r>
      <w:r w:rsidRPr="009A7261">
        <w:rPr>
          <w:rStyle w:val="hps"/>
          <w:i/>
          <w:color w:val="000000" w:themeColor="text1"/>
          <w:sz w:val="12"/>
          <w:szCs w:val="12"/>
          <w:lang w:val="en-US"/>
        </w:rPr>
        <w:t xml:space="preserve"> is </w:t>
      </w:r>
      <w:r w:rsidRPr="009A7261">
        <w:rPr>
          <w:rStyle w:val="hps"/>
          <w:i/>
          <w:color w:val="000000" w:themeColor="text1"/>
          <w:sz w:val="12"/>
          <w:szCs w:val="12"/>
          <w:lang w:val="en"/>
        </w:rPr>
        <w:t>included</w:t>
      </w:r>
      <w:r w:rsidRPr="009A7261">
        <w:rPr>
          <w:i/>
          <w:color w:val="000000" w:themeColor="text1"/>
          <w:sz w:val="12"/>
          <w:lang w:val="en-US"/>
        </w:rPr>
        <w:t>.</w:t>
      </w:r>
    </w:p>
    <w:p w:rsidR="00D06BC3" w:rsidRPr="009A7261" w:rsidRDefault="00D06BC3" w:rsidP="000442D9">
      <w:pPr>
        <w:pStyle w:val="23"/>
        <w:spacing w:before="240" w:after="60" w:line="240" w:lineRule="auto"/>
        <w:ind w:left="397" w:hanging="397"/>
        <w:jc w:val="left"/>
        <w:rPr>
          <w:b/>
          <w:bCs/>
          <w:color w:val="000000" w:themeColor="text1"/>
        </w:rPr>
      </w:pPr>
      <w:r w:rsidRPr="009A7261">
        <w:rPr>
          <w:b/>
          <w:bCs/>
          <w:color w:val="000000" w:themeColor="text1"/>
        </w:rPr>
        <w:t>3.1</w:t>
      </w:r>
      <w:r w:rsidR="006640C9" w:rsidRPr="009A7261">
        <w:rPr>
          <w:b/>
          <w:bCs/>
          <w:color w:val="000000" w:themeColor="text1"/>
        </w:rPr>
        <w:t>6</w:t>
      </w:r>
      <w:r w:rsidRPr="009A7261">
        <w:rPr>
          <w:b/>
          <w:bCs/>
          <w:color w:val="000000" w:themeColor="text1"/>
        </w:rPr>
        <w:t>. ВВОД В ДЕЙСТВИЕ МОЩНОСТЕЙ ПО ОХРАНЕ ВОДНЫХ РЕСУРСОВ</w:t>
      </w:r>
      <w:r w:rsidR="007B4257" w:rsidRPr="009A7261">
        <w:rPr>
          <w:b/>
          <w:bCs/>
          <w:color w:val="000000" w:themeColor="text1"/>
        </w:rPr>
        <w:t xml:space="preserve"> </w:t>
      </w:r>
      <w:r w:rsidR="001625A0" w:rsidRPr="009A7261">
        <w:rPr>
          <w:b/>
          <w:bCs/>
          <w:color w:val="000000" w:themeColor="text1"/>
        </w:rPr>
        <w:br/>
      </w:r>
      <w:r w:rsidRPr="009A7261">
        <w:rPr>
          <w:b/>
          <w:bCs/>
          <w:color w:val="000000" w:themeColor="text1"/>
        </w:rPr>
        <w:t>И АТМОСФЕРНОГО ВОЗДУХА ОТ ЗАГРЯЗНЕНИЯ</w:t>
      </w:r>
    </w:p>
    <w:p w:rsidR="0094144D" w:rsidRPr="009A7261" w:rsidRDefault="0094144D" w:rsidP="0094144D">
      <w:pPr>
        <w:pStyle w:val="23"/>
        <w:spacing w:after="60" w:line="240" w:lineRule="auto"/>
        <w:ind w:left="397" w:firstLine="0"/>
        <w:jc w:val="left"/>
        <w:rPr>
          <w:b/>
          <w:bCs/>
          <w:color w:val="000000" w:themeColor="text1"/>
          <w:lang w:val="en-US"/>
        </w:rPr>
      </w:pPr>
      <w:r w:rsidRPr="009A7261">
        <w:rPr>
          <w:rStyle w:val="hps"/>
          <w:b/>
          <w:i/>
          <w:caps/>
          <w:color w:val="000000" w:themeColor="text1"/>
          <w:szCs w:val="16"/>
          <w:lang w:val="en"/>
        </w:rPr>
        <w:t xml:space="preserve">Commissioning of </w:t>
      </w:r>
      <w:r w:rsidRPr="009A7261">
        <w:rPr>
          <w:b/>
          <w:i/>
          <w:caps/>
          <w:color w:val="000000" w:themeColor="text1"/>
          <w:szCs w:val="16"/>
          <w:lang w:val="en"/>
        </w:rPr>
        <w:t>treatment</w:t>
      </w:r>
      <w:r w:rsidRPr="009A7261">
        <w:rPr>
          <w:rStyle w:val="hps"/>
          <w:b/>
          <w:i/>
          <w:caps/>
          <w:color w:val="000000" w:themeColor="text1"/>
          <w:szCs w:val="16"/>
          <w:lang w:val="en"/>
        </w:rPr>
        <w:t xml:space="preserve"> facilities</w:t>
      </w:r>
      <w:r w:rsidRPr="009A7261">
        <w:rPr>
          <w:rStyle w:val="hps"/>
          <w:b/>
          <w:i/>
          <w:caps/>
          <w:color w:val="000000" w:themeColor="text1"/>
          <w:szCs w:val="16"/>
          <w:lang w:val="en-US"/>
        </w:rPr>
        <w:t xml:space="preserve"> </w:t>
      </w:r>
      <w:r w:rsidRPr="009A7261">
        <w:rPr>
          <w:rStyle w:val="hps"/>
          <w:b/>
          <w:i/>
          <w:caps/>
          <w:color w:val="000000" w:themeColor="text1"/>
          <w:szCs w:val="16"/>
          <w:lang w:val="en"/>
        </w:rPr>
        <w:t>to protect water</w:t>
      </w:r>
      <w:r w:rsidRPr="009A7261">
        <w:rPr>
          <w:b/>
          <w:i/>
          <w:caps/>
          <w:color w:val="000000" w:themeColor="text1"/>
          <w:szCs w:val="16"/>
          <w:lang w:val="en"/>
        </w:rPr>
        <w:t xml:space="preserve"> </w:t>
      </w:r>
      <w:r w:rsidRPr="009A7261">
        <w:rPr>
          <w:rStyle w:val="hps"/>
          <w:b/>
          <w:i/>
          <w:caps/>
          <w:color w:val="000000" w:themeColor="text1"/>
          <w:szCs w:val="16"/>
          <w:lang w:val="en"/>
        </w:rPr>
        <w:t>RESOURCES</w:t>
      </w:r>
      <w:r w:rsidRPr="009A7261">
        <w:rPr>
          <w:b/>
          <w:i/>
          <w:caps/>
          <w:color w:val="000000" w:themeColor="text1"/>
          <w:szCs w:val="16"/>
          <w:lang w:val="en"/>
        </w:rPr>
        <w:br/>
      </w:r>
      <w:r w:rsidRPr="009A7261">
        <w:rPr>
          <w:rStyle w:val="hps"/>
          <w:b/>
          <w:i/>
          <w:caps/>
          <w:color w:val="000000" w:themeColor="text1"/>
          <w:szCs w:val="16"/>
          <w:lang w:val="en"/>
        </w:rPr>
        <w:t>and</w:t>
      </w:r>
      <w:r w:rsidRPr="009A7261">
        <w:rPr>
          <w:b/>
          <w:i/>
          <w:caps/>
          <w:color w:val="000000" w:themeColor="text1"/>
          <w:szCs w:val="16"/>
          <w:lang w:val="en"/>
        </w:rPr>
        <w:t xml:space="preserve"> </w:t>
      </w:r>
      <w:r w:rsidRPr="009A7261">
        <w:rPr>
          <w:b/>
          <w:i/>
          <w:caps/>
          <w:color w:val="000000" w:themeColor="text1"/>
          <w:szCs w:val="16"/>
          <w:lang w:val="en-US"/>
        </w:rPr>
        <w:t>atmosphere</w:t>
      </w:r>
      <w:r w:rsidRPr="009A7261">
        <w:rPr>
          <w:rStyle w:val="hps"/>
          <w:b/>
          <w:i/>
          <w:caps/>
          <w:color w:val="000000" w:themeColor="text1"/>
          <w:szCs w:val="16"/>
          <w:lang w:val="en"/>
        </w:rPr>
        <w:t xml:space="preserve"> FROM</w:t>
      </w:r>
      <w:r w:rsidRPr="009A7261">
        <w:rPr>
          <w:b/>
          <w:i/>
          <w:caps/>
          <w:color w:val="000000" w:themeColor="text1"/>
          <w:szCs w:val="16"/>
          <w:lang w:val="en"/>
        </w:rPr>
        <w:t xml:space="preserve"> </w:t>
      </w:r>
      <w:r w:rsidRPr="009A7261">
        <w:rPr>
          <w:rStyle w:val="hps"/>
          <w:b/>
          <w:i/>
          <w:caps/>
          <w:color w:val="000000" w:themeColor="text1"/>
          <w:szCs w:val="16"/>
          <w:lang w:val="en"/>
        </w:rPr>
        <w:t>pollution</w:t>
      </w:r>
    </w:p>
    <w:tbl>
      <w:tblPr>
        <w:tblW w:w="4994" w:type="pct"/>
        <w:tblBorders>
          <w:top w:val="single" w:sz="6" w:space="0" w:color="auto"/>
          <w:bottom w:val="double" w:sz="6" w:space="0" w:color="auto"/>
        </w:tblBorders>
        <w:tblLayout w:type="fixed"/>
        <w:tblCellMar>
          <w:left w:w="0" w:type="dxa"/>
          <w:right w:w="0" w:type="dxa"/>
        </w:tblCellMar>
        <w:tblLook w:val="0000" w:firstRow="0" w:lastRow="0" w:firstColumn="0" w:lastColumn="0" w:noHBand="0" w:noVBand="0"/>
      </w:tblPr>
      <w:tblGrid>
        <w:gridCol w:w="3203"/>
        <w:gridCol w:w="711"/>
        <w:gridCol w:w="711"/>
        <w:gridCol w:w="712"/>
        <w:gridCol w:w="712"/>
        <w:gridCol w:w="712"/>
        <w:gridCol w:w="3149"/>
      </w:tblGrid>
      <w:tr w:rsidR="002E06B0" w:rsidRPr="009A7261" w:rsidTr="009F59DE">
        <w:tc>
          <w:tcPr>
            <w:tcW w:w="3203" w:type="dxa"/>
            <w:tcBorders>
              <w:top w:val="single" w:sz="6" w:space="0" w:color="auto"/>
              <w:bottom w:val="nil"/>
              <w:right w:val="single" w:sz="6" w:space="0" w:color="auto"/>
            </w:tcBorders>
            <w:vAlign w:val="bottom"/>
          </w:tcPr>
          <w:p w:rsidR="002E06B0" w:rsidRPr="009A7261" w:rsidRDefault="002E06B0" w:rsidP="00981EFC">
            <w:pPr>
              <w:tabs>
                <w:tab w:val="center" w:pos="6634"/>
              </w:tabs>
              <w:spacing w:before="60" w:after="60"/>
              <w:jc w:val="center"/>
              <w:rPr>
                <w:color w:val="000000" w:themeColor="text1"/>
                <w:lang w:val="en-US"/>
              </w:rPr>
            </w:pPr>
          </w:p>
        </w:tc>
        <w:tc>
          <w:tcPr>
            <w:tcW w:w="711" w:type="dxa"/>
            <w:tcBorders>
              <w:top w:val="single" w:sz="6" w:space="0" w:color="auto"/>
              <w:left w:val="single" w:sz="6" w:space="0" w:color="auto"/>
              <w:bottom w:val="nil"/>
              <w:right w:val="single" w:sz="6" w:space="0" w:color="auto"/>
            </w:tcBorders>
            <w:vAlign w:val="bottom"/>
          </w:tcPr>
          <w:p w:rsidR="002E06B0" w:rsidRPr="009A7261" w:rsidRDefault="002E06B0" w:rsidP="00981EFC">
            <w:pPr>
              <w:tabs>
                <w:tab w:val="center" w:pos="6634"/>
              </w:tabs>
              <w:spacing w:before="60" w:after="60"/>
              <w:jc w:val="center"/>
              <w:rPr>
                <w:color w:val="000000" w:themeColor="text1"/>
              </w:rPr>
            </w:pPr>
            <w:r w:rsidRPr="009A7261">
              <w:rPr>
                <w:color w:val="000000" w:themeColor="text1"/>
              </w:rPr>
              <w:t>2000</w:t>
            </w:r>
          </w:p>
        </w:tc>
        <w:tc>
          <w:tcPr>
            <w:tcW w:w="711" w:type="dxa"/>
            <w:tcBorders>
              <w:top w:val="single" w:sz="6" w:space="0" w:color="auto"/>
              <w:left w:val="single" w:sz="6" w:space="0" w:color="auto"/>
              <w:bottom w:val="nil"/>
              <w:right w:val="single" w:sz="6" w:space="0" w:color="auto"/>
            </w:tcBorders>
            <w:vAlign w:val="bottom"/>
          </w:tcPr>
          <w:p w:rsidR="002E06B0" w:rsidRPr="009A7261" w:rsidRDefault="002E06B0" w:rsidP="00981EFC">
            <w:pPr>
              <w:tabs>
                <w:tab w:val="center" w:pos="6634"/>
              </w:tabs>
              <w:spacing w:before="60" w:after="60"/>
              <w:jc w:val="center"/>
              <w:rPr>
                <w:color w:val="000000" w:themeColor="text1"/>
              </w:rPr>
            </w:pPr>
            <w:r w:rsidRPr="009A7261">
              <w:rPr>
                <w:color w:val="000000" w:themeColor="text1"/>
              </w:rPr>
              <w:t>2010</w:t>
            </w:r>
          </w:p>
        </w:tc>
        <w:tc>
          <w:tcPr>
            <w:tcW w:w="712" w:type="dxa"/>
            <w:tcBorders>
              <w:top w:val="single" w:sz="6" w:space="0" w:color="auto"/>
              <w:left w:val="single" w:sz="6" w:space="0" w:color="auto"/>
              <w:bottom w:val="nil"/>
              <w:right w:val="single" w:sz="6" w:space="0" w:color="auto"/>
            </w:tcBorders>
          </w:tcPr>
          <w:p w:rsidR="002E06B0" w:rsidRPr="009A7261" w:rsidRDefault="002E06B0" w:rsidP="00514708">
            <w:pPr>
              <w:spacing w:before="60" w:after="60"/>
              <w:jc w:val="center"/>
              <w:rPr>
                <w:color w:val="000000" w:themeColor="text1"/>
                <w:lang w:val="en-US"/>
              </w:rPr>
            </w:pPr>
            <w:r w:rsidRPr="009A7261">
              <w:rPr>
                <w:color w:val="000000" w:themeColor="text1"/>
                <w:lang w:val="en-US"/>
              </w:rPr>
              <w:t>2020</w:t>
            </w:r>
          </w:p>
        </w:tc>
        <w:tc>
          <w:tcPr>
            <w:tcW w:w="712" w:type="dxa"/>
            <w:tcBorders>
              <w:top w:val="single" w:sz="6" w:space="0" w:color="auto"/>
              <w:left w:val="single" w:sz="6" w:space="0" w:color="auto"/>
              <w:bottom w:val="nil"/>
              <w:right w:val="single" w:sz="6" w:space="0" w:color="auto"/>
            </w:tcBorders>
          </w:tcPr>
          <w:p w:rsidR="002E06B0" w:rsidRPr="009A7261" w:rsidRDefault="002E06B0" w:rsidP="00514708">
            <w:pPr>
              <w:spacing w:before="60" w:after="60"/>
              <w:jc w:val="center"/>
              <w:rPr>
                <w:color w:val="000000" w:themeColor="text1"/>
              </w:rPr>
            </w:pPr>
            <w:r w:rsidRPr="009A7261">
              <w:rPr>
                <w:color w:val="000000" w:themeColor="text1"/>
              </w:rPr>
              <w:t>2021</w:t>
            </w:r>
          </w:p>
        </w:tc>
        <w:tc>
          <w:tcPr>
            <w:tcW w:w="712" w:type="dxa"/>
            <w:tcBorders>
              <w:top w:val="single" w:sz="6" w:space="0" w:color="auto"/>
              <w:left w:val="single" w:sz="6" w:space="0" w:color="auto"/>
              <w:bottom w:val="nil"/>
              <w:right w:val="single" w:sz="6" w:space="0" w:color="auto"/>
            </w:tcBorders>
          </w:tcPr>
          <w:p w:rsidR="002E06B0" w:rsidRPr="009A7261" w:rsidRDefault="002E06B0" w:rsidP="008603EA">
            <w:pPr>
              <w:spacing w:before="60" w:after="60"/>
              <w:jc w:val="center"/>
              <w:rPr>
                <w:color w:val="000000" w:themeColor="text1"/>
              </w:rPr>
            </w:pPr>
            <w:r>
              <w:rPr>
                <w:color w:val="000000" w:themeColor="text1"/>
              </w:rPr>
              <w:t>2022</w:t>
            </w:r>
          </w:p>
        </w:tc>
        <w:tc>
          <w:tcPr>
            <w:tcW w:w="3149" w:type="dxa"/>
            <w:tcBorders>
              <w:top w:val="single" w:sz="6" w:space="0" w:color="auto"/>
              <w:left w:val="single" w:sz="6" w:space="0" w:color="auto"/>
              <w:bottom w:val="nil"/>
              <w:right w:val="nil"/>
            </w:tcBorders>
            <w:vAlign w:val="bottom"/>
          </w:tcPr>
          <w:p w:rsidR="002E06B0" w:rsidRPr="009A7261" w:rsidRDefault="002E06B0" w:rsidP="00981EFC">
            <w:pPr>
              <w:tabs>
                <w:tab w:val="center" w:pos="6634"/>
              </w:tabs>
              <w:spacing w:before="60" w:after="60"/>
              <w:jc w:val="center"/>
              <w:rPr>
                <w:color w:val="000000" w:themeColor="text1"/>
              </w:rPr>
            </w:pPr>
          </w:p>
        </w:tc>
      </w:tr>
      <w:tr w:rsidR="00B52ECF" w:rsidRPr="000535F0" w:rsidTr="004F57E1">
        <w:tc>
          <w:tcPr>
            <w:tcW w:w="3203" w:type="dxa"/>
            <w:tcBorders>
              <w:top w:val="single" w:sz="6" w:space="0" w:color="auto"/>
              <w:bottom w:val="nil"/>
              <w:right w:val="single" w:sz="6" w:space="0" w:color="auto"/>
            </w:tcBorders>
            <w:vAlign w:val="bottom"/>
          </w:tcPr>
          <w:p w:rsidR="00B52ECF" w:rsidRPr="009A7261" w:rsidRDefault="00B52ECF" w:rsidP="000442D9">
            <w:pPr>
              <w:tabs>
                <w:tab w:val="center" w:pos="6634"/>
              </w:tabs>
              <w:spacing w:before="60" w:line="160" w:lineRule="exact"/>
              <w:rPr>
                <w:color w:val="000000" w:themeColor="text1"/>
              </w:rPr>
            </w:pPr>
            <w:r w:rsidRPr="009A7261">
              <w:rPr>
                <w:color w:val="000000" w:themeColor="text1"/>
              </w:rPr>
              <w:t xml:space="preserve">Станции для очистки сточных вод, </w:t>
            </w:r>
            <w:r w:rsidRPr="009A7261">
              <w:rPr>
                <w:color w:val="000000" w:themeColor="text1"/>
              </w:rPr>
              <w:br/>
            </w:r>
            <w:proofErr w:type="gramStart"/>
            <w:r w:rsidRPr="009A7261">
              <w:rPr>
                <w:color w:val="000000" w:themeColor="text1"/>
              </w:rPr>
              <w:t>млн</w:t>
            </w:r>
            <w:proofErr w:type="gramEnd"/>
            <w:r w:rsidRPr="009A7261">
              <w:rPr>
                <w:color w:val="000000" w:themeColor="text1"/>
              </w:rPr>
              <w:t xml:space="preserve"> м</w:t>
            </w:r>
            <w:r w:rsidRPr="009A7261">
              <w:rPr>
                <w:color w:val="000000" w:themeColor="text1"/>
                <w:vertAlign w:val="superscript"/>
              </w:rPr>
              <w:t>3</w:t>
            </w:r>
            <w:r w:rsidRPr="009A7261">
              <w:rPr>
                <w:color w:val="000000" w:themeColor="text1"/>
              </w:rPr>
              <w:t xml:space="preserve"> воды в сутки</w:t>
            </w:r>
          </w:p>
        </w:tc>
        <w:tc>
          <w:tcPr>
            <w:tcW w:w="711" w:type="dxa"/>
            <w:tcBorders>
              <w:top w:val="single" w:sz="6" w:space="0" w:color="auto"/>
              <w:left w:val="single" w:sz="6" w:space="0" w:color="auto"/>
              <w:bottom w:val="nil"/>
              <w:right w:val="single" w:sz="6" w:space="0" w:color="auto"/>
            </w:tcBorders>
            <w:vAlign w:val="bottom"/>
          </w:tcPr>
          <w:p w:rsidR="00B52ECF" w:rsidRPr="009A7261" w:rsidRDefault="00B52ECF" w:rsidP="000442D9">
            <w:pPr>
              <w:tabs>
                <w:tab w:val="center" w:pos="6634"/>
              </w:tabs>
              <w:spacing w:before="60" w:line="160" w:lineRule="exact"/>
              <w:jc w:val="center"/>
              <w:rPr>
                <w:rFonts w:cs="Arial"/>
                <w:color w:val="000000" w:themeColor="text1"/>
              </w:rPr>
            </w:pPr>
            <w:r w:rsidRPr="009A7261">
              <w:rPr>
                <w:rFonts w:cs="Arial"/>
                <w:color w:val="000000" w:themeColor="text1"/>
              </w:rPr>
              <w:t>0,2</w:t>
            </w:r>
          </w:p>
        </w:tc>
        <w:tc>
          <w:tcPr>
            <w:tcW w:w="711" w:type="dxa"/>
            <w:tcBorders>
              <w:top w:val="single" w:sz="6" w:space="0" w:color="auto"/>
              <w:left w:val="single" w:sz="6" w:space="0" w:color="auto"/>
              <w:bottom w:val="nil"/>
              <w:right w:val="single" w:sz="6" w:space="0" w:color="auto"/>
            </w:tcBorders>
            <w:vAlign w:val="bottom"/>
          </w:tcPr>
          <w:p w:rsidR="00B52ECF" w:rsidRPr="009A7261" w:rsidRDefault="00B52ECF" w:rsidP="000442D9">
            <w:pPr>
              <w:tabs>
                <w:tab w:val="center" w:pos="6634"/>
              </w:tabs>
              <w:spacing w:before="60" w:line="160" w:lineRule="exact"/>
              <w:jc w:val="center"/>
              <w:rPr>
                <w:rFonts w:cs="Arial"/>
                <w:color w:val="000000" w:themeColor="text1"/>
              </w:rPr>
            </w:pPr>
            <w:r w:rsidRPr="009A7261">
              <w:rPr>
                <w:rFonts w:cs="Arial"/>
                <w:color w:val="000000" w:themeColor="text1"/>
              </w:rPr>
              <w:t>0,5</w:t>
            </w:r>
          </w:p>
        </w:tc>
        <w:tc>
          <w:tcPr>
            <w:tcW w:w="712" w:type="dxa"/>
            <w:tcBorders>
              <w:top w:val="single" w:sz="6" w:space="0" w:color="auto"/>
              <w:left w:val="single" w:sz="6" w:space="0" w:color="auto"/>
              <w:bottom w:val="nil"/>
              <w:right w:val="single" w:sz="6" w:space="0" w:color="auto"/>
            </w:tcBorders>
            <w:vAlign w:val="bottom"/>
          </w:tcPr>
          <w:p w:rsidR="00B52ECF" w:rsidRPr="009A7261" w:rsidRDefault="00B52ECF" w:rsidP="00514708">
            <w:pPr>
              <w:tabs>
                <w:tab w:val="center" w:pos="6634"/>
              </w:tabs>
              <w:spacing w:before="60" w:line="160" w:lineRule="exact"/>
              <w:jc w:val="center"/>
              <w:rPr>
                <w:rFonts w:cs="Arial"/>
                <w:color w:val="000000" w:themeColor="text1"/>
              </w:rPr>
            </w:pPr>
            <w:r w:rsidRPr="009A7261">
              <w:rPr>
                <w:rFonts w:cs="Arial"/>
                <w:color w:val="000000" w:themeColor="text1"/>
              </w:rPr>
              <w:t>1,0</w:t>
            </w:r>
          </w:p>
        </w:tc>
        <w:tc>
          <w:tcPr>
            <w:tcW w:w="712" w:type="dxa"/>
            <w:tcBorders>
              <w:top w:val="single" w:sz="6" w:space="0" w:color="auto"/>
              <w:left w:val="single" w:sz="6" w:space="0" w:color="auto"/>
              <w:bottom w:val="nil"/>
              <w:right w:val="single" w:sz="6" w:space="0" w:color="auto"/>
            </w:tcBorders>
            <w:vAlign w:val="bottom"/>
          </w:tcPr>
          <w:p w:rsidR="00B52ECF" w:rsidRPr="00B52ECF" w:rsidRDefault="00B52ECF" w:rsidP="00514708">
            <w:pPr>
              <w:tabs>
                <w:tab w:val="center" w:pos="6634"/>
              </w:tabs>
              <w:spacing w:before="60" w:line="160" w:lineRule="exact"/>
              <w:jc w:val="center"/>
              <w:rPr>
                <w:rFonts w:cs="Arial"/>
              </w:rPr>
            </w:pPr>
            <w:r w:rsidRPr="00B52ECF">
              <w:rPr>
                <w:rFonts w:cs="Arial"/>
              </w:rPr>
              <w:t>1,8</w:t>
            </w:r>
          </w:p>
        </w:tc>
        <w:tc>
          <w:tcPr>
            <w:tcW w:w="712" w:type="dxa"/>
            <w:tcBorders>
              <w:top w:val="single" w:sz="6" w:space="0" w:color="auto"/>
              <w:left w:val="single" w:sz="6" w:space="0" w:color="auto"/>
              <w:bottom w:val="nil"/>
              <w:right w:val="single" w:sz="6" w:space="0" w:color="auto"/>
            </w:tcBorders>
            <w:vAlign w:val="bottom"/>
          </w:tcPr>
          <w:p w:rsidR="00B52ECF" w:rsidRPr="00B52ECF" w:rsidRDefault="00B52ECF" w:rsidP="00AE391D">
            <w:pPr>
              <w:tabs>
                <w:tab w:val="center" w:pos="6634"/>
              </w:tabs>
              <w:spacing w:before="60" w:line="160" w:lineRule="exact"/>
              <w:jc w:val="center"/>
              <w:rPr>
                <w:rFonts w:cs="Arial"/>
              </w:rPr>
            </w:pPr>
            <w:r w:rsidRPr="00B52ECF">
              <w:rPr>
                <w:rFonts w:cs="Arial"/>
              </w:rPr>
              <w:t>0,5</w:t>
            </w:r>
          </w:p>
        </w:tc>
        <w:tc>
          <w:tcPr>
            <w:tcW w:w="3149" w:type="dxa"/>
            <w:tcBorders>
              <w:top w:val="single" w:sz="6" w:space="0" w:color="auto"/>
              <w:left w:val="single" w:sz="6" w:space="0" w:color="auto"/>
              <w:bottom w:val="nil"/>
              <w:right w:val="nil"/>
            </w:tcBorders>
            <w:vAlign w:val="bottom"/>
          </w:tcPr>
          <w:p w:rsidR="00B52ECF" w:rsidRPr="009A7261" w:rsidRDefault="00B52ECF" w:rsidP="000442D9">
            <w:pPr>
              <w:tabs>
                <w:tab w:val="center" w:pos="6634"/>
              </w:tabs>
              <w:spacing w:before="60" w:line="160" w:lineRule="exact"/>
              <w:ind w:left="57"/>
              <w:rPr>
                <w:i/>
                <w:color w:val="000000" w:themeColor="text1"/>
                <w:lang w:val="en-US"/>
              </w:rPr>
            </w:pPr>
            <w:r w:rsidRPr="009A7261">
              <w:rPr>
                <w:i/>
                <w:color w:val="000000" w:themeColor="text1"/>
                <w:lang w:val="en-US"/>
              </w:rPr>
              <w:t xml:space="preserve">Wastewater treatment plants, </w:t>
            </w:r>
            <w:r w:rsidRPr="009A7261">
              <w:rPr>
                <w:i/>
                <w:color w:val="000000" w:themeColor="text1"/>
                <w:lang w:val="en-US"/>
              </w:rPr>
              <w:br/>
            </w:r>
            <w:proofErr w:type="spellStart"/>
            <w:r w:rsidRPr="009A7261">
              <w:rPr>
                <w:i/>
                <w:color w:val="000000" w:themeColor="text1"/>
                <w:lang w:val="en-US"/>
              </w:rPr>
              <w:t>mln</w:t>
            </w:r>
            <w:proofErr w:type="spellEnd"/>
            <w:r w:rsidRPr="009A7261">
              <w:rPr>
                <w:i/>
                <w:color w:val="000000" w:themeColor="text1"/>
                <w:lang w:val="en-US"/>
              </w:rPr>
              <w:t xml:space="preserve">. cu. m  of water per day  </w:t>
            </w:r>
          </w:p>
        </w:tc>
      </w:tr>
      <w:tr w:rsidR="00B52ECF" w:rsidRPr="000535F0" w:rsidTr="004F57E1">
        <w:tc>
          <w:tcPr>
            <w:tcW w:w="3203" w:type="dxa"/>
            <w:tcBorders>
              <w:top w:val="nil"/>
              <w:bottom w:val="nil"/>
              <w:right w:val="single" w:sz="6" w:space="0" w:color="auto"/>
            </w:tcBorders>
            <w:vAlign w:val="bottom"/>
          </w:tcPr>
          <w:p w:rsidR="00B52ECF" w:rsidRPr="009A7261" w:rsidRDefault="00B52ECF" w:rsidP="000442D9">
            <w:pPr>
              <w:tabs>
                <w:tab w:val="center" w:pos="6634"/>
              </w:tabs>
              <w:spacing w:before="60" w:line="160" w:lineRule="exact"/>
              <w:rPr>
                <w:color w:val="000000" w:themeColor="text1"/>
              </w:rPr>
            </w:pPr>
            <w:r w:rsidRPr="009A7261">
              <w:rPr>
                <w:color w:val="000000" w:themeColor="text1"/>
              </w:rPr>
              <w:t xml:space="preserve">Системы оборотного водоснабжения, </w:t>
            </w:r>
            <w:r w:rsidRPr="009A7261">
              <w:rPr>
                <w:color w:val="000000" w:themeColor="text1"/>
              </w:rPr>
              <w:br/>
            </w:r>
            <w:proofErr w:type="gramStart"/>
            <w:r w:rsidRPr="009A7261">
              <w:rPr>
                <w:color w:val="000000" w:themeColor="text1"/>
              </w:rPr>
              <w:t>млн</w:t>
            </w:r>
            <w:proofErr w:type="gramEnd"/>
            <w:r w:rsidRPr="009A7261">
              <w:rPr>
                <w:color w:val="000000" w:themeColor="text1"/>
              </w:rPr>
              <w:t xml:space="preserve"> м</w:t>
            </w:r>
            <w:r w:rsidRPr="009A7261">
              <w:rPr>
                <w:color w:val="000000" w:themeColor="text1"/>
                <w:vertAlign w:val="superscript"/>
              </w:rPr>
              <w:t>3</w:t>
            </w:r>
            <w:r w:rsidRPr="009A7261">
              <w:rPr>
                <w:color w:val="000000" w:themeColor="text1"/>
              </w:rPr>
              <w:t xml:space="preserve"> воды в сутки</w:t>
            </w:r>
          </w:p>
        </w:tc>
        <w:tc>
          <w:tcPr>
            <w:tcW w:w="711" w:type="dxa"/>
            <w:tcBorders>
              <w:top w:val="nil"/>
              <w:left w:val="single" w:sz="6" w:space="0" w:color="auto"/>
              <w:bottom w:val="nil"/>
              <w:right w:val="single" w:sz="6" w:space="0" w:color="auto"/>
            </w:tcBorders>
            <w:vAlign w:val="bottom"/>
          </w:tcPr>
          <w:p w:rsidR="00B52ECF" w:rsidRPr="009A7261" w:rsidRDefault="00B52ECF" w:rsidP="000442D9">
            <w:pPr>
              <w:tabs>
                <w:tab w:val="center" w:pos="6634"/>
              </w:tabs>
              <w:spacing w:before="60" w:line="160" w:lineRule="exact"/>
              <w:jc w:val="center"/>
              <w:rPr>
                <w:rFonts w:cs="Arial"/>
                <w:color w:val="000000" w:themeColor="text1"/>
                <w:lang w:val="en-US"/>
              </w:rPr>
            </w:pPr>
            <w:r w:rsidRPr="009A7261">
              <w:rPr>
                <w:rFonts w:cs="Arial"/>
                <w:color w:val="000000" w:themeColor="text1"/>
                <w:lang w:val="en-US"/>
              </w:rPr>
              <w:t>0,1</w:t>
            </w:r>
          </w:p>
        </w:tc>
        <w:tc>
          <w:tcPr>
            <w:tcW w:w="711" w:type="dxa"/>
            <w:tcBorders>
              <w:top w:val="nil"/>
              <w:left w:val="single" w:sz="6" w:space="0" w:color="auto"/>
              <w:bottom w:val="nil"/>
              <w:right w:val="single" w:sz="6" w:space="0" w:color="auto"/>
            </w:tcBorders>
            <w:vAlign w:val="bottom"/>
          </w:tcPr>
          <w:p w:rsidR="00B52ECF" w:rsidRPr="009A7261" w:rsidRDefault="00B52ECF" w:rsidP="000442D9">
            <w:pPr>
              <w:tabs>
                <w:tab w:val="center" w:pos="6634"/>
              </w:tabs>
              <w:spacing w:before="60" w:line="160" w:lineRule="exact"/>
              <w:jc w:val="center"/>
              <w:rPr>
                <w:rFonts w:cs="Arial"/>
                <w:color w:val="000000" w:themeColor="text1"/>
                <w:lang w:val="en-US"/>
              </w:rPr>
            </w:pPr>
            <w:r w:rsidRPr="009A7261">
              <w:rPr>
                <w:rFonts w:cs="Arial"/>
                <w:color w:val="000000" w:themeColor="text1"/>
                <w:lang w:val="en-US"/>
              </w:rPr>
              <w:t>1,1</w:t>
            </w:r>
          </w:p>
        </w:tc>
        <w:tc>
          <w:tcPr>
            <w:tcW w:w="712" w:type="dxa"/>
            <w:tcBorders>
              <w:top w:val="nil"/>
              <w:left w:val="single" w:sz="6" w:space="0" w:color="auto"/>
              <w:bottom w:val="nil"/>
              <w:right w:val="single" w:sz="6" w:space="0" w:color="auto"/>
            </w:tcBorders>
            <w:vAlign w:val="bottom"/>
          </w:tcPr>
          <w:p w:rsidR="00B52ECF" w:rsidRPr="009A7261" w:rsidRDefault="00B52ECF" w:rsidP="00514708">
            <w:pPr>
              <w:tabs>
                <w:tab w:val="center" w:pos="6634"/>
              </w:tabs>
              <w:spacing w:before="60" w:line="160" w:lineRule="exact"/>
              <w:jc w:val="center"/>
              <w:rPr>
                <w:rFonts w:cs="Arial"/>
                <w:color w:val="000000" w:themeColor="text1"/>
              </w:rPr>
            </w:pPr>
            <w:r w:rsidRPr="009A7261">
              <w:rPr>
                <w:rFonts w:cs="Arial"/>
                <w:color w:val="000000" w:themeColor="text1"/>
              </w:rPr>
              <w:t>0,9</w:t>
            </w:r>
          </w:p>
        </w:tc>
        <w:tc>
          <w:tcPr>
            <w:tcW w:w="712" w:type="dxa"/>
            <w:tcBorders>
              <w:top w:val="nil"/>
              <w:left w:val="single" w:sz="6" w:space="0" w:color="auto"/>
              <w:bottom w:val="nil"/>
              <w:right w:val="single" w:sz="6" w:space="0" w:color="auto"/>
            </w:tcBorders>
            <w:vAlign w:val="bottom"/>
          </w:tcPr>
          <w:p w:rsidR="00B52ECF" w:rsidRPr="00B52ECF" w:rsidRDefault="00B52ECF" w:rsidP="00514708">
            <w:pPr>
              <w:tabs>
                <w:tab w:val="center" w:pos="6634"/>
              </w:tabs>
              <w:spacing w:before="60" w:line="160" w:lineRule="exact"/>
              <w:jc w:val="center"/>
              <w:rPr>
                <w:rFonts w:cs="Arial"/>
              </w:rPr>
            </w:pPr>
            <w:r w:rsidRPr="00B52ECF">
              <w:rPr>
                <w:rFonts w:cs="Arial"/>
              </w:rPr>
              <w:t>0,6</w:t>
            </w:r>
          </w:p>
        </w:tc>
        <w:tc>
          <w:tcPr>
            <w:tcW w:w="712" w:type="dxa"/>
            <w:tcBorders>
              <w:top w:val="nil"/>
              <w:left w:val="single" w:sz="6" w:space="0" w:color="auto"/>
              <w:bottom w:val="nil"/>
              <w:right w:val="single" w:sz="6" w:space="0" w:color="auto"/>
            </w:tcBorders>
            <w:vAlign w:val="bottom"/>
          </w:tcPr>
          <w:p w:rsidR="00B52ECF" w:rsidRPr="00B52ECF" w:rsidRDefault="00B52ECF" w:rsidP="00AE391D">
            <w:pPr>
              <w:tabs>
                <w:tab w:val="center" w:pos="6634"/>
              </w:tabs>
              <w:spacing w:before="60" w:line="160" w:lineRule="exact"/>
              <w:jc w:val="center"/>
              <w:rPr>
                <w:rFonts w:cs="Arial"/>
              </w:rPr>
            </w:pPr>
            <w:r w:rsidRPr="00B52ECF">
              <w:rPr>
                <w:rFonts w:cs="Arial"/>
              </w:rPr>
              <w:t>0,2</w:t>
            </w:r>
          </w:p>
        </w:tc>
        <w:tc>
          <w:tcPr>
            <w:tcW w:w="3149" w:type="dxa"/>
            <w:tcBorders>
              <w:top w:val="nil"/>
              <w:left w:val="single" w:sz="6" w:space="0" w:color="auto"/>
              <w:bottom w:val="nil"/>
              <w:right w:val="nil"/>
            </w:tcBorders>
            <w:vAlign w:val="bottom"/>
          </w:tcPr>
          <w:p w:rsidR="00B52ECF" w:rsidRPr="009A7261" w:rsidRDefault="00B52ECF" w:rsidP="000442D9">
            <w:pPr>
              <w:tabs>
                <w:tab w:val="center" w:pos="6634"/>
              </w:tabs>
              <w:spacing w:before="60" w:line="160" w:lineRule="exact"/>
              <w:ind w:left="57"/>
              <w:rPr>
                <w:i/>
                <w:color w:val="000000" w:themeColor="text1"/>
                <w:lang w:val="en-US"/>
              </w:rPr>
            </w:pPr>
            <w:r w:rsidRPr="009A7261">
              <w:rPr>
                <w:rStyle w:val="hps"/>
                <w:i/>
                <w:color w:val="000000" w:themeColor="text1"/>
                <w:lang w:val="en"/>
              </w:rPr>
              <w:t>Water</w:t>
            </w:r>
            <w:r w:rsidRPr="009A7261">
              <w:rPr>
                <w:rStyle w:val="hps"/>
                <w:i/>
                <w:color w:val="000000" w:themeColor="text1"/>
                <w:lang w:val="en-US"/>
              </w:rPr>
              <w:t xml:space="preserve"> </w:t>
            </w:r>
            <w:r w:rsidRPr="009A7261">
              <w:rPr>
                <w:rStyle w:val="hps"/>
                <w:i/>
                <w:color w:val="000000" w:themeColor="text1"/>
                <w:lang w:val="en"/>
              </w:rPr>
              <w:t>recycling</w:t>
            </w:r>
            <w:r w:rsidRPr="009A7261">
              <w:rPr>
                <w:rStyle w:val="hps"/>
                <w:i/>
                <w:color w:val="000000" w:themeColor="text1"/>
                <w:lang w:val="en-US"/>
              </w:rPr>
              <w:t xml:space="preserve"> </w:t>
            </w:r>
            <w:r w:rsidRPr="009A7261">
              <w:rPr>
                <w:rStyle w:val="hps"/>
                <w:i/>
                <w:color w:val="000000" w:themeColor="text1"/>
                <w:lang w:val="en"/>
              </w:rPr>
              <w:t>systems</w:t>
            </w:r>
            <w:r w:rsidRPr="009A7261">
              <w:rPr>
                <w:i/>
                <w:color w:val="000000" w:themeColor="text1"/>
                <w:lang w:val="en-US"/>
              </w:rPr>
              <w:t xml:space="preserve">, </w:t>
            </w:r>
            <w:r w:rsidRPr="009A7261">
              <w:rPr>
                <w:i/>
                <w:color w:val="000000" w:themeColor="text1"/>
                <w:lang w:val="en-US"/>
              </w:rPr>
              <w:br/>
            </w:r>
            <w:proofErr w:type="spellStart"/>
            <w:r w:rsidRPr="009A7261">
              <w:rPr>
                <w:i/>
                <w:color w:val="000000" w:themeColor="text1"/>
                <w:lang w:val="en-US"/>
              </w:rPr>
              <w:t>mln</w:t>
            </w:r>
            <w:proofErr w:type="spellEnd"/>
            <w:r w:rsidRPr="009A7261">
              <w:rPr>
                <w:i/>
                <w:color w:val="000000" w:themeColor="text1"/>
                <w:lang w:val="en-US"/>
              </w:rPr>
              <w:t>. cu. m  of water per day</w:t>
            </w:r>
          </w:p>
        </w:tc>
      </w:tr>
      <w:tr w:rsidR="00B52ECF" w:rsidRPr="000535F0" w:rsidTr="004F57E1">
        <w:tc>
          <w:tcPr>
            <w:tcW w:w="3203" w:type="dxa"/>
            <w:tcBorders>
              <w:top w:val="nil"/>
              <w:bottom w:val="single" w:sz="6" w:space="0" w:color="auto"/>
              <w:right w:val="single" w:sz="6" w:space="0" w:color="auto"/>
            </w:tcBorders>
            <w:vAlign w:val="bottom"/>
          </w:tcPr>
          <w:p w:rsidR="00B52ECF" w:rsidRPr="009A7261" w:rsidRDefault="00B52ECF" w:rsidP="000442D9">
            <w:pPr>
              <w:tabs>
                <w:tab w:val="center" w:pos="6634"/>
              </w:tabs>
              <w:spacing w:before="60" w:line="160" w:lineRule="exact"/>
              <w:rPr>
                <w:color w:val="000000" w:themeColor="text1"/>
              </w:rPr>
            </w:pPr>
            <w:r w:rsidRPr="009A7261">
              <w:rPr>
                <w:color w:val="000000" w:themeColor="text1"/>
              </w:rPr>
              <w:t xml:space="preserve">Установки для улавливания и обезвреживания вредных веществ из отходящих газов, </w:t>
            </w:r>
            <w:r w:rsidRPr="009A7261">
              <w:rPr>
                <w:color w:val="000000" w:themeColor="text1"/>
              </w:rPr>
              <w:br/>
            </w:r>
            <w:proofErr w:type="gramStart"/>
            <w:r w:rsidRPr="009A7261">
              <w:rPr>
                <w:color w:val="000000" w:themeColor="text1"/>
              </w:rPr>
              <w:t>млн</w:t>
            </w:r>
            <w:proofErr w:type="gramEnd"/>
            <w:r w:rsidRPr="009A7261">
              <w:rPr>
                <w:color w:val="000000" w:themeColor="text1"/>
              </w:rPr>
              <w:t xml:space="preserve"> м</w:t>
            </w:r>
            <w:r w:rsidRPr="009A7261">
              <w:rPr>
                <w:color w:val="000000" w:themeColor="text1"/>
                <w:vertAlign w:val="superscript"/>
              </w:rPr>
              <w:t>3</w:t>
            </w:r>
            <w:r w:rsidRPr="009A7261">
              <w:rPr>
                <w:color w:val="000000" w:themeColor="text1"/>
              </w:rPr>
              <w:t xml:space="preserve"> газа в час</w:t>
            </w:r>
          </w:p>
        </w:tc>
        <w:tc>
          <w:tcPr>
            <w:tcW w:w="711" w:type="dxa"/>
            <w:tcBorders>
              <w:top w:val="nil"/>
              <w:left w:val="single" w:sz="6" w:space="0" w:color="auto"/>
              <w:bottom w:val="single" w:sz="6" w:space="0" w:color="auto"/>
              <w:right w:val="single" w:sz="6" w:space="0" w:color="auto"/>
            </w:tcBorders>
            <w:vAlign w:val="bottom"/>
          </w:tcPr>
          <w:p w:rsidR="00B52ECF" w:rsidRPr="009A7261" w:rsidRDefault="00B52ECF" w:rsidP="000442D9">
            <w:pPr>
              <w:tabs>
                <w:tab w:val="center" w:pos="6634"/>
              </w:tabs>
              <w:spacing w:before="60" w:line="160" w:lineRule="exact"/>
              <w:jc w:val="center"/>
              <w:rPr>
                <w:rFonts w:cs="Arial"/>
                <w:color w:val="000000" w:themeColor="text1"/>
                <w:lang w:val="en-US"/>
              </w:rPr>
            </w:pPr>
            <w:r w:rsidRPr="009A7261">
              <w:rPr>
                <w:rFonts w:cs="Arial"/>
                <w:color w:val="000000" w:themeColor="text1"/>
                <w:lang w:val="en-US"/>
              </w:rPr>
              <w:t>3,1</w:t>
            </w:r>
          </w:p>
        </w:tc>
        <w:tc>
          <w:tcPr>
            <w:tcW w:w="711" w:type="dxa"/>
            <w:tcBorders>
              <w:top w:val="nil"/>
              <w:left w:val="single" w:sz="6" w:space="0" w:color="auto"/>
              <w:bottom w:val="single" w:sz="6" w:space="0" w:color="auto"/>
              <w:right w:val="single" w:sz="6" w:space="0" w:color="auto"/>
            </w:tcBorders>
            <w:vAlign w:val="bottom"/>
          </w:tcPr>
          <w:p w:rsidR="00B52ECF" w:rsidRPr="009A7261" w:rsidRDefault="00B52ECF" w:rsidP="000442D9">
            <w:pPr>
              <w:tabs>
                <w:tab w:val="center" w:pos="6634"/>
              </w:tabs>
              <w:spacing w:before="60" w:line="160" w:lineRule="exact"/>
              <w:jc w:val="center"/>
              <w:rPr>
                <w:rFonts w:cs="Arial"/>
                <w:color w:val="000000" w:themeColor="text1"/>
                <w:lang w:val="en-US"/>
              </w:rPr>
            </w:pPr>
            <w:r w:rsidRPr="009A7261">
              <w:rPr>
                <w:rFonts w:cs="Arial"/>
                <w:color w:val="000000" w:themeColor="text1"/>
                <w:lang w:val="en-US"/>
              </w:rPr>
              <w:t>4,6</w:t>
            </w:r>
          </w:p>
        </w:tc>
        <w:tc>
          <w:tcPr>
            <w:tcW w:w="712" w:type="dxa"/>
            <w:tcBorders>
              <w:top w:val="nil"/>
              <w:left w:val="single" w:sz="6" w:space="0" w:color="auto"/>
              <w:bottom w:val="single" w:sz="6" w:space="0" w:color="auto"/>
              <w:right w:val="single" w:sz="6" w:space="0" w:color="auto"/>
            </w:tcBorders>
            <w:vAlign w:val="bottom"/>
          </w:tcPr>
          <w:p w:rsidR="00B52ECF" w:rsidRPr="009A7261" w:rsidRDefault="00B52ECF" w:rsidP="00514708">
            <w:pPr>
              <w:tabs>
                <w:tab w:val="center" w:pos="6634"/>
              </w:tabs>
              <w:spacing w:before="60" w:line="160" w:lineRule="exact"/>
              <w:jc w:val="center"/>
              <w:rPr>
                <w:rFonts w:cs="Arial"/>
                <w:color w:val="000000" w:themeColor="text1"/>
              </w:rPr>
            </w:pPr>
            <w:r w:rsidRPr="009A7261">
              <w:rPr>
                <w:rFonts w:cs="Arial"/>
                <w:color w:val="000000" w:themeColor="text1"/>
              </w:rPr>
              <w:t>2,0</w:t>
            </w:r>
          </w:p>
        </w:tc>
        <w:tc>
          <w:tcPr>
            <w:tcW w:w="712" w:type="dxa"/>
            <w:tcBorders>
              <w:top w:val="nil"/>
              <w:left w:val="single" w:sz="6" w:space="0" w:color="auto"/>
              <w:bottom w:val="single" w:sz="6" w:space="0" w:color="auto"/>
              <w:right w:val="single" w:sz="6" w:space="0" w:color="auto"/>
            </w:tcBorders>
            <w:vAlign w:val="bottom"/>
          </w:tcPr>
          <w:p w:rsidR="00B52ECF" w:rsidRPr="00B52ECF" w:rsidRDefault="00B52ECF" w:rsidP="00514708">
            <w:pPr>
              <w:tabs>
                <w:tab w:val="center" w:pos="6634"/>
              </w:tabs>
              <w:spacing w:before="60" w:line="160" w:lineRule="exact"/>
              <w:jc w:val="center"/>
              <w:rPr>
                <w:rFonts w:cs="Arial"/>
              </w:rPr>
            </w:pPr>
            <w:r w:rsidRPr="00B52ECF">
              <w:rPr>
                <w:rFonts w:cs="Arial"/>
              </w:rPr>
              <w:t>1,0</w:t>
            </w:r>
          </w:p>
        </w:tc>
        <w:tc>
          <w:tcPr>
            <w:tcW w:w="712" w:type="dxa"/>
            <w:tcBorders>
              <w:top w:val="nil"/>
              <w:left w:val="single" w:sz="6" w:space="0" w:color="auto"/>
              <w:bottom w:val="single" w:sz="6" w:space="0" w:color="auto"/>
              <w:right w:val="single" w:sz="6" w:space="0" w:color="auto"/>
            </w:tcBorders>
            <w:vAlign w:val="bottom"/>
          </w:tcPr>
          <w:p w:rsidR="00B52ECF" w:rsidRPr="00B52ECF" w:rsidRDefault="00B52ECF" w:rsidP="00AE391D">
            <w:pPr>
              <w:tabs>
                <w:tab w:val="center" w:pos="6634"/>
              </w:tabs>
              <w:spacing w:before="60" w:line="160" w:lineRule="exact"/>
              <w:jc w:val="center"/>
              <w:rPr>
                <w:rFonts w:cs="Arial"/>
              </w:rPr>
            </w:pPr>
            <w:r w:rsidRPr="00B52ECF">
              <w:rPr>
                <w:rFonts w:cs="Arial"/>
              </w:rPr>
              <w:t>4,8</w:t>
            </w:r>
          </w:p>
        </w:tc>
        <w:tc>
          <w:tcPr>
            <w:tcW w:w="3149" w:type="dxa"/>
            <w:tcBorders>
              <w:top w:val="nil"/>
              <w:left w:val="single" w:sz="6" w:space="0" w:color="auto"/>
              <w:bottom w:val="single" w:sz="6" w:space="0" w:color="auto"/>
              <w:right w:val="nil"/>
            </w:tcBorders>
            <w:vAlign w:val="bottom"/>
          </w:tcPr>
          <w:p w:rsidR="00B52ECF" w:rsidRPr="009A7261" w:rsidRDefault="00B52ECF" w:rsidP="000442D9">
            <w:pPr>
              <w:tabs>
                <w:tab w:val="center" w:pos="6634"/>
              </w:tabs>
              <w:spacing w:before="60" w:line="160" w:lineRule="exact"/>
              <w:ind w:left="57"/>
              <w:rPr>
                <w:i/>
                <w:color w:val="000000" w:themeColor="text1"/>
                <w:lang w:val="en-US"/>
              </w:rPr>
            </w:pPr>
            <w:r w:rsidRPr="009A7261">
              <w:rPr>
                <w:i/>
                <w:color w:val="000000" w:themeColor="text1"/>
                <w:lang w:val="en"/>
              </w:rPr>
              <w:t>Installations for capturing and neutralizing</w:t>
            </w:r>
            <w:r w:rsidRPr="009A7261">
              <w:rPr>
                <w:i/>
                <w:color w:val="000000" w:themeColor="text1"/>
                <w:lang w:val="en"/>
              </w:rPr>
              <w:br/>
            </w:r>
            <w:proofErr w:type="gramStart"/>
            <w:r w:rsidRPr="009A7261">
              <w:rPr>
                <w:i/>
                <w:color w:val="000000" w:themeColor="text1"/>
                <w:lang w:val="en"/>
              </w:rPr>
              <w:t>of  harmful</w:t>
            </w:r>
            <w:proofErr w:type="gramEnd"/>
            <w:r w:rsidRPr="009A7261">
              <w:rPr>
                <w:i/>
                <w:color w:val="000000" w:themeColor="text1"/>
                <w:lang w:val="en"/>
              </w:rPr>
              <w:t xml:space="preserve"> substances </w:t>
            </w:r>
            <w:r w:rsidRPr="009A7261">
              <w:rPr>
                <w:rStyle w:val="hpsalt-edited"/>
                <w:i/>
                <w:color w:val="000000" w:themeColor="text1"/>
                <w:lang w:val="en"/>
              </w:rPr>
              <w:t>from waste gases</w:t>
            </w:r>
            <w:r w:rsidRPr="009A7261">
              <w:rPr>
                <w:i/>
                <w:color w:val="000000" w:themeColor="text1"/>
                <w:lang w:val="en-US"/>
              </w:rPr>
              <w:t xml:space="preserve">, </w:t>
            </w:r>
            <w:r w:rsidRPr="009A7261">
              <w:rPr>
                <w:i/>
                <w:color w:val="000000" w:themeColor="text1"/>
                <w:lang w:val="en-US"/>
              </w:rPr>
              <w:br/>
            </w:r>
            <w:proofErr w:type="spellStart"/>
            <w:r w:rsidRPr="009A7261">
              <w:rPr>
                <w:i/>
                <w:color w:val="000000" w:themeColor="text1"/>
                <w:lang w:val="en-US"/>
              </w:rPr>
              <w:t>mln</w:t>
            </w:r>
            <w:proofErr w:type="spellEnd"/>
            <w:r w:rsidRPr="009A7261">
              <w:rPr>
                <w:i/>
                <w:color w:val="000000" w:themeColor="text1"/>
                <w:lang w:val="en-US"/>
              </w:rPr>
              <w:t>. cu. m of gas per hour</w:t>
            </w:r>
          </w:p>
        </w:tc>
      </w:tr>
    </w:tbl>
    <w:p w:rsidR="005C4FBA" w:rsidRPr="00542449" w:rsidRDefault="005C4FBA" w:rsidP="00704A7A">
      <w:pPr>
        <w:pStyle w:val="23"/>
        <w:pageBreakBefore/>
        <w:spacing w:after="40" w:line="240" w:lineRule="auto"/>
        <w:ind w:firstLine="0"/>
        <w:jc w:val="center"/>
        <w:rPr>
          <w:b/>
          <w:bCs/>
          <w:color w:val="000000"/>
          <w:sz w:val="20"/>
          <w:lang w:val="en-US"/>
        </w:rPr>
      </w:pPr>
      <w:r w:rsidRPr="00542449">
        <w:rPr>
          <w:b/>
          <w:bCs/>
          <w:color w:val="000000"/>
          <w:sz w:val="20"/>
        </w:rPr>
        <w:lastRenderedPageBreak/>
        <w:t>ГЕОЛОГОРАЗВЕДОЧНЫЕ</w:t>
      </w:r>
      <w:r w:rsidRPr="00542449">
        <w:rPr>
          <w:b/>
          <w:bCs/>
          <w:color w:val="000000"/>
          <w:sz w:val="20"/>
          <w:lang w:val="en-US"/>
        </w:rPr>
        <w:t xml:space="preserve"> </w:t>
      </w:r>
      <w:r w:rsidRPr="00542449">
        <w:rPr>
          <w:b/>
          <w:bCs/>
          <w:color w:val="000000"/>
          <w:sz w:val="20"/>
        </w:rPr>
        <w:t>РАБОТЫ</w:t>
      </w:r>
    </w:p>
    <w:p w:rsidR="00E73985" w:rsidRPr="00542449" w:rsidRDefault="00E73985" w:rsidP="00E73985">
      <w:pPr>
        <w:pStyle w:val="23"/>
        <w:spacing w:line="240" w:lineRule="auto"/>
        <w:ind w:firstLine="0"/>
        <w:jc w:val="center"/>
        <w:rPr>
          <w:b/>
          <w:bCs/>
          <w:i/>
          <w:color w:val="000000"/>
          <w:sz w:val="20"/>
          <w:lang w:val="en-US"/>
        </w:rPr>
      </w:pPr>
      <w:r w:rsidRPr="00542449">
        <w:rPr>
          <w:b/>
          <w:bCs/>
          <w:i/>
          <w:color w:val="000000"/>
          <w:sz w:val="20"/>
          <w:lang w:val="en-US"/>
        </w:rPr>
        <w:t>GEOLOGICAL EXPLORATO</w:t>
      </w:r>
      <w:r w:rsidR="008200A7" w:rsidRPr="00542449">
        <w:rPr>
          <w:b/>
          <w:bCs/>
          <w:i/>
          <w:color w:val="000000"/>
          <w:sz w:val="20"/>
          <w:lang w:val="en-US"/>
        </w:rPr>
        <w:t>RY WORKS</w:t>
      </w:r>
    </w:p>
    <w:p w:rsidR="00E73985" w:rsidRPr="00542449" w:rsidRDefault="00E73985" w:rsidP="00E73985">
      <w:pPr>
        <w:pStyle w:val="23"/>
        <w:spacing w:line="240" w:lineRule="auto"/>
        <w:ind w:firstLine="0"/>
        <w:jc w:val="center"/>
        <w:rPr>
          <w:b/>
          <w:bCs/>
          <w:i/>
          <w:color w:val="000000"/>
          <w:sz w:val="20"/>
          <w:lang w:val="en-US"/>
        </w:rPr>
      </w:pPr>
    </w:p>
    <w:p w:rsidR="000D29FD" w:rsidRPr="00542449" w:rsidRDefault="005C4FBA" w:rsidP="000D0D05">
      <w:pPr>
        <w:tabs>
          <w:tab w:val="center" w:pos="6634"/>
        </w:tabs>
        <w:spacing w:after="60"/>
        <w:rPr>
          <w:rFonts w:cs="Arial"/>
          <w:b/>
          <w:bCs/>
          <w:color w:val="000000"/>
          <w:sz w:val="16"/>
          <w:szCs w:val="16"/>
          <w:vertAlign w:val="superscript"/>
        </w:rPr>
      </w:pPr>
      <w:r w:rsidRPr="00542449">
        <w:rPr>
          <w:rFonts w:cs="Arial"/>
          <w:b/>
          <w:bCs/>
          <w:color w:val="000000"/>
          <w:sz w:val="16"/>
          <w:szCs w:val="16"/>
          <w:lang w:val="en-US"/>
        </w:rPr>
        <w:t>3.</w:t>
      </w:r>
      <w:r w:rsidR="0020362C" w:rsidRPr="00542449">
        <w:rPr>
          <w:rFonts w:cs="Arial"/>
          <w:b/>
          <w:bCs/>
          <w:color w:val="000000"/>
          <w:sz w:val="16"/>
          <w:szCs w:val="16"/>
          <w:lang w:val="en-US"/>
        </w:rPr>
        <w:t>1</w:t>
      </w:r>
      <w:r w:rsidR="006640C9" w:rsidRPr="007E715C">
        <w:rPr>
          <w:rFonts w:cs="Arial"/>
          <w:b/>
          <w:bCs/>
          <w:color w:val="000000"/>
          <w:sz w:val="16"/>
          <w:szCs w:val="16"/>
          <w:lang w:val="en-US"/>
        </w:rPr>
        <w:t>7</w:t>
      </w:r>
      <w:r w:rsidRPr="00542449">
        <w:rPr>
          <w:rFonts w:cs="Arial"/>
          <w:b/>
          <w:bCs/>
          <w:color w:val="000000"/>
          <w:sz w:val="16"/>
          <w:szCs w:val="16"/>
          <w:lang w:val="en-US"/>
        </w:rPr>
        <w:t xml:space="preserve">. </w:t>
      </w:r>
      <w:r w:rsidRPr="00542449">
        <w:rPr>
          <w:rFonts w:cs="Arial"/>
          <w:b/>
          <w:bCs/>
          <w:color w:val="000000"/>
          <w:sz w:val="16"/>
          <w:szCs w:val="16"/>
        </w:rPr>
        <w:t>РАСПРЕДЕЛЕНИЕ ГЕОЛОГОРАЗВЕДОЧНЫХ РАБОТ ПО ИСТОЧНИКАМ ФИНАНСИРОВАНИЯ</w:t>
      </w:r>
      <w:r w:rsidR="005143C5" w:rsidRPr="00542449">
        <w:rPr>
          <w:rFonts w:cs="Arial"/>
          <w:b/>
          <w:bCs/>
          <w:color w:val="000000"/>
          <w:sz w:val="16"/>
          <w:szCs w:val="16"/>
          <w:vertAlign w:val="superscript"/>
        </w:rPr>
        <w:t>1)</w:t>
      </w:r>
    </w:p>
    <w:p w:rsidR="0094144D" w:rsidRPr="0094144D" w:rsidRDefault="0094144D" w:rsidP="0094144D">
      <w:pPr>
        <w:pStyle w:val="23"/>
        <w:spacing w:after="60" w:line="240" w:lineRule="auto"/>
        <w:ind w:left="397" w:firstLine="0"/>
        <w:jc w:val="left"/>
        <w:rPr>
          <w:b/>
          <w:bCs/>
          <w:i/>
          <w:szCs w:val="16"/>
          <w:lang w:val="en-US"/>
        </w:rPr>
      </w:pPr>
      <w:r w:rsidRPr="0094144D">
        <w:rPr>
          <w:b/>
          <w:bCs/>
          <w:i/>
          <w:szCs w:val="16"/>
          <w:lang w:val="en-US"/>
        </w:rPr>
        <w:t>GEOLOGICAL EXPLORATION BY SOURCE OF FUNDING</w:t>
      </w:r>
      <w:r w:rsidRPr="0094144D">
        <w:rPr>
          <w:b/>
          <w:bCs/>
          <w:i/>
          <w:szCs w:val="16"/>
          <w:vertAlign w:val="superscript"/>
          <w:lang w:val="en-US"/>
        </w:rPr>
        <w:t>1)</w:t>
      </w:r>
    </w:p>
    <w:p w:rsidR="005C4FBA" w:rsidRPr="00542449" w:rsidRDefault="0094144D" w:rsidP="000D0D05">
      <w:pPr>
        <w:tabs>
          <w:tab w:val="center" w:pos="6634"/>
        </w:tabs>
        <w:spacing w:after="60"/>
        <w:jc w:val="right"/>
        <w:rPr>
          <w:rFonts w:cs="Arial"/>
          <w:b/>
          <w:bCs/>
          <w:color w:val="000000"/>
          <w:sz w:val="16"/>
          <w:szCs w:val="16"/>
        </w:rPr>
      </w:pPr>
      <w:r w:rsidRPr="007E715C">
        <w:rPr>
          <w:rFonts w:cs="Arial"/>
          <w:color w:val="000000"/>
          <w:szCs w:val="14"/>
          <w:lang w:val="en-US"/>
        </w:rPr>
        <w:t xml:space="preserve"> </w:t>
      </w:r>
      <w:r w:rsidR="005C4FBA" w:rsidRPr="00542449">
        <w:rPr>
          <w:rFonts w:cs="Arial"/>
          <w:color w:val="000000"/>
          <w:szCs w:val="14"/>
        </w:rPr>
        <w:t>(в процентах</w:t>
      </w:r>
      <w:r w:rsidR="00E73985" w:rsidRPr="00542449">
        <w:rPr>
          <w:rFonts w:cs="Arial"/>
          <w:color w:val="000000"/>
          <w:szCs w:val="14"/>
          <w:lang w:val="en-US"/>
        </w:rPr>
        <w:t xml:space="preserve"> / </w:t>
      </w:r>
      <w:r w:rsidR="00E73985" w:rsidRPr="00542449">
        <w:rPr>
          <w:rFonts w:cs="Arial"/>
          <w:i/>
          <w:color w:val="000000"/>
          <w:szCs w:val="14"/>
          <w:lang w:val="en-US"/>
        </w:rPr>
        <w:t>percent</w:t>
      </w:r>
      <w:r w:rsidR="005C4FBA" w:rsidRPr="00542449">
        <w:rPr>
          <w:rFonts w:cs="Arial"/>
          <w:color w:val="000000"/>
          <w:szCs w:val="14"/>
        </w:rPr>
        <w:t>)</w:t>
      </w:r>
    </w:p>
    <w:tbl>
      <w:tblPr>
        <w:tblW w:w="5000" w:type="pct"/>
        <w:jc w:val="center"/>
        <w:tblLayout w:type="fixed"/>
        <w:tblCellMar>
          <w:left w:w="0" w:type="dxa"/>
          <w:right w:w="0" w:type="dxa"/>
        </w:tblCellMar>
        <w:tblLook w:val="0000" w:firstRow="0" w:lastRow="0" w:firstColumn="0" w:lastColumn="0" w:noHBand="0" w:noVBand="0"/>
      </w:tblPr>
      <w:tblGrid>
        <w:gridCol w:w="3251"/>
        <w:gridCol w:w="684"/>
        <w:gridCol w:w="684"/>
        <w:gridCol w:w="684"/>
        <w:gridCol w:w="684"/>
        <w:gridCol w:w="675"/>
        <w:gridCol w:w="3260"/>
      </w:tblGrid>
      <w:tr w:rsidR="002E06B0" w:rsidRPr="00542449" w:rsidTr="0001059E">
        <w:trPr>
          <w:cantSplit/>
          <w:jc w:val="center"/>
        </w:trPr>
        <w:tc>
          <w:tcPr>
            <w:tcW w:w="3251" w:type="dxa"/>
            <w:tcBorders>
              <w:top w:val="single" w:sz="6" w:space="0" w:color="auto"/>
              <w:left w:val="nil"/>
              <w:bottom w:val="single" w:sz="6" w:space="0" w:color="auto"/>
              <w:right w:val="single" w:sz="6" w:space="0" w:color="auto"/>
            </w:tcBorders>
          </w:tcPr>
          <w:p w:rsidR="002E06B0" w:rsidRPr="00542449" w:rsidRDefault="002E06B0" w:rsidP="00DB62FD">
            <w:pPr>
              <w:spacing w:before="60" w:after="60"/>
              <w:rPr>
                <w:rFonts w:cs="Arial"/>
                <w:color w:val="000000"/>
                <w:szCs w:val="14"/>
              </w:rPr>
            </w:pPr>
          </w:p>
        </w:tc>
        <w:tc>
          <w:tcPr>
            <w:tcW w:w="684" w:type="dxa"/>
            <w:tcBorders>
              <w:top w:val="single" w:sz="6" w:space="0" w:color="auto"/>
              <w:left w:val="single" w:sz="6" w:space="0" w:color="auto"/>
              <w:bottom w:val="single" w:sz="6" w:space="0" w:color="auto"/>
              <w:right w:val="single" w:sz="6" w:space="0" w:color="auto"/>
            </w:tcBorders>
            <w:vAlign w:val="bottom"/>
          </w:tcPr>
          <w:p w:rsidR="002E06B0" w:rsidRPr="00542449" w:rsidRDefault="002E06B0" w:rsidP="00DB62FD">
            <w:pPr>
              <w:tabs>
                <w:tab w:val="center" w:pos="6634"/>
              </w:tabs>
              <w:spacing w:before="60" w:after="60"/>
              <w:jc w:val="center"/>
              <w:rPr>
                <w:rFonts w:cs="Arial"/>
                <w:color w:val="000000"/>
                <w:szCs w:val="14"/>
              </w:rPr>
            </w:pPr>
            <w:r w:rsidRPr="00542449">
              <w:rPr>
                <w:rFonts w:cs="Arial"/>
                <w:color w:val="000000"/>
                <w:szCs w:val="14"/>
              </w:rPr>
              <w:t>2000</w:t>
            </w:r>
          </w:p>
        </w:tc>
        <w:tc>
          <w:tcPr>
            <w:tcW w:w="684" w:type="dxa"/>
            <w:tcBorders>
              <w:top w:val="single" w:sz="6" w:space="0" w:color="auto"/>
              <w:left w:val="single" w:sz="6" w:space="0" w:color="auto"/>
              <w:bottom w:val="single" w:sz="6" w:space="0" w:color="auto"/>
              <w:right w:val="single" w:sz="6" w:space="0" w:color="auto"/>
            </w:tcBorders>
            <w:vAlign w:val="bottom"/>
          </w:tcPr>
          <w:p w:rsidR="002E06B0" w:rsidRPr="00542449" w:rsidRDefault="002E06B0" w:rsidP="00DB62FD">
            <w:pPr>
              <w:tabs>
                <w:tab w:val="center" w:pos="6634"/>
              </w:tabs>
              <w:spacing w:before="60" w:after="60"/>
              <w:jc w:val="center"/>
              <w:rPr>
                <w:rFonts w:cs="Arial"/>
                <w:color w:val="000000"/>
                <w:szCs w:val="14"/>
              </w:rPr>
            </w:pPr>
            <w:r w:rsidRPr="00542449">
              <w:rPr>
                <w:rFonts w:cs="Arial"/>
                <w:color w:val="000000"/>
                <w:szCs w:val="14"/>
              </w:rPr>
              <w:t>2010</w:t>
            </w:r>
          </w:p>
        </w:tc>
        <w:tc>
          <w:tcPr>
            <w:tcW w:w="684" w:type="dxa"/>
            <w:tcBorders>
              <w:top w:val="single" w:sz="6" w:space="0" w:color="auto"/>
              <w:left w:val="single" w:sz="6" w:space="0" w:color="auto"/>
              <w:bottom w:val="single" w:sz="6" w:space="0" w:color="auto"/>
              <w:right w:val="single" w:sz="6" w:space="0" w:color="auto"/>
            </w:tcBorders>
          </w:tcPr>
          <w:p w:rsidR="002E06B0" w:rsidRPr="00542449" w:rsidRDefault="002E06B0" w:rsidP="00514708">
            <w:pPr>
              <w:spacing w:before="60" w:after="60"/>
              <w:jc w:val="center"/>
              <w:rPr>
                <w:color w:val="000000"/>
              </w:rPr>
            </w:pPr>
            <w:r>
              <w:rPr>
                <w:color w:val="000000"/>
              </w:rPr>
              <w:t>2020</w:t>
            </w:r>
          </w:p>
        </w:tc>
        <w:tc>
          <w:tcPr>
            <w:tcW w:w="684" w:type="dxa"/>
            <w:tcBorders>
              <w:top w:val="single" w:sz="6" w:space="0" w:color="auto"/>
              <w:left w:val="single" w:sz="6" w:space="0" w:color="auto"/>
              <w:bottom w:val="single" w:sz="6" w:space="0" w:color="auto"/>
              <w:right w:val="single" w:sz="6" w:space="0" w:color="auto"/>
            </w:tcBorders>
          </w:tcPr>
          <w:p w:rsidR="002E06B0" w:rsidRPr="00542449" w:rsidRDefault="002E06B0" w:rsidP="00514708">
            <w:pPr>
              <w:spacing w:before="60" w:after="60"/>
              <w:jc w:val="center"/>
              <w:rPr>
                <w:color w:val="000000"/>
              </w:rPr>
            </w:pPr>
            <w:r>
              <w:rPr>
                <w:color w:val="000000"/>
              </w:rPr>
              <w:t>2021</w:t>
            </w:r>
          </w:p>
        </w:tc>
        <w:tc>
          <w:tcPr>
            <w:tcW w:w="675" w:type="dxa"/>
            <w:tcBorders>
              <w:top w:val="single" w:sz="6" w:space="0" w:color="auto"/>
              <w:left w:val="single" w:sz="6" w:space="0" w:color="auto"/>
              <w:bottom w:val="single" w:sz="6" w:space="0" w:color="auto"/>
              <w:right w:val="single" w:sz="6" w:space="0" w:color="auto"/>
            </w:tcBorders>
          </w:tcPr>
          <w:p w:rsidR="002E06B0" w:rsidRPr="00542449" w:rsidRDefault="002E06B0" w:rsidP="008603EA">
            <w:pPr>
              <w:spacing w:before="60" w:after="60"/>
              <w:jc w:val="center"/>
              <w:rPr>
                <w:color w:val="000000"/>
              </w:rPr>
            </w:pPr>
            <w:r>
              <w:rPr>
                <w:color w:val="000000"/>
              </w:rPr>
              <w:t>2022</w:t>
            </w:r>
          </w:p>
        </w:tc>
        <w:tc>
          <w:tcPr>
            <w:tcW w:w="3260" w:type="dxa"/>
            <w:tcBorders>
              <w:top w:val="single" w:sz="6" w:space="0" w:color="auto"/>
              <w:left w:val="single" w:sz="6" w:space="0" w:color="auto"/>
              <w:bottom w:val="single" w:sz="6" w:space="0" w:color="auto"/>
            </w:tcBorders>
          </w:tcPr>
          <w:p w:rsidR="002E06B0" w:rsidRPr="00542449" w:rsidRDefault="002E06B0" w:rsidP="00DB62FD">
            <w:pPr>
              <w:tabs>
                <w:tab w:val="center" w:pos="6634"/>
              </w:tabs>
              <w:spacing w:before="60" w:after="60"/>
              <w:jc w:val="center"/>
              <w:rPr>
                <w:rFonts w:cs="Arial"/>
                <w:color w:val="000000"/>
                <w:szCs w:val="14"/>
              </w:rPr>
            </w:pPr>
          </w:p>
        </w:tc>
      </w:tr>
      <w:tr w:rsidR="002E06B0" w:rsidRPr="00542449" w:rsidTr="0001059E">
        <w:trPr>
          <w:cantSplit/>
          <w:jc w:val="center"/>
        </w:trPr>
        <w:tc>
          <w:tcPr>
            <w:tcW w:w="3251" w:type="dxa"/>
            <w:tcBorders>
              <w:top w:val="nil"/>
              <w:left w:val="nil"/>
              <w:bottom w:val="nil"/>
              <w:right w:val="single" w:sz="6" w:space="0" w:color="auto"/>
            </w:tcBorders>
            <w:vAlign w:val="bottom"/>
          </w:tcPr>
          <w:p w:rsidR="002E06B0" w:rsidRPr="00542449" w:rsidRDefault="002E06B0" w:rsidP="00A92A11">
            <w:pPr>
              <w:spacing w:before="80"/>
              <w:rPr>
                <w:rFonts w:cs="Arial"/>
                <w:b/>
                <w:bCs/>
                <w:color w:val="000000"/>
                <w:szCs w:val="14"/>
              </w:rPr>
            </w:pPr>
            <w:r w:rsidRPr="00542449">
              <w:rPr>
                <w:rFonts w:cs="Arial"/>
                <w:b/>
                <w:bCs/>
                <w:color w:val="000000"/>
                <w:szCs w:val="14"/>
              </w:rPr>
              <w:t>Всего</w:t>
            </w:r>
          </w:p>
        </w:tc>
        <w:tc>
          <w:tcPr>
            <w:tcW w:w="684" w:type="dxa"/>
            <w:tcBorders>
              <w:top w:val="nil"/>
              <w:left w:val="single" w:sz="6" w:space="0" w:color="auto"/>
              <w:bottom w:val="nil"/>
              <w:right w:val="single" w:sz="6" w:space="0" w:color="auto"/>
            </w:tcBorders>
            <w:vAlign w:val="bottom"/>
          </w:tcPr>
          <w:p w:rsidR="002E06B0" w:rsidRPr="00542449" w:rsidRDefault="002E06B0" w:rsidP="00100FED">
            <w:pPr>
              <w:spacing w:before="80"/>
              <w:ind w:right="227"/>
              <w:jc w:val="right"/>
              <w:rPr>
                <w:rFonts w:cs="Arial"/>
                <w:b/>
                <w:bCs/>
                <w:color w:val="000000"/>
                <w:szCs w:val="14"/>
              </w:rPr>
            </w:pPr>
            <w:r w:rsidRPr="00542449">
              <w:rPr>
                <w:rFonts w:cs="Arial"/>
                <w:b/>
                <w:bCs/>
                <w:color w:val="000000"/>
                <w:szCs w:val="14"/>
              </w:rPr>
              <w:t>100</w:t>
            </w:r>
          </w:p>
        </w:tc>
        <w:tc>
          <w:tcPr>
            <w:tcW w:w="684" w:type="dxa"/>
            <w:tcBorders>
              <w:top w:val="nil"/>
              <w:left w:val="single" w:sz="6" w:space="0" w:color="auto"/>
              <w:bottom w:val="nil"/>
              <w:right w:val="single" w:sz="6" w:space="0" w:color="auto"/>
            </w:tcBorders>
            <w:vAlign w:val="bottom"/>
          </w:tcPr>
          <w:p w:rsidR="002E06B0" w:rsidRPr="00542449" w:rsidRDefault="002E06B0" w:rsidP="00100FED">
            <w:pPr>
              <w:spacing w:before="80"/>
              <w:ind w:right="227"/>
              <w:jc w:val="right"/>
              <w:rPr>
                <w:rFonts w:cs="Arial"/>
                <w:b/>
                <w:bCs/>
                <w:color w:val="000000"/>
                <w:szCs w:val="14"/>
                <w:lang w:val="en-US"/>
              </w:rPr>
            </w:pPr>
            <w:r w:rsidRPr="00542449">
              <w:rPr>
                <w:rFonts w:cs="Arial"/>
                <w:b/>
                <w:bCs/>
                <w:color w:val="000000"/>
                <w:szCs w:val="14"/>
                <w:lang w:val="en-US"/>
              </w:rPr>
              <w:t>100</w:t>
            </w:r>
          </w:p>
        </w:tc>
        <w:tc>
          <w:tcPr>
            <w:tcW w:w="684" w:type="dxa"/>
            <w:tcBorders>
              <w:top w:val="nil"/>
              <w:left w:val="single" w:sz="6" w:space="0" w:color="auto"/>
              <w:bottom w:val="nil"/>
              <w:right w:val="single" w:sz="6" w:space="0" w:color="auto"/>
            </w:tcBorders>
            <w:vAlign w:val="bottom"/>
          </w:tcPr>
          <w:p w:rsidR="002E06B0" w:rsidRPr="00542449" w:rsidRDefault="002E06B0" w:rsidP="00E30E21">
            <w:pPr>
              <w:spacing w:before="80"/>
              <w:ind w:right="227"/>
              <w:jc w:val="right"/>
              <w:rPr>
                <w:rFonts w:cs="Arial"/>
                <w:b/>
                <w:bCs/>
                <w:color w:val="000000"/>
                <w:szCs w:val="14"/>
              </w:rPr>
            </w:pPr>
            <w:r w:rsidRPr="00542449">
              <w:rPr>
                <w:rFonts w:cs="Arial"/>
                <w:b/>
                <w:bCs/>
                <w:color w:val="000000"/>
                <w:szCs w:val="14"/>
              </w:rPr>
              <w:t>100</w:t>
            </w:r>
          </w:p>
        </w:tc>
        <w:tc>
          <w:tcPr>
            <w:tcW w:w="684" w:type="dxa"/>
            <w:tcBorders>
              <w:top w:val="nil"/>
              <w:left w:val="single" w:sz="6" w:space="0" w:color="auto"/>
              <w:bottom w:val="nil"/>
              <w:right w:val="single" w:sz="6" w:space="0" w:color="auto"/>
            </w:tcBorders>
            <w:vAlign w:val="bottom"/>
          </w:tcPr>
          <w:p w:rsidR="002E06B0" w:rsidRPr="00EC257A" w:rsidRDefault="002E06B0" w:rsidP="00E30E21">
            <w:pPr>
              <w:spacing w:before="80"/>
              <w:ind w:right="227"/>
              <w:jc w:val="right"/>
              <w:rPr>
                <w:rFonts w:cs="Arial"/>
                <w:b/>
                <w:bCs/>
                <w:color w:val="000000" w:themeColor="text1"/>
                <w:szCs w:val="14"/>
              </w:rPr>
            </w:pPr>
            <w:r w:rsidRPr="00EC257A">
              <w:rPr>
                <w:rFonts w:cs="Arial"/>
                <w:b/>
                <w:bCs/>
                <w:color w:val="000000" w:themeColor="text1"/>
                <w:szCs w:val="14"/>
              </w:rPr>
              <w:t>100</w:t>
            </w:r>
          </w:p>
        </w:tc>
        <w:tc>
          <w:tcPr>
            <w:tcW w:w="675" w:type="dxa"/>
            <w:tcBorders>
              <w:top w:val="nil"/>
              <w:left w:val="single" w:sz="6" w:space="0" w:color="auto"/>
              <w:bottom w:val="nil"/>
              <w:right w:val="single" w:sz="6" w:space="0" w:color="auto"/>
            </w:tcBorders>
            <w:vAlign w:val="bottom"/>
          </w:tcPr>
          <w:p w:rsidR="002E06B0" w:rsidRPr="0001059E" w:rsidRDefault="002E06B0" w:rsidP="00AE1642">
            <w:pPr>
              <w:spacing w:before="80"/>
              <w:ind w:right="227"/>
              <w:jc w:val="right"/>
              <w:rPr>
                <w:rFonts w:cs="Arial"/>
                <w:b/>
                <w:bCs/>
                <w:color w:val="000000" w:themeColor="text1"/>
                <w:szCs w:val="14"/>
              </w:rPr>
            </w:pPr>
            <w:r w:rsidRPr="0001059E">
              <w:rPr>
                <w:rFonts w:cs="Arial"/>
                <w:b/>
                <w:bCs/>
                <w:color w:val="000000" w:themeColor="text1"/>
                <w:szCs w:val="14"/>
              </w:rPr>
              <w:t>100</w:t>
            </w:r>
          </w:p>
        </w:tc>
        <w:tc>
          <w:tcPr>
            <w:tcW w:w="3260" w:type="dxa"/>
            <w:tcBorders>
              <w:top w:val="nil"/>
              <w:left w:val="single" w:sz="6" w:space="0" w:color="auto"/>
              <w:bottom w:val="nil"/>
            </w:tcBorders>
            <w:vAlign w:val="bottom"/>
          </w:tcPr>
          <w:p w:rsidR="002E06B0" w:rsidRPr="00542449" w:rsidRDefault="002E06B0" w:rsidP="003E4CE3">
            <w:pPr>
              <w:spacing w:before="80"/>
              <w:ind w:right="284"/>
              <w:rPr>
                <w:rFonts w:cs="Arial"/>
                <w:b/>
                <w:bCs/>
                <w:i/>
                <w:color w:val="000000"/>
                <w:szCs w:val="14"/>
              </w:rPr>
            </w:pPr>
            <w:r w:rsidRPr="00542449">
              <w:rPr>
                <w:b/>
                <w:i/>
                <w:color w:val="000000"/>
                <w:lang w:val="en"/>
              </w:rPr>
              <w:t xml:space="preserve"> Total</w:t>
            </w:r>
          </w:p>
        </w:tc>
      </w:tr>
      <w:tr w:rsidR="002E06B0" w:rsidRPr="00542449" w:rsidTr="0001059E">
        <w:trPr>
          <w:cantSplit/>
          <w:jc w:val="center"/>
        </w:trPr>
        <w:tc>
          <w:tcPr>
            <w:tcW w:w="3251" w:type="dxa"/>
            <w:tcBorders>
              <w:top w:val="nil"/>
              <w:left w:val="nil"/>
              <w:bottom w:val="nil"/>
              <w:right w:val="single" w:sz="6" w:space="0" w:color="auto"/>
            </w:tcBorders>
            <w:vAlign w:val="bottom"/>
          </w:tcPr>
          <w:p w:rsidR="002E06B0" w:rsidRPr="00542449" w:rsidRDefault="002E06B0" w:rsidP="00A92A11">
            <w:pPr>
              <w:spacing w:before="80"/>
              <w:ind w:left="340"/>
              <w:rPr>
                <w:rFonts w:cs="Arial"/>
                <w:color w:val="000000"/>
                <w:szCs w:val="14"/>
              </w:rPr>
            </w:pPr>
            <w:r w:rsidRPr="00542449">
              <w:rPr>
                <w:rFonts w:cs="Arial"/>
                <w:color w:val="000000"/>
                <w:szCs w:val="14"/>
              </w:rPr>
              <w:t>в том числе за счет:</w:t>
            </w:r>
          </w:p>
        </w:tc>
        <w:tc>
          <w:tcPr>
            <w:tcW w:w="684" w:type="dxa"/>
            <w:tcBorders>
              <w:top w:val="nil"/>
              <w:left w:val="single" w:sz="6" w:space="0" w:color="auto"/>
              <w:bottom w:val="nil"/>
              <w:right w:val="single" w:sz="6" w:space="0" w:color="auto"/>
            </w:tcBorders>
            <w:vAlign w:val="bottom"/>
          </w:tcPr>
          <w:p w:rsidR="002E06B0" w:rsidRPr="00542449" w:rsidRDefault="002E06B0" w:rsidP="00100FED">
            <w:pPr>
              <w:spacing w:before="80"/>
              <w:ind w:right="227"/>
              <w:jc w:val="right"/>
              <w:rPr>
                <w:rFonts w:cs="Arial"/>
                <w:color w:val="000000"/>
                <w:szCs w:val="14"/>
              </w:rPr>
            </w:pPr>
          </w:p>
        </w:tc>
        <w:tc>
          <w:tcPr>
            <w:tcW w:w="684" w:type="dxa"/>
            <w:tcBorders>
              <w:top w:val="nil"/>
              <w:left w:val="single" w:sz="6" w:space="0" w:color="auto"/>
              <w:bottom w:val="nil"/>
              <w:right w:val="single" w:sz="6" w:space="0" w:color="auto"/>
            </w:tcBorders>
            <w:vAlign w:val="bottom"/>
          </w:tcPr>
          <w:p w:rsidR="002E06B0" w:rsidRPr="00542449" w:rsidRDefault="002E06B0" w:rsidP="00100FED">
            <w:pPr>
              <w:spacing w:before="80"/>
              <w:ind w:right="227"/>
              <w:jc w:val="right"/>
              <w:rPr>
                <w:rFonts w:cs="Arial"/>
                <w:color w:val="000000"/>
                <w:szCs w:val="14"/>
              </w:rPr>
            </w:pPr>
          </w:p>
        </w:tc>
        <w:tc>
          <w:tcPr>
            <w:tcW w:w="684" w:type="dxa"/>
            <w:tcBorders>
              <w:top w:val="nil"/>
              <w:left w:val="single" w:sz="6" w:space="0" w:color="auto"/>
              <w:bottom w:val="nil"/>
              <w:right w:val="single" w:sz="6" w:space="0" w:color="auto"/>
            </w:tcBorders>
            <w:vAlign w:val="bottom"/>
          </w:tcPr>
          <w:p w:rsidR="002E06B0" w:rsidRPr="00542449" w:rsidRDefault="002E06B0" w:rsidP="00E30E21">
            <w:pPr>
              <w:spacing w:before="80"/>
              <w:ind w:right="227"/>
              <w:jc w:val="right"/>
              <w:rPr>
                <w:rFonts w:cs="Arial"/>
                <w:color w:val="000000"/>
                <w:szCs w:val="14"/>
              </w:rPr>
            </w:pPr>
          </w:p>
        </w:tc>
        <w:tc>
          <w:tcPr>
            <w:tcW w:w="684" w:type="dxa"/>
            <w:tcBorders>
              <w:top w:val="nil"/>
              <w:left w:val="single" w:sz="6" w:space="0" w:color="auto"/>
              <w:bottom w:val="nil"/>
              <w:right w:val="single" w:sz="6" w:space="0" w:color="auto"/>
            </w:tcBorders>
            <w:vAlign w:val="bottom"/>
          </w:tcPr>
          <w:p w:rsidR="002E06B0" w:rsidRPr="00EC257A" w:rsidRDefault="002E06B0" w:rsidP="00E30E21">
            <w:pPr>
              <w:spacing w:before="80"/>
              <w:ind w:right="227"/>
              <w:jc w:val="right"/>
              <w:rPr>
                <w:rFonts w:cs="Arial"/>
                <w:color w:val="000000" w:themeColor="text1"/>
                <w:szCs w:val="14"/>
              </w:rPr>
            </w:pPr>
          </w:p>
        </w:tc>
        <w:tc>
          <w:tcPr>
            <w:tcW w:w="675" w:type="dxa"/>
            <w:tcBorders>
              <w:top w:val="nil"/>
              <w:left w:val="single" w:sz="6" w:space="0" w:color="auto"/>
              <w:bottom w:val="nil"/>
              <w:right w:val="single" w:sz="6" w:space="0" w:color="auto"/>
            </w:tcBorders>
            <w:vAlign w:val="bottom"/>
          </w:tcPr>
          <w:p w:rsidR="002E06B0" w:rsidRPr="0001059E" w:rsidRDefault="002E06B0" w:rsidP="00AE1642">
            <w:pPr>
              <w:spacing w:before="80"/>
              <w:ind w:right="227"/>
              <w:jc w:val="right"/>
              <w:rPr>
                <w:rFonts w:cs="Arial"/>
                <w:color w:val="000000" w:themeColor="text1"/>
                <w:szCs w:val="14"/>
              </w:rPr>
            </w:pPr>
          </w:p>
        </w:tc>
        <w:tc>
          <w:tcPr>
            <w:tcW w:w="3260" w:type="dxa"/>
            <w:tcBorders>
              <w:top w:val="nil"/>
              <w:left w:val="single" w:sz="6" w:space="0" w:color="auto"/>
              <w:bottom w:val="nil"/>
            </w:tcBorders>
            <w:vAlign w:val="bottom"/>
          </w:tcPr>
          <w:p w:rsidR="002E06B0" w:rsidRPr="00542449" w:rsidRDefault="002E06B0" w:rsidP="003E4CE3">
            <w:pPr>
              <w:spacing w:before="80"/>
              <w:ind w:left="340"/>
              <w:rPr>
                <w:rFonts w:cs="Arial"/>
                <w:i/>
                <w:color w:val="000000"/>
                <w:szCs w:val="14"/>
                <w:lang w:val="en-US"/>
              </w:rPr>
            </w:pPr>
            <w:r w:rsidRPr="00542449">
              <w:rPr>
                <w:rFonts w:cs="Arial"/>
                <w:i/>
                <w:color w:val="000000"/>
                <w:szCs w:val="14"/>
                <w:lang w:val="en-US"/>
              </w:rPr>
              <w:t>using funds of:</w:t>
            </w:r>
          </w:p>
        </w:tc>
      </w:tr>
      <w:tr w:rsidR="00B52ECF" w:rsidRPr="00542449" w:rsidTr="0001059E">
        <w:trPr>
          <w:cantSplit/>
          <w:jc w:val="center"/>
        </w:trPr>
        <w:tc>
          <w:tcPr>
            <w:tcW w:w="3251" w:type="dxa"/>
            <w:tcBorders>
              <w:top w:val="nil"/>
              <w:left w:val="nil"/>
              <w:bottom w:val="nil"/>
              <w:right w:val="single" w:sz="6" w:space="0" w:color="auto"/>
            </w:tcBorders>
            <w:vAlign w:val="bottom"/>
          </w:tcPr>
          <w:p w:rsidR="00B52ECF" w:rsidRPr="00542449" w:rsidRDefault="00B52ECF" w:rsidP="00A92A11">
            <w:pPr>
              <w:spacing w:before="80"/>
              <w:ind w:left="170"/>
              <w:rPr>
                <w:rFonts w:cs="Arial"/>
                <w:color w:val="000000"/>
                <w:szCs w:val="14"/>
              </w:rPr>
            </w:pPr>
            <w:r w:rsidRPr="00542449">
              <w:rPr>
                <w:rFonts w:cs="Arial"/>
                <w:color w:val="000000"/>
                <w:szCs w:val="14"/>
              </w:rPr>
              <w:t>федерального бюджета</w:t>
            </w:r>
          </w:p>
        </w:tc>
        <w:tc>
          <w:tcPr>
            <w:tcW w:w="684" w:type="dxa"/>
            <w:tcBorders>
              <w:top w:val="nil"/>
              <w:left w:val="single" w:sz="6" w:space="0" w:color="auto"/>
              <w:bottom w:val="nil"/>
              <w:right w:val="single" w:sz="6" w:space="0" w:color="auto"/>
            </w:tcBorders>
            <w:vAlign w:val="bottom"/>
          </w:tcPr>
          <w:p w:rsidR="00B52ECF" w:rsidRPr="00542449" w:rsidRDefault="00B52ECF" w:rsidP="00100FED">
            <w:pPr>
              <w:spacing w:before="80"/>
              <w:ind w:right="227"/>
              <w:jc w:val="right"/>
              <w:rPr>
                <w:rFonts w:cs="Arial"/>
                <w:color w:val="000000"/>
                <w:szCs w:val="14"/>
              </w:rPr>
            </w:pPr>
            <w:r w:rsidRPr="00542449">
              <w:rPr>
                <w:rFonts w:cs="Arial"/>
                <w:color w:val="000000"/>
                <w:szCs w:val="14"/>
              </w:rPr>
              <w:t>17,7</w:t>
            </w:r>
          </w:p>
        </w:tc>
        <w:tc>
          <w:tcPr>
            <w:tcW w:w="684" w:type="dxa"/>
            <w:tcBorders>
              <w:top w:val="nil"/>
              <w:left w:val="single" w:sz="6" w:space="0" w:color="auto"/>
              <w:bottom w:val="nil"/>
              <w:right w:val="single" w:sz="6" w:space="0" w:color="auto"/>
            </w:tcBorders>
            <w:vAlign w:val="bottom"/>
          </w:tcPr>
          <w:p w:rsidR="00B52ECF" w:rsidRPr="00542449" w:rsidRDefault="00B52ECF" w:rsidP="00100FED">
            <w:pPr>
              <w:spacing w:before="80"/>
              <w:ind w:right="227"/>
              <w:jc w:val="right"/>
              <w:rPr>
                <w:rFonts w:cs="Arial"/>
                <w:color w:val="000000"/>
                <w:szCs w:val="14"/>
              </w:rPr>
            </w:pPr>
            <w:r w:rsidRPr="00542449">
              <w:rPr>
                <w:rFonts w:cs="Arial"/>
                <w:color w:val="000000"/>
                <w:szCs w:val="14"/>
              </w:rPr>
              <w:t>8,2</w:t>
            </w:r>
          </w:p>
        </w:tc>
        <w:tc>
          <w:tcPr>
            <w:tcW w:w="684" w:type="dxa"/>
            <w:tcBorders>
              <w:top w:val="nil"/>
              <w:left w:val="single" w:sz="6" w:space="0" w:color="auto"/>
              <w:bottom w:val="nil"/>
              <w:right w:val="single" w:sz="6" w:space="0" w:color="auto"/>
            </w:tcBorders>
            <w:vAlign w:val="bottom"/>
          </w:tcPr>
          <w:p w:rsidR="00B52ECF" w:rsidRPr="00EC257A" w:rsidRDefault="00B52ECF" w:rsidP="00514708">
            <w:pPr>
              <w:spacing w:before="80"/>
              <w:ind w:right="227"/>
              <w:jc w:val="right"/>
              <w:rPr>
                <w:rFonts w:cs="Arial"/>
                <w:color w:val="000000" w:themeColor="text1"/>
                <w:szCs w:val="14"/>
              </w:rPr>
            </w:pPr>
            <w:r w:rsidRPr="00EC257A">
              <w:rPr>
                <w:rFonts w:cs="Arial"/>
                <w:color w:val="000000" w:themeColor="text1"/>
                <w:szCs w:val="14"/>
              </w:rPr>
              <w:t>7,9</w:t>
            </w:r>
          </w:p>
        </w:tc>
        <w:tc>
          <w:tcPr>
            <w:tcW w:w="684" w:type="dxa"/>
            <w:tcBorders>
              <w:top w:val="nil"/>
              <w:left w:val="single" w:sz="6" w:space="0" w:color="auto"/>
              <w:bottom w:val="nil"/>
              <w:right w:val="single" w:sz="6" w:space="0" w:color="auto"/>
            </w:tcBorders>
            <w:vAlign w:val="bottom"/>
          </w:tcPr>
          <w:p w:rsidR="00B52ECF" w:rsidRPr="00B52ECF" w:rsidRDefault="00B52ECF" w:rsidP="00514708">
            <w:pPr>
              <w:spacing w:before="80"/>
              <w:ind w:right="227"/>
              <w:jc w:val="right"/>
              <w:rPr>
                <w:rFonts w:cs="Arial"/>
                <w:szCs w:val="14"/>
              </w:rPr>
            </w:pPr>
            <w:r w:rsidRPr="00B52ECF">
              <w:rPr>
                <w:rFonts w:cs="Arial"/>
                <w:szCs w:val="14"/>
              </w:rPr>
              <w:t>6,2</w:t>
            </w:r>
          </w:p>
        </w:tc>
        <w:tc>
          <w:tcPr>
            <w:tcW w:w="675" w:type="dxa"/>
            <w:tcBorders>
              <w:top w:val="nil"/>
              <w:left w:val="single" w:sz="6" w:space="0" w:color="auto"/>
              <w:bottom w:val="nil"/>
              <w:right w:val="single" w:sz="6" w:space="0" w:color="auto"/>
            </w:tcBorders>
            <w:vAlign w:val="bottom"/>
          </w:tcPr>
          <w:p w:rsidR="00B52ECF" w:rsidRPr="00B52ECF" w:rsidRDefault="00B52ECF" w:rsidP="00AE391D">
            <w:pPr>
              <w:spacing w:before="80"/>
              <w:ind w:right="227"/>
              <w:jc w:val="right"/>
              <w:rPr>
                <w:rFonts w:cs="Arial"/>
                <w:szCs w:val="14"/>
              </w:rPr>
            </w:pPr>
            <w:r w:rsidRPr="00B52ECF">
              <w:rPr>
                <w:rFonts w:cs="Arial"/>
                <w:szCs w:val="14"/>
              </w:rPr>
              <w:t>7,3</w:t>
            </w:r>
          </w:p>
        </w:tc>
        <w:tc>
          <w:tcPr>
            <w:tcW w:w="3260" w:type="dxa"/>
            <w:tcBorders>
              <w:top w:val="nil"/>
              <w:left w:val="single" w:sz="6" w:space="0" w:color="auto"/>
              <w:bottom w:val="nil"/>
            </w:tcBorders>
            <w:vAlign w:val="bottom"/>
          </w:tcPr>
          <w:p w:rsidR="00B52ECF" w:rsidRPr="00542449" w:rsidRDefault="00B52ECF" w:rsidP="003E4CE3">
            <w:pPr>
              <w:spacing w:before="80"/>
              <w:ind w:left="170"/>
              <w:rPr>
                <w:rFonts w:cs="Arial"/>
                <w:i/>
                <w:color w:val="000000"/>
                <w:szCs w:val="14"/>
              </w:rPr>
            </w:pPr>
            <w:proofErr w:type="spellStart"/>
            <w:r w:rsidRPr="00542449">
              <w:rPr>
                <w:rFonts w:cs="Arial"/>
                <w:i/>
                <w:color w:val="000000"/>
                <w:szCs w:val="14"/>
              </w:rPr>
              <w:t>federal</w:t>
            </w:r>
            <w:proofErr w:type="spellEnd"/>
            <w:r w:rsidRPr="00542449">
              <w:rPr>
                <w:rFonts w:cs="Arial"/>
                <w:i/>
                <w:color w:val="000000"/>
                <w:szCs w:val="14"/>
              </w:rPr>
              <w:t xml:space="preserve"> </w:t>
            </w:r>
            <w:proofErr w:type="spellStart"/>
            <w:r w:rsidRPr="00542449">
              <w:rPr>
                <w:rFonts w:cs="Arial"/>
                <w:i/>
                <w:color w:val="000000"/>
                <w:szCs w:val="14"/>
              </w:rPr>
              <w:t>budget</w:t>
            </w:r>
            <w:proofErr w:type="spellEnd"/>
          </w:p>
        </w:tc>
      </w:tr>
      <w:tr w:rsidR="00B52ECF" w:rsidRPr="000535F0" w:rsidTr="0001059E">
        <w:trPr>
          <w:cantSplit/>
          <w:jc w:val="center"/>
        </w:trPr>
        <w:tc>
          <w:tcPr>
            <w:tcW w:w="3251" w:type="dxa"/>
            <w:tcBorders>
              <w:top w:val="nil"/>
              <w:left w:val="nil"/>
              <w:bottom w:val="nil"/>
              <w:right w:val="single" w:sz="6" w:space="0" w:color="auto"/>
            </w:tcBorders>
            <w:vAlign w:val="bottom"/>
          </w:tcPr>
          <w:p w:rsidR="00B52ECF" w:rsidRPr="00542449" w:rsidRDefault="00B52ECF" w:rsidP="00A92A11">
            <w:pPr>
              <w:spacing w:before="80"/>
              <w:ind w:left="170"/>
              <w:rPr>
                <w:rFonts w:cs="Arial"/>
                <w:color w:val="000000"/>
                <w:szCs w:val="14"/>
              </w:rPr>
            </w:pPr>
            <w:r w:rsidRPr="00542449">
              <w:rPr>
                <w:rFonts w:cs="Arial"/>
                <w:color w:val="000000"/>
                <w:szCs w:val="14"/>
              </w:rPr>
              <w:t>бюджетов субъектов Российской Федерации</w:t>
            </w:r>
          </w:p>
        </w:tc>
        <w:tc>
          <w:tcPr>
            <w:tcW w:w="684" w:type="dxa"/>
            <w:tcBorders>
              <w:top w:val="nil"/>
              <w:left w:val="single" w:sz="6" w:space="0" w:color="auto"/>
              <w:bottom w:val="nil"/>
              <w:right w:val="single" w:sz="6" w:space="0" w:color="auto"/>
            </w:tcBorders>
            <w:vAlign w:val="bottom"/>
          </w:tcPr>
          <w:p w:rsidR="00B52ECF" w:rsidRPr="00542449" w:rsidRDefault="00B52ECF" w:rsidP="00100FED">
            <w:pPr>
              <w:spacing w:before="80"/>
              <w:ind w:right="227"/>
              <w:jc w:val="right"/>
              <w:rPr>
                <w:rFonts w:cs="Arial"/>
                <w:color w:val="000000"/>
                <w:szCs w:val="14"/>
              </w:rPr>
            </w:pPr>
            <w:r w:rsidRPr="00542449">
              <w:rPr>
                <w:rFonts w:cs="Arial"/>
                <w:color w:val="000000"/>
                <w:szCs w:val="14"/>
              </w:rPr>
              <w:t>18,8</w:t>
            </w:r>
          </w:p>
        </w:tc>
        <w:tc>
          <w:tcPr>
            <w:tcW w:w="684" w:type="dxa"/>
            <w:tcBorders>
              <w:top w:val="nil"/>
              <w:left w:val="single" w:sz="6" w:space="0" w:color="auto"/>
              <w:bottom w:val="nil"/>
              <w:right w:val="single" w:sz="6" w:space="0" w:color="auto"/>
            </w:tcBorders>
            <w:vAlign w:val="bottom"/>
          </w:tcPr>
          <w:p w:rsidR="00B52ECF" w:rsidRPr="00542449" w:rsidRDefault="00B52ECF" w:rsidP="00100FED">
            <w:pPr>
              <w:spacing w:before="80"/>
              <w:ind w:right="227"/>
              <w:jc w:val="right"/>
              <w:rPr>
                <w:rFonts w:cs="Arial"/>
                <w:color w:val="000000"/>
                <w:szCs w:val="14"/>
              </w:rPr>
            </w:pPr>
            <w:r w:rsidRPr="00542449">
              <w:rPr>
                <w:rFonts w:cs="Arial"/>
                <w:color w:val="000000"/>
                <w:szCs w:val="14"/>
              </w:rPr>
              <w:t>0,8</w:t>
            </w:r>
          </w:p>
        </w:tc>
        <w:tc>
          <w:tcPr>
            <w:tcW w:w="684" w:type="dxa"/>
            <w:tcBorders>
              <w:top w:val="nil"/>
              <w:left w:val="single" w:sz="6" w:space="0" w:color="auto"/>
              <w:bottom w:val="nil"/>
              <w:right w:val="single" w:sz="6" w:space="0" w:color="auto"/>
            </w:tcBorders>
            <w:vAlign w:val="bottom"/>
          </w:tcPr>
          <w:p w:rsidR="00B52ECF" w:rsidRPr="00EC257A" w:rsidRDefault="00B52ECF" w:rsidP="00514708">
            <w:pPr>
              <w:spacing w:before="80"/>
              <w:ind w:right="227"/>
              <w:jc w:val="right"/>
              <w:rPr>
                <w:rFonts w:cs="Arial"/>
                <w:color w:val="000000" w:themeColor="text1"/>
                <w:szCs w:val="14"/>
              </w:rPr>
            </w:pPr>
            <w:r w:rsidRPr="00EC257A">
              <w:rPr>
                <w:rFonts w:cs="Arial"/>
                <w:color w:val="000000" w:themeColor="text1"/>
                <w:szCs w:val="14"/>
              </w:rPr>
              <w:t>0,03</w:t>
            </w:r>
          </w:p>
        </w:tc>
        <w:tc>
          <w:tcPr>
            <w:tcW w:w="684" w:type="dxa"/>
            <w:tcBorders>
              <w:top w:val="nil"/>
              <w:left w:val="single" w:sz="6" w:space="0" w:color="auto"/>
              <w:bottom w:val="nil"/>
              <w:right w:val="single" w:sz="6" w:space="0" w:color="auto"/>
            </w:tcBorders>
            <w:vAlign w:val="bottom"/>
          </w:tcPr>
          <w:p w:rsidR="00B52ECF" w:rsidRPr="00B52ECF" w:rsidRDefault="00B52ECF" w:rsidP="00514708">
            <w:pPr>
              <w:spacing w:before="80"/>
              <w:ind w:right="227"/>
              <w:jc w:val="right"/>
              <w:rPr>
                <w:rFonts w:cs="Arial"/>
                <w:szCs w:val="14"/>
              </w:rPr>
            </w:pPr>
            <w:r w:rsidRPr="00B52ECF">
              <w:rPr>
                <w:rFonts w:cs="Arial"/>
                <w:szCs w:val="14"/>
              </w:rPr>
              <w:t>0,1</w:t>
            </w:r>
          </w:p>
        </w:tc>
        <w:tc>
          <w:tcPr>
            <w:tcW w:w="675" w:type="dxa"/>
            <w:tcBorders>
              <w:top w:val="nil"/>
              <w:left w:val="single" w:sz="6" w:space="0" w:color="auto"/>
              <w:bottom w:val="nil"/>
              <w:right w:val="single" w:sz="6" w:space="0" w:color="auto"/>
            </w:tcBorders>
            <w:vAlign w:val="bottom"/>
          </w:tcPr>
          <w:p w:rsidR="00B52ECF" w:rsidRPr="00B52ECF" w:rsidRDefault="00B52ECF" w:rsidP="00AE391D">
            <w:pPr>
              <w:spacing w:before="80"/>
              <w:ind w:right="227"/>
              <w:jc w:val="right"/>
              <w:rPr>
                <w:rFonts w:cs="Arial"/>
                <w:szCs w:val="14"/>
              </w:rPr>
            </w:pPr>
            <w:r w:rsidRPr="00B52ECF">
              <w:rPr>
                <w:rFonts w:cs="Arial"/>
                <w:szCs w:val="14"/>
              </w:rPr>
              <w:t>0,1</w:t>
            </w:r>
          </w:p>
        </w:tc>
        <w:tc>
          <w:tcPr>
            <w:tcW w:w="3260" w:type="dxa"/>
            <w:tcBorders>
              <w:top w:val="nil"/>
              <w:left w:val="single" w:sz="6" w:space="0" w:color="auto"/>
              <w:bottom w:val="nil"/>
            </w:tcBorders>
            <w:vAlign w:val="bottom"/>
          </w:tcPr>
          <w:p w:rsidR="00B52ECF" w:rsidRPr="00542449" w:rsidRDefault="00B52ECF" w:rsidP="003E4CE3">
            <w:pPr>
              <w:spacing w:before="80"/>
              <w:ind w:left="170"/>
              <w:rPr>
                <w:rFonts w:cs="Arial"/>
                <w:i/>
                <w:color w:val="000000"/>
                <w:szCs w:val="14"/>
                <w:lang w:val="en-US"/>
              </w:rPr>
            </w:pPr>
            <w:r w:rsidRPr="00542449">
              <w:rPr>
                <w:rFonts w:cs="Arial"/>
                <w:i/>
                <w:color w:val="000000"/>
                <w:szCs w:val="14"/>
                <w:lang w:val="en-US"/>
              </w:rPr>
              <w:t xml:space="preserve">budgets of constituent entities of the </w:t>
            </w:r>
            <w:smartTag w:uri="urn:schemas-microsoft-com:office:smarttags" w:element="place">
              <w:smartTag w:uri="urn:schemas-microsoft-com:office:smarttags" w:element="country-region">
                <w:r w:rsidRPr="00542449">
                  <w:rPr>
                    <w:rFonts w:cs="Arial"/>
                    <w:i/>
                    <w:color w:val="000000"/>
                    <w:szCs w:val="14"/>
                    <w:lang w:val="en-US"/>
                  </w:rPr>
                  <w:t>Russian Federation</w:t>
                </w:r>
              </w:smartTag>
            </w:smartTag>
          </w:p>
        </w:tc>
      </w:tr>
      <w:tr w:rsidR="00B52ECF" w:rsidRPr="000535F0" w:rsidTr="0001059E">
        <w:trPr>
          <w:cantSplit/>
          <w:jc w:val="center"/>
        </w:trPr>
        <w:tc>
          <w:tcPr>
            <w:tcW w:w="3251" w:type="dxa"/>
            <w:tcBorders>
              <w:top w:val="nil"/>
              <w:left w:val="nil"/>
              <w:bottom w:val="nil"/>
              <w:right w:val="single" w:sz="6" w:space="0" w:color="auto"/>
            </w:tcBorders>
            <w:vAlign w:val="bottom"/>
          </w:tcPr>
          <w:p w:rsidR="00B52ECF" w:rsidRPr="00542449" w:rsidRDefault="00B52ECF" w:rsidP="00A92A11">
            <w:pPr>
              <w:spacing w:before="80"/>
              <w:ind w:left="170"/>
              <w:rPr>
                <w:rFonts w:cs="Arial"/>
                <w:color w:val="000000"/>
                <w:szCs w:val="14"/>
              </w:rPr>
            </w:pPr>
            <w:r w:rsidRPr="00542449">
              <w:rPr>
                <w:rFonts w:cs="Arial"/>
                <w:color w:val="000000"/>
                <w:szCs w:val="14"/>
              </w:rPr>
              <w:t>отчислений на воспроизводство минерально-сырьевой базы, оставляемых у организаций</w:t>
            </w:r>
          </w:p>
        </w:tc>
        <w:tc>
          <w:tcPr>
            <w:tcW w:w="684" w:type="dxa"/>
            <w:tcBorders>
              <w:top w:val="nil"/>
              <w:left w:val="single" w:sz="6" w:space="0" w:color="auto"/>
              <w:bottom w:val="nil"/>
              <w:right w:val="single" w:sz="6" w:space="0" w:color="auto"/>
            </w:tcBorders>
            <w:vAlign w:val="bottom"/>
          </w:tcPr>
          <w:p w:rsidR="00B52ECF" w:rsidRPr="00542449" w:rsidRDefault="00B52ECF" w:rsidP="00100FED">
            <w:pPr>
              <w:spacing w:before="80"/>
              <w:ind w:right="227"/>
              <w:jc w:val="right"/>
              <w:rPr>
                <w:rFonts w:cs="Arial"/>
                <w:color w:val="000000"/>
                <w:szCs w:val="14"/>
              </w:rPr>
            </w:pPr>
            <w:r w:rsidRPr="00542449">
              <w:rPr>
                <w:rFonts w:cs="Arial"/>
                <w:color w:val="000000"/>
                <w:szCs w:val="14"/>
              </w:rPr>
              <w:t>43,8</w:t>
            </w:r>
          </w:p>
        </w:tc>
        <w:tc>
          <w:tcPr>
            <w:tcW w:w="684" w:type="dxa"/>
            <w:tcBorders>
              <w:top w:val="nil"/>
              <w:left w:val="single" w:sz="6" w:space="0" w:color="auto"/>
              <w:bottom w:val="nil"/>
              <w:right w:val="single" w:sz="6" w:space="0" w:color="auto"/>
            </w:tcBorders>
            <w:vAlign w:val="bottom"/>
          </w:tcPr>
          <w:p w:rsidR="00B52ECF" w:rsidRPr="004C0705" w:rsidRDefault="00B52ECF" w:rsidP="00100FED">
            <w:pPr>
              <w:spacing w:before="80"/>
              <w:ind w:right="227"/>
              <w:jc w:val="right"/>
              <w:rPr>
                <w:rFonts w:cs="Arial"/>
                <w:color w:val="000000"/>
                <w:szCs w:val="14"/>
                <w:lang w:val="en-US"/>
              </w:rPr>
            </w:pPr>
            <w:r>
              <w:rPr>
                <w:rFonts w:cs="Arial"/>
                <w:color w:val="000000"/>
                <w:szCs w:val="14"/>
                <w:lang w:val="en-US"/>
              </w:rPr>
              <w:t>–</w:t>
            </w:r>
          </w:p>
        </w:tc>
        <w:tc>
          <w:tcPr>
            <w:tcW w:w="684" w:type="dxa"/>
            <w:tcBorders>
              <w:top w:val="nil"/>
              <w:left w:val="single" w:sz="6" w:space="0" w:color="auto"/>
              <w:bottom w:val="nil"/>
              <w:right w:val="single" w:sz="6" w:space="0" w:color="auto"/>
            </w:tcBorders>
            <w:vAlign w:val="bottom"/>
          </w:tcPr>
          <w:p w:rsidR="00B52ECF" w:rsidRPr="00EC257A" w:rsidRDefault="00B52ECF" w:rsidP="00514708">
            <w:pPr>
              <w:spacing w:before="80"/>
              <w:ind w:right="227"/>
              <w:jc w:val="right"/>
              <w:rPr>
                <w:rFonts w:cs="Arial"/>
                <w:color w:val="000000" w:themeColor="text1"/>
                <w:szCs w:val="14"/>
                <w:lang w:val="en-US"/>
              </w:rPr>
            </w:pPr>
            <w:r w:rsidRPr="00EC257A">
              <w:rPr>
                <w:rFonts w:cs="Arial"/>
                <w:color w:val="000000" w:themeColor="text1"/>
                <w:szCs w:val="14"/>
                <w:lang w:val="en-US"/>
              </w:rPr>
              <w:t>–</w:t>
            </w:r>
          </w:p>
        </w:tc>
        <w:tc>
          <w:tcPr>
            <w:tcW w:w="684" w:type="dxa"/>
            <w:tcBorders>
              <w:top w:val="nil"/>
              <w:left w:val="single" w:sz="6" w:space="0" w:color="auto"/>
              <w:bottom w:val="nil"/>
              <w:right w:val="single" w:sz="6" w:space="0" w:color="auto"/>
            </w:tcBorders>
            <w:vAlign w:val="bottom"/>
          </w:tcPr>
          <w:p w:rsidR="00B52ECF" w:rsidRPr="00B52ECF" w:rsidRDefault="00B52ECF" w:rsidP="00514708">
            <w:pPr>
              <w:spacing w:before="80"/>
              <w:ind w:right="227"/>
              <w:jc w:val="right"/>
              <w:rPr>
                <w:rFonts w:cs="Arial"/>
                <w:szCs w:val="14"/>
                <w:lang w:val="en-US"/>
              </w:rPr>
            </w:pPr>
            <w:r w:rsidRPr="00B52ECF">
              <w:rPr>
                <w:rFonts w:cs="Arial"/>
                <w:szCs w:val="14"/>
                <w:lang w:val="en-US"/>
              </w:rPr>
              <w:t>–</w:t>
            </w:r>
          </w:p>
        </w:tc>
        <w:tc>
          <w:tcPr>
            <w:tcW w:w="675" w:type="dxa"/>
            <w:tcBorders>
              <w:top w:val="nil"/>
              <w:left w:val="single" w:sz="6" w:space="0" w:color="auto"/>
              <w:bottom w:val="nil"/>
              <w:right w:val="single" w:sz="6" w:space="0" w:color="auto"/>
            </w:tcBorders>
            <w:vAlign w:val="bottom"/>
          </w:tcPr>
          <w:p w:rsidR="00B52ECF" w:rsidRPr="00B52ECF" w:rsidRDefault="00B52ECF" w:rsidP="00AE391D">
            <w:pPr>
              <w:spacing w:before="80"/>
              <w:ind w:right="227"/>
              <w:jc w:val="right"/>
              <w:rPr>
                <w:rFonts w:cs="Arial"/>
                <w:szCs w:val="14"/>
              </w:rPr>
            </w:pPr>
            <w:r>
              <w:rPr>
                <w:rFonts w:cs="Arial"/>
                <w:szCs w:val="14"/>
              </w:rPr>
              <w:t>–</w:t>
            </w:r>
          </w:p>
        </w:tc>
        <w:tc>
          <w:tcPr>
            <w:tcW w:w="3260" w:type="dxa"/>
            <w:tcBorders>
              <w:top w:val="nil"/>
              <w:left w:val="single" w:sz="6" w:space="0" w:color="auto"/>
              <w:bottom w:val="nil"/>
            </w:tcBorders>
            <w:vAlign w:val="bottom"/>
          </w:tcPr>
          <w:p w:rsidR="00B52ECF" w:rsidRPr="00542449" w:rsidRDefault="00B52ECF" w:rsidP="003E4CE3">
            <w:pPr>
              <w:spacing w:before="80"/>
              <w:ind w:left="170"/>
              <w:rPr>
                <w:rFonts w:cs="Arial"/>
                <w:i/>
                <w:color w:val="000000"/>
                <w:szCs w:val="14"/>
                <w:lang w:val="en-US"/>
              </w:rPr>
            </w:pPr>
            <w:r w:rsidRPr="00542449">
              <w:rPr>
                <w:rFonts w:cs="Arial"/>
                <w:i/>
                <w:color w:val="000000"/>
                <w:szCs w:val="14"/>
                <w:lang w:val="en-US"/>
              </w:rPr>
              <w:t>allocations for reproduction of mineral and raw materials base left at organizations</w:t>
            </w:r>
          </w:p>
        </w:tc>
      </w:tr>
      <w:tr w:rsidR="00B52ECF" w:rsidRPr="00542449" w:rsidTr="0001059E">
        <w:trPr>
          <w:cantSplit/>
          <w:jc w:val="center"/>
        </w:trPr>
        <w:tc>
          <w:tcPr>
            <w:tcW w:w="3251" w:type="dxa"/>
            <w:tcBorders>
              <w:top w:val="nil"/>
              <w:left w:val="nil"/>
              <w:bottom w:val="nil"/>
              <w:right w:val="single" w:sz="6" w:space="0" w:color="auto"/>
            </w:tcBorders>
            <w:vAlign w:val="bottom"/>
          </w:tcPr>
          <w:p w:rsidR="00B52ECF" w:rsidRPr="00542449" w:rsidRDefault="00B52ECF" w:rsidP="00A92A11">
            <w:pPr>
              <w:spacing w:before="80"/>
              <w:ind w:left="170"/>
              <w:rPr>
                <w:rFonts w:cs="Arial"/>
                <w:color w:val="000000"/>
                <w:szCs w:val="14"/>
              </w:rPr>
            </w:pPr>
            <w:r w:rsidRPr="00542449">
              <w:rPr>
                <w:rFonts w:cs="Arial"/>
                <w:color w:val="000000"/>
                <w:szCs w:val="14"/>
              </w:rPr>
              <w:t>собственных средств организаций</w:t>
            </w:r>
          </w:p>
        </w:tc>
        <w:tc>
          <w:tcPr>
            <w:tcW w:w="684" w:type="dxa"/>
            <w:tcBorders>
              <w:top w:val="nil"/>
              <w:left w:val="single" w:sz="6" w:space="0" w:color="auto"/>
              <w:bottom w:val="nil"/>
              <w:right w:val="single" w:sz="6" w:space="0" w:color="auto"/>
            </w:tcBorders>
            <w:vAlign w:val="bottom"/>
          </w:tcPr>
          <w:p w:rsidR="00B52ECF" w:rsidRPr="00542449" w:rsidRDefault="00B52ECF" w:rsidP="00100FED">
            <w:pPr>
              <w:spacing w:before="80"/>
              <w:ind w:right="227"/>
              <w:jc w:val="right"/>
              <w:rPr>
                <w:rFonts w:cs="Arial"/>
                <w:color w:val="000000"/>
                <w:szCs w:val="14"/>
              </w:rPr>
            </w:pPr>
            <w:r w:rsidRPr="00542449">
              <w:rPr>
                <w:rFonts w:cs="Arial"/>
                <w:color w:val="000000"/>
                <w:szCs w:val="14"/>
              </w:rPr>
              <w:t>9,7</w:t>
            </w:r>
          </w:p>
        </w:tc>
        <w:tc>
          <w:tcPr>
            <w:tcW w:w="684" w:type="dxa"/>
            <w:tcBorders>
              <w:top w:val="nil"/>
              <w:left w:val="single" w:sz="6" w:space="0" w:color="auto"/>
              <w:bottom w:val="nil"/>
              <w:right w:val="single" w:sz="6" w:space="0" w:color="auto"/>
            </w:tcBorders>
            <w:vAlign w:val="bottom"/>
          </w:tcPr>
          <w:p w:rsidR="00B52ECF" w:rsidRPr="00542449" w:rsidRDefault="00B52ECF" w:rsidP="00100FED">
            <w:pPr>
              <w:spacing w:before="80"/>
              <w:ind w:right="227"/>
              <w:jc w:val="right"/>
              <w:rPr>
                <w:rFonts w:cs="Arial"/>
                <w:color w:val="000000"/>
                <w:szCs w:val="14"/>
              </w:rPr>
            </w:pPr>
            <w:r w:rsidRPr="00542449">
              <w:rPr>
                <w:rFonts w:cs="Arial"/>
                <w:color w:val="000000"/>
                <w:szCs w:val="14"/>
              </w:rPr>
              <w:t>70,4</w:t>
            </w:r>
          </w:p>
        </w:tc>
        <w:tc>
          <w:tcPr>
            <w:tcW w:w="684" w:type="dxa"/>
            <w:tcBorders>
              <w:top w:val="nil"/>
              <w:left w:val="single" w:sz="6" w:space="0" w:color="auto"/>
              <w:bottom w:val="nil"/>
              <w:right w:val="single" w:sz="6" w:space="0" w:color="auto"/>
            </w:tcBorders>
            <w:vAlign w:val="bottom"/>
          </w:tcPr>
          <w:p w:rsidR="00B52ECF" w:rsidRPr="00EC257A" w:rsidRDefault="00B52ECF" w:rsidP="00514708">
            <w:pPr>
              <w:spacing w:before="80"/>
              <w:ind w:right="227"/>
              <w:jc w:val="right"/>
              <w:rPr>
                <w:rFonts w:cs="Arial"/>
                <w:color w:val="000000" w:themeColor="text1"/>
                <w:szCs w:val="14"/>
              </w:rPr>
            </w:pPr>
            <w:r w:rsidRPr="00EC257A">
              <w:rPr>
                <w:rFonts w:cs="Arial"/>
                <w:color w:val="000000" w:themeColor="text1"/>
                <w:szCs w:val="14"/>
              </w:rPr>
              <w:t>87,5</w:t>
            </w:r>
          </w:p>
        </w:tc>
        <w:tc>
          <w:tcPr>
            <w:tcW w:w="684" w:type="dxa"/>
            <w:tcBorders>
              <w:top w:val="nil"/>
              <w:left w:val="single" w:sz="6" w:space="0" w:color="auto"/>
              <w:bottom w:val="nil"/>
              <w:right w:val="single" w:sz="6" w:space="0" w:color="auto"/>
            </w:tcBorders>
            <w:vAlign w:val="bottom"/>
          </w:tcPr>
          <w:p w:rsidR="00B52ECF" w:rsidRPr="00B52ECF" w:rsidRDefault="00B52ECF" w:rsidP="00514708">
            <w:pPr>
              <w:spacing w:before="80"/>
              <w:ind w:right="227"/>
              <w:jc w:val="right"/>
              <w:rPr>
                <w:rFonts w:cs="Arial"/>
                <w:szCs w:val="14"/>
              </w:rPr>
            </w:pPr>
            <w:r w:rsidRPr="00B52ECF">
              <w:rPr>
                <w:rFonts w:cs="Arial"/>
                <w:szCs w:val="14"/>
              </w:rPr>
              <w:t>91,4</w:t>
            </w:r>
          </w:p>
        </w:tc>
        <w:tc>
          <w:tcPr>
            <w:tcW w:w="675" w:type="dxa"/>
            <w:tcBorders>
              <w:top w:val="nil"/>
              <w:left w:val="single" w:sz="6" w:space="0" w:color="auto"/>
              <w:bottom w:val="nil"/>
              <w:right w:val="single" w:sz="6" w:space="0" w:color="auto"/>
            </w:tcBorders>
            <w:vAlign w:val="bottom"/>
          </w:tcPr>
          <w:p w:rsidR="00B52ECF" w:rsidRPr="00B52ECF" w:rsidRDefault="00B52ECF" w:rsidP="00AE391D">
            <w:pPr>
              <w:spacing w:before="80"/>
              <w:ind w:right="227"/>
              <w:jc w:val="right"/>
              <w:rPr>
                <w:rFonts w:cs="Arial"/>
                <w:szCs w:val="14"/>
              </w:rPr>
            </w:pPr>
            <w:r w:rsidRPr="00B52ECF">
              <w:rPr>
                <w:rFonts w:cs="Arial"/>
                <w:szCs w:val="14"/>
              </w:rPr>
              <w:t>89,7</w:t>
            </w:r>
          </w:p>
        </w:tc>
        <w:tc>
          <w:tcPr>
            <w:tcW w:w="3260" w:type="dxa"/>
            <w:tcBorders>
              <w:top w:val="nil"/>
              <w:left w:val="single" w:sz="6" w:space="0" w:color="auto"/>
              <w:bottom w:val="nil"/>
            </w:tcBorders>
            <w:vAlign w:val="bottom"/>
          </w:tcPr>
          <w:p w:rsidR="00B52ECF" w:rsidRPr="00542449" w:rsidRDefault="00B52ECF" w:rsidP="003E4CE3">
            <w:pPr>
              <w:spacing w:before="80"/>
              <w:ind w:left="170"/>
              <w:rPr>
                <w:rFonts w:cs="Arial"/>
                <w:i/>
                <w:color w:val="000000"/>
                <w:szCs w:val="14"/>
              </w:rPr>
            </w:pPr>
            <w:proofErr w:type="spellStart"/>
            <w:r w:rsidRPr="00542449">
              <w:rPr>
                <w:rFonts w:cs="Arial"/>
                <w:i/>
                <w:color w:val="000000"/>
                <w:szCs w:val="14"/>
              </w:rPr>
              <w:t>own</w:t>
            </w:r>
            <w:proofErr w:type="spellEnd"/>
            <w:r w:rsidRPr="00542449">
              <w:rPr>
                <w:rFonts w:cs="Arial"/>
                <w:i/>
                <w:color w:val="000000"/>
                <w:szCs w:val="14"/>
              </w:rPr>
              <w:t xml:space="preserve"> </w:t>
            </w:r>
            <w:proofErr w:type="spellStart"/>
            <w:r w:rsidRPr="00542449">
              <w:rPr>
                <w:rFonts w:cs="Arial"/>
                <w:i/>
                <w:color w:val="000000"/>
                <w:szCs w:val="14"/>
              </w:rPr>
              <w:t>funds</w:t>
            </w:r>
            <w:proofErr w:type="spellEnd"/>
            <w:r w:rsidRPr="00542449">
              <w:rPr>
                <w:rFonts w:cs="Arial"/>
                <w:i/>
                <w:color w:val="000000"/>
                <w:szCs w:val="14"/>
              </w:rPr>
              <w:t xml:space="preserve"> </w:t>
            </w:r>
            <w:proofErr w:type="spellStart"/>
            <w:r w:rsidRPr="00542449">
              <w:rPr>
                <w:rFonts w:cs="Arial"/>
                <w:i/>
                <w:color w:val="000000"/>
                <w:szCs w:val="14"/>
              </w:rPr>
              <w:t>of</w:t>
            </w:r>
            <w:proofErr w:type="spellEnd"/>
            <w:r w:rsidRPr="00542449">
              <w:rPr>
                <w:rFonts w:cs="Arial"/>
                <w:i/>
                <w:color w:val="000000"/>
                <w:szCs w:val="14"/>
              </w:rPr>
              <w:t xml:space="preserve"> </w:t>
            </w:r>
            <w:proofErr w:type="spellStart"/>
            <w:r w:rsidRPr="00542449">
              <w:rPr>
                <w:rFonts w:cs="Arial"/>
                <w:i/>
                <w:color w:val="000000"/>
                <w:szCs w:val="14"/>
              </w:rPr>
              <w:t>organizations</w:t>
            </w:r>
            <w:proofErr w:type="spellEnd"/>
          </w:p>
        </w:tc>
      </w:tr>
      <w:tr w:rsidR="00B52ECF" w:rsidRPr="00542449" w:rsidTr="0001059E">
        <w:trPr>
          <w:cantSplit/>
          <w:jc w:val="center"/>
        </w:trPr>
        <w:tc>
          <w:tcPr>
            <w:tcW w:w="3251" w:type="dxa"/>
            <w:tcBorders>
              <w:top w:val="nil"/>
              <w:left w:val="nil"/>
              <w:right w:val="single" w:sz="6" w:space="0" w:color="auto"/>
            </w:tcBorders>
            <w:vAlign w:val="bottom"/>
          </w:tcPr>
          <w:p w:rsidR="00B52ECF" w:rsidRPr="00542449" w:rsidRDefault="00B52ECF" w:rsidP="00A92A11">
            <w:pPr>
              <w:spacing w:before="80"/>
              <w:ind w:left="170"/>
              <w:rPr>
                <w:rFonts w:cs="Arial"/>
                <w:color w:val="000000"/>
                <w:szCs w:val="14"/>
              </w:rPr>
            </w:pPr>
            <w:r w:rsidRPr="00542449">
              <w:rPr>
                <w:rFonts w:cs="Arial"/>
                <w:color w:val="000000"/>
                <w:szCs w:val="14"/>
              </w:rPr>
              <w:t>отечественных и зарубежных инвестиций</w:t>
            </w:r>
          </w:p>
        </w:tc>
        <w:tc>
          <w:tcPr>
            <w:tcW w:w="684" w:type="dxa"/>
            <w:tcBorders>
              <w:top w:val="nil"/>
              <w:left w:val="single" w:sz="6" w:space="0" w:color="auto"/>
              <w:right w:val="single" w:sz="6" w:space="0" w:color="auto"/>
            </w:tcBorders>
            <w:vAlign w:val="bottom"/>
          </w:tcPr>
          <w:p w:rsidR="00B52ECF" w:rsidRPr="00542449" w:rsidRDefault="00B52ECF" w:rsidP="00100FED">
            <w:pPr>
              <w:spacing w:before="80"/>
              <w:ind w:right="227"/>
              <w:jc w:val="right"/>
              <w:rPr>
                <w:rFonts w:cs="Arial"/>
                <w:color w:val="000000"/>
                <w:szCs w:val="14"/>
              </w:rPr>
            </w:pPr>
            <w:r w:rsidRPr="00542449">
              <w:rPr>
                <w:rFonts w:cs="Arial"/>
                <w:color w:val="000000"/>
                <w:szCs w:val="14"/>
              </w:rPr>
              <w:t>9,8</w:t>
            </w:r>
          </w:p>
        </w:tc>
        <w:tc>
          <w:tcPr>
            <w:tcW w:w="684" w:type="dxa"/>
            <w:tcBorders>
              <w:top w:val="nil"/>
              <w:left w:val="single" w:sz="6" w:space="0" w:color="auto"/>
              <w:right w:val="single" w:sz="6" w:space="0" w:color="auto"/>
            </w:tcBorders>
            <w:vAlign w:val="bottom"/>
          </w:tcPr>
          <w:p w:rsidR="00B52ECF" w:rsidRPr="00542449" w:rsidRDefault="00B52ECF" w:rsidP="00100FED">
            <w:pPr>
              <w:spacing w:before="80"/>
              <w:ind w:right="227"/>
              <w:jc w:val="right"/>
              <w:rPr>
                <w:rFonts w:cs="Arial"/>
                <w:color w:val="000000"/>
                <w:szCs w:val="14"/>
              </w:rPr>
            </w:pPr>
            <w:r w:rsidRPr="00542449">
              <w:rPr>
                <w:rFonts w:cs="Arial"/>
                <w:color w:val="000000"/>
                <w:szCs w:val="14"/>
              </w:rPr>
              <w:t>16,7</w:t>
            </w:r>
          </w:p>
        </w:tc>
        <w:tc>
          <w:tcPr>
            <w:tcW w:w="684" w:type="dxa"/>
            <w:tcBorders>
              <w:top w:val="nil"/>
              <w:left w:val="single" w:sz="6" w:space="0" w:color="auto"/>
              <w:right w:val="single" w:sz="6" w:space="0" w:color="auto"/>
            </w:tcBorders>
            <w:vAlign w:val="bottom"/>
          </w:tcPr>
          <w:p w:rsidR="00B52ECF" w:rsidRPr="00EC257A" w:rsidRDefault="00B52ECF" w:rsidP="00514708">
            <w:pPr>
              <w:spacing w:before="80"/>
              <w:ind w:right="227"/>
              <w:jc w:val="right"/>
              <w:rPr>
                <w:rFonts w:cs="Arial"/>
                <w:color w:val="000000" w:themeColor="text1"/>
                <w:szCs w:val="14"/>
              </w:rPr>
            </w:pPr>
            <w:r w:rsidRPr="00EC257A">
              <w:rPr>
                <w:rFonts w:cs="Arial"/>
                <w:color w:val="000000" w:themeColor="text1"/>
                <w:szCs w:val="14"/>
              </w:rPr>
              <w:t>3,9</w:t>
            </w:r>
          </w:p>
        </w:tc>
        <w:tc>
          <w:tcPr>
            <w:tcW w:w="684" w:type="dxa"/>
            <w:tcBorders>
              <w:top w:val="nil"/>
              <w:left w:val="single" w:sz="6" w:space="0" w:color="auto"/>
              <w:right w:val="single" w:sz="6" w:space="0" w:color="auto"/>
            </w:tcBorders>
            <w:vAlign w:val="bottom"/>
          </w:tcPr>
          <w:p w:rsidR="00B52ECF" w:rsidRPr="00B52ECF" w:rsidRDefault="00B52ECF" w:rsidP="00514708">
            <w:pPr>
              <w:spacing w:before="80"/>
              <w:ind w:right="227"/>
              <w:jc w:val="right"/>
              <w:rPr>
                <w:rFonts w:cs="Arial"/>
                <w:szCs w:val="14"/>
              </w:rPr>
            </w:pPr>
            <w:r w:rsidRPr="00B52ECF">
              <w:rPr>
                <w:rFonts w:cs="Arial"/>
                <w:szCs w:val="14"/>
              </w:rPr>
              <w:t>1,7</w:t>
            </w:r>
          </w:p>
        </w:tc>
        <w:tc>
          <w:tcPr>
            <w:tcW w:w="675" w:type="dxa"/>
            <w:tcBorders>
              <w:top w:val="nil"/>
              <w:left w:val="single" w:sz="6" w:space="0" w:color="auto"/>
              <w:right w:val="single" w:sz="6" w:space="0" w:color="auto"/>
            </w:tcBorders>
            <w:vAlign w:val="bottom"/>
          </w:tcPr>
          <w:p w:rsidR="00B52ECF" w:rsidRPr="00B52ECF" w:rsidRDefault="00B52ECF" w:rsidP="00AE391D">
            <w:pPr>
              <w:spacing w:before="80"/>
              <w:ind w:right="227"/>
              <w:jc w:val="right"/>
              <w:rPr>
                <w:rFonts w:cs="Arial"/>
                <w:szCs w:val="14"/>
              </w:rPr>
            </w:pPr>
            <w:r w:rsidRPr="00B52ECF">
              <w:rPr>
                <w:rFonts w:cs="Arial"/>
                <w:szCs w:val="14"/>
              </w:rPr>
              <w:t>1,6</w:t>
            </w:r>
          </w:p>
        </w:tc>
        <w:tc>
          <w:tcPr>
            <w:tcW w:w="3260" w:type="dxa"/>
            <w:tcBorders>
              <w:top w:val="nil"/>
              <w:left w:val="single" w:sz="6" w:space="0" w:color="auto"/>
            </w:tcBorders>
            <w:vAlign w:val="bottom"/>
          </w:tcPr>
          <w:p w:rsidR="00B52ECF" w:rsidRPr="0094144D" w:rsidRDefault="00B52ECF" w:rsidP="003E4CE3">
            <w:pPr>
              <w:spacing w:before="80"/>
              <w:ind w:left="170"/>
              <w:rPr>
                <w:rFonts w:cs="Arial"/>
                <w:i/>
                <w:szCs w:val="14"/>
              </w:rPr>
            </w:pPr>
            <w:proofErr w:type="spellStart"/>
            <w:r w:rsidRPr="0094144D">
              <w:rPr>
                <w:rFonts w:cs="Arial"/>
                <w:i/>
                <w:szCs w:val="14"/>
              </w:rPr>
              <w:t>domestic</w:t>
            </w:r>
            <w:proofErr w:type="spellEnd"/>
            <w:r w:rsidRPr="0094144D">
              <w:rPr>
                <w:rFonts w:cs="Arial"/>
                <w:i/>
                <w:szCs w:val="14"/>
              </w:rPr>
              <w:t xml:space="preserve"> </w:t>
            </w:r>
            <w:proofErr w:type="spellStart"/>
            <w:r w:rsidRPr="0094144D">
              <w:rPr>
                <w:rFonts w:cs="Arial"/>
                <w:i/>
                <w:szCs w:val="14"/>
              </w:rPr>
              <w:t>and</w:t>
            </w:r>
            <w:proofErr w:type="spellEnd"/>
            <w:r w:rsidRPr="0094144D">
              <w:rPr>
                <w:rFonts w:cs="Arial"/>
                <w:i/>
                <w:szCs w:val="14"/>
              </w:rPr>
              <w:t xml:space="preserve"> </w:t>
            </w:r>
            <w:proofErr w:type="spellStart"/>
            <w:r w:rsidRPr="0094144D">
              <w:rPr>
                <w:rFonts w:cs="Arial"/>
                <w:i/>
                <w:szCs w:val="14"/>
              </w:rPr>
              <w:t>foreign</w:t>
            </w:r>
            <w:proofErr w:type="spellEnd"/>
            <w:r w:rsidRPr="0094144D">
              <w:rPr>
                <w:rFonts w:cs="Arial"/>
                <w:i/>
                <w:szCs w:val="14"/>
              </w:rPr>
              <w:t xml:space="preserve"> </w:t>
            </w:r>
            <w:proofErr w:type="spellStart"/>
            <w:r w:rsidRPr="0094144D">
              <w:rPr>
                <w:rFonts w:cs="Arial"/>
                <w:i/>
                <w:szCs w:val="14"/>
              </w:rPr>
              <w:t>investment</w:t>
            </w:r>
            <w:proofErr w:type="spellEnd"/>
            <w:r w:rsidRPr="0094144D">
              <w:rPr>
                <w:rFonts w:cs="Arial"/>
                <w:i/>
                <w:szCs w:val="14"/>
                <w:lang w:val="en-US"/>
              </w:rPr>
              <w:t>s</w:t>
            </w:r>
          </w:p>
        </w:tc>
      </w:tr>
      <w:tr w:rsidR="00B52ECF" w:rsidRPr="00542449" w:rsidTr="0001059E">
        <w:trPr>
          <w:cantSplit/>
          <w:jc w:val="center"/>
        </w:trPr>
        <w:tc>
          <w:tcPr>
            <w:tcW w:w="3251" w:type="dxa"/>
            <w:tcBorders>
              <w:top w:val="nil"/>
              <w:left w:val="nil"/>
              <w:bottom w:val="single" w:sz="6" w:space="0" w:color="auto"/>
              <w:right w:val="single" w:sz="6" w:space="0" w:color="auto"/>
            </w:tcBorders>
            <w:vAlign w:val="bottom"/>
          </w:tcPr>
          <w:p w:rsidR="00B52ECF" w:rsidRPr="00542449" w:rsidRDefault="00B52ECF" w:rsidP="00A92A11">
            <w:pPr>
              <w:spacing w:before="80"/>
              <w:ind w:left="170"/>
              <w:rPr>
                <w:rFonts w:cs="Arial"/>
                <w:color w:val="000000"/>
                <w:szCs w:val="14"/>
              </w:rPr>
            </w:pPr>
            <w:r w:rsidRPr="00542449">
              <w:rPr>
                <w:rFonts w:cs="Arial"/>
                <w:color w:val="000000"/>
                <w:szCs w:val="14"/>
              </w:rPr>
              <w:t>кредитов</w:t>
            </w:r>
          </w:p>
        </w:tc>
        <w:tc>
          <w:tcPr>
            <w:tcW w:w="684" w:type="dxa"/>
            <w:tcBorders>
              <w:top w:val="nil"/>
              <w:left w:val="single" w:sz="6" w:space="0" w:color="auto"/>
              <w:bottom w:val="single" w:sz="6" w:space="0" w:color="auto"/>
              <w:right w:val="single" w:sz="6" w:space="0" w:color="auto"/>
            </w:tcBorders>
            <w:vAlign w:val="bottom"/>
          </w:tcPr>
          <w:p w:rsidR="00B52ECF" w:rsidRPr="00542449" w:rsidRDefault="00B52ECF" w:rsidP="00100FED">
            <w:pPr>
              <w:spacing w:before="80"/>
              <w:ind w:right="227"/>
              <w:jc w:val="right"/>
              <w:rPr>
                <w:rFonts w:cs="Arial"/>
                <w:color w:val="000000"/>
                <w:szCs w:val="14"/>
              </w:rPr>
            </w:pPr>
            <w:r w:rsidRPr="00542449">
              <w:rPr>
                <w:rFonts w:cs="Arial"/>
                <w:color w:val="000000"/>
                <w:szCs w:val="14"/>
              </w:rPr>
              <w:t>0,2</w:t>
            </w:r>
          </w:p>
        </w:tc>
        <w:tc>
          <w:tcPr>
            <w:tcW w:w="684" w:type="dxa"/>
            <w:tcBorders>
              <w:top w:val="nil"/>
              <w:left w:val="single" w:sz="6" w:space="0" w:color="auto"/>
              <w:bottom w:val="single" w:sz="6" w:space="0" w:color="auto"/>
              <w:right w:val="single" w:sz="6" w:space="0" w:color="auto"/>
            </w:tcBorders>
            <w:vAlign w:val="bottom"/>
          </w:tcPr>
          <w:p w:rsidR="00B52ECF" w:rsidRPr="00542449" w:rsidRDefault="00B52ECF" w:rsidP="00100FED">
            <w:pPr>
              <w:spacing w:before="80"/>
              <w:ind w:right="227"/>
              <w:jc w:val="right"/>
              <w:rPr>
                <w:rFonts w:cs="Arial"/>
                <w:color w:val="000000"/>
                <w:szCs w:val="14"/>
              </w:rPr>
            </w:pPr>
            <w:r w:rsidRPr="00542449">
              <w:rPr>
                <w:rFonts w:cs="Arial"/>
                <w:color w:val="000000"/>
                <w:szCs w:val="14"/>
              </w:rPr>
              <w:t>3,</w:t>
            </w:r>
            <w:r>
              <w:rPr>
                <w:rFonts w:cs="Arial"/>
                <w:color w:val="000000"/>
                <w:szCs w:val="14"/>
              </w:rPr>
              <w:t>8</w:t>
            </w:r>
          </w:p>
        </w:tc>
        <w:tc>
          <w:tcPr>
            <w:tcW w:w="684" w:type="dxa"/>
            <w:tcBorders>
              <w:top w:val="nil"/>
              <w:left w:val="single" w:sz="6" w:space="0" w:color="auto"/>
              <w:bottom w:val="single" w:sz="6" w:space="0" w:color="auto"/>
              <w:right w:val="single" w:sz="6" w:space="0" w:color="auto"/>
            </w:tcBorders>
            <w:vAlign w:val="bottom"/>
          </w:tcPr>
          <w:p w:rsidR="00B52ECF" w:rsidRPr="00EC257A" w:rsidRDefault="00B52ECF" w:rsidP="00514708">
            <w:pPr>
              <w:spacing w:before="80"/>
              <w:ind w:right="227"/>
              <w:jc w:val="right"/>
              <w:rPr>
                <w:rFonts w:cs="Arial"/>
                <w:color w:val="000000" w:themeColor="text1"/>
                <w:szCs w:val="14"/>
              </w:rPr>
            </w:pPr>
            <w:r w:rsidRPr="00EC257A">
              <w:rPr>
                <w:rFonts w:cs="Arial"/>
                <w:color w:val="000000" w:themeColor="text1"/>
                <w:szCs w:val="14"/>
              </w:rPr>
              <w:t>0,7</w:t>
            </w:r>
          </w:p>
        </w:tc>
        <w:tc>
          <w:tcPr>
            <w:tcW w:w="684" w:type="dxa"/>
            <w:tcBorders>
              <w:top w:val="nil"/>
              <w:left w:val="single" w:sz="6" w:space="0" w:color="auto"/>
              <w:bottom w:val="single" w:sz="6" w:space="0" w:color="auto"/>
              <w:right w:val="single" w:sz="6" w:space="0" w:color="auto"/>
            </w:tcBorders>
            <w:vAlign w:val="bottom"/>
          </w:tcPr>
          <w:p w:rsidR="00B52ECF" w:rsidRPr="00B52ECF" w:rsidRDefault="00B52ECF" w:rsidP="00514708">
            <w:pPr>
              <w:spacing w:before="80"/>
              <w:ind w:right="227"/>
              <w:jc w:val="right"/>
              <w:rPr>
                <w:rFonts w:cs="Arial"/>
                <w:szCs w:val="14"/>
              </w:rPr>
            </w:pPr>
            <w:r w:rsidRPr="00B52ECF">
              <w:rPr>
                <w:rFonts w:cs="Arial"/>
                <w:szCs w:val="14"/>
              </w:rPr>
              <w:t>0,6</w:t>
            </w:r>
          </w:p>
        </w:tc>
        <w:tc>
          <w:tcPr>
            <w:tcW w:w="675" w:type="dxa"/>
            <w:tcBorders>
              <w:top w:val="nil"/>
              <w:left w:val="single" w:sz="6" w:space="0" w:color="auto"/>
              <w:bottom w:val="single" w:sz="6" w:space="0" w:color="auto"/>
              <w:right w:val="single" w:sz="6" w:space="0" w:color="auto"/>
            </w:tcBorders>
            <w:vAlign w:val="bottom"/>
          </w:tcPr>
          <w:p w:rsidR="00B52ECF" w:rsidRPr="00B52ECF" w:rsidRDefault="00B52ECF" w:rsidP="00AE391D">
            <w:pPr>
              <w:spacing w:before="80"/>
              <w:ind w:right="227"/>
              <w:jc w:val="right"/>
              <w:rPr>
                <w:rFonts w:cs="Arial"/>
                <w:szCs w:val="14"/>
              </w:rPr>
            </w:pPr>
            <w:r w:rsidRPr="00B52ECF">
              <w:rPr>
                <w:rFonts w:cs="Arial"/>
                <w:szCs w:val="14"/>
              </w:rPr>
              <w:t>1,2</w:t>
            </w:r>
          </w:p>
        </w:tc>
        <w:tc>
          <w:tcPr>
            <w:tcW w:w="3260" w:type="dxa"/>
            <w:tcBorders>
              <w:top w:val="nil"/>
              <w:left w:val="single" w:sz="6" w:space="0" w:color="auto"/>
              <w:bottom w:val="single" w:sz="6" w:space="0" w:color="auto"/>
            </w:tcBorders>
            <w:vAlign w:val="bottom"/>
          </w:tcPr>
          <w:p w:rsidR="00B52ECF" w:rsidRPr="0094144D" w:rsidRDefault="00B52ECF" w:rsidP="003E4CE3">
            <w:pPr>
              <w:spacing w:before="80"/>
              <w:ind w:left="170"/>
              <w:rPr>
                <w:rFonts w:cs="Arial"/>
                <w:i/>
                <w:szCs w:val="14"/>
              </w:rPr>
            </w:pPr>
            <w:proofErr w:type="spellStart"/>
            <w:r w:rsidRPr="0094144D">
              <w:rPr>
                <w:rFonts w:cs="Arial"/>
                <w:i/>
                <w:szCs w:val="14"/>
              </w:rPr>
              <w:t>credits</w:t>
            </w:r>
            <w:proofErr w:type="spellEnd"/>
          </w:p>
        </w:tc>
      </w:tr>
    </w:tbl>
    <w:p w:rsidR="00B52ECF" w:rsidRPr="00B52ECF" w:rsidRDefault="00B52ECF" w:rsidP="00B52ECF">
      <w:pPr>
        <w:pStyle w:val="ae"/>
        <w:spacing w:before="120" w:after="0"/>
        <w:jc w:val="both"/>
        <w:rPr>
          <w:b w:val="0"/>
          <w:bCs/>
          <w:szCs w:val="16"/>
        </w:rPr>
      </w:pPr>
      <w:r w:rsidRPr="00B52ECF">
        <w:rPr>
          <w:b w:val="0"/>
          <w:bCs/>
          <w:spacing w:val="-2"/>
          <w:szCs w:val="16"/>
        </w:rPr>
        <w:t xml:space="preserve">В 2022 г. на проведение геологоразведочных работ за счет всех источников финансирования было израсходовано 365,5 </w:t>
      </w:r>
      <w:proofErr w:type="gramStart"/>
      <w:r w:rsidRPr="00B52ECF">
        <w:rPr>
          <w:b w:val="0"/>
          <w:bCs/>
          <w:spacing w:val="-2"/>
          <w:szCs w:val="16"/>
        </w:rPr>
        <w:t>млрд</w:t>
      </w:r>
      <w:proofErr w:type="gramEnd"/>
      <w:r w:rsidRPr="00B52ECF">
        <w:rPr>
          <w:b w:val="0"/>
          <w:bCs/>
          <w:spacing w:val="-2"/>
          <w:szCs w:val="16"/>
        </w:rPr>
        <w:t xml:space="preserve"> руб. </w:t>
      </w:r>
      <w:r w:rsidRPr="00B52ECF">
        <w:rPr>
          <w:b w:val="0"/>
          <w:bCs/>
          <w:szCs w:val="16"/>
        </w:rPr>
        <w:t xml:space="preserve">без учета НДС. </w:t>
      </w:r>
    </w:p>
    <w:p w:rsidR="00B52ECF" w:rsidRPr="00B52ECF" w:rsidRDefault="00B52ECF" w:rsidP="00B52ECF">
      <w:pPr>
        <w:pStyle w:val="ae"/>
        <w:spacing w:before="0" w:after="0"/>
        <w:jc w:val="both"/>
        <w:rPr>
          <w:b w:val="0"/>
          <w:bCs/>
          <w:szCs w:val="16"/>
        </w:rPr>
      </w:pPr>
      <w:r w:rsidRPr="00B52ECF">
        <w:rPr>
          <w:b w:val="0"/>
          <w:bCs/>
          <w:szCs w:val="16"/>
        </w:rPr>
        <w:t xml:space="preserve">В глубоком разведочном бурении было освоено около 188,7 </w:t>
      </w:r>
      <w:proofErr w:type="gramStart"/>
      <w:r w:rsidRPr="00B52ECF">
        <w:rPr>
          <w:b w:val="0"/>
          <w:bCs/>
          <w:szCs w:val="16"/>
        </w:rPr>
        <w:t>млрд</w:t>
      </w:r>
      <w:proofErr w:type="gramEnd"/>
      <w:r w:rsidRPr="00B52ECF">
        <w:rPr>
          <w:b w:val="0"/>
          <w:bCs/>
          <w:szCs w:val="16"/>
        </w:rPr>
        <w:t xml:space="preserve"> руб. и пробурено 1</w:t>
      </w:r>
      <w:r w:rsidR="002D4489">
        <w:rPr>
          <w:b w:val="0"/>
          <w:bCs/>
          <w:szCs w:val="16"/>
        </w:rPr>
        <w:t xml:space="preserve"> </w:t>
      </w:r>
      <w:r w:rsidRPr="00B52ECF">
        <w:rPr>
          <w:b w:val="0"/>
          <w:bCs/>
          <w:szCs w:val="16"/>
        </w:rPr>
        <w:t>050,6 тыс. м скважин.</w:t>
      </w:r>
    </w:p>
    <w:p w:rsidR="00B52ECF" w:rsidRPr="00B52ECF" w:rsidRDefault="00B52ECF" w:rsidP="00B52ECF">
      <w:pPr>
        <w:pStyle w:val="ae"/>
        <w:spacing w:before="240" w:after="0"/>
        <w:jc w:val="both"/>
        <w:rPr>
          <w:b w:val="0"/>
          <w:bCs/>
          <w:i/>
          <w:szCs w:val="16"/>
          <w:lang w:val="en-US"/>
        </w:rPr>
      </w:pPr>
      <w:r w:rsidRPr="00B52ECF">
        <w:rPr>
          <w:b w:val="0"/>
          <w:bCs/>
          <w:i/>
          <w:szCs w:val="16"/>
          <w:lang w:val="en-US"/>
        </w:rPr>
        <w:t>In 202</w:t>
      </w:r>
      <w:r w:rsidR="002D4489" w:rsidRPr="002D4489">
        <w:rPr>
          <w:b w:val="0"/>
          <w:bCs/>
          <w:i/>
          <w:szCs w:val="16"/>
          <w:lang w:val="en-US"/>
        </w:rPr>
        <w:t>2</w:t>
      </w:r>
      <w:r w:rsidRPr="00B52ECF">
        <w:rPr>
          <w:b w:val="0"/>
          <w:bCs/>
          <w:i/>
          <w:szCs w:val="16"/>
          <w:lang w:val="en-US"/>
        </w:rPr>
        <w:t xml:space="preserve"> </w:t>
      </w:r>
      <w:r w:rsidR="002D4489" w:rsidRPr="002D4489">
        <w:rPr>
          <w:b w:val="0"/>
          <w:bCs/>
          <w:i/>
          <w:szCs w:val="16"/>
          <w:lang w:val="en-US"/>
        </w:rPr>
        <w:t>365</w:t>
      </w:r>
      <w:proofErr w:type="gramStart"/>
      <w:r w:rsidR="002D4489" w:rsidRPr="002D4489">
        <w:rPr>
          <w:b w:val="0"/>
          <w:bCs/>
          <w:i/>
          <w:szCs w:val="16"/>
          <w:lang w:val="en-US"/>
        </w:rPr>
        <w:t>,5</w:t>
      </w:r>
      <w:proofErr w:type="gramEnd"/>
      <w:r w:rsidRPr="00B52ECF">
        <w:rPr>
          <w:b w:val="0"/>
          <w:bCs/>
          <w:i/>
          <w:szCs w:val="16"/>
          <w:lang w:val="en-US"/>
        </w:rPr>
        <w:t xml:space="preserve"> billion </w:t>
      </w:r>
      <w:proofErr w:type="spellStart"/>
      <w:r w:rsidRPr="00B52ECF">
        <w:rPr>
          <w:b w:val="0"/>
          <w:bCs/>
          <w:i/>
          <w:szCs w:val="16"/>
          <w:lang w:val="en-US"/>
        </w:rPr>
        <w:t>roubles</w:t>
      </w:r>
      <w:proofErr w:type="spellEnd"/>
      <w:r w:rsidRPr="00B52ECF">
        <w:rPr>
          <w:b w:val="0"/>
          <w:bCs/>
          <w:i/>
          <w:szCs w:val="16"/>
          <w:lang w:val="en-US"/>
        </w:rPr>
        <w:t xml:space="preserve"> were spent on geological </w:t>
      </w:r>
      <w:r w:rsidRPr="00B52ECF">
        <w:rPr>
          <w:rFonts w:eastAsia="Symbol" w:cs="Symbol"/>
          <w:b w:val="0"/>
          <w:bCs/>
          <w:i/>
          <w:szCs w:val="16"/>
          <w:lang w:val="en-US"/>
        </w:rPr>
        <w:t>exploration</w:t>
      </w:r>
      <w:r w:rsidRPr="00B52ECF">
        <w:rPr>
          <w:rFonts w:eastAsia="Symbol" w:cs="Symbol"/>
          <w:b w:val="0"/>
          <w:bCs/>
          <w:i/>
          <w:sz w:val="12"/>
          <w:szCs w:val="12"/>
          <w:lang w:val="en-US"/>
        </w:rPr>
        <w:t xml:space="preserve"> </w:t>
      </w:r>
      <w:r w:rsidRPr="00B52ECF">
        <w:rPr>
          <w:b w:val="0"/>
          <w:bCs/>
          <w:i/>
          <w:szCs w:val="16"/>
          <w:lang w:val="en-US"/>
        </w:rPr>
        <w:t>from all sources of funding, without taking into account VAT.</w:t>
      </w:r>
    </w:p>
    <w:p w:rsidR="00B52ECF" w:rsidRPr="00B52ECF" w:rsidRDefault="00B52ECF" w:rsidP="00B52ECF">
      <w:pPr>
        <w:pStyle w:val="ae"/>
        <w:spacing w:before="0" w:after="0"/>
        <w:jc w:val="both"/>
        <w:rPr>
          <w:b w:val="0"/>
          <w:bCs/>
          <w:i/>
          <w:szCs w:val="16"/>
          <w:lang w:val="en-US"/>
        </w:rPr>
      </w:pPr>
      <w:r w:rsidRPr="00B52ECF">
        <w:rPr>
          <w:b w:val="0"/>
          <w:bCs/>
          <w:i/>
          <w:szCs w:val="16"/>
          <w:lang w:val="en-US"/>
        </w:rPr>
        <w:t xml:space="preserve">In deep exploratory drilling about </w:t>
      </w:r>
      <w:r w:rsidR="002D4489" w:rsidRPr="002D4489">
        <w:rPr>
          <w:b w:val="0"/>
          <w:bCs/>
          <w:i/>
          <w:szCs w:val="16"/>
          <w:lang w:val="en-US"/>
        </w:rPr>
        <w:t>188</w:t>
      </w:r>
      <w:proofErr w:type="gramStart"/>
      <w:r w:rsidR="002D4489" w:rsidRPr="002D4489">
        <w:rPr>
          <w:b w:val="0"/>
          <w:bCs/>
          <w:i/>
          <w:szCs w:val="16"/>
          <w:lang w:val="en-US"/>
        </w:rPr>
        <w:t>,7</w:t>
      </w:r>
      <w:proofErr w:type="gramEnd"/>
      <w:r w:rsidRPr="00B52ECF">
        <w:rPr>
          <w:b w:val="0"/>
          <w:bCs/>
          <w:i/>
          <w:szCs w:val="16"/>
          <w:lang w:val="en-US"/>
        </w:rPr>
        <w:t xml:space="preserve"> billion </w:t>
      </w:r>
      <w:proofErr w:type="spellStart"/>
      <w:r w:rsidRPr="00B52ECF">
        <w:rPr>
          <w:b w:val="0"/>
          <w:bCs/>
          <w:i/>
          <w:szCs w:val="16"/>
          <w:lang w:val="en-US"/>
        </w:rPr>
        <w:t>roubles</w:t>
      </w:r>
      <w:proofErr w:type="spellEnd"/>
      <w:r w:rsidRPr="00B52ECF">
        <w:rPr>
          <w:b w:val="0"/>
          <w:bCs/>
          <w:i/>
          <w:szCs w:val="16"/>
          <w:lang w:val="en-US"/>
        </w:rPr>
        <w:t xml:space="preserve"> were spent and </w:t>
      </w:r>
      <w:r w:rsidR="002D4489" w:rsidRPr="001A2498">
        <w:rPr>
          <w:b w:val="0"/>
          <w:bCs/>
          <w:i/>
          <w:szCs w:val="16"/>
          <w:lang w:val="en-US"/>
        </w:rPr>
        <w:t>1 050,6</w:t>
      </w:r>
      <w:r w:rsidRPr="00B52ECF">
        <w:rPr>
          <w:b w:val="0"/>
          <w:bCs/>
          <w:szCs w:val="16"/>
          <w:lang w:val="en-US"/>
        </w:rPr>
        <w:t xml:space="preserve"> </w:t>
      </w:r>
      <w:r w:rsidRPr="00B52ECF">
        <w:rPr>
          <w:b w:val="0"/>
          <w:bCs/>
          <w:i/>
          <w:szCs w:val="16"/>
          <w:lang w:val="en-US"/>
        </w:rPr>
        <w:t>thousand meters of wells were drilled.</w:t>
      </w:r>
    </w:p>
    <w:p w:rsidR="00B52ECF" w:rsidRPr="00B52ECF" w:rsidRDefault="00B52ECF" w:rsidP="00B52ECF">
      <w:pPr>
        <w:tabs>
          <w:tab w:val="center" w:pos="6634"/>
        </w:tabs>
        <w:spacing w:before="60"/>
        <w:jc w:val="both"/>
        <w:rPr>
          <w:sz w:val="16"/>
          <w:szCs w:val="16"/>
          <w:lang w:val="en-US"/>
        </w:rPr>
      </w:pPr>
      <w:r w:rsidRPr="00B52ECF">
        <w:rPr>
          <w:sz w:val="16"/>
          <w:szCs w:val="16"/>
        </w:rPr>
        <w:sym w:font="Symbol" w:char="F0BE"/>
      </w:r>
      <w:r w:rsidRPr="00B52ECF">
        <w:rPr>
          <w:sz w:val="16"/>
          <w:szCs w:val="16"/>
        </w:rPr>
        <w:sym w:font="Symbol" w:char="F0BE"/>
      </w:r>
      <w:r w:rsidRPr="00B52ECF">
        <w:rPr>
          <w:sz w:val="16"/>
          <w:szCs w:val="16"/>
        </w:rPr>
        <w:sym w:font="Symbol" w:char="F0BE"/>
      </w:r>
      <w:r w:rsidRPr="00B52ECF">
        <w:rPr>
          <w:sz w:val="16"/>
          <w:szCs w:val="16"/>
        </w:rPr>
        <w:sym w:font="Symbol" w:char="F0BE"/>
      </w:r>
      <w:r w:rsidRPr="00B52ECF">
        <w:rPr>
          <w:sz w:val="16"/>
          <w:szCs w:val="16"/>
        </w:rPr>
        <w:sym w:font="Symbol" w:char="F0BE"/>
      </w:r>
    </w:p>
    <w:p w:rsidR="00B52ECF" w:rsidRPr="00B52ECF" w:rsidRDefault="00B52ECF" w:rsidP="00B52ECF">
      <w:pPr>
        <w:pStyle w:val="ae"/>
        <w:spacing w:before="60" w:after="0"/>
        <w:ind w:firstLine="0"/>
        <w:jc w:val="left"/>
        <w:rPr>
          <w:b w:val="0"/>
          <w:bCs/>
          <w:sz w:val="12"/>
          <w:szCs w:val="12"/>
        </w:rPr>
      </w:pPr>
      <w:r w:rsidRPr="00B52ECF">
        <w:rPr>
          <w:b w:val="0"/>
          <w:bCs/>
          <w:sz w:val="12"/>
          <w:szCs w:val="12"/>
          <w:vertAlign w:val="superscript"/>
        </w:rPr>
        <w:t xml:space="preserve">1) </w:t>
      </w:r>
      <w:r w:rsidRPr="00B52ECF">
        <w:rPr>
          <w:b w:val="0"/>
          <w:bCs/>
          <w:sz w:val="12"/>
          <w:szCs w:val="12"/>
        </w:rPr>
        <w:t xml:space="preserve"> С 2020 г. – по данным </w:t>
      </w:r>
      <w:proofErr w:type="spellStart"/>
      <w:r w:rsidRPr="00B52ECF">
        <w:rPr>
          <w:b w:val="0"/>
          <w:bCs/>
          <w:sz w:val="12"/>
          <w:szCs w:val="12"/>
        </w:rPr>
        <w:t>Роснедр</w:t>
      </w:r>
      <w:proofErr w:type="spellEnd"/>
      <w:r w:rsidRPr="00B52ECF">
        <w:rPr>
          <w:b w:val="0"/>
          <w:bCs/>
          <w:sz w:val="12"/>
          <w:szCs w:val="12"/>
        </w:rPr>
        <w:t>; включая затраты на проведение геологоразведочных работ на территории континентального шельфа, Мирового океана.</w:t>
      </w:r>
    </w:p>
    <w:p w:rsidR="00B52ECF" w:rsidRPr="00B52ECF" w:rsidRDefault="00B52ECF" w:rsidP="00B52ECF">
      <w:pPr>
        <w:pStyle w:val="ae"/>
        <w:spacing w:before="60" w:after="0"/>
        <w:ind w:firstLine="0"/>
        <w:jc w:val="left"/>
        <w:rPr>
          <w:b w:val="0"/>
          <w:bCs/>
          <w:sz w:val="12"/>
          <w:szCs w:val="12"/>
          <w:lang w:val="en-US"/>
        </w:rPr>
      </w:pPr>
      <w:r w:rsidRPr="00B52ECF">
        <w:rPr>
          <w:b w:val="0"/>
          <w:bCs/>
          <w:sz w:val="12"/>
          <w:szCs w:val="12"/>
          <w:vertAlign w:val="superscript"/>
          <w:lang w:val="en-US"/>
        </w:rPr>
        <w:t>1)</w:t>
      </w:r>
      <w:r w:rsidRPr="00B52ECF">
        <w:rPr>
          <w:b w:val="0"/>
          <w:bCs/>
          <w:sz w:val="12"/>
          <w:szCs w:val="12"/>
          <w:lang w:val="en-US"/>
        </w:rPr>
        <w:t xml:space="preserve"> </w:t>
      </w:r>
      <w:r w:rsidRPr="00B52ECF">
        <w:rPr>
          <w:rFonts w:eastAsia="Symbol" w:cs="Symbol"/>
          <w:b w:val="0"/>
          <w:bCs/>
          <w:i/>
          <w:sz w:val="12"/>
          <w:szCs w:val="12"/>
          <w:lang w:val="en-US"/>
        </w:rPr>
        <w:t>Since</w:t>
      </w:r>
      <w:r w:rsidRPr="00B52ECF">
        <w:rPr>
          <w:rFonts w:eastAsia="Symbol" w:cs="Symbol"/>
          <w:b w:val="0"/>
          <w:bCs/>
          <w:sz w:val="12"/>
          <w:szCs w:val="12"/>
          <w:lang w:val="en-US"/>
        </w:rPr>
        <w:t xml:space="preserve"> </w:t>
      </w:r>
      <w:r w:rsidRPr="00B52ECF">
        <w:rPr>
          <w:rFonts w:eastAsia="Symbol" w:cs="Symbol"/>
          <w:b w:val="0"/>
          <w:bCs/>
          <w:i/>
          <w:sz w:val="12"/>
          <w:szCs w:val="12"/>
          <w:lang w:val="en-US"/>
        </w:rPr>
        <w:t xml:space="preserve">2020 </w:t>
      </w:r>
      <w:r w:rsidRPr="00B52ECF">
        <w:rPr>
          <w:b w:val="0"/>
          <w:bCs/>
          <w:sz w:val="12"/>
          <w:szCs w:val="12"/>
          <w:lang w:val="en-US"/>
        </w:rPr>
        <w:t>–</w:t>
      </w:r>
      <w:r w:rsidRPr="00B52ECF">
        <w:rPr>
          <w:rFonts w:eastAsia="Symbol" w:cs="Symbol"/>
          <w:b w:val="0"/>
          <w:bCs/>
          <w:i/>
          <w:sz w:val="12"/>
          <w:szCs w:val="12"/>
          <w:lang w:val="en-US"/>
        </w:rPr>
        <w:t xml:space="preserve"> source: Federal Agency on Subsoil Usage; </w:t>
      </w:r>
      <w:proofErr w:type="gramStart"/>
      <w:r w:rsidRPr="00B52ECF">
        <w:rPr>
          <w:rFonts w:eastAsia="Symbol" w:cs="Symbol"/>
          <w:b w:val="0"/>
          <w:bCs/>
          <w:i/>
          <w:sz w:val="12"/>
          <w:szCs w:val="12"/>
          <w:lang w:val="en-US"/>
        </w:rPr>
        <w:t>Including</w:t>
      </w:r>
      <w:proofErr w:type="gramEnd"/>
      <w:r w:rsidRPr="00B52ECF">
        <w:rPr>
          <w:rFonts w:eastAsia="Symbol" w:cs="Symbol"/>
          <w:b w:val="0"/>
          <w:bCs/>
          <w:i/>
          <w:sz w:val="12"/>
          <w:szCs w:val="12"/>
          <w:lang w:val="en-US"/>
        </w:rPr>
        <w:t xml:space="preserve"> costs of geological exploration on continental shelf, oceans</w:t>
      </w:r>
      <w:r w:rsidRPr="00B52ECF">
        <w:rPr>
          <w:b w:val="0"/>
          <w:bCs/>
          <w:i/>
          <w:sz w:val="12"/>
          <w:szCs w:val="12"/>
          <w:lang w:val="en-US"/>
        </w:rPr>
        <w:t>.</w:t>
      </w:r>
    </w:p>
    <w:p w:rsidR="009E3666" w:rsidRPr="00542449" w:rsidRDefault="00A24F96" w:rsidP="00CB1E43">
      <w:pPr>
        <w:tabs>
          <w:tab w:val="center" w:pos="6634"/>
        </w:tabs>
        <w:spacing w:before="240" w:after="60"/>
        <w:rPr>
          <w:rFonts w:cs="Arial"/>
          <w:b/>
          <w:bCs/>
          <w:color w:val="000000"/>
          <w:sz w:val="16"/>
          <w:szCs w:val="16"/>
          <w:vertAlign w:val="superscript"/>
        </w:rPr>
      </w:pPr>
      <w:r w:rsidRPr="00542449">
        <w:rPr>
          <w:rFonts w:cs="Arial"/>
          <w:b/>
          <w:bCs/>
          <w:color w:val="000000"/>
          <w:sz w:val="16"/>
          <w:szCs w:val="16"/>
        </w:rPr>
        <w:t>3</w:t>
      </w:r>
      <w:r w:rsidR="005C4FBA" w:rsidRPr="00542449">
        <w:rPr>
          <w:rFonts w:cs="Arial"/>
          <w:b/>
          <w:bCs/>
          <w:color w:val="000000"/>
          <w:sz w:val="16"/>
          <w:szCs w:val="16"/>
        </w:rPr>
        <w:t>.</w:t>
      </w:r>
      <w:r w:rsidR="0020362C" w:rsidRPr="00542449">
        <w:rPr>
          <w:rFonts w:cs="Arial"/>
          <w:b/>
          <w:bCs/>
          <w:color w:val="000000"/>
          <w:sz w:val="16"/>
          <w:szCs w:val="16"/>
        </w:rPr>
        <w:t>1</w:t>
      </w:r>
      <w:r w:rsidR="006640C9">
        <w:rPr>
          <w:rFonts w:cs="Arial"/>
          <w:b/>
          <w:bCs/>
          <w:color w:val="000000"/>
          <w:sz w:val="16"/>
          <w:szCs w:val="16"/>
        </w:rPr>
        <w:t>8</w:t>
      </w:r>
      <w:r w:rsidR="005C4FBA" w:rsidRPr="00542449">
        <w:rPr>
          <w:rFonts w:cs="Arial"/>
          <w:b/>
          <w:bCs/>
          <w:color w:val="000000"/>
          <w:sz w:val="16"/>
          <w:szCs w:val="16"/>
        </w:rPr>
        <w:t>. РАСПРЕДЕЛЕНИЕ ГЕОЛОГОРАЗВЕДОЧНЫХ РАБОТ ПО ВИДАМ ПОЛЕЗНЫХ ИСКОПАЕМЫХ</w:t>
      </w:r>
      <w:proofErr w:type="gramStart"/>
      <w:r w:rsidR="005143C5" w:rsidRPr="00542449">
        <w:rPr>
          <w:rFonts w:cs="Arial"/>
          <w:b/>
          <w:bCs/>
          <w:color w:val="000000"/>
          <w:sz w:val="16"/>
          <w:szCs w:val="16"/>
          <w:vertAlign w:val="superscript"/>
        </w:rPr>
        <w:t>1</w:t>
      </w:r>
      <w:proofErr w:type="gramEnd"/>
      <w:r w:rsidR="005143C5" w:rsidRPr="00542449">
        <w:rPr>
          <w:rFonts w:cs="Arial"/>
          <w:b/>
          <w:bCs/>
          <w:color w:val="000000"/>
          <w:sz w:val="16"/>
          <w:szCs w:val="16"/>
          <w:vertAlign w:val="superscript"/>
        </w:rPr>
        <w:t>)</w:t>
      </w:r>
    </w:p>
    <w:p w:rsidR="00631CFB" w:rsidRPr="00542449" w:rsidRDefault="002B6CE9" w:rsidP="00D27E22">
      <w:pPr>
        <w:tabs>
          <w:tab w:val="center" w:pos="6634"/>
        </w:tabs>
        <w:spacing w:after="60"/>
        <w:ind w:left="397"/>
        <w:rPr>
          <w:rFonts w:cs="Arial"/>
          <w:b/>
          <w:bCs/>
          <w:i/>
          <w:color w:val="000000"/>
          <w:sz w:val="16"/>
          <w:szCs w:val="16"/>
          <w:lang w:val="en-US"/>
        </w:rPr>
      </w:pPr>
      <w:r w:rsidRPr="00542449">
        <w:rPr>
          <w:rFonts w:cs="Arial"/>
          <w:b/>
          <w:bCs/>
          <w:i/>
          <w:color w:val="000000"/>
          <w:sz w:val="16"/>
          <w:szCs w:val="16"/>
          <w:lang w:val="en-US"/>
        </w:rPr>
        <w:t>GEOLOGICAL EXPLORATIONS BY MINERAL RESOURCES</w:t>
      </w:r>
      <w:r w:rsidR="005143C5" w:rsidRPr="00542449">
        <w:rPr>
          <w:rFonts w:cs="Arial"/>
          <w:b/>
          <w:bCs/>
          <w:i/>
          <w:color w:val="000000"/>
          <w:sz w:val="16"/>
          <w:szCs w:val="16"/>
          <w:vertAlign w:val="superscript"/>
          <w:lang w:val="en-US"/>
        </w:rPr>
        <w:t>1)</w:t>
      </w:r>
    </w:p>
    <w:p w:rsidR="005C4FBA" w:rsidRPr="00542449" w:rsidRDefault="005C4FBA" w:rsidP="00710AB9">
      <w:pPr>
        <w:tabs>
          <w:tab w:val="center" w:pos="6634"/>
        </w:tabs>
        <w:spacing w:after="60"/>
        <w:jc w:val="right"/>
        <w:rPr>
          <w:rFonts w:cs="Arial"/>
          <w:b/>
          <w:bCs/>
          <w:color w:val="000000"/>
          <w:sz w:val="16"/>
          <w:szCs w:val="16"/>
          <w:lang w:val="en-US"/>
        </w:rPr>
      </w:pPr>
      <w:r w:rsidRPr="00542449">
        <w:rPr>
          <w:rFonts w:cs="Arial"/>
          <w:color w:val="000000"/>
          <w:szCs w:val="14"/>
          <w:lang w:val="en-US"/>
        </w:rPr>
        <w:t>(</w:t>
      </w:r>
      <w:proofErr w:type="gramStart"/>
      <w:r w:rsidRPr="00542449">
        <w:rPr>
          <w:rFonts w:cs="Arial"/>
          <w:color w:val="000000"/>
          <w:szCs w:val="14"/>
        </w:rPr>
        <w:t>в</w:t>
      </w:r>
      <w:proofErr w:type="gramEnd"/>
      <w:r w:rsidRPr="00542449">
        <w:rPr>
          <w:rFonts w:cs="Arial"/>
          <w:color w:val="000000"/>
          <w:szCs w:val="14"/>
          <w:lang w:val="en-US"/>
        </w:rPr>
        <w:t xml:space="preserve"> </w:t>
      </w:r>
      <w:r w:rsidRPr="00542449">
        <w:rPr>
          <w:rFonts w:cs="Arial"/>
          <w:color w:val="000000"/>
          <w:szCs w:val="14"/>
        </w:rPr>
        <w:t>процентах</w:t>
      </w:r>
      <w:r w:rsidR="00631CFB" w:rsidRPr="00542449">
        <w:rPr>
          <w:rFonts w:cs="Arial"/>
          <w:color w:val="000000"/>
          <w:szCs w:val="14"/>
          <w:lang w:val="en-US"/>
        </w:rPr>
        <w:t xml:space="preserve"> / </w:t>
      </w:r>
      <w:r w:rsidR="00631CFB" w:rsidRPr="00542449">
        <w:rPr>
          <w:rFonts w:cs="Arial"/>
          <w:i/>
          <w:color w:val="000000"/>
          <w:szCs w:val="14"/>
          <w:lang w:val="en-US"/>
        </w:rPr>
        <w:t>percent</w:t>
      </w:r>
      <w:r w:rsidRPr="00542449">
        <w:rPr>
          <w:rFonts w:cs="Arial"/>
          <w:color w:val="000000"/>
          <w:szCs w:val="14"/>
          <w:lang w:val="en-US"/>
        </w:rPr>
        <w:t>)</w:t>
      </w:r>
    </w:p>
    <w:tbl>
      <w:tblPr>
        <w:tblW w:w="4999" w:type="pct"/>
        <w:jc w:val="center"/>
        <w:tblLayout w:type="fixed"/>
        <w:tblCellMar>
          <w:left w:w="0" w:type="dxa"/>
          <w:right w:w="0" w:type="dxa"/>
        </w:tblCellMar>
        <w:tblLook w:val="0000" w:firstRow="0" w:lastRow="0" w:firstColumn="0" w:lastColumn="0" w:noHBand="0" w:noVBand="0"/>
      </w:tblPr>
      <w:tblGrid>
        <w:gridCol w:w="3195"/>
        <w:gridCol w:w="704"/>
        <w:gridCol w:w="703"/>
        <w:gridCol w:w="703"/>
        <w:gridCol w:w="703"/>
        <w:gridCol w:w="703"/>
        <w:gridCol w:w="3209"/>
      </w:tblGrid>
      <w:tr w:rsidR="002E06B0" w:rsidRPr="00542449" w:rsidTr="002B7F14">
        <w:trPr>
          <w:cantSplit/>
          <w:jc w:val="center"/>
        </w:trPr>
        <w:tc>
          <w:tcPr>
            <w:tcW w:w="3195" w:type="dxa"/>
            <w:tcBorders>
              <w:top w:val="single" w:sz="6" w:space="0" w:color="auto"/>
              <w:left w:val="nil"/>
              <w:bottom w:val="single" w:sz="6" w:space="0" w:color="auto"/>
              <w:right w:val="single" w:sz="6" w:space="0" w:color="auto"/>
            </w:tcBorders>
          </w:tcPr>
          <w:p w:rsidR="002E06B0" w:rsidRPr="00542449" w:rsidRDefault="002E06B0" w:rsidP="00DB62FD">
            <w:pPr>
              <w:spacing w:before="60" w:after="60"/>
              <w:rPr>
                <w:rFonts w:cs="Arial"/>
                <w:color w:val="000000"/>
                <w:szCs w:val="14"/>
                <w:lang w:val="en-US"/>
              </w:rPr>
            </w:pPr>
          </w:p>
        </w:tc>
        <w:tc>
          <w:tcPr>
            <w:tcW w:w="704" w:type="dxa"/>
            <w:tcBorders>
              <w:top w:val="single" w:sz="6" w:space="0" w:color="auto"/>
              <w:left w:val="single" w:sz="6" w:space="0" w:color="auto"/>
              <w:bottom w:val="single" w:sz="6" w:space="0" w:color="auto"/>
              <w:right w:val="nil"/>
            </w:tcBorders>
          </w:tcPr>
          <w:p w:rsidR="002E06B0" w:rsidRPr="00542449" w:rsidRDefault="002E06B0" w:rsidP="00DB62FD">
            <w:pPr>
              <w:spacing w:before="60" w:after="60"/>
              <w:jc w:val="center"/>
              <w:rPr>
                <w:rFonts w:cs="Arial"/>
                <w:color w:val="000000"/>
                <w:szCs w:val="14"/>
              </w:rPr>
            </w:pPr>
            <w:r w:rsidRPr="00542449">
              <w:rPr>
                <w:rFonts w:cs="Arial"/>
                <w:color w:val="000000"/>
                <w:szCs w:val="14"/>
              </w:rPr>
              <w:t>2000</w:t>
            </w:r>
          </w:p>
        </w:tc>
        <w:tc>
          <w:tcPr>
            <w:tcW w:w="703" w:type="dxa"/>
            <w:tcBorders>
              <w:top w:val="single" w:sz="6" w:space="0" w:color="auto"/>
              <w:left w:val="single" w:sz="6" w:space="0" w:color="auto"/>
              <w:bottom w:val="single" w:sz="6" w:space="0" w:color="auto"/>
              <w:right w:val="single" w:sz="6" w:space="0" w:color="auto"/>
            </w:tcBorders>
          </w:tcPr>
          <w:p w:rsidR="002E06B0" w:rsidRPr="00542449" w:rsidRDefault="002E06B0" w:rsidP="00DB62FD">
            <w:pPr>
              <w:spacing w:before="60" w:after="60"/>
              <w:jc w:val="center"/>
              <w:rPr>
                <w:rFonts w:cs="Arial"/>
                <w:color w:val="000000"/>
                <w:szCs w:val="14"/>
              </w:rPr>
            </w:pPr>
            <w:r w:rsidRPr="00542449">
              <w:rPr>
                <w:rFonts w:cs="Arial"/>
                <w:color w:val="000000"/>
                <w:szCs w:val="14"/>
              </w:rPr>
              <w:t>2010</w:t>
            </w:r>
          </w:p>
        </w:tc>
        <w:tc>
          <w:tcPr>
            <w:tcW w:w="703" w:type="dxa"/>
            <w:tcBorders>
              <w:top w:val="single" w:sz="6" w:space="0" w:color="auto"/>
              <w:left w:val="single" w:sz="6" w:space="0" w:color="auto"/>
              <w:bottom w:val="single" w:sz="6" w:space="0" w:color="auto"/>
              <w:right w:val="single" w:sz="6" w:space="0" w:color="auto"/>
            </w:tcBorders>
          </w:tcPr>
          <w:p w:rsidR="002E06B0" w:rsidRPr="00542449" w:rsidRDefault="002E06B0" w:rsidP="00514708">
            <w:pPr>
              <w:spacing w:before="60" w:after="60"/>
              <w:jc w:val="center"/>
              <w:rPr>
                <w:color w:val="000000"/>
              </w:rPr>
            </w:pPr>
            <w:r>
              <w:rPr>
                <w:color w:val="000000"/>
              </w:rPr>
              <w:t>2020</w:t>
            </w:r>
          </w:p>
        </w:tc>
        <w:tc>
          <w:tcPr>
            <w:tcW w:w="703" w:type="dxa"/>
            <w:tcBorders>
              <w:top w:val="single" w:sz="6" w:space="0" w:color="auto"/>
              <w:left w:val="single" w:sz="6" w:space="0" w:color="auto"/>
              <w:bottom w:val="single" w:sz="6" w:space="0" w:color="auto"/>
              <w:right w:val="single" w:sz="6" w:space="0" w:color="auto"/>
            </w:tcBorders>
          </w:tcPr>
          <w:p w:rsidR="002E06B0" w:rsidRPr="00542449" w:rsidRDefault="002E06B0" w:rsidP="00514708">
            <w:pPr>
              <w:spacing w:before="60" w:after="60"/>
              <w:jc w:val="center"/>
              <w:rPr>
                <w:color w:val="000000"/>
              </w:rPr>
            </w:pPr>
            <w:r>
              <w:rPr>
                <w:color w:val="000000"/>
              </w:rPr>
              <w:t>2021</w:t>
            </w:r>
          </w:p>
        </w:tc>
        <w:tc>
          <w:tcPr>
            <w:tcW w:w="703" w:type="dxa"/>
            <w:tcBorders>
              <w:top w:val="single" w:sz="6" w:space="0" w:color="auto"/>
              <w:left w:val="single" w:sz="6" w:space="0" w:color="auto"/>
              <w:bottom w:val="single" w:sz="6" w:space="0" w:color="auto"/>
              <w:right w:val="single" w:sz="6" w:space="0" w:color="auto"/>
            </w:tcBorders>
          </w:tcPr>
          <w:p w:rsidR="002E06B0" w:rsidRPr="00542449" w:rsidRDefault="002E06B0" w:rsidP="00A00BF9">
            <w:pPr>
              <w:spacing w:before="60" w:after="60"/>
              <w:jc w:val="center"/>
              <w:rPr>
                <w:color w:val="000000"/>
              </w:rPr>
            </w:pPr>
            <w:r>
              <w:rPr>
                <w:color w:val="000000"/>
              </w:rPr>
              <w:t>2022</w:t>
            </w:r>
          </w:p>
        </w:tc>
        <w:tc>
          <w:tcPr>
            <w:tcW w:w="3209" w:type="dxa"/>
            <w:tcBorders>
              <w:top w:val="single" w:sz="6" w:space="0" w:color="auto"/>
              <w:left w:val="single" w:sz="6" w:space="0" w:color="auto"/>
              <w:bottom w:val="single" w:sz="6" w:space="0" w:color="auto"/>
              <w:right w:val="nil"/>
            </w:tcBorders>
          </w:tcPr>
          <w:p w:rsidR="002E06B0" w:rsidRPr="00542449" w:rsidRDefault="002E06B0" w:rsidP="00DB62FD">
            <w:pPr>
              <w:spacing w:before="60" w:after="60"/>
              <w:rPr>
                <w:rFonts w:cs="Arial"/>
                <w:color w:val="000000"/>
                <w:szCs w:val="14"/>
              </w:rPr>
            </w:pPr>
          </w:p>
        </w:tc>
      </w:tr>
      <w:tr w:rsidR="002E06B0" w:rsidRPr="00542449" w:rsidTr="004F57E1">
        <w:trPr>
          <w:cantSplit/>
          <w:jc w:val="center"/>
        </w:trPr>
        <w:tc>
          <w:tcPr>
            <w:tcW w:w="3195" w:type="dxa"/>
            <w:tcBorders>
              <w:top w:val="nil"/>
              <w:left w:val="nil"/>
              <w:bottom w:val="nil"/>
              <w:right w:val="single" w:sz="6" w:space="0" w:color="auto"/>
            </w:tcBorders>
            <w:vAlign w:val="bottom"/>
          </w:tcPr>
          <w:p w:rsidR="002E06B0" w:rsidRPr="00542449" w:rsidRDefault="002E06B0" w:rsidP="00FB2B05">
            <w:pPr>
              <w:spacing w:before="80"/>
              <w:rPr>
                <w:rFonts w:cs="Arial"/>
                <w:b/>
                <w:bCs/>
                <w:color w:val="000000"/>
                <w:szCs w:val="14"/>
              </w:rPr>
            </w:pPr>
            <w:r w:rsidRPr="00542449">
              <w:rPr>
                <w:rFonts w:cs="Arial"/>
                <w:b/>
                <w:bCs/>
                <w:color w:val="000000"/>
                <w:szCs w:val="14"/>
              </w:rPr>
              <w:t>Всего</w:t>
            </w:r>
          </w:p>
        </w:tc>
        <w:tc>
          <w:tcPr>
            <w:tcW w:w="704" w:type="dxa"/>
            <w:tcBorders>
              <w:top w:val="nil"/>
              <w:left w:val="single" w:sz="6" w:space="0" w:color="auto"/>
              <w:bottom w:val="nil"/>
              <w:right w:val="nil"/>
            </w:tcBorders>
            <w:vAlign w:val="bottom"/>
          </w:tcPr>
          <w:p w:rsidR="002E06B0" w:rsidRPr="00542449" w:rsidRDefault="002E06B0" w:rsidP="00FB2B05">
            <w:pPr>
              <w:spacing w:before="80"/>
              <w:ind w:right="227"/>
              <w:jc w:val="right"/>
              <w:rPr>
                <w:rFonts w:cs="Arial"/>
                <w:b/>
                <w:bCs/>
                <w:color w:val="000000"/>
                <w:szCs w:val="14"/>
              </w:rPr>
            </w:pPr>
            <w:r w:rsidRPr="00542449">
              <w:rPr>
                <w:rFonts w:cs="Arial"/>
                <w:b/>
                <w:bCs/>
                <w:color w:val="000000"/>
                <w:szCs w:val="14"/>
              </w:rPr>
              <w:t>100</w:t>
            </w:r>
          </w:p>
        </w:tc>
        <w:tc>
          <w:tcPr>
            <w:tcW w:w="703" w:type="dxa"/>
            <w:tcBorders>
              <w:top w:val="nil"/>
              <w:left w:val="single" w:sz="6" w:space="0" w:color="auto"/>
              <w:bottom w:val="nil"/>
              <w:right w:val="single" w:sz="6" w:space="0" w:color="auto"/>
            </w:tcBorders>
            <w:vAlign w:val="bottom"/>
          </w:tcPr>
          <w:p w:rsidR="002E06B0" w:rsidRPr="00542449" w:rsidRDefault="002E06B0" w:rsidP="00FB2B05">
            <w:pPr>
              <w:spacing w:before="80"/>
              <w:ind w:right="227"/>
              <w:jc w:val="right"/>
              <w:rPr>
                <w:rFonts w:cs="Arial"/>
                <w:b/>
                <w:bCs/>
                <w:color w:val="000000"/>
                <w:szCs w:val="14"/>
              </w:rPr>
            </w:pPr>
            <w:r w:rsidRPr="00542449">
              <w:rPr>
                <w:rFonts w:cs="Arial"/>
                <w:b/>
                <w:bCs/>
                <w:color w:val="000000"/>
                <w:szCs w:val="14"/>
              </w:rPr>
              <w:t>100</w:t>
            </w:r>
          </w:p>
        </w:tc>
        <w:tc>
          <w:tcPr>
            <w:tcW w:w="703" w:type="dxa"/>
            <w:tcBorders>
              <w:top w:val="nil"/>
              <w:left w:val="single" w:sz="6" w:space="0" w:color="auto"/>
              <w:bottom w:val="nil"/>
              <w:right w:val="single" w:sz="6" w:space="0" w:color="auto"/>
            </w:tcBorders>
            <w:vAlign w:val="bottom"/>
          </w:tcPr>
          <w:p w:rsidR="002E06B0" w:rsidRPr="00542449" w:rsidRDefault="002E06B0" w:rsidP="00E30E21">
            <w:pPr>
              <w:spacing w:before="80"/>
              <w:ind w:right="227"/>
              <w:jc w:val="right"/>
              <w:rPr>
                <w:rFonts w:cs="Arial"/>
                <w:b/>
                <w:bCs/>
                <w:color w:val="000000"/>
                <w:szCs w:val="14"/>
              </w:rPr>
            </w:pPr>
            <w:r w:rsidRPr="00542449">
              <w:rPr>
                <w:rFonts w:cs="Arial"/>
                <w:b/>
                <w:bCs/>
                <w:color w:val="000000"/>
                <w:szCs w:val="14"/>
              </w:rPr>
              <w:t>100</w:t>
            </w:r>
          </w:p>
        </w:tc>
        <w:tc>
          <w:tcPr>
            <w:tcW w:w="703" w:type="dxa"/>
            <w:tcBorders>
              <w:top w:val="nil"/>
              <w:left w:val="single" w:sz="6" w:space="0" w:color="auto"/>
              <w:bottom w:val="nil"/>
              <w:right w:val="single" w:sz="6" w:space="0" w:color="auto"/>
            </w:tcBorders>
            <w:vAlign w:val="bottom"/>
          </w:tcPr>
          <w:p w:rsidR="002E06B0" w:rsidRPr="00EC257A" w:rsidRDefault="002E06B0" w:rsidP="00E30E21">
            <w:pPr>
              <w:spacing w:before="80"/>
              <w:ind w:right="227"/>
              <w:jc w:val="right"/>
              <w:rPr>
                <w:rFonts w:cs="Arial"/>
                <w:b/>
                <w:bCs/>
                <w:color w:val="000000" w:themeColor="text1"/>
                <w:szCs w:val="14"/>
              </w:rPr>
            </w:pPr>
            <w:r w:rsidRPr="00EC257A">
              <w:rPr>
                <w:rFonts w:cs="Arial"/>
                <w:b/>
                <w:bCs/>
                <w:color w:val="000000" w:themeColor="text1"/>
                <w:szCs w:val="14"/>
              </w:rPr>
              <w:t>100</w:t>
            </w:r>
          </w:p>
        </w:tc>
        <w:tc>
          <w:tcPr>
            <w:tcW w:w="703" w:type="dxa"/>
            <w:tcBorders>
              <w:top w:val="nil"/>
              <w:left w:val="single" w:sz="6" w:space="0" w:color="auto"/>
              <w:bottom w:val="nil"/>
              <w:right w:val="single" w:sz="6" w:space="0" w:color="auto"/>
            </w:tcBorders>
            <w:vAlign w:val="bottom"/>
          </w:tcPr>
          <w:p w:rsidR="002E06B0" w:rsidRPr="0001059E" w:rsidRDefault="002E06B0" w:rsidP="00AE1642">
            <w:pPr>
              <w:spacing w:before="80"/>
              <w:ind w:right="227"/>
              <w:jc w:val="right"/>
              <w:rPr>
                <w:rFonts w:cs="Arial"/>
                <w:b/>
                <w:bCs/>
                <w:color w:val="000000" w:themeColor="text1"/>
                <w:szCs w:val="14"/>
              </w:rPr>
            </w:pPr>
            <w:r w:rsidRPr="0001059E">
              <w:rPr>
                <w:rFonts w:cs="Arial"/>
                <w:b/>
                <w:bCs/>
                <w:color w:val="000000" w:themeColor="text1"/>
                <w:szCs w:val="14"/>
              </w:rPr>
              <w:t>100</w:t>
            </w:r>
          </w:p>
        </w:tc>
        <w:tc>
          <w:tcPr>
            <w:tcW w:w="3209" w:type="dxa"/>
            <w:tcBorders>
              <w:top w:val="nil"/>
              <w:left w:val="single" w:sz="6" w:space="0" w:color="auto"/>
              <w:bottom w:val="nil"/>
              <w:right w:val="nil"/>
            </w:tcBorders>
            <w:vAlign w:val="bottom"/>
          </w:tcPr>
          <w:p w:rsidR="002E06B0" w:rsidRPr="00542449" w:rsidRDefault="002E06B0" w:rsidP="00FB2B05">
            <w:pPr>
              <w:spacing w:before="80"/>
              <w:ind w:left="57"/>
              <w:rPr>
                <w:rFonts w:cs="Arial"/>
                <w:b/>
                <w:bCs/>
                <w:i/>
                <w:color w:val="000000"/>
                <w:szCs w:val="14"/>
              </w:rPr>
            </w:pPr>
            <w:r w:rsidRPr="00542449">
              <w:rPr>
                <w:b/>
                <w:i/>
                <w:color w:val="000000"/>
                <w:lang w:val="en"/>
              </w:rPr>
              <w:t>Total</w:t>
            </w:r>
          </w:p>
        </w:tc>
      </w:tr>
      <w:tr w:rsidR="002E06B0" w:rsidRPr="000535F0" w:rsidTr="004F57E1">
        <w:trPr>
          <w:cantSplit/>
          <w:jc w:val="center"/>
        </w:trPr>
        <w:tc>
          <w:tcPr>
            <w:tcW w:w="3195" w:type="dxa"/>
            <w:tcBorders>
              <w:top w:val="nil"/>
              <w:left w:val="nil"/>
              <w:bottom w:val="nil"/>
              <w:right w:val="single" w:sz="6" w:space="0" w:color="auto"/>
            </w:tcBorders>
            <w:vAlign w:val="bottom"/>
          </w:tcPr>
          <w:p w:rsidR="002E06B0" w:rsidRPr="00542449" w:rsidRDefault="002E06B0" w:rsidP="00FB2B05">
            <w:pPr>
              <w:spacing w:before="80"/>
              <w:ind w:left="340"/>
              <w:rPr>
                <w:rFonts w:cs="Arial"/>
                <w:color w:val="000000"/>
                <w:szCs w:val="14"/>
              </w:rPr>
            </w:pPr>
            <w:r w:rsidRPr="00542449">
              <w:rPr>
                <w:rFonts w:cs="Arial"/>
                <w:color w:val="000000"/>
                <w:szCs w:val="14"/>
              </w:rPr>
              <w:t xml:space="preserve">из них по важнейшим видам полезных </w:t>
            </w:r>
            <w:r w:rsidRPr="00542449">
              <w:rPr>
                <w:rFonts w:cs="Arial"/>
                <w:color w:val="000000"/>
                <w:szCs w:val="14"/>
              </w:rPr>
              <w:br/>
              <w:t>ископаемых</w:t>
            </w:r>
            <w:r w:rsidRPr="00542449">
              <w:rPr>
                <w:rFonts w:cs="Arial"/>
                <w:color w:val="000000"/>
                <w:spacing w:val="10"/>
                <w:szCs w:val="14"/>
              </w:rPr>
              <w:t>:</w:t>
            </w:r>
          </w:p>
        </w:tc>
        <w:tc>
          <w:tcPr>
            <w:tcW w:w="704" w:type="dxa"/>
            <w:tcBorders>
              <w:top w:val="nil"/>
              <w:left w:val="single" w:sz="6" w:space="0" w:color="auto"/>
              <w:bottom w:val="nil"/>
              <w:right w:val="nil"/>
            </w:tcBorders>
            <w:vAlign w:val="bottom"/>
          </w:tcPr>
          <w:p w:rsidR="002E06B0" w:rsidRPr="00542449" w:rsidRDefault="002E06B0" w:rsidP="00FB2B05">
            <w:pPr>
              <w:spacing w:before="80"/>
              <w:ind w:right="227"/>
              <w:jc w:val="right"/>
              <w:rPr>
                <w:rFonts w:cs="Arial"/>
                <w:color w:val="000000"/>
                <w:szCs w:val="14"/>
              </w:rPr>
            </w:pPr>
          </w:p>
        </w:tc>
        <w:tc>
          <w:tcPr>
            <w:tcW w:w="703" w:type="dxa"/>
            <w:tcBorders>
              <w:top w:val="nil"/>
              <w:left w:val="single" w:sz="6" w:space="0" w:color="auto"/>
              <w:bottom w:val="nil"/>
              <w:right w:val="single" w:sz="6" w:space="0" w:color="auto"/>
            </w:tcBorders>
            <w:vAlign w:val="bottom"/>
          </w:tcPr>
          <w:p w:rsidR="002E06B0" w:rsidRPr="00542449" w:rsidRDefault="002E06B0" w:rsidP="00FB2B05">
            <w:pPr>
              <w:spacing w:before="80"/>
              <w:ind w:right="227"/>
              <w:jc w:val="right"/>
              <w:rPr>
                <w:rFonts w:cs="Arial"/>
                <w:color w:val="000000"/>
                <w:szCs w:val="14"/>
              </w:rPr>
            </w:pPr>
          </w:p>
        </w:tc>
        <w:tc>
          <w:tcPr>
            <w:tcW w:w="703" w:type="dxa"/>
            <w:tcBorders>
              <w:top w:val="nil"/>
              <w:left w:val="single" w:sz="6" w:space="0" w:color="auto"/>
              <w:bottom w:val="nil"/>
              <w:right w:val="single" w:sz="6" w:space="0" w:color="auto"/>
            </w:tcBorders>
            <w:vAlign w:val="bottom"/>
          </w:tcPr>
          <w:p w:rsidR="002E06B0" w:rsidRPr="00542449" w:rsidRDefault="002E06B0" w:rsidP="00E30E21">
            <w:pPr>
              <w:spacing w:before="80"/>
              <w:ind w:right="227"/>
              <w:jc w:val="right"/>
              <w:rPr>
                <w:rFonts w:cs="Arial"/>
                <w:color w:val="000000"/>
                <w:szCs w:val="14"/>
              </w:rPr>
            </w:pPr>
          </w:p>
        </w:tc>
        <w:tc>
          <w:tcPr>
            <w:tcW w:w="703" w:type="dxa"/>
            <w:tcBorders>
              <w:top w:val="nil"/>
              <w:left w:val="single" w:sz="6" w:space="0" w:color="auto"/>
              <w:bottom w:val="nil"/>
              <w:right w:val="single" w:sz="6" w:space="0" w:color="auto"/>
            </w:tcBorders>
            <w:vAlign w:val="bottom"/>
          </w:tcPr>
          <w:p w:rsidR="002E06B0" w:rsidRPr="00EC257A" w:rsidRDefault="002E06B0" w:rsidP="00E30E21">
            <w:pPr>
              <w:spacing w:before="80"/>
              <w:ind w:right="227"/>
              <w:jc w:val="right"/>
              <w:rPr>
                <w:rFonts w:cs="Arial"/>
                <w:color w:val="000000" w:themeColor="text1"/>
                <w:szCs w:val="14"/>
              </w:rPr>
            </w:pPr>
          </w:p>
        </w:tc>
        <w:tc>
          <w:tcPr>
            <w:tcW w:w="703" w:type="dxa"/>
            <w:tcBorders>
              <w:top w:val="nil"/>
              <w:left w:val="single" w:sz="6" w:space="0" w:color="auto"/>
              <w:bottom w:val="nil"/>
              <w:right w:val="single" w:sz="6" w:space="0" w:color="auto"/>
            </w:tcBorders>
            <w:vAlign w:val="bottom"/>
          </w:tcPr>
          <w:p w:rsidR="002E06B0" w:rsidRPr="0001059E" w:rsidRDefault="002E06B0" w:rsidP="00AE1642">
            <w:pPr>
              <w:spacing w:before="80"/>
              <w:ind w:right="227"/>
              <w:jc w:val="right"/>
              <w:rPr>
                <w:rFonts w:cs="Arial"/>
                <w:color w:val="000000" w:themeColor="text1"/>
                <w:szCs w:val="14"/>
              </w:rPr>
            </w:pPr>
          </w:p>
        </w:tc>
        <w:tc>
          <w:tcPr>
            <w:tcW w:w="3209" w:type="dxa"/>
            <w:tcBorders>
              <w:top w:val="nil"/>
              <w:left w:val="single" w:sz="6" w:space="0" w:color="auto"/>
              <w:bottom w:val="nil"/>
              <w:right w:val="nil"/>
            </w:tcBorders>
            <w:vAlign w:val="bottom"/>
          </w:tcPr>
          <w:p w:rsidR="002E06B0" w:rsidRPr="0094144D" w:rsidRDefault="002E06B0" w:rsidP="00FB2B05">
            <w:pPr>
              <w:spacing w:before="80"/>
              <w:ind w:left="340"/>
              <w:rPr>
                <w:rFonts w:cs="Arial"/>
                <w:i/>
                <w:szCs w:val="14"/>
                <w:lang w:val="en-US"/>
              </w:rPr>
            </w:pPr>
            <w:r w:rsidRPr="0094144D">
              <w:rPr>
                <w:rFonts w:cs="Arial"/>
                <w:i/>
                <w:szCs w:val="14"/>
                <w:lang w:val="en-US"/>
              </w:rPr>
              <w:t xml:space="preserve">of which by the most important type </w:t>
            </w:r>
            <w:r w:rsidRPr="0094144D">
              <w:rPr>
                <w:rFonts w:cs="Arial"/>
                <w:i/>
                <w:szCs w:val="14"/>
                <w:lang w:val="en-US"/>
              </w:rPr>
              <w:br/>
              <w:t>of minerals:</w:t>
            </w:r>
          </w:p>
        </w:tc>
      </w:tr>
      <w:tr w:rsidR="00B52ECF" w:rsidRPr="00542449" w:rsidTr="004F57E1">
        <w:trPr>
          <w:cantSplit/>
          <w:jc w:val="center"/>
        </w:trPr>
        <w:tc>
          <w:tcPr>
            <w:tcW w:w="3195" w:type="dxa"/>
            <w:tcBorders>
              <w:top w:val="nil"/>
              <w:left w:val="nil"/>
              <w:bottom w:val="nil"/>
              <w:right w:val="single" w:sz="6" w:space="0" w:color="auto"/>
            </w:tcBorders>
            <w:vAlign w:val="bottom"/>
          </w:tcPr>
          <w:p w:rsidR="00B52ECF" w:rsidRPr="00542449" w:rsidRDefault="00B52ECF" w:rsidP="00FB2B05">
            <w:pPr>
              <w:spacing w:before="80"/>
              <w:ind w:left="170"/>
              <w:rPr>
                <w:rFonts w:cs="Arial"/>
                <w:color w:val="000000"/>
                <w:szCs w:val="14"/>
                <w:lang w:val="en-US"/>
              </w:rPr>
            </w:pPr>
            <w:r w:rsidRPr="00542449">
              <w:rPr>
                <w:rFonts w:cs="Arial"/>
                <w:color w:val="000000"/>
                <w:szCs w:val="14"/>
              </w:rPr>
              <w:t>нефть</w:t>
            </w:r>
            <w:r w:rsidRPr="00542449">
              <w:rPr>
                <w:rFonts w:cs="Arial"/>
                <w:color w:val="000000"/>
                <w:szCs w:val="14"/>
                <w:lang w:val="en-US"/>
              </w:rPr>
              <w:t xml:space="preserve">, </w:t>
            </w:r>
            <w:r w:rsidRPr="00542449">
              <w:rPr>
                <w:rFonts w:cs="Arial"/>
                <w:color w:val="000000"/>
                <w:szCs w:val="14"/>
              </w:rPr>
              <w:t>газ</w:t>
            </w:r>
            <w:r w:rsidRPr="00542449">
              <w:rPr>
                <w:rFonts w:cs="Arial"/>
                <w:color w:val="000000"/>
                <w:szCs w:val="14"/>
                <w:lang w:val="en-US"/>
              </w:rPr>
              <w:t xml:space="preserve"> </w:t>
            </w:r>
            <w:r w:rsidRPr="00542449">
              <w:rPr>
                <w:rFonts w:cs="Arial"/>
                <w:color w:val="000000"/>
                <w:szCs w:val="14"/>
              </w:rPr>
              <w:t>и</w:t>
            </w:r>
            <w:r w:rsidRPr="00542449">
              <w:rPr>
                <w:rFonts w:cs="Arial"/>
                <w:color w:val="000000"/>
                <w:szCs w:val="14"/>
                <w:lang w:val="en-US"/>
              </w:rPr>
              <w:t xml:space="preserve"> </w:t>
            </w:r>
            <w:r w:rsidRPr="00542449">
              <w:rPr>
                <w:rFonts w:cs="Arial"/>
                <w:color w:val="000000"/>
                <w:szCs w:val="14"/>
              </w:rPr>
              <w:t>конденсат</w:t>
            </w:r>
          </w:p>
        </w:tc>
        <w:tc>
          <w:tcPr>
            <w:tcW w:w="704" w:type="dxa"/>
            <w:tcBorders>
              <w:top w:val="nil"/>
              <w:left w:val="single" w:sz="6" w:space="0" w:color="auto"/>
              <w:bottom w:val="nil"/>
              <w:right w:val="nil"/>
            </w:tcBorders>
            <w:vAlign w:val="bottom"/>
          </w:tcPr>
          <w:p w:rsidR="00B52ECF" w:rsidRPr="00542449" w:rsidRDefault="00B52ECF" w:rsidP="00FB2B05">
            <w:pPr>
              <w:spacing w:before="80"/>
              <w:ind w:right="227"/>
              <w:jc w:val="right"/>
              <w:rPr>
                <w:rFonts w:cs="Arial"/>
                <w:color w:val="000000"/>
                <w:szCs w:val="14"/>
                <w:lang w:val="en-US"/>
              </w:rPr>
            </w:pPr>
            <w:r w:rsidRPr="00542449">
              <w:rPr>
                <w:rFonts w:cs="Arial"/>
                <w:color w:val="000000"/>
                <w:szCs w:val="14"/>
                <w:lang w:val="en-US"/>
              </w:rPr>
              <w:t>63,9</w:t>
            </w:r>
          </w:p>
        </w:tc>
        <w:tc>
          <w:tcPr>
            <w:tcW w:w="703" w:type="dxa"/>
            <w:tcBorders>
              <w:top w:val="nil"/>
              <w:left w:val="single" w:sz="6" w:space="0" w:color="auto"/>
              <w:bottom w:val="nil"/>
              <w:right w:val="single" w:sz="6" w:space="0" w:color="auto"/>
            </w:tcBorders>
            <w:vAlign w:val="bottom"/>
          </w:tcPr>
          <w:p w:rsidR="00B52ECF" w:rsidRPr="00542449" w:rsidRDefault="00B52ECF" w:rsidP="00FB2B05">
            <w:pPr>
              <w:spacing w:before="80"/>
              <w:ind w:right="227"/>
              <w:jc w:val="right"/>
              <w:rPr>
                <w:rFonts w:cs="Arial"/>
                <w:color w:val="000000"/>
                <w:szCs w:val="14"/>
                <w:lang w:val="en-US"/>
              </w:rPr>
            </w:pPr>
            <w:r w:rsidRPr="00542449">
              <w:rPr>
                <w:rFonts w:cs="Arial"/>
                <w:color w:val="000000"/>
                <w:szCs w:val="14"/>
                <w:lang w:val="en-US"/>
              </w:rPr>
              <w:t>77,9</w:t>
            </w:r>
          </w:p>
        </w:tc>
        <w:tc>
          <w:tcPr>
            <w:tcW w:w="703" w:type="dxa"/>
            <w:tcBorders>
              <w:top w:val="nil"/>
              <w:left w:val="single" w:sz="6" w:space="0" w:color="auto"/>
              <w:bottom w:val="nil"/>
              <w:right w:val="single" w:sz="6" w:space="0" w:color="auto"/>
            </w:tcBorders>
            <w:vAlign w:val="bottom"/>
          </w:tcPr>
          <w:p w:rsidR="00B52ECF" w:rsidRPr="00EC257A" w:rsidRDefault="00B52ECF" w:rsidP="00514708">
            <w:pPr>
              <w:spacing w:before="80"/>
              <w:ind w:right="227"/>
              <w:jc w:val="right"/>
              <w:rPr>
                <w:rFonts w:cs="Arial"/>
                <w:color w:val="000000" w:themeColor="text1"/>
                <w:szCs w:val="14"/>
              </w:rPr>
            </w:pPr>
            <w:r w:rsidRPr="00EC257A">
              <w:rPr>
                <w:rFonts w:cs="Arial"/>
                <w:color w:val="000000" w:themeColor="text1"/>
                <w:szCs w:val="14"/>
              </w:rPr>
              <w:t>74,4</w:t>
            </w:r>
          </w:p>
        </w:tc>
        <w:tc>
          <w:tcPr>
            <w:tcW w:w="703" w:type="dxa"/>
            <w:tcBorders>
              <w:top w:val="nil"/>
              <w:left w:val="single" w:sz="6" w:space="0" w:color="auto"/>
              <w:bottom w:val="nil"/>
              <w:right w:val="single" w:sz="6" w:space="0" w:color="auto"/>
            </w:tcBorders>
            <w:vAlign w:val="bottom"/>
          </w:tcPr>
          <w:p w:rsidR="00B52ECF" w:rsidRPr="0001059E" w:rsidRDefault="00B52ECF" w:rsidP="00514708">
            <w:pPr>
              <w:spacing w:before="80"/>
              <w:ind w:right="227"/>
              <w:jc w:val="right"/>
              <w:rPr>
                <w:rFonts w:cs="Arial"/>
                <w:color w:val="000000" w:themeColor="text1"/>
                <w:szCs w:val="14"/>
              </w:rPr>
            </w:pPr>
            <w:r w:rsidRPr="0001059E">
              <w:rPr>
                <w:rFonts w:cs="Arial"/>
                <w:color w:val="000000" w:themeColor="text1"/>
                <w:szCs w:val="14"/>
              </w:rPr>
              <w:t>71,1</w:t>
            </w:r>
          </w:p>
        </w:tc>
        <w:tc>
          <w:tcPr>
            <w:tcW w:w="703" w:type="dxa"/>
            <w:tcBorders>
              <w:top w:val="nil"/>
              <w:left w:val="single" w:sz="6" w:space="0" w:color="auto"/>
              <w:bottom w:val="nil"/>
              <w:right w:val="single" w:sz="6" w:space="0" w:color="auto"/>
            </w:tcBorders>
            <w:vAlign w:val="bottom"/>
          </w:tcPr>
          <w:p w:rsidR="00B52ECF" w:rsidRPr="00B52ECF" w:rsidRDefault="00B52ECF" w:rsidP="00AE391D">
            <w:pPr>
              <w:spacing w:before="80"/>
              <w:ind w:right="227"/>
              <w:jc w:val="right"/>
              <w:rPr>
                <w:rFonts w:cs="Arial"/>
                <w:szCs w:val="14"/>
              </w:rPr>
            </w:pPr>
            <w:r w:rsidRPr="00B52ECF">
              <w:rPr>
                <w:rFonts w:cs="Arial"/>
                <w:szCs w:val="14"/>
              </w:rPr>
              <w:t>68,1</w:t>
            </w:r>
          </w:p>
        </w:tc>
        <w:tc>
          <w:tcPr>
            <w:tcW w:w="3209" w:type="dxa"/>
            <w:tcBorders>
              <w:top w:val="nil"/>
              <w:left w:val="single" w:sz="6" w:space="0" w:color="auto"/>
              <w:bottom w:val="nil"/>
              <w:right w:val="nil"/>
            </w:tcBorders>
            <w:vAlign w:val="bottom"/>
          </w:tcPr>
          <w:p w:rsidR="00B52ECF" w:rsidRPr="00542449" w:rsidRDefault="00B52ECF" w:rsidP="00FB2B05">
            <w:pPr>
              <w:spacing w:before="80"/>
              <w:ind w:left="170"/>
              <w:rPr>
                <w:rFonts w:cs="Arial"/>
                <w:i/>
                <w:color w:val="000000"/>
                <w:szCs w:val="14"/>
                <w:lang w:val="en-US"/>
              </w:rPr>
            </w:pPr>
            <w:r w:rsidRPr="00542449">
              <w:rPr>
                <w:rFonts w:cs="Arial"/>
                <w:i/>
                <w:color w:val="000000"/>
                <w:szCs w:val="14"/>
                <w:lang w:val="en-US"/>
              </w:rPr>
              <w:t>oil, gas and condensate</w:t>
            </w:r>
          </w:p>
        </w:tc>
      </w:tr>
      <w:tr w:rsidR="00B52ECF" w:rsidRPr="00542449" w:rsidTr="004F57E1">
        <w:trPr>
          <w:cantSplit/>
          <w:jc w:val="center"/>
        </w:trPr>
        <w:tc>
          <w:tcPr>
            <w:tcW w:w="3195" w:type="dxa"/>
            <w:tcBorders>
              <w:top w:val="nil"/>
              <w:left w:val="nil"/>
              <w:bottom w:val="nil"/>
              <w:right w:val="single" w:sz="6" w:space="0" w:color="auto"/>
            </w:tcBorders>
            <w:vAlign w:val="bottom"/>
          </w:tcPr>
          <w:p w:rsidR="00B52ECF" w:rsidRPr="00542449" w:rsidRDefault="00B52ECF" w:rsidP="00FB2B05">
            <w:pPr>
              <w:spacing w:before="80"/>
              <w:ind w:left="170"/>
              <w:rPr>
                <w:rFonts w:cs="Arial"/>
                <w:color w:val="000000"/>
                <w:szCs w:val="14"/>
              </w:rPr>
            </w:pPr>
            <w:r w:rsidRPr="00542449">
              <w:rPr>
                <w:rFonts w:cs="Arial"/>
                <w:color w:val="000000"/>
                <w:szCs w:val="14"/>
              </w:rPr>
              <w:t>уголь</w:t>
            </w:r>
          </w:p>
        </w:tc>
        <w:tc>
          <w:tcPr>
            <w:tcW w:w="704" w:type="dxa"/>
            <w:tcBorders>
              <w:top w:val="nil"/>
              <w:left w:val="single" w:sz="6" w:space="0" w:color="auto"/>
              <w:bottom w:val="nil"/>
              <w:right w:val="nil"/>
            </w:tcBorders>
            <w:vAlign w:val="bottom"/>
          </w:tcPr>
          <w:p w:rsidR="00B52ECF" w:rsidRPr="00542449" w:rsidRDefault="00B52ECF" w:rsidP="00FB2B05">
            <w:pPr>
              <w:spacing w:before="80"/>
              <w:ind w:right="227"/>
              <w:jc w:val="right"/>
              <w:rPr>
                <w:rFonts w:cs="Arial"/>
                <w:color w:val="000000"/>
                <w:szCs w:val="14"/>
              </w:rPr>
            </w:pPr>
            <w:r w:rsidRPr="00542449">
              <w:rPr>
                <w:rFonts w:cs="Arial"/>
                <w:color w:val="000000"/>
                <w:szCs w:val="14"/>
              </w:rPr>
              <w:t>0,6</w:t>
            </w:r>
          </w:p>
        </w:tc>
        <w:tc>
          <w:tcPr>
            <w:tcW w:w="703" w:type="dxa"/>
            <w:tcBorders>
              <w:top w:val="nil"/>
              <w:left w:val="single" w:sz="6" w:space="0" w:color="auto"/>
              <w:bottom w:val="nil"/>
              <w:right w:val="single" w:sz="6" w:space="0" w:color="auto"/>
            </w:tcBorders>
            <w:vAlign w:val="bottom"/>
          </w:tcPr>
          <w:p w:rsidR="00B52ECF" w:rsidRPr="00542449" w:rsidRDefault="00B52ECF" w:rsidP="00FB2B05">
            <w:pPr>
              <w:spacing w:before="80"/>
              <w:ind w:right="227"/>
              <w:jc w:val="right"/>
              <w:rPr>
                <w:rFonts w:cs="Arial"/>
                <w:color w:val="000000"/>
                <w:szCs w:val="14"/>
              </w:rPr>
            </w:pPr>
            <w:r w:rsidRPr="00542449">
              <w:rPr>
                <w:rFonts w:cs="Arial"/>
                <w:color w:val="000000"/>
                <w:szCs w:val="14"/>
              </w:rPr>
              <w:t>0,3</w:t>
            </w:r>
          </w:p>
        </w:tc>
        <w:tc>
          <w:tcPr>
            <w:tcW w:w="703" w:type="dxa"/>
            <w:tcBorders>
              <w:top w:val="nil"/>
              <w:left w:val="single" w:sz="6" w:space="0" w:color="auto"/>
              <w:bottom w:val="nil"/>
              <w:right w:val="single" w:sz="6" w:space="0" w:color="auto"/>
            </w:tcBorders>
            <w:vAlign w:val="bottom"/>
          </w:tcPr>
          <w:p w:rsidR="00B52ECF" w:rsidRPr="00EC257A" w:rsidRDefault="00B52ECF" w:rsidP="00514708">
            <w:pPr>
              <w:spacing w:before="80"/>
              <w:ind w:right="227"/>
              <w:jc w:val="right"/>
              <w:rPr>
                <w:rFonts w:cs="Arial"/>
                <w:color w:val="000000" w:themeColor="text1"/>
                <w:szCs w:val="14"/>
              </w:rPr>
            </w:pPr>
            <w:r w:rsidRPr="00EC257A">
              <w:rPr>
                <w:rFonts w:cs="Arial"/>
                <w:color w:val="000000" w:themeColor="text1"/>
                <w:szCs w:val="14"/>
              </w:rPr>
              <w:t>0,4</w:t>
            </w:r>
          </w:p>
        </w:tc>
        <w:tc>
          <w:tcPr>
            <w:tcW w:w="703" w:type="dxa"/>
            <w:tcBorders>
              <w:top w:val="nil"/>
              <w:left w:val="single" w:sz="6" w:space="0" w:color="auto"/>
              <w:bottom w:val="nil"/>
              <w:right w:val="single" w:sz="6" w:space="0" w:color="auto"/>
            </w:tcBorders>
            <w:vAlign w:val="bottom"/>
          </w:tcPr>
          <w:p w:rsidR="00B52ECF" w:rsidRPr="0001059E" w:rsidRDefault="00B52ECF" w:rsidP="00514708">
            <w:pPr>
              <w:spacing w:before="80"/>
              <w:ind w:right="227"/>
              <w:jc w:val="right"/>
              <w:rPr>
                <w:rFonts w:cs="Arial"/>
                <w:color w:val="000000" w:themeColor="text1"/>
                <w:szCs w:val="14"/>
              </w:rPr>
            </w:pPr>
            <w:r w:rsidRPr="0001059E">
              <w:rPr>
                <w:rFonts w:cs="Arial"/>
                <w:color w:val="000000" w:themeColor="text1"/>
                <w:szCs w:val="14"/>
              </w:rPr>
              <w:t>0,4</w:t>
            </w:r>
          </w:p>
        </w:tc>
        <w:tc>
          <w:tcPr>
            <w:tcW w:w="703" w:type="dxa"/>
            <w:tcBorders>
              <w:top w:val="nil"/>
              <w:left w:val="single" w:sz="6" w:space="0" w:color="auto"/>
              <w:bottom w:val="nil"/>
              <w:right w:val="single" w:sz="6" w:space="0" w:color="auto"/>
            </w:tcBorders>
            <w:vAlign w:val="bottom"/>
          </w:tcPr>
          <w:p w:rsidR="00B52ECF" w:rsidRPr="00B52ECF" w:rsidRDefault="00B52ECF" w:rsidP="00AE391D">
            <w:pPr>
              <w:spacing w:before="80"/>
              <w:ind w:right="227"/>
              <w:jc w:val="right"/>
              <w:rPr>
                <w:rFonts w:cs="Arial"/>
                <w:szCs w:val="14"/>
              </w:rPr>
            </w:pPr>
            <w:r w:rsidRPr="00B52ECF">
              <w:rPr>
                <w:rFonts w:cs="Arial"/>
                <w:szCs w:val="14"/>
              </w:rPr>
              <w:t>0,5</w:t>
            </w:r>
          </w:p>
        </w:tc>
        <w:tc>
          <w:tcPr>
            <w:tcW w:w="3209" w:type="dxa"/>
            <w:tcBorders>
              <w:top w:val="nil"/>
              <w:left w:val="single" w:sz="6" w:space="0" w:color="auto"/>
              <w:bottom w:val="nil"/>
              <w:right w:val="nil"/>
            </w:tcBorders>
            <w:vAlign w:val="bottom"/>
          </w:tcPr>
          <w:p w:rsidR="00B52ECF" w:rsidRPr="00542449" w:rsidRDefault="00B52ECF" w:rsidP="00FB2B05">
            <w:pPr>
              <w:spacing w:before="80"/>
              <w:ind w:left="170"/>
              <w:rPr>
                <w:rFonts w:cs="Arial"/>
                <w:i/>
                <w:color w:val="000000"/>
                <w:szCs w:val="14"/>
              </w:rPr>
            </w:pPr>
            <w:proofErr w:type="spellStart"/>
            <w:r w:rsidRPr="00542449">
              <w:rPr>
                <w:rFonts w:cs="Arial"/>
                <w:i/>
                <w:color w:val="000000"/>
                <w:szCs w:val="14"/>
              </w:rPr>
              <w:t>coal</w:t>
            </w:r>
            <w:proofErr w:type="spellEnd"/>
          </w:p>
        </w:tc>
      </w:tr>
      <w:tr w:rsidR="00B52ECF" w:rsidRPr="000535F0" w:rsidTr="004F57E1">
        <w:trPr>
          <w:cantSplit/>
          <w:jc w:val="center"/>
        </w:trPr>
        <w:tc>
          <w:tcPr>
            <w:tcW w:w="3195" w:type="dxa"/>
            <w:tcBorders>
              <w:top w:val="nil"/>
              <w:left w:val="nil"/>
              <w:bottom w:val="nil"/>
              <w:right w:val="single" w:sz="6" w:space="0" w:color="auto"/>
            </w:tcBorders>
            <w:vAlign w:val="bottom"/>
          </w:tcPr>
          <w:p w:rsidR="00B52ECF" w:rsidRPr="00542449" w:rsidRDefault="00B52ECF" w:rsidP="00FB2B05">
            <w:pPr>
              <w:spacing w:before="80"/>
              <w:ind w:left="170"/>
              <w:rPr>
                <w:rFonts w:cs="Arial"/>
                <w:color w:val="000000"/>
                <w:szCs w:val="14"/>
              </w:rPr>
            </w:pPr>
            <w:r w:rsidRPr="00542449">
              <w:rPr>
                <w:rFonts w:cs="Arial"/>
                <w:color w:val="000000"/>
                <w:szCs w:val="14"/>
              </w:rPr>
              <w:t>цветные и редкие металлы</w:t>
            </w:r>
          </w:p>
        </w:tc>
        <w:tc>
          <w:tcPr>
            <w:tcW w:w="704" w:type="dxa"/>
            <w:tcBorders>
              <w:top w:val="nil"/>
              <w:left w:val="single" w:sz="6" w:space="0" w:color="auto"/>
              <w:bottom w:val="nil"/>
              <w:right w:val="nil"/>
            </w:tcBorders>
            <w:vAlign w:val="bottom"/>
          </w:tcPr>
          <w:p w:rsidR="00B52ECF" w:rsidRPr="00542449" w:rsidRDefault="00B52ECF" w:rsidP="00FB2B05">
            <w:pPr>
              <w:spacing w:before="80"/>
              <w:ind w:right="227"/>
              <w:jc w:val="right"/>
              <w:rPr>
                <w:rFonts w:cs="Arial"/>
                <w:color w:val="000000"/>
                <w:szCs w:val="14"/>
              </w:rPr>
            </w:pPr>
            <w:r w:rsidRPr="00542449">
              <w:rPr>
                <w:rFonts w:cs="Arial"/>
                <w:color w:val="000000"/>
                <w:szCs w:val="14"/>
              </w:rPr>
              <w:t>2,9</w:t>
            </w:r>
          </w:p>
        </w:tc>
        <w:tc>
          <w:tcPr>
            <w:tcW w:w="703" w:type="dxa"/>
            <w:tcBorders>
              <w:top w:val="nil"/>
              <w:left w:val="single" w:sz="6" w:space="0" w:color="auto"/>
              <w:bottom w:val="nil"/>
              <w:right w:val="single" w:sz="6" w:space="0" w:color="auto"/>
            </w:tcBorders>
            <w:vAlign w:val="bottom"/>
          </w:tcPr>
          <w:p w:rsidR="00B52ECF" w:rsidRPr="00542449" w:rsidRDefault="00B52ECF" w:rsidP="00FB2B05">
            <w:pPr>
              <w:spacing w:before="80"/>
              <w:ind w:right="227"/>
              <w:jc w:val="right"/>
              <w:rPr>
                <w:rFonts w:cs="Arial"/>
                <w:color w:val="000000"/>
                <w:szCs w:val="14"/>
              </w:rPr>
            </w:pPr>
            <w:r w:rsidRPr="00542449">
              <w:rPr>
                <w:rFonts w:cs="Arial"/>
                <w:color w:val="000000"/>
                <w:szCs w:val="14"/>
              </w:rPr>
              <w:t>1,9</w:t>
            </w:r>
          </w:p>
        </w:tc>
        <w:tc>
          <w:tcPr>
            <w:tcW w:w="703" w:type="dxa"/>
            <w:tcBorders>
              <w:top w:val="nil"/>
              <w:left w:val="single" w:sz="6" w:space="0" w:color="auto"/>
              <w:bottom w:val="nil"/>
              <w:right w:val="single" w:sz="6" w:space="0" w:color="auto"/>
            </w:tcBorders>
            <w:vAlign w:val="bottom"/>
          </w:tcPr>
          <w:p w:rsidR="00B52ECF" w:rsidRPr="00EC257A" w:rsidRDefault="00B52ECF" w:rsidP="00514708">
            <w:pPr>
              <w:spacing w:before="80"/>
              <w:ind w:right="227"/>
              <w:jc w:val="right"/>
              <w:rPr>
                <w:rFonts w:cs="Arial"/>
                <w:color w:val="000000" w:themeColor="text1"/>
                <w:szCs w:val="14"/>
              </w:rPr>
            </w:pPr>
            <w:r w:rsidRPr="00EC257A">
              <w:rPr>
                <w:rFonts w:cs="Arial"/>
                <w:color w:val="000000" w:themeColor="text1"/>
                <w:szCs w:val="14"/>
              </w:rPr>
              <w:t>1,9</w:t>
            </w:r>
          </w:p>
        </w:tc>
        <w:tc>
          <w:tcPr>
            <w:tcW w:w="703" w:type="dxa"/>
            <w:tcBorders>
              <w:top w:val="nil"/>
              <w:left w:val="single" w:sz="6" w:space="0" w:color="auto"/>
              <w:bottom w:val="nil"/>
              <w:right w:val="single" w:sz="6" w:space="0" w:color="auto"/>
            </w:tcBorders>
            <w:vAlign w:val="bottom"/>
          </w:tcPr>
          <w:p w:rsidR="00B52ECF" w:rsidRPr="0001059E" w:rsidRDefault="00B52ECF" w:rsidP="00514708">
            <w:pPr>
              <w:spacing w:before="80"/>
              <w:ind w:right="227"/>
              <w:jc w:val="right"/>
              <w:rPr>
                <w:rFonts w:cs="Arial"/>
                <w:color w:val="000000" w:themeColor="text1"/>
                <w:szCs w:val="14"/>
              </w:rPr>
            </w:pPr>
            <w:r w:rsidRPr="0001059E">
              <w:rPr>
                <w:rFonts w:cs="Arial"/>
                <w:color w:val="000000" w:themeColor="text1"/>
                <w:szCs w:val="14"/>
              </w:rPr>
              <w:t>2,0</w:t>
            </w:r>
          </w:p>
        </w:tc>
        <w:tc>
          <w:tcPr>
            <w:tcW w:w="703" w:type="dxa"/>
            <w:tcBorders>
              <w:top w:val="nil"/>
              <w:left w:val="single" w:sz="6" w:space="0" w:color="auto"/>
              <w:bottom w:val="nil"/>
              <w:right w:val="single" w:sz="6" w:space="0" w:color="auto"/>
            </w:tcBorders>
            <w:vAlign w:val="bottom"/>
          </w:tcPr>
          <w:p w:rsidR="00B52ECF" w:rsidRPr="00B52ECF" w:rsidRDefault="00B52ECF" w:rsidP="00AE391D">
            <w:pPr>
              <w:spacing w:before="80"/>
              <w:ind w:right="227"/>
              <w:jc w:val="right"/>
              <w:rPr>
                <w:rFonts w:cs="Arial"/>
                <w:szCs w:val="14"/>
              </w:rPr>
            </w:pPr>
            <w:r w:rsidRPr="00B52ECF">
              <w:rPr>
                <w:rFonts w:cs="Arial"/>
                <w:szCs w:val="14"/>
              </w:rPr>
              <w:t>2,1</w:t>
            </w:r>
          </w:p>
        </w:tc>
        <w:tc>
          <w:tcPr>
            <w:tcW w:w="3209" w:type="dxa"/>
            <w:tcBorders>
              <w:top w:val="nil"/>
              <w:left w:val="single" w:sz="6" w:space="0" w:color="auto"/>
              <w:bottom w:val="nil"/>
              <w:right w:val="nil"/>
            </w:tcBorders>
            <w:vAlign w:val="bottom"/>
          </w:tcPr>
          <w:p w:rsidR="00B52ECF" w:rsidRPr="00542449" w:rsidRDefault="00B52ECF" w:rsidP="00FB2B05">
            <w:pPr>
              <w:spacing w:before="80"/>
              <w:ind w:left="170"/>
              <w:rPr>
                <w:rFonts w:cs="Arial"/>
                <w:i/>
                <w:color w:val="000000"/>
                <w:szCs w:val="14"/>
                <w:lang w:val="en-US"/>
              </w:rPr>
            </w:pPr>
            <w:r w:rsidRPr="00542449">
              <w:rPr>
                <w:rFonts w:cs="Arial"/>
                <w:i/>
                <w:color w:val="000000"/>
                <w:szCs w:val="14"/>
                <w:lang w:val="en-US"/>
              </w:rPr>
              <w:t>non-ferrous and rare metals</w:t>
            </w:r>
          </w:p>
        </w:tc>
      </w:tr>
      <w:tr w:rsidR="00B52ECF" w:rsidRPr="00542449" w:rsidTr="004F57E1">
        <w:trPr>
          <w:cantSplit/>
          <w:jc w:val="center"/>
        </w:trPr>
        <w:tc>
          <w:tcPr>
            <w:tcW w:w="3195" w:type="dxa"/>
            <w:tcBorders>
              <w:top w:val="nil"/>
              <w:left w:val="nil"/>
              <w:bottom w:val="nil"/>
              <w:right w:val="single" w:sz="6" w:space="0" w:color="auto"/>
            </w:tcBorders>
            <w:vAlign w:val="bottom"/>
          </w:tcPr>
          <w:p w:rsidR="00B52ECF" w:rsidRPr="00542449" w:rsidRDefault="00B52ECF" w:rsidP="00FB2B05">
            <w:pPr>
              <w:spacing w:before="80"/>
              <w:ind w:left="170"/>
              <w:rPr>
                <w:rFonts w:cs="Arial"/>
                <w:color w:val="000000"/>
                <w:szCs w:val="14"/>
              </w:rPr>
            </w:pPr>
            <w:r w:rsidRPr="00542449">
              <w:rPr>
                <w:rFonts w:cs="Arial"/>
                <w:color w:val="000000"/>
                <w:szCs w:val="14"/>
              </w:rPr>
              <w:t>благородные металлы</w:t>
            </w:r>
          </w:p>
        </w:tc>
        <w:tc>
          <w:tcPr>
            <w:tcW w:w="704" w:type="dxa"/>
            <w:tcBorders>
              <w:top w:val="nil"/>
              <w:left w:val="single" w:sz="6" w:space="0" w:color="auto"/>
              <w:bottom w:val="nil"/>
              <w:right w:val="nil"/>
            </w:tcBorders>
            <w:vAlign w:val="bottom"/>
          </w:tcPr>
          <w:p w:rsidR="00B52ECF" w:rsidRPr="00542449" w:rsidRDefault="00B52ECF" w:rsidP="00FB2B05">
            <w:pPr>
              <w:spacing w:before="80"/>
              <w:ind w:right="227"/>
              <w:jc w:val="right"/>
              <w:rPr>
                <w:rFonts w:cs="Arial"/>
                <w:color w:val="000000"/>
                <w:szCs w:val="14"/>
              </w:rPr>
            </w:pPr>
            <w:r w:rsidRPr="00542449">
              <w:rPr>
                <w:rFonts w:cs="Arial"/>
                <w:color w:val="000000"/>
                <w:szCs w:val="14"/>
              </w:rPr>
              <w:t>4,7</w:t>
            </w:r>
          </w:p>
        </w:tc>
        <w:tc>
          <w:tcPr>
            <w:tcW w:w="703" w:type="dxa"/>
            <w:tcBorders>
              <w:top w:val="nil"/>
              <w:left w:val="single" w:sz="6" w:space="0" w:color="auto"/>
              <w:bottom w:val="nil"/>
              <w:right w:val="single" w:sz="6" w:space="0" w:color="auto"/>
            </w:tcBorders>
            <w:vAlign w:val="bottom"/>
          </w:tcPr>
          <w:p w:rsidR="00B52ECF" w:rsidRPr="00542449" w:rsidRDefault="00B52ECF" w:rsidP="00FB2B05">
            <w:pPr>
              <w:spacing w:before="80"/>
              <w:ind w:right="227"/>
              <w:jc w:val="right"/>
              <w:rPr>
                <w:rFonts w:cs="Arial"/>
                <w:color w:val="000000"/>
                <w:szCs w:val="14"/>
              </w:rPr>
            </w:pPr>
            <w:r w:rsidRPr="00542449">
              <w:rPr>
                <w:rFonts w:cs="Arial"/>
                <w:color w:val="000000"/>
                <w:szCs w:val="14"/>
              </w:rPr>
              <w:t>7,7</w:t>
            </w:r>
          </w:p>
        </w:tc>
        <w:tc>
          <w:tcPr>
            <w:tcW w:w="703" w:type="dxa"/>
            <w:tcBorders>
              <w:top w:val="nil"/>
              <w:left w:val="single" w:sz="6" w:space="0" w:color="auto"/>
              <w:bottom w:val="nil"/>
              <w:right w:val="single" w:sz="6" w:space="0" w:color="auto"/>
            </w:tcBorders>
            <w:vAlign w:val="bottom"/>
          </w:tcPr>
          <w:p w:rsidR="00B52ECF" w:rsidRPr="00EC257A" w:rsidRDefault="00B52ECF" w:rsidP="00514708">
            <w:pPr>
              <w:spacing w:before="80"/>
              <w:ind w:right="227"/>
              <w:jc w:val="right"/>
              <w:rPr>
                <w:rFonts w:cs="Arial"/>
                <w:color w:val="000000" w:themeColor="text1"/>
                <w:szCs w:val="14"/>
              </w:rPr>
            </w:pPr>
            <w:r w:rsidRPr="00EC257A">
              <w:rPr>
                <w:rFonts w:cs="Arial"/>
                <w:color w:val="000000" w:themeColor="text1"/>
                <w:szCs w:val="14"/>
              </w:rPr>
              <w:t>9,9</w:t>
            </w:r>
          </w:p>
        </w:tc>
        <w:tc>
          <w:tcPr>
            <w:tcW w:w="703" w:type="dxa"/>
            <w:tcBorders>
              <w:top w:val="nil"/>
              <w:left w:val="single" w:sz="6" w:space="0" w:color="auto"/>
              <w:bottom w:val="nil"/>
              <w:right w:val="single" w:sz="6" w:space="0" w:color="auto"/>
            </w:tcBorders>
            <w:vAlign w:val="bottom"/>
          </w:tcPr>
          <w:p w:rsidR="00B52ECF" w:rsidRPr="0001059E" w:rsidRDefault="00B52ECF" w:rsidP="00514708">
            <w:pPr>
              <w:spacing w:before="80"/>
              <w:ind w:right="227"/>
              <w:jc w:val="right"/>
              <w:rPr>
                <w:rFonts w:cs="Arial"/>
                <w:color w:val="000000" w:themeColor="text1"/>
                <w:szCs w:val="14"/>
              </w:rPr>
            </w:pPr>
            <w:r>
              <w:rPr>
                <w:rFonts w:cs="Arial"/>
                <w:color w:val="000000" w:themeColor="text1"/>
                <w:szCs w:val="14"/>
              </w:rPr>
              <w:t>12,7</w:t>
            </w:r>
          </w:p>
        </w:tc>
        <w:tc>
          <w:tcPr>
            <w:tcW w:w="703" w:type="dxa"/>
            <w:tcBorders>
              <w:top w:val="nil"/>
              <w:left w:val="single" w:sz="6" w:space="0" w:color="auto"/>
              <w:bottom w:val="nil"/>
              <w:right w:val="single" w:sz="6" w:space="0" w:color="auto"/>
            </w:tcBorders>
            <w:vAlign w:val="bottom"/>
          </w:tcPr>
          <w:p w:rsidR="00B52ECF" w:rsidRPr="00B52ECF" w:rsidRDefault="00B52ECF" w:rsidP="00AE391D">
            <w:pPr>
              <w:spacing w:before="80"/>
              <w:ind w:right="227"/>
              <w:jc w:val="right"/>
              <w:rPr>
                <w:rFonts w:cs="Arial"/>
                <w:szCs w:val="14"/>
              </w:rPr>
            </w:pPr>
            <w:r w:rsidRPr="00B52ECF">
              <w:rPr>
                <w:rFonts w:cs="Arial"/>
                <w:szCs w:val="14"/>
              </w:rPr>
              <w:t>14,7</w:t>
            </w:r>
          </w:p>
        </w:tc>
        <w:tc>
          <w:tcPr>
            <w:tcW w:w="3209" w:type="dxa"/>
            <w:tcBorders>
              <w:top w:val="nil"/>
              <w:left w:val="single" w:sz="6" w:space="0" w:color="auto"/>
              <w:bottom w:val="nil"/>
              <w:right w:val="nil"/>
            </w:tcBorders>
            <w:vAlign w:val="bottom"/>
          </w:tcPr>
          <w:p w:rsidR="00B52ECF" w:rsidRPr="00542449" w:rsidRDefault="00B52ECF" w:rsidP="00FB2B05">
            <w:pPr>
              <w:spacing w:before="80"/>
              <w:ind w:left="170"/>
              <w:rPr>
                <w:rFonts w:cs="Arial"/>
                <w:i/>
                <w:color w:val="000000"/>
                <w:szCs w:val="14"/>
              </w:rPr>
            </w:pPr>
            <w:proofErr w:type="spellStart"/>
            <w:r w:rsidRPr="00542449">
              <w:rPr>
                <w:rFonts w:cs="Arial"/>
                <w:i/>
                <w:color w:val="000000"/>
                <w:szCs w:val="14"/>
              </w:rPr>
              <w:t>precious</w:t>
            </w:r>
            <w:proofErr w:type="spellEnd"/>
            <w:r w:rsidRPr="00542449">
              <w:rPr>
                <w:rFonts w:cs="Arial"/>
                <w:i/>
                <w:color w:val="000000"/>
                <w:szCs w:val="14"/>
              </w:rPr>
              <w:t xml:space="preserve"> </w:t>
            </w:r>
            <w:proofErr w:type="spellStart"/>
            <w:r w:rsidRPr="00542449">
              <w:rPr>
                <w:rFonts w:cs="Arial"/>
                <w:i/>
                <w:color w:val="000000"/>
                <w:szCs w:val="14"/>
              </w:rPr>
              <w:t>metals</w:t>
            </w:r>
            <w:proofErr w:type="spellEnd"/>
          </w:p>
        </w:tc>
      </w:tr>
      <w:tr w:rsidR="00B52ECF" w:rsidRPr="00542449" w:rsidTr="004F57E1">
        <w:trPr>
          <w:cantSplit/>
          <w:jc w:val="center"/>
        </w:trPr>
        <w:tc>
          <w:tcPr>
            <w:tcW w:w="3195" w:type="dxa"/>
            <w:tcBorders>
              <w:top w:val="nil"/>
              <w:left w:val="nil"/>
              <w:bottom w:val="nil"/>
              <w:right w:val="single" w:sz="6" w:space="0" w:color="auto"/>
            </w:tcBorders>
            <w:vAlign w:val="bottom"/>
          </w:tcPr>
          <w:p w:rsidR="00B52ECF" w:rsidRPr="00542449" w:rsidRDefault="00B52ECF" w:rsidP="00FB2B05">
            <w:pPr>
              <w:spacing w:before="80"/>
              <w:ind w:left="170"/>
              <w:rPr>
                <w:rFonts w:cs="Arial"/>
                <w:color w:val="000000"/>
                <w:szCs w:val="14"/>
              </w:rPr>
            </w:pPr>
            <w:r w:rsidRPr="00542449">
              <w:rPr>
                <w:rFonts w:cs="Arial"/>
                <w:color w:val="000000"/>
                <w:szCs w:val="14"/>
              </w:rPr>
              <w:t>черные металлы</w:t>
            </w:r>
          </w:p>
        </w:tc>
        <w:tc>
          <w:tcPr>
            <w:tcW w:w="704" w:type="dxa"/>
            <w:tcBorders>
              <w:top w:val="nil"/>
              <w:left w:val="single" w:sz="6" w:space="0" w:color="auto"/>
              <w:bottom w:val="nil"/>
              <w:right w:val="nil"/>
            </w:tcBorders>
            <w:vAlign w:val="bottom"/>
          </w:tcPr>
          <w:p w:rsidR="00B52ECF" w:rsidRPr="00542449" w:rsidRDefault="00B52ECF" w:rsidP="00FB2B05">
            <w:pPr>
              <w:spacing w:before="80"/>
              <w:ind w:right="227"/>
              <w:jc w:val="right"/>
              <w:rPr>
                <w:rFonts w:cs="Arial"/>
                <w:color w:val="000000"/>
                <w:szCs w:val="14"/>
              </w:rPr>
            </w:pPr>
            <w:r w:rsidRPr="00542449">
              <w:rPr>
                <w:rFonts w:cs="Arial"/>
                <w:color w:val="000000"/>
                <w:szCs w:val="14"/>
              </w:rPr>
              <w:t>0,7</w:t>
            </w:r>
          </w:p>
        </w:tc>
        <w:tc>
          <w:tcPr>
            <w:tcW w:w="703" w:type="dxa"/>
            <w:tcBorders>
              <w:top w:val="nil"/>
              <w:left w:val="single" w:sz="6" w:space="0" w:color="auto"/>
              <w:bottom w:val="nil"/>
              <w:right w:val="single" w:sz="6" w:space="0" w:color="auto"/>
            </w:tcBorders>
            <w:vAlign w:val="bottom"/>
          </w:tcPr>
          <w:p w:rsidR="00B52ECF" w:rsidRPr="00542449" w:rsidRDefault="00B52ECF" w:rsidP="00FB2B05">
            <w:pPr>
              <w:spacing w:before="80"/>
              <w:ind w:right="227"/>
              <w:jc w:val="right"/>
              <w:rPr>
                <w:rFonts w:cs="Arial"/>
                <w:color w:val="000000"/>
                <w:szCs w:val="14"/>
              </w:rPr>
            </w:pPr>
            <w:r w:rsidRPr="00542449">
              <w:rPr>
                <w:rFonts w:cs="Arial"/>
                <w:color w:val="000000"/>
                <w:szCs w:val="14"/>
              </w:rPr>
              <w:t>0,6</w:t>
            </w:r>
          </w:p>
        </w:tc>
        <w:tc>
          <w:tcPr>
            <w:tcW w:w="703" w:type="dxa"/>
            <w:tcBorders>
              <w:top w:val="nil"/>
              <w:left w:val="single" w:sz="6" w:space="0" w:color="auto"/>
              <w:bottom w:val="nil"/>
              <w:right w:val="single" w:sz="6" w:space="0" w:color="auto"/>
            </w:tcBorders>
            <w:vAlign w:val="bottom"/>
          </w:tcPr>
          <w:p w:rsidR="00B52ECF" w:rsidRPr="00EC257A" w:rsidRDefault="00B52ECF" w:rsidP="00514708">
            <w:pPr>
              <w:spacing w:before="80"/>
              <w:ind w:right="227"/>
              <w:jc w:val="right"/>
              <w:rPr>
                <w:rFonts w:cs="Arial"/>
                <w:color w:val="000000" w:themeColor="text1"/>
                <w:szCs w:val="14"/>
              </w:rPr>
            </w:pPr>
            <w:r w:rsidRPr="00EC257A">
              <w:rPr>
                <w:rFonts w:cs="Arial"/>
                <w:color w:val="000000" w:themeColor="text1"/>
                <w:szCs w:val="14"/>
              </w:rPr>
              <w:t>0,3</w:t>
            </w:r>
          </w:p>
        </w:tc>
        <w:tc>
          <w:tcPr>
            <w:tcW w:w="703" w:type="dxa"/>
            <w:tcBorders>
              <w:top w:val="nil"/>
              <w:left w:val="single" w:sz="6" w:space="0" w:color="auto"/>
              <w:bottom w:val="nil"/>
              <w:right w:val="single" w:sz="6" w:space="0" w:color="auto"/>
            </w:tcBorders>
            <w:vAlign w:val="bottom"/>
          </w:tcPr>
          <w:p w:rsidR="00B52ECF" w:rsidRPr="0001059E" w:rsidRDefault="00B52ECF" w:rsidP="00514708">
            <w:pPr>
              <w:spacing w:before="80"/>
              <w:ind w:right="227"/>
              <w:jc w:val="right"/>
              <w:rPr>
                <w:rFonts w:cs="Arial"/>
                <w:color w:val="000000" w:themeColor="text1"/>
                <w:szCs w:val="14"/>
              </w:rPr>
            </w:pPr>
            <w:r w:rsidRPr="0001059E">
              <w:rPr>
                <w:rFonts w:cs="Arial"/>
                <w:color w:val="000000" w:themeColor="text1"/>
                <w:szCs w:val="14"/>
              </w:rPr>
              <w:t>0,3</w:t>
            </w:r>
          </w:p>
        </w:tc>
        <w:tc>
          <w:tcPr>
            <w:tcW w:w="703" w:type="dxa"/>
            <w:tcBorders>
              <w:top w:val="nil"/>
              <w:left w:val="single" w:sz="6" w:space="0" w:color="auto"/>
              <w:bottom w:val="nil"/>
              <w:right w:val="single" w:sz="6" w:space="0" w:color="auto"/>
            </w:tcBorders>
            <w:vAlign w:val="bottom"/>
          </w:tcPr>
          <w:p w:rsidR="00B52ECF" w:rsidRPr="00B52ECF" w:rsidRDefault="00B52ECF" w:rsidP="00AE391D">
            <w:pPr>
              <w:spacing w:before="80"/>
              <w:ind w:right="227"/>
              <w:jc w:val="right"/>
              <w:rPr>
                <w:rFonts w:cs="Arial"/>
                <w:szCs w:val="14"/>
              </w:rPr>
            </w:pPr>
            <w:r w:rsidRPr="00B52ECF">
              <w:rPr>
                <w:rFonts w:cs="Arial"/>
                <w:szCs w:val="14"/>
              </w:rPr>
              <w:t>0,4</w:t>
            </w:r>
          </w:p>
        </w:tc>
        <w:tc>
          <w:tcPr>
            <w:tcW w:w="3209" w:type="dxa"/>
            <w:tcBorders>
              <w:top w:val="nil"/>
              <w:left w:val="single" w:sz="6" w:space="0" w:color="auto"/>
              <w:bottom w:val="nil"/>
              <w:right w:val="nil"/>
            </w:tcBorders>
            <w:vAlign w:val="bottom"/>
          </w:tcPr>
          <w:p w:rsidR="00B52ECF" w:rsidRPr="00542449" w:rsidRDefault="00B52ECF" w:rsidP="00FB2B05">
            <w:pPr>
              <w:spacing w:before="80"/>
              <w:ind w:left="170"/>
              <w:rPr>
                <w:rFonts w:cs="Arial"/>
                <w:i/>
                <w:color w:val="000000"/>
                <w:szCs w:val="14"/>
              </w:rPr>
            </w:pPr>
            <w:proofErr w:type="spellStart"/>
            <w:r w:rsidRPr="00542449">
              <w:rPr>
                <w:rFonts w:cs="Arial"/>
                <w:i/>
                <w:color w:val="000000"/>
                <w:szCs w:val="14"/>
              </w:rPr>
              <w:t>ferrous</w:t>
            </w:r>
            <w:proofErr w:type="spellEnd"/>
            <w:r w:rsidRPr="00542449">
              <w:rPr>
                <w:rFonts w:cs="Arial"/>
                <w:i/>
                <w:color w:val="000000"/>
                <w:szCs w:val="14"/>
              </w:rPr>
              <w:t xml:space="preserve"> </w:t>
            </w:r>
            <w:proofErr w:type="spellStart"/>
            <w:r w:rsidRPr="00542449">
              <w:rPr>
                <w:rFonts w:cs="Arial"/>
                <w:i/>
                <w:color w:val="000000"/>
                <w:szCs w:val="14"/>
              </w:rPr>
              <w:t>metals</w:t>
            </w:r>
            <w:proofErr w:type="spellEnd"/>
          </w:p>
        </w:tc>
      </w:tr>
      <w:tr w:rsidR="00B52ECF" w:rsidRPr="00542449" w:rsidTr="004F57E1">
        <w:trPr>
          <w:cantSplit/>
          <w:jc w:val="center"/>
        </w:trPr>
        <w:tc>
          <w:tcPr>
            <w:tcW w:w="3195" w:type="dxa"/>
            <w:tcBorders>
              <w:top w:val="nil"/>
              <w:left w:val="nil"/>
              <w:right w:val="single" w:sz="6" w:space="0" w:color="auto"/>
            </w:tcBorders>
            <w:vAlign w:val="bottom"/>
          </w:tcPr>
          <w:p w:rsidR="00B52ECF" w:rsidRPr="00542449" w:rsidRDefault="00B52ECF" w:rsidP="00FB2B05">
            <w:pPr>
              <w:spacing w:before="80"/>
              <w:ind w:left="170"/>
              <w:rPr>
                <w:rFonts w:cs="Arial"/>
                <w:color w:val="000000"/>
                <w:szCs w:val="14"/>
              </w:rPr>
            </w:pPr>
            <w:r w:rsidRPr="00542449">
              <w:rPr>
                <w:rFonts w:cs="Arial"/>
                <w:color w:val="000000"/>
                <w:szCs w:val="14"/>
              </w:rPr>
              <w:t>алмазы</w:t>
            </w:r>
          </w:p>
        </w:tc>
        <w:tc>
          <w:tcPr>
            <w:tcW w:w="704" w:type="dxa"/>
            <w:tcBorders>
              <w:top w:val="nil"/>
              <w:left w:val="single" w:sz="6" w:space="0" w:color="auto"/>
              <w:right w:val="nil"/>
            </w:tcBorders>
            <w:vAlign w:val="bottom"/>
          </w:tcPr>
          <w:p w:rsidR="00B52ECF" w:rsidRPr="00542449" w:rsidRDefault="00B52ECF" w:rsidP="00FB2B05">
            <w:pPr>
              <w:spacing w:before="80"/>
              <w:ind w:right="227"/>
              <w:jc w:val="right"/>
              <w:rPr>
                <w:rFonts w:cs="Arial"/>
                <w:color w:val="000000"/>
                <w:szCs w:val="14"/>
              </w:rPr>
            </w:pPr>
            <w:r w:rsidRPr="00542449">
              <w:rPr>
                <w:rFonts w:cs="Arial"/>
                <w:color w:val="000000"/>
                <w:szCs w:val="14"/>
              </w:rPr>
              <w:t>2,5</w:t>
            </w:r>
          </w:p>
        </w:tc>
        <w:tc>
          <w:tcPr>
            <w:tcW w:w="703" w:type="dxa"/>
            <w:tcBorders>
              <w:top w:val="nil"/>
              <w:left w:val="single" w:sz="6" w:space="0" w:color="auto"/>
              <w:right w:val="single" w:sz="6" w:space="0" w:color="auto"/>
            </w:tcBorders>
            <w:vAlign w:val="bottom"/>
          </w:tcPr>
          <w:p w:rsidR="00B52ECF" w:rsidRPr="00542449" w:rsidRDefault="00B52ECF" w:rsidP="00FB2B05">
            <w:pPr>
              <w:spacing w:before="80"/>
              <w:ind w:right="227"/>
              <w:jc w:val="right"/>
              <w:rPr>
                <w:rFonts w:cs="Arial"/>
                <w:color w:val="000000"/>
                <w:szCs w:val="14"/>
              </w:rPr>
            </w:pPr>
            <w:r w:rsidRPr="00542449">
              <w:rPr>
                <w:rFonts w:cs="Arial"/>
                <w:color w:val="000000"/>
                <w:szCs w:val="14"/>
              </w:rPr>
              <w:t>1,7</w:t>
            </w:r>
          </w:p>
        </w:tc>
        <w:tc>
          <w:tcPr>
            <w:tcW w:w="703" w:type="dxa"/>
            <w:tcBorders>
              <w:top w:val="nil"/>
              <w:left w:val="single" w:sz="6" w:space="0" w:color="auto"/>
              <w:right w:val="single" w:sz="6" w:space="0" w:color="auto"/>
            </w:tcBorders>
            <w:vAlign w:val="bottom"/>
          </w:tcPr>
          <w:p w:rsidR="00B52ECF" w:rsidRPr="00EC257A" w:rsidRDefault="00B52ECF" w:rsidP="00514708">
            <w:pPr>
              <w:spacing w:before="80"/>
              <w:ind w:right="227"/>
              <w:jc w:val="right"/>
              <w:rPr>
                <w:rFonts w:cs="Arial"/>
                <w:color w:val="000000" w:themeColor="text1"/>
                <w:szCs w:val="14"/>
              </w:rPr>
            </w:pPr>
            <w:r w:rsidRPr="00EC257A">
              <w:rPr>
                <w:rFonts w:cs="Arial"/>
                <w:color w:val="000000" w:themeColor="text1"/>
                <w:szCs w:val="14"/>
              </w:rPr>
              <w:t>0,4</w:t>
            </w:r>
          </w:p>
        </w:tc>
        <w:tc>
          <w:tcPr>
            <w:tcW w:w="703" w:type="dxa"/>
            <w:tcBorders>
              <w:top w:val="nil"/>
              <w:left w:val="single" w:sz="6" w:space="0" w:color="auto"/>
              <w:right w:val="single" w:sz="6" w:space="0" w:color="auto"/>
            </w:tcBorders>
            <w:vAlign w:val="bottom"/>
          </w:tcPr>
          <w:p w:rsidR="00B52ECF" w:rsidRPr="0001059E" w:rsidRDefault="00B52ECF" w:rsidP="00514708">
            <w:pPr>
              <w:spacing w:before="80"/>
              <w:ind w:right="227"/>
              <w:jc w:val="right"/>
              <w:rPr>
                <w:rFonts w:cs="Arial"/>
                <w:color w:val="000000" w:themeColor="text1"/>
                <w:szCs w:val="14"/>
              </w:rPr>
            </w:pPr>
            <w:r w:rsidRPr="0001059E">
              <w:rPr>
                <w:rFonts w:cs="Arial"/>
                <w:color w:val="000000" w:themeColor="text1"/>
                <w:szCs w:val="14"/>
              </w:rPr>
              <w:t>0,9</w:t>
            </w:r>
          </w:p>
        </w:tc>
        <w:tc>
          <w:tcPr>
            <w:tcW w:w="703" w:type="dxa"/>
            <w:tcBorders>
              <w:top w:val="nil"/>
              <w:left w:val="single" w:sz="6" w:space="0" w:color="auto"/>
              <w:right w:val="single" w:sz="6" w:space="0" w:color="auto"/>
            </w:tcBorders>
            <w:vAlign w:val="bottom"/>
          </w:tcPr>
          <w:p w:rsidR="00B52ECF" w:rsidRPr="00B52ECF" w:rsidRDefault="00B52ECF" w:rsidP="00AE391D">
            <w:pPr>
              <w:spacing w:before="80"/>
              <w:ind w:right="227"/>
              <w:jc w:val="right"/>
              <w:rPr>
                <w:rFonts w:cs="Arial"/>
                <w:szCs w:val="14"/>
              </w:rPr>
            </w:pPr>
            <w:r w:rsidRPr="00B52ECF">
              <w:rPr>
                <w:rFonts w:cs="Arial"/>
                <w:szCs w:val="14"/>
              </w:rPr>
              <w:t>1,0</w:t>
            </w:r>
          </w:p>
        </w:tc>
        <w:tc>
          <w:tcPr>
            <w:tcW w:w="3209" w:type="dxa"/>
            <w:tcBorders>
              <w:top w:val="nil"/>
              <w:left w:val="single" w:sz="6" w:space="0" w:color="auto"/>
              <w:right w:val="nil"/>
            </w:tcBorders>
            <w:vAlign w:val="bottom"/>
          </w:tcPr>
          <w:p w:rsidR="00B52ECF" w:rsidRPr="00542449" w:rsidRDefault="00B52ECF" w:rsidP="00FB2B05">
            <w:pPr>
              <w:spacing w:before="80"/>
              <w:ind w:left="170"/>
              <w:rPr>
                <w:rFonts w:cs="Arial"/>
                <w:i/>
                <w:color w:val="000000"/>
                <w:szCs w:val="14"/>
              </w:rPr>
            </w:pPr>
            <w:r w:rsidRPr="00542449">
              <w:rPr>
                <w:rFonts w:cs="Arial"/>
                <w:i/>
                <w:color w:val="000000"/>
                <w:szCs w:val="14"/>
                <w:lang w:val="en-US"/>
              </w:rPr>
              <w:t>d</w:t>
            </w:r>
            <w:proofErr w:type="spellStart"/>
            <w:r w:rsidRPr="00542449">
              <w:rPr>
                <w:rFonts w:cs="Arial"/>
                <w:i/>
                <w:color w:val="000000"/>
                <w:szCs w:val="14"/>
              </w:rPr>
              <w:t>iamonds</w:t>
            </w:r>
            <w:proofErr w:type="spellEnd"/>
          </w:p>
        </w:tc>
      </w:tr>
      <w:tr w:rsidR="00B52ECF" w:rsidRPr="00542449" w:rsidTr="004F57E1">
        <w:trPr>
          <w:cantSplit/>
          <w:jc w:val="center"/>
        </w:trPr>
        <w:tc>
          <w:tcPr>
            <w:tcW w:w="3195" w:type="dxa"/>
            <w:tcBorders>
              <w:top w:val="nil"/>
              <w:left w:val="nil"/>
              <w:bottom w:val="single" w:sz="6" w:space="0" w:color="auto"/>
              <w:right w:val="single" w:sz="6" w:space="0" w:color="auto"/>
            </w:tcBorders>
            <w:vAlign w:val="center"/>
          </w:tcPr>
          <w:p w:rsidR="00B52ECF" w:rsidRPr="00542449" w:rsidRDefault="00B52ECF" w:rsidP="00FB2B05">
            <w:pPr>
              <w:spacing w:before="80"/>
              <w:ind w:left="170"/>
              <w:rPr>
                <w:rFonts w:cs="Arial"/>
                <w:color w:val="000000"/>
                <w:szCs w:val="14"/>
              </w:rPr>
            </w:pPr>
            <w:r w:rsidRPr="00542449">
              <w:rPr>
                <w:rFonts w:cs="Arial"/>
                <w:color w:val="000000"/>
                <w:szCs w:val="14"/>
              </w:rPr>
              <w:t>неметаллы</w:t>
            </w:r>
          </w:p>
        </w:tc>
        <w:tc>
          <w:tcPr>
            <w:tcW w:w="704" w:type="dxa"/>
            <w:tcBorders>
              <w:top w:val="nil"/>
              <w:left w:val="single" w:sz="6" w:space="0" w:color="auto"/>
              <w:bottom w:val="single" w:sz="6" w:space="0" w:color="auto"/>
              <w:right w:val="nil"/>
            </w:tcBorders>
            <w:vAlign w:val="center"/>
          </w:tcPr>
          <w:p w:rsidR="00B52ECF" w:rsidRPr="00542449" w:rsidRDefault="00B52ECF" w:rsidP="00FB2B05">
            <w:pPr>
              <w:spacing w:before="80"/>
              <w:ind w:right="227"/>
              <w:jc w:val="right"/>
              <w:rPr>
                <w:rFonts w:cs="Arial"/>
                <w:color w:val="000000"/>
                <w:szCs w:val="14"/>
              </w:rPr>
            </w:pPr>
            <w:r w:rsidRPr="00542449">
              <w:rPr>
                <w:rFonts w:cs="Arial"/>
                <w:color w:val="000000"/>
                <w:szCs w:val="14"/>
              </w:rPr>
              <w:t>0,6</w:t>
            </w:r>
          </w:p>
        </w:tc>
        <w:tc>
          <w:tcPr>
            <w:tcW w:w="703" w:type="dxa"/>
            <w:tcBorders>
              <w:top w:val="nil"/>
              <w:left w:val="single" w:sz="6" w:space="0" w:color="auto"/>
              <w:bottom w:val="single" w:sz="6" w:space="0" w:color="auto"/>
              <w:right w:val="single" w:sz="6" w:space="0" w:color="auto"/>
            </w:tcBorders>
            <w:vAlign w:val="center"/>
          </w:tcPr>
          <w:p w:rsidR="00B52ECF" w:rsidRPr="00542449" w:rsidRDefault="00B52ECF" w:rsidP="00FB2B05">
            <w:pPr>
              <w:spacing w:before="80"/>
              <w:ind w:right="227"/>
              <w:jc w:val="right"/>
              <w:rPr>
                <w:rFonts w:cs="Arial"/>
                <w:color w:val="000000"/>
                <w:szCs w:val="14"/>
              </w:rPr>
            </w:pPr>
            <w:r w:rsidRPr="00542449">
              <w:rPr>
                <w:rFonts w:cs="Arial"/>
                <w:color w:val="000000"/>
                <w:szCs w:val="14"/>
              </w:rPr>
              <w:t>1,0</w:t>
            </w:r>
          </w:p>
        </w:tc>
        <w:tc>
          <w:tcPr>
            <w:tcW w:w="703" w:type="dxa"/>
            <w:tcBorders>
              <w:top w:val="nil"/>
              <w:left w:val="single" w:sz="6" w:space="0" w:color="auto"/>
              <w:bottom w:val="single" w:sz="6" w:space="0" w:color="auto"/>
              <w:right w:val="single" w:sz="6" w:space="0" w:color="auto"/>
            </w:tcBorders>
            <w:vAlign w:val="center"/>
          </w:tcPr>
          <w:p w:rsidR="00B52ECF" w:rsidRPr="00EC257A" w:rsidRDefault="00B52ECF" w:rsidP="00514708">
            <w:pPr>
              <w:spacing w:before="80"/>
              <w:ind w:right="227"/>
              <w:jc w:val="right"/>
              <w:rPr>
                <w:rFonts w:cs="Arial"/>
                <w:color w:val="000000" w:themeColor="text1"/>
                <w:szCs w:val="14"/>
              </w:rPr>
            </w:pPr>
            <w:r w:rsidRPr="00EC257A">
              <w:rPr>
                <w:rFonts w:cs="Arial"/>
                <w:color w:val="000000" w:themeColor="text1"/>
                <w:szCs w:val="14"/>
              </w:rPr>
              <w:t>0,8</w:t>
            </w:r>
          </w:p>
        </w:tc>
        <w:tc>
          <w:tcPr>
            <w:tcW w:w="703" w:type="dxa"/>
            <w:tcBorders>
              <w:top w:val="nil"/>
              <w:left w:val="single" w:sz="6" w:space="0" w:color="auto"/>
              <w:bottom w:val="single" w:sz="6" w:space="0" w:color="auto"/>
              <w:right w:val="single" w:sz="6" w:space="0" w:color="auto"/>
            </w:tcBorders>
            <w:vAlign w:val="center"/>
          </w:tcPr>
          <w:p w:rsidR="00B52ECF" w:rsidRPr="0001059E" w:rsidRDefault="00B52ECF" w:rsidP="00514708">
            <w:pPr>
              <w:spacing w:before="80"/>
              <w:ind w:right="227"/>
              <w:jc w:val="right"/>
              <w:rPr>
                <w:rFonts w:cs="Arial"/>
                <w:color w:val="000000" w:themeColor="text1"/>
                <w:szCs w:val="14"/>
              </w:rPr>
            </w:pPr>
            <w:r w:rsidRPr="0001059E">
              <w:rPr>
                <w:rFonts w:cs="Arial"/>
                <w:color w:val="000000" w:themeColor="text1"/>
                <w:szCs w:val="14"/>
              </w:rPr>
              <w:t>1,4</w:t>
            </w:r>
          </w:p>
        </w:tc>
        <w:tc>
          <w:tcPr>
            <w:tcW w:w="703" w:type="dxa"/>
            <w:tcBorders>
              <w:top w:val="nil"/>
              <w:left w:val="single" w:sz="6" w:space="0" w:color="auto"/>
              <w:bottom w:val="single" w:sz="6" w:space="0" w:color="auto"/>
              <w:right w:val="single" w:sz="6" w:space="0" w:color="auto"/>
            </w:tcBorders>
            <w:vAlign w:val="center"/>
          </w:tcPr>
          <w:p w:rsidR="00B52ECF" w:rsidRPr="00B52ECF" w:rsidRDefault="00B52ECF" w:rsidP="00AE391D">
            <w:pPr>
              <w:spacing w:before="80"/>
              <w:ind w:right="227"/>
              <w:jc w:val="right"/>
              <w:rPr>
                <w:rFonts w:cs="Arial"/>
                <w:szCs w:val="14"/>
              </w:rPr>
            </w:pPr>
            <w:r w:rsidRPr="00B52ECF">
              <w:rPr>
                <w:rFonts w:cs="Arial"/>
                <w:szCs w:val="14"/>
              </w:rPr>
              <w:t>0,8</w:t>
            </w:r>
          </w:p>
        </w:tc>
        <w:tc>
          <w:tcPr>
            <w:tcW w:w="3209" w:type="dxa"/>
            <w:tcBorders>
              <w:top w:val="nil"/>
              <w:left w:val="single" w:sz="6" w:space="0" w:color="auto"/>
              <w:bottom w:val="single" w:sz="6" w:space="0" w:color="auto"/>
              <w:right w:val="nil"/>
            </w:tcBorders>
            <w:vAlign w:val="center"/>
          </w:tcPr>
          <w:p w:rsidR="00B52ECF" w:rsidRPr="00542449" w:rsidRDefault="00B52ECF" w:rsidP="00FB2B05">
            <w:pPr>
              <w:spacing w:before="80"/>
              <w:ind w:left="170"/>
              <w:rPr>
                <w:rFonts w:cs="Arial"/>
                <w:i/>
                <w:color w:val="000000"/>
                <w:szCs w:val="14"/>
              </w:rPr>
            </w:pPr>
            <w:r w:rsidRPr="00542449">
              <w:rPr>
                <w:rFonts w:cs="Arial"/>
                <w:i/>
                <w:color w:val="000000"/>
                <w:szCs w:val="14"/>
                <w:lang w:val="en-US"/>
              </w:rPr>
              <w:t>n</w:t>
            </w:r>
            <w:proofErr w:type="spellStart"/>
            <w:r w:rsidRPr="00542449">
              <w:rPr>
                <w:rFonts w:cs="Arial"/>
                <w:i/>
                <w:color w:val="000000"/>
                <w:szCs w:val="14"/>
              </w:rPr>
              <w:t>onmetals</w:t>
            </w:r>
            <w:proofErr w:type="spellEnd"/>
          </w:p>
        </w:tc>
      </w:tr>
    </w:tbl>
    <w:p w:rsidR="00A46CB6" w:rsidRPr="00542449" w:rsidRDefault="00A46CB6" w:rsidP="00A46CB6">
      <w:pPr>
        <w:pStyle w:val="ae"/>
        <w:spacing w:before="60" w:after="0"/>
        <w:ind w:firstLine="0"/>
        <w:jc w:val="left"/>
        <w:rPr>
          <w:b w:val="0"/>
          <w:bCs/>
          <w:color w:val="000000"/>
          <w:sz w:val="12"/>
          <w:szCs w:val="12"/>
        </w:rPr>
      </w:pPr>
      <w:r w:rsidRPr="00542449">
        <w:rPr>
          <w:b w:val="0"/>
          <w:bCs/>
          <w:color w:val="000000"/>
          <w:sz w:val="12"/>
          <w:szCs w:val="12"/>
          <w:vertAlign w:val="superscript"/>
        </w:rPr>
        <w:t xml:space="preserve">1) </w:t>
      </w:r>
      <w:r w:rsidR="005143C5" w:rsidRPr="00542449">
        <w:rPr>
          <w:b w:val="0"/>
          <w:bCs/>
          <w:color w:val="000000"/>
          <w:sz w:val="12"/>
          <w:szCs w:val="12"/>
        </w:rPr>
        <w:t>С 20</w:t>
      </w:r>
      <w:r w:rsidR="00B52ECF">
        <w:rPr>
          <w:b w:val="0"/>
          <w:bCs/>
          <w:color w:val="000000"/>
          <w:sz w:val="12"/>
          <w:szCs w:val="12"/>
        </w:rPr>
        <w:t>20</w:t>
      </w:r>
      <w:r w:rsidR="00FF772F">
        <w:rPr>
          <w:b w:val="0"/>
          <w:bCs/>
          <w:color w:val="000000"/>
          <w:sz w:val="12"/>
          <w:szCs w:val="12"/>
        </w:rPr>
        <w:t xml:space="preserve"> </w:t>
      </w:r>
      <w:r w:rsidR="006250F4" w:rsidRPr="00542449">
        <w:rPr>
          <w:b w:val="0"/>
          <w:bCs/>
          <w:color w:val="000000"/>
          <w:sz w:val="12"/>
          <w:szCs w:val="12"/>
        </w:rPr>
        <w:t xml:space="preserve">г. </w:t>
      </w:r>
      <w:r w:rsidR="005143C5" w:rsidRPr="00542449">
        <w:rPr>
          <w:b w:val="0"/>
          <w:bCs/>
          <w:color w:val="000000"/>
          <w:sz w:val="12"/>
          <w:szCs w:val="12"/>
        </w:rPr>
        <w:t>– по</w:t>
      </w:r>
      <w:r w:rsidRPr="00542449">
        <w:rPr>
          <w:b w:val="0"/>
          <w:bCs/>
          <w:color w:val="000000"/>
          <w:sz w:val="12"/>
          <w:szCs w:val="12"/>
        </w:rPr>
        <w:t xml:space="preserve"> данным </w:t>
      </w:r>
      <w:proofErr w:type="spellStart"/>
      <w:r w:rsidRPr="00542449">
        <w:rPr>
          <w:b w:val="0"/>
          <w:bCs/>
          <w:color w:val="000000"/>
          <w:sz w:val="12"/>
          <w:szCs w:val="12"/>
        </w:rPr>
        <w:t>Роснедр</w:t>
      </w:r>
      <w:proofErr w:type="spellEnd"/>
      <w:r w:rsidR="00961AF1" w:rsidRPr="00542449">
        <w:rPr>
          <w:b w:val="0"/>
          <w:bCs/>
          <w:color w:val="000000"/>
          <w:sz w:val="12"/>
          <w:szCs w:val="12"/>
        </w:rPr>
        <w:t>; включая затраты на проведение геологоразведочных работ на территории континентального шельфа</w:t>
      </w:r>
      <w:r w:rsidR="003470CD" w:rsidRPr="00542449">
        <w:rPr>
          <w:b w:val="0"/>
          <w:bCs/>
          <w:color w:val="000000"/>
          <w:sz w:val="12"/>
          <w:szCs w:val="12"/>
        </w:rPr>
        <w:t>,</w:t>
      </w:r>
      <w:r w:rsidR="00961AF1" w:rsidRPr="00542449">
        <w:rPr>
          <w:b w:val="0"/>
          <w:bCs/>
          <w:color w:val="000000"/>
          <w:sz w:val="12"/>
          <w:szCs w:val="12"/>
        </w:rPr>
        <w:t xml:space="preserve"> Мирового океана</w:t>
      </w:r>
      <w:r w:rsidRPr="00542449">
        <w:rPr>
          <w:b w:val="0"/>
          <w:bCs/>
          <w:color w:val="000000"/>
          <w:sz w:val="12"/>
          <w:szCs w:val="12"/>
        </w:rPr>
        <w:t>.</w:t>
      </w:r>
    </w:p>
    <w:p w:rsidR="0094144D" w:rsidRPr="0094144D" w:rsidRDefault="0094144D" w:rsidP="0094144D">
      <w:pPr>
        <w:pStyle w:val="ae"/>
        <w:spacing w:before="60" w:after="0"/>
        <w:ind w:firstLine="0"/>
        <w:jc w:val="left"/>
        <w:rPr>
          <w:b w:val="0"/>
          <w:bCs/>
          <w:sz w:val="12"/>
          <w:szCs w:val="12"/>
          <w:lang w:val="en-US"/>
        </w:rPr>
      </w:pPr>
      <w:r w:rsidRPr="0094144D">
        <w:rPr>
          <w:b w:val="0"/>
          <w:bCs/>
          <w:sz w:val="12"/>
          <w:szCs w:val="12"/>
          <w:vertAlign w:val="superscript"/>
          <w:lang w:val="en-US"/>
        </w:rPr>
        <w:t>1)</w:t>
      </w:r>
      <w:r w:rsidRPr="0094144D">
        <w:rPr>
          <w:b w:val="0"/>
          <w:bCs/>
          <w:sz w:val="12"/>
          <w:szCs w:val="12"/>
          <w:lang w:val="en-US"/>
        </w:rPr>
        <w:t xml:space="preserve"> </w:t>
      </w:r>
      <w:r w:rsidRPr="0094144D">
        <w:rPr>
          <w:rFonts w:eastAsia="Symbol"/>
          <w:b w:val="0"/>
          <w:bCs/>
          <w:i/>
          <w:sz w:val="12"/>
          <w:szCs w:val="12"/>
          <w:lang w:val="en-US"/>
        </w:rPr>
        <w:t>Since 20</w:t>
      </w:r>
      <w:r w:rsidR="00B52ECF" w:rsidRPr="00B52ECF">
        <w:rPr>
          <w:rFonts w:eastAsia="Symbol"/>
          <w:b w:val="0"/>
          <w:bCs/>
          <w:i/>
          <w:sz w:val="12"/>
          <w:szCs w:val="12"/>
          <w:lang w:val="en-US"/>
        </w:rPr>
        <w:t>20</w:t>
      </w:r>
      <w:r w:rsidRPr="0094144D">
        <w:rPr>
          <w:rFonts w:eastAsia="Symbol"/>
          <w:b w:val="0"/>
          <w:bCs/>
          <w:i/>
          <w:sz w:val="12"/>
          <w:szCs w:val="12"/>
          <w:lang w:val="en-US"/>
        </w:rPr>
        <w:t xml:space="preserve"> </w:t>
      </w:r>
      <w:r w:rsidRPr="0094144D">
        <w:rPr>
          <w:b w:val="0"/>
          <w:bCs/>
          <w:sz w:val="12"/>
          <w:szCs w:val="12"/>
          <w:lang w:val="en-US"/>
        </w:rPr>
        <w:t>–</w:t>
      </w:r>
      <w:r w:rsidRPr="0094144D">
        <w:rPr>
          <w:rFonts w:eastAsia="Symbol"/>
          <w:b w:val="0"/>
          <w:bCs/>
          <w:i/>
          <w:sz w:val="12"/>
          <w:szCs w:val="12"/>
          <w:lang w:val="en-US"/>
        </w:rPr>
        <w:t xml:space="preserve"> source: Federal Agency on Subsoil Usage; including costs </w:t>
      </w:r>
      <w:r w:rsidRPr="0094144D">
        <w:rPr>
          <w:rFonts w:eastAsia="Symbol" w:cs="Symbol"/>
          <w:b w:val="0"/>
          <w:bCs/>
          <w:i/>
          <w:sz w:val="12"/>
          <w:szCs w:val="12"/>
          <w:lang w:val="en-US"/>
        </w:rPr>
        <w:t>of geological exploration on continental shelf, oceans</w:t>
      </w:r>
      <w:r w:rsidRPr="0094144D">
        <w:rPr>
          <w:rFonts w:eastAsia="Symbol"/>
          <w:b w:val="0"/>
          <w:bCs/>
          <w:i/>
          <w:sz w:val="12"/>
          <w:szCs w:val="12"/>
          <w:lang w:val="en-US"/>
        </w:rPr>
        <w:t>.</w:t>
      </w:r>
    </w:p>
    <w:p w:rsidR="00631CFB" w:rsidRPr="00542449" w:rsidRDefault="005C4FBA" w:rsidP="00CB1E43">
      <w:pPr>
        <w:tabs>
          <w:tab w:val="center" w:pos="6634"/>
        </w:tabs>
        <w:spacing w:before="240" w:after="20"/>
        <w:rPr>
          <w:rFonts w:cs="Arial"/>
          <w:b/>
          <w:bCs/>
          <w:color w:val="000000"/>
          <w:sz w:val="16"/>
          <w:szCs w:val="16"/>
          <w:vertAlign w:val="superscript"/>
          <w:lang w:val="en-US"/>
        </w:rPr>
      </w:pPr>
      <w:r w:rsidRPr="00542449">
        <w:rPr>
          <w:rFonts w:cs="Arial"/>
          <w:b/>
          <w:bCs/>
          <w:color w:val="000000"/>
          <w:sz w:val="16"/>
          <w:szCs w:val="16"/>
          <w:lang w:val="en-US"/>
        </w:rPr>
        <w:t>3.</w:t>
      </w:r>
      <w:r w:rsidR="006640C9" w:rsidRPr="007E715C">
        <w:rPr>
          <w:rFonts w:cs="Arial"/>
          <w:b/>
          <w:bCs/>
          <w:color w:val="000000"/>
          <w:sz w:val="16"/>
          <w:szCs w:val="16"/>
          <w:lang w:val="en-US"/>
        </w:rPr>
        <w:t>19</w:t>
      </w:r>
      <w:r w:rsidRPr="00542449">
        <w:rPr>
          <w:rFonts w:cs="Arial"/>
          <w:b/>
          <w:bCs/>
          <w:color w:val="000000"/>
          <w:sz w:val="16"/>
          <w:szCs w:val="16"/>
          <w:lang w:val="en-US"/>
        </w:rPr>
        <w:t xml:space="preserve">. </w:t>
      </w:r>
      <w:r w:rsidRPr="00542449">
        <w:rPr>
          <w:rFonts w:cs="Arial"/>
          <w:b/>
          <w:bCs/>
          <w:color w:val="000000"/>
          <w:sz w:val="16"/>
          <w:szCs w:val="16"/>
        </w:rPr>
        <w:t>ГЛУБОКОЕ</w:t>
      </w:r>
      <w:r w:rsidRPr="00542449">
        <w:rPr>
          <w:rFonts w:cs="Arial"/>
          <w:b/>
          <w:bCs/>
          <w:color w:val="000000"/>
          <w:sz w:val="16"/>
          <w:szCs w:val="16"/>
          <w:lang w:val="en-US"/>
        </w:rPr>
        <w:t xml:space="preserve"> </w:t>
      </w:r>
      <w:r w:rsidRPr="00542449">
        <w:rPr>
          <w:rFonts w:cs="Arial"/>
          <w:b/>
          <w:bCs/>
          <w:color w:val="000000"/>
          <w:sz w:val="16"/>
          <w:szCs w:val="16"/>
        </w:rPr>
        <w:t>РАЗВЕДОЧНОЕ</w:t>
      </w:r>
      <w:r w:rsidRPr="00542449">
        <w:rPr>
          <w:rFonts w:cs="Arial"/>
          <w:b/>
          <w:bCs/>
          <w:color w:val="000000"/>
          <w:sz w:val="16"/>
          <w:szCs w:val="16"/>
          <w:lang w:val="en-US"/>
        </w:rPr>
        <w:t xml:space="preserve"> </w:t>
      </w:r>
      <w:r w:rsidRPr="00542449">
        <w:rPr>
          <w:rFonts w:cs="Arial"/>
          <w:b/>
          <w:bCs/>
          <w:color w:val="000000"/>
          <w:sz w:val="16"/>
          <w:szCs w:val="16"/>
        </w:rPr>
        <w:t>БУРЕНИЕ</w:t>
      </w:r>
      <w:r w:rsidR="005143C5" w:rsidRPr="00542449">
        <w:rPr>
          <w:rFonts w:cs="Arial"/>
          <w:b/>
          <w:bCs/>
          <w:color w:val="000000"/>
          <w:sz w:val="16"/>
          <w:szCs w:val="16"/>
          <w:vertAlign w:val="superscript"/>
          <w:lang w:val="en-US"/>
        </w:rPr>
        <w:t>1)</w:t>
      </w:r>
    </w:p>
    <w:p w:rsidR="00631CFB" w:rsidRPr="00542449" w:rsidRDefault="002B6CE9" w:rsidP="00D27E22">
      <w:pPr>
        <w:tabs>
          <w:tab w:val="center" w:pos="6634"/>
        </w:tabs>
        <w:spacing w:after="60"/>
        <w:ind w:left="397"/>
        <w:rPr>
          <w:rFonts w:cs="Arial"/>
          <w:b/>
          <w:bCs/>
          <w:i/>
          <w:color w:val="000000"/>
          <w:sz w:val="16"/>
          <w:szCs w:val="16"/>
          <w:lang w:val="en-US"/>
        </w:rPr>
      </w:pPr>
      <w:r w:rsidRPr="00542449">
        <w:rPr>
          <w:rFonts w:cs="Arial"/>
          <w:b/>
          <w:bCs/>
          <w:i/>
          <w:color w:val="000000"/>
          <w:sz w:val="16"/>
          <w:szCs w:val="16"/>
          <w:lang w:val="en-US"/>
        </w:rPr>
        <w:t>DEEP EXPLORATION DRILLING</w:t>
      </w:r>
      <w:r w:rsidR="005143C5" w:rsidRPr="00542449">
        <w:rPr>
          <w:rFonts w:cs="Arial"/>
          <w:b/>
          <w:bCs/>
          <w:i/>
          <w:color w:val="000000"/>
          <w:sz w:val="16"/>
          <w:szCs w:val="16"/>
          <w:vertAlign w:val="superscript"/>
          <w:lang w:val="en-US"/>
        </w:rPr>
        <w:t>1)</w:t>
      </w:r>
    </w:p>
    <w:p w:rsidR="005C4FBA" w:rsidRPr="00542449" w:rsidRDefault="005C4FBA" w:rsidP="00382722">
      <w:pPr>
        <w:tabs>
          <w:tab w:val="center" w:pos="6634"/>
        </w:tabs>
        <w:spacing w:before="20" w:after="20"/>
        <w:jc w:val="right"/>
        <w:rPr>
          <w:rFonts w:cs="Arial"/>
          <w:color w:val="000000"/>
          <w:szCs w:val="14"/>
          <w:lang w:val="en-US"/>
        </w:rPr>
      </w:pPr>
      <w:r w:rsidRPr="00542449">
        <w:rPr>
          <w:rFonts w:cs="Arial"/>
          <w:color w:val="000000"/>
          <w:szCs w:val="14"/>
          <w:lang w:val="en-US"/>
        </w:rPr>
        <w:t>(</w:t>
      </w:r>
      <w:proofErr w:type="gramStart"/>
      <w:r w:rsidRPr="00542449">
        <w:rPr>
          <w:rFonts w:cs="Arial"/>
          <w:color w:val="000000"/>
          <w:szCs w:val="14"/>
        </w:rPr>
        <w:t>тысяч</w:t>
      </w:r>
      <w:proofErr w:type="gramEnd"/>
      <w:r w:rsidRPr="00542449">
        <w:rPr>
          <w:rFonts w:cs="Arial"/>
          <w:color w:val="000000"/>
          <w:szCs w:val="14"/>
          <w:lang w:val="en-US"/>
        </w:rPr>
        <w:t xml:space="preserve"> </w:t>
      </w:r>
      <w:r w:rsidRPr="00542449">
        <w:rPr>
          <w:rFonts w:cs="Arial"/>
          <w:color w:val="000000"/>
          <w:szCs w:val="14"/>
        </w:rPr>
        <w:t>метров</w:t>
      </w:r>
      <w:r w:rsidR="00631CFB" w:rsidRPr="00542449">
        <w:rPr>
          <w:rFonts w:cs="Arial"/>
          <w:color w:val="000000"/>
          <w:szCs w:val="14"/>
          <w:lang w:val="en-US"/>
        </w:rPr>
        <w:t xml:space="preserve"> / </w:t>
      </w:r>
      <w:r w:rsidR="00631CFB" w:rsidRPr="00542449">
        <w:rPr>
          <w:rStyle w:val="shorttext"/>
          <w:i/>
          <w:color w:val="000000"/>
          <w:lang w:val="en"/>
        </w:rPr>
        <w:t>thou</w:t>
      </w:r>
      <w:r w:rsidR="00631CFB" w:rsidRPr="00542449">
        <w:rPr>
          <w:rStyle w:val="shorttext"/>
          <w:i/>
          <w:color w:val="000000"/>
          <w:lang w:val="en-US"/>
        </w:rPr>
        <w:t xml:space="preserve">. </w:t>
      </w:r>
      <w:r w:rsidR="00631CFB" w:rsidRPr="00542449">
        <w:rPr>
          <w:rStyle w:val="shorttext"/>
          <w:i/>
          <w:color w:val="000000"/>
          <w:lang w:val="en"/>
        </w:rPr>
        <w:t>m</w:t>
      </w:r>
      <w:r w:rsidRPr="00542449">
        <w:rPr>
          <w:rFonts w:cs="Arial"/>
          <w:color w:val="000000"/>
          <w:szCs w:val="14"/>
          <w:lang w:val="en-US"/>
        </w:rPr>
        <w:t>)</w:t>
      </w:r>
    </w:p>
    <w:tbl>
      <w:tblPr>
        <w:tblW w:w="5000" w:type="pct"/>
        <w:jc w:val="center"/>
        <w:tblLayout w:type="fixed"/>
        <w:tblCellMar>
          <w:left w:w="0" w:type="dxa"/>
          <w:right w:w="0" w:type="dxa"/>
        </w:tblCellMar>
        <w:tblLook w:val="0000" w:firstRow="0" w:lastRow="0" w:firstColumn="0" w:lastColumn="0" w:noHBand="0" w:noVBand="0"/>
      </w:tblPr>
      <w:tblGrid>
        <w:gridCol w:w="3308"/>
        <w:gridCol w:w="3307"/>
        <w:gridCol w:w="3307"/>
      </w:tblGrid>
      <w:tr w:rsidR="00261DAF" w:rsidRPr="000535F0">
        <w:trPr>
          <w:cantSplit/>
          <w:jc w:val="center"/>
        </w:trPr>
        <w:tc>
          <w:tcPr>
            <w:tcW w:w="3308" w:type="dxa"/>
            <w:tcBorders>
              <w:top w:val="single" w:sz="6" w:space="0" w:color="auto"/>
              <w:left w:val="nil"/>
              <w:bottom w:val="single" w:sz="6" w:space="0" w:color="auto"/>
              <w:right w:val="single" w:sz="6" w:space="0" w:color="auto"/>
            </w:tcBorders>
          </w:tcPr>
          <w:p w:rsidR="00261DAF" w:rsidRPr="00542449" w:rsidRDefault="00261DAF" w:rsidP="006079C0">
            <w:pPr>
              <w:spacing w:before="40" w:after="40"/>
              <w:ind w:left="57" w:right="57"/>
              <w:rPr>
                <w:rFonts w:cs="Arial"/>
                <w:color w:val="000000"/>
                <w:sz w:val="12"/>
                <w:szCs w:val="12"/>
                <w:lang w:val="en-US"/>
              </w:rPr>
            </w:pPr>
            <w:r w:rsidRPr="00542449">
              <w:rPr>
                <w:rFonts w:cs="Arial"/>
                <w:color w:val="000000"/>
                <w:sz w:val="12"/>
                <w:szCs w:val="12"/>
              </w:rPr>
              <w:t>Годы</w:t>
            </w:r>
          </w:p>
          <w:p w:rsidR="00382722" w:rsidRPr="00542449" w:rsidRDefault="00382722" w:rsidP="006079C0">
            <w:pPr>
              <w:spacing w:before="40" w:after="40"/>
              <w:ind w:left="57" w:right="57"/>
              <w:rPr>
                <w:rFonts w:cs="Arial"/>
                <w:i/>
                <w:color w:val="000000"/>
                <w:sz w:val="12"/>
                <w:szCs w:val="12"/>
                <w:lang w:val="en-US"/>
              </w:rPr>
            </w:pPr>
            <w:r w:rsidRPr="00542449">
              <w:rPr>
                <w:rFonts w:cs="Arial"/>
                <w:i/>
                <w:color w:val="000000"/>
                <w:sz w:val="12"/>
                <w:szCs w:val="12"/>
                <w:lang w:val="en-US"/>
              </w:rPr>
              <w:t>Years</w:t>
            </w:r>
          </w:p>
        </w:tc>
        <w:tc>
          <w:tcPr>
            <w:tcW w:w="3307" w:type="dxa"/>
            <w:tcBorders>
              <w:top w:val="single" w:sz="6" w:space="0" w:color="auto"/>
              <w:left w:val="single" w:sz="6" w:space="0" w:color="auto"/>
              <w:bottom w:val="single" w:sz="6" w:space="0" w:color="auto"/>
              <w:right w:val="single" w:sz="6" w:space="0" w:color="auto"/>
            </w:tcBorders>
          </w:tcPr>
          <w:p w:rsidR="00261DAF" w:rsidRPr="00542449" w:rsidRDefault="00261DAF" w:rsidP="006079C0">
            <w:pPr>
              <w:spacing w:before="40" w:after="40"/>
              <w:ind w:left="57" w:right="57"/>
              <w:rPr>
                <w:rFonts w:cs="Arial"/>
                <w:color w:val="000000"/>
                <w:sz w:val="12"/>
                <w:szCs w:val="12"/>
              </w:rPr>
            </w:pPr>
            <w:r w:rsidRPr="00542449">
              <w:rPr>
                <w:rFonts w:cs="Arial"/>
                <w:color w:val="000000"/>
                <w:sz w:val="12"/>
                <w:szCs w:val="12"/>
              </w:rPr>
              <w:t>Всего</w:t>
            </w:r>
          </w:p>
          <w:p w:rsidR="00382722" w:rsidRPr="00542449" w:rsidRDefault="00382722" w:rsidP="006079C0">
            <w:pPr>
              <w:spacing w:before="40" w:after="40"/>
              <w:ind w:left="57" w:right="57"/>
              <w:rPr>
                <w:rFonts w:cs="Arial"/>
                <w:i/>
                <w:color w:val="000000"/>
                <w:sz w:val="12"/>
                <w:szCs w:val="12"/>
              </w:rPr>
            </w:pPr>
            <w:proofErr w:type="spellStart"/>
            <w:r w:rsidRPr="00542449">
              <w:rPr>
                <w:rFonts w:cs="Arial"/>
                <w:i/>
                <w:color w:val="000000"/>
                <w:sz w:val="12"/>
                <w:szCs w:val="12"/>
              </w:rPr>
              <w:t>Total</w:t>
            </w:r>
            <w:proofErr w:type="spellEnd"/>
          </w:p>
        </w:tc>
        <w:tc>
          <w:tcPr>
            <w:tcW w:w="3307" w:type="dxa"/>
            <w:tcBorders>
              <w:top w:val="single" w:sz="6" w:space="0" w:color="auto"/>
              <w:left w:val="single" w:sz="6" w:space="0" w:color="auto"/>
              <w:bottom w:val="single" w:sz="6" w:space="0" w:color="auto"/>
            </w:tcBorders>
          </w:tcPr>
          <w:p w:rsidR="00261DAF" w:rsidRPr="00542449" w:rsidRDefault="00261DAF" w:rsidP="006079C0">
            <w:pPr>
              <w:spacing w:before="40" w:after="40"/>
              <w:ind w:left="57" w:right="57"/>
              <w:rPr>
                <w:rFonts w:cs="Arial"/>
                <w:color w:val="000000"/>
                <w:sz w:val="12"/>
                <w:szCs w:val="12"/>
              </w:rPr>
            </w:pPr>
            <w:r w:rsidRPr="00542449">
              <w:rPr>
                <w:rFonts w:cs="Arial"/>
                <w:color w:val="000000"/>
                <w:sz w:val="12"/>
                <w:szCs w:val="12"/>
              </w:rPr>
              <w:t>в том числе на нефть и газ</w:t>
            </w:r>
          </w:p>
          <w:p w:rsidR="00382722" w:rsidRPr="00542449" w:rsidRDefault="00382722" w:rsidP="006079C0">
            <w:pPr>
              <w:spacing w:before="40" w:after="40"/>
              <w:ind w:left="57" w:right="57"/>
              <w:rPr>
                <w:rFonts w:cs="Arial"/>
                <w:i/>
                <w:color w:val="000000"/>
                <w:sz w:val="12"/>
                <w:szCs w:val="12"/>
                <w:lang w:val="en-US"/>
              </w:rPr>
            </w:pPr>
            <w:r w:rsidRPr="00542449">
              <w:rPr>
                <w:rFonts w:cs="Arial"/>
                <w:i/>
                <w:color w:val="000000"/>
                <w:sz w:val="12"/>
                <w:szCs w:val="12"/>
                <w:lang w:val="en-US"/>
              </w:rPr>
              <w:t>including for oil and gas</w:t>
            </w:r>
          </w:p>
        </w:tc>
      </w:tr>
      <w:tr w:rsidR="00261DAF" w:rsidRPr="00542449" w:rsidTr="00BF0ED3">
        <w:trPr>
          <w:cantSplit/>
          <w:jc w:val="center"/>
        </w:trPr>
        <w:tc>
          <w:tcPr>
            <w:tcW w:w="3308" w:type="dxa"/>
            <w:tcBorders>
              <w:top w:val="single" w:sz="6" w:space="0" w:color="auto"/>
              <w:left w:val="nil"/>
              <w:bottom w:val="nil"/>
              <w:right w:val="single" w:sz="6" w:space="0" w:color="auto"/>
            </w:tcBorders>
            <w:vAlign w:val="bottom"/>
          </w:tcPr>
          <w:p w:rsidR="00261DAF" w:rsidRPr="00542449" w:rsidRDefault="00261DAF" w:rsidP="00966F83">
            <w:pPr>
              <w:spacing w:before="120"/>
              <w:ind w:left="113"/>
              <w:rPr>
                <w:rFonts w:cs="Arial"/>
                <w:color w:val="000000"/>
                <w:szCs w:val="14"/>
              </w:rPr>
            </w:pPr>
            <w:r w:rsidRPr="00542449">
              <w:rPr>
                <w:rFonts w:cs="Arial"/>
                <w:color w:val="000000"/>
                <w:szCs w:val="14"/>
              </w:rPr>
              <w:t>2000</w:t>
            </w:r>
          </w:p>
        </w:tc>
        <w:tc>
          <w:tcPr>
            <w:tcW w:w="3307" w:type="dxa"/>
            <w:tcBorders>
              <w:top w:val="single" w:sz="6" w:space="0" w:color="auto"/>
              <w:left w:val="single" w:sz="6" w:space="0" w:color="auto"/>
              <w:bottom w:val="nil"/>
              <w:right w:val="single" w:sz="6" w:space="0" w:color="auto"/>
            </w:tcBorders>
            <w:vAlign w:val="bottom"/>
          </w:tcPr>
          <w:p w:rsidR="00261DAF" w:rsidRPr="00542449" w:rsidRDefault="00261DAF" w:rsidP="00966F83">
            <w:pPr>
              <w:spacing w:before="120"/>
              <w:ind w:right="1418"/>
              <w:jc w:val="right"/>
              <w:rPr>
                <w:rFonts w:cs="Arial"/>
                <w:color w:val="000000"/>
                <w:szCs w:val="14"/>
              </w:rPr>
            </w:pPr>
            <w:r w:rsidRPr="00542449">
              <w:rPr>
                <w:rFonts w:cs="Arial"/>
                <w:color w:val="000000"/>
                <w:szCs w:val="14"/>
              </w:rPr>
              <w:t>1</w:t>
            </w:r>
            <w:r w:rsidR="00531CCB">
              <w:rPr>
                <w:rFonts w:cs="Arial"/>
                <w:color w:val="000000"/>
                <w:szCs w:val="14"/>
                <w:lang w:val="en-US"/>
              </w:rPr>
              <w:t xml:space="preserve"> </w:t>
            </w:r>
            <w:r w:rsidRPr="00542449">
              <w:rPr>
                <w:rFonts w:cs="Arial"/>
                <w:color w:val="000000"/>
                <w:szCs w:val="14"/>
              </w:rPr>
              <w:t>722</w:t>
            </w:r>
          </w:p>
        </w:tc>
        <w:tc>
          <w:tcPr>
            <w:tcW w:w="3307" w:type="dxa"/>
            <w:tcBorders>
              <w:top w:val="single" w:sz="6" w:space="0" w:color="auto"/>
              <w:left w:val="single" w:sz="6" w:space="0" w:color="auto"/>
              <w:bottom w:val="nil"/>
            </w:tcBorders>
            <w:vAlign w:val="bottom"/>
          </w:tcPr>
          <w:p w:rsidR="00261DAF" w:rsidRPr="00542449" w:rsidRDefault="00261DAF" w:rsidP="00966F83">
            <w:pPr>
              <w:spacing w:before="120"/>
              <w:ind w:right="1418"/>
              <w:jc w:val="right"/>
              <w:rPr>
                <w:rFonts w:cs="Arial"/>
                <w:color w:val="000000"/>
                <w:szCs w:val="14"/>
              </w:rPr>
            </w:pPr>
            <w:r w:rsidRPr="00542449">
              <w:rPr>
                <w:rFonts w:cs="Arial"/>
                <w:color w:val="000000"/>
                <w:szCs w:val="14"/>
              </w:rPr>
              <w:t>1</w:t>
            </w:r>
            <w:r w:rsidR="00531CCB">
              <w:rPr>
                <w:rFonts w:cs="Arial"/>
                <w:color w:val="000000"/>
                <w:szCs w:val="14"/>
                <w:lang w:val="en-US"/>
              </w:rPr>
              <w:t xml:space="preserve"> </w:t>
            </w:r>
            <w:r w:rsidRPr="00542449">
              <w:rPr>
                <w:rFonts w:cs="Arial"/>
                <w:color w:val="000000"/>
                <w:szCs w:val="14"/>
              </w:rPr>
              <w:t>719</w:t>
            </w:r>
          </w:p>
        </w:tc>
      </w:tr>
      <w:tr w:rsidR="00261DAF" w:rsidRPr="00542449" w:rsidTr="00BF0ED3">
        <w:trPr>
          <w:cantSplit/>
          <w:jc w:val="center"/>
        </w:trPr>
        <w:tc>
          <w:tcPr>
            <w:tcW w:w="3308" w:type="dxa"/>
            <w:tcBorders>
              <w:top w:val="nil"/>
              <w:left w:val="nil"/>
              <w:right w:val="single" w:sz="6" w:space="0" w:color="auto"/>
            </w:tcBorders>
            <w:vAlign w:val="bottom"/>
          </w:tcPr>
          <w:p w:rsidR="00261DAF" w:rsidRPr="00542449" w:rsidRDefault="00261DAF" w:rsidP="00966F83">
            <w:pPr>
              <w:spacing w:before="120"/>
              <w:ind w:left="113"/>
              <w:rPr>
                <w:rFonts w:cs="Arial"/>
                <w:color w:val="000000"/>
                <w:szCs w:val="14"/>
              </w:rPr>
            </w:pPr>
            <w:r w:rsidRPr="00542449">
              <w:rPr>
                <w:rFonts w:cs="Arial"/>
                <w:color w:val="000000"/>
                <w:szCs w:val="14"/>
              </w:rPr>
              <w:t>2010</w:t>
            </w:r>
          </w:p>
        </w:tc>
        <w:tc>
          <w:tcPr>
            <w:tcW w:w="3307" w:type="dxa"/>
            <w:tcBorders>
              <w:top w:val="nil"/>
              <w:left w:val="single" w:sz="6" w:space="0" w:color="auto"/>
              <w:right w:val="single" w:sz="6" w:space="0" w:color="auto"/>
            </w:tcBorders>
            <w:vAlign w:val="bottom"/>
          </w:tcPr>
          <w:p w:rsidR="00261DAF" w:rsidRPr="00542449" w:rsidRDefault="00261DAF" w:rsidP="00966F83">
            <w:pPr>
              <w:spacing w:before="120"/>
              <w:ind w:right="1418"/>
              <w:jc w:val="right"/>
              <w:rPr>
                <w:rFonts w:cs="Arial"/>
                <w:color w:val="000000"/>
                <w:szCs w:val="14"/>
              </w:rPr>
            </w:pPr>
            <w:r w:rsidRPr="00542449">
              <w:rPr>
                <w:rFonts w:cs="Arial"/>
                <w:color w:val="000000"/>
                <w:szCs w:val="14"/>
              </w:rPr>
              <w:t>1</w:t>
            </w:r>
            <w:r w:rsidR="00531CCB">
              <w:rPr>
                <w:rFonts w:cs="Arial"/>
                <w:color w:val="000000"/>
                <w:szCs w:val="14"/>
                <w:lang w:val="en-US"/>
              </w:rPr>
              <w:t xml:space="preserve"> </w:t>
            </w:r>
            <w:r w:rsidRPr="00542449">
              <w:rPr>
                <w:rFonts w:cs="Arial"/>
                <w:color w:val="000000"/>
                <w:szCs w:val="14"/>
              </w:rPr>
              <w:t>177</w:t>
            </w:r>
          </w:p>
        </w:tc>
        <w:tc>
          <w:tcPr>
            <w:tcW w:w="3307" w:type="dxa"/>
            <w:tcBorders>
              <w:top w:val="nil"/>
              <w:left w:val="single" w:sz="6" w:space="0" w:color="auto"/>
            </w:tcBorders>
            <w:vAlign w:val="bottom"/>
          </w:tcPr>
          <w:p w:rsidR="00261DAF" w:rsidRPr="00542449" w:rsidRDefault="00261DAF" w:rsidP="00966F83">
            <w:pPr>
              <w:spacing w:before="120"/>
              <w:ind w:right="1418"/>
              <w:jc w:val="right"/>
              <w:rPr>
                <w:rFonts w:cs="Arial"/>
                <w:color w:val="000000"/>
                <w:szCs w:val="14"/>
              </w:rPr>
            </w:pPr>
            <w:r w:rsidRPr="00542449">
              <w:rPr>
                <w:rFonts w:cs="Arial"/>
                <w:color w:val="000000"/>
                <w:szCs w:val="14"/>
              </w:rPr>
              <w:t>1</w:t>
            </w:r>
            <w:r w:rsidR="00531CCB">
              <w:rPr>
                <w:rFonts w:cs="Arial"/>
                <w:color w:val="000000"/>
                <w:szCs w:val="14"/>
                <w:lang w:val="en-US"/>
              </w:rPr>
              <w:t xml:space="preserve"> </w:t>
            </w:r>
            <w:r w:rsidRPr="00542449">
              <w:rPr>
                <w:rFonts w:cs="Arial"/>
                <w:color w:val="000000"/>
                <w:szCs w:val="14"/>
              </w:rPr>
              <w:t>169</w:t>
            </w:r>
          </w:p>
        </w:tc>
      </w:tr>
      <w:tr w:rsidR="002E06B0" w:rsidRPr="00542449" w:rsidTr="00BF0ED3">
        <w:trPr>
          <w:cantSplit/>
          <w:jc w:val="center"/>
        </w:trPr>
        <w:tc>
          <w:tcPr>
            <w:tcW w:w="3308" w:type="dxa"/>
            <w:tcBorders>
              <w:top w:val="nil"/>
              <w:left w:val="nil"/>
              <w:right w:val="single" w:sz="6" w:space="0" w:color="auto"/>
            </w:tcBorders>
            <w:vAlign w:val="bottom"/>
          </w:tcPr>
          <w:p w:rsidR="002E06B0" w:rsidRPr="002B7F14" w:rsidRDefault="002E06B0" w:rsidP="00514708">
            <w:pPr>
              <w:spacing w:before="120"/>
              <w:ind w:left="113"/>
              <w:rPr>
                <w:rFonts w:cs="Arial"/>
                <w:color w:val="000000"/>
                <w:szCs w:val="14"/>
              </w:rPr>
            </w:pPr>
            <w:r>
              <w:rPr>
                <w:rFonts w:cs="Arial"/>
                <w:color w:val="000000"/>
                <w:szCs w:val="14"/>
              </w:rPr>
              <w:t>2020</w:t>
            </w:r>
          </w:p>
        </w:tc>
        <w:tc>
          <w:tcPr>
            <w:tcW w:w="3307" w:type="dxa"/>
            <w:tcBorders>
              <w:top w:val="nil"/>
              <w:left w:val="single" w:sz="6" w:space="0" w:color="auto"/>
              <w:right w:val="single" w:sz="6" w:space="0" w:color="auto"/>
            </w:tcBorders>
            <w:vAlign w:val="bottom"/>
          </w:tcPr>
          <w:p w:rsidR="002E06B0" w:rsidRPr="00EC257A" w:rsidRDefault="002E06B0" w:rsidP="00514708">
            <w:pPr>
              <w:spacing w:before="120"/>
              <w:ind w:right="1418"/>
              <w:jc w:val="right"/>
              <w:rPr>
                <w:rFonts w:cs="Arial"/>
                <w:color w:val="000000" w:themeColor="text1"/>
                <w:szCs w:val="14"/>
              </w:rPr>
            </w:pPr>
            <w:r w:rsidRPr="00EC257A">
              <w:rPr>
                <w:rFonts w:cs="Arial"/>
                <w:color w:val="000000" w:themeColor="text1"/>
                <w:szCs w:val="14"/>
              </w:rPr>
              <w:t>1</w:t>
            </w:r>
            <w:r>
              <w:rPr>
                <w:rFonts w:cs="Arial"/>
                <w:color w:val="000000" w:themeColor="text1"/>
                <w:szCs w:val="14"/>
                <w:lang w:val="en-US"/>
              </w:rPr>
              <w:t xml:space="preserve"> </w:t>
            </w:r>
            <w:r w:rsidRPr="00EC257A">
              <w:rPr>
                <w:rFonts w:cs="Arial"/>
                <w:color w:val="000000" w:themeColor="text1"/>
                <w:szCs w:val="14"/>
              </w:rPr>
              <w:t>156</w:t>
            </w:r>
          </w:p>
        </w:tc>
        <w:tc>
          <w:tcPr>
            <w:tcW w:w="3307" w:type="dxa"/>
            <w:tcBorders>
              <w:top w:val="nil"/>
              <w:left w:val="single" w:sz="6" w:space="0" w:color="auto"/>
            </w:tcBorders>
            <w:vAlign w:val="bottom"/>
          </w:tcPr>
          <w:p w:rsidR="002E06B0" w:rsidRPr="00EC257A" w:rsidRDefault="002E06B0" w:rsidP="00514708">
            <w:pPr>
              <w:spacing w:before="120"/>
              <w:ind w:right="1418"/>
              <w:jc w:val="right"/>
              <w:rPr>
                <w:rFonts w:cs="Arial"/>
                <w:color w:val="000000" w:themeColor="text1"/>
                <w:szCs w:val="14"/>
              </w:rPr>
            </w:pPr>
            <w:r w:rsidRPr="00EC257A">
              <w:rPr>
                <w:rFonts w:cs="Arial"/>
                <w:color w:val="000000" w:themeColor="text1"/>
                <w:szCs w:val="14"/>
              </w:rPr>
              <w:t>1</w:t>
            </w:r>
            <w:r>
              <w:rPr>
                <w:rFonts w:cs="Arial"/>
                <w:color w:val="000000" w:themeColor="text1"/>
                <w:szCs w:val="14"/>
                <w:lang w:val="en-US"/>
              </w:rPr>
              <w:t xml:space="preserve"> </w:t>
            </w:r>
            <w:r w:rsidRPr="00EC257A">
              <w:rPr>
                <w:rFonts w:cs="Arial"/>
                <w:color w:val="000000" w:themeColor="text1"/>
                <w:szCs w:val="14"/>
              </w:rPr>
              <w:t>149</w:t>
            </w:r>
          </w:p>
        </w:tc>
      </w:tr>
      <w:tr w:rsidR="002E06B0" w:rsidRPr="00542449" w:rsidTr="00BF0ED3">
        <w:trPr>
          <w:cantSplit/>
          <w:jc w:val="center"/>
        </w:trPr>
        <w:tc>
          <w:tcPr>
            <w:tcW w:w="3308" w:type="dxa"/>
            <w:tcBorders>
              <w:top w:val="nil"/>
              <w:left w:val="nil"/>
              <w:right w:val="single" w:sz="6" w:space="0" w:color="auto"/>
            </w:tcBorders>
            <w:vAlign w:val="bottom"/>
          </w:tcPr>
          <w:p w:rsidR="002E06B0" w:rsidRPr="002B7F14" w:rsidRDefault="002E06B0" w:rsidP="00514708">
            <w:pPr>
              <w:spacing w:before="120"/>
              <w:ind w:left="113"/>
              <w:rPr>
                <w:rFonts w:cs="Arial"/>
                <w:color w:val="000000"/>
                <w:szCs w:val="14"/>
              </w:rPr>
            </w:pPr>
            <w:r>
              <w:rPr>
                <w:rFonts w:cs="Arial"/>
                <w:color w:val="000000"/>
                <w:szCs w:val="14"/>
              </w:rPr>
              <w:t>2021</w:t>
            </w:r>
          </w:p>
        </w:tc>
        <w:tc>
          <w:tcPr>
            <w:tcW w:w="3307" w:type="dxa"/>
            <w:tcBorders>
              <w:top w:val="nil"/>
              <w:left w:val="single" w:sz="6" w:space="0" w:color="auto"/>
              <w:right w:val="single" w:sz="6" w:space="0" w:color="auto"/>
            </w:tcBorders>
            <w:vAlign w:val="bottom"/>
          </w:tcPr>
          <w:p w:rsidR="002E06B0" w:rsidRPr="00B52ECF" w:rsidRDefault="002E06B0" w:rsidP="00514708">
            <w:pPr>
              <w:spacing w:before="120"/>
              <w:ind w:right="1418"/>
              <w:jc w:val="right"/>
              <w:rPr>
                <w:rFonts w:cs="Arial"/>
                <w:szCs w:val="14"/>
              </w:rPr>
            </w:pPr>
            <w:r w:rsidRPr="00B52ECF">
              <w:rPr>
                <w:rFonts w:cs="Arial"/>
                <w:szCs w:val="14"/>
              </w:rPr>
              <w:t>1 086</w:t>
            </w:r>
          </w:p>
        </w:tc>
        <w:tc>
          <w:tcPr>
            <w:tcW w:w="3307" w:type="dxa"/>
            <w:tcBorders>
              <w:top w:val="nil"/>
              <w:left w:val="single" w:sz="6" w:space="0" w:color="auto"/>
            </w:tcBorders>
            <w:vAlign w:val="bottom"/>
          </w:tcPr>
          <w:p w:rsidR="002E06B0" w:rsidRPr="00B52ECF" w:rsidRDefault="002E06B0" w:rsidP="00514708">
            <w:pPr>
              <w:spacing w:before="120"/>
              <w:ind w:right="1418"/>
              <w:jc w:val="right"/>
              <w:rPr>
                <w:rFonts w:cs="Arial"/>
                <w:szCs w:val="14"/>
              </w:rPr>
            </w:pPr>
            <w:r w:rsidRPr="00B52ECF">
              <w:rPr>
                <w:rFonts w:cs="Arial"/>
                <w:szCs w:val="14"/>
              </w:rPr>
              <w:t>1 076</w:t>
            </w:r>
          </w:p>
        </w:tc>
      </w:tr>
      <w:tr w:rsidR="00B52ECF" w:rsidRPr="00542449" w:rsidTr="00BF0ED3">
        <w:trPr>
          <w:cantSplit/>
          <w:jc w:val="center"/>
        </w:trPr>
        <w:tc>
          <w:tcPr>
            <w:tcW w:w="3308" w:type="dxa"/>
            <w:tcBorders>
              <w:left w:val="nil"/>
              <w:bottom w:val="single" w:sz="6" w:space="0" w:color="auto"/>
              <w:right w:val="single" w:sz="6" w:space="0" w:color="auto"/>
            </w:tcBorders>
            <w:vAlign w:val="bottom"/>
          </w:tcPr>
          <w:p w:rsidR="00B52ECF" w:rsidRPr="002B7F14" w:rsidRDefault="00B52ECF" w:rsidP="00966F83">
            <w:pPr>
              <w:spacing w:before="120"/>
              <w:ind w:left="113"/>
              <w:rPr>
                <w:rFonts w:cs="Arial"/>
                <w:color w:val="000000"/>
                <w:szCs w:val="14"/>
              </w:rPr>
            </w:pPr>
            <w:r>
              <w:rPr>
                <w:rFonts w:cs="Arial"/>
                <w:color w:val="000000"/>
                <w:szCs w:val="14"/>
              </w:rPr>
              <w:t>2022</w:t>
            </w:r>
          </w:p>
        </w:tc>
        <w:tc>
          <w:tcPr>
            <w:tcW w:w="3307" w:type="dxa"/>
            <w:tcBorders>
              <w:left w:val="single" w:sz="6" w:space="0" w:color="auto"/>
              <w:bottom w:val="single" w:sz="6" w:space="0" w:color="auto"/>
              <w:right w:val="single" w:sz="6" w:space="0" w:color="auto"/>
            </w:tcBorders>
            <w:vAlign w:val="bottom"/>
          </w:tcPr>
          <w:p w:rsidR="00B52ECF" w:rsidRPr="00B52ECF" w:rsidRDefault="00B52ECF" w:rsidP="00AE391D">
            <w:pPr>
              <w:spacing w:before="120"/>
              <w:ind w:right="1418"/>
              <w:jc w:val="right"/>
              <w:rPr>
                <w:rFonts w:cs="Arial"/>
                <w:szCs w:val="14"/>
              </w:rPr>
            </w:pPr>
            <w:r w:rsidRPr="00B52ECF">
              <w:rPr>
                <w:rFonts w:cs="Arial"/>
                <w:szCs w:val="14"/>
              </w:rPr>
              <w:t>1 051</w:t>
            </w:r>
          </w:p>
        </w:tc>
        <w:tc>
          <w:tcPr>
            <w:tcW w:w="3307" w:type="dxa"/>
            <w:tcBorders>
              <w:left w:val="single" w:sz="6" w:space="0" w:color="auto"/>
              <w:bottom w:val="single" w:sz="6" w:space="0" w:color="auto"/>
            </w:tcBorders>
            <w:vAlign w:val="bottom"/>
          </w:tcPr>
          <w:p w:rsidR="00B52ECF" w:rsidRPr="00B52ECF" w:rsidRDefault="00B52ECF" w:rsidP="00AE391D">
            <w:pPr>
              <w:spacing w:before="120"/>
              <w:ind w:right="1418"/>
              <w:jc w:val="right"/>
              <w:rPr>
                <w:rFonts w:cs="Arial"/>
                <w:szCs w:val="14"/>
              </w:rPr>
            </w:pPr>
            <w:r w:rsidRPr="00B52ECF">
              <w:rPr>
                <w:rFonts w:cs="Arial"/>
                <w:szCs w:val="14"/>
              </w:rPr>
              <w:t>1 035</w:t>
            </w:r>
          </w:p>
        </w:tc>
      </w:tr>
    </w:tbl>
    <w:p w:rsidR="00A46CB6" w:rsidRPr="00542449" w:rsidRDefault="00A46CB6" w:rsidP="00A46CB6">
      <w:pPr>
        <w:pStyle w:val="ae"/>
        <w:spacing w:before="60" w:after="0"/>
        <w:ind w:firstLine="0"/>
        <w:jc w:val="left"/>
        <w:rPr>
          <w:b w:val="0"/>
          <w:bCs/>
          <w:color w:val="000000"/>
          <w:sz w:val="12"/>
          <w:szCs w:val="12"/>
        </w:rPr>
      </w:pPr>
      <w:r w:rsidRPr="00542449">
        <w:rPr>
          <w:b w:val="0"/>
          <w:bCs/>
          <w:color w:val="000000"/>
          <w:sz w:val="12"/>
          <w:szCs w:val="12"/>
          <w:vertAlign w:val="superscript"/>
        </w:rPr>
        <w:t xml:space="preserve">1) </w:t>
      </w:r>
      <w:r w:rsidR="005143C5" w:rsidRPr="00542449">
        <w:rPr>
          <w:b w:val="0"/>
          <w:bCs/>
          <w:color w:val="000000"/>
          <w:sz w:val="12"/>
          <w:szCs w:val="12"/>
        </w:rPr>
        <w:t>С 20</w:t>
      </w:r>
      <w:r w:rsidR="00B52ECF">
        <w:rPr>
          <w:b w:val="0"/>
          <w:bCs/>
          <w:color w:val="000000"/>
          <w:sz w:val="12"/>
          <w:szCs w:val="12"/>
        </w:rPr>
        <w:t>20</w:t>
      </w:r>
      <w:r w:rsidR="005143C5" w:rsidRPr="00542449">
        <w:rPr>
          <w:b w:val="0"/>
          <w:bCs/>
          <w:color w:val="000000"/>
          <w:sz w:val="12"/>
          <w:szCs w:val="12"/>
        </w:rPr>
        <w:t xml:space="preserve"> </w:t>
      </w:r>
      <w:r w:rsidR="00026051" w:rsidRPr="00542449">
        <w:rPr>
          <w:b w:val="0"/>
          <w:bCs/>
          <w:color w:val="000000"/>
          <w:sz w:val="12"/>
          <w:szCs w:val="12"/>
        </w:rPr>
        <w:t xml:space="preserve">г. </w:t>
      </w:r>
      <w:r w:rsidR="005143C5" w:rsidRPr="00542449">
        <w:rPr>
          <w:b w:val="0"/>
          <w:bCs/>
          <w:color w:val="000000"/>
          <w:sz w:val="12"/>
          <w:szCs w:val="12"/>
        </w:rPr>
        <w:t>– по</w:t>
      </w:r>
      <w:r w:rsidRPr="00542449">
        <w:rPr>
          <w:b w:val="0"/>
          <w:bCs/>
          <w:color w:val="000000"/>
          <w:sz w:val="12"/>
          <w:szCs w:val="12"/>
        </w:rPr>
        <w:t xml:space="preserve"> данным </w:t>
      </w:r>
      <w:proofErr w:type="spellStart"/>
      <w:r w:rsidRPr="00542449">
        <w:rPr>
          <w:b w:val="0"/>
          <w:bCs/>
          <w:color w:val="000000"/>
          <w:sz w:val="12"/>
          <w:szCs w:val="12"/>
        </w:rPr>
        <w:t>Роснедр</w:t>
      </w:r>
      <w:proofErr w:type="spellEnd"/>
      <w:r w:rsidR="00961AF1" w:rsidRPr="00542449">
        <w:rPr>
          <w:b w:val="0"/>
          <w:bCs/>
          <w:color w:val="000000"/>
          <w:sz w:val="12"/>
          <w:szCs w:val="12"/>
        </w:rPr>
        <w:t xml:space="preserve">; </w:t>
      </w:r>
      <w:r w:rsidR="00CA221A" w:rsidRPr="00542449">
        <w:rPr>
          <w:b w:val="0"/>
          <w:bCs/>
          <w:color w:val="000000"/>
          <w:sz w:val="12"/>
          <w:szCs w:val="12"/>
        </w:rPr>
        <w:t xml:space="preserve">включая работы </w:t>
      </w:r>
      <w:r w:rsidR="00961AF1" w:rsidRPr="00542449">
        <w:rPr>
          <w:b w:val="0"/>
          <w:bCs/>
          <w:color w:val="000000"/>
          <w:sz w:val="12"/>
          <w:szCs w:val="12"/>
        </w:rPr>
        <w:t>на территории континентального шельфа</w:t>
      </w:r>
      <w:r w:rsidR="003470CD" w:rsidRPr="00542449">
        <w:rPr>
          <w:b w:val="0"/>
          <w:bCs/>
          <w:color w:val="000000"/>
          <w:sz w:val="12"/>
          <w:szCs w:val="12"/>
        </w:rPr>
        <w:t>,</w:t>
      </w:r>
      <w:r w:rsidR="00961AF1" w:rsidRPr="00542449">
        <w:rPr>
          <w:b w:val="0"/>
          <w:bCs/>
          <w:color w:val="000000"/>
          <w:sz w:val="12"/>
          <w:szCs w:val="12"/>
        </w:rPr>
        <w:t xml:space="preserve"> Мирового океана</w:t>
      </w:r>
      <w:r w:rsidRPr="00542449">
        <w:rPr>
          <w:b w:val="0"/>
          <w:bCs/>
          <w:color w:val="000000"/>
          <w:sz w:val="12"/>
          <w:szCs w:val="12"/>
        </w:rPr>
        <w:t>.</w:t>
      </w:r>
    </w:p>
    <w:p w:rsidR="0094144D" w:rsidRPr="0094144D" w:rsidRDefault="0094144D" w:rsidP="0094144D">
      <w:pPr>
        <w:pStyle w:val="ae"/>
        <w:spacing w:before="60" w:after="0"/>
        <w:ind w:firstLine="0"/>
        <w:jc w:val="left"/>
        <w:rPr>
          <w:b w:val="0"/>
          <w:bCs/>
          <w:i/>
          <w:sz w:val="12"/>
          <w:szCs w:val="12"/>
          <w:lang w:val="en-US"/>
        </w:rPr>
      </w:pPr>
      <w:r w:rsidRPr="0094144D">
        <w:rPr>
          <w:b w:val="0"/>
          <w:bCs/>
          <w:i/>
          <w:sz w:val="12"/>
          <w:szCs w:val="12"/>
          <w:vertAlign w:val="superscript"/>
          <w:lang w:val="en-US"/>
        </w:rPr>
        <w:t>1)</w:t>
      </w:r>
      <w:r w:rsidRPr="0094144D">
        <w:rPr>
          <w:b w:val="0"/>
          <w:bCs/>
          <w:i/>
          <w:sz w:val="12"/>
          <w:szCs w:val="12"/>
          <w:lang w:val="en-US"/>
        </w:rPr>
        <w:t xml:space="preserve"> </w:t>
      </w:r>
      <w:r w:rsidRPr="0094144D">
        <w:rPr>
          <w:rFonts w:eastAsia="Symbol"/>
          <w:b w:val="0"/>
          <w:bCs/>
          <w:i/>
          <w:sz w:val="12"/>
          <w:szCs w:val="12"/>
          <w:lang w:val="en-US"/>
        </w:rPr>
        <w:t>Since 20</w:t>
      </w:r>
      <w:r w:rsidR="00B52ECF" w:rsidRPr="00B52ECF">
        <w:rPr>
          <w:rFonts w:eastAsia="Symbol"/>
          <w:b w:val="0"/>
          <w:bCs/>
          <w:i/>
          <w:sz w:val="12"/>
          <w:szCs w:val="12"/>
          <w:lang w:val="en-US"/>
        </w:rPr>
        <w:t>20</w:t>
      </w:r>
      <w:r w:rsidRPr="0094144D">
        <w:rPr>
          <w:rFonts w:eastAsia="Symbol"/>
          <w:b w:val="0"/>
          <w:bCs/>
          <w:i/>
          <w:sz w:val="12"/>
          <w:szCs w:val="12"/>
          <w:lang w:val="en-US"/>
        </w:rPr>
        <w:t xml:space="preserve"> </w:t>
      </w:r>
      <w:r w:rsidRPr="0094144D">
        <w:rPr>
          <w:b w:val="0"/>
          <w:bCs/>
          <w:sz w:val="12"/>
          <w:szCs w:val="12"/>
          <w:lang w:val="en-US"/>
        </w:rPr>
        <w:t>–</w:t>
      </w:r>
      <w:r w:rsidRPr="0094144D">
        <w:rPr>
          <w:rFonts w:eastAsia="Symbol"/>
          <w:b w:val="0"/>
          <w:bCs/>
          <w:i/>
          <w:sz w:val="12"/>
          <w:szCs w:val="12"/>
          <w:lang w:val="en-US"/>
        </w:rPr>
        <w:t xml:space="preserve"> source: Federal Agency on Subsoil Usage; including </w:t>
      </w:r>
      <w:r w:rsidRPr="0094144D">
        <w:rPr>
          <w:rFonts w:eastAsia="Symbol" w:cs="Symbol"/>
          <w:b w:val="0"/>
          <w:bCs/>
          <w:i/>
          <w:sz w:val="12"/>
          <w:szCs w:val="12"/>
          <w:lang w:val="en-US"/>
        </w:rPr>
        <w:t>exploration on continental shelf, oceans</w:t>
      </w:r>
      <w:r w:rsidRPr="0094144D">
        <w:rPr>
          <w:rFonts w:eastAsia="Symbol"/>
          <w:b w:val="0"/>
          <w:bCs/>
          <w:i/>
          <w:sz w:val="12"/>
          <w:szCs w:val="12"/>
          <w:lang w:val="en-US"/>
        </w:rPr>
        <w:t>.</w:t>
      </w:r>
    </w:p>
    <w:p w:rsidR="00565CE7" w:rsidRPr="00542449" w:rsidRDefault="00565CE7" w:rsidP="000B621F">
      <w:pPr>
        <w:pageBreakBefore/>
        <w:ind w:firstLine="284"/>
        <w:jc w:val="center"/>
        <w:rPr>
          <w:b/>
          <w:color w:val="000000"/>
          <w:sz w:val="20"/>
        </w:rPr>
      </w:pPr>
      <w:r w:rsidRPr="00542449">
        <w:rPr>
          <w:b/>
          <w:color w:val="000000"/>
          <w:sz w:val="20"/>
        </w:rPr>
        <w:lastRenderedPageBreak/>
        <w:t>МЕТОДОЛОГИЧЕСКИЕ ПОЯСНЕНИЯ</w:t>
      </w:r>
    </w:p>
    <w:p w:rsidR="00565CE7" w:rsidRPr="00542449" w:rsidRDefault="00565CE7">
      <w:pPr>
        <w:spacing w:line="140" w:lineRule="exact"/>
        <w:ind w:firstLine="284"/>
        <w:jc w:val="both"/>
        <w:rPr>
          <w:b/>
          <w:color w:val="000000"/>
          <w:sz w:val="16"/>
        </w:rPr>
      </w:pPr>
    </w:p>
    <w:p w:rsidR="003D185E" w:rsidRPr="007C3EA6" w:rsidRDefault="003D185E" w:rsidP="00966F83">
      <w:pPr>
        <w:spacing w:line="170" w:lineRule="exact"/>
        <w:ind w:firstLine="284"/>
        <w:jc w:val="both"/>
        <w:rPr>
          <w:b/>
          <w:sz w:val="16"/>
        </w:rPr>
      </w:pPr>
      <w:r w:rsidRPr="00542449">
        <w:rPr>
          <w:b/>
          <w:color w:val="000000"/>
          <w:sz w:val="16"/>
        </w:rPr>
        <w:t>Табл. 3.2. Среднемноголетний объем</w:t>
      </w:r>
      <w:r w:rsidRPr="00542449">
        <w:rPr>
          <w:color w:val="000000"/>
          <w:sz w:val="16"/>
        </w:rPr>
        <w:t xml:space="preserve"> речного стока – средняя арифметическая величина</w:t>
      </w:r>
      <w:r w:rsidR="002B6CE9" w:rsidRPr="00542449">
        <w:rPr>
          <w:color w:val="000000"/>
          <w:sz w:val="16"/>
        </w:rPr>
        <w:t xml:space="preserve"> </w:t>
      </w:r>
      <w:r w:rsidRPr="00542449">
        <w:rPr>
          <w:color w:val="000000"/>
          <w:sz w:val="16"/>
        </w:rPr>
        <w:t xml:space="preserve">объема стока воды </w:t>
      </w:r>
      <w:r w:rsidR="007937AD">
        <w:rPr>
          <w:color w:val="000000"/>
          <w:sz w:val="16"/>
        </w:rPr>
        <w:br/>
      </w:r>
      <w:r w:rsidRPr="00542449">
        <w:rPr>
          <w:color w:val="000000"/>
          <w:sz w:val="16"/>
        </w:rPr>
        <w:t xml:space="preserve">для </w:t>
      </w:r>
      <w:r w:rsidRPr="007C3EA6">
        <w:rPr>
          <w:sz w:val="16"/>
        </w:rPr>
        <w:t>определенного створа реки за многолетний период наблюдения.</w:t>
      </w:r>
    </w:p>
    <w:p w:rsidR="003D185E" w:rsidRPr="007C3EA6" w:rsidRDefault="003D185E" w:rsidP="00966F83">
      <w:pPr>
        <w:spacing w:line="170" w:lineRule="exact"/>
        <w:ind w:firstLine="284"/>
        <w:jc w:val="both"/>
        <w:rPr>
          <w:sz w:val="16"/>
        </w:rPr>
      </w:pPr>
      <w:r w:rsidRPr="007C3EA6">
        <w:rPr>
          <w:b/>
          <w:sz w:val="16"/>
        </w:rPr>
        <w:t>Табл. 3.</w:t>
      </w:r>
      <w:r w:rsidR="000C26E7" w:rsidRPr="007C3EA6">
        <w:rPr>
          <w:b/>
          <w:sz w:val="16"/>
        </w:rPr>
        <w:t>6</w:t>
      </w:r>
      <w:r w:rsidRPr="007C3EA6">
        <w:rPr>
          <w:b/>
          <w:sz w:val="16"/>
        </w:rPr>
        <w:t>. Забор воды из природных водных объектов для использования</w:t>
      </w:r>
      <w:r w:rsidRPr="007C3EA6">
        <w:rPr>
          <w:sz w:val="16"/>
        </w:rPr>
        <w:t xml:space="preserve"> </w:t>
      </w:r>
      <w:r w:rsidR="0058688F">
        <w:rPr>
          <w:sz w:val="16"/>
        </w:rPr>
        <w:t>–</w:t>
      </w:r>
      <w:r w:rsidRPr="007C3EA6">
        <w:rPr>
          <w:sz w:val="16"/>
        </w:rPr>
        <w:t xml:space="preserve"> изъятие водных ресурсов из поверхностных (включая моря) водоемов и подземных горизонтов с целью дальнейшего потребления воды. В общий объем забора входят </w:t>
      </w:r>
      <w:r w:rsidR="00CD5BB2" w:rsidRPr="00CD5BB2">
        <w:rPr>
          <w:sz w:val="16"/>
        </w:rPr>
        <w:br/>
      </w:r>
      <w:r w:rsidRPr="007C3EA6">
        <w:rPr>
          <w:sz w:val="16"/>
        </w:rPr>
        <w:t xml:space="preserve">используемые шахтно-рудничные воды, получаемые при добыче полезных ископаемых. В этот показатель не включается объем пропуска воды через гидроузлы для производства электроэнергии, шлюзования судов, пропуска рыбы, поддержания судоходных глубин и др. Не учитывается объем забора транзитной воды для подачи в крупные каналы. </w:t>
      </w:r>
    </w:p>
    <w:p w:rsidR="003D185E" w:rsidRPr="007C3EA6" w:rsidRDefault="003D185E" w:rsidP="00966F83">
      <w:pPr>
        <w:spacing w:line="170" w:lineRule="exact"/>
        <w:ind w:firstLine="284"/>
        <w:jc w:val="both"/>
        <w:rPr>
          <w:rFonts w:cs="Arial"/>
          <w:sz w:val="16"/>
          <w:szCs w:val="15"/>
        </w:rPr>
      </w:pPr>
      <w:r w:rsidRPr="007C3EA6">
        <w:rPr>
          <w:b/>
          <w:spacing w:val="-2"/>
          <w:sz w:val="16"/>
        </w:rPr>
        <w:t>Отходы производства</w:t>
      </w:r>
      <w:r w:rsidRPr="007C3EA6">
        <w:rPr>
          <w:rFonts w:cs="Arial"/>
          <w:bCs/>
          <w:spacing w:val="-2"/>
          <w:sz w:val="16"/>
          <w:szCs w:val="15"/>
        </w:rPr>
        <w:t xml:space="preserve"> </w:t>
      </w:r>
      <w:r w:rsidRPr="007C3EA6">
        <w:rPr>
          <w:rFonts w:cs="Arial"/>
          <w:b/>
          <w:spacing w:val="-2"/>
          <w:sz w:val="16"/>
          <w:szCs w:val="15"/>
        </w:rPr>
        <w:t xml:space="preserve">и потребления </w:t>
      </w:r>
      <w:r w:rsidR="0058688F">
        <w:rPr>
          <w:rFonts w:cs="Arial"/>
          <w:sz w:val="16"/>
          <w:szCs w:val="15"/>
        </w:rPr>
        <w:t>–</w:t>
      </w:r>
      <w:r w:rsidRPr="007C3EA6">
        <w:rPr>
          <w:rFonts w:cs="Arial"/>
          <w:sz w:val="16"/>
          <w:szCs w:val="15"/>
        </w:rPr>
        <w:t xml:space="preserve"> </w:t>
      </w:r>
      <w:r w:rsidR="009826B4" w:rsidRPr="007C3EA6">
        <w:rPr>
          <w:sz w:val="16"/>
        </w:rPr>
        <w:t>вещества</w:t>
      </w:r>
      <w:r w:rsidR="009826B4" w:rsidRPr="007C3EA6">
        <w:rPr>
          <w:rFonts w:cs="Arial"/>
          <w:sz w:val="16"/>
          <w:szCs w:val="15"/>
        </w:rPr>
        <w:t xml:space="preserve"> или предметы, </w:t>
      </w:r>
      <w:r w:rsidRPr="007C3EA6">
        <w:rPr>
          <w:rFonts w:cs="Arial"/>
          <w:sz w:val="16"/>
          <w:szCs w:val="15"/>
        </w:rPr>
        <w:t>которые образова</w:t>
      </w:r>
      <w:r w:rsidR="009826B4" w:rsidRPr="007C3EA6">
        <w:rPr>
          <w:rFonts w:cs="Arial"/>
          <w:sz w:val="16"/>
          <w:szCs w:val="15"/>
        </w:rPr>
        <w:t>ны</w:t>
      </w:r>
      <w:r w:rsidRPr="007C3EA6">
        <w:rPr>
          <w:rFonts w:cs="Arial"/>
          <w:sz w:val="16"/>
          <w:szCs w:val="15"/>
        </w:rPr>
        <w:t xml:space="preserve"> в процессе производства</w:t>
      </w:r>
      <w:r w:rsidR="00986F28">
        <w:rPr>
          <w:rFonts w:cs="Arial"/>
          <w:sz w:val="16"/>
          <w:szCs w:val="15"/>
        </w:rPr>
        <w:t>, выполнения работ, оказания</w:t>
      </w:r>
      <w:r w:rsidR="009826B4" w:rsidRPr="007C3EA6">
        <w:rPr>
          <w:rFonts w:cs="Arial"/>
          <w:sz w:val="16"/>
          <w:szCs w:val="15"/>
        </w:rPr>
        <w:t xml:space="preserve"> услуг или в процессе потребления,</w:t>
      </w:r>
      <w:r w:rsidR="002B6CE9" w:rsidRPr="007C3EA6">
        <w:rPr>
          <w:rFonts w:cs="Arial"/>
          <w:sz w:val="16"/>
          <w:szCs w:val="15"/>
        </w:rPr>
        <w:t xml:space="preserve"> </w:t>
      </w:r>
      <w:r w:rsidR="009826B4" w:rsidRPr="007C3EA6">
        <w:rPr>
          <w:rFonts w:cs="Arial"/>
          <w:sz w:val="16"/>
          <w:szCs w:val="15"/>
        </w:rPr>
        <w:t>которые удаляются, предназначены для удаления или подлежат удалению</w:t>
      </w:r>
      <w:r w:rsidRPr="007C3EA6">
        <w:rPr>
          <w:rFonts w:cs="Arial"/>
          <w:sz w:val="16"/>
          <w:szCs w:val="15"/>
        </w:rPr>
        <w:t>.</w:t>
      </w:r>
    </w:p>
    <w:p w:rsidR="003D185E" w:rsidRPr="007C3EA6" w:rsidRDefault="003D185E" w:rsidP="00966F83">
      <w:pPr>
        <w:spacing w:line="170" w:lineRule="exact"/>
        <w:ind w:firstLine="284"/>
        <w:jc w:val="both"/>
        <w:rPr>
          <w:rFonts w:cs="Arial"/>
          <w:sz w:val="16"/>
          <w:szCs w:val="15"/>
        </w:rPr>
      </w:pPr>
      <w:r w:rsidRPr="007C3EA6">
        <w:rPr>
          <w:rFonts w:cs="Arial"/>
          <w:b/>
          <w:sz w:val="16"/>
          <w:szCs w:val="15"/>
        </w:rPr>
        <w:t>Опасные отходы</w:t>
      </w:r>
      <w:r w:rsidRPr="007C3EA6">
        <w:rPr>
          <w:rFonts w:cs="Arial"/>
          <w:sz w:val="16"/>
          <w:szCs w:val="15"/>
        </w:rPr>
        <w:t xml:space="preserve"> </w:t>
      </w:r>
      <w:r w:rsidR="0058688F">
        <w:rPr>
          <w:rFonts w:cs="Arial"/>
          <w:sz w:val="16"/>
          <w:szCs w:val="15"/>
        </w:rPr>
        <w:t>–</w:t>
      </w:r>
      <w:r w:rsidRPr="007C3EA6">
        <w:rPr>
          <w:rFonts w:cs="Arial"/>
          <w:sz w:val="16"/>
          <w:szCs w:val="15"/>
        </w:rPr>
        <w:t xml:space="preserve"> отходы, которые содержат вредные вещества, обладающие опасными свойствами (токсичностью, </w:t>
      </w:r>
      <w:r w:rsidR="007937AD">
        <w:rPr>
          <w:rFonts w:cs="Arial"/>
          <w:sz w:val="16"/>
          <w:szCs w:val="15"/>
        </w:rPr>
        <w:br/>
      </w:r>
      <w:r w:rsidRPr="007C3EA6">
        <w:rPr>
          <w:rFonts w:cs="Arial"/>
          <w:sz w:val="16"/>
          <w:szCs w:val="15"/>
        </w:rPr>
        <w:t xml:space="preserve">взрывоопасностью, </w:t>
      </w:r>
      <w:proofErr w:type="spellStart"/>
      <w:r w:rsidRPr="007C3EA6">
        <w:rPr>
          <w:rFonts w:cs="Arial"/>
          <w:sz w:val="16"/>
          <w:szCs w:val="15"/>
        </w:rPr>
        <w:t>пожароопасностью</w:t>
      </w:r>
      <w:proofErr w:type="spellEnd"/>
      <w:r w:rsidRPr="007C3EA6">
        <w:rPr>
          <w:rFonts w:cs="Arial"/>
          <w:sz w:val="16"/>
          <w:szCs w:val="15"/>
        </w:rPr>
        <w:t xml:space="preserve">, высокой реакционной способностью) или содержащие возбудителей инфекционных </w:t>
      </w:r>
      <w:r w:rsidR="007937AD">
        <w:rPr>
          <w:rFonts w:cs="Arial"/>
          <w:sz w:val="16"/>
          <w:szCs w:val="15"/>
        </w:rPr>
        <w:br/>
      </w:r>
      <w:r w:rsidRPr="007C3EA6">
        <w:rPr>
          <w:rFonts w:cs="Arial"/>
          <w:sz w:val="16"/>
          <w:szCs w:val="15"/>
        </w:rPr>
        <w:t xml:space="preserve">болезней, либо которые могут представлять непосредственную или потенциальную опасность для окружающей природной среды </w:t>
      </w:r>
      <w:r w:rsidR="007937AD">
        <w:rPr>
          <w:rFonts w:cs="Arial"/>
          <w:sz w:val="16"/>
          <w:szCs w:val="15"/>
        </w:rPr>
        <w:br/>
      </w:r>
      <w:r w:rsidRPr="007C3EA6">
        <w:rPr>
          <w:rFonts w:cs="Arial"/>
          <w:sz w:val="16"/>
          <w:szCs w:val="15"/>
        </w:rPr>
        <w:t>и здоровья человека самостоятельно или при вступлении в конта</w:t>
      </w:r>
      <w:proofErr w:type="gramStart"/>
      <w:r w:rsidRPr="007C3EA6">
        <w:rPr>
          <w:rFonts w:cs="Arial"/>
          <w:sz w:val="16"/>
          <w:szCs w:val="15"/>
        </w:rPr>
        <w:t>кт с др</w:t>
      </w:r>
      <w:proofErr w:type="gramEnd"/>
      <w:r w:rsidRPr="007C3EA6">
        <w:rPr>
          <w:rFonts w:cs="Arial"/>
          <w:sz w:val="16"/>
          <w:szCs w:val="15"/>
        </w:rPr>
        <w:t>угими веществами.</w:t>
      </w:r>
    </w:p>
    <w:p w:rsidR="003D185E" w:rsidRPr="007C3EA6" w:rsidRDefault="003D185E" w:rsidP="00966F83">
      <w:pPr>
        <w:spacing w:line="170" w:lineRule="exact"/>
        <w:ind w:firstLine="284"/>
        <w:jc w:val="both"/>
        <w:rPr>
          <w:rFonts w:cs="Arial"/>
          <w:sz w:val="16"/>
          <w:szCs w:val="15"/>
        </w:rPr>
      </w:pPr>
      <w:r w:rsidRPr="007C3EA6">
        <w:rPr>
          <w:rFonts w:cs="Arial"/>
          <w:b/>
          <w:sz w:val="16"/>
          <w:szCs w:val="15"/>
        </w:rPr>
        <w:t>Использование отходов</w:t>
      </w:r>
      <w:r w:rsidRPr="007C3EA6">
        <w:rPr>
          <w:rFonts w:cs="Arial"/>
          <w:sz w:val="16"/>
          <w:szCs w:val="15"/>
        </w:rPr>
        <w:t xml:space="preserve"> </w:t>
      </w:r>
      <w:r w:rsidR="0058688F">
        <w:rPr>
          <w:rFonts w:cs="Arial"/>
          <w:sz w:val="16"/>
          <w:szCs w:val="15"/>
        </w:rPr>
        <w:t>–</w:t>
      </w:r>
      <w:r w:rsidRPr="007C3EA6">
        <w:rPr>
          <w:rFonts w:cs="Arial"/>
          <w:sz w:val="16"/>
          <w:szCs w:val="15"/>
        </w:rPr>
        <w:t xml:space="preserve"> применение отходов для производства товаров (продукции), выполнения работ, оказания услуг </w:t>
      </w:r>
      <w:r w:rsidR="007937AD">
        <w:rPr>
          <w:rFonts w:cs="Arial"/>
          <w:sz w:val="16"/>
          <w:szCs w:val="15"/>
        </w:rPr>
        <w:br/>
      </w:r>
      <w:r w:rsidRPr="007C3EA6">
        <w:rPr>
          <w:rFonts w:cs="Arial"/>
          <w:sz w:val="16"/>
          <w:szCs w:val="15"/>
        </w:rPr>
        <w:t>или для получения энергии.</w:t>
      </w:r>
    </w:p>
    <w:p w:rsidR="0085065E" w:rsidRPr="00EE0348" w:rsidRDefault="0085065E" w:rsidP="0085065E">
      <w:pPr>
        <w:spacing w:line="170" w:lineRule="exact"/>
        <w:ind w:firstLine="284"/>
        <w:jc w:val="both"/>
        <w:rPr>
          <w:rFonts w:cs="Arial"/>
          <w:sz w:val="16"/>
          <w:szCs w:val="16"/>
        </w:rPr>
      </w:pPr>
      <w:proofErr w:type="gramStart"/>
      <w:r w:rsidRPr="007C3EA6">
        <w:rPr>
          <w:rFonts w:cs="Arial"/>
          <w:b/>
          <w:sz w:val="16"/>
          <w:szCs w:val="16"/>
        </w:rPr>
        <w:t>Утилизация отходов</w:t>
      </w:r>
      <w:r w:rsidRPr="007C3EA6">
        <w:rPr>
          <w:rFonts w:cs="Arial"/>
          <w:sz w:val="16"/>
          <w:szCs w:val="16"/>
        </w:rPr>
        <w:t xml:space="preserve"> </w:t>
      </w:r>
      <w:r>
        <w:rPr>
          <w:rFonts w:cs="Arial"/>
          <w:sz w:val="16"/>
          <w:szCs w:val="16"/>
        </w:rPr>
        <w:t>–</w:t>
      </w:r>
      <w:r w:rsidRPr="007C3EA6">
        <w:rPr>
          <w:rFonts w:cs="Arial"/>
          <w:sz w:val="16"/>
          <w:szCs w:val="16"/>
        </w:rPr>
        <w:t xml:space="preserve"> использование отходов для производства товаров (продукции), выполнения работ, оказания услуг, включая повторное применение отходов, в том числе повторное применение отходов по прямому назначению (</w:t>
      </w:r>
      <w:proofErr w:type="spellStart"/>
      <w:r w:rsidRPr="007C3EA6">
        <w:rPr>
          <w:rFonts w:cs="Arial"/>
          <w:sz w:val="16"/>
          <w:szCs w:val="16"/>
        </w:rPr>
        <w:t>рециклинг</w:t>
      </w:r>
      <w:proofErr w:type="spellEnd"/>
      <w:r w:rsidRPr="007C3EA6">
        <w:rPr>
          <w:rFonts w:cs="Arial"/>
          <w:sz w:val="16"/>
          <w:szCs w:val="16"/>
        </w:rPr>
        <w:t xml:space="preserve">), </w:t>
      </w:r>
      <w:r w:rsidR="007937AD">
        <w:rPr>
          <w:rFonts w:cs="Arial"/>
          <w:sz w:val="16"/>
          <w:szCs w:val="16"/>
        </w:rPr>
        <w:br/>
      </w:r>
      <w:r w:rsidRPr="007C3EA6">
        <w:rPr>
          <w:rFonts w:cs="Arial"/>
          <w:sz w:val="16"/>
          <w:szCs w:val="16"/>
        </w:rPr>
        <w:t xml:space="preserve">их </w:t>
      </w:r>
      <w:r w:rsidRPr="00EE0348">
        <w:rPr>
          <w:rFonts w:cs="Arial"/>
          <w:sz w:val="16"/>
          <w:szCs w:val="16"/>
        </w:rPr>
        <w:t>возврат в производственный цикл после соответствующей подготовки (регенерация), а также извлечение полезных компонентов для их повторного применения (рекуперация), а также использование твердых коммунальных отходов в качестве возобновляемого источника энергии (вторичных энергетических ресурсов) после</w:t>
      </w:r>
      <w:proofErr w:type="gramEnd"/>
      <w:r w:rsidRPr="00EE0348">
        <w:rPr>
          <w:rFonts w:cs="Arial"/>
          <w:sz w:val="16"/>
          <w:szCs w:val="16"/>
        </w:rPr>
        <w:t xml:space="preserve"> извлечения из них полезных компонентов на объектах обработки, соответствующих требованиям законодательства Российской Федерации.</w:t>
      </w:r>
    </w:p>
    <w:p w:rsidR="0085065E" w:rsidRPr="00EE0348" w:rsidRDefault="0085065E" w:rsidP="0085065E">
      <w:pPr>
        <w:pStyle w:val="af2"/>
        <w:spacing w:before="0" w:beforeAutospacing="0" w:after="0" w:afterAutospacing="0" w:line="170" w:lineRule="exact"/>
        <w:ind w:firstLine="284"/>
        <w:jc w:val="both"/>
        <w:rPr>
          <w:rFonts w:ascii="Arial" w:hAnsi="Arial" w:cs="Arial"/>
          <w:sz w:val="16"/>
          <w:szCs w:val="15"/>
        </w:rPr>
      </w:pPr>
      <w:proofErr w:type="gramStart"/>
      <w:r w:rsidRPr="00EE0348">
        <w:rPr>
          <w:rFonts w:ascii="Arial" w:hAnsi="Arial" w:cs="Arial"/>
          <w:b/>
          <w:sz w:val="16"/>
          <w:szCs w:val="15"/>
        </w:rPr>
        <w:t>Обезвреживание отходов</w:t>
      </w:r>
      <w:r w:rsidRPr="00EE0348">
        <w:rPr>
          <w:rFonts w:ascii="Arial" w:hAnsi="Arial" w:cs="Arial"/>
          <w:sz w:val="16"/>
          <w:szCs w:val="15"/>
        </w:rPr>
        <w:t xml:space="preserve"> – уменьшение массы отходов, изменение их состава, физических и химических свойств (включая сж</w:t>
      </w:r>
      <w:r w:rsidR="00C61BD8">
        <w:rPr>
          <w:rFonts w:ascii="Arial" w:hAnsi="Arial" w:cs="Arial"/>
          <w:sz w:val="16"/>
          <w:szCs w:val="15"/>
        </w:rPr>
        <w:t>игание, за исключением сжигания</w:t>
      </w:r>
      <w:r w:rsidRPr="00EE0348">
        <w:rPr>
          <w:rFonts w:ascii="Arial" w:hAnsi="Arial" w:cs="Arial"/>
          <w:sz w:val="16"/>
          <w:szCs w:val="15"/>
        </w:rPr>
        <w:t xml:space="preserve">, связанного с использованием твердых коммунальных отходов в качестве возобновляемого источника энергии (вторичных энергетических ресурсов), и (или) обеззараживание отходов на специализированных установках) </w:t>
      </w:r>
      <w:r w:rsidR="00992BDD">
        <w:rPr>
          <w:rFonts w:ascii="Arial" w:hAnsi="Arial" w:cs="Arial"/>
          <w:sz w:val="16"/>
          <w:szCs w:val="15"/>
        </w:rPr>
        <w:br/>
      </w:r>
      <w:r w:rsidRPr="00EE0348">
        <w:rPr>
          <w:rFonts w:ascii="Arial" w:hAnsi="Arial" w:cs="Arial"/>
          <w:sz w:val="16"/>
          <w:szCs w:val="15"/>
        </w:rPr>
        <w:t>в целях снижения негативного воздействия отходов на здоровье человека и окружающую природную среду.</w:t>
      </w:r>
      <w:proofErr w:type="gramEnd"/>
    </w:p>
    <w:p w:rsidR="0012110C" w:rsidRPr="007C3EA6" w:rsidRDefault="0085065E" w:rsidP="0085065E">
      <w:pPr>
        <w:pStyle w:val="af2"/>
        <w:spacing w:before="0" w:beforeAutospacing="0" w:after="0" w:afterAutospacing="0" w:line="170" w:lineRule="exact"/>
        <w:ind w:firstLine="284"/>
        <w:jc w:val="both"/>
        <w:rPr>
          <w:rFonts w:ascii="Arial" w:hAnsi="Arial" w:cs="Arial"/>
          <w:sz w:val="16"/>
          <w:szCs w:val="15"/>
        </w:rPr>
      </w:pPr>
      <w:proofErr w:type="gramStart"/>
      <w:r w:rsidRPr="00EE0348">
        <w:rPr>
          <w:rFonts w:ascii="Arial" w:hAnsi="Arial" w:cs="Arial"/>
          <w:b/>
          <w:sz w:val="16"/>
          <w:szCs w:val="15"/>
        </w:rPr>
        <w:t xml:space="preserve">Расходы </w:t>
      </w:r>
      <w:r w:rsidR="0012110C" w:rsidRPr="00EE0348">
        <w:rPr>
          <w:rFonts w:ascii="Arial" w:hAnsi="Arial" w:cs="Arial"/>
          <w:b/>
          <w:sz w:val="16"/>
          <w:szCs w:val="15"/>
        </w:rPr>
        <w:t>на охрану окружающей среды</w:t>
      </w:r>
      <w:r w:rsidR="0012110C" w:rsidRPr="00EE0348">
        <w:rPr>
          <w:rFonts w:ascii="Arial" w:hAnsi="Arial" w:cs="Arial"/>
          <w:sz w:val="16"/>
          <w:szCs w:val="15"/>
        </w:rPr>
        <w:t> </w:t>
      </w:r>
      <w:r w:rsidR="0058688F" w:rsidRPr="00EE0348">
        <w:rPr>
          <w:rFonts w:ascii="Arial" w:hAnsi="Arial" w:cs="Arial"/>
          <w:sz w:val="16"/>
          <w:szCs w:val="15"/>
        </w:rPr>
        <w:t>–</w:t>
      </w:r>
      <w:r w:rsidR="0012110C" w:rsidRPr="00EE0348">
        <w:rPr>
          <w:rFonts w:ascii="Arial" w:hAnsi="Arial" w:cs="Arial"/>
          <w:sz w:val="16"/>
          <w:szCs w:val="15"/>
        </w:rPr>
        <w:t xml:space="preserve"> сумма расходов предприятий (организаций, учреждений), индивидуальных </w:t>
      </w:r>
      <w:r w:rsidR="00035FE6" w:rsidRPr="00035FE6">
        <w:rPr>
          <w:rFonts w:ascii="Arial" w:hAnsi="Arial" w:cs="Arial"/>
          <w:sz w:val="16"/>
          <w:szCs w:val="15"/>
        </w:rPr>
        <w:br/>
      </w:r>
      <w:r w:rsidR="0012110C" w:rsidRPr="00EE0348">
        <w:rPr>
          <w:rFonts w:ascii="Arial" w:hAnsi="Arial" w:cs="Arial"/>
          <w:sz w:val="16"/>
          <w:szCs w:val="15"/>
        </w:rPr>
        <w:t xml:space="preserve">предпринимателей, государства (бюджетов Российской Федерации, субъектов Российской Федерации, муниципальных </w:t>
      </w:r>
      <w:r w:rsidR="00035FE6" w:rsidRPr="00035FE6">
        <w:rPr>
          <w:rFonts w:ascii="Arial" w:hAnsi="Arial" w:cs="Arial"/>
          <w:sz w:val="16"/>
          <w:szCs w:val="15"/>
        </w:rPr>
        <w:br/>
      </w:r>
      <w:r w:rsidR="0012110C" w:rsidRPr="00EE0348">
        <w:rPr>
          <w:rFonts w:ascii="Arial" w:hAnsi="Arial" w:cs="Arial"/>
          <w:sz w:val="16"/>
          <w:szCs w:val="15"/>
        </w:rPr>
        <w:t xml:space="preserve">образований), </w:t>
      </w:r>
      <w:r w:rsidR="0012110C" w:rsidRPr="007C3EA6">
        <w:rPr>
          <w:rFonts w:ascii="Arial" w:hAnsi="Arial" w:cs="Arial"/>
          <w:sz w:val="16"/>
          <w:szCs w:val="15"/>
        </w:rPr>
        <w:t xml:space="preserve">имеющих целевое природоохранное назначение (сбор, очистка, уменьшение, предотвращение или устранение </w:t>
      </w:r>
      <w:r w:rsidR="00035FE6" w:rsidRPr="00035FE6">
        <w:rPr>
          <w:rFonts w:ascii="Arial" w:hAnsi="Arial" w:cs="Arial"/>
          <w:sz w:val="16"/>
          <w:szCs w:val="15"/>
        </w:rPr>
        <w:br/>
      </w:r>
      <w:r w:rsidR="0012110C" w:rsidRPr="007C3EA6">
        <w:rPr>
          <w:rFonts w:ascii="Arial" w:hAnsi="Arial" w:cs="Arial"/>
          <w:sz w:val="16"/>
          <w:szCs w:val="15"/>
        </w:rPr>
        <w:t xml:space="preserve">загрязняющих веществ, загрязнения как такового или любых других видов и элементов деградации окружающей среды, которые, </w:t>
      </w:r>
      <w:r w:rsidR="00035FE6" w:rsidRPr="00035FE6">
        <w:rPr>
          <w:rFonts w:ascii="Arial" w:hAnsi="Arial" w:cs="Arial"/>
          <w:sz w:val="16"/>
          <w:szCs w:val="15"/>
        </w:rPr>
        <w:br/>
      </w:r>
      <w:r w:rsidR="0012110C" w:rsidRPr="007C3EA6">
        <w:rPr>
          <w:rFonts w:ascii="Arial" w:hAnsi="Arial" w:cs="Arial"/>
          <w:sz w:val="16"/>
          <w:szCs w:val="15"/>
        </w:rPr>
        <w:t xml:space="preserve">в свою очередь, являются следствием предпринимательской активности), осуществляемых за счет всех источников </w:t>
      </w:r>
      <w:r w:rsidR="00035FE6" w:rsidRPr="00035FE6">
        <w:rPr>
          <w:rFonts w:ascii="Arial" w:hAnsi="Arial" w:cs="Arial"/>
          <w:sz w:val="16"/>
          <w:szCs w:val="15"/>
        </w:rPr>
        <w:br/>
      </w:r>
      <w:r w:rsidR="0012110C" w:rsidRPr="007C3EA6">
        <w:rPr>
          <w:rFonts w:ascii="Arial" w:hAnsi="Arial" w:cs="Arial"/>
          <w:sz w:val="16"/>
          <w:szCs w:val="15"/>
        </w:rPr>
        <w:t>финансирования.</w:t>
      </w:r>
      <w:proofErr w:type="gramEnd"/>
    </w:p>
    <w:p w:rsidR="0012110C" w:rsidRPr="007C3EA6" w:rsidRDefault="0012110C" w:rsidP="0012110C">
      <w:pPr>
        <w:pStyle w:val="af2"/>
        <w:spacing w:before="0" w:beforeAutospacing="0" w:after="0" w:afterAutospacing="0" w:line="170" w:lineRule="exact"/>
        <w:ind w:firstLine="284"/>
        <w:jc w:val="both"/>
        <w:rPr>
          <w:rFonts w:ascii="Arial" w:hAnsi="Arial" w:cs="Arial"/>
          <w:sz w:val="16"/>
          <w:szCs w:val="15"/>
        </w:rPr>
      </w:pPr>
      <w:r w:rsidRPr="007C3EA6">
        <w:rPr>
          <w:rFonts w:ascii="Arial" w:hAnsi="Arial" w:cs="Arial"/>
          <w:sz w:val="16"/>
          <w:szCs w:val="15"/>
        </w:rPr>
        <w:t>В общий объем природоохранных расходов включаются инвестиции в основной капитал, направленные на охрану окружающей среды и рациональное использование природных ресурсов, а также текущие расходы на охрану окружающей среды.</w:t>
      </w:r>
    </w:p>
    <w:p w:rsidR="0012110C" w:rsidRPr="007C3EA6" w:rsidRDefault="0012110C" w:rsidP="0012110C">
      <w:pPr>
        <w:pStyle w:val="af2"/>
        <w:spacing w:before="0" w:beforeAutospacing="0" w:after="0" w:afterAutospacing="0" w:line="170" w:lineRule="exact"/>
        <w:ind w:firstLine="284"/>
        <w:jc w:val="both"/>
        <w:rPr>
          <w:rFonts w:ascii="Arial" w:hAnsi="Arial" w:cs="Arial"/>
          <w:sz w:val="16"/>
          <w:szCs w:val="15"/>
        </w:rPr>
      </w:pPr>
      <w:r w:rsidRPr="007C3EA6">
        <w:rPr>
          <w:rFonts w:ascii="Arial" w:hAnsi="Arial" w:cs="Arial"/>
          <w:b/>
          <w:sz w:val="16"/>
          <w:szCs w:val="15"/>
        </w:rPr>
        <w:t>Индекс физического объема природоохранных расходов</w:t>
      </w:r>
      <w:r w:rsidRPr="007C3EA6">
        <w:rPr>
          <w:rFonts w:ascii="Arial" w:hAnsi="Arial" w:cs="Arial"/>
          <w:sz w:val="16"/>
          <w:szCs w:val="15"/>
        </w:rPr>
        <w:t xml:space="preserve"> </w:t>
      </w:r>
      <w:r w:rsidR="0058688F">
        <w:rPr>
          <w:rFonts w:ascii="Arial" w:hAnsi="Arial" w:cs="Arial"/>
          <w:sz w:val="16"/>
          <w:szCs w:val="15"/>
        </w:rPr>
        <w:t>–</w:t>
      </w:r>
      <w:r w:rsidRPr="007C3EA6">
        <w:rPr>
          <w:rFonts w:ascii="Arial" w:hAnsi="Arial" w:cs="Arial"/>
          <w:sz w:val="16"/>
          <w:szCs w:val="15"/>
        </w:rPr>
        <w:t xml:space="preserve"> относительный показатель, характеризующий изменение </w:t>
      </w:r>
      <w:r w:rsidR="00CD5BB2" w:rsidRPr="00CD5BB2">
        <w:rPr>
          <w:rFonts w:ascii="Arial" w:hAnsi="Arial" w:cs="Arial"/>
          <w:sz w:val="16"/>
          <w:szCs w:val="15"/>
        </w:rPr>
        <w:br/>
      </w:r>
      <w:r w:rsidRPr="007C3EA6">
        <w:rPr>
          <w:rFonts w:ascii="Arial" w:hAnsi="Arial" w:cs="Arial"/>
          <w:sz w:val="16"/>
          <w:szCs w:val="15"/>
        </w:rPr>
        <w:t>(увеличение, уменьшение) объема природоохранных расходов в отчетном периоде по сравнению с предыдущим.</w:t>
      </w:r>
    </w:p>
    <w:p w:rsidR="00B16748" w:rsidRPr="007C3EA6" w:rsidRDefault="00B16748" w:rsidP="00966F83">
      <w:pPr>
        <w:spacing w:line="170" w:lineRule="exact"/>
        <w:ind w:firstLine="284"/>
        <w:jc w:val="both"/>
        <w:rPr>
          <w:bCs/>
          <w:sz w:val="16"/>
        </w:rPr>
      </w:pPr>
      <w:r w:rsidRPr="00CD5BB2">
        <w:rPr>
          <w:b/>
          <w:spacing w:val="-2"/>
          <w:sz w:val="16"/>
        </w:rPr>
        <w:t>Табл. 3.6,</w:t>
      </w:r>
      <w:r w:rsidR="001110C7" w:rsidRPr="00CD5BB2">
        <w:rPr>
          <w:b/>
          <w:spacing w:val="-2"/>
          <w:sz w:val="16"/>
        </w:rPr>
        <w:t xml:space="preserve"> 3.7,</w:t>
      </w:r>
      <w:r w:rsidRPr="00CD5BB2">
        <w:rPr>
          <w:b/>
          <w:spacing w:val="-2"/>
          <w:sz w:val="16"/>
        </w:rPr>
        <w:t xml:space="preserve"> 3.1</w:t>
      </w:r>
      <w:r w:rsidR="00986F28" w:rsidRPr="00CD5BB2">
        <w:rPr>
          <w:b/>
          <w:spacing w:val="-2"/>
          <w:sz w:val="16"/>
        </w:rPr>
        <w:t>3</w:t>
      </w:r>
      <w:r w:rsidR="000F076D" w:rsidRPr="00CD5BB2">
        <w:rPr>
          <w:b/>
          <w:spacing w:val="-2"/>
          <w:sz w:val="16"/>
        </w:rPr>
        <w:t xml:space="preserve">, </w:t>
      </w:r>
      <w:r w:rsidRPr="00CD5BB2">
        <w:rPr>
          <w:b/>
          <w:spacing w:val="-2"/>
          <w:sz w:val="16"/>
        </w:rPr>
        <w:t>3.1</w:t>
      </w:r>
      <w:r w:rsidR="00986F28" w:rsidRPr="00CD5BB2">
        <w:rPr>
          <w:b/>
          <w:spacing w:val="-2"/>
          <w:sz w:val="16"/>
        </w:rPr>
        <w:t>4</w:t>
      </w:r>
      <w:r w:rsidRPr="00CD5BB2">
        <w:rPr>
          <w:b/>
          <w:spacing w:val="-2"/>
          <w:sz w:val="16"/>
        </w:rPr>
        <w:t xml:space="preserve">. Выбросы в атмосферу загрязняющих веществ </w:t>
      </w:r>
      <w:r w:rsidRPr="00CD5BB2">
        <w:rPr>
          <w:bCs/>
          <w:spacing w:val="-2"/>
          <w:sz w:val="16"/>
        </w:rPr>
        <w:t>– поступление в атмосферный воздух загрязняющих</w:t>
      </w:r>
      <w:r w:rsidRPr="007C3EA6">
        <w:rPr>
          <w:bCs/>
          <w:sz w:val="16"/>
        </w:rPr>
        <w:t xml:space="preserve"> </w:t>
      </w:r>
      <w:r w:rsidRPr="00CD5BB2">
        <w:rPr>
          <w:bCs/>
          <w:spacing w:val="-2"/>
          <w:sz w:val="16"/>
        </w:rPr>
        <w:t>веществ (оказывающих неблагоприятное воздействие на здоровье населения и окружающую среду) от стационарных и передвижных</w:t>
      </w:r>
      <w:r w:rsidRPr="007C3EA6">
        <w:rPr>
          <w:bCs/>
          <w:sz w:val="16"/>
        </w:rPr>
        <w:t xml:space="preserve"> </w:t>
      </w:r>
      <w:r w:rsidRPr="00CD5BB2">
        <w:rPr>
          <w:bCs/>
          <w:spacing w:val="-2"/>
          <w:sz w:val="16"/>
        </w:rPr>
        <w:t xml:space="preserve">источников выбросов. Учитываются все загрязнители, поступающие в атмосферный воздух как после прохождения </w:t>
      </w:r>
      <w:proofErr w:type="spellStart"/>
      <w:r w:rsidRPr="00CD5BB2">
        <w:rPr>
          <w:bCs/>
          <w:spacing w:val="-2"/>
          <w:sz w:val="16"/>
        </w:rPr>
        <w:t>пылегазоочистных</w:t>
      </w:r>
      <w:proofErr w:type="spellEnd"/>
      <w:r w:rsidRPr="007C3EA6">
        <w:rPr>
          <w:bCs/>
          <w:sz w:val="16"/>
        </w:rPr>
        <w:t xml:space="preserve"> установок (в результате неполного улавливания и очистки) на организованных источниках загрязнения, так и без очистки </w:t>
      </w:r>
      <w:r w:rsidR="00CD5BB2" w:rsidRPr="00CD5BB2">
        <w:rPr>
          <w:bCs/>
          <w:sz w:val="16"/>
        </w:rPr>
        <w:br/>
      </w:r>
      <w:r w:rsidRPr="007C3EA6">
        <w:rPr>
          <w:bCs/>
          <w:sz w:val="16"/>
        </w:rPr>
        <w:t xml:space="preserve">от организованных и неорганизованных источников загрязнения. Учет выбросов загрязняющих атмосферу веществ ведется как </w:t>
      </w:r>
      <w:r w:rsidR="00CD5BB2" w:rsidRPr="00CD5BB2">
        <w:rPr>
          <w:bCs/>
          <w:sz w:val="16"/>
        </w:rPr>
        <w:br/>
      </w:r>
      <w:r w:rsidRPr="007C3EA6">
        <w:rPr>
          <w:bCs/>
          <w:sz w:val="16"/>
        </w:rPr>
        <w:t>по их агрегатному состоянию (</w:t>
      </w:r>
      <w:proofErr w:type="gramStart"/>
      <w:r w:rsidRPr="007C3EA6">
        <w:rPr>
          <w:bCs/>
          <w:sz w:val="16"/>
        </w:rPr>
        <w:t>твердые</w:t>
      </w:r>
      <w:proofErr w:type="gramEnd"/>
      <w:r w:rsidRPr="007C3EA6">
        <w:rPr>
          <w:bCs/>
          <w:sz w:val="16"/>
        </w:rPr>
        <w:t>, газообразные и жидкие), так и по отдельным веществам (ингредиентам).</w:t>
      </w:r>
    </w:p>
    <w:p w:rsidR="0001059E" w:rsidRPr="000E29C2" w:rsidRDefault="0001059E" w:rsidP="0001059E">
      <w:pPr>
        <w:spacing w:line="170" w:lineRule="exact"/>
        <w:ind w:firstLine="284"/>
        <w:jc w:val="both"/>
        <w:rPr>
          <w:bCs/>
          <w:sz w:val="16"/>
        </w:rPr>
      </w:pPr>
      <w:r w:rsidRPr="000E29C2">
        <w:rPr>
          <w:b/>
          <w:bCs/>
          <w:sz w:val="16"/>
        </w:rPr>
        <w:t>Стационарный источник</w:t>
      </w:r>
      <w:r w:rsidRPr="000E29C2">
        <w:rPr>
          <w:bCs/>
          <w:sz w:val="16"/>
        </w:rPr>
        <w:t xml:space="preserve"> - источник выброса, местоположение которого определено с применением единой государственной системы координат или который может быть перемещен посредством передвижного источника.</w:t>
      </w:r>
    </w:p>
    <w:p w:rsidR="008A0433" w:rsidRPr="007C3EA6" w:rsidRDefault="008A0433" w:rsidP="00966F83">
      <w:pPr>
        <w:spacing w:line="170" w:lineRule="exact"/>
        <w:ind w:firstLine="284"/>
        <w:jc w:val="both"/>
        <w:rPr>
          <w:sz w:val="16"/>
        </w:rPr>
      </w:pPr>
      <w:r w:rsidRPr="007C3EA6">
        <w:rPr>
          <w:b/>
          <w:sz w:val="16"/>
        </w:rPr>
        <w:t>Табл. 3.7, 3.1</w:t>
      </w:r>
      <w:r w:rsidR="00986F28">
        <w:rPr>
          <w:b/>
          <w:sz w:val="16"/>
        </w:rPr>
        <w:t>3</w:t>
      </w:r>
      <w:r w:rsidRPr="007C3EA6">
        <w:rPr>
          <w:b/>
          <w:sz w:val="16"/>
        </w:rPr>
        <w:t>. Количество уловленных и обезвреженных загрязняющих атмосферу веще</w:t>
      </w:r>
      <w:proofErr w:type="gramStart"/>
      <w:r w:rsidRPr="007C3EA6">
        <w:rPr>
          <w:b/>
          <w:sz w:val="16"/>
        </w:rPr>
        <w:t xml:space="preserve">ств </w:t>
      </w:r>
      <w:r w:rsidRPr="007C3EA6">
        <w:rPr>
          <w:sz w:val="16"/>
        </w:rPr>
        <w:t>вкл</w:t>
      </w:r>
      <w:proofErr w:type="gramEnd"/>
      <w:r w:rsidRPr="007C3EA6">
        <w:rPr>
          <w:sz w:val="16"/>
        </w:rPr>
        <w:t xml:space="preserve">ючает все виды </w:t>
      </w:r>
      <w:r w:rsidR="00710870" w:rsidRPr="00710870">
        <w:rPr>
          <w:sz w:val="16"/>
        </w:rPr>
        <w:br/>
      </w:r>
      <w:r w:rsidRPr="007C3EA6">
        <w:rPr>
          <w:sz w:val="16"/>
        </w:rPr>
        <w:t xml:space="preserve">загрязнителей, уловленных (обезвреженных) на пылеулавливающих (газоочистных) установках, из общего их объема, отходящего </w:t>
      </w:r>
      <w:r w:rsidR="00CD5BB2" w:rsidRPr="00CD5BB2">
        <w:rPr>
          <w:sz w:val="16"/>
        </w:rPr>
        <w:br/>
      </w:r>
      <w:r w:rsidRPr="007C3EA6">
        <w:rPr>
          <w:sz w:val="16"/>
        </w:rPr>
        <w:t>от стационарных источников.</w:t>
      </w:r>
    </w:p>
    <w:p w:rsidR="00D125DF" w:rsidRPr="007C3EA6" w:rsidRDefault="00D125DF" w:rsidP="00966F83">
      <w:pPr>
        <w:widowControl w:val="0"/>
        <w:spacing w:line="170" w:lineRule="exact"/>
        <w:ind w:firstLine="284"/>
        <w:jc w:val="both"/>
        <w:rPr>
          <w:rFonts w:cs="Arial"/>
          <w:sz w:val="16"/>
        </w:rPr>
      </w:pPr>
      <w:r w:rsidRPr="007C3EA6">
        <w:rPr>
          <w:rFonts w:cs="Arial"/>
          <w:b/>
          <w:spacing w:val="-4"/>
          <w:sz w:val="16"/>
        </w:rPr>
        <w:t>Табл.</w:t>
      </w:r>
      <w:r w:rsidR="001F5712" w:rsidRPr="007C3EA6">
        <w:rPr>
          <w:rFonts w:cs="Arial"/>
          <w:b/>
          <w:spacing w:val="-4"/>
          <w:sz w:val="16"/>
        </w:rPr>
        <w:t xml:space="preserve"> </w:t>
      </w:r>
      <w:r w:rsidRPr="007C3EA6">
        <w:rPr>
          <w:rFonts w:cs="Arial"/>
          <w:b/>
          <w:spacing w:val="-4"/>
          <w:sz w:val="16"/>
        </w:rPr>
        <w:t>3.</w:t>
      </w:r>
      <w:r w:rsidR="00CB1E43" w:rsidRPr="007C3EA6">
        <w:rPr>
          <w:rFonts w:cs="Arial"/>
          <w:b/>
          <w:spacing w:val="-4"/>
          <w:sz w:val="16"/>
        </w:rPr>
        <w:t>8</w:t>
      </w:r>
      <w:r w:rsidRPr="007C3EA6">
        <w:rPr>
          <w:rFonts w:cs="Arial"/>
          <w:b/>
          <w:spacing w:val="-4"/>
          <w:sz w:val="16"/>
        </w:rPr>
        <w:t xml:space="preserve">. </w:t>
      </w:r>
      <w:proofErr w:type="gramStart"/>
      <w:r w:rsidRPr="007C3EA6">
        <w:rPr>
          <w:rFonts w:cs="Arial"/>
          <w:b/>
          <w:spacing w:val="-4"/>
          <w:sz w:val="16"/>
        </w:rPr>
        <w:t>Особо охраняемые природные территории (ООПТ)</w:t>
      </w:r>
      <w:r w:rsidR="002B6CE9" w:rsidRPr="007C3EA6">
        <w:rPr>
          <w:rFonts w:cs="Arial"/>
          <w:b/>
          <w:spacing w:val="-4"/>
          <w:sz w:val="16"/>
        </w:rPr>
        <w:t xml:space="preserve"> </w:t>
      </w:r>
      <w:r w:rsidR="00BF20AD" w:rsidRPr="007C3EA6">
        <w:rPr>
          <w:rFonts w:cs="Arial"/>
          <w:spacing w:val="-4"/>
          <w:sz w:val="16"/>
        </w:rPr>
        <w:t>–</w:t>
      </w:r>
      <w:r w:rsidRPr="007C3EA6">
        <w:rPr>
          <w:rFonts w:cs="Arial"/>
          <w:sz w:val="16"/>
        </w:rPr>
        <w:t xml:space="preserve"> участки земли, водной поверхности и воздушного пространства над ними, где располагаются природные комплексы и объекты, которые имеют особое природоохранное, научное, культурное, </w:t>
      </w:r>
      <w:r w:rsidR="004A6C21" w:rsidRPr="007C3EA6">
        <w:rPr>
          <w:rFonts w:cs="Arial"/>
          <w:sz w:val="16"/>
        </w:rPr>
        <w:br/>
      </w:r>
      <w:r w:rsidRPr="007C3EA6">
        <w:rPr>
          <w:rFonts w:cs="Arial"/>
          <w:sz w:val="16"/>
        </w:rPr>
        <w:t xml:space="preserve">эстетическое, рекреационное и оздоровительное значение, которые изъяты решениями органов государственной власти </w:t>
      </w:r>
      <w:r w:rsidR="007937AD">
        <w:rPr>
          <w:rFonts w:cs="Arial"/>
          <w:sz w:val="16"/>
        </w:rPr>
        <w:br/>
      </w:r>
      <w:r w:rsidRPr="007C3EA6">
        <w:rPr>
          <w:rFonts w:cs="Arial"/>
          <w:sz w:val="16"/>
        </w:rPr>
        <w:t xml:space="preserve">полностью или частично из хозяйственного использования и для которых установлен режим особой охраны. </w:t>
      </w:r>
      <w:proofErr w:type="gramEnd"/>
    </w:p>
    <w:p w:rsidR="00DA7D61" w:rsidRPr="007C3EA6" w:rsidRDefault="00DA7D61" w:rsidP="00DA7D61">
      <w:pPr>
        <w:widowControl w:val="0"/>
        <w:spacing w:line="170" w:lineRule="exact"/>
        <w:ind w:firstLine="284"/>
        <w:jc w:val="both"/>
        <w:rPr>
          <w:rFonts w:cs="Arial"/>
          <w:iCs/>
          <w:sz w:val="16"/>
          <w:szCs w:val="16"/>
        </w:rPr>
      </w:pPr>
      <w:r w:rsidRPr="007C3EA6">
        <w:rPr>
          <w:rFonts w:cs="Arial"/>
          <w:iCs/>
          <w:sz w:val="16"/>
          <w:szCs w:val="16"/>
        </w:rPr>
        <w:t xml:space="preserve">ООПТ могут иметь федеральное, региональное или местное значение и находиться в ведении соответственно федеральных органов исполнительной власти, органов исполнительной власти субъектов Российской Федерации и органов местного </w:t>
      </w:r>
      <w:r w:rsidR="007937AD">
        <w:rPr>
          <w:rFonts w:cs="Arial"/>
          <w:iCs/>
          <w:sz w:val="16"/>
          <w:szCs w:val="16"/>
        </w:rPr>
        <w:br/>
      </w:r>
      <w:r w:rsidRPr="007C3EA6">
        <w:rPr>
          <w:rFonts w:cs="Arial"/>
          <w:iCs/>
          <w:sz w:val="16"/>
          <w:szCs w:val="16"/>
        </w:rPr>
        <w:t xml:space="preserve">самоуправления, а также в ведении государственных научных организаций и государственных образовательных организаций </w:t>
      </w:r>
      <w:r w:rsidR="007937AD">
        <w:rPr>
          <w:rFonts w:cs="Arial"/>
          <w:iCs/>
          <w:sz w:val="16"/>
          <w:szCs w:val="16"/>
        </w:rPr>
        <w:br/>
      </w:r>
      <w:r w:rsidRPr="007C3EA6">
        <w:rPr>
          <w:rFonts w:cs="Arial"/>
          <w:iCs/>
          <w:sz w:val="16"/>
          <w:szCs w:val="16"/>
        </w:rPr>
        <w:t>высшего образования.</w:t>
      </w:r>
    </w:p>
    <w:p w:rsidR="00DA7D61" w:rsidRPr="007C3EA6" w:rsidRDefault="00DA7D61" w:rsidP="00DA7D61">
      <w:pPr>
        <w:widowControl w:val="0"/>
        <w:spacing w:line="190" w:lineRule="exact"/>
        <w:ind w:firstLine="284"/>
        <w:jc w:val="both"/>
        <w:rPr>
          <w:rFonts w:cs="Arial"/>
          <w:sz w:val="16"/>
        </w:rPr>
      </w:pPr>
      <w:r w:rsidRPr="007C3EA6">
        <w:rPr>
          <w:rFonts w:cs="Arial"/>
          <w:sz w:val="16"/>
        </w:rPr>
        <w:t>ООПТ относятся к объектам общенационального достояния.</w:t>
      </w:r>
    </w:p>
    <w:p w:rsidR="00DA7D61" w:rsidRPr="007C3EA6" w:rsidRDefault="00DA7D61" w:rsidP="00DA7D61">
      <w:pPr>
        <w:widowControl w:val="0"/>
        <w:spacing w:line="170" w:lineRule="exact"/>
        <w:ind w:firstLine="284"/>
        <w:jc w:val="both"/>
        <w:rPr>
          <w:rFonts w:cs="Arial"/>
          <w:sz w:val="16"/>
        </w:rPr>
      </w:pPr>
      <w:r w:rsidRPr="007C3EA6">
        <w:rPr>
          <w:rFonts w:cs="Arial"/>
          <w:b/>
          <w:sz w:val="16"/>
        </w:rPr>
        <w:t>Табл. 3.</w:t>
      </w:r>
      <w:r w:rsidR="006640C9" w:rsidRPr="007C3EA6">
        <w:rPr>
          <w:rFonts w:cs="Arial"/>
          <w:b/>
          <w:sz w:val="16"/>
        </w:rPr>
        <w:t>9</w:t>
      </w:r>
      <w:r w:rsidRPr="007C3EA6">
        <w:rPr>
          <w:rFonts w:cs="Arial"/>
          <w:b/>
          <w:sz w:val="16"/>
        </w:rPr>
        <w:t xml:space="preserve">. Государственные природные заповедники и национальные парки </w:t>
      </w:r>
      <w:r w:rsidRPr="007C3EA6">
        <w:rPr>
          <w:rFonts w:cs="Arial"/>
          <w:sz w:val="16"/>
        </w:rPr>
        <w:t>относятся к особо охраняемым природным территориям федерального значения.</w:t>
      </w:r>
    </w:p>
    <w:p w:rsidR="00DA7D61" w:rsidRPr="00AA35A3" w:rsidRDefault="00DA7D61" w:rsidP="00DA7D61">
      <w:pPr>
        <w:widowControl w:val="0"/>
        <w:spacing w:line="170" w:lineRule="exact"/>
        <w:ind w:firstLine="284"/>
        <w:jc w:val="both"/>
        <w:rPr>
          <w:rFonts w:cs="Arial"/>
          <w:sz w:val="16"/>
        </w:rPr>
      </w:pPr>
      <w:r w:rsidRPr="00AA35A3">
        <w:rPr>
          <w:rFonts w:cs="Arial"/>
          <w:sz w:val="16"/>
        </w:rPr>
        <w:t>В границах государственных природных заповедников природная среда сохраняется в естественном состоянии и полностью запрещается экономическая и иная деятельность, за исключением случаев, предусмотренных законодательством об ООПТ</w:t>
      </w:r>
      <w:r w:rsidR="00862635" w:rsidRPr="00AA35A3">
        <w:rPr>
          <w:rFonts w:cs="Arial"/>
          <w:sz w:val="16"/>
        </w:rPr>
        <w:t>.</w:t>
      </w:r>
    </w:p>
    <w:p w:rsidR="00DA7D61" w:rsidRPr="00AA35A3" w:rsidRDefault="00DA7D61" w:rsidP="00DA7D61">
      <w:pPr>
        <w:widowControl w:val="0"/>
        <w:spacing w:line="170" w:lineRule="exact"/>
        <w:ind w:firstLine="284"/>
        <w:jc w:val="both"/>
        <w:rPr>
          <w:rFonts w:cs="Arial"/>
          <w:sz w:val="16"/>
        </w:rPr>
      </w:pPr>
      <w:r w:rsidRPr="00AA35A3">
        <w:rPr>
          <w:rFonts w:cs="Arial"/>
          <w:sz w:val="16"/>
        </w:rPr>
        <w:t xml:space="preserve">В границах национальных парков выделяются зоны, в которых природная среда сохраняется в естественном состоянии </w:t>
      </w:r>
      <w:r w:rsidR="00CD5BB2" w:rsidRPr="00AA35A3">
        <w:rPr>
          <w:rFonts w:cs="Arial"/>
          <w:sz w:val="16"/>
        </w:rPr>
        <w:br/>
      </w:r>
      <w:r w:rsidRPr="00AA35A3">
        <w:rPr>
          <w:rFonts w:cs="Arial"/>
          <w:sz w:val="16"/>
        </w:rPr>
        <w:t xml:space="preserve">и запрещается осуществление любой не предусмотренной законодательством об ООПТ деятельности, и зоны, в которых </w:t>
      </w:r>
      <w:r w:rsidR="00710870" w:rsidRPr="00AA35A3">
        <w:rPr>
          <w:rFonts w:cs="Arial"/>
          <w:sz w:val="16"/>
        </w:rPr>
        <w:br/>
      </w:r>
      <w:r w:rsidRPr="00AA35A3">
        <w:rPr>
          <w:rFonts w:cs="Arial"/>
          <w:spacing w:val="-2"/>
          <w:sz w:val="16"/>
        </w:rPr>
        <w:t xml:space="preserve">ограничивается экономическая и иная </w:t>
      </w:r>
      <w:r w:rsidR="006E0A43" w:rsidRPr="00AA35A3">
        <w:rPr>
          <w:rFonts w:cs="Arial"/>
          <w:spacing w:val="-2"/>
          <w:sz w:val="16"/>
        </w:rPr>
        <w:t>деятельность</w:t>
      </w:r>
      <w:r w:rsidR="006E0A43" w:rsidRPr="00AA35A3">
        <w:rPr>
          <w:bCs/>
          <w:sz w:val="16"/>
          <w:szCs w:val="16"/>
        </w:rPr>
        <w:t>, противоречащая целям и задачам национального</w:t>
      </w:r>
      <w:r w:rsidR="006E0A43" w:rsidRPr="00AA35A3">
        <w:rPr>
          <w:rFonts w:cs="Arial"/>
          <w:sz w:val="16"/>
          <w:szCs w:val="16"/>
        </w:rPr>
        <w:t xml:space="preserve"> </w:t>
      </w:r>
      <w:r w:rsidR="006E0A43" w:rsidRPr="00AA35A3">
        <w:rPr>
          <w:bCs/>
          <w:sz w:val="16"/>
          <w:szCs w:val="16"/>
        </w:rPr>
        <w:t>парка.</w:t>
      </w:r>
    </w:p>
    <w:p w:rsidR="00DA7D61" w:rsidRPr="007C3EA6" w:rsidRDefault="00DA7D61" w:rsidP="00DA7D61">
      <w:pPr>
        <w:spacing w:line="170" w:lineRule="exact"/>
        <w:ind w:firstLine="284"/>
        <w:jc w:val="both"/>
        <w:rPr>
          <w:sz w:val="16"/>
        </w:rPr>
      </w:pPr>
      <w:r w:rsidRPr="007C3EA6">
        <w:rPr>
          <w:b/>
          <w:sz w:val="16"/>
        </w:rPr>
        <w:t>Табл. 3.1</w:t>
      </w:r>
      <w:r w:rsidR="006640C9" w:rsidRPr="007C3EA6">
        <w:rPr>
          <w:b/>
          <w:sz w:val="16"/>
        </w:rPr>
        <w:t>0</w:t>
      </w:r>
      <w:r w:rsidRPr="007C3EA6">
        <w:rPr>
          <w:b/>
          <w:sz w:val="16"/>
        </w:rPr>
        <w:t xml:space="preserve">. Использование свежей воды </w:t>
      </w:r>
      <w:r w:rsidR="0058688F">
        <w:rPr>
          <w:sz w:val="16"/>
        </w:rPr>
        <w:t>–</w:t>
      </w:r>
      <w:r w:rsidRPr="007C3EA6">
        <w:rPr>
          <w:sz w:val="16"/>
        </w:rPr>
        <w:t xml:space="preserve"> потребление забранных из различных источников водных ресурсов (включая </w:t>
      </w:r>
      <w:r w:rsidR="00CD5BB2" w:rsidRPr="00CD5BB2">
        <w:rPr>
          <w:sz w:val="16"/>
        </w:rPr>
        <w:br/>
      </w:r>
      <w:r w:rsidRPr="007C3EA6">
        <w:rPr>
          <w:sz w:val="16"/>
        </w:rPr>
        <w:t xml:space="preserve">морскую воду) для удовлетворения хозяйственных нужд. В него не включается оборотное водопотребление, а также повторное </w:t>
      </w:r>
      <w:r w:rsidR="00CD5BB2" w:rsidRPr="00CD5BB2">
        <w:rPr>
          <w:sz w:val="16"/>
        </w:rPr>
        <w:br/>
      </w:r>
      <w:r w:rsidRPr="007C3EA6">
        <w:rPr>
          <w:sz w:val="16"/>
        </w:rPr>
        <w:t>использование сточной и коллекторно-дренажной воды.</w:t>
      </w:r>
    </w:p>
    <w:p w:rsidR="00DA7D61" w:rsidRPr="007C3EA6" w:rsidRDefault="00DA7D61" w:rsidP="00DA7D61">
      <w:pPr>
        <w:spacing w:line="170" w:lineRule="exact"/>
        <w:ind w:firstLine="284"/>
        <w:jc w:val="both"/>
        <w:rPr>
          <w:sz w:val="16"/>
        </w:rPr>
      </w:pPr>
      <w:r w:rsidRPr="007C3EA6">
        <w:rPr>
          <w:b/>
          <w:sz w:val="16"/>
        </w:rPr>
        <w:t>Использование воды на орошение и сельскохозяйственное водоснабжение</w:t>
      </w:r>
      <w:r w:rsidRPr="007C3EA6">
        <w:rPr>
          <w:sz w:val="16"/>
        </w:rPr>
        <w:t xml:space="preserve"> включает объемы воды, поданной </w:t>
      </w:r>
      <w:r w:rsidR="007937AD">
        <w:rPr>
          <w:sz w:val="16"/>
        </w:rPr>
        <w:br/>
      </w:r>
      <w:r w:rsidRPr="007C3EA6">
        <w:rPr>
          <w:sz w:val="16"/>
        </w:rPr>
        <w:t xml:space="preserve">для вегетационных поливов, влагозарядки, нужд животноводства и ряда других целей, включая хозяйственно-питьевые нужды сельского населения. Объемы воды, подаваемой на хозяйственно-питьевые нужды сельского населения, учитываются только </w:t>
      </w:r>
      <w:r w:rsidR="00710870" w:rsidRPr="00710870">
        <w:rPr>
          <w:sz w:val="16"/>
        </w:rPr>
        <w:br/>
      </w:r>
      <w:r w:rsidRPr="007C3EA6">
        <w:rPr>
          <w:sz w:val="16"/>
        </w:rPr>
        <w:t>по централи</w:t>
      </w:r>
      <w:r w:rsidRPr="007C3EA6">
        <w:rPr>
          <w:sz w:val="16"/>
        </w:rPr>
        <w:softHyphen/>
        <w:t>зован</w:t>
      </w:r>
      <w:r w:rsidRPr="007C3EA6">
        <w:rPr>
          <w:sz w:val="16"/>
        </w:rPr>
        <w:softHyphen/>
        <w:t>ным водопроводам.</w:t>
      </w:r>
    </w:p>
    <w:p w:rsidR="00DA7D61" w:rsidRPr="007C3EA6" w:rsidRDefault="00DA7D61" w:rsidP="00DA7D61">
      <w:pPr>
        <w:spacing w:line="170" w:lineRule="exact"/>
        <w:ind w:firstLine="284"/>
        <w:jc w:val="both"/>
        <w:rPr>
          <w:sz w:val="16"/>
        </w:rPr>
      </w:pPr>
      <w:r w:rsidRPr="007C3EA6">
        <w:rPr>
          <w:b/>
          <w:sz w:val="16"/>
        </w:rPr>
        <w:t>Использование воды на производственные нужды</w:t>
      </w:r>
      <w:r w:rsidRPr="007C3EA6">
        <w:rPr>
          <w:sz w:val="16"/>
        </w:rPr>
        <w:t xml:space="preserve"> </w:t>
      </w:r>
      <w:r w:rsidRPr="007C3EA6">
        <w:rPr>
          <w:spacing w:val="2"/>
          <w:sz w:val="16"/>
        </w:rPr>
        <w:t xml:space="preserve">(исключая нужды сельского хозяйства) </w:t>
      </w:r>
      <w:r w:rsidR="0058688F">
        <w:rPr>
          <w:spacing w:val="2"/>
          <w:sz w:val="16"/>
        </w:rPr>
        <w:t>–</w:t>
      </w:r>
      <w:r w:rsidRPr="007C3EA6">
        <w:rPr>
          <w:spacing w:val="2"/>
          <w:sz w:val="16"/>
        </w:rPr>
        <w:t xml:space="preserve"> объем водопотреб</w:t>
      </w:r>
      <w:r w:rsidRPr="007C3EA6">
        <w:rPr>
          <w:sz w:val="16"/>
        </w:rPr>
        <w:t xml:space="preserve">ления </w:t>
      </w:r>
      <w:r w:rsidR="00992BDD">
        <w:rPr>
          <w:sz w:val="16"/>
        </w:rPr>
        <w:br/>
      </w:r>
      <w:r w:rsidRPr="007C3EA6">
        <w:rPr>
          <w:sz w:val="16"/>
        </w:rPr>
        <w:t>для технических (технологических) целей при добыче полезных ископаемых, в обрабатывающих производствах, в обеспечении электрической энергией; газом и паром; кондиционировании воздуха, в транспорте, строительстве и других видах деятельности, вклю</w:t>
      </w:r>
      <w:r w:rsidRPr="007C3EA6">
        <w:rPr>
          <w:sz w:val="16"/>
        </w:rPr>
        <w:softHyphen/>
        <w:t xml:space="preserve">чая объем свежей воды, поступающей на подпитку систем оборотного водоснабжения. </w:t>
      </w:r>
    </w:p>
    <w:p w:rsidR="00DA7D61" w:rsidRPr="007C3EA6" w:rsidRDefault="00DA7D61" w:rsidP="00DA7D61">
      <w:pPr>
        <w:spacing w:line="170" w:lineRule="exact"/>
        <w:ind w:firstLine="284"/>
        <w:jc w:val="both"/>
        <w:rPr>
          <w:sz w:val="16"/>
        </w:rPr>
      </w:pPr>
      <w:r w:rsidRPr="007C3EA6">
        <w:rPr>
          <w:b/>
          <w:sz w:val="16"/>
        </w:rPr>
        <w:t>Использование воды на хозяйственно-питьевые нужды</w:t>
      </w:r>
      <w:r w:rsidRPr="007C3EA6">
        <w:rPr>
          <w:sz w:val="16"/>
        </w:rPr>
        <w:t xml:space="preserve"> </w:t>
      </w:r>
      <w:r w:rsidR="0058688F">
        <w:rPr>
          <w:sz w:val="16"/>
        </w:rPr>
        <w:t>–</w:t>
      </w:r>
      <w:r w:rsidRPr="007C3EA6">
        <w:rPr>
          <w:sz w:val="16"/>
        </w:rPr>
        <w:t xml:space="preserve"> объем водопотребления для удовлетворения всех бытовых </w:t>
      </w:r>
      <w:r w:rsidR="00CD5BB2" w:rsidRPr="00CD5BB2">
        <w:rPr>
          <w:sz w:val="16"/>
        </w:rPr>
        <w:br/>
      </w:r>
      <w:r w:rsidRPr="007C3EA6">
        <w:rPr>
          <w:sz w:val="16"/>
        </w:rPr>
        <w:t xml:space="preserve">и коммунальных нужд населения (в том числе работающих в организациях). В него включается вода, использованная для полива улиц и др. </w:t>
      </w:r>
    </w:p>
    <w:p w:rsidR="00DA7D61" w:rsidRPr="007C3EA6" w:rsidRDefault="00DA7D61" w:rsidP="00DA7D61">
      <w:pPr>
        <w:spacing w:line="170" w:lineRule="exact"/>
        <w:ind w:firstLine="284"/>
        <w:jc w:val="both"/>
        <w:rPr>
          <w:b/>
          <w:sz w:val="16"/>
        </w:rPr>
      </w:pPr>
      <w:r w:rsidRPr="007C3EA6">
        <w:rPr>
          <w:b/>
          <w:sz w:val="16"/>
        </w:rPr>
        <w:t>Табл. 3.1</w:t>
      </w:r>
      <w:r w:rsidR="006640C9" w:rsidRPr="007C3EA6">
        <w:rPr>
          <w:b/>
          <w:sz w:val="16"/>
        </w:rPr>
        <w:t>1</w:t>
      </w:r>
      <w:r w:rsidRPr="007C3EA6">
        <w:rPr>
          <w:b/>
          <w:sz w:val="16"/>
        </w:rPr>
        <w:t>. Сброс сточных вод</w:t>
      </w:r>
      <w:r w:rsidRPr="007C3EA6">
        <w:rPr>
          <w:sz w:val="16"/>
        </w:rPr>
        <w:t xml:space="preserve"> в поверхностные водоемы включает объемы нормативно чистых, нормативно очищенных </w:t>
      </w:r>
      <w:r w:rsidR="00CD5BB2" w:rsidRPr="00CD5BB2">
        <w:rPr>
          <w:sz w:val="16"/>
        </w:rPr>
        <w:br/>
      </w:r>
      <w:r w:rsidRPr="007C3EA6">
        <w:rPr>
          <w:sz w:val="16"/>
        </w:rPr>
        <w:t>и загрязненных стоков (производственных и коммунальных), сброшенных в поверхностные водоемы.</w:t>
      </w:r>
    </w:p>
    <w:p w:rsidR="00DA7D61" w:rsidRPr="007C3EA6" w:rsidRDefault="00DA7D61" w:rsidP="00DA7D61">
      <w:pPr>
        <w:spacing w:line="170" w:lineRule="exact"/>
        <w:ind w:firstLine="284"/>
        <w:jc w:val="both"/>
        <w:rPr>
          <w:sz w:val="16"/>
        </w:rPr>
      </w:pPr>
      <w:r w:rsidRPr="007C3EA6">
        <w:rPr>
          <w:b/>
          <w:sz w:val="16"/>
        </w:rPr>
        <w:lastRenderedPageBreak/>
        <w:t>Нормативно чистые сточные воды</w:t>
      </w:r>
      <w:r w:rsidRPr="007C3EA6">
        <w:rPr>
          <w:sz w:val="16"/>
        </w:rPr>
        <w:t xml:space="preserve"> </w:t>
      </w:r>
      <w:r w:rsidR="0058688F">
        <w:rPr>
          <w:sz w:val="16"/>
        </w:rPr>
        <w:t>–</w:t>
      </w:r>
      <w:r w:rsidRPr="007C3EA6">
        <w:rPr>
          <w:sz w:val="16"/>
        </w:rPr>
        <w:t xml:space="preserve"> стоки, отведение которых без очистки в водные объекты не приводит к нарушению норм и качества вод в контролируемом створе или пункте водопользования.</w:t>
      </w:r>
    </w:p>
    <w:p w:rsidR="00DA7D61" w:rsidRPr="007C3EA6" w:rsidRDefault="00DA7D61" w:rsidP="00DA7D61">
      <w:pPr>
        <w:spacing w:line="170" w:lineRule="exact"/>
        <w:ind w:firstLine="284"/>
        <w:jc w:val="both"/>
        <w:rPr>
          <w:sz w:val="16"/>
        </w:rPr>
      </w:pPr>
      <w:proofErr w:type="gramStart"/>
      <w:r w:rsidRPr="007C3EA6">
        <w:rPr>
          <w:b/>
          <w:sz w:val="16"/>
        </w:rPr>
        <w:t>Нормативно очищенные сточные воды</w:t>
      </w:r>
      <w:r w:rsidRPr="007C3EA6">
        <w:rPr>
          <w:sz w:val="16"/>
        </w:rPr>
        <w:t xml:space="preserve"> </w:t>
      </w:r>
      <w:r w:rsidR="0058688F">
        <w:rPr>
          <w:sz w:val="16"/>
        </w:rPr>
        <w:t>–</w:t>
      </w:r>
      <w:r w:rsidRPr="007C3EA6">
        <w:rPr>
          <w:sz w:val="16"/>
        </w:rPr>
        <w:t xml:space="preserve"> стоки, которые прошли очистку на соответствующих сооружениях и отведение </w:t>
      </w:r>
      <w:r w:rsidR="00CD5BB2" w:rsidRPr="00CD5BB2">
        <w:rPr>
          <w:sz w:val="16"/>
        </w:rPr>
        <w:br/>
      </w:r>
      <w:r w:rsidRPr="007C3EA6">
        <w:rPr>
          <w:sz w:val="16"/>
        </w:rPr>
        <w:t xml:space="preserve">которых после очистки в водные объекты не приводит к нарушению норм качества воды в контролируемом створе или пункте </w:t>
      </w:r>
      <w:r w:rsidR="00CD5BB2" w:rsidRPr="00CD5BB2">
        <w:rPr>
          <w:sz w:val="16"/>
        </w:rPr>
        <w:br/>
      </w:r>
      <w:r w:rsidRPr="007C3EA6">
        <w:rPr>
          <w:sz w:val="16"/>
        </w:rPr>
        <w:t>водополь</w:t>
      </w:r>
      <w:r w:rsidRPr="007C3EA6">
        <w:rPr>
          <w:sz w:val="16"/>
        </w:rPr>
        <w:softHyphen/>
        <w:t>зо</w:t>
      </w:r>
      <w:r w:rsidRPr="007C3EA6">
        <w:rPr>
          <w:sz w:val="16"/>
        </w:rPr>
        <w:softHyphen/>
        <w:t>вания, т.е. содержание (количество) загрязняющих веществ в этих сточных водах не должно превышать утвержденные нормы предельно допустимого сброса (ПДС).</w:t>
      </w:r>
      <w:proofErr w:type="gramEnd"/>
    </w:p>
    <w:p w:rsidR="00DA7D61" w:rsidRPr="007C3EA6" w:rsidRDefault="00DA7D61" w:rsidP="00DA7D61">
      <w:pPr>
        <w:spacing w:line="170" w:lineRule="exact"/>
        <w:ind w:firstLine="284"/>
        <w:jc w:val="both"/>
        <w:rPr>
          <w:sz w:val="16"/>
        </w:rPr>
      </w:pPr>
      <w:r w:rsidRPr="007C3EA6">
        <w:rPr>
          <w:b/>
          <w:sz w:val="16"/>
        </w:rPr>
        <w:t>Загрязненные сточные воды</w:t>
      </w:r>
      <w:r w:rsidRPr="007C3EA6">
        <w:rPr>
          <w:sz w:val="16"/>
        </w:rPr>
        <w:t xml:space="preserve"> </w:t>
      </w:r>
      <w:r w:rsidR="0058688F">
        <w:rPr>
          <w:sz w:val="16"/>
        </w:rPr>
        <w:t>–</w:t>
      </w:r>
      <w:r w:rsidRPr="007C3EA6">
        <w:rPr>
          <w:sz w:val="16"/>
        </w:rPr>
        <w:t xml:space="preserve"> производственные и бытовые (коммунальные) сто</w:t>
      </w:r>
      <w:r w:rsidRPr="007C3EA6">
        <w:rPr>
          <w:sz w:val="16"/>
        </w:rPr>
        <w:softHyphen/>
        <w:t xml:space="preserve">ки, сброшенные в поверхностные водные объекты без очистки (или после недостаточной очистки) и содержащие загрязняющие вещества в количествах, превышающих утвержденный предельно допустимый сброс. В них не включаются коллекторно-дренажные воды, отводимые с орошаемых земель после полива. </w:t>
      </w:r>
    </w:p>
    <w:p w:rsidR="00DA7D61" w:rsidRPr="007C3EA6" w:rsidRDefault="00DA7D61" w:rsidP="00DA7D61">
      <w:pPr>
        <w:spacing w:line="170" w:lineRule="exact"/>
        <w:ind w:firstLine="284"/>
        <w:jc w:val="both"/>
        <w:rPr>
          <w:sz w:val="16"/>
        </w:rPr>
      </w:pPr>
      <w:r w:rsidRPr="007C3EA6">
        <w:rPr>
          <w:rFonts w:cs="Arial"/>
          <w:b/>
          <w:bCs/>
          <w:spacing w:val="-4"/>
          <w:sz w:val="16"/>
          <w:szCs w:val="16"/>
        </w:rPr>
        <w:t>Табл. 3.1</w:t>
      </w:r>
      <w:r w:rsidR="006640C9" w:rsidRPr="007C3EA6">
        <w:rPr>
          <w:rFonts w:cs="Arial"/>
          <w:b/>
          <w:bCs/>
          <w:spacing w:val="-4"/>
          <w:sz w:val="16"/>
          <w:szCs w:val="16"/>
        </w:rPr>
        <w:t>3</w:t>
      </w:r>
      <w:r w:rsidRPr="007C3EA6">
        <w:rPr>
          <w:rFonts w:cs="Arial"/>
          <w:b/>
          <w:bCs/>
          <w:spacing w:val="-4"/>
          <w:sz w:val="16"/>
          <w:szCs w:val="16"/>
        </w:rPr>
        <w:t xml:space="preserve">. </w:t>
      </w:r>
      <w:r w:rsidRPr="007C3EA6">
        <w:rPr>
          <w:b/>
          <w:sz w:val="16"/>
        </w:rPr>
        <w:t>Использовано (утилизировано) загрязняющих атмосферу веще</w:t>
      </w:r>
      <w:proofErr w:type="gramStart"/>
      <w:r w:rsidRPr="007C3EA6">
        <w:rPr>
          <w:b/>
          <w:sz w:val="16"/>
        </w:rPr>
        <w:t>ств</w:t>
      </w:r>
      <w:r w:rsidRPr="007C3EA6">
        <w:rPr>
          <w:sz w:val="16"/>
        </w:rPr>
        <w:t xml:space="preserve"> вкл</w:t>
      </w:r>
      <w:proofErr w:type="gramEnd"/>
      <w:r w:rsidRPr="007C3EA6">
        <w:rPr>
          <w:sz w:val="16"/>
        </w:rPr>
        <w:t xml:space="preserve">ючает количество уловленных </w:t>
      </w:r>
      <w:r w:rsidR="007937AD">
        <w:rPr>
          <w:sz w:val="16"/>
        </w:rPr>
        <w:br/>
      </w:r>
      <w:r w:rsidRPr="007C3EA6">
        <w:rPr>
          <w:sz w:val="16"/>
        </w:rPr>
        <w:t xml:space="preserve">загрязняющих веществ, возвращенных в производство и использованных для получения товарного продукта или реализованных на сторону. Здесь не учитываются загрязняющие вещества, переданные респондентом как отходы производства для размещения </w:t>
      </w:r>
      <w:r w:rsidR="00CD5BB2" w:rsidRPr="00CD5BB2">
        <w:rPr>
          <w:sz w:val="16"/>
        </w:rPr>
        <w:br/>
      </w:r>
      <w:r w:rsidRPr="007C3EA6">
        <w:rPr>
          <w:sz w:val="16"/>
        </w:rPr>
        <w:t>на объекты хранения (захоронения).</w:t>
      </w:r>
    </w:p>
    <w:p w:rsidR="00DA7D61" w:rsidRPr="007C3EA6" w:rsidRDefault="00DA7D61" w:rsidP="00DA7D61">
      <w:pPr>
        <w:spacing w:line="170" w:lineRule="exact"/>
        <w:ind w:firstLine="284"/>
        <w:jc w:val="both"/>
        <w:rPr>
          <w:rFonts w:cs="Arial"/>
          <w:spacing w:val="-4"/>
          <w:sz w:val="16"/>
          <w:szCs w:val="16"/>
        </w:rPr>
      </w:pPr>
      <w:r w:rsidRPr="007C3EA6">
        <w:rPr>
          <w:rFonts w:cs="Arial"/>
          <w:b/>
          <w:bCs/>
          <w:spacing w:val="-4"/>
          <w:sz w:val="16"/>
          <w:szCs w:val="16"/>
        </w:rPr>
        <w:t>Табл. 3.1</w:t>
      </w:r>
      <w:r w:rsidR="006640C9" w:rsidRPr="007C3EA6">
        <w:rPr>
          <w:rFonts w:cs="Arial"/>
          <w:b/>
          <w:bCs/>
          <w:spacing w:val="-4"/>
          <w:sz w:val="16"/>
          <w:szCs w:val="16"/>
        </w:rPr>
        <w:t>7</w:t>
      </w:r>
      <w:r w:rsidRPr="007C3EA6">
        <w:rPr>
          <w:rFonts w:cs="Arial"/>
          <w:b/>
          <w:bCs/>
          <w:spacing w:val="-4"/>
          <w:sz w:val="16"/>
          <w:szCs w:val="16"/>
        </w:rPr>
        <w:t>, 3.1</w:t>
      </w:r>
      <w:r w:rsidR="006640C9" w:rsidRPr="007C3EA6">
        <w:rPr>
          <w:rFonts w:cs="Arial"/>
          <w:b/>
          <w:bCs/>
          <w:spacing w:val="-4"/>
          <w:sz w:val="16"/>
          <w:szCs w:val="16"/>
        </w:rPr>
        <w:t>8</w:t>
      </w:r>
      <w:r w:rsidRPr="007C3EA6">
        <w:rPr>
          <w:rFonts w:cs="Arial"/>
          <w:b/>
          <w:bCs/>
          <w:spacing w:val="-4"/>
          <w:sz w:val="16"/>
          <w:szCs w:val="16"/>
        </w:rPr>
        <w:t xml:space="preserve">. Геологоразведочные работы </w:t>
      </w:r>
      <w:r w:rsidRPr="007C3EA6">
        <w:rPr>
          <w:rFonts w:cs="Arial"/>
          <w:spacing w:val="-4"/>
          <w:sz w:val="16"/>
          <w:szCs w:val="16"/>
        </w:rPr>
        <w:t>– работы, проводимые на территории страны с целью выявления и оценки запасов минерального сырья, их территориального размещения.</w:t>
      </w:r>
    </w:p>
    <w:p w:rsidR="00DA7D61" w:rsidRPr="007C3EA6" w:rsidRDefault="00DA7D61" w:rsidP="00DA7D61">
      <w:pPr>
        <w:spacing w:line="170" w:lineRule="exact"/>
        <w:ind w:firstLine="284"/>
        <w:jc w:val="both"/>
        <w:rPr>
          <w:rFonts w:cs="Arial"/>
          <w:spacing w:val="-2"/>
          <w:sz w:val="16"/>
          <w:szCs w:val="16"/>
        </w:rPr>
      </w:pPr>
      <w:r w:rsidRPr="007C3EA6">
        <w:rPr>
          <w:rFonts w:cs="Arial"/>
          <w:b/>
          <w:bCs/>
          <w:spacing w:val="-2"/>
          <w:sz w:val="16"/>
          <w:szCs w:val="16"/>
        </w:rPr>
        <w:t xml:space="preserve">Затраты на геологоразведочные работы </w:t>
      </w:r>
      <w:r w:rsidRPr="007C3EA6">
        <w:rPr>
          <w:rFonts w:cs="Arial"/>
          <w:spacing w:val="-2"/>
          <w:sz w:val="16"/>
          <w:szCs w:val="16"/>
        </w:rPr>
        <w:t xml:space="preserve">– весь выполненный объем геологоразведочных работ в стоимостном выражении независимо от источников их финансирования (федеральный бюджет, бюджет субъектов Российской Федерации, собственные </w:t>
      </w:r>
      <w:r w:rsidR="00CD5BB2" w:rsidRPr="00CD5BB2">
        <w:rPr>
          <w:rFonts w:cs="Arial"/>
          <w:spacing w:val="-2"/>
          <w:sz w:val="16"/>
          <w:szCs w:val="16"/>
        </w:rPr>
        <w:br/>
      </w:r>
      <w:r w:rsidRPr="007C3EA6">
        <w:rPr>
          <w:rFonts w:cs="Arial"/>
          <w:spacing w:val="-2"/>
          <w:sz w:val="16"/>
          <w:szCs w:val="16"/>
        </w:rPr>
        <w:t>средства организаций, инвестиции отечественных и зарубежных предпринимателей, кредиты банков и др.).</w:t>
      </w:r>
    </w:p>
    <w:p w:rsidR="00DA7D61" w:rsidRPr="00542449" w:rsidRDefault="00DA7D61" w:rsidP="00DA7D61">
      <w:pPr>
        <w:spacing w:line="170" w:lineRule="exact"/>
        <w:ind w:firstLine="284"/>
        <w:jc w:val="both"/>
        <w:rPr>
          <w:rFonts w:cs="Arial"/>
          <w:color w:val="000000"/>
          <w:sz w:val="16"/>
          <w:szCs w:val="16"/>
        </w:rPr>
      </w:pPr>
      <w:r w:rsidRPr="007C3EA6">
        <w:rPr>
          <w:rFonts w:cs="Arial"/>
          <w:b/>
          <w:bCs/>
          <w:spacing w:val="-4"/>
          <w:sz w:val="16"/>
          <w:szCs w:val="16"/>
        </w:rPr>
        <w:t>Табл. 3.</w:t>
      </w:r>
      <w:r w:rsidR="006640C9" w:rsidRPr="007C3EA6">
        <w:rPr>
          <w:rFonts w:cs="Arial"/>
          <w:b/>
          <w:bCs/>
          <w:spacing w:val="-4"/>
          <w:sz w:val="16"/>
          <w:szCs w:val="16"/>
        </w:rPr>
        <w:t>19</w:t>
      </w:r>
      <w:r w:rsidRPr="007C3EA6">
        <w:rPr>
          <w:rFonts w:cs="Arial"/>
          <w:b/>
          <w:bCs/>
          <w:spacing w:val="-4"/>
          <w:sz w:val="16"/>
          <w:szCs w:val="16"/>
        </w:rPr>
        <w:t>. Глубокое</w:t>
      </w:r>
      <w:r w:rsidRPr="00542449">
        <w:rPr>
          <w:rFonts w:cs="Arial"/>
          <w:b/>
          <w:bCs/>
          <w:color w:val="000000"/>
          <w:spacing w:val="-4"/>
          <w:sz w:val="16"/>
          <w:szCs w:val="16"/>
        </w:rPr>
        <w:t xml:space="preserve"> разведочное бурение </w:t>
      </w:r>
      <w:r w:rsidRPr="00542449">
        <w:rPr>
          <w:rFonts w:cs="Arial"/>
          <w:color w:val="000000"/>
          <w:spacing w:val="-4"/>
          <w:sz w:val="16"/>
          <w:szCs w:val="16"/>
        </w:rPr>
        <w:t xml:space="preserve">– </w:t>
      </w:r>
      <w:r w:rsidRPr="00542449">
        <w:rPr>
          <w:rFonts w:cs="Arial"/>
          <w:color w:val="000000"/>
          <w:sz w:val="16"/>
          <w:szCs w:val="16"/>
        </w:rPr>
        <w:t xml:space="preserve">способ поиска и разведки месторождений полезных ископаемых, а также </w:t>
      </w:r>
      <w:r w:rsidR="00CD5BB2" w:rsidRPr="00CD5BB2">
        <w:rPr>
          <w:rFonts w:cs="Arial"/>
          <w:color w:val="000000"/>
          <w:sz w:val="16"/>
          <w:szCs w:val="16"/>
        </w:rPr>
        <w:br/>
      </w:r>
      <w:r w:rsidRPr="00542449">
        <w:rPr>
          <w:rFonts w:cs="Arial"/>
          <w:color w:val="000000"/>
          <w:sz w:val="16"/>
          <w:szCs w:val="16"/>
        </w:rPr>
        <w:t>региональных исследований на больших глубинах посредством буровых скважин.</w:t>
      </w:r>
    </w:p>
    <w:p w:rsidR="00DA7D61" w:rsidRPr="00542449" w:rsidRDefault="00DA7D61" w:rsidP="00DA7D61">
      <w:pPr>
        <w:spacing w:line="170" w:lineRule="exact"/>
        <w:ind w:firstLine="284"/>
        <w:jc w:val="both"/>
        <w:rPr>
          <w:rFonts w:cs="Arial"/>
          <w:color w:val="000000"/>
          <w:sz w:val="16"/>
          <w:szCs w:val="16"/>
        </w:rPr>
      </w:pPr>
      <w:r w:rsidRPr="00542449">
        <w:rPr>
          <w:rFonts w:cs="Arial"/>
          <w:b/>
          <w:color w:val="000000"/>
          <w:sz w:val="16"/>
          <w:szCs w:val="16"/>
        </w:rPr>
        <w:t>К</w:t>
      </w:r>
      <w:r w:rsidRPr="00542449">
        <w:rPr>
          <w:rFonts w:cs="Arial"/>
          <w:color w:val="000000"/>
          <w:sz w:val="16"/>
          <w:szCs w:val="16"/>
        </w:rPr>
        <w:t xml:space="preserve"> </w:t>
      </w:r>
      <w:r w:rsidRPr="00542449">
        <w:rPr>
          <w:rFonts w:cs="Arial"/>
          <w:b/>
          <w:color w:val="000000"/>
          <w:sz w:val="16"/>
          <w:szCs w:val="16"/>
        </w:rPr>
        <w:t>глубокому разведочному бурению на нефть и газ</w:t>
      </w:r>
      <w:r w:rsidRPr="00542449">
        <w:rPr>
          <w:rFonts w:cs="Arial"/>
          <w:color w:val="000000"/>
          <w:sz w:val="16"/>
          <w:szCs w:val="16"/>
        </w:rPr>
        <w:t xml:space="preserve"> относятся опорные, параметрические, поисковые и разведочные </w:t>
      </w:r>
      <w:r w:rsidR="00CD5BB2" w:rsidRPr="00CD5BB2">
        <w:rPr>
          <w:rFonts w:cs="Arial"/>
          <w:color w:val="000000"/>
          <w:sz w:val="16"/>
          <w:szCs w:val="16"/>
        </w:rPr>
        <w:br/>
      </w:r>
      <w:r w:rsidRPr="00542449">
        <w:rPr>
          <w:rFonts w:cs="Arial"/>
          <w:color w:val="000000"/>
          <w:sz w:val="16"/>
          <w:szCs w:val="16"/>
        </w:rPr>
        <w:t xml:space="preserve">скважины, которые проходятся буровыми установками нефтяного ряда, роторным, турбинным способом и электробурами </w:t>
      </w:r>
      <w:r w:rsidR="00CD5BB2" w:rsidRPr="00CD5BB2">
        <w:rPr>
          <w:rFonts w:cs="Arial"/>
          <w:color w:val="000000"/>
          <w:sz w:val="16"/>
          <w:szCs w:val="16"/>
        </w:rPr>
        <w:br/>
      </w:r>
      <w:r w:rsidRPr="00542449">
        <w:rPr>
          <w:rFonts w:cs="Arial"/>
          <w:color w:val="000000"/>
          <w:sz w:val="16"/>
          <w:szCs w:val="16"/>
        </w:rPr>
        <w:t>для региональных исследований, поисков и разведки нефтяных и газовых месторождений.</w:t>
      </w:r>
    </w:p>
    <w:p w:rsidR="0023110F" w:rsidRPr="00542449" w:rsidRDefault="0023110F" w:rsidP="00966F83">
      <w:pPr>
        <w:spacing w:line="170" w:lineRule="exact"/>
        <w:ind w:left="113" w:firstLine="284"/>
        <w:jc w:val="both"/>
        <w:rPr>
          <w:rFonts w:cs="Arial"/>
          <w:color w:val="000000"/>
          <w:sz w:val="16"/>
          <w:szCs w:val="16"/>
        </w:rPr>
      </w:pPr>
    </w:p>
    <w:p w:rsidR="0023110F" w:rsidRPr="00542449" w:rsidRDefault="002B6CE9" w:rsidP="0023110F">
      <w:pPr>
        <w:spacing w:after="120" w:line="250" w:lineRule="exact"/>
        <w:ind w:firstLine="284"/>
        <w:jc w:val="center"/>
        <w:rPr>
          <w:b/>
          <w:i/>
          <w:color w:val="000000"/>
          <w:sz w:val="20"/>
          <w:lang w:val="en-US"/>
        </w:rPr>
      </w:pPr>
      <w:r w:rsidRPr="00542449">
        <w:rPr>
          <w:b/>
          <w:i/>
          <w:color w:val="000000"/>
          <w:sz w:val="20"/>
          <w:lang w:val="en-US"/>
        </w:rPr>
        <w:t>METHODOLOGICAL NOTES</w:t>
      </w:r>
    </w:p>
    <w:p w:rsidR="005F6772" w:rsidRPr="00542449" w:rsidRDefault="005F6772" w:rsidP="00966F83">
      <w:pPr>
        <w:spacing w:line="170" w:lineRule="exact"/>
        <w:ind w:firstLine="284"/>
        <w:jc w:val="both"/>
        <w:rPr>
          <w:b/>
          <w:i/>
          <w:color w:val="000000"/>
          <w:sz w:val="16"/>
          <w:szCs w:val="16"/>
          <w:lang w:val="en-US"/>
        </w:rPr>
      </w:pPr>
      <w:proofErr w:type="gramStart"/>
      <w:r w:rsidRPr="00542449">
        <w:rPr>
          <w:b/>
          <w:i/>
          <w:color w:val="000000"/>
          <w:sz w:val="16"/>
          <w:szCs w:val="16"/>
          <w:lang w:val="en-US"/>
        </w:rPr>
        <w:t>Table 3.2.</w:t>
      </w:r>
      <w:proofErr w:type="gramEnd"/>
      <w:r w:rsidRPr="00542449">
        <w:rPr>
          <w:b/>
          <w:i/>
          <w:color w:val="000000"/>
          <w:sz w:val="16"/>
          <w:szCs w:val="16"/>
          <w:lang w:val="en-US"/>
        </w:rPr>
        <w:t xml:space="preserve"> </w:t>
      </w:r>
      <w:r w:rsidRPr="00542449">
        <w:rPr>
          <w:rStyle w:val="longtext"/>
          <w:b/>
          <w:i/>
          <w:color w:val="000000"/>
          <w:sz w:val="16"/>
          <w:szCs w:val="16"/>
          <w:shd w:val="clear" w:color="auto" w:fill="FFFFFF"/>
          <w:lang w:val="en-US"/>
        </w:rPr>
        <w:t xml:space="preserve">Multi-year </w:t>
      </w:r>
      <w:proofErr w:type="gramStart"/>
      <w:r w:rsidRPr="00542449">
        <w:rPr>
          <w:rStyle w:val="longtext"/>
          <w:b/>
          <w:i/>
          <w:color w:val="000000"/>
          <w:sz w:val="16"/>
          <w:szCs w:val="16"/>
          <w:shd w:val="clear" w:color="auto" w:fill="FFFFFF"/>
          <w:lang w:val="en-US"/>
        </w:rPr>
        <w:t>average  river</w:t>
      </w:r>
      <w:proofErr w:type="gramEnd"/>
      <w:r w:rsidRPr="00542449">
        <w:rPr>
          <w:rStyle w:val="longtext"/>
          <w:b/>
          <w:i/>
          <w:color w:val="000000"/>
          <w:sz w:val="16"/>
          <w:szCs w:val="16"/>
          <w:shd w:val="clear" w:color="auto" w:fill="FFFFFF"/>
          <w:lang w:val="en-US"/>
        </w:rPr>
        <w:t xml:space="preserve"> flow</w:t>
      </w:r>
      <w:r w:rsidRPr="00542449">
        <w:rPr>
          <w:rStyle w:val="longtext"/>
          <w:i/>
          <w:color w:val="000000"/>
          <w:sz w:val="16"/>
          <w:szCs w:val="16"/>
          <w:shd w:val="clear" w:color="auto" w:fill="FFFFFF"/>
          <w:lang w:val="en-US"/>
        </w:rPr>
        <w:t xml:space="preserve"> is arithmetic mean of runoff for certain watercourse of a river for long-term follow-up period</w:t>
      </w:r>
      <w:r w:rsidRPr="00542449">
        <w:rPr>
          <w:rStyle w:val="longtext"/>
          <w:i/>
          <w:color w:val="000000"/>
          <w:sz w:val="16"/>
          <w:szCs w:val="16"/>
          <w:lang w:val="en-US"/>
        </w:rPr>
        <w:t>.</w:t>
      </w:r>
      <w:r w:rsidRPr="00542449">
        <w:rPr>
          <w:b/>
          <w:i/>
          <w:color w:val="000000"/>
          <w:sz w:val="16"/>
          <w:szCs w:val="16"/>
          <w:lang w:val="en-US"/>
        </w:rPr>
        <w:t xml:space="preserve"> </w:t>
      </w:r>
    </w:p>
    <w:p w:rsidR="0094144D" w:rsidRPr="0094144D" w:rsidRDefault="0094144D" w:rsidP="0094144D">
      <w:pPr>
        <w:spacing w:line="170" w:lineRule="exact"/>
        <w:ind w:firstLine="284"/>
        <w:jc w:val="both"/>
        <w:rPr>
          <w:i/>
          <w:sz w:val="16"/>
          <w:szCs w:val="16"/>
          <w:lang w:val="en-US"/>
        </w:rPr>
      </w:pPr>
      <w:proofErr w:type="gramStart"/>
      <w:r w:rsidRPr="0094144D">
        <w:rPr>
          <w:b/>
          <w:i/>
          <w:sz w:val="16"/>
          <w:szCs w:val="16"/>
          <w:lang w:val="en-US"/>
        </w:rPr>
        <w:t>Table 3.6.</w:t>
      </w:r>
      <w:proofErr w:type="gramEnd"/>
      <w:r w:rsidRPr="0094144D">
        <w:rPr>
          <w:i/>
          <w:sz w:val="16"/>
          <w:szCs w:val="16"/>
          <w:lang w:val="en-US"/>
        </w:rPr>
        <w:t xml:space="preserve"> </w:t>
      </w:r>
      <w:r w:rsidRPr="0094144D">
        <w:rPr>
          <w:rStyle w:val="hpsalt-edited"/>
          <w:b/>
          <w:i/>
          <w:sz w:val="16"/>
          <w:szCs w:val="16"/>
          <w:lang w:val="en"/>
        </w:rPr>
        <w:t>Water</w:t>
      </w:r>
      <w:r w:rsidRPr="0094144D">
        <w:rPr>
          <w:rStyle w:val="hpsalt-edited"/>
          <w:b/>
          <w:i/>
          <w:sz w:val="16"/>
          <w:szCs w:val="16"/>
          <w:lang w:val="en-US"/>
        </w:rPr>
        <w:t xml:space="preserve"> </w:t>
      </w:r>
      <w:r w:rsidRPr="0094144D">
        <w:rPr>
          <w:rStyle w:val="hpsalt-edited"/>
          <w:b/>
          <w:i/>
          <w:sz w:val="16"/>
          <w:szCs w:val="16"/>
          <w:lang w:val="en"/>
        </w:rPr>
        <w:t>withdrawal</w:t>
      </w:r>
      <w:r w:rsidRPr="0094144D">
        <w:rPr>
          <w:b/>
          <w:i/>
          <w:sz w:val="16"/>
          <w:szCs w:val="16"/>
          <w:lang w:val="en-US"/>
        </w:rPr>
        <w:t xml:space="preserve"> </w:t>
      </w:r>
      <w:r w:rsidRPr="0094144D">
        <w:rPr>
          <w:rStyle w:val="hps"/>
          <w:b/>
          <w:i/>
          <w:sz w:val="16"/>
          <w:szCs w:val="16"/>
          <w:lang w:val="en"/>
        </w:rPr>
        <w:t>from</w:t>
      </w:r>
      <w:r w:rsidRPr="0094144D">
        <w:rPr>
          <w:rStyle w:val="hps"/>
          <w:b/>
          <w:i/>
          <w:sz w:val="16"/>
          <w:szCs w:val="16"/>
          <w:lang w:val="en-US"/>
        </w:rPr>
        <w:t xml:space="preserve"> </w:t>
      </w:r>
      <w:r w:rsidRPr="0094144D">
        <w:rPr>
          <w:rStyle w:val="hps"/>
          <w:b/>
          <w:i/>
          <w:sz w:val="16"/>
          <w:szCs w:val="16"/>
          <w:lang w:val="en"/>
        </w:rPr>
        <w:t>natural</w:t>
      </w:r>
      <w:r w:rsidRPr="0094144D">
        <w:rPr>
          <w:rStyle w:val="hps"/>
          <w:b/>
          <w:i/>
          <w:sz w:val="16"/>
          <w:szCs w:val="16"/>
          <w:lang w:val="en-US"/>
        </w:rPr>
        <w:t xml:space="preserve"> </w:t>
      </w:r>
      <w:r w:rsidRPr="0094144D">
        <w:rPr>
          <w:rStyle w:val="hps"/>
          <w:b/>
          <w:i/>
          <w:sz w:val="16"/>
          <w:szCs w:val="16"/>
          <w:lang w:val="en"/>
        </w:rPr>
        <w:t>water</w:t>
      </w:r>
      <w:r w:rsidRPr="0094144D">
        <w:rPr>
          <w:rStyle w:val="hps"/>
          <w:i/>
          <w:sz w:val="16"/>
          <w:szCs w:val="16"/>
          <w:lang w:val="en-US"/>
        </w:rPr>
        <w:t xml:space="preserve"> </w:t>
      </w:r>
      <w:r w:rsidRPr="0094144D">
        <w:rPr>
          <w:rStyle w:val="hps"/>
          <w:b/>
          <w:i/>
          <w:sz w:val="16"/>
          <w:szCs w:val="16"/>
          <w:lang w:val="en"/>
        </w:rPr>
        <w:t>reservoirs</w:t>
      </w:r>
      <w:r w:rsidRPr="0094144D">
        <w:rPr>
          <w:b/>
          <w:i/>
          <w:sz w:val="16"/>
          <w:szCs w:val="16"/>
          <w:lang w:val="en-US"/>
        </w:rPr>
        <w:t xml:space="preserve"> </w:t>
      </w:r>
      <w:r w:rsidRPr="0094144D">
        <w:rPr>
          <w:rStyle w:val="hps"/>
          <w:b/>
          <w:i/>
          <w:sz w:val="16"/>
          <w:szCs w:val="16"/>
          <w:lang w:val="en"/>
        </w:rPr>
        <w:t>for</w:t>
      </w:r>
      <w:r w:rsidRPr="0094144D">
        <w:rPr>
          <w:rStyle w:val="hps"/>
          <w:b/>
          <w:i/>
          <w:sz w:val="16"/>
          <w:szCs w:val="16"/>
          <w:lang w:val="en-US"/>
        </w:rPr>
        <w:t xml:space="preserve"> </w:t>
      </w:r>
      <w:r w:rsidRPr="0094144D">
        <w:rPr>
          <w:rStyle w:val="hps"/>
          <w:b/>
          <w:i/>
          <w:sz w:val="16"/>
          <w:szCs w:val="16"/>
          <w:lang w:val="en"/>
        </w:rPr>
        <w:t>use</w:t>
      </w:r>
      <w:r w:rsidRPr="0094144D">
        <w:rPr>
          <w:rStyle w:val="hps"/>
          <w:i/>
          <w:sz w:val="16"/>
          <w:szCs w:val="16"/>
          <w:lang w:val="en-US"/>
        </w:rPr>
        <w:t xml:space="preserve"> is</w:t>
      </w:r>
      <w:r w:rsidRPr="0094144D">
        <w:rPr>
          <w:b/>
          <w:i/>
          <w:sz w:val="16"/>
          <w:szCs w:val="16"/>
          <w:lang w:val="en-US"/>
        </w:rPr>
        <w:t xml:space="preserve"> </w:t>
      </w:r>
      <w:r w:rsidRPr="0094144D">
        <w:rPr>
          <w:rStyle w:val="hps"/>
          <w:i/>
          <w:sz w:val="16"/>
          <w:szCs w:val="16"/>
          <w:lang w:val="en"/>
        </w:rPr>
        <w:t>withdrawal</w:t>
      </w:r>
      <w:r w:rsidRPr="0094144D">
        <w:rPr>
          <w:i/>
          <w:sz w:val="16"/>
          <w:szCs w:val="16"/>
          <w:lang w:val="en"/>
        </w:rPr>
        <w:t xml:space="preserve"> </w:t>
      </w:r>
      <w:r w:rsidRPr="0094144D">
        <w:rPr>
          <w:rStyle w:val="hps"/>
          <w:i/>
          <w:sz w:val="16"/>
          <w:szCs w:val="16"/>
          <w:lang w:val="en"/>
        </w:rPr>
        <w:t>of water from surface</w:t>
      </w:r>
      <w:r w:rsidRPr="0094144D">
        <w:rPr>
          <w:i/>
          <w:sz w:val="16"/>
          <w:szCs w:val="16"/>
          <w:lang w:val="en"/>
        </w:rPr>
        <w:t xml:space="preserve"> </w:t>
      </w:r>
      <w:r w:rsidRPr="0094144D">
        <w:rPr>
          <w:rStyle w:val="hps"/>
          <w:i/>
          <w:sz w:val="16"/>
          <w:szCs w:val="16"/>
          <w:lang w:val="en"/>
        </w:rPr>
        <w:t>reservoirs (including</w:t>
      </w:r>
      <w:r w:rsidRPr="0094144D">
        <w:rPr>
          <w:i/>
          <w:sz w:val="16"/>
          <w:szCs w:val="16"/>
          <w:lang w:val="en"/>
        </w:rPr>
        <w:t xml:space="preserve"> </w:t>
      </w:r>
      <w:r w:rsidRPr="0094144D">
        <w:rPr>
          <w:rStyle w:val="hps"/>
          <w:i/>
          <w:sz w:val="16"/>
          <w:szCs w:val="16"/>
          <w:lang w:val="en"/>
        </w:rPr>
        <w:t>seas</w:t>
      </w:r>
      <w:r w:rsidRPr="0094144D">
        <w:rPr>
          <w:i/>
          <w:sz w:val="16"/>
          <w:szCs w:val="16"/>
          <w:lang w:val="en"/>
        </w:rPr>
        <w:t xml:space="preserve">) </w:t>
      </w:r>
      <w:r w:rsidRPr="0094144D">
        <w:rPr>
          <w:rStyle w:val="hps"/>
          <w:i/>
          <w:sz w:val="16"/>
          <w:szCs w:val="16"/>
          <w:lang w:val="en"/>
        </w:rPr>
        <w:t>and</w:t>
      </w:r>
      <w:r w:rsidRPr="0094144D">
        <w:rPr>
          <w:i/>
          <w:sz w:val="16"/>
          <w:szCs w:val="16"/>
          <w:lang w:val="en"/>
        </w:rPr>
        <w:t xml:space="preserve"> </w:t>
      </w:r>
      <w:r w:rsidRPr="0094144D">
        <w:rPr>
          <w:rStyle w:val="hps"/>
          <w:i/>
          <w:sz w:val="16"/>
          <w:szCs w:val="16"/>
          <w:lang w:val="en"/>
        </w:rPr>
        <w:t>aquifers for</w:t>
      </w:r>
      <w:r w:rsidRPr="0094144D">
        <w:rPr>
          <w:i/>
          <w:sz w:val="16"/>
          <w:szCs w:val="16"/>
          <w:lang w:val="en"/>
        </w:rPr>
        <w:t xml:space="preserve"> </w:t>
      </w:r>
      <w:r w:rsidRPr="0094144D">
        <w:rPr>
          <w:rStyle w:val="hps"/>
          <w:i/>
          <w:sz w:val="16"/>
          <w:szCs w:val="16"/>
          <w:lang w:val="en"/>
        </w:rPr>
        <w:t>water consumption</w:t>
      </w:r>
      <w:r w:rsidRPr="0094144D">
        <w:rPr>
          <w:i/>
          <w:sz w:val="16"/>
          <w:szCs w:val="16"/>
          <w:lang w:val="en-US"/>
        </w:rPr>
        <w:t xml:space="preserve">. </w:t>
      </w:r>
      <w:r w:rsidRPr="0094144D">
        <w:rPr>
          <w:rStyle w:val="hps"/>
          <w:i/>
          <w:sz w:val="16"/>
          <w:szCs w:val="16"/>
          <w:lang w:val="en"/>
        </w:rPr>
        <w:t>The total withdrawal includes used mine water, obtained during the extraction of minerals</w:t>
      </w:r>
      <w:r w:rsidRPr="0094144D">
        <w:rPr>
          <w:rStyle w:val="hps"/>
          <w:i/>
          <w:sz w:val="16"/>
          <w:szCs w:val="16"/>
          <w:lang w:val="en-US"/>
        </w:rPr>
        <w:t xml:space="preserve">. </w:t>
      </w:r>
      <w:r w:rsidR="007937AD" w:rsidRPr="00456C44">
        <w:rPr>
          <w:rStyle w:val="hps"/>
          <w:i/>
          <w:sz w:val="16"/>
          <w:szCs w:val="16"/>
          <w:lang w:val="en-US"/>
        </w:rPr>
        <w:br/>
      </w:r>
      <w:r w:rsidRPr="0094144D">
        <w:rPr>
          <w:rStyle w:val="hps"/>
          <w:i/>
          <w:sz w:val="16"/>
          <w:szCs w:val="16"/>
          <w:lang w:val="en"/>
        </w:rPr>
        <w:t>This indicator</w:t>
      </w:r>
      <w:r w:rsidRPr="0094144D">
        <w:rPr>
          <w:i/>
          <w:sz w:val="16"/>
          <w:szCs w:val="16"/>
          <w:lang w:val="en"/>
        </w:rPr>
        <w:t xml:space="preserve"> </w:t>
      </w:r>
      <w:r w:rsidRPr="0094144D">
        <w:rPr>
          <w:rStyle w:val="hps"/>
          <w:i/>
          <w:sz w:val="16"/>
          <w:szCs w:val="16"/>
          <w:lang w:val="en"/>
        </w:rPr>
        <w:t>does not</w:t>
      </w:r>
      <w:r w:rsidRPr="0094144D">
        <w:rPr>
          <w:i/>
          <w:sz w:val="16"/>
          <w:szCs w:val="16"/>
          <w:lang w:val="en"/>
        </w:rPr>
        <w:t xml:space="preserve"> </w:t>
      </w:r>
      <w:r w:rsidRPr="0094144D">
        <w:rPr>
          <w:rStyle w:val="hps"/>
          <w:i/>
          <w:sz w:val="16"/>
          <w:szCs w:val="16"/>
          <w:lang w:val="en"/>
        </w:rPr>
        <w:t>include the volume of</w:t>
      </w:r>
      <w:r w:rsidRPr="0094144D">
        <w:rPr>
          <w:i/>
          <w:sz w:val="16"/>
          <w:szCs w:val="16"/>
          <w:lang w:val="en"/>
        </w:rPr>
        <w:t xml:space="preserve"> </w:t>
      </w:r>
      <w:r w:rsidRPr="0094144D">
        <w:rPr>
          <w:rStyle w:val="hps"/>
          <w:i/>
          <w:sz w:val="16"/>
          <w:szCs w:val="16"/>
          <w:lang w:val="en"/>
        </w:rPr>
        <w:t>water</w:t>
      </w:r>
      <w:r w:rsidRPr="0094144D">
        <w:rPr>
          <w:i/>
          <w:sz w:val="16"/>
          <w:szCs w:val="16"/>
          <w:lang w:val="en"/>
        </w:rPr>
        <w:t xml:space="preserve"> </w:t>
      </w:r>
      <w:r w:rsidRPr="0094144D">
        <w:rPr>
          <w:rStyle w:val="hps"/>
          <w:i/>
          <w:sz w:val="16"/>
          <w:szCs w:val="16"/>
          <w:lang w:val="en"/>
        </w:rPr>
        <w:t>passed</w:t>
      </w:r>
      <w:r w:rsidRPr="0094144D">
        <w:rPr>
          <w:i/>
          <w:sz w:val="16"/>
          <w:szCs w:val="16"/>
          <w:lang w:val="en"/>
        </w:rPr>
        <w:t xml:space="preserve"> </w:t>
      </w:r>
      <w:r w:rsidRPr="0094144D">
        <w:rPr>
          <w:rStyle w:val="hps"/>
          <w:i/>
          <w:sz w:val="16"/>
          <w:szCs w:val="16"/>
          <w:lang w:val="en"/>
        </w:rPr>
        <w:t xml:space="preserve">through </w:t>
      </w:r>
      <w:r w:rsidRPr="0094144D">
        <w:rPr>
          <w:rStyle w:val="hpsalt-edited"/>
          <w:i/>
          <w:sz w:val="16"/>
          <w:szCs w:val="16"/>
          <w:lang w:val="en"/>
        </w:rPr>
        <w:t>hydro</w:t>
      </w:r>
      <w:r w:rsidRPr="0094144D">
        <w:rPr>
          <w:rStyle w:val="hpsalt-edited"/>
          <w:i/>
          <w:sz w:val="16"/>
          <w:szCs w:val="16"/>
          <w:lang w:val="en-US"/>
        </w:rPr>
        <w:t xml:space="preserve"> </w:t>
      </w:r>
      <w:r w:rsidRPr="0094144D">
        <w:rPr>
          <w:rStyle w:val="hpsalt-edited"/>
          <w:i/>
          <w:sz w:val="16"/>
          <w:szCs w:val="16"/>
          <w:lang w:val="en"/>
        </w:rPr>
        <w:t>systems</w:t>
      </w:r>
      <w:r w:rsidRPr="0094144D">
        <w:rPr>
          <w:i/>
          <w:sz w:val="16"/>
          <w:szCs w:val="16"/>
          <w:lang w:val="en"/>
        </w:rPr>
        <w:t xml:space="preserve"> </w:t>
      </w:r>
      <w:r w:rsidRPr="0094144D">
        <w:rPr>
          <w:rStyle w:val="hps"/>
          <w:i/>
          <w:sz w:val="16"/>
          <w:szCs w:val="16"/>
          <w:lang w:val="en"/>
        </w:rPr>
        <w:t>for electricity generation,</w:t>
      </w:r>
      <w:r w:rsidRPr="0094144D">
        <w:rPr>
          <w:i/>
          <w:sz w:val="16"/>
          <w:szCs w:val="16"/>
          <w:lang w:val="en"/>
        </w:rPr>
        <w:t xml:space="preserve"> </w:t>
      </w:r>
      <w:r w:rsidRPr="0094144D">
        <w:rPr>
          <w:rStyle w:val="hpsalt-edited"/>
          <w:i/>
          <w:sz w:val="16"/>
          <w:szCs w:val="16"/>
          <w:lang w:val="en"/>
        </w:rPr>
        <w:t>sluicing</w:t>
      </w:r>
      <w:r w:rsidRPr="0094144D">
        <w:rPr>
          <w:i/>
          <w:sz w:val="16"/>
          <w:szCs w:val="16"/>
          <w:lang w:val="en"/>
        </w:rPr>
        <w:t xml:space="preserve"> for passing of </w:t>
      </w:r>
      <w:r w:rsidRPr="0094144D">
        <w:rPr>
          <w:rStyle w:val="hps"/>
          <w:i/>
          <w:sz w:val="16"/>
          <w:szCs w:val="16"/>
          <w:lang w:val="en"/>
        </w:rPr>
        <w:t>vessels</w:t>
      </w:r>
      <w:r w:rsidRPr="0094144D">
        <w:rPr>
          <w:i/>
          <w:sz w:val="16"/>
          <w:szCs w:val="16"/>
          <w:lang w:val="en"/>
        </w:rPr>
        <w:t xml:space="preserve"> </w:t>
      </w:r>
      <w:r w:rsidRPr="0094144D">
        <w:rPr>
          <w:rStyle w:val="hps"/>
          <w:i/>
          <w:sz w:val="16"/>
          <w:szCs w:val="16"/>
          <w:lang w:val="en"/>
        </w:rPr>
        <w:t>and fish</w:t>
      </w:r>
      <w:r w:rsidRPr="0094144D">
        <w:rPr>
          <w:i/>
          <w:sz w:val="16"/>
          <w:szCs w:val="16"/>
          <w:lang w:val="en"/>
        </w:rPr>
        <w:t xml:space="preserve">, </w:t>
      </w:r>
      <w:r w:rsidRPr="0094144D">
        <w:rPr>
          <w:rStyle w:val="hps"/>
          <w:i/>
          <w:sz w:val="16"/>
          <w:szCs w:val="16"/>
          <w:lang w:val="en"/>
        </w:rPr>
        <w:t>maintaining navigable</w:t>
      </w:r>
      <w:r w:rsidRPr="0094144D">
        <w:rPr>
          <w:i/>
          <w:sz w:val="16"/>
          <w:szCs w:val="16"/>
          <w:lang w:val="en"/>
        </w:rPr>
        <w:t xml:space="preserve"> </w:t>
      </w:r>
      <w:r w:rsidRPr="0094144D">
        <w:rPr>
          <w:rStyle w:val="hps"/>
          <w:i/>
          <w:sz w:val="16"/>
          <w:szCs w:val="16"/>
          <w:lang w:val="en"/>
        </w:rPr>
        <w:t>depths</w:t>
      </w:r>
      <w:r w:rsidRPr="0094144D">
        <w:rPr>
          <w:i/>
          <w:sz w:val="16"/>
          <w:szCs w:val="16"/>
          <w:lang w:val="en"/>
        </w:rPr>
        <w:t xml:space="preserve">, etc. </w:t>
      </w:r>
      <w:r w:rsidRPr="0094144D">
        <w:rPr>
          <w:i/>
          <w:sz w:val="16"/>
          <w:szCs w:val="16"/>
          <w:lang w:val="en-US"/>
        </w:rPr>
        <w:t>The volume of</w:t>
      </w:r>
      <w:r w:rsidRPr="0094144D">
        <w:rPr>
          <w:rStyle w:val="hpsalt-edited"/>
          <w:i/>
          <w:sz w:val="16"/>
          <w:szCs w:val="16"/>
          <w:lang w:val="en"/>
        </w:rPr>
        <w:t xml:space="preserve"> </w:t>
      </w:r>
      <w:r w:rsidRPr="0094144D">
        <w:rPr>
          <w:rStyle w:val="hps"/>
          <w:i/>
          <w:sz w:val="16"/>
          <w:szCs w:val="16"/>
          <w:lang w:val="en"/>
        </w:rPr>
        <w:t>transit water</w:t>
      </w:r>
      <w:r w:rsidRPr="0094144D">
        <w:rPr>
          <w:i/>
          <w:sz w:val="16"/>
          <w:szCs w:val="16"/>
          <w:lang w:val="en"/>
        </w:rPr>
        <w:t xml:space="preserve"> </w:t>
      </w:r>
      <w:r w:rsidRPr="0094144D">
        <w:rPr>
          <w:rStyle w:val="hps"/>
          <w:i/>
          <w:sz w:val="16"/>
          <w:szCs w:val="16"/>
          <w:lang w:val="en"/>
        </w:rPr>
        <w:t>withdrawal</w:t>
      </w:r>
      <w:r w:rsidRPr="0094144D">
        <w:rPr>
          <w:i/>
          <w:sz w:val="16"/>
          <w:szCs w:val="16"/>
          <w:lang w:val="en"/>
        </w:rPr>
        <w:t xml:space="preserve"> to </w:t>
      </w:r>
      <w:r w:rsidRPr="0094144D">
        <w:rPr>
          <w:rStyle w:val="hps"/>
          <w:i/>
          <w:sz w:val="16"/>
          <w:szCs w:val="16"/>
          <w:lang w:val="en"/>
        </w:rPr>
        <w:t>supply</w:t>
      </w:r>
      <w:r w:rsidRPr="0094144D">
        <w:rPr>
          <w:i/>
          <w:sz w:val="16"/>
          <w:szCs w:val="16"/>
          <w:lang w:val="en"/>
        </w:rPr>
        <w:t xml:space="preserve"> </w:t>
      </w:r>
      <w:r w:rsidRPr="0094144D">
        <w:rPr>
          <w:rStyle w:val="hps"/>
          <w:i/>
          <w:sz w:val="16"/>
          <w:szCs w:val="16"/>
          <w:lang w:val="en"/>
        </w:rPr>
        <w:t>large channels</w:t>
      </w:r>
      <w:r w:rsidRPr="0094144D">
        <w:rPr>
          <w:i/>
          <w:sz w:val="16"/>
          <w:szCs w:val="16"/>
          <w:lang w:val="en-US"/>
        </w:rPr>
        <w:t xml:space="preserve"> is not </w:t>
      </w:r>
      <w:r w:rsidRPr="0094144D">
        <w:rPr>
          <w:rStyle w:val="hpsalt-edited"/>
          <w:i/>
          <w:sz w:val="16"/>
          <w:szCs w:val="16"/>
          <w:lang w:val="en"/>
        </w:rPr>
        <w:t>taken into account.</w:t>
      </w:r>
      <w:r w:rsidRPr="0094144D">
        <w:rPr>
          <w:i/>
          <w:sz w:val="16"/>
          <w:szCs w:val="16"/>
          <w:lang w:val="en"/>
        </w:rPr>
        <w:t xml:space="preserve"> </w:t>
      </w:r>
    </w:p>
    <w:p w:rsidR="005F6772" w:rsidRPr="00542449" w:rsidRDefault="005F6772" w:rsidP="00966F83">
      <w:pPr>
        <w:spacing w:line="170" w:lineRule="exact"/>
        <w:ind w:firstLine="284"/>
        <w:jc w:val="both"/>
        <w:rPr>
          <w:rStyle w:val="hps"/>
          <w:b/>
          <w:i/>
          <w:color w:val="000000"/>
          <w:sz w:val="16"/>
          <w:szCs w:val="16"/>
          <w:lang w:val="en-US"/>
        </w:rPr>
      </w:pPr>
      <w:r w:rsidRPr="0094144D">
        <w:rPr>
          <w:b/>
          <w:i/>
          <w:sz w:val="16"/>
          <w:szCs w:val="16"/>
          <w:lang w:val="en-US"/>
        </w:rPr>
        <w:t xml:space="preserve">Industrial and municipal wastes </w:t>
      </w:r>
      <w:r w:rsidRPr="0094144D">
        <w:rPr>
          <w:i/>
          <w:sz w:val="16"/>
          <w:szCs w:val="16"/>
          <w:lang w:val="en-US"/>
        </w:rPr>
        <w:t>are substances or articles that are emerged in the process of production,</w:t>
      </w:r>
      <w:r w:rsidRPr="00542449">
        <w:rPr>
          <w:i/>
          <w:color w:val="000000"/>
          <w:sz w:val="16"/>
          <w:szCs w:val="16"/>
          <w:lang w:val="en-US"/>
        </w:rPr>
        <w:t xml:space="preserve"> performance of work, </w:t>
      </w:r>
      <w:r w:rsidR="007937AD" w:rsidRPr="007937AD">
        <w:rPr>
          <w:i/>
          <w:color w:val="000000"/>
          <w:sz w:val="16"/>
          <w:szCs w:val="16"/>
          <w:lang w:val="en-US"/>
        </w:rPr>
        <w:br/>
      </w:r>
      <w:r w:rsidRPr="00542449">
        <w:rPr>
          <w:i/>
          <w:color w:val="000000"/>
          <w:sz w:val="16"/>
          <w:szCs w:val="16"/>
          <w:lang w:val="en-US"/>
        </w:rPr>
        <w:t>the provision of services or in the process of consumption, which are discharging, intended for discharge or are subject to discharge.</w:t>
      </w:r>
      <w:r w:rsidRPr="00542449">
        <w:rPr>
          <w:rStyle w:val="hps"/>
          <w:b/>
          <w:i/>
          <w:color w:val="000000"/>
          <w:sz w:val="16"/>
          <w:szCs w:val="16"/>
          <w:lang w:val="en-US"/>
        </w:rPr>
        <w:t xml:space="preserve"> </w:t>
      </w:r>
    </w:p>
    <w:p w:rsidR="005F6772" w:rsidRPr="00542449" w:rsidRDefault="005F6772" w:rsidP="00966F83">
      <w:pPr>
        <w:spacing w:line="170" w:lineRule="exact"/>
        <w:ind w:firstLine="284"/>
        <w:jc w:val="both"/>
        <w:rPr>
          <w:rStyle w:val="hps"/>
          <w:i/>
          <w:color w:val="000000"/>
          <w:sz w:val="16"/>
          <w:szCs w:val="16"/>
          <w:lang w:val="en"/>
        </w:rPr>
      </w:pPr>
      <w:r w:rsidRPr="00542449">
        <w:rPr>
          <w:rStyle w:val="hps"/>
          <w:b/>
          <w:i/>
          <w:color w:val="000000"/>
          <w:sz w:val="16"/>
          <w:szCs w:val="16"/>
          <w:lang w:val="en"/>
        </w:rPr>
        <w:t>Hazardous</w:t>
      </w:r>
      <w:r w:rsidRPr="00542449">
        <w:rPr>
          <w:b/>
          <w:i/>
          <w:color w:val="000000"/>
          <w:sz w:val="16"/>
          <w:szCs w:val="16"/>
          <w:lang w:val="en"/>
        </w:rPr>
        <w:t xml:space="preserve"> </w:t>
      </w:r>
      <w:r w:rsidRPr="00542449">
        <w:rPr>
          <w:rStyle w:val="hps"/>
          <w:b/>
          <w:i/>
          <w:color w:val="000000"/>
          <w:sz w:val="16"/>
          <w:szCs w:val="16"/>
          <w:lang w:val="en"/>
        </w:rPr>
        <w:t>waste</w:t>
      </w:r>
      <w:r w:rsidRPr="00542449">
        <w:rPr>
          <w:rStyle w:val="hps"/>
          <w:i/>
          <w:color w:val="000000"/>
          <w:sz w:val="16"/>
          <w:szCs w:val="16"/>
          <w:lang w:val="en"/>
        </w:rPr>
        <w:t xml:space="preserve"> contains hazardous</w:t>
      </w:r>
      <w:r w:rsidRPr="00542449">
        <w:rPr>
          <w:i/>
          <w:color w:val="000000"/>
          <w:sz w:val="16"/>
          <w:szCs w:val="16"/>
          <w:lang w:val="en"/>
        </w:rPr>
        <w:t xml:space="preserve"> </w:t>
      </w:r>
      <w:r w:rsidRPr="00542449">
        <w:rPr>
          <w:rStyle w:val="hps"/>
          <w:i/>
          <w:color w:val="000000"/>
          <w:sz w:val="16"/>
          <w:szCs w:val="16"/>
          <w:lang w:val="en"/>
        </w:rPr>
        <w:t>substances with</w:t>
      </w:r>
      <w:r w:rsidRPr="00542449">
        <w:rPr>
          <w:i/>
          <w:color w:val="000000"/>
          <w:sz w:val="16"/>
          <w:szCs w:val="16"/>
          <w:lang w:val="en"/>
        </w:rPr>
        <w:t xml:space="preserve"> </w:t>
      </w:r>
      <w:r w:rsidRPr="00542449">
        <w:rPr>
          <w:rStyle w:val="hps"/>
          <w:i/>
          <w:color w:val="000000"/>
          <w:sz w:val="16"/>
          <w:szCs w:val="16"/>
          <w:lang w:val="en"/>
        </w:rPr>
        <w:t>hazardous properties</w:t>
      </w:r>
      <w:r w:rsidRPr="00542449">
        <w:rPr>
          <w:i/>
          <w:color w:val="000000"/>
          <w:sz w:val="16"/>
          <w:szCs w:val="16"/>
          <w:lang w:val="en"/>
        </w:rPr>
        <w:t xml:space="preserve"> </w:t>
      </w:r>
      <w:r w:rsidRPr="00542449">
        <w:rPr>
          <w:rStyle w:val="hpsatn"/>
          <w:i/>
          <w:color w:val="000000"/>
          <w:sz w:val="16"/>
          <w:szCs w:val="16"/>
          <w:lang w:val="en"/>
        </w:rPr>
        <w:t>(</w:t>
      </w:r>
      <w:r w:rsidRPr="00542449">
        <w:rPr>
          <w:i/>
          <w:color w:val="000000"/>
          <w:sz w:val="16"/>
          <w:szCs w:val="16"/>
          <w:lang w:val="en"/>
        </w:rPr>
        <w:t xml:space="preserve">toxicity, explosiveness, </w:t>
      </w:r>
      <w:r w:rsidRPr="00542449">
        <w:rPr>
          <w:rStyle w:val="hps"/>
          <w:i/>
          <w:color w:val="000000"/>
          <w:sz w:val="16"/>
          <w:szCs w:val="16"/>
          <w:lang w:val="en"/>
        </w:rPr>
        <w:t>fire risk</w:t>
      </w:r>
      <w:r w:rsidRPr="00542449">
        <w:rPr>
          <w:i/>
          <w:color w:val="000000"/>
          <w:sz w:val="16"/>
          <w:szCs w:val="16"/>
          <w:lang w:val="en"/>
        </w:rPr>
        <w:t xml:space="preserve">, </w:t>
      </w:r>
      <w:r w:rsidRPr="00542449">
        <w:rPr>
          <w:rStyle w:val="hps"/>
          <w:i/>
          <w:color w:val="000000"/>
          <w:sz w:val="16"/>
          <w:szCs w:val="16"/>
          <w:lang w:val="en"/>
        </w:rPr>
        <w:t>high reactivity</w:t>
      </w:r>
      <w:r w:rsidRPr="00542449">
        <w:rPr>
          <w:i/>
          <w:color w:val="000000"/>
          <w:sz w:val="16"/>
          <w:szCs w:val="16"/>
          <w:lang w:val="en"/>
        </w:rPr>
        <w:t xml:space="preserve">) </w:t>
      </w:r>
      <w:r w:rsidR="00710870">
        <w:rPr>
          <w:i/>
          <w:color w:val="000000"/>
          <w:sz w:val="16"/>
          <w:szCs w:val="16"/>
          <w:lang w:val="en"/>
        </w:rPr>
        <w:br/>
      </w:r>
      <w:r w:rsidRPr="00542449">
        <w:rPr>
          <w:rStyle w:val="hps"/>
          <w:i/>
          <w:color w:val="000000"/>
          <w:sz w:val="16"/>
          <w:szCs w:val="16"/>
          <w:lang w:val="en"/>
        </w:rPr>
        <w:t>or containing</w:t>
      </w:r>
      <w:r w:rsidRPr="00542449">
        <w:rPr>
          <w:i/>
          <w:color w:val="000000"/>
          <w:sz w:val="16"/>
          <w:szCs w:val="16"/>
          <w:lang w:val="en"/>
        </w:rPr>
        <w:t xml:space="preserve"> </w:t>
      </w:r>
      <w:r w:rsidRPr="00542449">
        <w:rPr>
          <w:rStyle w:val="hps"/>
          <w:i/>
          <w:color w:val="000000"/>
          <w:sz w:val="16"/>
          <w:szCs w:val="16"/>
          <w:lang w:val="en"/>
        </w:rPr>
        <w:t>viruses of infectious diseases</w:t>
      </w:r>
      <w:r w:rsidRPr="00542449">
        <w:rPr>
          <w:rFonts w:cs="Arial"/>
          <w:i/>
          <w:color w:val="000000"/>
          <w:sz w:val="16"/>
          <w:szCs w:val="16"/>
          <w:lang w:val="en"/>
        </w:rPr>
        <w:t xml:space="preserve">, </w:t>
      </w:r>
      <w:r w:rsidRPr="00542449">
        <w:rPr>
          <w:rStyle w:val="hps"/>
          <w:i/>
          <w:color w:val="000000"/>
          <w:sz w:val="16"/>
          <w:szCs w:val="16"/>
          <w:lang w:val="en"/>
        </w:rPr>
        <w:t>or which</w:t>
      </w:r>
      <w:r w:rsidRPr="00542449">
        <w:rPr>
          <w:i/>
          <w:color w:val="000000"/>
          <w:sz w:val="16"/>
          <w:szCs w:val="16"/>
          <w:lang w:val="en"/>
        </w:rPr>
        <w:t xml:space="preserve"> </w:t>
      </w:r>
      <w:r w:rsidRPr="00542449">
        <w:rPr>
          <w:rStyle w:val="hps"/>
          <w:i/>
          <w:color w:val="000000"/>
          <w:sz w:val="16"/>
          <w:szCs w:val="16"/>
          <w:lang w:val="en"/>
        </w:rPr>
        <w:t>may be of immediate</w:t>
      </w:r>
      <w:r w:rsidRPr="00542449">
        <w:rPr>
          <w:i/>
          <w:color w:val="000000"/>
          <w:sz w:val="16"/>
          <w:szCs w:val="16"/>
          <w:lang w:val="en"/>
        </w:rPr>
        <w:t xml:space="preserve"> </w:t>
      </w:r>
      <w:r w:rsidRPr="00542449">
        <w:rPr>
          <w:rStyle w:val="hps"/>
          <w:i/>
          <w:color w:val="000000"/>
          <w:sz w:val="16"/>
          <w:szCs w:val="16"/>
          <w:lang w:val="en"/>
        </w:rPr>
        <w:t>or potential danger</w:t>
      </w:r>
      <w:r w:rsidRPr="00542449">
        <w:rPr>
          <w:i/>
          <w:color w:val="000000"/>
          <w:sz w:val="16"/>
          <w:szCs w:val="16"/>
          <w:lang w:val="en"/>
        </w:rPr>
        <w:t xml:space="preserve"> </w:t>
      </w:r>
      <w:r w:rsidRPr="00542449">
        <w:rPr>
          <w:rStyle w:val="hps"/>
          <w:i/>
          <w:color w:val="000000"/>
          <w:sz w:val="16"/>
          <w:szCs w:val="16"/>
          <w:lang w:val="en"/>
        </w:rPr>
        <w:t>to environment</w:t>
      </w:r>
      <w:r w:rsidRPr="00542449">
        <w:rPr>
          <w:i/>
          <w:color w:val="000000"/>
          <w:sz w:val="16"/>
          <w:szCs w:val="16"/>
          <w:lang w:val="en"/>
        </w:rPr>
        <w:t xml:space="preserve"> </w:t>
      </w:r>
      <w:r w:rsidRPr="00542449">
        <w:rPr>
          <w:rStyle w:val="hps"/>
          <w:i/>
          <w:color w:val="000000"/>
          <w:sz w:val="16"/>
          <w:szCs w:val="16"/>
          <w:lang w:val="en"/>
        </w:rPr>
        <w:t xml:space="preserve">and human health by itself </w:t>
      </w:r>
      <w:r w:rsidR="00035FE6">
        <w:rPr>
          <w:rStyle w:val="hps"/>
          <w:i/>
          <w:color w:val="000000"/>
          <w:sz w:val="16"/>
          <w:szCs w:val="16"/>
          <w:lang w:val="en"/>
        </w:rPr>
        <w:br/>
      </w:r>
      <w:r w:rsidRPr="00542449">
        <w:rPr>
          <w:rStyle w:val="hps"/>
          <w:i/>
          <w:color w:val="000000"/>
          <w:sz w:val="16"/>
          <w:szCs w:val="16"/>
          <w:lang w:val="en"/>
        </w:rPr>
        <w:t>or</w:t>
      </w:r>
      <w:r w:rsidRPr="00542449">
        <w:rPr>
          <w:i/>
          <w:color w:val="000000"/>
          <w:sz w:val="16"/>
          <w:szCs w:val="16"/>
          <w:lang w:val="en"/>
        </w:rPr>
        <w:t xml:space="preserve"> after </w:t>
      </w:r>
      <w:r w:rsidRPr="00542449">
        <w:rPr>
          <w:rStyle w:val="hps"/>
          <w:i/>
          <w:color w:val="000000"/>
          <w:sz w:val="16"/>
          <w:szCs w:val="16"/>
          <w:lang w:val="en"/>
        </w:rPr>
        <w:t>contacting</w:t>
      </w:r>
      <w:r w:rsidRPr="00542449">
        <w:rPr>
          <w:i/>
          <w:color w:val="000000"/>
          <w:sz w:val="16"/>
          <w:szCs w:val="16"/>
          <w:lang w:val="en"/>
        </w:rPr>
        <w:t xml:space="preserve"> </w:t>
      </w:r>
      <w:r w:rsidRPr="00542449">
        <w:rPr>
          <w:rStyle w:val="hps"/>
          <w:i/>
          <w:color w:val="000000"/>
          <w:sz w:val="16"/>
          <w:szCs w:val="16"/>
          <w:lang w:val="en"/>
        </w:rPr>
        <w:t>with other substances.</w:t>
      </w:r>
    </w:p>
    <w:p w:rsidR="005F6772" w:rsidRPr="00542449" w:rsidRDefault="005F6772" w:rsidP="00966F83">
      <w:pPr>
        <w:spacing w:line="170" w:lineRule="exact"/>
        <w:ind w:firstLine="284"/>
        <w:jc w:val="both"/>
        <w:rPr>
          <w:rFonts w:cs="Arial"/>
          <w:i/>
          <w:color w:val="000000"/>
          <w:sz w:val="16"/>
          <w:szCs w:val="16"/>
          <w:lang w:val="en-US"/>
        </w:rPr>
      </w:pPr>
      <w:proofErr w:type="gramStart"/>
      <w:r w:rsidRPr="00542449">
        <w:rPr>
          <w:rStyle w:val="hps"/>
          <w:b/>
          <w:i/>
          <w:color w:val="000000"/>
          <w:sz w:val="16"/>
          <w:szCs w:val="16"/>
          <w:lang w:val="en"/>
        </w:rPr>
        <w:t>Use of waste</w:t>
      </w:r>
      <w:r w:rsidRPr="00542449">
        <w:rPr>
          <w:i/>
          <w:color w:val="000000"/>
          <w:sz w:val="16"/>
          <w:szCs w:val="16"/>
          <w:lang w:val="en"/>
        </w:rPr>
        <w:t xml:space="preserve"> </w:t>
      </w:r>
      <w:r w:rsidR="0058688F">
        <w:rPr>
          <w:rStyle w:val="hps"/>
          <w:i/>
          <w:color w:val="000000"/>
          <w:sz w:val="16"/>
          <w:szCs w:val="16"/>
          <w:lang w:val="en"/>
        </w:rPr>
        <w:t>–</w:t>
      </w:r>
      <w:r w:rsidRPr="00542449">
        <w:rPr>
          <w:rStyle w:val="hps"/>
          <w:i/>
          <w:color w:val="000000"/>
          <w:sz w:val="16"/>
          <w:szCs w:val="16"/>
          <w:lang w:val="en"/>
        </w:rPr>
        <w:t xml:space="preserve"> use</w:t>
      </w:r>
      <w:r w:rsidRPr="00542449">
        <w:rPr>
          <w:i/>
          <w:color w:val="000000"/>
          <w:sz w:val="16"/>
          <w:szCs w:val="16"/>
          <w:lang w:val="en"/>
        </w:rPr>
        <w:t xml:space="preserve"> </w:t>
      </w:r>
      <w:r w:rsidRPr="00542449">
        <w:rPr>
          <w:rStyle w:val="hps"/>
          <w:i/>
          <w:color w:val="000000"/>
          <w:sz w:val="16"/>
          <w:szCs w:val="16"/>
          <w:lang w:val="en"/>
        </w:rPr>
        <w:t>of waste</w:t>
      </w:r>
      <w:r w:rsidRPr="00542449">
        <w:rPr>
          <w:i/>
          <w:color w:val="000000"/>
          <w:sz w:val="16"/>
          <w:szCs w:val="16"/>
          <w:lang w:val="en"/>
        </w:rPr>
        <w:t xml:space="preserve"> </w:t>
      </w:r>
      <w:r w:rsidRPr="00542449">
        <w:rPr>
          <w:rStyle w:val="hps"/>
          <w:i/>
          <w:color w:val="000000"/>
          <w:sz w:val="16"/>
          <w:szCs w:val="16"/>
          <w:lang w:val="en"/>
        </w:rPr>
        <w:t>for production of</w:t>
      </w:r>
      <w:r w:rsidRPr="00542449">
        <w:rPr>
          <w:i/>
          <w:color w:val="000000"/>
          <w:sz w:val="16"/>
          <w:szCs w:val="16"/>
          <w:lang w:val="en"/>
        </w:rPr>
        <w:t xml:space="preserve"> </w:t>
      </w:r>
      <w:r w:rsidRPr="00542449">
        <w:rPr>
          <w:rStyle w:val="hps"/>
          <w:i/>
          <w:color w:val="000000"/>
          <w:sz w:val="16"/>
          <w:szCs w:val="16"/>
          <w:lang w:val="en"/>
        </w:rPr>
        <w:t>goods (products</w:t>
      </w:r>
      <w:r w:rsidRPr="00542449">
        <w:rPr>
          <w:i/>
          <w:color w:val="000000"/>
          <w:sz w:val="16"/>
          <w:szCs w:val="16"/>
          <w:lang w:val="en"/>
        </w:rPr>
        <w:t xml:space="preserve">), works, services </w:t>
      </w:r>
      <w:r w:rsidRPr="00542449">
        <w:rPr>
          <w:rStyle w:val="hps"/>
          <w:i/>
          <w:color w:val="000000"/>
          <w:sz w:val="16"/>
          <w:szCs w:val="16"/>
          <w:lang w:val="en"/>
        </w:rPr>
        <w:t>or generation of energy</w:t>
      </w:r>
      <w:r w:rsidRPr="00542449">
        <w:rPr>
          <w:rFonts w:cs="Arial"/>
          <w:i/>
          <w:color w:val="000000"/>
          <w:sz w:val="16"/>
          <w:szCs w:val="16"/>
          <w:lang w:val="en-US"/>
        </w:rPr>
        <w:t>.</w:t>
      </w:r>
      <w:proofErr w:type="gramEnd"/>
    </w:p>
    <w:p w:rsidR="00EE0348" w:rsidRPr="00EE0348" w:rsidRDefault="00EE0348" w:rsidP="00EE0348">
      <w:pPr>
        <w:spacing w:line="170" w:lineRule="exact"/>
        <w:ind w:firstLine="284"/>
        <w:jc w:val="both"/>
        <w:rPr>
          <w:rFonts w:cs="Arial"/>
          <w:b/>
          <w:i/>
          <w:sz w:val="16"/>
          <w:szCs w:val="16"/>
          <w:lang w:val="en-US"/>
        </w:rPr>
      </w:pPr>
      <w:r w:rsidRPr="00EE0348">
        <w:rPr>
          <w:rFonts w:cs="Arial"/>
          <w:b/>
          <w:i/>
          <w:sz w:val="16"/>
          <w:szCs w:val="16"/>
          <w:lang w:val="en-US"/>
        </w:rPr>
        <w:t xml:space="preserve">Utilization of waste </w:t>
      </w:r>
      <w:r w:rsidRPr="00F06890">
        <w:rPr>
          <w:rFonts w:cs="Arial"/>
          <w:i/>
          <w:sz w:val="16"/>
          <w:szCs w:val="16"/>
          <w:lang w:val="en-US"/>
        </w:rPr>
        <w:t>–</w:t>
      </w:r>
      <w:r w:rsidRPr="00EE0348">
        <w:rPr>
          <w:rFonts w:cs="Arial"/>
          <w:b/>
          <w:i/>
          <w:sz w:val="16"/>
          <w:szCs w:val="16"/>
          <w:lang w:val="en-US"/>
        </w:rPr>
        <w:t xml:space="preserve"> </w:t>
      </w:r>
      <w:r w:rsidRPr="00EE0348">
        <w:rPr>
          <w:rFonts w:cs="Arial"/>
          <w:i/>
          <w:sz w:val="16"/>
          <w:szCs w:val="16"/>
          <w:lang w:val="en-US"/>
        </w:rPr>
        <w:t>use of waste for the production of goods (products), performance of works, rendering of services, including reuse of waste, including reuse of waste for direct use (recycling), their return to the production cycle after appropriate preparation (regeneration), and extraction of useful components for their reuse (recuperation)</w:t>
      </w:r>
      <w:r w:rsidRPr="00EE0348">
        <w:rPr>
          <w:lang w:val="en-US"/>
        </w:rPr>
        <w:t xml:space="preserve"> </w:t>
      </w:r>
      <w:r w:rsidRPr="00EE0348">
        <w:rPr>
          <w:rFonts w:cs="Arial"/>
          <w:i/>
          <w:sz w:val="16"/>
          <w:szCs w:val="16"/>
          <w:lang w:val="en-US"/>
        </w:rPr>
        <w:t xml:space="preserve">as well as use of solid municipal waste as renewable energy source </w:t>
      </w:r>
      <w:r w:rsidR="007937AD" w:rsidRPr="007937AD">
        <w:rPr>
          <w:rFonts w:cs="Arial"/>
          <w:i/>
          <w:sz w:val="16"/>
          <w:szCs w:val="16"/>
          <w:lang w:val="en-US"/>
        </w:rPr>
        <w:br/>
      </w:r>
      <w:r w:rsidRPr="00EE0348">
        <w:rPr>
          <w:rFonts w:cs="Arial"/>
          <w:i/>
          <w:sz w:val="16"/>
          <w:szCs w:val="16"/>
          <w:lang w:val="en-US"/>
        </w:rPr>
        <w:t xml:space="preserve">(secondary energy resources) after extracting useful components from them at processing facilities that meet the requirements </w:t>
      </w:r>
      <w:r w:rsidR="00710870">
        <w:rPr>
          <w:rFonts w:cs="Arial"/>
          <w:i/>
          <w:sz w:val="16"/>
          <w:szCs w:val="16"/>
          <w:lang w:val="en-US"/>
        </w:rPr>
        <w:br/>
      </w:r>
      <w:r w:rsidRPr="00EE0348">
        <w:rPr>
          <w:rFonts w:cs="Arial"/>
          <w:i/>
          <w:sz w:val="16"/>
          <w:szCs w:val="16"/>
          <w:lang w:val="en-US"/>
        </w:rPr>
        <w:t>of the Russian legislation.</w:t>
      </w:r>
    </w:p>
    <w:p w:rsidR="00EE0348" w:rsidRPr="00EE0348" w:rsidRDefault="00EE0348" w:rsidP="00EE0348">
      <w:pPr>
        <w:tabs>
          <w:tab w:val="left" w:pos="142"/>
        </w:tabs>
        <w:spacing w:line="170" w:lineRule="exact"/>
        <w:ind w:firstLine="284"/>
        <w:jc w:val="both"/>
        <w:rPr>
          <w:rStyle w:val="hps"/>
          <w:i/>
          <w:sz w:val="16"/>
          <w:szCs w:val="16"/>
          <w:lang w:val="en"/>
        </w:rPr>
      </w:pPr>
      <w:r w:rsidRPr="00EE0348">
        <w:rPr>
          <w:rStyle w:val="hpsalt-edited"/>
          <w:b/>
          <w:i/>
          <w:sz w:val="16"/>
          <w:szCs w:val="16"/>
          <w:lang w:val="en"/>
        </w:rPr>
        <w:t>Waste</w:t>
      </w:r>
      <w:r w:rsidRPr="00EE0348">
        <w:rPr>
          <w:i/>
          <w:sz w:val="16"/>
          <w:szCs w:val="16"/>
          <w:lang w:val="en"/>
        </w:rPr>
        <w:t xml:space="preserve"> t</w:t>
      </w:r>
      <w:r w:rsidRPr="00EE0348">
        <w:rPr>
          <w:rStyle w:val="hpsalt-edited"/>
          <w:b/>
          <w:i/>
          <w:sz w:val="16"/>
          <w:szCs w:val="16"/>
          <w:lang w:val="en"/>
        </w:rPr>
        <w:t xml:space="preserve">reatment </w:t>
      </w:r>
      <w:r w:rsidRPr="00EE0348">
        <w:rPr>
          <w:rStyle w:val="hpsalt-edited"/>
          <w:i/>
          <w:sz w:val="16"/>
          <w:szCs w:val="16"/>
          <w:lang w:val="en"/>
        </w:rPr>
        <w:t>is reduction of mass of waste, change in its composition, physical and chemical features (including incineration, with exception of incineration associated with use of municipal solid waste as renewable energy source (secondary energy resources)),and (or) disinfection of waste in specialized installations) in order to reduce the negative impact of waste on human health and environment.</w:t>
      </w:r>
    </w:p>
    <w:p w:rsidR="007C3EA6" w:rsidRPr="007C3EA6" w:rsidRDefault="007C3EA6" w:rsidP="007C3EA6">
      <w:pPr>
        <w:pStyle w:val="af2"/>
        <w:spacing w:before="0" w:beforeAutospacing="0" w:after="0" w:afterAutospacing="0" w:line="170" w:lineRule="exact"/>
        <w:ind w:firstLine="284"/>
        <w:jc w:val="both"/>
        <w:rPr>
          <w:rFonts w:ascii="Arial" w:hAnsi="Arial" w:cs="Arial"/>
          <w:i/>
          <w:sz w:val="16"/>
          <w:szCs w:val="15"/>
          <w:lang w:val="en-US"/>
        </w:rPr>
      </w:pPr>
      <w:r w:rsidRPr="007C3EA6">
        <w:rPr>
          <w:rFonts w:ascii="Arial" w:hAnsi="Arial" w:cs="Arial"/>
          <w:b/>
          <w:i/>
          <w:sz w:val="16"/>
          <w:szCs w:val="15"/>
          <w:lang w:val="en-US"/>
        </w:rPr>
        <w:t xml:space="preserve">Expenditures on environmental protection  </w:t>
      </w:r>
      <w:r w:rsidR="0058688F" w:rsidRPr="00F06890">
        <w:rPr>
          <w:rFonts w:ascii="Arial" w:hAnsi="Arial" w:cs="Arial"/>
          <w:i/>
          <w:sz w:val="16"/>
          <w:szCs w:val="15"/>
          <w:lang w:val="en-US"/>
        </w:rPr>
        <w:t>–</w:t>
      </w:r>
      <w:r w:rsidRPr="007C3EA6">
        <w:rPr>
          <w:rFonts w:ascii="Arial" w:hAnsi="Arial" w:cs="Arial"/>
          <w:b/>
          <w:i/>
          <w:sz w:val="16"/>
          <w:szCs w:val="15"/>
          <w:lang w:val="en-US"/>
        </w:rPr>
        <w:t xml:space="preserve"> </w:t>
      </w:r>
      <w:r w:rsidRPr="007C3EA6">
        <w:rPr>
          <w:rFonts w:ascii="Arial" w:hAnsi="Arial" w:cs="Arial"/>
          <w:i/>
          <w:sz w:val="16"/>
          <w:szCs w:val="15"/>
          <w:lang w:val="en-US"/>
        </w:rPr>
        <w:t xml:space="preserve">the sum of expenditures of enterprises (organizations, institutions), individual </w:t>
      </w:r>
      <w:r w:rsidR="007937AD" w:rsidRPr="007937AD">
        <w:rPr>
          <w:rFonts w:ascii="Arial" w:hAnsi="Arial" w:cs="Arial"/>
          <w:i/>
          <w:sz w:val="16"/>
          <w:szCs w:val="15"/>
          <w:lang w:val="en-US"/>
        </w:rPr>
        <w:br/>
      </w:r>
      <w:r w:rsidRPr="007C3EA6">
        <w:rPr>
          <w:rFonts w:ascii="Arial" w:hAnsi="Arial" w:cs="Arial"/>
          <w:i/>
          <w:sz w:val="16"/>
          <w:szCs w:val="15"/>
          <w:lang w:val="en-US"/>
        </w:rPr>
        <w:t xml:space="preserve">entrepreneurs, the state (budgets of the Russian Federation, constituent entities of the Russian Federation, municipalities) with a dedicated environmental purpose (collection, treatment, reduction, prevention or elimination of pollutants, pollution as such or any other types and </w:t>
      </w:r>
      <w:r w:rsidR="007937AD" w:rsidRPr="007937AD">
        <w:rPr>
          <w:rFonts w:ascii="Arial" w:hAnsi="Arial" w:cs="Arial"/>
          <w:i/>
          <w:sz w:val="16"/>
          <w:szCs w:val="15"/>
          <w:lang w:val="en-US"/>
        </w:rPr>
        <w:br/>
      </w:r>
      <w:r w:rsidRPr="007C3EA6">
        <w:rPr>
          <w:rFonts w:ascii="Arial" w:hAnsi="Arial" w:cs="Arial"/>
          <w:i/>
          <w:sz w:val="16"/>
          <w:szCs w:val="15"/>
          <w:lang w:val="en-US"/>
        </w:rPr>
        <w:t>elements of environmental degradation, which, in turn, are the result of entrepreneurial activity) carried out due to all sources of funding.</w:t>
      </w:r>
      <w:r w:rsidR="007937AD" w:rsidRPr="00456C44">
        <w:rPr>
          <w:rFonts w:ascii="Arial" w:hAnsi="Arial" w:cs="Arial"/>
          <w:i/>
          <w:sz w:val="16"/>
          <w:szCs w:val="15"/>
          <w:lang w:val="en-US"/>
        </w:rPr>
        <w:br/>
      </w:r>
      <w:r w:rsidRPr="007C3EA6">
        <w:rPr>
          <w:rFonts w:ascii="Arial" w:hAnsi="Arial" w:cs="Arial"/>
          <w:i/>
          <w:sz w:val="16"/>
          <w:szCs w:val="15"/>
          <w:lang w:val="en-US"/>
        </w:rPr>
        <w:t>The total expenditures on environmental protection include investments in fixed assets aimed at protecting the environment and rational use of natural resources, as well as current expenditures on environmental protection.</w:t>
      </w:r>
    </w:p>
    <w:p w:rsidR="007C3EA6" w:rsidRPr="007C3EA6" w:rsidRDefault="007C3EA6" w:rsidP="007C3EA6">
      <w:pPr>
        <w:pStyle w:val="af2"/>
        <w:spacing w:before="0" w:beforeAutospacing="0" w:after="0" w:afterAutospacing="0" w:line="170" w:lineRule="exact"/>
        <w:ind w:firstLine="284"/>
        <w:jc w:val="both"/>
        <w:rPr>
          <w:rFonts w:ascii="Arial" w:hAnsi="Arial" w:cs="Arial"/>
          <w:i/>
          <w:sz w:val="16"/>
          <w:szCs w:val="15"/>
          <w:lang w:val="en-US"/>
        </w:rPr>
      </w:pPr>
      <w:r w:rsidRPr="007C3EA6">
        <w:rPr>
          <w:rFonts w:ascii="Arial" w:hAnsi="Arial" w:cs="Arial"/>
          <w:b/>
          <w:i/>
          <w:sz w:val="16"/>
          <w:szCs w:val="15"/>
          <w:lang w:val="en-US"/>
        </w:rPr>
        <w:t xml:space="preserve">Index of physical volume of expenditures on environmental protection </w:t>
      </w:r>
      <w:r w:rsidRPr="007C3EA6">
        <w:rPr>
          <w:rFonts w:ascii="Arial" w:hAnsi="Arial" w:cs="Arial"/>
          <w:i/>
          <w:sz w:val="16"/>
          <w:szCs w:val="15"/>
          <w:lang w:val="en-US"/>
        </w:rPr>
        <w:t>is a relative indicator characterizing the change (increase, decrease) in volume of environmental expenditures in the reporting period compared to the previous period.</w:t>
      </w:r>
    </w:p>
    <w:p w:rsidR="0094144D" w:rsidRPr="0094144D" w:rsidRDefault="00986F28" w:rsidP="0094144D">
      <w:pPr>
        <w:spacing w:line="170" w:lineRule="exact"/>
        <w:ind w:firstLine="284"/>
        <w:jc w:val="both"/>
        <w:rPr>
          <w:sz w:val="16"/>
          <w:szCs w:val="16"/>
          <w:lang w:val="en-US"/>
        </w:rPr>
      </w:pPr>
      <w:proofErr w:type="gramStart"/>
      <w:r>
        <w:rPr>
          <w:rStyle w:val="hpsalt-edited"/>
          <w:b/>
          <w:i/>
          <w:sz w:val="16"/>
          <w:szCs w:val="16"/>
          <w:lang w:val="en-US"/>
        </w:rPr>
        <w:t>Tables 3.6, 3.7, 3.1</w:t>
      </w:r>
      <w:r w:rsidRPr="00F94A96">
        <w:rPr>
          <w:rStyle w:val="hpsalt-edited"/>
          <w:b/>
          <w:i/>
          <w:sz w:val="16"/>
          <w:szCs w:val="16"/>
          <w:lang w:val="en-US"/>
        </w:rPr>
        <w:t>3</w:t>
      </w:r>
      <w:r>
        <w:rPr>
          <w:rStyle w:val="hpsalt-edited"/>
          <w:b/>
          <w:i/>
          <w:sz w:val="16"/>
          <w:szCs w:val="16"/>
          <w:lang w:val="en-US"/>
        </w:rPr>
        <w:t>, 3.1</w:t>
      </w:r>
      <w:r w:rsidRPr="00F94A96">
        <w:rPr>
          <w:rStyle w:val="hpsalt-edited"/>
          <w:b/>
          <w:i/>
          <w:sz w:val="16"/>
          <w:szCs w:val="16"/>
          <w:lang w:val="en-US"/>
        </w:rPr>
        <w:t>4</w:t>
      </w:r>
      <w:r w:rsidR="0094144D" w:rsidRPr="0094144D">
        <w:rPr>
          <w:rStyle w:val="hpsalt-edited"/>
          <w:b/>
          <w:i/>
          <w:sz w:val="16"/>
          <w:szCs w:val="16"/>
          <w:lang w:val="en-US"/>
        </w:rPr>
        <w:t>.</w:t>
      </w:r>
      <w:proofErr w:type="gramEnd"/>
      <w:r w:rsidR="0094144D" w:rsidRPr="0094144D">
        <w:rPr>
          <w:rStyle w:val="hpsalt-edited"/>
          <w:b/>
          <w:i/>
          <w:sz w:val="16"/>
          <w:szCs w:val="16"/>
          <w:lang w:val="en-US"/>
        </w:rPr>
        <w:t xml:space="preserve"> Emissions of pollutants into </w:t>
      </w:r>
      <w:r w:rsidR="0094144D" w:rsidRPr="0094144D">
        <w:rPr>
          <w:b/>
          <w:i/>
          <w:sz w:val="16"/>
          <w:szCs w:val="16"/>
          <w:lang w:val="en"/>
        </w:rPr>
        <w:t>atmosphere</w:t>
      </w:r>
      <w:r w:rsidR="0094144D" w:rsidRPr="0094144D">
        <w:rPr>
          <w:rStyle w:val="hpsalt-edited"/>
          <w:i/>
          <w:sz w:val="16"/>
          <w:szCs w:val="16"/>
          <w:lang w:val="en-US"/>
        </w:rPr>
        <w:t xml:space="preserve"> </w:t>
      </w:r>
      <w:r w:rsidR="0058688F">
        <w:rPr>
          <w:rStyle w:val="hpsalt-edited"/>
          <w:i/>
          <w:sz w:val="16"/>
          <w:szCs w:val="16"/>
          <w:lang w:val="en-US"/>
        </w:rPr>
        <w:t>–</w:t>
      </w:r>
      <w:r w:rsidR="0094144D" w:rsidRPr="0094144D">
        <w:rPr>
          <w:rStyle w:val="hpsalt-edited"/>
          <w:i/>
          <w:sz w:val="16"/>
          <w:szCs w:val="16"/>
          <w:lang w:val="en-US"/>
        </w:rPr>
        <w:t xml:space="preserve"> release of pollutants into </w:t>
      </w:r>
      <w:r w:rsidR="0094144D" w:rsidRPr="0094144D">
        <w:rPr>
          <w:i/>
          <w:sz w:val="16"/>
          <w:szCs w:val="16"/>
          <w:lang w:val="en"/>
        </w:rPr>
        <w:t>atmosphere</w:t>
      </w:r>
      <w:r w:rsidR="0094144D" w:rsidRPr="0094144D">
        <w:rPr>
          <w:rStyle w:val="hpsalt-edited"/>
          <w:i/>
          <w:sz w:val="16"/>
          <w:szCs w:val="16"/>
          <w:lang w:val="en-US"/>
        </w:rPr>
        <w:t xml:space="preserve"> (which have adverse </w:t>
      </w:r>
      <w:r w:rsidR="007937AD" w:rsidRPr="007937AD">
        <w:rPr>
          <w:rStyle w:val="hpsalt-edited"/>
          <w:i/>
          <w:sz w:val="16"/>
          <w:szCs w:val="16"/>
          <w:lang w:val="en-US"/>
        </w:rPr>
        <w:br/>
      </w:r>
      <w:r w:rsidR="0094144D" w:rsidRPr="0094144D">
        <w:rPr>
          <w:rStyle w:val="hpsalt-edited"/>
          <w:i/>
          <w:sz w:val="16"/>
          <w:szCs w:val="16"/>
          <w:lang w:val="en-US"/>
        </w:rPr>
        <w:t xml:space="preserve">effects on human health and environment) from stationary and mobile sources of emissions. All pollutants entering </w:t>
      </w:r>
      <w:r w:rsidR="0094144D" w:rsidRPr="0094144D">
        <w:rPr>
          <w:i/>
          <w:sz w:val="16"/>
          <w:szCs w:val="16"/>
          <w:lang w:val="en"/>
        </w:rPr>
        <w:t>atmosphere</w:t>
      </w:r>
      <w:r w:rsidR="0094144D" w:rsidRPr="0094144D">
        <w:rPr>
          <w:rStyle w:val="hpsalt-edited"/>
          <w:i/>
          <w:sz w:val="16"/>
          <w:szCs w:val="16"/>
          <w:lang w:val="en-US"/>
        </w:rPr>
        <w:t xml:space="preserve"> are taken </w:t>
      </w:r>
      <w:r w:rsidR="00710870">
        <w:rPr>
          <w:rFonts w:cs="Arial"/>
          <w:i/>
          <w:sz w:val="16"/>
          <w:szCs w:val="16"/>
          <w:lang w:val="en-US"/>
        </w:rPr>
        <w:br/>
      </w:r>
      <w:r w:rsidR="0094144D" w:rsidRPr="0094144D">
        <w:rPr>
          <w:rStyle w:val="hpsalt-edited"/>
          <w:i/>
          <w:sz w:val="16"/>
          <w:szCs w:val="16"/>
          <w:lang w:val="en-US"/>
        </w:rPr>
        <w:t xml:space="preserve">into account, both after the passing of dust and gas treatment installations (as a result of incomplete capture and purification) at organized sources of </w:t>
      </w:r>
      <w:proofErr w:type="gramStart"/>
      <w:r w:rsidR="0094144D" w:rsidRPr="0094144D">
        <w:rPr>
          <w:rStyle w:val="hpsalt-edited"/>
          <w:i/>
          <w:sz w:val="16"/>
          <w:szCs w:val="16"/>
          <w:lang w:val="en-US"/>
        </w:rPr>
        <w:t>pollution,</w:t>
      </w:r>
      <w:proofErr w:type="gramEnd"/>
      <w:r w:rsidR="0094144D" w:rsidRPr="0094144D">
        <w:rPr>
          <w:rStyle w:val="hpsalt-edited"/>
          <w:i/>
          <w:sz w:val="16"/>
          <w:szCs w:val="16"/>
          <w:lang w:val="en-US"/>
        </w:rPr>
        <w:t xml:space="preserve"> and without purification from organized and unorganized pollution sources. Accounting </w:t>
      </w:r>
      <w:proofErr w:type="gramStart"/>
      <w:r w:rsidR="0094144D" w:rsidRPr="0094144D">
        <w:rPr>
          <w:rStyle w:val="hpsalt-edited"/>
          <w:i/>
          <w:sz w:val="16"/>
          <w:szCs w:val="16"/>
          <w:lang w:val="en-US"/>
        </w:rPr>
        <w:t xml:space="preserve">of  </w:t>
      </w:r>
      <w:r w:rsidR="0094144D" w:rsidRPr="0094144D">
        <w:rPr>
          <w:i/>
          <w:sz w:val="16"/>
          <w:szCs w:val="16"/>
          <w:lang w:val="en"/>
        </w:rPr>
        <w:t>air</w:t>
      </w:r>
      <w:proofErr w:type="gramEnd"/>
      <w:r w:rsidR="0094144D" w:rsidRPr="0094144D">
        <w:rPr>
          <w:rStyle w:val="hpsalt-edited"/>
          <w:i/>
          <w:sz w:val="16"/>
          <w:szCs w:val="16"/>
          <w:lang w:val="en-US"/>
        </w:rPr>
        <w:t xml:space="preserve"> pollutant emissions is </w:t>
      </w:r>
      <w:r w:rsidR="007937AD" w:rsidRPr="007937AD">
        <w:rPr>
          <w:rStyle w:val="hpsalt-edited"/>
          <w:i/>
          <w:sz w:val="16"/>
          <w:szCs w:val="16"/>
          <w:lang w:val="en-US"/>
        </w:rPr>
        <w:br/>
      </w:r>
      <w:r w:rsidR="0094144D" w:rsidRPr="0094144D">
        <w:rPr>
          <w:rStyle w:val="hpsalt-edited"/>
          <w:i/>
          <w:sz w:val="16"/>
          <w:szCs w:val="16"/>
          <w:lang w:val="en-US"/>
        </w:rPr>
        <w:t>carried out both according to their aggregate state (solid, gaseous and liquid), and to different substances (ingredients).</w:t>
      </w:r>
    </w:p>
    <w:p w:rsidR="000E29C2" w:rsidRPr="0094144D" w:rsidRDefault="000E29C2" w:rsidP="000E29C2">
      <w:pPr>
        <w:spacing w:line="170" w:lineRule="exact"/>
        <w:ind w:firstLine="284"/>
        <w:jc w:val="both"/>
        <w:rPr>
          <w:i/>
          <w:sz w:val="16"/>
          <w:szCs w:val="16"/>
          <w:lang w:val="en"/>
        </w:rPr>
      </w:pPr>
      <w:r w:rsidRPr="000E29C2">
        <w:rPr>
          <w:b/>
          <w:i/>
          <w:sz w:val="16"/>
          <w:szCs w:val="16"/>
          <w:lang w:val="en-US"/>
        </w:rPr>
        <w:t xml:space="preserve">Stationary source of </w:t>
      </w:r>
      <w:r w:rsidRPr="000E29C2">
        <w:rPr>
          <w:b/>
          <w:i/>
          <w:sz w:val="16"/>
          <w:szCs w:val="16"/>
          <w:lang w:val="en"/>
        </w:rPr>
        <w:t>air</w:t>
      </w:r>
      <w:r w:rsidRPr="000E29C2">
        <w:rPr>
          <w:rStyle w:val="hpsalt-edited"/>
          <w:i/>
          <w:sz w:val="16"/>
          <w:szCs w:val="16"/>
          <w:lang w:val="en-US"/>
        </w:rPr>
        <w:t xml:space="preserve"> </w:t>
      </w:r>
      <w:r w:rsidRPr="000E29C2">
        <w:rPr>
          <w:b/>
          <w:i/>
          <w:sz w:val="16"/>
          <w:szCs w:val="16"/>
          <w:lang w:val="en"/>
        </w:rPr>
        <w:t>pollution</w:t>
      </w:r>
      <w:r w:rsidRPr="000E29C2">
        <w:rPr>
          <w:i/>
          <w:sz w:val="16"/>
          <w:szCs w:val="16"/>
          <w:lang w:val="en-US"/>
        </w:rPr>
        <w:t xml:space="preserve"> is a non-moving fixed-site process unit (plant, device, apparatus, etc.) polluting </w:t>
      </w:r>
      <w:r w:rsidRPr="000E29C2">
        <w:rPr>
          <w:i/>
          <w:sz w:val="16"/>
          <w:szCs w:val="16"/>
          <w:lang w:val="en"/>
        </w:rPr>
        <w:t>atmosphere</w:t>
      </w:r>
      <w:r w:rsidRPr="000E29C2">
        <w:rPr>
          <w:rStyle w:val="hpsalt-edited"/>
          <w:i/>
          <w:sz w:val="16"/>
          <w:szCs w:val="16"/>
          <w:lang w:val="en-US"/>
        </w:rPr>
        <w:t xml:space="preserve"> </w:t>
      </w:r>
      <w:r w:rsidRPr="000E29C2">
        <w:rPr>
          <w:i/>
          <w:sz w:val="16"/>
          <w:szCs w:val="16"/>
          <w:lang w:val="en-US"/>
        </w:rPr>
        <w:t xml:space="preserve">during its work. The category also includes </w:t>
      </w:r>
      <w:r w:rsidRPr="000E29C2">
        <w:rPr>
          <w:i/>
          <w:sz w:val="16"/>
          <w:szCs w:val="16"/>
          <w:lang w:val="en"/>
        </w:rPr>
        <w:t>other objects (</w:t>
      </w:r>
      <w:proofErr w:type="spellStart"/>
      <w:r w:rsidRPr="000E29C2">
        <w:rPr>
          <w:i/>
          <w:sz w:val="16"/>
          <w:szCs w:val="16"/>
          <w:lang w:val="en"/>
        </w:rPr>
        <w:t>terricones</w:t>
      </w:r>
      <w:proofErr w:type="spellEnd"/>
      <w:r w:rsidRPr="000E29C2">
        <w:rPr>
          <w:i/>
          <w:sz w:val="16"/>
          <w:szCs w:val="16"/>
          <w:lang w:val="en"/>
        </w:rPr>
        <w:t>, reservoirs, etc.).</w:t>
      </w:r>
    </w:p>
    <w:p w:rsidR="005F6772" w:rsidRPr="00542449" w:rsidRDefault="005F6772" w:rsidP="00966F83">
      <w:pPr>
        <w:spacing w:line="170" w:lineRule="exact"/>
        <w:ind w:firstLine="284"/>
        <w:jc w:val="both"/>
        <w:rPr>
          <w:rStyle w:val="hps"/>
          <w:i/>
          <w:color w:val="000000"/>
          <w:sz w:val="16"/>
          <w:szCs w:val="16"/>
          <w:lang w:val="en"/>
        </w:rPr>
      </w:pPr>
      <w:proofErr w:type="gramStart"/>
      <w:r w:rsidRPr="00542449">
        <w:rPr>
          <w:b/>
          <w:i/>
          <w:color w:val="000000"/>
          <w:sz w:val="16"/>
          <w:szCs w:val="16"/>
          <w:lang w:val="en-US"/>
        </w:rPr>
        <w:t>Tables</w:t>
      </w:r>
      <w:r w:rsidRPr="00542449">
        <w:rPr>
          <w:b/>
          <w:i/>
          <w:color w:val="000000"/>
          <w:sz w:val="16"/>
          <w:szCs w:val="16"/>
          <w:lang w:val="en"/>
        </w:rPr>
        <w:t xml:space="preserve"> 3.7</w:t>
      </w:r>
      <w:r w:rsidRPr="00542449">
        <w:rPr>
          <w:rFonts w:cs="Arial"/>
          <w:b/>
          <w:bCs/>
          <w:color w:val="000000"/>
          <w:spacing w:val="-4"/>
          <w:sz w:val="16"/>
          <w:szCs w:val="16"/>
          <w:lang w:val="en-US"/>
        </w:rPr>
        <w:t xml:space="preserve">, </w:t>
      </w:r>
      <w:r w:rsidRPr="00542449">
        <w:rPr>
          <w:b/>
          <w:i/>
          <w:color w:val="000000"/>
          <w:sz w:val="16"/>
          <w:szCs w:val="16"/>
          <w:lang w:val="en"/>
        </w:rPr>
        <w:t>3.1</w:t>
      </w:r>
      <w:r w:rsidR="00986F28" w:rsidRPr="00F94A96">
        <w:rPr>
          <w:b/>
          <w:i/>
          <w:color w:val="000000"/>
          <w:sz w:val="16"/>
          <w:szCs w:val="16"/>
          <w:lang w:val="en-US"/>
        </w:rPr>
        <w:t>3</w:t>
      </w:r>
      <w:r w:rsidRPr="00542449">
        <w:rPr>
          <w:b/>
          <w:i/>
          <w:color w:val="000000"/>
          <w:sz w:val="16"/>
          <w:szCs w:val="16"/>
          <w:lang w:val="en"/>
        </w:rPr>
        <w:t>.</w:t>
      </w:r>
      <w:proofErr w:type="gramEnd"/>
      <w:r w:rsidRPr="00542449">
        <w:rPr>
          <w:b/>
          <w:i/>
          <w:color w:val="000000"/>
          <w:sz w:val="16"/>
          <w:szCs w:val="16"/>
          <w:lang w:val="en"/>
        </w:rPr>
        <w:t xml:space="preserve"> V</w:t>
      </w:r>
      <w:r w:rsidRPr="00542449">
        <w:rPr>
          <w:rStyle w:val="hps"/>
          <w:b/>
          <w:i/>
          <w:color w:val="000000"/>
          <w:sz w:val="16"/>
          <w:szCs w:val="16"/>
          <w:lang w:val="en"/>
        </w:rPr>
        <w:t>olume</w:t>
      </w:r>
      <w:r w:rsidRPr="00542449">
        <w:rPr>
          <w:b/>
          <w:i/>
          <w:color w:val="000000"/>
          <w:sz w:val="16"/>
          <w:szCs w:val="16"/>
          <w:lang w:val="en"/>
        </w:rPr>
        <w:t xml:space="preserve"> of captured </w:t>
      </w:r>
      <w:r w:rsidRPr="00542449">
        <w:rPr>
          <w:rStyle w:val="hpsalt-edited"/>
          <w:b/>
          <w:i/>
          <w:color w:val="000000"/>
          <w:sz w:val="16"/>
          <w:szCs w:val="16"/>
          <w:lang w:val="en"/>
        </w:rPr>
        <w:t>and neutralized</w:t>
      </w:r>
      <w:r w:rsidRPr="00542449">
        <w:rPr>
          <w:b/>
          <w:i/>
          <w:color w:val="000000"/>
          <w:sz w:val="16"/>
          <w:szCs w:val="16"/>
          <w:lang w:val="en"/>
        </w:rPr>
        <w:t xml:space="preserve"> </w:t>
      </w:r>
      <w:r w:rsidRPr="00542449">
        <w:rPr>
          <w:rStyle w:val="hps"/>
          <w:b/>
          <w:i/>
          <w:color w:val="000000"/>
          <w:sz w:val="16"/>
          <w:szCs w:val="16"/>
          <w:lang w:val="en"/>
        </w:rPr>
        <w:t>air pollutants</w:t>
      </w:r>
      <w:r w:rsidRPr="00542449">
        <w:rPr>
          <w:i/>
          <w:color w:val="000000"/>
          <w:sz w:val="16"/>
          <w:szCs w:val="16"/>
          <w:lang w:val="en"/>
        </w:rPr>
        <w:t xml:space="preserve"> </w:t>
      </w:r>
      <w:r w:rsidRPr="00542449">
        <w:rPr>
          <w:rStyle w:val="hps"/>
          <w:i/>
          <w:color w:val="000000"/>
          <w:sz w:val="16"/>
          <w:szCs w:val="16"/>
          <w:lang w:val="en"/>
        </w:rPr>
        <w:t xml:space="preserve">includes all types of pollutants that are captured (neutralized) </w:t>
      </w:r>
      <w:r w:rsidR="004A6C21" w:rsidRPr="00E50EE0">
        <w:rPr>
          <w:rStyle w:val="hps"/>
          <w:i/>
          <w:color w:val="000000"/>
          <w:sz w:val="16"/>
          <w:szCs w:val="16"/>
          <w:lang w:val="en-US"/>
        </w:rPr>
        <w:br/>
      </w:r>
      <w:r w:rsidRPr="00542449">
        <w:rPr>
          <w:rStyle w:val="hps"/>
          <w:i/>
          <w:color w:val="000000"/>
          <w:sz w:val="16"/>
          <w:szCs w:val="16"/>
          <w:lang w:val="en"/>
        </w:rPr>
        <w:t xml:space="preserve">in dust and gas treatment installations, as part of their total volume emitted from stationary sources. </w:t>
      </w:r>
    </w:p>
    <w:p w:rsidR="005F6772" w:rsidRPr="00542449" w:rsidRDefault="005F6772" w:rsidP="00966F83">
      <w:pPr>
        <w:pStyle w:val="BodyTextIndent21"/>
        <w:spacing w:line="170" w:lineRule="exact"/>
        <w:rPr>
          <w:rFonts w:cs="Arial"/>
          <w:i/>
          <w:color w:val="000000"/>
          <w:szCs w:val="16"/>
          <w:lang w:val="en-US"/>
        </w:rPr>
      </w:pPr>
      <w:r w:rsidRPr="00542449">
        <w:rPr>
          <w:b/>
          <w:i/>
          <w:color w:val="000000"/>
          <w:szCs w:val="16"/>
          <w:lang w:val="en-US"/>
        </w:rPr>
        <w:t xml:space="preserve">Table 3.8. Specially </w:t>
      </w:r>
      <w:r w:rsidRPr="00542449">
        <w:rPr>
          <w:rFonts w:cs="Arial"/>
          <w:b/>
          <w:bCs/>
          <w:i/>
          <w:color w:val="000000"/>
          <w:szCs w:val="16"/>
          <w:lang w:val="en"/>
        </w:rPr>
        <w:t>protected natural territories</w:t>
      </w:r>
      <w:r w:rsidRPr="00542449">
        <w:rPr>
          <w:rFonts w:cs="Arial"/>
          <w:b/>
          <w:bCs/>
          <w:i/>
          <w:color w:val="000000"/>
          <w:szCs w:val="16"/>
          <w:lang w:val="en-US"/>
        </w:rPr>
        <w:t xml:space="preserve"> </w:t>
      </w:r>
      <w:r w:rsidRPr="00542449">
        <w:rPr>
          <w:rFonts w:cs="Arial"/>
          <w:i/>
          <w:color w:val="000000"/>
          <w:szCs w:val="16"/>
          <w:lang w:val="en-US"/>
        </w:rPr>
        <w:t xml:space="preserve">are areas of land, water surface and air space above them, where natural </w:t>
      </w:r>
      <w:r w:rsidR="00710870">
        <w:rPr>
          <w:rFonts w:cs="Arial"/>
          <w:i/>
          <w:szCs w:val="16"/>
          <w:lang w:val="en-US"/>
        </w:rPr>
        <w:br/>
      </w:r>
      <w:r w:rsidRPr="00542449">
        <w:rPr>
          <w:rFonts w:cs="Arial"/>
          <w:i/>
          <w:color w:val="000000"/>
          <w:szCs w:val="16"/>
          <w:lang w:val="en-US"/>
        </w:rPr>
        <w:t xml:space="preserve">complexes and objects are located that have a special nature protection, scientific, cultural, aesthetic, recreational and health value, which are eliminated by decisions of public authorities in whole or in part from economic use and for which the special protection </w:t>
      </w:r>
      <w:proofErr w:type="spellStart"/>
      <w:r w:rsidRPr="00542449">
        <w:rPr>
          <w:rFonts w:cs="Arial"/>
          <w:i/>
          <w:color w:val="000000"/>
          <w:szCs w:val="16"/>
          <w:lang w:val="en-US"/>
        </w:rPr>
        <w:t>forrmat</w:t>
      </w:r>
      <w:proofErr w:type="spellEnd"/>
      <w:r w:rsidRPr="00542449">
        <w:rPr>
          <w:rFonts w:cs="Arial"/>
          <w:i/>
          <w:color w:val="000000"/>
          <w:szCs w:val="16"/>
          <w:lang w:val="en-US"/>
        </w:rPr>
        <w:t xml:space="preserve"> is</w:t>
      </w:r>
      <w:r w:rsidR="004A6C21" w:rsidRPr="00E50EE0">
        <w:rPr>
          <w:rFonts w:cs="Arial"/>
          <w:i/>
          <w:color w:val="000000"/>
          <w:szCs w:val="16"/>
          <w:lang w:val="en-US"/>
        </w:rPr>
        <w:br/>
      </w:r>
      <w:r w:rsidRPr="00542449">
        <w:rPr>
          <w:rFonts w:cs="Arial"/>
          <w:i/>
          <w:color w:val="000000"/>
          <w:szCs w:val="16"/>
          <w:lang w:val="en-US"/>
        </w:rPr>
        <w:t>established.</w:t>
      </w:r>
    </w:p>
    <w:p w:rsidR="007C3EA6" w:rsidRPr="007C3EA6" w:rsidRDefault="007C3EA6" w:rsidP="007C3EA6">
      <w:pPr>
        <w:widowControl w:val="0"/>
        <w:spacing w:line="190" w:lineRule="exact"/>
        <w:ind w:firstLine="284"/>
        <w:jc w:val="both"/>
        <w:rPr>
          <w:rFonts w:cs="Arial"/>
          <w:i/>
          <w:iCs/>
          <w:sz w:val="16"/>
          <w:szCs w:val="16"/>
          <w:lang w:val="en-US"/>
        </w:rPr>
      </w:pPr>
      <w:r w:rsidRPr="007C3EA6">
        <w:rPr>
          <w:rFonts w:cs="Arial"/>
          <w:i/>
          <w:iCs/>
          <w:sz w:val="16"/>
          <w:szCs w:val="16"/>
          <w:lang w:val="en-US"/>
        </w:rPr>
        <w:t xml:space="preserve">Specially protected natural territories can be of federal, regional or local importance and are managed by the federal executive </w:t>
      </w:r>
      <w:r w:rsidR="007937AD" w:rsidRPr="007937AD">
        <w:rPr>
          <w:rFonts w:cs="Arial"/>
          <w:i/>
          <w:iCs/>
          <w:sz w:val="16"/>
          <w:szCs w:val="16"/>
          <w:lang w:val="en-US"/>
        </w:rPr>
        <w:br/>
      </w:r>
      <w:r w:rsidRPr="007C3EA6">
        <w:rPr>
          <w:rFonts w:cs="Arial"/>
          <w:i/>
          <w:iCs/>
          <w:sz w:val="16"/>
          <w:szCs w:val="16"/>
          <w:lang w:val="en-US"/>
        </w:rPr>
        <w:t xml:space="preserve">authorities, executive authorities of the constituent entities of the Russian Federation and local authorities, as well as by state scientific </w:t>
      </w:r>
      <w:r w:rsidR="007937AD" w:rsidRPr="007937AD">
        <w:rPr>
          <w:rFonts w:cs="Arial"/>
          <w:i/>
          <w:iCs/>
          <w:sz w:val="16"/>
          <w:szCs w:val="16"/>
          <w:lang w:val="en-US"/>
        </w:rPr>
        <w:br/>
      </w:r>
      <w:r w:rsidRPr="007C3EA6">
        <w:rPr>
          <w:rFonts w:cs="Arial"/>
          <w:i/>
          <w:iCs/>
          <w:sz w:val="16"/>
          <w:szCs w:val="16"/>
          <w:lang w:val="en-US"/>
        </w:rPr>
        <w:t>organizations and state higher education institutions.</w:t>
      </w:r>
    </w:p>
    <w:p w:rsidR="007C3EA6" w:rsidRPr="007C3EA6" w:rsidRDefault="007C3EA6" w:rsidP="007C3EA6">
      <w:pPr>
        <w:widowControl w:val="0"/>
        <w:spacing w:line="190" w:lineRule="exact"/>
        <w:ind w:firstLine="284"/>
        <w:jc w:val="both"/>
        <w:rPr>
          <w:rFonts w:cs="Arial"/>
          <w:b/>
          <w:i/>
          <w:iCs/>
          <w:sz w:val="16"/>
          <w:szCs w:val="16"/>
          <w:lang w:val="en-US"/>
        </w:rPr>
      </w:pPr>
      <w:r w:rsidRPr="007C3EA6">
        <w:rPr>
          <w:rFonts w:cs="Arial"/>
          <w:i/>
          <w:iCs/>
          <w:sz w:val="16"/>
          <w:szCs w:val="16"/>
          <w:lang w:val="en-US"/>
        </w:rPr>
        <w:t>Specially protected natural territories are national heritage.</w:t>
      </w:r>
      <w:r w:rsidRPr="007C3EA6">
        <w:rPr>
          <w:rFonts w:cs="Arial"/>
          <w:b/>
          <w:i/>
          <w:iCs/>
          <w:sz w:val="16"/>
          <w:szCs w:val="16"/>
          <w:lang w:val="en-US"/>
        </w:rPr>
        <w:t xml:space="preserve"> </w:t>
      </w:r>
    </w:p>
    <w:p w:rsidR="007C3EA6" w:rsidRPr="007C3EA6" w:rsidRDefault="007C3EA6" w:rsidP="007C3EA6">
      <w:pPr>
        <w:widowControl w:val="0"/>
        <w:spacing w:line="170" w:lineRule="exact"/>
        <w:ind w:firstLine="284"/>
        <w:jc w:val="both"/>
        <w:rPr>
          <w:rFonts w:cs="Arial"/>
          <w:i/>
          <w:sz w:val="16"/>
          <w:lang w:val="en-US"/>
        </w:rPr>
      </w:pPr>
      <w:r w:rsidRPr="007C3EA6">
        <w:rPr>
          <w:rFonts w:cs="Arial"/>
          <w:b/>
          <w:i/>
          <w:sz w:val="16"/>
          <w:lang w:val="en-US"/>
        </w:rPr>
        <w:t>Table 3.</w:t>
      </w:r>
      <w:r>
        <w:rPr>
          <w:rFonts w:cs="Arial"/>
          <w:b/>
          <w:i/>
          <w:sz w:val="16"/>
          <w:lang w:val="en-US"/>
        </w:rPr>
        <w:t>9</w:t>
      </w:r>
      <w:r w:rsidRPr="007C3EA6">
        <w:rPr>
          <w:rFonts w:cs="Arial"/>
          <w:b/>
          <w:i/>
          <w:sz w:val="16"/>
          <w:lang w:val="en-US"/>
        </w:rPr>
        <w:t xml:space="preserve">. State nature reserves and national parks </w:t>
      </w:r>
      <w:r w:rsidRPr="007C3EA6">
        <w:rPr>
          <w:rFonts w:cs="Arial"/>
          <w:i/>
          <w:sz w:val="16"/>
          <w:lang w:val="en-US"/>
        </w:rPr>
        <w:t xml:space="preserve">are specially protected natural territories of federal importance. </w:t>
      </w:r>
    </w:p>
    <w:p w:rsidR="007C3EA6" w:rsidRPr="007C3EA6" w:rsidRDefault="007C3EA6" w:rsidP="007C3EA6">
      <w:pPr>
        <w:widowControl w:val="0"/>
        <w:spacing w:line="170" w:lineRule="exact"/>
        <w:ind w:firstLine="284"/>
        <w:jc w:val="both"/>
        <w:rPr>
          <w:rFonts w:cs="Arial"/>
          <w:i/>
          <w:sz w:val="16"/>
          <w:lang w:val="en-US"/>
        </w:rPr>
      </w:pPr>
      <w:r w:rsidRPr="007C3EA6">
        <w:rPr>
          <w:rFonts w:cs="Arial"/>
          <w:i/>
          <w:sz w:val="16"/>
          <w:lang w:val="en-US"/>
        </w:rPr>
        <w:t xml:space="preserve">Within the boundaries of state nature reserves, the natural environment is preserved in its natural state and economic and other </w:t>
      </w:r>
      <w:r w:rsidR="007937AD" w:rsidRPr="007937AD">
        <w:rPr>
          <w:rFonts w:cs="Arial"/>
          <w:i/>
          <w:sz w:val="16"/>
          <w:lang w:val="en-US"/>
        </w:rPr>
        <w:br/>
      </w:r>
      <w:r w:rsidRPr="007C3EA6">
        <w:rPr>
          <w:rFonts w:cs="Arial"/>
          <w:i/>
          <w:sz w:val="16"/>
          <w:lang w:val="en-US"/>
        </w:rPr>
        <w:t>activities are completely prohibited, except as provided by the legislation on specially protected natural territories.</w:t>
      </w:r>
    </w:p>
    <w:p w:rsidR="00115B9C" w:rsidRPr="00115B9C" w:rsidRDefault="00115B9C" w:rsidP="00115B9C">
      <w:pPr>
        <w:widowControl w:val="0"/>
        <w:spacing w:line="170" w:lineRule="exact"/>
        <w:ind w:firstLine="284"/>
        <w:jc w:val="both"/>
        <w:rPr>
          <w:rFonts w:cs="Arial"/>
          <w:i/>
          <w:sz w:val="16"/>
          <w:lang w:val="en-US"/>
        </w:rPr>
      </w:pPr>
      <w:r w:rsidRPr="00115B9C">
        <w:rPr>
          <w:rFonts w:cs="Arial"/>
          <w:i/>
          <w:sz w:val="16"/>
          <w:lang w:val="en-US"/>
        </w:rPr>
        <w:t xml:space="preserve">Within the boundaries of national parks, zones are identified in which the natural environment is preserved in a natural state and any </w:t>
      </w:r>
      <w:r w:rsidRPr="00115B9C">
        <w:rPr>
          <w:rFonts w:cs="Arial"/>
          <w:i/>
          <w:sz w:val="16"/>
          <w:lang w:val="en-US"/>
        </w:rPr>
        <w:br/>
        <w:t>activity not stipulated by the legislation on specially protected natural territories is prohibited, and zones in which economic and other activ</w:t>
      </w:r>
      <w:r w:rsidRPr="00115B9C">
        <w:rPr>
          <w:rFonts w:cs="Arial"/>
          <w:i/>
          <w:sz w:val="16"/>
          <w:lang w:val="en-US"/>
        </w:rPr>
        <w:t>i</w:t>
      </w:r>
      <w:r w:rsidRPr="00115B9C">
        <w:rPr>
          <w:rFonts w:cs="Arial"/>
          <w:i/>
          <w:sz w:val="16"/>
          <w:lang w:val="en-US"/>
        </w:rPr>
        <w:t xml:space="preserve">ties contrary to the goals and tasks of a national park are limited. </w:t>
      </w:r>
    </w:p>
    <w:p w:rsidR="005F6772" w:rsidRPr="00542449" w:rsidRDefault="005F6772" w:rsidP="00966F83">
      <w:pPr>
        <w:spacing w:line="170" w:lineRule="exact"/>
        <w:ind w:firstLine="284"/>
        <w:jc w:val="both"/>
        <w:rPr>
          <w:color w:val="000000"/>
          <w:sz w:val="16"/>
          <w:szCs w:val="16"/>
          <w:lang w:val="en-US"/>
        </w:rPr>
      </w:pPr>
      <w:proofErr w:type="gramStart"/>
      <w:r w:rsidRPr="00542449">
        <w:rPr>
          <w:rStyle w:val="hps"/>
          <w:b/>
          <w:i/>
          <w:color w:val="000000"/>
          <w:sz w:val="16"/>
          <w:szCs w:val="16"/>
          <w:lang w:val="en"/>
        </w:rPr>
        <w:t>Table 3.1</w:t>
      </w:r>
      <w:r w:rsidR="006640C9" w:rsidRPr="0058688F">
        <w:rPr>
          <w:rStyle w:val="hps"/>
          <w:b/>
          <w:i/>
          <w:color w:val="000000"/>
          <w:sz w:val="16"/>
          <w:szCs w:val="16"/>
          <w:lang w:val="en-US"/>
        </w:rPr>
        <w:t>0</w:t>
      </w:r>
      <w:r w:rsidRPr="00542449">
        <w:rPr>
          <w:rStyle w:val="hps"/>
          <w:b/>
          <w:i/>
          <w:color w:val="000000"/>
          <w:sz w:val="16"/>
          <w:szCs w:val="16"/>
          <w:lang w:val="en"/>
        </w:rPr>
        <w:t>.</w:t>
      </w:r>
      <w:proofErr w:type="gramEnd"/>
      <w:r w:rsidRPr="00542449">
        <w:rPr>
          <w:rStyle w:val="hps"/>
          <w:b/>
          <w:i/>
          <w:color w:val="000000"/>
          <w:sz w:val="16"/>
          <w:szCs w:val="16"/>
          <w:lang w:val="en"/>
        </w:rPr>
        <w:t xml:space="preserve"> Use of fresh water </w:t>
      </w:r>
      <w:r w:rsidR="0058688F" w:rsidRPr="00F06890">
        <w:rPr>
          <w:rStyle w:val="hps"/>
          <w:i/>
          <w:color w:val="000000"/>
          <w:sz w:val="16"/>
          <w:szCs w:val="16"/>
          <w:lang w:val="en"/>
        </w:rPr>
        <w:t>–</w:t>
      </w:r>
      <w:r w:rsidRPr="00542449">
        <w:rPr>
          <w:rStyle w:val="hps"/>
          <w:b/>
          <w:i/>
          <w:color w:val="000000"/>
          <w:sz w:val="16"/>
          <w:szCs w:val="16"/>
          <w:lang w:val="en"/>
        </w:rPr>
        <w:t xml:space="preserve"> </w:t>
      </w:r>
      <w:r w:rsidRPr="00542449">
        <w:rPr>
          <w:rStyle w:val="hps"/>
          <w:i/>
          <w:color w:val="000000"/>
          <w:sz w:val="16"/>
          <w:szCs w:val="16"/>
          <w:lang w:val="en"/>
        </w:rPr>
        <w:t xml:space="preserve">consumption of water resources taken from various sources (including seawater) to meet household needs. It does not include </w:t>
      </w:r>
      <w:r w:rsidRPr="00542449">
        <w:rPr>
          <w:i/>
          <w:color w:val="000000"/>
          <w:sz w:val="16"/>
          <w:szCs w:val="16"/>
          <w:lang w:val="en"/>
        </w:rPr>
        <w:t xml:space="preserve">recycling </w:t>
      </w:r>
      <w:r w:rsidRPr="00542449">
        <w:rPr>
          <w:rStyle w:val="hps"/>
          <w:i/>
          <w:color w:val="000000"/>
          <w:sz w:val="16"/>
          <w:szCs w:val="16"/>
          <w:lang w:val="en"/>
        </w:rPr>
        <w:t>water consumption, or reuse of sewage and collector-drainage water.</w:t>
      </w:r>
    </w:p>
    <w:p w:rsidR="007C3A43" w:rsidRPr="007C3A43" w:rsidRDefault="007C3A43" w:rsidP="007C3A43">
      <w:pPr>
        <w:spacing w:line="170" w:lineRule="exact"/>
        <w:ind w:firstLine="284"/>
        <w:jc w:val="both"/>
        <w:rPr>
          <w:i/>
          <w:sz w:val="16"/>
          <w:szCs w:val="16"/>
          <w:lang w:val="en-US"/>
        </w:rPr>
      </w:pPr>
      <w:r w:rsidRPr="007C3A43">
        <w:rPr>
          <w:rStyle w:val="longtext"/>
          <w:b/>
          <w:i/>
          <w:sz w:val="16"/>
          <w:szCs w:val="16"/>
          <w:shd w:val="clear" w:color="auto" w:fill="FFFFFF"/>
          <w:lang w:val="en-US"/>
        </w:rPr>
        <w:lastRenderedPageBreak/>
        <w:t>Use of water for irrigation and agricultural</w:t>
      </w:r>
      <w:r w:rsidRPr="007C3A43">
        <w:rPr>
          <w:rStyle w:val="longtext"/>
          <w:i/>
          <w:sz w:val="16"/>
          <w:szCs w:val="16"/>
          <w:shd w:val="clear" w:color="auto" w:fill="FFFFFF"/>
          <w:lang w:val="en-US"/>
        </w:rPr>
        <w:t xml:space="preserve"> </w:t>
      </w:r>
      <w:r w:rsidRPr="007C3A43">
        <w:rPr>
          <w:rStyle w:val="longtext"/>
          <w:b/>
          <w:i/>
          <w:sz w:val="16"/>
          <w:szCs w:val="16"/>
          <w:shd w:val="clear" w:color="auto" w:fill="FFFFFF"/>
          <w:lang w:val="en-US"/>
        </w:rPr>
        <w:t>water supply</w:t>
      </w:r>
      <w:r w:rsidRPr="007C3A43">
        <w:rPr>
          <w:rStyle w:val="longtext"/>
          <w:i/>
          <w:sz w:val="16"/>
          <w:szCs w:val="16"/>
          <w:shd w:val="clear" w:color="auto" w:fill="FFFFFF"/>
          <w:lang w:val="en-US"/>
        </w:rPr>
        <w:t xml:space="preserve"> includes the volume of water used for irrigation of vegetation and soil </w:t>
      </w:r>
      <w:r w:rsidR="007937AD" w:rsidRPr="007937AD">
        <w:rPr>
          <w:rStyle w:val="longtext"/>
          <w:i/>
          <w:sz w:val="16"/>
          <w:szCs w:val="16"/>
          <w:shd w:val="clear" w:color="auto" w:fill="FFFFFF"/>
          <w:lang w:val="en-US"/>
        </w:rPr>
        <w:br/>
      </w:r>
      <w:r w:rsidRPr="007C3A43">
        <w:rPr>
          <w:rStyle w:val="longtext"/>
          <w:i/>
          <w:sz w:val="16"/>
          <w:szCs w:val="16"/>
          <w:shd w:val="clear" w:color="auto" w:fill="FFFFFF"/>
          <w:lang w:val="en-US"/>
        </w:rPr>
        <w:t xml:space="preserve">moisture, for needs of animal production, and a number of other purposes, including </w:t>
      </w:r>
      <w:r w:rsidRPr="007C3A43">
        <w:rPr>
          <w:rStyle w:val="hpsalt-edited"/>
          <w:i/>
          <w:sz w:val="16"/>
          <w:szCs w:val="16"/>
          <w:lang w:val="en"/>
        </w:rPr>
        <w:t>household</w:t>
      </w:r>
      <w:r w:rsidRPr="007C3A43">
        <w:rPr>
          <w:rStyle w:val="longtext"/>
          <w:i/>
          <w:sz w:val="16"/>
          <w:szCs w:val="16"/>
          <w:shd w:val="clear" w:color="auto" w:fill="FFFFFF"/>
          <w:lang w:val="en-US"/>
        </w:rPr>
        <w:t xml:space="preserve"> and drinking needs of rural population.</w:t>
      </w:r>
      <w:r w:rsidRPr="007C3A43">
        <w:rPr>
          <w:rStyle w:val="longtext"/>
          <w:i/>
          <w:sz w:val="16"/>
          <w:szCs w:val="16"/>
          <w:lang w:val="en-US"/>
        </w:rPr>
        <w:t xml:space="preserve"> </w:t>
      </w:r>
      <w:r w:rsidR="007937AD" w:rsidRPr="00456C44">
        <w:rPr>
          <w:rStyle w:val="longtext"/>
          <w:i/>
          <w:sz w:val="16"/>
          <w:szCs w:val="16"/>
          <w:lang w:val="en-US"/>
        </w:rPr>
        <w:br/>
      </w:r>
      <w:r w:rsidRPr="007C3A43">
        <w:rPr>
          <w:rStyle w:val="longtext"/>
          <w:i/>
          <w:sz w:val="16"/>
          <w:szCs w:val="16"/>
          <w:shd w:val="clear" w:color="auto" w:fill="FFFFFF"/>
          <w:lang w:val="en-US"/>
        </w:rPr>
        <w:t>The volume of water used for housekeeping and drinking needs of rural population is included only in case of centralized water supply</w:t>
      </w:r>
      <w:r w:rsidRPr="007C3A43">
        <w:rPr>
          <w:i/>
          <w:sz w:val="16"/>
          <w:szCs w:val="16"/>
          <w:lang w:val="en-US"/>
        </w:rPr>
        <w:t>.</w:t>
      </w:r>
    </w:p>
    <w:p w:rsidR="007C3A43" w:rsidRPr="007C3A43" w:rsidRDefault="007C3A43" w:rsidP="007C3A43">
      <w:pPr>
        <w:spacing w:line="170" w:lineRule="exact"/>
        <w:ind w:firstLine="284"/>
        <w:jc w:val="both"/>
        <w:rPr>
          <w:i/>
          <w:sz w:val="16"/>
          <w:szCs w:val="16"/>
          <w:lang w:val="en-US"/>
        </w:rPr>
      </w:pPr>
      <w:r w:rsidRPr="007C3A43">
        <w:rPr>
          <w:rStyle w:val="longtext"/>
          <w:b/>
          <w:i/>
          <w:sz w:val="16"/>
          <w:szCs w:val="16"/>
          <w:shd w:val="clear" w:color="auto" w:fill="FFFFFF"/>
          <w:lang w:val="en-US"/>
        </w:rPr>
        <w:t>Use of water for industrial purposes</w:t>
      </w:r>
      <w:r w:rsidRPr="007C3A43">
        <w:rPr>
          <w:rStyle w:val="longtext"/>
          <w:i/>
          <w:sz w:val="16"/>
          <w:szCs w:val="16"/>
          <w:shd w:val="clear" w:color="auto" w:fill="FFFFFF"/>
          <w:lang w:val="en-US"/>
        </w:rPr>
        <w:t xml:space="preserve"> (excluding for agriculture) is the volume of water used for technical (technological) needs </w:t>
      </w:r>
      <w:r w:rsidR="007937AD" w:rsidRPr="007937AD">
        <w:rPr>
          <w:rStyle w:val="longtext"/>
          <w:i/>
          <w:sz w:val="16"/>
          <w:szCs w:val="16"/>
          <w:shd w:val="clear" w:color="auto" w:fill="FFFFFF"/>
          <w:lang w:val="en-US"/>
        </w:rPr>
        <w:br/>
      </w:r>
      <w:r w:rsidRPr="007C3A43">
        <w:rPr>
          <w:rStyle w:val="longtext"/>
          <w:i/>
          <w:sz w:val="16"/>
          <w:szCs w:val="16"/>
          <w:shd w:val="clear" w:color="auto" w:fill="FFFFFF"/>
          <w:lang w:val="en-US"/>
        </w:rPr>
        <w:t xml:space="preserve">in mining and quarrying, manufacturing, </w:t>
      </w:r>
      <w:r w:rsidRPr="007C3A43">
        <w:rPr>
          <w:rFonts w:cs="Arial"/>
          <w:i/>
          <w:spacing w:val="-2"/>
          <w:sz w:val="16"/>
          <w:szCs w:val="16"/>
          <w:lang w:val="en-US"/>
        </w:rPr>
        <w:t>electricity, gas, steam and air conditioning supply</w:t>
      </w:r>
      <w:r w:rsidRPr="007C3A43">
        <w:rPr>
          <w:rStyle w:val="longtext"/>
          <w:i/>
          <w:sz w:val="16"/>
          <w:szCs w:val="16"/>
          <w:shd w:val="clear" w:color="auto" w:fill="FFFFFF"/>
          <w:lang w:val="en-US"/>
        </w:rPr>
        <w:t xml:space="preserve">, transport, construction and other activities, </w:t>
      </w:r>
      <w:r w:rsidR="007937AD" w:rsidRPr="007937AD">
        <w:rPr>
          <w:rStyle w:val="longtext"/>
          <w:i/>
          <w:sz w:val="16"/>
          <w:szCs w:val="16"/>
          <w:shd w:val="clear" w:color="auto" w:fill="FFFFFF"/>
          <w:lang w:val="en-US"/>
        </w:rPr>
        <w:br/>
      </w:r>
      <w:r w:rsidRPr="007C3A43">
        <w:rPr>
          <w:rStyle w:val="longtext"/>
          <w:i/>
          <w:sz w:val="16"/>
          <w:szCs w:val="16"/>
          <w:shd w:val="clear" w:color="auto" w:fill="FFFFFF"/>
          <w:lang w:val="en-US"/>
        </w:rPr>
        <w:t>including the amount of fresh water for feeding water recycling systems</w:t>
      </w:r>
      <w:r w:rsidRPr="007C3A43">
        <w:rPr>
          <w:i/>
          <w:sz w:val="16"/>
          <w:szCs w:val="16"/>
          <w:lang w:val="en-US"/>
        </w:rPr>
        <w:t xml:space="preserve">. </w:t>
      </w:r>
    </w:p>
    <w:p w:rsidR="005F6772" w:rsidRPr="00542449" w:rsidRDefault="005F6772" w:rsidP="00966F83">
      <w:pPr>
        <w:spacing w:line="170" w:lineRule="exact"/>
        <w:ind w:firstLine="284"/>
        <w:jc w:val="both"/>
        <w:rPr>
          <w:i/>
          <w:color w:val="000000"/>
          <w:sz w:val="16"/>
          <w:szCs w:val="16"/>
          <w:lang w:val="en"/>
        </w:rPr>
      </w:pPr>
      <w:r w:rsidRPr="00542449">
        <w:rPr>
          <w:rStyle w:val="hps"/>
          <w:b/>
          <w:i/>
          <w:color w:val="000000"/>
          <w:sz w:val="16"/>
          <w:szCs w:val="16"/>
          <w:lang w:val="en"/>
        </w:rPr>
        <w:t>Use of water for</w:t>
      </w:r>
      <w:r w:rsidRPr="00542449">
        <w:rPr>
          <w:b/>
          <w:i/>
          <w:color w:val="000000"/>
          <w:sz w:val="16"/>
          <w:szCs w:val="16"/>
          <w:lang w:val="en"/>
        </w:rPr>
        <w:t xml:space="preserve"> </w:t>
      </w:r>
      <w:r w:rsidRPr="00542449">
        <w:rPr>
          <w:rStyle w:val="hps"/>
          <w:b/>
          <w:i/>
          <w:color w:val="000000"/>
          <w:sz w:val="16"/>
          <w:szCs w:val="16"/>
          <w:lang w:val="en"/>
        </w:rPr>
        <w:t>household and drinking needs</w:t>
      </w:r>
      <w:r w:rsidRPr="00542449">
        <w:rPr>
          <w:i/>
          <w:color w:val="000000"/>
          <w:sz w:val="16"/>
          <w:szCs w:val="16"/>
          <w:lang w:val="en"/>
        </w:rPr>
        <w:t xml:space="preserve"> </w:t>
      </w:r>
      <w:r w:rsidR="0058688F">
        <w:rPr>
          <w:rStyle w:val="hps"/>
          <w:i/>
          <w:color w:val="000000"/>
          <w:sz w:val="16"/>
          <w:szCs w:val="16"/>
          <w:lang w:val="en"/>
        </w:rPr>
        <w:t>–</w:t>
      </w:r>
      <w:r w:rsidRPr="00542449">
        <w:rPr>
          <w:i/>
          <w:color w:val="000000"/>
          <w:sz w:val="16"/>
          <w:szCs w:val="16"/>
          <w:lang w:val="en"/>
        </w:rPr>
        <w:t xml:space="preserve"> </w:t>
      </w:r>
      <w:r w:rsidRPr="00542449">
        <w:rPr>
          <w:rStyle w:val="hps"/>
          <w:i/>
          <w:color w:val="000000"/>
          <w:sz w:val="16"/>
          <w:szCs w:val="16"/>
          <w:lang w:val="en"/>
        </w:rPr>
        <w:t>water consumption</w:t>
      </w:r>
      <w:r w:rsidRPr="00542449">
        <w:rPr>
          <w:i/>
          <w:color w:val="000000"/>
          <w:sz w:val="16"/>
          <w:szCs w:val="16"/>
          <w:lang w:val="en"/>
        </w:rPr>
        <w:t xml:space="preserve"> </w:t>
      </w:r>
      <w:r w:rsidRPr="00542449">
        <w:rPr>
          <w:rStyle w:val="hps"/>
          <w:i/>
          <w:color w:val="000000"/>
          <w:sz w:val="16"/>
          <w:szCs w:val="16"/>
          <w:lang w:val="en"/>
        </w:rPr>
        <w:t>to meet all</w:t>
      </w:r>
      <w:r w:rsidRPr="00542449">
        <w:rPr>
          <w:i/>
          <w:color w:val="000000"/>
          <w:sz w:val="16"/>
          <w:szCs w:val="16"/>
          <w:lang w:val="en"/>
        </w:rPr>
        <w:t xml:space="preserve"> </w:t>
      </w:r>
      <w:r w:rsidRPr="00542449">
        <w:rPr>
          <w:rStyle w:val="hps"/>
          <w:i/>
          <w:color w:val="000000"/>
          <w:sz w:val="16"/>
          <w:szCs w:val="16"/>
          <w:lang w:val="en"/>
        </w:rPr>
        <w:t>household and</w:t>
      </w:r>
      <w:r w:rsidRPr="00542449">
        <w:rPr>
          <w:i/>
          <w:color w:val="000000"/>
          <w:sz w:val="16"/>
          <w:szCs w:val="16"/>
          <w:lang w:val="en"/>
        </w:rPr>
        <w:t xml:space="preserve"> </w:t>
      </w:r>
      <w:r w:rsidRPr="00542449">
        <w:rPr>
          <w:rStyle w:val="hpsalt-edited"/>
          <w:i/>
          <w:color w:val="000000"/>
          <w:sz w:val="16"/>
          <w:szCs w:val="16"/>
          <w:lang w:val="en"/>
        </w:rPr>
        <w:t>communal</w:t>
      </w:r>
      <w:r w:rsidRPr="00542449">
        <w:rPr>
          <w:rStyle w:val="hps"/>
          <w:i/>
          <w:color w:val="000000"/>
          <w:sz w:val="16"/>
          <w:szCs w:val="16"/>
          <w:lang w:val="en"/>
        </w:rPr>
        <w:t xml:space="preserve"> needs</w:t>
      </w:r>
      <w:r w:rsidRPr="00542449">
        <w:rPr>
          <w:i/>
          <w:color w:val="000000"/>
          <w:sz w:val="16"/>
          <w:szCs w:val="16"/>
          <w:lang w:val="en"/>
        </w:rPr>
        <w:t xml:space="preserve"> </w:t>
      </w:r>
      <w:r w:rsidRPr="00542449">
        <w:rPr>
          <w:rStyle w:val="hpsatn"/>
          <w:i/>
          <w:color w:val="000000"/>
          <w:sz w:val="16"/>
          <w:szCs w:val="16"/>
          <w:lang w:val="en"/>
        </w:rPr>
        <w:t xml:space="preserve">of population </w:t>
      </w:r>
      <w:r w:rsidR="007937AD" w:rsidRPr="007937AD">
        <w:rPr>
          <w:rStyle w:val="hpsatn"/>
          <w:i/>
          <w:color w:val="000000"/>
          <w:sz w:val="16"/>
          <w:szCs w:val="16"/>
          <w:lang w:val="en-US"/>
        </w:rPr>
        <w:br/>
      </w:r>
      <w:r w:rsidRPr="00542449">
        <w:rPr>
          <w:rStyle w:val="hpsatn"/>
          <w:i/>
          <w:color w:val="000000"/>
          <w:sz w:val="16"/>
          <w:szCs w:val="16"/>
          <w:lang w:val="en"/>
        </w:rPr>
        <w:t>(</w:t>
      </w:r>
      <w:r w:rsidRPr="00542449">
        <w:rPr>
          <w:i/>
          <w:color w:val="000000"/>
          <w:sz w:val="16"/>
          <w:szCs w:val="16"/>
          <w:lang w:val="en"/>
        </w:rPr>
        <w:t xml:space="preserve">including those working </w:t>
      </w:r>
      <w:r w:rsidRPr="00542449">
        <w:rPr>
          <w:rStyle w:val="hps"/>
          <w:i/>
          <w:color w:val="000000"/>
          <w:sz w:val="16"/>
          <w:szCs w:val="16"/>
          <w:lang w:val="en"/>
        </w:rPr>
        <w:t>at organizations</w:t>
      </w:r>
      <w:r w:rsidRPr="00542449">
        <w:rPr>
          <w:i/>
          <w:color w:val="000000"/>
          <w:sz w:val="16"/>
          <w:szCs w:val="16"/>
          <w:lang w:val="en"/>
        </w:rPr>
        <w:t xml:space="preserve">). </w:t>
      </w:r>
      <w:r w:rsidRPr="00542449">
        <w:rPr>
          <w:rStyle w:val="hps"/>
          <w:i/>
          <w:color w:val="000000"/>
          <w:sz w:val="16"/>
          <w:szCs w:val="16"/>
          <w:lang w:val="en"/>
        </w:rPr>
        <w:t>It</w:t>
      </w:r>
      <w:r w:rsidRPr="00542449">
        <w:rPr>
          <w:i/>
          <w:color w:val="000000"/>
          <w:sz w:val="16"/>
          <w:szCs w:val="16"/>
          <w:lang w:val="en"/>
        </w:rPr>
        <w:t xml:space="preserve"> </w:t>
      </w:r>
      <w:r w:rsidRPr="00542449">
        <w:rPr>
          <w:rStyle w:val="hps"/>
          <w:i/>
          <w:color w:val="000000"/>
          <w:sz w:val="16"/>
          <w:szCs w:val="16"/>
          <w:lang w:val="en"/>
        </w:rPr>
        <w:t>includes water</w:t>
      </w:r>
      <w:r w:rsidRPr="00542449">
        <w:rPr>
          <w:i/>
          <w:color w:val="000000"/>
          <w:sz w:val="16"/>
          <w:szCs w:val="16"/>
          <w:lang w:val="en"/>
        </w:rPr>
        <w:t xml:space="preserve"> </w:t>
      </w:r>
      <w:r w:rsidRPr="00542449">
        <w:rPr>
          <w:rStyle w:val="hps"/>
          <w:i/>
          <w:color w:val="000000"/>
          <w:sz w:val="16"/>
          <w:szCs w:val="16"/>
          <w:lang w:val="en"/>
        </w:rPr>
        <w:t>used for</w:t>
      </w:r>
      <w:r w:rsidRPr="00542449">
        <w:rPr>
          <w:i/>
          <w:color w:val="000000"/>
          <w:sz w:val="16"/>
          <w:szCs w:val="16"/>
          <w:lang w:val="en"/>
        </w:rPr>
        <w:t xml:space="preserve"> </w:t>
      </w:r>
      <w:r w:rsidRPr="00542449">
        <w:rPr>
          <w:rStyle w:val="hps"/>
          <w:i/>
          <w:color w:val="000000"/>
          <w:sz w:val="16"/>
          <w:szCs w:val="16"/>
          <w:lang w:val="en"/>
        </w:rPr>
        <w:t>watering of streets</w:t>
      </w:r>
      <w:r w:rsidRPr="00542449">
        <w:rPr>
          <w:i/>
          <w:color w:val="000000"/>
          <w:sz w:val="16"/>
          <w:szCs w:val="16"/>
          <w:lang w:val="en"/>
        </w:rPr>
        <w:t xml:space="preserve">, etc. </w:t>
      </w:r>
    </w:p>
    <w:p w:rsidR="005F6772" w:rsidRPr="00542449" w:rsidRDefault="005F6772" w:rsidP="00966F83">
      <w:pPr>
        <w:spacing w:line="170" w:lineRule="exact"/>
        <w:ind w:firstLine="284"/>
        <w:jc w:val="both"/>
        <w:rPr>
          <w:rStyle w:val="hpsalt-edited"/>
          <w:i/>
          <w:color w:val="000000"/>
          <w:sz w:val="16"/>
          <w:szCs w:val="16"/>
          <w:lang w:val="en"/>
        </w:rPr>
      </w:pPr>
      <w:r w:rsidRPr="00542449">
        <w:rPr>
          <w:b/>
          <w:i/>
          <w:color w:val="000000"/>
          <w:sz w:val="16"/>
          <w:szCs w:val="16"/>
          <w:lang w:val="en-US"/>
        </w:rPr>
        <w:t>Table 3.1</w:t>
      </w:r>
      <w:r w:rsidR="006640C9" w:rsidRPr="007E715C">
        <w:rPr>
          <w:b/>
          <w:i/>
          <w:color w:val="000000"/>
          <w:sz w:val="16"/>
          <w:szCs w:val="16"/>
          <w:lang w:val="en-US"/>
        </w:rPr>
        <w:t>1</w:t>
      </w:r>
      <w:r w:rsidRPr="00542449">
        <w:rPr>
          <w:b/>
          <w:i/>
          <w:color w:val="000000"/>
          <w:sz w:val="16"/>
          <w:szCs w:val="16"/>
          <w:lang w:val="en-US"/>
        </w:rPr>
        <w:t>. D</w:t>
      </w:r>
      <w:proofErr w:type="spellStart"/>
      <w:r w:rsidRPr="00542449">
        <w:rPr>
          <w:rStyle w:val="hpsalt-edited"/>
          <w:b/>
          <w:i/>
          <w:color w:val="000000"/>
          <w:sz w:val="16"/>
          <w:szCs w:val="16"/>
          <w:lang w:val="en"/>
        </w:rPr>
        <w:t>ischarge</w:t>
      </w:r>
      <w:proofErr w:type="spellEnd"/>
      <w:r w:rsidRPr="00542449">
        <w:rPr>
          <w:rStyle w:val="hpsalt-edited"/>
          <w:b/>
          <w:i/>
          <w:color w:val="000000"/>
          <w:sz w:val="16"/>
          <w:szCs w:val="16"/>
          <w:lang w:val="en"/>
        </w:rPr>
        <w:t xml:space="preserve"> of wastewater</w:t>
      </w:r>
      <w:r w:rsidRPr="00542449">
        <w:rPr>
          <w:rStyle w:val="hpsalt-edited"/>
          <w:i/>
          <w:color w:val="000000"/>
          <w:sz w:val="16"/>
          <w:szCs w:val="16"/>
          <w:lang w:val="en"/>
        </w:rPr>
        <w:t xml:space="preserve"> into surface water reservoirs includes the volumes of normatively clean, normatively purified </w:t>
      </w:r>
      <w:r w:rsidR="007937AD" w:rsidRPr="007937AD">
        <w:rPr>
          <w:rStyle w:val="hpsalt-edited"/>
          <w:i/>
          <w:color w:val="000000"/>
          <w:sz w:val="16"/>
          <w:szCs w:val="16"/>
          <w:lang w:val="en-US"/>
        </w:rPr>
        <w:br/>
      </w:r>
      <w:r w:rsidRPr="00542449">
        <w:rPr>
          <w:rStyle w:val="hpsalt-edited"/>
          <w:i/>
          <w:color w:val="000000"/>
          <w:sz w:val="16"/>
          <w:szCs w:val="16"/>
          <w:lang w:val="en"/>
        </w:rPr>
        <w:t>and polluted flows (industrial and household) discharged into surface water reservoirs.</w:t>
      </w:r>
    </w:p>
    <w:p w:rsidR="005F6772" w:rsidRPr="00542449" w:rsidRDefault="005F6772" w:rsidP="00966F83">
      <w:pPr>
        <w:spacing w:line="170" w:lineRule="exact"/>
        <w:ind w:firstLine="284"/>
        <w:jc w:val="both"/>
        <w:rPr>
          <w:i/>
          <w:color w:val="000000"/>
          <w:sz w:val="16"/>
          <w:szCs w:val="16"/>
          <w:lang w:val="en-US"/>
        </w:rPr>
      </w:pPr>
      <w:r w:rsidRPr="00542449">
        <w:rPr>
          <w:b/>
          <w:i/>
          <w:color w:val="000000"/>
          <w:sz w:val="16"/>
          <w:szCs w:val="16"/>
          <w:lang w:val="en"/>
        </w:rPr>
        <w:t>Normatively</w:t>
      </w:r>
      <w:r w:rsidRPr="00542449">
        <w:rPr>
          <w:b/>
          <w:i/>
          <w:color w:val="000000"/>
          <w:sz w:val="16"/>
          <w:szCs w:val="16"/>
          <w:lang w:val="en-US"/>
        </w:rPr>
        <w:t xml:space="preserve"> </w:t>
      </w:r>
      <w:r w:rsidRPr="00542449">
        <w:rPr>
          <w:b/>
          <w:i/>
          <w:color w:val="000000"/>
          <w:sz w:val="16"/>
          <w:szCs w:val="16"/>
          <w:lang w:val="en"/>
        </w:rPr>
        <w:t>clean</w:t>
      </w:r>
      <w:r w:rsidRPr="00542449">
        <w:rPr>
          <w:b/>
          <w:i/>
          <w:color w:val="000000"/>
          <w:sz w:val="16"/>
          <w:szCs w:val="16"/>
          <w:lang w:val="en-US"/>
        </w:rPr>
        <w:t xml:space="preserve"> </w:t>
      </w:r>
      <w:r w:rsidRPr="00542449">
        <w:rPr>
          <w:b/>
          <w:i/>
          <w:color w:val="000000"/>
          <w:sz w:val="16"/>
          <w:szCs w:val="16"/>
          <w:lang w:val="en"/>
        </w:rPr>
        <w:t>wastewater</w:t>
      </w:r>
      <w:r w:rsidRPr="00542449">
        <w:rPr>
          <w:i/>
          <w:color w:val="000000"/>
          <w:sz w:val="16"/>
          <w:szCs w:val="16"/>
          <w:lang w:val="en-US"/>
        </w:rPr>
        <w:t xml:space="preserve"> is</w:t>
      </w:r>
      <w:r w:rsidRPr="00542449">
        <w:rPr>
          <w:i/>
          <w:color w:val="000000"/>
          <w:sz w:val="16"/>
          <w:szCs w:val="16"/>
          <w:lang w:val="en"/>
        </w:rPr>
        <w:t xml:space="preserve"> runoff that having discharged into water reservoirs without treatment and does not lead to a violation of water quality standards in monitored channels or point of water use. </w:t>
      </w:r>
    </w:p>
    <w:p w:rsidR="005F6772" w:rsidRPr="00542449" w:rsidRDefault="005F6772" w:rsidP="00966F83">
      <w:pPr>
        <w:spacing w:line="170" w:lineRule="exact"/>
        <w:ind w:firstLine="284"/>
        <w:jc w:val="both"/>
        <w:rPr>
          <w:i/>
          <w:color w:val="000000"/>
          <w:sz w:val="16"/>
          <w:szCs w:val="16"/>
          <w:lang w:val="en-US"/>
        </w:rPr>
      </w:pPr>
      <w:r w:rsidRPr="00542449">
        <w:rPr>
          <w:b/>
          <w:i/>
          <w:color w:val="000000"/>
          <w:sz w:val="16"/>
          <w:szCs w:val="16"/>
          <w:lang w:val="en"/>
        </w:rPr>
        <w:t>Normatively</w:t>
      </w:r>
      <w:r w:rsidRPr="00542449">
        <w:rPr>
          <w:b/>
          <w:i/>
          <w:color w:val="000000"/>
          <w:sz w:val="16"/>
          <w:szCs w:val="16"/>
          <w:lang w:val="en-US"/>
        </w:rPr>
        <w:t xml:space="preserve"> </w:t>
      </w:r>
      <w:r w:rsidRPr="00542449">
        <w:rPr>
          <w:b/>
          <w:i/>
          <w:color w:val="000000"/>
          <w:sz w:val="16"/>
          <w:szCs w:val="16"/>
          <w:lang w:val="en"/>
        </w:rPr>
        <w:t>purified (treated)</w:t>
      </w:r>
      <w:r w:rsidRPr="00542449">
        <w:rPr>
          <w:i/>
          <w:color w:val="000000"/>
          <w:sz w:val="16"/>
          <w:szCs w:val="16"/>
          <w:lang w:val="en"/>
        </w:rPr>
        <w:t xml:space="preserve"> </w:t>
      </w:r>
      <w:r w:rsidRPr="00542449">
        <w:rPr>
          <w:b/>
          <w:i/>
          <w:color w:val="000000"/>
          <w:sz w:val="16"/>
          <w:szCs w:val="16"/>
          <w:lang w:val="en"/>
        </w:rPr>
        <w:t>wastewater</w:t>
      </w:r>
      <w:r w:rsidRPr="00542449">
        <w:rPr>
          <w:i/>
          <w:color w:val="000000"/>
          <w:sz w:val="16"/>
          <w:szCs w:val="16"/>
          <w:lang w:val="en"/>
        </w:rPr>
        <w:t xml:space="preserve"> </w:t>
      </w:r>
      <w:r w:rsidR="0058688F">
        <w:rPr>
          <w:i/>
          <w:color w:val="000000"/>
          <w:sz w:val="16"/>
          <w:szCs w:val="16"/>
          <w:lang w:val="en"/>
        </w:rPr>
        <w:t>–</w:t>
      </w:r>
      <w:r w:rsidRPr="00542449">
        <w:rPr>
          <w:i/>
          <w:color w:val="000000"/>
          <w:sz w:val="16"/>
          <w:szCs w:val="16"/>
          <w:lang w:val="en"/>
        </w:rPr>
        <w:t xml:space="preserve"> runoff that after treatment at cleaning facilities and discharge into water reservoirs does not lead to violation of water quality standards in monitored channels or points of water use, </w:t>
      </w:r>
      <w:proofErr w:type="spellStart"/>
      <w:r w:rsidRPr="00542449">
        <w:rPr>
          <w:i/>
          <w:color w:val="000000"/>
          <w:sz w:val="16"/>
          <w:szCs w:val="16"/>
          <w:lang w:val="en"/>
        </w:rPr>
        <w:t>i.e</w:t>
      </w:r>
      <w:proofErr w:type="spellEnd"/>
      <w:r w:rsidRPr="00542449">
        <w:rPr>
          <w:i/>
          <w:color w:val="000000"/>
          <w:sz w:val="16"/>
          <w:szCs w:val="16"/>
          <w:lang w:val="en-US"/>
        </w:rPr>
        <w:t>.</w:t>
      </w:r>
      <w:r w:rsidRPr="00542449">
        <w:rPr>
          <w:i/>
          <w:color w:val="000000"/>
          <w:sz w:val="16"/>
          <w:szCs w:val="16"/>
          <w:lang w:val="en"/>
        </w:rPr>
        <w:t xml:space="preserve"> content (volume) of pollutants in these wastewaters shall not exceed the approved maximum admissible discharge level.</w:t>
      </w:r>
    </w:p>
    <w:p w:rsidR="007C3A43" w:rsidRPr="007C3A43" w:rsidRDefault="007C3A43" w:rsidP="007C3A43">
      <w:pPr>
        <w:spacing w:line="170" w:lineRule="exact"/>
        <w:ind w:firstLine="284"/>
        <w:jc w:val="both"/>
        <w:rPr>
          <w:i/>
          <w:sz w:val="16"/>
          <w:szCs w:val="16"/>
          <w:lang w:val="en-US"/>
        </w:rPr>
      </w:pPr>
      <w:r w:rsidRPr="007C3A43">
        <w:rPr>
          <w:b/>
          <w:i/>
          <w:sz w:val="16"/>
          <w:szCs w:val="16"/>
          <w:lang w:val="en"/>
        </w:rPr>
        <w:t>Polluted wastewater</w:t>
      </w:r>
      <w:r w:rsidRPr="007C3A43">
        <w:rPr>
          <w:i/>
          <w:sz w:val="16"/>
          <w:szCs w:val="16"/>
          <w:lang w:val="en"/>
        </w:rPr>
        <w:t xml:space="preserve"> </w:t>
      </w:r>
      <w:r w:rsidR="0058688F">
        <w:rPr>
          <w:i/>
          <w:sz w:val="16"/>
          <w:szCs w:val="16"/>
          <w:lang w:val="en"/>
        </w:rPr>
        <w:t>–</w:t>
      </w:r>
      <w:r w:rsidRPr="007C3A43">
        <w:rPr>
          <w:i/>
          <w:sz w:val="16"/>
          <w:szCs w:val="16"/>
          <w:lang w:val="en"/>
        </w:rPr>
        <w:t xml:space="preserve"> industrial and household wastewater discharged into surface water reservoirs without treatment (or after </w:t>
      </w:r>
      <w:r w:rsidR="007937AD" w:rsidRPr="007937AD">
        <w:rPr>
          <w:i/>
          <w:sz w:val="16"/>
          <w:szCs w:val="16"/>
          <w:lang w:val="en-US"/>
        </w:rPr>
        <w:br/>
      </w:r>
      <w:r w:rsidRPr="007C3A43">
        <w:rPr>
          <w:i/>
          <w:sz w:val="16"/>
          <w:szCs w:val="16"/>
          <w:lang w:val="en"/>
        </w:rPr>
        <w:t>insufficient treatment) containing pollutants in amounts exceeding the approved maximum admissible discharge level</w:t>
      </w:r>
      <w:r w:rsidRPr="007C3A43">
        <w:rPr>
          <w:i/>
          <w:sz w:val="16"/>
          <w:szCs w:val="16"/>
          <w:lang w:val="en-US"/>
        </w:rPr>
        <w:t xml:space="preserve">. </w:t>
      </w:r>
      <w:r w:rsidRPr="007C3A43">
        <w:rPr>
          <w:i/>
          <w:sz w:val="16"/>
          <w:szCs w:val="16"/>
          <w:lang w:val="en"/>
        </w:rPr>
        <w:t>They do not include collector and drainage water discharged from irrigated lands after watering</w:t>
      </w:r>
      <w:r w:rsidRPr="007C3A43">
        <w:rPr>
          <w:i/>
          <w:sz w:val="16"/>
          <w:szCs w:val="16"/>
          <w:lang w:val="en-US"/>
        </w:rPr>
        <w:t xml:space="preserve">. </w:t>
      </w:r>
    </w:p>
    <w:p w:rsidR="007C3A43" w:rsidRPr="007C3A43" w:rsidRDefault="007C3A43" w:rsidP="007C3A43">
      <w:pPr>
        <w:spacing w:line="170" w:lineRule="exact"/>
        <w:ind w:firstLine="284"/>
        <w:jc w:val="both"/>
        <w:rPr>
          <w:lang w:val="en-US"/>
        </w:rPr>
      </w:pPr>
      <w:r w:rsidRPr="007C3A43">
        <w:rPr>
          <w:rFonts w:eastAsia="Symbol"/>
          <w:b/>
          <w:i/>
          <w:sz w:val="16"/>
          <w:szCs w:val="16"/>
          <w:lang w:val="en-US"/>
        </w:rPr>
        <w:t>Table</w:t>
      </w:r>
      <w:r w:rsidRPr="007C3A43">
        <w:rPr>
          <w:rFonts w:eastAsia="Symbol"/>
          <w:b/>
          <w:i/>
          <w:sz w:val="16"/>
          <w:szCs w:val="16"/>
          <w:lang w:val="en"/>
        </w:rPr>
        <w:t xml:space="preserve"> 3.</w:t>
      </w:r>
      <w:r w:rsidRPr="007C3A43">
        <w:rPr>
          <w:rFonts w:eastAsia="Symbol"/>
          <w:b/>
          <w:i/>
          <w:sz w:val="16"/>
          <w:szCs w:val="16"/>
          <w:lang w:val="en-US"/>
        </w:rPr>
        <w:t>13.</w:t>
      </w:r>
      <w:r w:rsidRPr="007C3A43">
        <w:rPr>
          <w:rFonts w:eastAsia="Symbol" w:cs="Arial"/>
          <w:b/>
          <w:bCs/>
          <w:spacing w:val="-4"/>
          <w:sz w:val="16"/>
          <w:szCs w:val="16"/>
          <w:lang w:val="en-US"/>
        </w:rPr>
        <w:t xml:space="preserve"> </w:t>
      </w:r>
      <w:r w:rsidRPr="007C3A43">
        <w:rPr>
          <w:rStyle w:val="hps"/>
          <w:rFonts w:eastAsia="Symbol"/>
          <w:b/>
          <w:i/>
          <w:sz w:val="16"/>
          <w:szCs w:val="16"/>
          <w:lang w:val="en"/>
        </w:rPr>
        <w:t>Used</w:t>
      </w:r>
      <w:r w:rsidRPr="007C3A43">
        <w:rPr>
          <w:rFonts w:eastAsia="Symbol"/>
          <w:b/>
          <w:i/>
          <w:sz w:val="16"/>
          <w:szCs w:val="16"/>
          <w:lang w:val="en"/>
        </w:rPr>
        <w:t xml:space="preserve"> </w:t>
      </w:r>
      <w:r w:rsidRPr="007C3A43">
        <w:rPr>
          <w:rStyle w:val="hpsatn"/>
          <w:rFonts w:eastAsia="Symbol"/>
          <w:b/>
          <w:i/>
          <w:sz w:val="16"/>
          <w:szCs w:val="16"/>
          <w:lang w:val="en"/>
        </w:rPr>
        <w:t>(</w:t>
      </w:r>
      <w:r w:rsidRPr="007C3A43">
        <w:rPr>
          <w:rFonts w:eastAsia="Symbol"/>
          <w:b/>
          <w:i/>
          <w:sz w:val="16"/>
          <w:szCs w:val="16"/>
          <w:lang w:val="en"/>
        </w:rPr>
        <w:t xml:space="preserve">recycled) </w:t>
      </w:r>
      <w:r w:rsidRPr="007C3A43">
        <w:rPr>
          <w:rStyle w:val="hps"/>
          <w:rFonts w:eastAsia="Symbol"/>
          <w:b/>
          <w:i/>
          <w:sz w:val="16"/>
          <w:szCs w:val="16"/>
          <w:lang w:val="en"/>
        </w:rPr>
        <w:t>air pollutants</w:t>
      </w:r>
      <w:r w:rsidRPr="007C3A43">
        <w:rPr>
          <w:rFonts w:eastAsia="Symbol"/>
          <w:i/>
          <w:sz w:val="16"/>
          <w:szCs w:val="16"/>
          <w:lang w:val="en"/>
        </w:rPr>
        <w:t xml:space="preserve"> </w:t>
      </w:r>
      <w:r w:rsidRPr="007C3A43">
        <w:rPr>
          <w:rStyle w:val="hps"/>
          <w:rFonts w:eastAsia="Symbol"/>
          <w:i/>
          <w:sz w:val="16"/>
          <w:szCs w:val="16"/>
          <w:lang w:val="en"/>
        </w:rPr>
        <w:t>include amount</w:t>
      </w:r>
      <w:r w:rsidRPr="007C3A43">
        <w:rPr>
          <w:rFonts w:eastAsia="Symbol"/>
          <w:i/>
          <w:sz w:val="16"/>
          <w:szCs w:val="16"/>
          <w:lang w:val="en"/>
        </w:rPr>
        <w:t xml:space="preserve"> </w:t>
      </w:r>
      <w:r w:rsidRPr="007C3A43">
        <w:rPr>
          <w:rStyle w:val="hps"/>
          <w:rFonts w:eastAsia="Symbol"/>
          <w:i/>
          <w:sz w:val="16"/>
          <w:szCs w:val="16"/>
          <w:lang w:val="en"/>
        </w:rPr>
        <w:t xml:space="preserve">of </w:t>
      </w:r>
      <w:r w:rsidRPr="007C3A43">
        <w:rPr>
          <w:rFonts w:eastAsia="Symbol"/>
          <w:i/>
          <w:sz w:val="16"/>
          <w:szCs w:val="16"/>
          <w:lang w:val="en"/>
        </w:rPr>
        <w:t xml:space="preserve">captured </w:t>
      </w:r>
      <w:r w:rsidRPr="007C3A43">
        <w:rPr>
          <w:rStyle w:val="hps"/>
          <w:rFonts w:eastAsia="Symbol"/>
          <w:i/>
          <w:sz w:val="16"/>
          <w:szCs w:val="16"/>
          <w:lang w:val="en"/>
        </w:rPr>
        <w:t>pollutants</w:t>
      </w:r>
      <w:r w:rsidRPr="007C3A43">
        <w:rPr>
          <w:rFonts w:eastAsia="Symbol"/>
          <w:i/>
          <w:sz w:val="16"/>
          <w:szCs w:val="16"/>
          <w:lang w:val="en"/>
        </w:rPr>
        <w:t xml:space="preserve"> </w:t>
      </w:r>
      <w:r w:rsidRPr="007C3A43">
        <w:rPr>
          <w:rStyle w:val="hps"/>
          <w:rFonts w:eastAsia="Symbol"/>
          <w:i/>
          <w:sz w:val="16"/>
          <w:szCs w:val="16"/>
          <w:lang w:val="en"/>
        </w:rPr>
        <w:t>returned</w:t>
      </w:r>
      <w:r w:rsidRPr="007C3A43">
        <w:rPr>
          <w:rFonts w:eastAsia="Symbol"/>
          <w:i/>
          <w:sz w:val="16"/>
          <w:szCs w:val="16"/>
          <w:lang w:val="en"/>
        </w:rPr>
        <w:t xml:space="preserve"> </w:t>
      </w:r>
      <w:r w:rsidRPr="007C3A43">
        <w:rPr>
          <w:rStyle w:val="hps"/>
          <w:rFonts w:eastAsia="Symbol"/>
          <w:i/>
          <w:sz w:val="16"/>
          <w:szCs w:val="16"/>
          <w:lang w:val="en"/>
        </w:rPr>
        <w:t>to production</w:t>
      </w:r>
      <w:r w:rsidRPr="007C3A43">
        <w:rPr>
          <w:rFonts w:eastAsia="Symbol"/>
          <w:i/>
          <w:sz w:val="16"/>
          <w:szCs w:val="16"/>
          <w:lang w:val="en"/>
        </w:rPr>
        <w:t xml:space="preserve"> </w:t>
      </w:r>
      <w:r w:rsidRPr="007C3A43">
        <w:rPr>
          <w:rStyle w:val="hps"/>
          <w:rFonts w:eastAsia="Symbol"/>
          <w:i/>
          <w:sz w:val="16"/>
          <w:szCs w:val="16"/>
          <w:lang w:val="en"/>
        </w:rPr>
        <w:t>and used</w:t>
      </w:r>
      <w:r w:rsidRPr="007C3A43">
        <w:rPr>
          <w:rFonts w:eastAsia="Symbol"/>
          <w:i/>
          <w:sz w:val="16"/>
          <w:szCs w:val="16"/>
          <w:lang w:val="en"/>
        </w:rPr>
        <w:t xml:space="preserve"> </w:t>
      </w:r>
      <w:r w:rsidRPr="007C3A43">
        <w:rPr>
          <w:rStyle w:val="hps"/>
          <w:rFonts w:eastAsia="Symbol"/>
          <w:i/>
          <w:sz w:val="16"/>
          <w:szCs w:val="16"/>
          <w:lang w:val="en"/>
        </w:rPr>
        <w:t>to produce</w:t>
      </w:r>
      <w:r w:rsidRPr="007C3A43">
        <w:rPr>
          <w:rFonts w:eastAsia="Symbol"/>
          <w:i/>
          <w:sz w:val="16"/>
          <w:szCs w:val="16"/>
          <w:lang w:val="en"/>
        </w:rPr>
        <w:t xml:space="preserve"> </w:t>
      </w:r>
      <w:r w:rsidR="00710870">
        <w:rPr>
          <w:rFonts w:eastAsia="Symbol"/>
          <w:i/>
          <w:sz w:val="16"/>
          <w:szCs w:val="16"/>
          <w:lang w:val="en"/>
        </w:rPr>
        <w:br/>
      </w:r>
      <w:r w:rsidRPr="007C3A43">
        <w:rPr>
          <w:rStyle w:val="hps"/>
          <w:rFonts w:eastAsia="Symbol"/>
          <w:i/>
          <w:sz w:val="16"/>
          <w:szCs w:val="16"/>
          <w:lang w:val="en"/>
        </w:rPr>
        <w:t>commercial</w:t>
      </w:r>
      <w:r w:rsidRPr="007C3A43">
        <w:rPr>
          <w:rFonts w:eastAsia="Symbol"/>
          <w:i/>
          <w:sz w:val="16"/>
          <w:szCs w:val="16"/>
          <w:lang w:val="en"/>
        </w:rPr>
        <w:t xml:space="preserve"> </w:t>
      </w:r>
      <w:r w:rsidRPr="007C3A43">
        <w:rPr>
          <w:rStyle w:val="hps"/>
          <w:rFonts w:eastAsia="Symbol"/>
          <w:i/>
          <w:sz w:val="16"/>
          <w:szCs w:val="16"/>
          <w:lang w:val="en"/>
        </w:rPr>
        <w:t>products or</w:t>
      </w:r>
      <w:r w:rsidRPr="007C3A43">
        <w:rPr>
          <w:rFonts w:eastAsia="Symbol"/>
          <w:i/>
          <w:sz w:val="16"/>
          <w:szCs w:val="16"/>
          <w:lang w:val="en"/>
        </w:rPr>
        <w:t xml:space="preserve"> to be </w:t>
      </w:r>
      <w:r w:rsidRPr="007C3A43">
        <w:rPr>
          <w:rStyle w:val="hps"/>
          <w:rFonts w:eastAsia="Symbol"/>
          <w:i/>
          <w:sz w:val="16"/>
          <w:szCs w:val="16"/>
          <w:lang w:val="en"/>
        </w:rPr>
        <w:t xml:space="preserve">sold </w:t>
      </w:r>
      <w:r w:rsidRPr="007C3A43">
        <w:rPr>
          <w:rStyle w:val="hps"/>
          <w:rFonts w:eastAsia="Symbol"/>
          <w:i/>
          <w:sz w:val="16"/>
          <w:szCs w:val="16"/>
          <w:lang w:val="en-US"/>
        </w:rPr>
        <w:t>at</w:t>
      </w:r>
      <w:r w:rsidRPr="007C3A43">
        <w:rPr>
          <w:rStyle w:val="hps"/>
          <w:rFonts w:eastAsia="Symbol"/>
          <w:i/>
          <w:sz w:val="16"/>
          <w:szCs w:val="16"/>
          <w:lang w:val="en"/>
        </w:rPr>
        <w:t xml:space="preserve"> market</w:t>
      </w:r>
      <w:r w:rsidRPr="007C3A43">
        <w:rPr>
          <w:rFonts w:eastAsia="Symbol"/>
          <w:i/>
          <w:sz w:val="16"/>
          <w:szCs w:val="16"/>
          <w:lang w:val="en-US"/>
        </w:rPr>
        <w:t>. P</w:t>
      </w:r>
      <w:proofErr w:type="spellStart"/>
      <w:r w:rsidRPr="007C3A43">
        <w:rPr>
          <w:rStyle w:val="hps"/>
          <w:rFonts w:eastAsia="Symbol"/>
          <w:i/>
          <w:sz w:val="16"/>
          <w:szCs w:val="16"/>
          <w:lang w:val="en"/>
        </w:rPr>
        <w:t>ollutants</w:t>
      </w:r>
      <w:proofErr w:type="spellEnd"/>
      <w:r w:rsidRPr="007C3A43">
        <w:rPr>
          <w:rFonts w:eastAsia="Symbol"/>
          <w:i/>
          <w:sz w:val="16"/>
          <w:szCs w:val="16"/>
          <w:lang w:val="en"/>
        </w:rPr>
        <w:t xml:space="preserve"> </w:t>
      </w:r>
      <w:r w:rsidRPr="007C3A43">
        <w:rPr>
          <w:rStyle w:val="hps"/>
          <w:rFonts w:eastAsia="Symbol"/>
          <w:i/>
          <w:sz w:val="16"/>
          <w:szCs w:val="16"/>
          <w:lang w:val="en"/>
        </w:rPr>
        <w:t>transferred by a respondent</w:t>
      </w:r>
      <w:r w:rsidRPr="007C3A43">
        <w:rPr>
          <w:rFonts w:eastAsia="Symbol"/>
          <w:i/>
          <w:sz w:val="16"/>
          <w:szCs w:val="16"/>
          <w:lang w:val="en"/>
        </w:rPr>
        <w:t xml:space="preserve"> </w:t>
      </w:r>
      <w:r w:rsidRPr="007C3A43">
        <w:rPr>
          <w:rStyle w:val="hps"/>
          <w:rFonts w:eastAsia="Symbol"/>
          <w:i/>
          <w:sz w:val="16"/>
          <w:szCs w:val="16"/>
          <w:lang w:val="en"/>
        </w:rPr>
        <w:t xml:space="preserve">as </w:t>
      </w:r>
      <w:r w:rsidRPr="007C3A43">
        <w:rPr>
          <w:rStyle w:val="hps"/>
          <w:rFonts w:eastAsia="Symbol"/>
          <w:i/>
          <w:sz w:val="16"/>
          <w:szCs w:val="16"/>
          <w:lang w:val="en-US"/>
        </w:rPr>
        <w:t>industrial</w:t>
      </w:r>
      <w:r w:rsidRPr="007C3A43">
        <w:rPr>
          <w:rFonts w:eastAsia="Symbol"/>
          <w:i/>
          <w:sz w:val="16"/>
          <w:szCs w:val="16"/>
          <w:lang w:val="en"/>
        </w:rPr>
        <w:t xml:space="preserve"> </w:t>
      </w:r>
      <w:r w:rsidRPr="007C3A43">
        <w:rPr>
          <w:rStyle w:val="hps"/>
          <w:rFonts w:eastAsia="Symbol"/>
          <w:i/>
          <w:sz w:val="16"/>
          <w:szCs w:val="16"/>
          <w:lang w:val="en"/>
        </w:rPr>
        <w:t>wastes to be placed in</w:t>
      </w:r>
      <w:r w:rsidRPr="007C3A43">
        <w:rPr>
          <w:rFonts w:eastAsia="Symbol"/>
          <w:i/>
          <w:sz w:val="16"/>
          <w:szCs w:val="16"/>
          <w:lang w:val="en"/>
        </w:rPr>
        <w:t xml:space="preserve"> </w:t>
      </w:r>
      <w:r w:rsidRPr="007C3A43">
        <w:rPr>
          <w:rStyle w:val="hps"/>
          <w:rFonts w:eastAsia="Symbol"/>
          <w:i/>
          <w:sz w:val="16"/>
          <w:szCs w:val="16"/>
          <w:lang w:val="en"/>
        </w:rPr>
        <w:t>storage sites</w:t>
      </w:r>
      <w:r w:rsidRPr="007C3A43">
        <w:rPr>
          <w:rFonts w:eastAsia="Symbol"/>
          <w:i/>
          <w:sz w:val="16"/>
          <w:szCs w:val="16"/>
          <w:lang w:val="en"/>
        </w:rPr>
        <w:t xml:space="preserve"> </w:t>
      </w:r>
      <w:r w:rsidR="00710870">
        <w:rPr>
          <w:rFonts w:eastAsia="Symbol"/>
          <w:i/>
          <w:sz w:val="16"/>
          <w:szCs w:val="16"/>
          <w:lang w:val="en"/>
        </w:rPr>
        <w:br/>
      </w:r>
      <w:r w:rsidRPr="007C3A43">
        <w:rPr>
          <w:rStyle w:val="hps"/>
          <w:rFonts w:eastAsia="Symbol"/>
          <w:i/>
          <w:sz w:val="16"/>
          <w:szCs w:val="16"/>
          <w:lang w:val="en"/>
        </w:rPr>
        <w:t>(burial) are not taken into account</w:t>
      </w:r>
      <w:r w:rsidRPr="007C3A43">
        <w:rPr>
          <w:rFonts w:eastAsia="Symbol"/>
          <w:i/>
          <w:sz w:val="16"/>
          <w:szCs w:val="16"/>
          <w:lang w:val="en"/>
        </w:rPr>
        <w:t>.</w:t>
      </w:r>
    </w:p>
    <w:p w:rsidR="007C3A43" w:rsidRPr="007C3A43" w:rsidRDefault="007C3A43" w:rsidP="007C3A43">
      <w:pPr>
        <w:spacing w:line="170" w:lineRule="exact"/>
        <w:ind w:firstLine="284"/>
        <w:jc w:val="both"/>
        <w:rPr>
          <w:sz w:val="16"/>
          <w:szCs w:val="16"/>
          <w:lang w:val="en-US"/>
        </w:rPr>
      </w:pPr>
      <w:r w:rsidRPr="007C3A43">
        <w:rPr>
          <w:rStyle w:val="hps"/>
          <w:b/>
          <w:i/>
          <w:sz w:val="16"/>
          <w:szCs w:val="16"/>
          <w:lang w:val="en-US"/>
        </w:rPr>
        <w:t>Tables 3.17, 3.18.</w:t>
      </w:r>
      <w:r w:rsidRPr="007C3A43">
        <w:rPr>
          <w:rStyle w:val="hps"/>
          <w:i/>
          <w:sz w:val="16"/>
          <w:szCs w:val="16"/>
          <w:lang w:val="en-US"/>
        </w:rPr>
        <w:t xml:space="preserve"> </w:t>
      </w:r>
      <w:r w:rsidRPr="007C3A43">
        <w:rPr>
          <w:rStyle w:val="hps"/>
          <w:b/>
          <w:i/>
          <w:sz w:val="16"/>
          <w:szCs w:val="16"/>
          <w:lang w:val="en-US"/>
        </w:rPr>
        <w:t xml:space="preserve">Geological explorations </w:t>
      </w:r>
      <w:r w:rsidRPr="007C3A43">
        <w:rPr>
          <w:rStyle w:val="hps"/>
          <w:i/>
          <w:sz w:val="16"/>
          <w:szCs w:val="16"/>
          <w:lang w:val="en-US"/>
        </w:rPr>
        <w:t>are the explorations</w:t>
      </w:r>
      <w:r w:rsidRPr="007C3A43">
        <w:rPr>
          <w:rStyle w:val="hps"/>
          <w:b/>
          <w:i/>
          <w:sz w:val="16"/>
          <w:szCs w:val="16"/>
          <w:lang w:val="en-US"/>
        </w:rPr>
        <w:t xml:space="preserve"> </w:t>
      </w:r>
      <w:r w:rsidRPr="007C3A43">
        <w:rPr>
          <w:rStyle w:val="hps"/>
          <w:i/>
          <w:sz w:val="16"/>
          <w:szCs w:val="16"/>
          <w:lang w:val="en-US"/>
        </w:rPr>
        <w:t xml:space="preserve">carried out on territory of the country with purpose of revealing </w:t>
      </w:r>
      <w:r w:rsidR="00710870">
        <w:rPr>
          <w:rFonts w:eastAsia="Symbol"/>
          <w:i/>
          <w:sz w:val="16"/>
          <w:szCs w:val="16"/>
          <w:lang w:val="en"/>
        </w:rPr>
        <w:br/>
      </w:r>
      <w:r w:rsidRPr="007C3A43">
        <w:rPr>
          <w:rStyle w:val="hps"/>
          <w:i/>
          <w:sz w:val="16"/>
          <w:szCs w:val="16"/>
          <w:lang w:val="en-US"/>
        </w:rPr>
        <w:t>and assessing the stocks of mineral raw materials and their territorial location.</w:t>
      </w:r>
    </w:p>
    <w:p w:rsidR="007C3A43" w:rsidRPr="007C3A43" w:rsidRDefault="007C3A43" w:rsidP="007C3A43">
      <w:pPr>
        <w:spacing w:line="170" w:lineRule="exact"/>
        <w:ind w:firstLine="284"/>
        <w:jc w:val="both"/>
        <w:rPr>
          <w:rStyle w:val="hps"/>
          <w:i/>
          <w:sz w:val="16"/>
          <w:szCs w:val="16"/>
          <w:lang w:val="en-US"/>
        </w:rPr>
      </w:pPr>
      <w:r w:rsidRPr="007C3A43">
        <w:rPr>
          <w:rStyle w:val="hps"/>
          <w:b/>
          <w:i/>
          <w:sz w:val="16"/>
          <w:szCs w:val="16"/>
          <w:lang w:val="en-US"/>
        </w:rPr>
        <w:t>Exploration expenses</w:t>
      </w:r>
      <w:r w:rsidRPr="007C3A43">
        <w:rPr>
          <w:rStyle w:val="hps"/>
          <w:i/>
          <w:sz w:val="16"/>
          <w:szCs w:val="16"/>
          <w:lang w:val="en-US"/>
        </w:rPr>
        <w:t xml:space="preserve"> are the entire volume of explorations</w:t>
      </w:r>
      <w:r w:rsidRPr="007C3A43">
        <w:rPr>
          <w:rStyle w:val="hps"/>
          <w:b/>
          <w:i/>
          <w:sz w:val="16"/>
          <w:szCs w:val="16"/>
          <w:lang w:val="en-US"/>
        </w:rPr>
        <w:t xml:space="preserve"> </w:t>
      </w:r>
      <w:r w:rsidRPr="007C3A43">
        <w:rPr>
          <w:rStyle w:val="hps"/>
          <w:i/>
          <w:sz w:val="16"/>
          <w:szCs w:val="16"/>
          <w:lang w:val="en-US"/>
        </w:rPr>
        <w:t xml:space="preserve">expressed in value terms, regardless of sources of funding (federal </w:t>
      </w:r>
      <w:r w:rsidR="007A667B">
        <w:rPr>
          <w:rStyle w:val="hps"/>
          <w:i/>
          <w:sz w:val="16"/>
          <w:szCs w:val="16"/>
          <w:lang w:val="en-US"/>
        </w:rPr>
        <w:br/>
      </w:r>
      <w:r w:rsidRPr="007C3A43">
        <w:rPr>
          <w:rStyle w:val="hps"/>
          <w:i/>
          <w:sz w:val="16"/>
          <w:szCs w:val="16"/>
          <w:lang w:val="en-US"/>
        </w:rPr>
        <w:t>budget, budgets of the constituent entities of the Russian Federation, own funds of organizations, investments of domestic and foreign</w:t>
      </w:r>
      <w:r w:rsidRPr="007C3A43">
        <w:rPr>
          <w:rStyle w:val="hps"/>
          <w:i/>
          <w:sz w:val="16"/>
          <w:szCs w:val="16"/>
          <w:lang w:val="en-US"/>
        </w:rPr>
        <w:br/>
        <w:t>entrepreneurs, bank loans, etc.).</w:t>
      </w:r>
    </w:p>
    <w:p w:rsidR="007C3A43" w:rsidRPr="007C3A43" w:rsidRDefault="007C3A43" w:rsidP="007C3A43">
      <w:pPr>
        <w:spacing w:line="170" w:lineRule="exact"/>
        <w:ind w:firstLine="284"/>
        <w:jc w:val="both"/>
        <w:rPr>
          <w:sz w:val="16"/>
          <w:szCs w:val="16"/>
          <w:lang w:val="en-US"/>
        </w:rPr>
      </w:pPr>
      <w:r w:rsidRPr="007C3A43">
        <w:rPr>
          <w:rStyle w:val="hps"/>
          <w:b/>
          <w:i/>
          <w:sz w:val="16"/>
          <w:szCs w:val="16"/>
          <w:lang w:val="en-US"/>
        </w:rPr>
        <w:t>Table 3.19.</w:t>
      </w:r>
      <w:r w:rsidRPr="007C3A43">
        <w:rPr>
          <w:rStyle w:val="hps"/>
          <w:i/>
          <w:sz w:val="16"/>
          <w:szCs w:val="16"/>
          <w:lang w:val="en-US"/>
        </w:rPr>
        <w:t xml:space="preserve"> </w:t>
      </w:r>
      <w:r w:rsidRPr="007C3A43">
        <w:rPr>
          <w:rStyle w:val="hps"/>
          <w:b/>
          <w:i/>
          <w:sz w:val="16"/>
          <w:szCs w:val="16"/>
          <w:lang w:val="en-US"/>
        </w:rPr>
        <w:t>Deep exploratory drilling</w:t>
      </w:r>
      <w:r w:rsidRPr="007C3A43">
        <w:rPr>
          <w:rStyle w:val="hps"/>
          <w:i/>
          <w:sz w:val="16"/>
          <w:szCs w:val="16"/>
          <w:lang w:val="en-US"/>
        </w:rPr>
        <w:t xml:space="preserve"> is a way to search for and explore mineral deposits, as well as regional studies at big depths </w:t>
      </w:r>
      <w:r w:rsidRPr="007C3A43">
        <w:rPr>
          <w:rStyle w:val="hps"/>
          <w:i/>
          <w:sz w:val="16"/>
          <w:szCs w:val="16"/>
          <w:lang w:val="en-US"/>
        </w:rPr>
        <w:br/>
        <w:t>by boreholes.</w:t>
      </w:r>
    </w:p>
    <w:p w:rsidR="005F6772" w:rsidRPr="00542449" w:rsidRDefault="005F6772" w:rsidP="00966F83">
      <w:pPr>
        <w:spacing w:line="170" w:lineRule="exact"/>
        <w:ind w:firstLine="284"/>
        <w:jc w:val="both"/>
        <w:rPr>
          <w:rFonts w:ascii="TextBook" w:hAnsi="TextBook"/>
          <w:color w:val="000000"/>
          <w:sz w:val="16"/>
          <w:szCs w:val="16"/>
          <w:lang w:val="en-US"/>
        </w:rPr>
      </w:pPr>
      <w:r w:rsidRPr="00542449">
        <w:rPr>
          <w:rStyle w:val="hps"/>
          <w:b/>
          <w:i/>
          <w:color w:val="000000"/>
          <w:sz w:val="16"/>
          <w:szCs w:val="16"/>
          <w:lang w:val="en-US"/>
        </w:rPr>
        <w:t>Deep exploratory drilling for oil and gas</w:t>
      </w:r>
      <w:r w:rsidRPr="00542449">
        <w:rPr>
          <w:rStyle w:val="hps"/>
          <w:i/>
          <w:color w:val="000000"/>
          <w:sz w:val="16"/>
          <w:szCs w:val="16"/>
          <w:lang w:val="en-US"/>
        </w:rPr>
        <w:t xml:space="preserve"> includes support, parametric, exploratory and exploration wells that are drilled with oil rigs, </w:t>
      </w:r>
      <w:r w:rsidR="004A6C21" w:rsidRPr="00E50EE0">
        <w:rPr>
          <w:rStyle w:val="hps"/>
          <w:i/>
          <w:color w:val="000000"/>
          <w:sz w:val="16"/>
          <w:szCs w:val="16"/>
          <w:lang w:val="en-US"/>
        </w:rPr>
        <w:br/>
      </w:r>
      <w:r w:rsidRPr="00542449">
        <w:rPr>
          <w:rStyle w:val="hps"/>
          <w:i/>
          <w:color w:val="000000"/>
          <w:sz w:val="16"/>
          <w:szCs w:val="16"/>
          <w:lang w:val="en-US"/>
        </w:rPr>
        <w:t>by rotary, turbine method and electric drills for regional exploration, prospecting and exploration of oil and gas fields.</w:t>
      </w:r>
    </w:p>
    <w:sectPr w:rsidR="005F6772" w:rsidRPr="00542449">
      <w:footerReference w:type="even" r:id="rId14"/>
      <w:footerReference w:type="default" r:id="rId15"/>
      <w:footnotePr>
        <w:numFmt w:val="lowerRoman"/>
      </w:footnotePr>
      <w:endnotePr>
        <w:numFmt w:val="decimal"/>
      </w:endnotePr>
      <w:type w:val="continuous"/>
      <w:pgSz w:w="11907" w:h="16840" w:code="9"/>
      <w:pgMar w:top="1191" w:right="851" w:bottom="1758" w:left="1134" w:header="680" w:footer="113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73A3" w:rsidRDefault="006073A3">
      <w:r>
        <w:separator/>
      </w:r>
    </w:p>
  </w:endnote>
  <w:endnote w:type="continuationSeparator" w:id="0">
    <w:p w:rsidR="006073A3" w:rsidRDefault="00607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JournalRub">
    <w:altName w:val="Arial"/>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garamondctt">
    <w:altName w:val="Times New Roman"/>
    <w:charset w:val="00"/>
    <w:family w:val="auto"/>
    <w:pitch w:val="default"/>
  </w:font>
  <w:font w:name="TextBook">
    <w:altName w:val="Times New Roman"/>
    <w:charset w:val="00"/>
    <w:family w:val="auto"/>
    <w:pitch w:val="variable"/>
    <w:sig w:usb0="00000003" w:usb1="00000000" w:usb2="00000000" w:usb3="00000000" w:csb0="00000001" w:csb1="00000000"/>
  </w:font>
  <w:font w:name="Arial-ItalicMT">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jc w:val="center"/>
      <w:tblCellMar>
        <w:left w:w="0" w:type="dxa"/>
        <w:right w:w="0" w:type="dxa"/>
      </w:tblCellMar>
      <w:tblLook w:val="0000" w:firstRow="0" w:lastRow="0" w:firstColumn="0" w:lastColumn="0" w:noHBand="0" w:noVBand="0"/>
    </w:tblPr>
    <w:tblGrid>
      <w:gridCol w:w="565"/>
      <w:gridCol w:w="4537"/>
      <w:gridCol w:w="4821"/>
    </w:tblGrid>
    <w:tr w:rsidR="006073A3">
      <w:trPr>
        <w:jc w:val="center"/>
      </w:trPr>
      <w:tc>
        <w:tcPr>
          <w:tcW w:w="565" w:type="dxa"/>
        </w:tcPr>
        <w:p w:rsidR="006073A3" w:rsidRDefault="006073A3">
          <w:pPr>
            <w:pStyle w:val="ac"/>
            <w:spacing w:before="120"/>
            <w:rPr>
              <w:rFonts w:ascii="garamondctt" w:hAnsi="garamondctt"/>
              <w:i/>
              <w:sz w:val="16"/>
            </w:rPr>
          </w:pPr>
          <w:r>
            <w:rPr>
              <w:rStyle w:val="aa"/>
            </w:rPr>
            <w:fldChar w:fldCharType="begin"/>
          </w:r>
          <w:r>
            <w:rPr>
              <w:rStyle w:val="aa"/>
            </w:rPr>
            <w:instrText xml:space="preserve"> PAGE </w:instrText>
          </w:r>
          <w:r>
            <w:rPr>
              <w:rStyle w:val="aa"/>
            </w:rPr>
            <w:fldChar w:fldCharType="separate"/>
          </w:r>
          <w:r w:rsidR="000F7E19">
            <w:rPr>
              <w:rStyle w:val="aa"/>
              <w:noProof/>
            </w:rPr>
            <w:t>74</w:t>
          </w:r>
          <w:r>
            <w:rPr>
              <w:rStyle w:val="aa"/>
            </w:rPr>
            <w:fldChar w:fldCharType="end"/>
          </w:r>
        </w:p>
      </w:tc>
      <w:tc>
        <w:tcPr>
          <w:tcW w:w="4537" w:type="dxa"/>
        </w:tcPr>
        <w:p w:rsidR="006073A3" w:rsidRDefault="006073A3">
          <w:pPr>
            <w:pStyle w:val="ac"/>
            <w:pBdr>
              <w:bottom w:val="single" w:sz="6" w:space="1" w:color="auto"/>
            </w:pBdr>
            <w:spacing w:before="20"/>
            <w:rPr>
              <w:rFonts w:ascii="garamondctt" w:hAnsi="garamondctt"/>
              <w:i/>
              <w:sz w:val="16"/>
            </w:rPr>
          </w:pPr>
        </w:p>
      </w:tc>
      <w:tc>
        <w:tcPr>
          <w:tcW w:w="4821" w:type="dxa"/>
        </w:tcPr>
        <w:p w:rsidR="006073A3" w:rsidRPr="00D24ECA" w:rsidRDefault="006073A3" w:rsidP="001340A4">
          <w:pPr>
            <w:pStyle w:val="ac"/>
            <w:spacing w:before="120"/>
            <w:jc w:val="right"/>
            <w:rPr>
              <w:rFonts w:ascii="garamondctt" w:hAnsi="garamondctt"/>
              <w:i/>
              <w:sz w:val="16"/>
            </w:rPr>
          </w:pPr>
          <w:r>
            <w:rPr>
              <w:i/>
            </w:rPr>
            <w:t>Российский статистический ежегодник. 20</w:t>
          </w:r>
          <w:r>
            <w:rPr>
              <w:i/>
              <w:lang w:val="en-US"/>
            </w:rPr>
            <w:t>23</w:t>
          </w:r>
        </w:p>
      </w:tc>
    </w:tr>
  </w:tbl>
  <w:p w:rsidR="006073A3" w:rsidRDefault="006073A3">
    <w:pPr>
      <w:pStyle w:val="ac"/>
      <w:ind w:right="357" w:firstLine="35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jc w:val="center"/>
      <w:tblCellMar>
        <w:left w:w="0" w:type="dxa"/>
        <w:right w:w="0" w:type="dxa"/>
      </w:tblCellMar>
      <w:tblLook w:val="0000" w:firstRow="0" w:lastRow="0" w:firstColumn="0" w:lastColumn="0" w:noHBand="0" w:noVBand="0"/>
    </w:tblPr>
    <w:tblGrid>
      <w:gridCol w:w="4820"/>
      <w:gridCol w:w="4536"/>
      <w:gridCol w:w="567"/>
    </w:tblGrid>
    <w:tr w:rsidR="006073A3">
      <w:trPr>
        <w:jc w:val="center"/>
      </w:trPr>
      <w:tc>
        <w:tcPr>
          <w:tcW w:w="4820" w:type="dxa"/>
        </w:tcPr>
        <w:p w:rsidR="006073A3" w:rsidRPr="001340A4" w:rsidRDefault="006073A3" w:rsidP="001340A4">
          <w:pPr>
            <w:pStyle w:val="ac"/>
            <w:spacing w:before="120"/>
            <w:rPr>
              <w:rFonts w:ascii="garamondctt" w:hAnsi="garamondctt"/>
              <w:i/>
              <w:sz w:val="16"/>
              <w:lang w:val="en-US"/>
            </w:rPr>
          </w:pPr>
          <w:r>
            <w:rPr>
              <w:i/>
            </w:rPr>
            <w:t>Российский статистический ежегодник. 20</w:t>
          </w:r>
          <w:r>
            <w:rPr>
              <w:i/>
              <w:lang w:val="en-US"/>
            </w:rPr>
            <w:t>23</w:t>
          </w:r>
        </w:p>
      </w:tc>
      <w:tc>
        <w:tcPr>
          <w:tcW w:w="4536" w:type="dxa"/>
        </w:tcPr>
        <w:p w:rsidR="006073A3" w:rsidRDefault="006073A3">
          <w:pPr>
            <w:pStyle w:val="ac"/>
            <w:pBdr>
              <w:bottom w:val="single" w:sz="6" w:space="1" w:color="auto"/>
            </w:pBdr>
            <w:spacing w:before="20"/>
            <w:rPr>
              <w:rFonts w:ascii="garamondctt" w:hAnsi="garamondctt"/>
              <w:i/>
              <w:sz w:val="16"/>
            </w:rPr>
          </w:pPr>
        </w:p>
      </w:tc>
      <w:tc>
        <w:tcPr>
          <w:tcW w:w="567" w:type="dxa"/>
        </w:tcPr>
        <w:p w:rsidR="006073A3" w:rsidRDefault="006073A3">
          <w:pPr>
            <w:pStyle w:val="ac"/>
            <w:spacing w:before="120"/>
            <w:jc w:val="right"/>
            <w:rPr>
              <w:iCs/>
            </w:rPr>
          </w:pPr>
          <w:r>
            <w:rPr>
              <w:rStyle w:val="aa"/>
            </w:rPr>
            <w:fldChar w:fldCharType="begin"/>
          </w:r>
          <w:r>
            <w:rPr>
              <w:rStyle w:val="aa"/>
            </w:rPr>
            <w:instrText xml:space="preserve"> PAGE </w:instrText>
          </w:r>
          <w:r>
            <w:rPr>
              <w:rStyle w:val="aa"/>
            </w:rPr>
            <w:fldChar w:fldCharType="separate"/>
          </w:r>
          <w:r w:rsidR="000F7E19">
            <w:rPr>
              <w:rStyle w:val="aa"/>
              <w:noProof/>
            </w:rPr>
            <w:t>73</w:t>
          </w:r>
          <w:r>
            <w:rPr>
              <w:rStyle w:val="aa"/>
            </w:rPr>
            <w:fldChar w:fldCharType="end"/>
          </w:r>
        </w:p>
      </w:tc>
    </w:tr>
  </w:tbl>
  <w:p w:rsidR="006073A3" w:rsidRDefault="006073A3">
    <w:pPr>
      <w:pStyle w:val="ac"/>
      <w:ind w:right="357" w:firstLine="35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jc w:val="center"/>
      <w:tblCellMar>
        <w:left w:w="0" w:type="dxa"/>
        <w:right w:w="0" w:type="dxa"/>
      </w:tblCellMar>
      <w:tblLook w:val="0000" w:firstRow="0" w:lastRow="0" w:firstColumn="0" w:lastColumn="0" w:noHBand="0" w:noVBand="0"/>
    </w:tblPr>
    <w:tblGrid>
      <w:gridCol w:w="565"/>
      <w:gridCol w:w="4537"/>
      <w:gridCol w:w="4821"/>
    </w:tblGrid>
    <w:tr w:rsidR="006073A3" w:rsidTr="00E309A2">
      <w:trPr>
        <w:jc w:val="center"/>
      </w:trPr>
      <w:tc>
        <w:tcPr>
          <w:tcW w:w="565" w:type="dxa"/>
        </w:tcPr>
        <w:p w:rsidR="006073A3" w:rsidRPr="00E309A2" w:rsidRDefault="006073A3" w:rsidP="00E30ED3">
          <w:pPr>
            <w:pStyle w:val="ac"/>
            <w:spacing w:before="120"/>
          </w:pPr>
          <w:r>
            <w:rPr>
              <w:rStyle w:val="aa"/>
            </w:rPr>
            <w:fldChar w:fldCharType="begin"/>
          </w:r>
          <w:r>
            <w:rPr>
              <w:rStyle w:val="aa"/>
            </w:rPr>
            <w:instrText xml:space="preserve"> PAGE </w:instrText>
          </w:r>
          <w:r>
            <w:rPr>
              <w:rStyle w:val="aa"/>
            </w:rPr>
            <w:fldChar w:fldCharType="separate"/>
          </w:r>
          <w:r>
            <w:rPr>
              <w:rStyle w:val="aa"/>
              <w:noProof/>
            </w:rPr>
            <w:t>68</w:t>
          </w:r>
          <w:r>
            <w:rPr>
              <w:rStyle w:val="aa"/>
            </w:rPr>
            <w:fldChar w:fldCharType="end"/>
          </w:r>
        </w:p>
      </w:tc>
      <w:tc>
        <w:tcPr>
          <w:tcW w:w="4537" w:type="dxa"/>
        </w:tcPr>
        <w:p w:rsidR="006073A3" w:rsidRDefault="006073A3" w:rsidP="00E30ED3">
          <w:pPr>
            <w:pStyle w:val="ac"/>
            <w:pBdr>
              <w:bottom w:val="single" w:sz="6" w:space="1" w:color="auto"/>
            </w:pBdr>
            <w:spacing w:before="20"/>
            <w:rPr>
              <w:rFonts w:ascii="garamondctt" w:hAnsi="garamondctt"/>
              <w:i/>
              <w:sz w:val="16"/>
            </w:rPr>
          </w:pPr>
        </w:p>
      </w:tc>
      <w:tc>
        <w:tcPr>
          <w:tcW w:w="4821" w:type="dxa"/>
        </w:tcPr>
        <w:p w:rsidR="006073A3" w:rsidRPr="00E309A2" w:rsidRDefault="006073A3" w:rsidP="001340A4">
          <w:pPr>
            <w:pStyle w:val="ac"/>
            <w:spacing w:before="120"/>
            <w:jc w:val="right"/>
            <w:rPr>
              <w:i/>
            </w:rPr>
          </w:pPr>
          <w:r>
            <w:rPr>
              <w:i/>
            </w:rPr>
            <w:t>Российский статистический ежегодник. 20</w:t>
          </w:r>
          <w:r w:rsidRPr="00E309A2">
            <w:rPr>
              <w:i/>
            </w:rPr>
            <w:t>2</w:t>
          </w:r>
          <w:r>
            <w:rPr>
              <w:i/>
              <w:lang w:val="en-US"/>
            </w:rPr>
            <w:t>3</w:t>
          </w:r>
        </w:p>
      </w:tc>
    </w:tr>
  </w:tbl>
  <w:p w:rsidR="006073A3" w:rsidRDefault="006073A3">
    <w:pPr>
      <w:pStyle w:val="ac"/>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jc w:val="center"/>
      <w:tblCellMar>
        <w:left w:w="0" w:type="dxa"/>
        <w:right w:w="0" w:type="dxa"/>
      </w:tblCellMar>
      <w:tblLook w:val="0000" w:firstRow="0" w:lastRow="0" w:firstColumn="0" w:lastColumn="0" w:noHBand="0" w:noVBand="0"/>
    </w:tblPr>
    <w:tblGrid>
      <w:gridCol w:w="565"/>
      <w:gridCol w:w="4537"/>
      <w:gridCol w:w="4821"/>
    </w:tblGrid>
    <w:tr w:rsidR="006073A3">
      <w:trPr>
        <w:jc w:val="center"/>
      </w:trPr>
      <w:tc>
        <w:tcPr>
          <w:tcW w:w="565" w:type="dxa"/>
        </w:tcPr>
        <w:p w:rsidR="006073A3" w:rsidRDefault="006073A3">
          <w:pPr>
            <w:pStyle w:val="ac"/>
            <w:spacing w:before="120"/>
            <w:rPr>
              <w:rFonts w:ascii="garamondctt" w:hAnsi="garamondctt"/>
              <w:i/>
              <w:sz w:val="16"/>
            </w:rPr>
          </w:pPr>
          <w:r>
            <w:rPr>
              <w:rStyle w:val="aa"/>
            </w:rPr>
            <w:fldChar w:fldCharType="begin"/>
          </w:r>
          <w:r>
            <w:rPr>
              <w:rStyle w:val="aa"/>
            </w:rPr>
            <w:instrText xml:space="preserve"> PAGE </w:instrText>
          </w:r>
          <w:r>
            <w:rPr>
              <w:rStyle w:val="aa"/>
            </w:rPr>
            <w:fldChar w:fldCharType="separate"/>
          </w:r>
          <w:r w:rsidR="000F7E19">
            <w:rPr>
              <w:rStyle w:val="aa"/>
              <w:noProof/>
            </w:rPr>
            <w:t>80</w:t>
          </w:r>
          <w:r>
            <w:rPr>
              <w:rStyle w:val="aa"/>
            </w:rPr>
            <w:fldChar w:fldCharType="end"/>
          </w:r>
        </w:p>
      </w:tc>
      <w:tc>
        <w:tcPr>
          <w:tcW w:w="4537" w:type="dxa"/>
        </w:tcPr>
        <w:p w:rsidR="006073A3" w:rsidRDefault="006073A3">
          <w:pPr>
            <w:pStyle w:val="ac"/>
            <w:pBdr>
              <w:bottom w:val="single" w:sz="6" w:space="1" w:color="auto"/>
            </w:pBdr>
            <w:spacing w:before="20"/>
            <w:rPr>
              <w:rFonts w:ascii="garamondctt" w:hAnsi="garamondctt"/>
              <w:i/>
              <w:sz w:val="16"/>
            </w:rPr>
          </w:pPr>
        </w:p>
      </w:tc>
      <w:tc>
        <w:tcPr>
          <w:tcW w:w="4821" w:type="dxa"/>
        </w:tcPr>
        <w:p w:rsidR="006073A3" w:rsidRPr="00A6272B" w:rsidRDefault="006073A3" w:rsidP="001340A4">
          <w:pPr>
            <w:pStyle w:val="ac"/>
            <w:spacing w:before="120"/>
            <w:jc w:val="right"/>
            <w:rPr>
              <w:rFonts w:ascii="garamondctt" w:hAnsi="garamondctt"/>
              <w:i/>
              <w:sz w:val="16"/>
            </w:rPr>
          </w:pPr>
          <w:r>
            <w:rPr>
              <w:i/>
            </w:rPr>
            <w:t>Российский статистический ежегодник. 20</w:t>
          </w:r>
          <w:r>
            <w:rPr>
              <w:i/>
              <w:lang w:val="en-US"/>
            </w:rPr>
            <w:t>23</w:t>
          </w:r>
        </w:p>
      </w:tc>
    </w:tr>
  </w:tbl>
  <w:p w:rsidR="006073A3" w:rsidRDefault="006073A3">
    <w:pPr>
      <w:pStyle w:val="ac"/>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jc w:val="center"/>
      <w:tblCellMar>
        <w:left w:w="0" w:type="dxa"/>
        <w:right w:w="0" w:type="dxa"/>
      </w:tblCellMar>
      <w:tblLook w:val="0000" w:firstRow="0" w:lastRow="0" w:firstColumn="0" w:lastColumn="0" w:noHBand="0" w:noVBand="0"/>
    </w:tblPr>
    <w:tblGrid>
      <w:gridCol w:w="4820"/>
      <w:gridCol w:w="4536"/>
      <w:gridCol w:w="567"/>
    </w:tblGrid>
    <w:tr w:rsidR="006073A3">
      <w:trPr>
        <w:jc w:val="center"/>
      </w:trPr>
      <w:tc>
        <w:tcPr>
          <w:tcW w:w="4820" w:type="dxa"/>
        </w:tcPr>
        <w:p w:rsidR="006073A3" w:rsidRPr="001340A4" w:rsidRDefault="006073A3" w:rsidP="001340A4">
          <w:pPr>
            <w:pStyle w:val="ac"/>
            <w:spacing w:before="120"/>
            <w:rPr>
              <w:rFonts w:ascii="garamondctt" w:hAnsi="garamondctt"/>
              <w:i/>
              <w:sz w:val="16"/>
              <w:lang w:val="en-US"/>
            </w:rPr>
          </w:pPr>
          <w:r>
            <w:rPr>
              <w:i/>
            </w:rPr>
            <w:t>Российский статистический ежегодник. 20</w:t>
          </w:r>
          <w:r>
            <w:rPr>
              <w:i/>
              <w:lang w:val="en-US"/>
            </w:rPr>
            <w:t>23</w:t>
          </w:r>
        </w:p>
      </w:tc>
      <w:tc>
        <w:tcPr>
          <w:tcW w:w="4536" w:type="dxa"/>
        </w:tcPr>
        <w:p w:rsidR="006073A3" w:rsidRDefault="006073A3">
          <w:pPr>
            <w:pStyle w:val="ac"/>
            <w:pBdr>
              <w:bottom w:val="single" w:sz="6" w:space="1" w:color="auto"/>
            </w:pBdr>
            <w:spacing w:before="20"/>
            <w:rPr>
              <w:rFonts w:ascii="garamondctt" w:hAnsi="garamondctt"/>
              <w:i/>
              <w:sz w:val="16"/>
            </w:rPr>
          </w:pPr>
        </w:p>
      </w:tc>
      <w:tc>
        <w:tcPr>
          <w:tcW w:w="567" w:type="dxa"/>
        </w:tcPr>
        <w:p w:rsidR="006073A3" w:rsidRDefault="006073A3" w:rsidP="00BF58E8">
          <w:pPr>
            <w:pStyle w:val="ac"/>
            <w:spacing w:before="120"/>
            <w:ind w:right="57"/>
            <w:jc w:val="right"/>
            <w:rPr>
              <w:rFonts w:ascii="garamondctt" w:hAnsi="garamondctt"/>
              <w:i/>
              <w:sz w:val="16"/>
            </w:rPr>
          </w:pPr>
          <w:r>
            <w:rPr>
              <w:rStyle w:val="aa"/>
            </w:rPr>
            <w:fldChar w:fldCharType="begin"/>
          </w:r>
          <w:r>
            <w:rPr>
              <w:rStyle w:val="aa"/>
            </w:rPr>
            <w:instrText xml:space="preserve"> PAGE </w:instrText>
          </w:r>
          <w:r>
            <w:rPr>
              <w:rStyle w:val="aa"/>
            </w:rPr>
            <w:fldChar w:fldCharType="separate"/>
          </w:r>
          <w:r w:rsidR="000F7E19">
            <w:rPr>
              <w:rStyle w:val="aa"/>
              <w:noProof/>
            </w:rPr>
            <w:t>79</w:t>
          </w:r>
          <w:r>
            <w:rPr>
              <w:rStyle w:val="aa"/>
            </w:rPr>
            <w:fldChar w:fldCharType="end"/>
          </w:r>
        </w:p>
      </w:tc>
    </w:tr>
  </w:tbl>
  <w:p w:rsidR="006073A3" w:rsidRDefault="006073A3">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73A3" w:rsidRDefault="006073A3">
      <w:r>
        <w:separator/>
      </w:r>
    </w:p>
  </w:footnote>
  <w:footnote w:type="continuationSeparator" w:id="0">
    <w:p w:rsidR="006073A3" w:rsidRDefault="006073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73A3" w:rsidRPr="00531888" w:rsidRDefault="006073A3">
    <w:pPr>
      <w:pBdr>
        <w:bottom w:val="single" w:sz="6" w:space="1" w:color="auto"/>
      </w:pBdr>
      <w:spacing w:after="240"/>
      <w:jc w:val="center"/>
      <w:rPr>
        <w:rFonts w:ascii="Times New Roman" w:hAnsi="Times New Roman"/>
        <w:lang w:val="en-US"/>
      </w:rPr>
    </w:pPr>
    <w:r w:rsidRPr="005B4194">
      <w:rPr>
        <w:rFonts w:ascii="Times New Roman" w:hAnsi="Times New Roman"/>
      </w:rPr>
      <w:t xml:space="preserve">3. </w:t>
    </w:r>
    <w:r>
      <w:rPr>
        <w:rFonts w:ascii="Times New Roman" w:hAnsi="Times New Roman"/>
      </w:rPr>
      <w:t>ПРИРОДНЫЕ РЕСУРСЫ И ОХРАНА ОКРУЖАЮЩЕЙ СРЕДЫ</w:t>
    </w:r>
    <w:r>
      <w:rPr>
        <w:rFonts w:ascii="Times New Roman" w:hAnsi="Times New Roman"/>
        <w:lang w:val="en-US"/>
      </w:rPr>
      <w:t xml:space="preserve"> / </w:t>
    </w:r>
    <w:r w:rsidRPr="00FE4328">
      <w:rPr>
        <w:rFonts w:ascii="Times New Roman" w:hAnsi="Times New Roman"/>
        <w:i/>
        <w:lang w:val="en-US"/>
      </w:rPr>
      <w:t>NATURAL RESOURCES AND ENVIRONMENT PROTECTION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73A3" w:rsidRPr="00531888" w:rsidRDefault="006073A3" w:rsidP="00E0737C">
    <w:pPr>
      <w:pBdr>
        <w:bottom w:val="single" w:sz="6" w:space="1" w:color="auto"/>
      </w:pBdr>
      <w:spacing w:after="240"/>
      <w:jc w:val="center"/>
      <w:rPr>
        <w:rFonts w:ascii="Times New Roman" w:hAnsi="Times New Roman"/>
        <w:lang w:val="en-US"/>
      </w:rPr>
    </w:pPr>
    <w:r w:rsidRPr="005B4194">
      <w:rPr>
        <w:rFonts w:ascii="Times New Roman" w:hAnsi="Times New Roman"/>
      </w:rPr>
      <w:t xml:space="preserve">3. </w:t>
    </w:r>
    <w:r>
      <w:rPr>
        <w:rFonts w:ascii="Times New Roman" w:hAnsi="Times New Roman"/>
      </w:rPr>
      <w:t>ПРИРОДНЫЕ РЕСУРСЫ И ОХРАНА ОКРУЖАЮЩЕЙ СРЕДЫ</w:t>
    </w:r>
    <w:r>
      <w:rPr>
        <w:rFonts w:ascii="Times New Roman" w:hAnsi="Times New Roman"/>
        <w:lang w:val="en-US"/>
      </w:rPr>
      <w:t xml:space="preserve"> / </w:t>
    </w:r>
    <w:r w:rsidRPr="00FE4328">
      <w:rPr>
        <w:rFonts w:ascii="Times New Roman" w:hAnsi="Times New Roman"/>
        <w:i/>
        <w:lang w:val="en-US"/>
      </w:rPr>
      <w:t>NATURAL RESOURCES AND ENVIRONMENT PROTECTION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1141E"/>
    <w:multiLevelType w:val="hybridMultilevel"/>
    <w:tmpl w:val="FC12C59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nsid w:val="10897CA2"/>
    <w:multiLevelType w:val="hybridMultilevel"/>
    <w:tmpl w:val="41A496B8"/>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7B1A5D34"/>
    <w:multiLevelType w:val="singleLevel"/>
    <w:tmpl w:val="D6447DBA"/>
    <w:lvl w:ilvl="0">
      <w:start w:val="1"/>
      <w:numFmt w:val="decimal"/>
      <w:lvlText w:val="%1)"/>
      <w:lvlJc w:val="left"/>
      <w:pPr>
        <w:tabs>
          <w:tab w:val="num" w:pos="644"/>
        </w:tabs>
        <w:ind w:left="644" w:hanging="3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autoHyphenation/>
  <w:hyphenationZone w:val="142"/>
  <w:evenAndOddHeaders/>
  <w:displayHorizontalDrawingGridEvery w:val="0"/>
  <w:displayVerticalDrawingGridEvery w:val="0"/>
  <w:doNotUseMarginsForDrawingGridOrigin/>
  <w:doNotShadeFormData/>
  <w:noPunctuationKerning/>
  <w:characterSpacingControl w:val="doNotCompress"/>
  <w:hdrShapeDefaults>
    <o:shapedefaults v:ext="edit" spidmax="160769"/>
  </w:hdrShapeDefaults>
  <w:footnotePr>
    <w:numFmt w:val="lowerRoman"/>
    <w:footnote w:id="-1"/>
    <w:footnote w:id="0"/>
  </w:footnotePr>
  <w:endnotePr>
    <w:pos w:val="sectEnd"/>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CE7"/>
    <w:rsid w:val="00000890"/>
    <w:rsid w:val="00001613"/>
    <w:rsid w:val="0000218E"/>
    <w:rsid w:val="00003232"/>
    <w:rsid w:val="0000494E"/>
    <w:rsid w:val="000058D8"/>
    <w:rsid w:val="00010343"/>
    <w:rsid w:val="0001059E"/>
    <w:rsid w:val="00010866"/>
    <w:rsid w:val="00010CA0"/>
    <w:rsid w:val="00013488"/>
    <w:rsid w:val="000158B9"/>
    <w:rsid w:val="000160FB"/>
    <w:rsid w:val="00020269"/>
    <w:rsid w:val="00021C7E"/>
    <w:rsid w:val="00024947"/>
    <w:rsid w:val="00026051"/>
    <w:rsid w:val="000310FE"/>
    <w:rsid w:val="000328D0"/>
    <w:rsid w:val="000331D1"/>
    <w:rsid w:val="00033CA6"/>
    <w:rsid w:val="00034A0B"/>
    <w:rsid w:val="00035A46"/>
    <w:rsid w:val="00035FE6"/>
    <w:rsid w:val="000361EA"/>
    <w:rsid w:val="00036DBF"/>
    <w:rsid w:val="00036F9A"/>
    <w:rsid w:val="0003735D"/>
    <w:rsid w:val="00041263"/>
    <w:rsid w:val="0004142C"/>
    <w:rsid w:val="0004267C"/>
    <w:rsid w:val="000440DE"/>
    <w:rsid w:val="000442D9"/>
    <w:rsid w:val="00045039"/>
    <w:rsid w:val="00045AD4"/>
    <w:rsid w:val="00046C39"/>
    <w:rsid w:val="0005041B"/>
    <w:rsid w:val="000504A7"/>
    <w:rsid w:val="000535F0"/>
    <w:rsid w:val="0005557B"/>
    <w:rsid w:val="00055B05"/>
    <w:rsid w:val="00055B6C"/>
    <w:rsid w:val="00056145"/>
    <w:rsid w:val="00056F50"/>
    <w:rsid w:val="00057A51"/>
    <w:rsid w:val="00062781"/>
    <w:rsid w:val="000627FE"/>
    <w:rsid w:val="0006337F"/>
    <w:rsid w:val="00063E10"/>
    <w:rsid w:val="00064C99"/>
    <w:rsid w:val="00064CA2"/>
    <w:rsid w:val="00066E94"/>
    <w:rsid w:val="0007084D"/>
    <w:rsid w:val="00070F50"/>
    <w:rsid w:val="00072942"/>
    <w:rsid w:val="000730C7"/>
    <w:rsid w:val="00074E9F"/>
    <w:rsid w:val="000761D0"/>
    <w:rsid w:val="00080571"/>
    <w:rsid w:val="000820EC"/>
    <w:rsid w:val="00084E6E"/>
    <w:rsid w:val="00085EF8"/>
    <w:rsid w:val="000873EF"/>
    <w:rsid w:val="00090FA6"/>
    <w:rsid w:val="00091A42"/>
    <w:rsid w:val="0009425F"/>
    <w:rsid w:val="0009430C"/>
    <w:rsid w:val="0009434B"/>
    <w:rsid w:val="00097573"/>
    <w:rsid w:val="0009757E"/>
    <w:rsid w:val="000976B5"/>
    <w:rsid w:val="000A303C"/>
    <w:rsid w:val="000A3C10"/>
    <w:rsid w:val="000A585E"/>
    <w:rsid w:val="000A5A9A"/>
    <w:rsid w:val="000A7267"/>
    <w:rsid w:val="000A7DB8"/>
    <w:rsid w:val="000B2C06"/>
    <w:rsid w:val="000B32F2"/>
    <w:rsid w:val="000B341D"/>
    <w:rsid w:val="000B621F"/>
    <w:rsid w:val="000C2184"/>
    <w:rsid w:val="000C26E7"/>
    <w:rsid w:val="000C5F91"/>
    <w:rsid w:val="000C6FA6"/>
    <w:rsid w:val="000C77A6"/>
    <w:rsid w:val="000D0D05"/>
    <w:rsid w:val="000D146C"/>
    <w:rsid w:val="000D29FD"/>
    <w:rsid w:val="000D40B5"/>
    <w:rsid w:val="000D44A7"/>
    <w:rsid w:val="000D45CF"/>
    <w:rsid w:val="000D60AB"/>
    <w:rsid w:val="000E0537"/>
    <w:rsid w:val="000E29C2"/>
    <w:rsid w:val="000E3985"/>
    <w:rsid w:val="000E4766"/>
    <w:rsid w:val="000E5E3F"/>
    <w:rsid w:val="000E68C9"/>
    <w:rsid w:val="000E7A91"/>
    <w:rsid w:val="000F0064"/>
    <w:rsid w:val="000F076D"/>
    <w:rsid w:val="000F1500"/>
    <w:rsid w:val="000F31C3"/>
    <w:rsid w:val="000F7E19"/>
    <w:rsid w:val="00100FED"/>
    <w:rsid w:val="0010400B"/>
    <w:rsid w:val="00106F41"/>
    <w:rsid w:val="001105EF"/>
    <w:rsid w:val="001110C7"/>
    <w:rsid w:val="00112F49"/>
    <w:rsid w:val="001146E3"/>
    <w:rsid w:val="00114A74"/>
    <w:rsid w:val="00115693"/>
    <w:rsid w:val="00115B9C"/>
    <w:rsid w:val="00115EEF"/>
    <w:rsid w:val="00116A04"/>
    <w:rsid w:val="0012110C"/>
    <w:rsid w:val="00122292"/>
    <w:rsid w:val="00122590"/>
    <w:rsid w:val="00123E9D"/>
    <w:rsid w:val="00125A89"/>
    <w:rsid w:val="00126941"/>
    <w:rsid w:val="00127197"/>
    <w:rsid w:val="001340A4"/>
    <w:rsid w:val="001340E7"/>
    <w:rsid w:val="001507AA"/>
    <w:rsid w:val="00156E64"/>
    <w:rsid w:val="0015730E"/>
    <w:rsid w:val="00157763"/>
    <w:rsid w:val="001577BF"/>
    <w:rsid w:val="00157D06"/>
    <w:rsid w:val="00161908"/>
    <w:rsid w:val="001625A0"/>
    <w:rsid w:val="00166E08"/>
    <w:rsid w:val="00166F1E"/>
    <w:rsid w:val="00170142"/>
    <w:rsid w:val="00170717"/>
    <w:rsid w:val="00171B7B"/>
    <w:rsid w:val="00172135"/>
    <w:rsid w:val="00173FBC"/>
    <w:rsid w:val="001747B8"/>
    <w:rsid w:val="00177228"/>
    <w:rsid w:val="00181104"/>
    <w:rsid w:val="00184A23"/>
    <w:rsid w:val="0018596A"/>
    <w:rsid w:val="001865A6"/>
    <w:rsid w:val="00186EDC"/>
    <w:rsid w:val="00187B6C"/>
    <w:rsid w:val="00191771"/>
    <w:rsid w:val="00192C33"/>
    <w:rsid w:val="00193F21"/>
    <w:rsid w:val="0019610B"/>
    <w:rsid w:val="00196D94"/>
    <w:rsid w:val="001A2498"/>
    <w:rsid w:val="001A6D29"/>
    <w:rsid w:val="001B086D"/>
    <w:rsid w:val="001B0925"/>
    <w:rsid w:val="001B1797"/>
    <w:rsid w:val="001B3D34"/>
    <w:rsid w:val="001B439D"/>
    <w:rsid w:val="001B4BAB"/>
    <w:rsid w:val="001B5367"/>
    <w:rsid w:val="001B5848"/>
    <w:rsid w:val="001B6186"/>
    <w:rsid w:val="001C18EC"/>
    <w:rsid w:val="001C27A8"/>
    <w:rsid w:val="001C5746"/>
    <w:rsid w:val="001C7E4F"/>
    <w:rsid w:val="001D06A7"/>
    <w:rsid w:val="001D4D4C"/>
    <w:rsid w:val="001D59BC"/>
    <w:rsid w:val="001E0806"/>
    <w:rsid w:val="001E087A"/>
    <w:rsid w:val="001E1CA5"/>
    <w:rsid w:val="001E2ACA"/>
    <w:rsid w:val="001E3EA7"/>
    <w:rsid w:val="001E5FC1"/>
    <w:rsid w:val="001E7910"/>
    <w:rsid w:val="001F1CE1"/>
    <w:rsid w:val="001F26B8"/>
    <w:rsid w:val="001F2EC1"/>
    <w:rsid w:val="001F35DD"/>
    <w:rsid w:val="001F3C12"/>
    <w:rsid w:val="001F5712"/>
    <w:rsid w:val="001F6B0C"/>
    <w:rsid w:val="001F7448"/>
    <w:rsid w:val="0020362C"/>
    <w:rsid w:val="00203A81"/>
    <w:rsid w:val="00205AFD"/>
    <w:rsid w:val="00207600"/>
    <w:rsid w:val="00211D3D"/>
    <w:rsid w:val="002125C7"/>
    <w:rsid w:val="00212B46"/>
    <w:rsid w:val="00212D4C"/>
    <w:rsid w:val="0021306F"/>
    <w:rsid w:val="00214165"/>
    <w:rsid w:val="0021586A"/>
    <w:rsid w:val="002164C7"/>
    <w:rsid w:val="00217CDE"/>
    <w:rsid w:val="002206AC"/>
    <w:rsid w:val="002239D9"/>
    <w:rsid w:val="00223B98"/>
    <w:rsid w:val="00224C97"/>
    <w:rsid w:val="0023110F"/>
    <w:rsid w:val="00235E97"/>
    <w:rsid w:val="002363CC"/>
    <w:rsid w:val="0023688D"/>
    <w:rsid w:val="00236FED"/>
    <w:rsid w:val="0023780B"/>
    <w:rsid w:val="00237A5F"/>
    <w:rsid w:val="00240AFC"/>
    <w:rsid w:val="002416F5"/>
    <w:rsid w:val="002429CE"/>
    <w:rsid w:val="00245FA1"/>
    <w:rsid w:val="002465DE"/>
    <w:rsid w:val="00247CA2"/>
    <w:rsid w:val="00250823"/>
    <w:rsid w:val="0025092E"/>
    <w:rsid w:val="00250C2E"/>
    <w:rsid w:val="0025203C"/>
    <w:rsid w:val="00252422"/>
    <w:rsid w:val="00252EA9"/>
    <w:rsid w:val="00253AD7"/>
    <w:rsid w:val="002561A7"/>
    <w:rsid w:val="0025677F"/>
    <w:rsid w:val="00256DC9"/>
    <w:rsid w:val="0025706F"/>
    <w:rsid w:val="00261DAF"/>
    <w:rsid w:val="00262B51"/>
    <w:rsid w:val="00263A40"/>
    <w:rsid w:val="0026446C"/>
    <w:rsid w:val="00264EF1"/>
    <w:rsid w:val="0026646C"/>
    <w:rsid w:val="002702C4"/>
    <w:rsid w:val="00270EA8"/>
    <w:rsid w:val="00272A63"/>
    <w:rsid w:val="00273582"/>
    <w:rsid w:val="00274CD4"/>
    <w:rsid w:val="00281110"/>
    <w:rsid w:val="002817EB"/>
    <w:rsid w:val="00281AFE"/>
    <w:rsid w:val="00292371"/>
    <w:rsid w:val="00296F6C"/>
    <w:rsid w:val="002974E5"/>
    <w:rsid w:val="00297E01"/>
    <w:rsid w:val="002A0281"/>
    <w:rsid w:val="002A21EB"/>
    <w:rsid w:val="002A26F0"/>
    <w:rsid w:val="002A334F"/>
    <w:rsid w:val="002B56EF"/>
    <w:rsid w:val="002B59CC"/>
    <w:rsid w:val="002B5C79"/>
    <w:rsid w:val="002B6CE9"/>
    <w:rsid w:val="002B7F14"/>
    <w:rsid w:val="002C057A"/>
    <w:rsid w:val="002C0655"/>
    <w:rsid w:val="002C29BB"/>
    <w:rsid w:val="002C560F"/>
    <w:rsid w:val="002C661E"/>
    <w:rsid w:val="002C72FE"/>
    <w:rsid w:val="002D1491"/>
    <w:rsid w:val="002D1F9F"/>
    <w:rsid w:val="002D23F3"/>
    <w:rsid w:val="002D4489"/>
    <w:rsid w:val="002D46B1"/>
    <w:rsid w:val="002D4B1C"/>
    <w:rsid w:val="002D698B"/>
    <w:rsid w:val="002D7200"/>
    <w:rsid w:val="002D7EC0"/>
    <w:rsid w:val="002E06B0"/>
    <w:rsid w:val="002E0BFB"/>
    <w:rsid w:val="002E256F"/>
    <w:rsid w:val="002E2875"/>
    <w:rsid w:val="002E423B"/>
    <w:rsid w:val="002E4B90"/>
    <w:rsid w:val="002E6A3F"/>
    <w:rsid w:val="002E7DCF"/>
    <w:rsid w:val="002F2E26"/>
    <w:rsid w:val="002F527D"/>
    <w:rsid w:val="002F5F36"/>
    <w:rsid w:val="002F7499"/>
    <w:rsid w:val="002F7F0A"/>
    <w:rsid w:val="00301E92"/>
    <w:rsid w:val="00301FCD"/>
    <w:rsid w:val="00305841"/>
    <w:rsid w:val="00305A8D"/>
    <w:rsid w:val="003071C9"/>
    <w:rsid w:val="00310720"/>
    <w:rsid w:val="0031336F"/>
    <w:rsid w:val="00314C91"/>
    <w:rsid w:val="003163AC"/>
    <w:rsid w:val="00316F6F"/>
    <w:rsid w:val="003205C5"/>
    <w:rsid w:val="00325B0A"/>
    <w:rsid w:val="003261A4"/>
    <w:rsid w:val="00326C70"/>
    <w:rsid w:val="00332E92"/>
    <w:rsid w:val="00333D65"/>
    <w:rsid w:val="00335EC7"/>
    <w:rsid w:val="003379DC"/>
    <w:rsid w:val="00337FA1"/>
    <w:rsid w:val="0034143C"/>
    <w:rsid w:val="00341A88"/>
    <w:rsid w:val="00344819"/>
    <w:rsid w:val="00344958"/>
    <w:rsid w:val="003470CD"/>
    <w:rsid w:val="003500EF"/>
    <w:rsid w:val="00350A6E"/>
    <w:rsid w:val="003535C3"/>
    <w:rsid w:val="00355A1F"/>
    <w:rsid w:val="00356063"/>
    <w:rsid w:val="003560F8"/>
    <w:rsid w:val="00356127"/>
    <w:rsid w:val="00357DED"/>
    <w:rsid w:val="00360E6A"/>
    <w:rsid w:val="003637CD"/>
    <w:rsid w:val="0036408B"/>
    <w:rsid w:val="00366CDD"/>
    <w:rsid w:val="003676D3"/>
    <w:rsid w:val="00367B96"/>
    <w:rsid w:val="0037183B"/>
    <w:rsid w:val="0037440A"/>
    <w:rsid w:val="00374648"/>
    <w:rsid w:val="00375301"/>
    <w:rsid w:val="00376834"/>
    <w:rsid w:val="00382722"/>
    <w:rsid w:val="003827A0"/>
    <w:rsid w:val="00385725"/>
    <w:rsid w:val="00386630"/>
    <w:rsid w:val="00387490"/>
    <w:rsid w:val="003920AC"/>
    <w:rsid w:val="003923D3"/>
    <w:rsid w:val="00394BC6"/>
    <w:rsid w:val="00395665"/>
    <w:rsid w:val="00395702"/>
    <w:rsid w:val="003965E2"/>
    <w:rsid w:val="003A4196"/>
    <w:rsid w:val="003A4F09"/>
    <w:rsid w:val="003A5C31"/>
    <w:rsid w:val="003A68F7"/>
    <w:rsid w:val="003A6D86"/>
    <w:rsid w:val="003A79F2"/>
    <w:rsid w:val="003A7B85"/>
    <w:rsid w:val="003B271B"/>
    <w:rsid w:val="003B300C"/>
    <w:rsid w:val="003B5228"/>
    <w:rsid w:val="003B5F9F"/>
    <w:rsid w:val="003B73A8"/>
    <w:rsid w:val="003C1405"/>
    <w:rsid w:val="003C1E7F"/>
    <w:rsid w:val="003C299B"/>
    <w:rsid w:val="003C7CDE"/>
    <w:rsid w:val="003D185E"/>
    <w:rsid w:val="003D337E"/>
    <w:rsid w:val="003D45BB"/>
    <w:rsid w:val="003D5570"/>
    <w:rsid w:val="003D64E8"/>
    <w:rsid w:val="003E1C21"/>
    <w:rsid w:val="003E3627"/>
    <w:rsid w:val="003E46DC"/>
    <w:rsid w:val="003E4CE3"/>
    <w:rsid w:val="003E5755"/>
    <w:rsid w:val="003E637C"/>
    <w:rsid w:val="003E6C98"/>
    <w:rsid w:val="003F29E2"/>
    <w:rsid w:val="003F2BC0"/>
    <w:rsid w:val="003F3B68"/>
    <w:rsid w:val="003F5894"/>
    <w:rsid w:val="003F6A4F"/>
    <w:rsid w:val="003F6B91"/>
    <w:rsid w:val="003F774E"/>
    <w:rsid w:val="003F7F82"/>
    <w:rsid w:val="004016A8"/>
    <w:rsid w:val="004023E6"/>
    <w:rsid w:val="00404EC3"/>
    <w:rsid w:val="004078EA"/>
    <w:rsid w:val="00407DDB"/>
    <w:rsid w:val="0041010B"/>
    <w:rsid w:val="0041151B"/>
    <w:rsid w:val="00411B8C"/>
    <w:rsid w:val="00412B6D"/>
    <w:rsid w:val="00412DE4"/>
    <w:rsid w:val="00414BAF"/>
    <w:rsid w:val="00414DB7"/>
    <w:rsid w:val="00423604"/>
    <w:rsid w:val="00430822"/>
    <w:rsid w:val="004311CB"/>
    <w:rsid w:val="00431850"/>
    <w:rsid w:val="00433975"/>
    <w:rsid w:val="00434BAF"/>
    <w:rsid w:val="00434C13"/>
    <w:rsid w:val="00436E84"/>
    <w:rsid w:val="004405BF"/>
    <w:rsid w:val="00441C92"/>
    <w:rsid w:val="004421C0"/>
    <w:rsid w:val="00442C4B"/>
    <w:rsid w:val="004433F8"/>
    <w:rsid w:val="00444230"/>
    <w:rsid w:val="00446208"/>
    <w:rsid w:val="00446C52"/>
    <w:rsid w:val="00453A7B"/>
    <w:rsid w:val="00455BE1"/>
    <w:rsid w:val="00456C44"/>
    <w:rsid w:val="004579CA"/>
    <w:rsid w:val="00457C25"/>
    <w:rsid w:val="00460263"/>
    <w:rsid w:val="004608FD"/>
    <w:rsid w:val="0046153B"/>
    <w:rsid w:val="00462E7F"/>
    <w:rsid w:val="0046550E"/>
    <w:rsid w:val="00466F30"/>
    <w:rsid w:val="00471310"/>
    <w:rsid w:val="0047580B"/>
    <w:rsid w:val="00475BB0"/>
    <w:rsid w:val="004763CB"/>
    <w:rsid w:val="004768F6"/>
    <w:rsid w:val="00480162"/>
    <w:rsid w:val="00480546"/>
    <w:rsid w:val="00484642"/>
    <w:rsid w:val="004848FC"/>
    <w:rsid w:val="00496E4A"/>
    <w:rsid w:val="0049798C"/>
    <w:rsid w:val="004A06BD"/>
    <w:rsid w:val="004A1606"/>
    <w:rsid w:val="004A4575"/>
    <w:rsid w:val="004A6499"/>
    <w:rsid w:val="004A6C21"/>
    <w:rsid w:val="004A6D8F"/>
    <w:rsid w:val="004A7BEB"/>
    <w:rsid w:val="004B188B"/>
    <w:rsid w:val="004B3F44"/>
    <w:rsid w:val="004B4153"/>
    <w:rsid w:val="004B6D7F"/>
    <w:rsid w:val="004C02CE"/>
    <w:rsid w:val="004C0705"/>
    <w:rsid w:val="004C2ACB"/>
    <w:rsid w:val="004C388E"/>
    <w:rsid w:val="004C520B"/>
    <w:rsid w:val="004C6815"/>
    <w:rsid w:val="004D377A"/>
    <w:rsid w:val="004D48C3"/>
    <w:rsid w:val="004D54D9"/>
    <w:rsid w:val="004E792F"/>
    <w:rsid w:val="004F138C"/>
    <w:rsid w:val="004F167B"/>
    <w:rsid w:val="004F170F"/>
    <w:rsid w:val="004F1891"/>
    <w:rsid w:val="004F2147"/>
    <w:rsid w:val="004F5005"/>
    <w:rsid w:val="004F57E1"/>
    <w:rsid w:val="004F6129"/>
    <w:rsid w:val="005026F8"/>
    <w:rsid w:val="00502E8E"/>
    <w:rsid w:val="005053FE"/>
    <w:rsid w:val="00506386"/>
    <w:rsid w:val="00506690"/>
    <w:rsid w:val="00511097"/>
    <w:rsid w:val="00511C71"/>
    <w:rsid w:val="005143C5"/>
    <w:rsid w:val="00514708"/>
    <w:rsid w:val="005157E9"/>
    <w:rsid w:val="00516F86"/>
    <w:rsid w:val="00517A98"/>
    <w:rsid w:val="00522F79"/>
    <w:rsid w:val="0052311E"/>
    <w:rsid w:val="00524C6A"/>
    <w:rsid w:val="0052657B"/>
    <w:rsid w:val="00527DE5"/>
    <w:rsid w:val="00530508"/>
    <w:rsid w:val="00531888"/>
    <w:rsid w:val="00531CCB"/>
    <w:rsid w:val="00537016"/>
    <w:rsid w:val="00540173"/>
    <w:rsid w:val="005418D6"/>
    <w:rsid w:val="0054242E"/>
    <w:rsid w:val="00542449"/>
    <w:rsid w:val="005458FA"/>
    <w:rsid w:val="00545E65"/>
    <w:rsid w:val="00546B4F"/>
    <w:rsid w:val="005510F5"/>
    <w:rsid w:val="00552D01"/>
    <w:rsid w:val="005552BB"/>
    <w:rsid w:val="0055675D"/>
    <w:rsid w:val="00557C0A"/>
    <w:rsid w:val="0056202F"/>
    <w:rsid w:val="005637D3"/>
    <w:rsid w:val="00565CE7"/>
    <w:rsid w:val="005661D6"/>
    <w:rsid w:val="00566C36"/>
    <w:rsid w:val="005720B0"/>
    <w:rsid w:val="00576281"/>
    <w:rsid w:val="00577238"/>
    <w:rsid w:val="005779AD"/>
    <w:rsid w:val="00580CB1"/>
    <w:rsid w:val="00580F19"/>
    <w:rsid w:val="005847A3"/>
    <w:rsid w:val="00586797"/>
    <w:rsid w:val="0058688F"/>
    <w:rsid w:val="005916E8"/>
    <w:rsid w:val="005924F0"/>
    <w:rsid w:val="00593B54"/>
    <w:rsid w:val="00594235"/>
    <w:rsid w:val="0059438F"/>
    <w:rsid w:val="005A2EE9"/>
    <w:rsid w:val="005A7A38"/>
    <w:rsid w:val="005B4194"/>
    <w:rsid w:val="005B6A12"/>
    <w:rsid w:val="005B6BEA"/>
    <w:rsid w:val="005C1206"/>
    <w:rsid w:val="005C1602"/>
    <w:rsid w:val="005C21E6"/>
    <w:rsid w:val="005C4FBA"/>
    <w:rsid w:val="005C62E8"/>
    <w:rsid w:val="005C711D"/>
    <w:rsid w:val="005D3C3D"/>
    <w:rsid w:val="005E1569"/>
    <w:rsid w:val="005E28A1"/>
    <w:rsid w:val="005E427D"/>
    <w:rsid w:val="005E4BED"/>
    <w:rsid w:val="005E5586"/>
    <w:rsid w:val="005F1F34"/>
    <w:rsid w:val="005F20B8"/>
    <w:rsid w:val="005F36DD"/>
    <w:rsid w:val="005F64EB"/>
    <w:rsid w:val="005F6772"/>
    <w:rsid w:val="005F7172"/>
    <w:rsid w:val="005F7DE7"/>
    <w:rsid w:val="006006FD"/>
    <w:rsid w:val="00602386"/>
    <w:rsid w:val="00603F04"/>
    <w:rsid w:val="00606FDB"/>
    <w:rsid w:val="006073A3"/>
    <w:rsid w:val="006079C0"/>
    <w:rsid w:val="00611393"/>
    <w:rsid w:val="006118BB"/>
    <w:rsid w:val="00613225"/>
    <w:rsid w:val="00614394"/>
    <w:rsid w:val="0061685D"/>
    <w:rsid w:val="006174A5"/>
    <w:rsid w:val="006203FA"/>
    <w:rsid w:val="00621143"/>
    <w:rsid w:val="006249F4"/>
    <w:rsid w:val="006250F4"/>
    <w:rsid w:val="00625F8F"/>
    <w:rsid w:val="00626572"/>
    <w:rsid w:val="0063039B"/>
    <w:rsid w:val="006308B9"/>
    <w:rsid w:val="00631075"/>
    <w:rsid w:val="00631614"/>
    <w:rsid w:val="00631B43"/>
    <w:rsid w:val="00631CFB"/>
    <w:rsid w:val="0063367B"/>
    <w:rsid w:val="0063403A"/>
    <w:rsid w:val="006349D1"/>
    <w:rsid w:val="0063699A"/>
    <w:rsid w:val="00636D07"/>
    <w:rsid w:val="00637373"/>
    <w:rsid w:val="00637394"/>
    <w:rsid w:val="00637D41"/>
    <w:rsid w:val="00640D02"/>
    <w:rsid w:val="00641A46"/>
    <w:rsid w:val="006426FC"/>
    <w:rsid w:val="006438B5"/>
    <w:rsid w:val="0064708D"/>
    <w:rsid w:val="00647423"/>
    <w:rsid w:val="00647AA8"/>
    <w:rsid w:val="00647E53"/>
    <w:rsid w:val="006522B4"/>
    <w:rsid w:val="006527EF"/>
    <w:rsid w:val="006532DD"/>
    <w:rsid w:val="0065740C"/>
    <w:rsid w:val="0066151B"/>
    <w:rsid w:val="006640C9"/>
    <w:rsid w:val="00664455"/>
    <w:rsid w:val="006658E8"/>
    <w:rsid w:val="00665EEA"/>
    <w:rsid w:val="00670414"/>
    <w:rsid w:val="00675AA2"/>
    <w:rsid w:val="006803FB"/>
    <w:rsid w:val="00682D21"/>
    <w:rsid w:val="00684B75"/>
    <w:rsid w:val="006867E8"/>
    <w:rsid w:val="00686DDF"/>
    <w:rsid w:val="00687C8E"/>
    <w:rsid w:val="00687EEA"/>
    <w:rsid w:val="00694DBE"/>
    <w:rsid w:val="00695436"/>
    <w:rsid w:val="006959F1"/>
    <w:rsid w:val="006965CB"/>
    <w:rsid w:val="00697C1A"/>
    <w:rsid w:val="00697D7B"/>
    <w:rsid w:val="006A0FC0"/>
    <w:rsid w:val="006A191E"/>
    <w:rsid w:val="006A1C5D"/>
    <w:rsid w:val="006A241D"/>
    <w:rsid w:val="006A2676"/>
    <w:rsid w:val="006A2818"/>
    <w:rsid w:val="006A6579"/>
    <w:rsid w:val="006B4566"/>
    <w:rsid w:val="006B517D"/>
    <w:rsid w:val="006B5185"/>
    <w:rsid w:val="006B7292"/>
    <w:rsid w:val="006C0E44"/>
    <w:rsid w:val="006C2463"/>
    <w:rsid w:val="006C72EC"/>
    <w:rsid w:val="006D0E57"/>
    <w:rsid w:val="006D15BC"/>
    <w:rsid w:val="006D252E"/>
    <w:rsid w:val="006D365A"/>
    <w:rsid w:val="006D4783"/>
    <w:rsid w:val="006D4925"/>
    <w:rsid w:val="006D4C40"/>
    <w:rsid w:val="006D58BC"/>
    <w:rsid w:val="006E0A43"/>
    <w:rsid w:val="006E36C7"/>
    <w:rsid w:val="006E4F75"/>
    <w:rsid w:val="006E61E3"/>
    <w:rsid w:val="006E679E"/>
    <w:rsid w:val="006F03E7"/>
    <w:rsid w:val="006F3223"/>
    <w:rsid w:val="006F56CA"/>
    <w:rsid w:val="006F657F"/>
    <w:rsid w:val="006F7307"/>
    <w:rsid w:val="006F75FE"/>
    <w:rsid w:val="006F7F3F"/>
    <w:rsid w:val="007008EF"/>
    <w:rsid w:val="0070294B"/>
    <w:rsid w:val="00703A54"/>
    <w:rsid w:val="00703BD9"/>
    <w:rsid w:val="00704A7A"/>
    <w:rsid w:val="0070623E"/>
    <w:rsid w:val="007064C7"/>
    <w:rsid w:val="00710870"/>
    <w:rsid w:val="00710AB9"/>
    <w:rsid w:val="00712CD4"/>
    <w:rsid w:val="00713604"/>
    <w:rsid w:val="0071471A"/>
    <w:rsid w:val="00714978"/>
    <w:rsid w:val="0071571A"/>
    <w:rsid w:val="007178F6"/>
    <w:rsid w:val="00720F5B"/>
    <w:rsid w:val="00721C61"/>
    <w:rsid w:val="007220B7"/>
    <w:rsid w:val="0072241C"/>
    <w:rsid w:val="00722C5B"/>
    <w:rsid w:val="00722E15"/>
    <w:rsid w:val="0072518A"/>
    <w:rsid w:val="00731203"/>
    <w:rsid w:val="0073350F"/>
    <w:rsid w:val="00734DB7"/>
    <w:rsid w:val="00736F83"/>
    <w:rsid w:val="00740EC3"/>
    <w:rsid w:val="0074566D"/>
    <w:rsid w:val="0074648F"/>
    <w:rsid w:val="00746C2F"/>
    <w:rsid w:val="00750485"/>
    <w:rsid w:val="007505D5"/>
    <w:rsid w:val="00752199"/>
    <w:rsid w:val="0075372B"/>
    <w:rsid w:val="007537F2"/>
    <w:rsid w:val="007548D1"/>
    <w:rsid w:val="0075601A"/>
    <w:rsid w:val="00760F70"/>
    <w:rsid w:val="007613DF"/>
    <w:rsid w:val="00766378"/>
    <w:rsid w:val="00766F6A"/>
    <w:rsid w:val="00771080"/>
    <w:rsid w:val="007733E6"/>
    <w:rsid w:val="00775A6F"/>
    <w:rsid w:val="00775E6C"/>
    <w:rsid w:val="0077686D"/>
    <w:rsid w:val="00782810"/>
    <w:rsid w:val="00785C07"/>
    <w:rsid w:val="00785F34"/>
    <w:rsid w:val="00790197"/>
    <w:rsid w:val="0079241E"/>
    <w:rsid w:val="007937AD"/>
    <w:rsid w:val="00793A01"/>
    <w:rsid w:val="00794795"/>
    <w:rsid w:val="00795769"/>
    <w:rsid w:val="00796436"/>
    <w:rsid w:val="007A08EA"/>
    <w:rsid w:val="007A0AEC"/>
    <w:rsid w:val="007A667B"/>
    <w:rsid w:val="007B1812"/>
    <w:rsid w:val="007B2EF3"/>
    <w:rsid w:val="007B4141"/>
    <w:rsid w:val="007B4257"/>
    <w:rsid w:val="007B4869"/>
    <w:rsid w:val="007B502A"/>
    <w:rsid w:val="007B5504"/>
    <w:rsid w:val="007B6E1B"/>
    <w:rsid w:val="007B730C"/>
    <w:rsid w:val="007B739A"/>
    <w:rsid w:val="007C1B3A"/>
    <w:rsid w:val="007C2442"/>
    <w:rsid w:val="007C3A43"/>
    <w:rsid w:val="007C3EA6"/>
    <w:rsid w:val="007C7573"/>
    <w:rsid w:val="007C7A65"/>
    <w:rsid w:val="007C7B5D"/>
    <w:rsid w:val="007C7F45"/>
    <w:rsid w:val="007C7F66"/>
    <w:rsid w:val="007D1274"/>
    <w:rsid w:val="007D484C"/>
    <w:rsid w:val="007D79F7"/>
    <w:rsid w:val="007E19A8"/>
    <w:rsid w:val="007E1E1F"/>
    <w:rsid w:val="007E1F1C"/>
    <w:rsid w:val="007E2CB4"/>
    <w:rsid w:val="007E6E96"/>
    <w:rsid w:val="007E715C"/>
    <w:rsid w:val="007E7415"/>
    <w:rsid w:val="007E78D9"/>
    <w:rsid w:val="007F101B"/>
    <w:rsid w:val="007F12F8"/>
    <w:rsid w:val="007F2212"/>
    <w:rsid w:val="007F2296"/>
    <w:rsid w:val="007F2CA3"/>
    <w:rsid w:val="007F2E78"/>
    <w:rsid w:val="007F5A66"/>
    <w:rsid w:val="00801A73"/>
    <w:rsid w:val="00802415"/>
    <w:rsid w:val="00803438"/>
    <w:rsid w:val="008043A5"/>
    <w:rsid w:val="00804FC9"/>
    <w:rsid w:val="00805BBD"/>
    <w:rsid w:val="00806C6F"/>
    <w:rsid w:val="0081073F"/>
    <w:rsid w:val="0081385D"/>
    <w:rsid w:val="00815A1F"/>
    <w:rsid w:val="00815AD4"/>
    <w:rsid w:val="00817391"/>
    <w:rsid w:val="008200A7"/>
    <w:rsid w:val="0082163A"/>
    <w:rsid w:val="0082233E"/>
    <w:rsid w:val="0082447C"/>
    <w:rsid w:val="0082487D"/>
    <w:rsid w:val="00827364"/>
    <w:rsid w:val="00827589"/>
    <w:rsid w:val="00831AB8"/>
    <w:rsid w:val="008346D2"/>
    <w:rsid w:val="00841C1A"/>
    <w:rsid w:val="00845134"/>
    <w:rsid w:val="00845182"/>
    <w:rsid w:val="008469A4"/>
    <w:rsid w:val="00846B1D"/>
    <w:rsid w:val="0084711B"/>
    <w:rsid w:val="0085065E"/>
    <w:rsid w:val="008508BD"/>
    <w:rsid w:val="0085513C"/>
    <w:rsid w:val="00856584"/>
    <w:rsid w:val="00856C6D"/>
    <w:rsid w:val="008603EA"/>
    <w:rsid w:val="0086086B"/>
    <w:rsid w:val="008617C9"/>
    <w:rsid w:val="00862635"/>
    <w:rsid w:val="008644BA"/>
    <w:rsid w:val="0086465C"/>
    <w:rsid w:val="00867540"/>
    <w:rsid w:val="0087034B"/>
    <w:rsid w:val="00873CC4"/>
    <w:rsid w:val="00873EBA"/>
    <w:rsid w:val="00875DA4"/>
    <w:rsid w:val="0087601E"/>
    <w:rsid w:val="00876AA7"/>
    <w:rsid w:val="00876DC9"/>
    <w:rsid w:val="00880041"/>
    <w:rsid w:val="00881563"/>
    <w:rsid w:val="0088473B"/>
    <w:rsid w:val="008854FF"/>
    <w:rsid w:val="00892570"/>
    <w:rsid w:val="008930CC"/>
    <w:rsid w:val="00893847"/>
    <w:rsid w:val="0089710B"/>
    <w:rsid w:val="008A0433"/>
    <w:rsid w:val="008A3F22"/>
    <w:rsid w:val="008A51D5"/>
    <w:rsid w:val="008A5AEC"/>
    <w:rsid w:val="008A6696"/>
    <w:rsid w:val="008B5F42"/>
    <w:rsid w:val="008B5FC2"/>
    <w:rsid w:val="008C0B60"/>
    <w:rsid w:val="008C29B1"/>
    <w:rsid w:val="008C39DF"/>
    <w:rsid w:val="008C3A8E"/>
    <w:rsid w:val="008C48AD"/>
    <w:rsid w:val="008C6498"/>
    <w:rsid w:val="008C7A3F"/>
    <w:rsid w:val="008D0C33"/>
    <w:rsid w:val="008D5AEA"/>
    <w:rsid w:val="008D6775"/>
    <w:rsid w:val="008D6D9C"/>
    <w:rsid w:val="008D7D89"/>
    <w:rsid w:val="008E0D3B"/>
    <w:rsid w:val="008E3610"/>
    <w:rsid w:val="008E5694"/>
    <w:rsid w:val="008F0672"/>
    <w:rsid w:val="008F2547"/>
    <w:rsid w:val="008F3EDD"/>
    <w:rsid w:val="008F43C3"/>
    <w:rsid w:val="008F469C"/>
    <w:rsid w:val="008F5C12"/>
    <w:rsid w:val="008F753F"/>
    <w:rsid w:val="008F7BDE"/>
    <w:rsid w:val="00902F25"/>
    <w:rsid w:val="00907407"/>
    <w:rsid w:val="0090795A"/>
    <w:rsid w:val="00910429"/>
    <w:rsid w:val="009127E7"/>
    <w:rsid w:val="00912D32"/>
    <w:rsid w:val="0091350C"/>
    <w:rsid w:val="00914F7D"/>
    <w:rsid w:val="0092019F"/>
    <w:rsid w:val="00924F48"/>
    <w:rsid w:val="00925163"/>
    <w:rsid w:val="00930676"/>
    <w:rsid w:val="0094144D"/>
    <w:rsid w:val="0094208F"/>
    <w:rsid w:val="00943AF8"/>
    <w:rsid w:val="009444B1"/>
    <w:rsid w:val="00945A19"/>
    <w:rsid w:val="00945AE0"/>
    <w:rsid w:val="0094614F"/>
    <w:rsid w:val="00946581"/>
    <w:rsid w:val="00946E98"/>
    <w:rsid w:val="00947FCB"/>
    <w:rsid w:val="009509F5"/>
    <w:rsid w:val="00951805"/>
    <w:rsid w:val="009552C6"/>
    <w:rsid w:val="0095648D"/>
    <w:rsid w:val="00956C7C"/>
    <w:rsid w:val="00957CBF"/>
    <w:rsid w:val="00960A9D"/>
    <w:rsid w:val="00960AA4"/>
    <w:rsid w:val="0096134C"/>
    <w:rsid w:val="00961465"/>
    <w:rsid w:val="00961AF1"/>
    <w:rsid w:val="00964781"/>
    <w:rsid w:val="00964844"/>
    <w:rsid w:val="00966AB8"/>
    <w:rsid w:val="00966F83"/>
    <w:rsid w:val="009701A2"/>
    <w:rsid w:val="00970D99"/>
    <w:rsid w:val="00971812"/>
    <w:rsid w:val="00974604"/>
    <w:rsid w:val="00974F48"/>
    <w:rsid w:val="0097581B"/>
    <w:rsid w:val="00981EFC"/>
    <w:rsid w:val="009826B4"/>
    <w:rsid w:val="00982C0C"/>
    <w:rsid w:val="00983E99"/>
    <w:rsid w:val="00984B4A"/>
    <w:rsid w:val="00984CFF"/>
    <w:rsid w:val="00985370"/>
    <w:rsid w:val="00986334"/>
    <w:rsid w:val="00986350"/>
    <w:rsid w:val="0098677C"/>
    <w:rsid w:val="00986954"/>
    <w:rsid w:val="00986CB9"/>
    <w:rsid w:val="00986DE1"/>
    <w:rsid w:val="00986F28"/>
    <w:rsid w:val="00990EAC"/>
    <w:rsid w:val="00992523"/>
    <w:rsid w:val="00992BDD"/>
    <w:rsid w:val="00994262"/>
    <w:rsid w:val="009942B8"/>
    <w:rsid w:val="009A00BE"/>
    <w:rsid w:val="009A0EE2"/>
    <w:rsid w:val="009A5309"/>
    <w:rsid w:val="009A5775"/>
    <w:rsid w:val="009A7261"/>
    <w:rsid w:val="009A7FEB"/>
    <w:rsid w:val="009B2DA9"/>
    <w:rsid w:val="009B4803"/>
    <w:rsid w:val="009B7751"/>
    <w:rsid w:val="009B780E"/>
    <w:rsid w:val="009B7AF5"/>
    <w:rsid w:val="009C05E2"/>
    <w:rsid w:val="009C0942"/>
    <w:rsid w:val="009C2C55"/>
    <w:rsid w:val="009C38CF"/>
    <w:rsid w:val="009C4724"/>
    <w:rsid w:val="009C6032"/>
    <w:rsid w:val="009C6F24"/>
    <w:rsid w:val="009D1706"/>
    <w:rsid w:val="009D29B5"/>
    <w:rsid w:val="009D37E1"/>
    <w:rsid w:val="009D4203"/>
    <w:rsid w:val="009D4836"/>
    <w:rsid w:val="009D5820"/>
    <w:rsid w:val="009D781C"/>
    <w:rsid w:val="009E1290"/>
    <w:rsid w:val="009E268A"/>
    <w:rsid w:val="009E2BA0"/>
    <w:rsid w:val="009E3666"/>
    <w:rsid w:val="009E3EEB"/>
    <w:rsid w:val="009E591A"/>
    <w:rsid w:val="009E62E6"/>
    <w:rsid w:val="009E69A0"/>
    <w:rsid w:val="009F2B29"/>
    <w:rsid w:val="009F45C2"/>
    <w:rsid w:val="009F59DE"/>
    <w:rsid w:val="009F769A"/>
    <w:rsid w:val="00A00BF9"/>
    <w:rsid w:val="00A01577"/>
    <w:rsid w:val="00A03031"/>
    <w:rsid w:val="00A05078"/>
    <w:rsid w:val="00A07480"/>
    <w:rsid w:val="00A07998"/>
    <w:rsid w:val="00A1111E"/>
    <w:rsid w:val="00A12858"/>
    <w:rsid w:val="00A17A23"/>
    <w:rsid w:val="00A20BE8"/>
    <w:rsid w:val="00A23CAC"/>
    <w:rsid w:val="00A24F96"/>
    <w:rsid w:val="00A25053"/>
    <w:rsid w:val="00A26B63"/>
    <w:rsid w:val="00A323F6"/>
    <w:rsid w:val="00A3416C"/>
    <w:rsid w:val="00A3463F"/>
    <w:rsid w:val="00A37DA4"/>
    <w:rsid w:val="00A43315"/>
    <w:rsid w:val="00A463BA"/>
    <w:rsid w:val="00A46CB6"/>
    <w:rsid w:val="00A51F51"/>
    <w:rsid w:val="00A52A1F"/>
    <w:rsid w:val="00A52E03"/>
    <w:rsid w:val="00A543B8"/>
    <w:rsid w:val="00A558ED"/>
    <w:rsid w:val="00A60795"/>
    <w:rsid w:val="00A61472"/>
    <w:rsid w:val="00A6272B"/>
    <w:rsid w:val="00A66F7B"/>
    <w:rsid w:val="00A7020C"/>
    <w:rsid w:val="00A731E3"/>
    <w:rsid w:val="00A744E0"/>
    <w:rsid w:val="00A74A18"/>
    <w:rsid w:val="00A75FB3"/>
    <w:rsid w:val="00A816A3"/>
    <w:rsid w:val="00A81F8A"/>
    <w:rsid w:val="00A840A3"/>
    <w:rsid w:val="00A849CF"/>
    <w:rsid w:val="00A850BC"/>
    <w:rsid w:val="00A855CE"/>
    <w:rsid w:val="00A86494"/>
    <w:rsid w:val="00A92A11"/>
    <w:rsid w:val="00A92B10"/>
    <w:rsid w:val="00A92EB6"/>
    <w:rsid w:val="00A93EE3"/>
    <w:rsid w:val="00A93FB7"/>
    <w:rsid w:val="00AA3522"/>
    <w:rsid w:val="00AA35A3"/>
    <w:rsid w:val="00AA3972"/>
    <w:rsid w:val="00AA40BF"/>
    <w:rsid w:val="00AA5D26"/>
    <w:rsid w:val="00AA5FEB"/>
    <w:rsid w:val="00AB33F6"/>
    <w:rsid w:val="00AB3F22"/>
    <w:rsid w:val="00AB5E3A"/>
    <w:rsid w:val="00AB7C74"/>
    <w:rsid w:val="00AC13AE"/>
    <w:rsid w:val="00AC2F55"/>
    <w:rsid w:val="00AC7006"/>
    <w:rsid w:val="00AD1CCB"/>
    <w:rsid w:val="00AD3FEB"/>
    <w:rsid w:val="00AE1642"/>
    <w:rsid w:val="00AE200F"/>
    <w:rsid w:val="00AE23A3"/>
    <w:rsid w:val="00AE391D"/>
    <w:rsid w:val="00AE60B1"/>
    <w:rsid w:val="00AE6290"/>
    <w:rsid w:val="00AF487B"/>
    <w:rsid w:val="00AF71ED"/>
    <w:rsid w:val="00AF7A15"/>
    <w:rsid w:val="00AF7E2E"/>
    <w:rsid w:val="00B04EF1"/>
    <w:rsid w:val="00B05563"/>
    <w:rsid w:val="00B066BF"/>
    <w:rsid w:val="00B1023A"/>
    <w:rsid w:val="00B11FC5"/>
    <w:rsid w:val="00B12DD2"/>
    <w:rsid w:val="00B13527"/>
    <w:rsid w:val="00B13C5E"/>
    <w:rsid w:val="00B14672"/>
    <w:rsid w:val="00B16748"/>
    <w:rsid w:val="00B22276"/>
    <w:rsid w:val="00B229D9"/>
    <w:rsid w:val="00B23B98"/>
    <w:rsid w:val="00B25769"/>
    <w:rsid w:val="00B27437"/>
    <w:rsid w:val="00B304DF"/>
    <w:rsid w:val="00B30C0D"/>
    <w:rsid w:val="00B326F7"/>
    <w:rsid w:val="00B35F94"/>
    <w:rsid w:val="00B4063B"/>
    <w:rsid w:val="00B41A2C"/>
    <w:rsid w:val="00B41C00"/>
    <w:rsid w:val="00B4302B"/>
    <w:rsid w:val="00B43FF9"/>
    <w:rsid w:val="00B44996"/>
    <w:rsid w:val="00B47DAA"/>
    <w:rsid w:val="00B52C91"/>
    <w:rsid w:val="00B52ECF"/>
    <w:rsid w:val="00B53B45"/>
    <w:rsid w:val="00B551A9"/>
    <w:rsid w:val="00B56A37"/>
    <w:rsid w:val="00B576D6"/>
    <w:rsid w:val="00B600A1"/>
    <w:rsid w:val="00B64778"/>
    <w:rsid w:val="00B670D9"/>
    <w:rsid w:val="00B6716B"/>
    <w:rsid w:val="00B70F78"/>
    <w:rsid w:val="00B7287D"/>
    <w:rsid w:val="00B738FE"/>
    <w:rsid w:val="00B74311"/>
    <w:rsid w:val="00B7631F"/>
    <w:rsid w:val="00B76665"/>
    <w:rsid w:val="00B832D2"/>
    <w:rsid w:val="00B83702"/>
    <w:rsid w:val="00B83CEB"/>
    <w:rsid w:val="00B853BC"/>
    <w:rsid w:val="00B8596C"/>
    <w:rsid w:val="00B8742F"/>
    <w:rsid w:val="00B901AF"/>
    <w:rsid w:val="00B92D8A"/>
    <w:rsid w:val="00B97899"/>
    <w:rsid w:val="00B97CD4"/>
    <w:rsid w:val="00BA08DE"/>
    <w:rsid w:val="00BA1527"/>
    <w:rsid w:val="00BA2648"/>
    <w:rsid w:val="00BA6250"/>
    <w:rsid w:val="00BB08BF"/>
    <w:rsid w:val="00BB2963"/>
    <w:rsid w:val="00BB70DD"/>
    <w:rsid w:val="00BC1187"/>
    <w:rsid w:val="00BC4DD0"/>
    <w:rsid w:val="00BC524F"/>
    <w:rsid w:val="00BC557A"/>
    <w:rsid w:val="00BC5FA4"/>
    <w:rsid w:val="00BC7B60"/>
    <w:rsid w:val="00BD0203"/>
    <w:rsid w:val="00BD092E"/>
    <w:rsid w:val="00BD2785"/>
    <w:rsid w:val="00BD2879"/>
    <w:rsid w:val="00BD28C5"/>
    <w:rsid w:val="00BD2E45"/>
    <w:rsid w:val="00BD3242"/>
    <w:rsid w:val="00BD3A35"/>
    <w:rsid w:val="00BD4600"/>
    <w:rsid w:val="00BD49C0"/>
    <w:rsid w:val="00BD510A"/>
    <w:rsid w:val="00BD5C3D"/>
    <w:rsid w:val="00BD7239"/>
    <w:rsid w:val="00BD779C"/>
    <w:rsid w:val="00BD7B6E"/>
    <w:rsid w:val="00BE1069"/>
    <w:rsid w:val="00BE2EC4"/>
    <w:rsid w:val="00BE3AF3"/>
    <w:rsid w:val="00BE7DAE"/>
    <w:rsid w:val="00BF0ED3"/>
    <w:rsid w:val="00BF20AD"/>
    <w:rsid w:val="00BF34B9"/>
    <w:rsid w:val="00BF3859"/>
    <w:rsid w:val="00BF58E8"/>
    <w:rsid w:val="00C03AC1"/>
    <w:rsid w:val="00C04E74"/>
    <w:rsid w:val="00C0531F"/>
    <w:rsid w:val="00C077F3"/>
    <w:rsid w:val="00C144B0"/>
    <w:rsid w:val="00C16AB9"/>
    <w:rsid w:val="00C17F76"/>
    <w:rsid w:val="00C217F5"/>
    <w:rsid w:val="00C2440C"/>
    <w:rsid w:val="00C31186"/>
    <w:rsid w:val="00C33EB0"/>
    <w:rsid w:val="00C34140"/>
    <w:rsid w:val="00C34A7A"/>
    <w:rsid w:val="00C40033"/>
    <w:rsid w:val="00C40E26"/>
    <w:rsid w:val="00C435F6"/>
    <w:rsid w:val="00C437A1"/>
    <w:rsid w:val="00C4416F"/>
    <w:rsid w:val="00C444BC"/>
    <w:rsid w:val="00C44ED5"/>
    <w:rsid w:val="00C46647"/>
    <w:rsid w:val="00C53B4E"/>
    <w:rsid w:val="00C57670"/>
    <w:rsid w:val="00C61322"/>
    <w:rsid w:val="00C61BD8"/>
    <w:rsid w:val="00C72069"/>
    <w:rsid w:val="00C765B5"/>
    <w:rsid w:val="00C76E5F"/>
    <w:rsid w:val="00C77ECD"/>
    <w:rsid w:val="00C834F9"/>
    <w:rsid w:val="00C879E8"/>
    <w:rsid w:val="00C92F81"/>
    <w:rsid w:val="00C93E0D"/>
    <w:rsid w:val="00C951D6"/>
    <w:rsid w:val="00C958A7"/>
    <w:rsid w:val="00C9798B"/>
    <w:rsid w:val="00CA221A"/>
    <w:rsid w:val="00CA4B7F"/>
    <w:rsid w:val="00CA631F"/>
    <w:rsid w:val="00CA7D41"/>
    <w:rsid w:val="00CA7F3D"/>
    <w:rsid w:val="00CB00D3"/>
    <w:rsid w:val="00CB1C8A"/>
    <w:rsid w:val="00CB1E43"/>
    <w:rsid w:val="00CB24B8"/>
    <w:rsid w:val="00CB299E"/>
    <w:rsid w:val="00CB4A05"/>
    <w:rsid w:val="00CB57A9"/>
    <w:rsid w:val="00CB76B1"/>
    <w:rsid w:val="00CC6BF9"/>
    <w:rsid w:val="00CC76AF"/>
    <w:rsid w:val="00CD0849"/>
    <w:rsid w:val="00CD346F"/>
    <w:rsid w:val="00CD3830"/>
    <w:rsid w:val="00CD46F7"/>
    <w:rsid w:val="00CD591B"/>
    <w:rsid w:val="00CD5BB2"/>
    <w:rsid w:val="00CE04CD"/>
    <w:rsid w:val="00CE5E92"/>
    <w:rsid w:val="00CE63F6"/>
    <w:rsid w:val="00CF1208"/>
    <w:rsid w:val="00CF1ABD"/>
    <w:rsid w:val="00CF6241"/>
    <w:rsid w:val="00D0025E"/>
    <w:rsid w:val="00D0068A"/>
    <w:rsid w:val="00D00844"/>
    <w:rsid w:val="00D00A93"/>
    <w:rsid w:val="00D03661"/>
    <w:rsid w:val="00D04BA6"/>
    <w:rsid w:val="00D06BC3"/>
    <w:rsid w:val="00D06F6D"/>
    <w:rsid w:val="00D07D16"/>
    <w:rsid w:val="00D125DF"/>
    <w:rsid w:val="00D149FA"/>
    <w:rsid w:val="00D164C8"/>
    <w:rsid w:val="00D16B6A"/>
    <w:rsid w:val="00D21DFC"/>
    <w:rsid w:val="00D220DB"/>
    <w:rsid w:val="00D2351E"/>
    <w:rsid w:val="00D24ECA"/>
    <w:rsid w:val="00D25F9C"/>
    <w:rsid w:val="00D26F60"/>
    <w:rsid w:val="00D27E22"/>
    <w:rsid w:val="00D303CE"/>
    <w:rsid w:val="00D30B69"/>
    <w:rsid w:val="00D31FFC"/>
    <w:rsid w:val="00D330E6"/>
    <w:rsid w:val="00D333F9"/>
    <w:rsid w:val="00D345AF"/>
    <w:rsid w:val="00D35D3B"/>
    <w:rsid w:val="00D40122"/>
    <w:rsid w:val="00D402AE"/>
    <w:rsid w:val="00D40754"/>
    <w:rsid w:val="00D41211"/>
    <w:rsid w:val="00D429FD"/>
    <w:rsid w:val="00D43F24"/>
    <w:rsid w:val="00D4400E"/>
    <w:rsid w:val="00D44FDF"/>
    <w:rsid w:val="00D450DC"/>
    <w:rsid w:val="00D459FF"/>
    <w:rsid w:val="00D46516"/>
    <w:rsid w:val="00D46579"/>
    <w:rsid w:val="00D512D0"/>
    <w:rsid w:val="00D54683"/>
    <w:rsid w:val="00D65A13"/>
    <w:rsid w:val="00D738B4"/>
    <w:rsid w:val="00D758D8"/>
    <w:rsid w:val="00D77D5B"/>
    <w:rsid w:val="00D80A96"/>
    <w:rsid w:val="00D84CF2"/>
    <w:rsid w:val="00D85DD0"/>
    <w:rsid w:val="00D87F2F"/>
    <w:rsid w:val="00D90788"/>
    <w:rsid w:val="00D907F4"/>
    <w:rsid w:val="00D922AA"/>
    <w:rsid w:val="00D938F2"/>
    <w:rsid w:val="00D970D0"/>
    <w:rsid w:val="00D973E4"/>
    <w:rsid w:val="00D97F89"/>
    <w:rsid w:val="00DA122C"/>
    <w:rsid w:val="00DA3499"/>
    <w:rsid w:val="00DA555E"/>
    <w:rsid w:val="00DA67A5"/>
    <w:rsid w:val="00DA7D61"/>
    <w:rsid w:val="00DB16D9"/>
    <w:rsid w:val="00DB3707"/>
    <w:rsid w:val="00DB37A0"/>
    <w:rsid w:val="00DB51B6"/>
    <w:rsid w:val="00DB5A18"/>
    <w:rsid w:val="00DB62FD"/>
    <w:rsid w:val="00DB7376"/>
    <w:rsid w:val="00DC2640"/>
    <w:rsid w:val="00DC26DE"/>
    <w:rsid w:val="00DC3F9E"/>
    <w:rsid w:val="00DD0F15"/>
    <w:rsid w:val="00DD144A"/>
    <w:rsid w:val="00DD1CF4"/>
    <w:rsid w:val="00DD5489"/>
    <w:rsid w:val="00DD7AFE"/>
    <w:rsid w:val="00DE206F"/>
    <w:rsid w:val="00DE2C86"/>
    <w:rsid w:val="00DE3939"/>
    <w:rsid w:val="00DE4F59"/>
    <w:rsid w:val="00DE5017"/>
    <w:rsid w:val="00DF2B7B"/>
    <w:rsid w:val="00DF54A9"/>
    <w:rsid w:val="00DF5999"/>
    <w:rsid w:val="00DF62C2"/>
    <w:rsid w:val="00DF72E2"/>
    <w:rsid w:val="00E0137E"/>
    <w:rsid w:val="00E017B2"/>
    <w:rsid w:val="00E02FD4"/>
    <w:rsid w:val="00E03AB0"/>
    <w:rsid w:val="00E03F8F"/>
    <w:rsid w:val="00E0507E"/>
    <w:rsid w:val="00E0529D"/>
    <w:rsid w:val="00E06D73"/>
    <w:rsid w:val="00E0737C"/>
    <w:rsid w:val="00E1540B"/>
    <w:rsid w:val="00E2001D"/>
    <w:rsid w:val="00E2360F"/>
    <w:rsid w:val="00E26413"/>
    <w:rsid w:val="00E2656F"/>
    <w:rsid w:val="00E27997"/>
    <w:rsid w:val="00E309A2"/>
    <w:rsid w:val="00E30E21"/>
    <w:rsid w:val="00E30ED3"/>
    <w:rsid w:val="00E3703D"/>
    <w:rsid w:val="00E37D81"/>
    <w:rsid w:val="00E40270"/>
    <w:rsid w:val="00E40CE0"/>
    <w:rsid w:val="00E41895"/>
    <w:rsid w:val="00E45C2C"/>
    <w:rsid w:val="00E46934"/>
    <w:rsid w:val="00E4745D"/>
    <w:rsid w:val="00E503C1"/>
    <w:rsid w:val="00E5086E"/>
    <w:rsid w:val="00E50B83"/>
    <w:rsid w:val="00E50EE0"/>
    <w:rsid w:val="00E5105A"/>
    <w:rsid w:val="00E5340E"/>
    <w:rsid w:val="00E54845"/>
    <w:rsid w:val="00E56B1D"/>
    <w:rsid w:val="00E56BEE"/>
    <w:rsid w:val="00E576F0"/>
    <w:rsid w:val="00E618F4"/>
    <w:rsid w:val="00E66108"/>
    <w:rsid w:val="00E661C4"/>
    <w:rsid w:val="00E664FB"/>
    <w:rsid w:val="00E70DA1"/>
    <w:rsid w:val="00E73985"/>
    <w:rsid w:val="00E75155"/>
    <w:rsid w:val="00E75234"/>
    <w:rsid w:val="00E7599A"/>
    <w:rsid w:val="00E821A5"/>
    <w:rsid w:val="00E845AF"/>
    <w:rsid w:val="00E84CE8"/>
    <w:rsid w:val="00E85030"/>
    <w:rsid w:val="00E85E1E"/>
    <w:rsid w:val="00E862B6"/>
    <w:rsid w:val="00E86515"/>
    <w:rsid w:val="00E903A4"/>
    <w:rsid w:val="00E920AA"/>
    <w:rsid w:val="00E948A3"/>
    <w:rsid w:val="00E974F6"/>
    <w:rsid w:val="00EA3A30"/>
    <w:rsid w:val="00EA3C46"/>
    <w:rsid w:val="00EA42B3"/>
    <w:rsid w:val="00EA5C0B"/>
    <w:rsid w:val="00EA7636"/>
    <w:rsid w:val="00EB04B2"/>
    <w:rsid w:val="00EB6827"/>
    <w:rsid w:val="00EC0145"/>
    <w:rsid w:val="00EC0719"/>
    <w:rsid w:val="00EC18D2"/>
    <w:rsid w:val="00EC257A"/>
    <w:rsid w:val="00EC5B37"/>
    <w:rsid w:val="00EC6F4F"/>
    <w:rsid w:val="00ED291E"/>
    <w:rsid w:val="00ED520B"/>
    <w:rsid w:val="00ED7D92"/>
    <w:rsid w:val="00EE0348"/>
    <w:rsid w:val="00EE41D9"/>
    <w:rsid w:val="00EE44A5"/>
    <w:rsid w:val="00EE48E5"/>
    <w:rsid w:val="00EF3C9A"/>
    <w:rsid w:val="00F019A2"/>
    <w:rsid w:val="00F0205F"/>
    <w:rsid w:val="00F023E1"/>
    <w:rsid w:val="00F059FE"/>
    <w:rsid w:val="00F06890"/>
    <w:rsid w:val="00F11EA4"/>
    <w:rsid w:val="00F14B1F"/>
    <w:rsid w:val="00F1522A"/>
    <w:rsid w:val="00F15427"/>
    <w:rsid w:val="00F218A4"/>
    <w:rsid w:val="00F228C6"/>
    <w:rsid w:val="00F22D80"/>
    <w:rsid w:val="00F25FFE"/>
    <w:rsid w:val="00F31511"/>
    <w:rsid w:val="00F338BE"/>
    <w:rsid w:val="00F35692"/>
    <w:rsid w:val="00F377B4"/>
    <w:rsid w:val="00F37B71"/>
    <w:rsid w:val="00F42C24"/>
    <w:rsid w:val="00F44EE9"/>
    <w:rsid w:val="00F451A6"/>
    <w:rsid w:val="00F46DB8"/>
    <w:rsid w:val="00F50222"/>
    <w:rsid w:val="00F56EB9"/>
    <w:rsid w:val="00F57C10"/>
    <w:rsid w:val="00F62009"/>
    <w:rsid w:val="00F62388"/>
    <w:rsid w:val="00F6260D"/>
    <w:rsid w:val="00F65CA7"/>
    <w:rsid w:val="00F701BE"/>
    <w:rsid w:val="00F72974"/>
    <w:rsid w:val="00F75D87"/>
    <w:rsid w:val="00F7660E"/>
    <w:rsid w:val="00F808B3"/>
    <w:rsid w:val="00F83635"/>
    <w:rsid w:val="00F83F68"/>
    <w:rsid w:val="00F844B3"/>
    <w:rsid w:val="00F924BC"/>
    <w:rsid w:val="00F9296A"/>
    <w:rsid w:val="00F93699"/>
    <w:rsid w:val="00F94232"/>
    <w:rsid w:val="00F94A96"/>
    <w:rsid w:val="00FA0507"/>
    <w:rsid w:val="00FA1B92"/>
    <w:rsid w:val="00FA2317"/>
    <w:rsid w:val="00FA36CF"/>
    <w:rsid w:val="00FA38EF"/>
    <w:rsid w:val="00FA3E2C"/>
    <w:rsid w:val="00FA446B"/>
    <w:rsid w:val="00FB2B05"/>
    <w:rsid w:val="00FB3567"/>
    <w:rsid w:val="00FB42B2"/>
    <w:rsid w:val="00FB6258"/>
    <w:rsid w:val="00FB7A80"/>
    <w:rsid w:val="00FC5203"/>
    <w:rsid w:val="00FC5327"/>
    <w:rsid w:val="00FD0109"/>
    <w:rsid w:val="00FD07CD"/>
    <w:rsid w:val="00FD0DE3"/>
    <w:rsid w:val="00FD3BCF"/>
    <w:rsid w:val="00FD658D"/>
    <w:rsid w:val="00FD6654"/>
    <w:rsid w:val="00FD71AB"/>
    <w:rsid w:val="00FD74F3"/>
    <w:rsid w:val="00FE2FA9"/>
    <w:rsid w:val="00FE3420"/>
    <w:rsid w:val="00FE4177"/>
    <w:rsid w:val="00FE4328"/>
    <w:rsid w:val="00FE722C"/>
    <w:rsid w:val="00FE7A6C"/>
    <w:rsid w:val="00FF157C"/>
    <w:rsid w:val="00FF3524"/>
    <w:rsid w:val="00FF36C8"/>
    <w:rsid w:val="00FF3A0F"/>
    <w:rsid w:val="00FF498B"/>
    <w:rsid w:val="00FF4C62"/>
    <w:rsid w:val="00FF4E00"/>
    <w:rsid w:val="00FF6350"/>
    <w:rsid w:val="00FF77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City"/>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607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57763"/>
    <w:rPr>
      <w:rFonts w:ascii="Arial" w:hAnsi="Arial"/>
      <w:sz w:val="14"/>
    </w:rPr>
  </w:style>
  <w:style w:type="paragraph" w:styleId="1">
    <w:name w:val="heading 1"/>
    <w:basedOn w:val="a"/>
    <w:next w:val="a"/>
    <w:qFormat/>
    <w:pPr>
      <w:spacing w:before="240"/>
      <w:outlineLvl w:val="0"/>
    </w:pPr>
    <w:rPr>
      <w:b/>
      <w:sz w:val="24"/>
      <w:u w:val="single"/>
    </w:rPr>
  </w:style>
  <w:style w:type="paragraph" w:styleId="2">
    <w:name w:val="heading 2"/>
    <w:basedOn w:val="a"/>
    <w:next w:val="a"/>
    <w:qFormat/>
    <w:pPr>
      <w:spacing w:before="120"/>
      <w:outlineLvl w:val="1"/>
    </w:pPr>
    <w:rPr>
      <w:b/>
      <w:sz w:val="24"/>
    </w:rPr>
  </w:style>
  <w:style w:type="paragraph" w:styleId="3">
    <w:name w:val="heading 3"/>
    <w:basedOn w:val="a"/>
    <w:next w:val="a0"/>
    <w:qFormat/>
    <w:pPr>
      <w:ind w:left="354"/>
      <w:outlineLvl w:val="2"/>
    </w:pPr>
    <w:rPr>
      <w:rFonts w:ascii="Times New Roman" w:hAnsi="Times New Roman"/>
      <w:b/>
      <w:sz w:val="24"/>
    </w:rPr>
  </w:style>
  <w:style w:type="paragraph" w:styleId="4">
    <w:name w:val="heading 4"/>
    <w:basedOn w:val="a"/>
    <w:next w:val="a0"/>
    <w:qFormat/>
    <w:pPr>
      <w:ind w:left="354"/>
      <w:outlineLvl w:val="3"/>
    </w:pPr>
    <w:rPr>
      <w:rFonts w:ascii="Times New Roman" w:hAnsi="Times New Roman"/>
      <w:sz w:val="24"/>
      <w:u w:val="single"/>
    </w:rPr>
  </w:style>
  <w:style w:type="paragraph" w:styleId="5">
    <w:name w:val="heading 5"/>
    <w:basedOn w:val="a"/>
    <w:next w:val="a0"/>
    <w:qFormat/>
    <w:pPr>
      <w:ind w:left="708"/>
      <w:outlineLvl w:val="4"/>
    </w:pPr>
    <w:rPr>
      <w:rFonts w:ascii="Times New Roman" w:hAnsi="Times New Roman"/>
      <w:b/>
    </w:rPr>
  </w:style>
  <w:style w:type="paragraph" w:styleId="6">
    <w:name w:val="heading 6"/>
    <w:basedOn w:val="a"/>
    <w:next w:val="a0"/>
    <w:qFormat/>
    <w:pPr>
      <w:ind w:left="708"/>
      <w:outlineLvl w:val="5"/>
    </w:pPr>
    <w:rPr>
      <w:rFonts w:ascii="Times New Roman" w:hAnsi="Times New Roman"/>
      <w:u w:val="single"/>
    </w:rPr>
  </w:style>
  <w:style w:type="paragraph" w:styleId="7">
    <w:name w:val="heading 7"/>
    <w:basedOn w:val="a"/>
    <w:next w:val="a0"/>
    <w:qFormat/>
    <w:pPr>
      <w:ind w:left="708"/>
      <w:outlineLvl w:val="6"/>
    </w:pPr>
    <w:rPr>
      <w:rFonts w:ascii="Times New Roman" w:hAnsi="Times New Roman"/>
      <w:i/>
    </w:rPr>
  </w:style>
  <w:style w:type="paragraph" w:styleId="8">
    <w:name w:val="heading 8"/>
    <w:basedOn w:val="a"/>
    <w:next w:val="a0"/>
    <w:qFormat/>
    <w:pPr>
      <w:ind w:left="708"/>
      <w:outlineLvl w:val="7"/>
    </w:pPr>
    <w:rPr>
      <w:rFonts w:ascii="Times New Roman" w:hAnsi="Times New Roman"/>
      <w:i/>
    </w:rPr>
  </w:style>
  <w:style w:type="paragraph" w:styleId="9">
    <w:name w:val="heading 9"/>
    <w:basedOn w:val="a"/>
    <w:next w:val="a0"/>
    <w:qFormat/>
    <w:pPr>
      <w:ind w:left="708"/>
      <w:outlineLvl w:val="8"/>
    </w:pPr>
    <w:rPr>
      <w:rFonts w:ascii="Times New Roman" w:hAnsi="Times New Roman"/>
      <w: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left="708"/>
    </w:pPr>
    <w:rPr>
      <w:rFonts w:ascii="Times New Roman" w:hAnsi="Times New Roman"/>
      <w:sz w:val="20"/>
    </w:rPr>
  </w:style>
  <w:style w:type="paragraph" w:styleId="a4">
    <w:name w:val="annotation text"/>
    <w:basedOn w:val="a"/>
    <w:link w:val="a5"/>
    <w:semiHidden/>
    <w:rPr>
      <w:sz w:val="20"/>
    </w:rPr>
  </w:style>
  <w:style w:type="paragraph" w:styleId="80">
    <w:name w:val="toc 8"/>
    <w:basedOn w:val="a"/>
    <w:next w:val="a"/>
    <w:semiHidden/>
    <w:pPr>
      <w:tabs>
        <w:tab w:val="left" w:leader="dot" w:pos="8646"/>
        <w:tab w:val="right" w:pos="9072"/>
      </w:tabs>
      <w:ind w:left="4961" w:right="850"/>
    </w:pPr>
  </w:style>
  <w:style w:type="paragraph" w:styleId="70">
    <w:name w:val="toc 7"/>
    <w:basedOn w:val="a"/>
    <w:next w:val="a"/>
    <w:semiHidden/>
    <w:pPr>
      <w:tabs>
        <w:tab w:val="left" w:leader="dot" w:pos="8646"/>
        <w:tab w:val="right" w:pos="9072"/>
      </w:tabs>
      <w:ind w:left="4253" w:right="850"/>
    </w:pPr>
  </w:style>
  <w:style w:type="paragraph" w:styleId="60">
    <w:name w:val="toc 6"/>
    <w:basedOn w:val="a"/>
    <w:next w:val="a"/>
    <w:semiHidden/>
    <w:pPr>
      <w:tabs>
        <w:tab w:val="left" w:leader="dot" w:pos="8646"/>
        <w:tab w:val="right" w:pos="9072"/>
      </w:tabs>
      <w:ind w:left="3544" w:right="850"/>
    </w:pPr>
  </w:style>
  <w:style w:type="paragraph" w:styleId="50">
    <w:name w:val="toc 5"/>
    <w:basedOn w:val="a"/>
    <w:next w:val="a"/>
    <w:semiHidden/>
    <w:pPr>
      <w:tabs>
        <w:tab w:val="left" w:leader="dot" w:pos="8646"/>
        <w:tab w:val="right" w:pos="9072"/>
      </w:tabs>
      <w:ind w:left="2835" w:right="850"/>
    </w:pPr>
  </w:style>
  <w:style w:type="paragraph" w:styleId="40">
    <w:name w:val="toc 4"/>
    <w:basedOn w:val="a"/>
    <w:next w:val="a"/>
    <w:semiHidden/>
    <w:pPr>
      <w:tabs>
        <w:tab w:val="left" w:leader="dot" w:pos="8646"/>
        <w:tab w:val="right" w:pos="9072"/>
      </w:tabs>
      <w:ind w:left="2126" w:right="850"/>
    </w:pPr>
  </w:style>
  <w:style w:type="paragraph" w:styleId="30">
    <w:name w:val="toc 3"/>
    <w:basedOn w:val="a"/>
    <w:next w:val="a"/>
    <w:semiHidden/>
    <w:pPr>
      <w:tabs>
        <w:tab w:val="left" w:leader="dot" w:pos="8646"/>
        <w:tab w:val="right" w:pos="9072"/>
      </w:tabs>
      <w:ind w:left="1418" w:right="850"/>
    </w:pPr>
  </w:style>
  <w:style w:type="paragraph" w:styleId="20">
    <w:name w:val="toc 2"/>
    <w:basedOn w:val="a"/>
    <w:next w:val="a"/>
    <w:semiHidden/>
    <w:pPr>
      <w:tabs>
        <w:tab w:val="left" w:leader="dot" w:pos="8646"/>
        <w:tab w:val="right" w:pos="9072"/>
      </w:tabs>
      <w:ind w:left="709" w:right="850"/>
    </w:pPr>
  </w:style>
  <w:style w:type="paragraph" w:styleId="10">
    <w:name w:val="toc 1"/>
    <w:basedOn w:val="a"/>
    <w:next w:val="a"/>
    <w:semiHidden/>
    <w:pPr>
      <w:tabs>
        <w:tab w:val="left" w:leader="dot" w:pos="8646"/>
        <w:tab w:val="right" w:pos="9072"/>
      </w:tabs>
      <w:ind w:right="850"/>
    </w:pPr>
  </w:style>
  <w:style w:type="paragraph" w:styleId="71">
    <w:name w:val="index 7"/>
    <w:basedOn w:val="a"/>
    <w:next w:val="a"/>
    <w:semiHidden/>
    <w:pPr>
      <w:ind w:left="1698"/>
    </w:pPr>
  </w:style>
  <w:style w:type="paragraph" w:styleId="61">
    <w:name w:val="index 6"/>
    <w:basedOn w:val="a"/>
    <w:next w:val="a"/>
    <w:semiHidden/>
    <w:pPr>
      <w:ind w:left="1415"/>
    </w:pPr>
  </w:style>
  <w:style w:type="paragraph" w:styleId="51">
    <w:name w:val="index 5"/>
    <w:basedOn w:val="a"/>
    <w:next w:val="a"/>
    <w:semiHidden/>
    <w:pPr>
      <w:ind w:left="1132"/>
    </w:pPr>
  </w:style>
  <w:style w:type="paragraph" w:styleId="41">
    <w:name w:val="index 4"/>
    <w:basedOn w:val="a"/>
    <w:next w:val="a"/>
    <w:semiHidden/>
    <w:pPr>
      <w:ind w:left="849"/>
    </w:pPr>
  </w:style>
  <w:style w:type="paragraph" w:styleId="31">
    <w:name w:val="index 3"/>
    <w:basedOn w:val="a"/>
    <w:next w:val="a"/>
    <w:semiHidden/>
    <w:pPr>
      <w:ind w:left="566"/>
    </w:pPr>
  </w:style>
  <w:style w:type="paragraph" w:styleId="21">
    <w:name w:val="index 2"/>
    <w:basedOn w:val="a"/>
    <w:next w:val="a"/>
    <w:semiHidden/>
    <w:pPr>
      <w:ind w:left="283"/>
    </w:pPr>
  </w:style>
  <w:style w:type="paragraph" w:styleId="11">
    <w:name w:val="index 1"/>
    <w:basedOn w:val="a"/>
    <w:next w:val="a"/>
    <w:semiHidden/>
    <w:qFormat/>
  </w:style>
  <w:style w:type="paragraph" w:styleId="a6">
    <w:name w:val="footnote text"/>
    <w:basedOn w:val="a"/>
    <w:semiHidden/>
    <w:rPr>
      <w:sz w:val="20"/>
    </w:rPr>
  </w:style>
  <w:style w:type="paragraph" w:customStyle="1" w:styleId="a7">
    <w:name w:val="текст конц. сноски"/>
    <w:basedOn w:val="a"/>
  </w:style>
  <w:style w:type="paragraph" w:customStyle="1" w:styleId="a8">
    <w:name w:val="боковик"/>
    <w:basedOn w:val="a"/>
    <w:pPr>
      <w:spacing w:before="72"/>
      <w:jc w:val="both"/>
    </w:pPr>
    <w:rPr>
      <w:rFonts w:ascii="JournalRub" w:hAnsi="JournalRub"/>
    </w:rPr>
  </w:style>
  <w:style w:type="paragraph" w:customStyle="1" w:styleId="12">
    <w:name w:val="боковик1"/>
    <w:basedOn w:val="a8"/>
    <w:pPr>
      <w:ind w:left="113"/>
    </w:pPr>
  </w:style>
  <w:style w:type="paragraph" w:customStyle="1" w:styleId="32">
    <w:name w:val="боковик3"/>
    <w:basedOn w:val="a8"/>
    <w:pPr>
      <w:jc w:val="center"/>
    </w:pPr>
    <w:rPr>
      <w:b/>
    </w:rPr>
  </w:style>
  <w:style w:type="paragraph" w:customStyle="1" w:styleId="22">
    <w:name w:val="боковик2"/>
    <w:basedOn w:val="a8"/>
    <w:pPr>
      <w:ind w:left="227"/>
    </w:pPr>
  </w:style>
  <w:style w:type="paragraph" w:customStyle="1" w:styleId="a9">
    <w:name w:val="цифры"/>
    <w:basedOn w:val="a"/>
    <w:pPr>
      <w:spacing w:before="72"/>
      <w:ind w:right="57"/>
      <w:jc w:val="right"/>
    </w:pPr>
    <w:rPr>
      <w:rFonts w:ascii="JournalRub" w:hAnsi="JournalRub"/>
      <w:sz w:val="18"/>
    </w:rPr>
  </w:style>
  <w:style w:type="paragraph" w:customStyle="1" w:styleId="Cells">
    <w:name w:val="Cells"/>
    <w:basedOn w:val="a"/>
    <w:qFormat/>
    <w:rPr>
      <w:sz w:val="16"/>
      <w:lang w:val="en-US"/>
    </w:rPr>
  </w:style>
  <w:style w:type="paragraph" w:customStyle="1" w:styleId="13">
    <w:name w:val="цифры1"/>
    <w:basedOn w:val="a9"/>
    <w:pPr>
      <w:spacing w:before="76"/>
      <w:ind w:right="113"/>
    </w:pPr>
    <w:rPr>
      <w:sz w:val="16"/>
    </w:rPr>
  </w:style>
  <w:style w:type="character" w:styleId="aa">
    <w:name w:val="page number"/>
    <w:basedOn w:val="a1"/>
  </w:style>
  <w:style w:type="paragraph" w:styleId="ab">
    <w:name w:val="header"/>
    <w:basedOn w:val="a"/>
    <w:pPr>
      <w:tabs>
        <w:tab w:val="center" w:pos="4153"/>
        <w:tab w:val="right" w:pos="8306"/>
      </w:tabs>
    </w:pPr>
  </w:style>
  <w:style w:type="paragraph" w:styleId="ac">
    <w:name w:val="footer"/>
    <w:basedOn w:val="a"/>
    <w:link w:val="ad"/>
    <w:pPr>
      <w:tabs>
        <w:tab w:val="center" w:pos="4153"/>
        <w:tab w:val="right" w:pos="8306"/>
      </w:tabs>
    </w:pPr>
    <w:rPr>
      <w:rFonts w:ascii="Times New Roman" w:hAnsi="Times New Roman"/>
      <w:sz w:val="20"/>
    </w:rPr>
  </w:style>
  <w:style w:type="paragraph" w:styleId="ae">
    <w:name w:val="Body Text Indent"/>
    <w:basedOn w:val="a"/>
    <w:pPr>
      <w:tabs>
        <w:tab w:val="center" w:pos="6634"/>
      </w:tabs>
      <w:spacing w:before="360" w:after="120"/>
      <w:ind w:firstLine="284"/>
      <w:jc w:val="center"/>
    </w:pPr>
    <w:rPr>
      <w:b/>
      <w:sz w:val="16"/>
    </w:rPr>
  </w:style>
  <w:style w:type="paragraph" w:styleId="af">
    <w:name w:val="Body Text"/>
    <w:basedOn w:val="a"/>
    <w:link w:val="af0"/>
    <w:pPr>
      <w:spacing w:before="120" w:line="160" w:lineRule="exact"/>
      <w:jc w:val="both"/>
    </w:pPr>
    <w:rPr>
      <w:rFonts w:cs="Arial"/>
      <w:sz w:val="16"/>
    </w:rPr>
  </w:style>
  <w:style w:type="paragraph" w:styleId="23">
    <w:name w:val="Body Text Indent 2"/>
    <w:basedOn w:val="a"/>
    <w:pPr>
      <w:spacing w:line="160" w:lineRule="exact"/>
      <w:ind w:firstLine="284"/>
      <w:jc w:val="both"/>
    </w:pPr>
    <w:rPr>
      <w:rFonts w:cs="Arial"/>
      <w:sz w:val="16"/>
    </w:rPr>
  </w:style>
  <w:style w:type="paragraph" w:styleId="33">
    <w:name w:val="Body Text Indent 3"/>
    <w:basedOn w:val="a"/>
    <w:pPr>
      <w:spacing w:line="140" w:lineRule="exact"/>
      <w:ind w:firstLine="284"/>
      <w:jc w:val="both"/>
    </w:pPr>
  </w:style>
  <w:style w:type="paragraph" w:styleId="af1">
    <w:name w:val="Plain Text"/>
    <w:basedOn w:val="a"/>
    <w:rPr>
      <w:rFonts w:ascii="Courier New" w:hAnsi="Courier New"/>
      <w:sz w:val="20"/>
    </w:rPr>
  </w:style>
  <w:style w:type="paragraph" w:customStyle="1" w:styleId="14">
    <w:name w:val="Обычный1"/>
    <w:pPr>
      <w:spacing w:before="100" w:after="100"/>
    </w:pPr>
    <w:rPr>
      <w:snapToGrid w:val="0"/>
      <w:sz w:val="24"/>
    </w:rPr>
  </w:style>
  <w:style w:type="paragraph" w:styleId="af2">
    <w:name w:val="Normal (Web)"/>
    <w:basedOn w:val="a"/>
    <w:pPr>
      <w:spacing w:before="100" w:beforeAutospacing="1" w:after="100" w:afterAutospacing="1"/>
    </w:pPr>
    <w:rPr>
      <w:rFonts w:ascii="Times New Roman" w:hAnsi="Times New Roman"/>
      <w:sz w:val="24"/>
      <w:szCs w:val="24"/>
    </w:rPr>
  </w:style>
  <w:style w:type="paragraph" w:styleId="24">
    <w:name w:val="Body Text 2"/>
    <w:basedOn w:val="a"/>
    <w:pPr>
      <w:spacing w:before="240" w:after="120"/>
      <w:jc w:val="center"/>
    </w:pPr>
    <w:rPr>
      <w:b/>
      <w:sz w:val="16"/>
    </w:rPr>
  </w:style>
  <w:style w:type="paragraph" w:customStyle="1" w:styleId="xl24">
    <w:name w:val="xl24"/>
    <w:basedOn w:val="a"/>
    <w:pPr>
      <w:spacing w:before="100" w:beforeAutospacing="1" w:after="100" w:afterAutospacing="1"/>
      <w:jc w:val="right"/>
    </w:pPr>
    <w:rPr>
      <w:rFonts w:eastAsia="Arial Unicode MS" w:cs="Arial"/>
      <w:b/>
      <w:bCs/>
      <w:szCs w:val="14"/>
    </w:rPr>
  </w:style>
  <w:style w:type="paragraph" w:styleId="af3">
    <w:name w:val="No Spacing"/>
    <w:qFormat/>
    <w:rsid w:val="00867540"/>
    <w:pPr>
      <w:widowControl w:val="0"/>
    </w:pPr>
  </w:style>
  <w:style w:type="paragraph" w:customStyle="1" w:styleId="Default">
    <w:name w:val="Default"/>
    <w:rsid w:val="004016A8"/>
    <w:pPr>
      <w:autoSpaceDE w:val="0"/>
      <w:autoSpaceDN w:val="0"/>
      <w:adjustRightInd w:val="0"/>
    </w:pPr>
    <w:rPr>
      <w:color w:val="000000"/>
      <w:sz w:val="24"/>
      <w:szCs w:val="24"/>
    </w:rPr>
  </w:style>
  <w:style w:type="paragraph" w:customStyle="1" w:styleId="210">
    <w:name w:val="Основной текст с отступом 21"/>
    <w:basedOn w:val="a"/>
    <w:rsid w:val="00DE5017"/>
    <w:pPr>
      <w:widowControl w:val="0"/>
      <w:ind w:firstLine="284"/>
      <w:jc w:val="both"/>
    </w:pPr>
    <w:rPr>
      <w:sz w:val="16"/>
    </w:rPr>
  </w:style>
  <w:style w:type="character" w:customStyle="1" w:styleId="hpsalt-edited">
    <w:name w:val="hps alt-edited"/>
    <w:basedOn w:val="a1"/>
    <w:qFormat/>
    <w:rsid w:val="009D781C"/>
  </w:style>
  <w:style w:type="character" w:customStyle="1" w:styleId="hps">
    <w:name w:val="hps"/>
    <w:basedOn w:val="a1"/>
    <w:qFormat/>
    <w:rsid w:val="00F62009"/>
  </w:style>
  <w:style w:type="character" w:customStyle="1" w:styleId="hpsatn">
    <w:name w:val="hps atn"/>
    <w:basedOn w:val="a1"/>
    <w:qFormat/>
    <w:rsid w:val="00F62009"/>
  </w:style>
  <w:style w:type="character" w:customStyle="1" w:styleId="shorttext">
    <w:name w:val="short_text"/>
    <w:basedOn w:val="a1"/>
    <w:qFormat/>
    <w:rsid w:val="00F62009"/>
  </w:style>
  <w:style w:type="paragraph" w:customStyle="1" w:styleId="oaenoeiioniinee">
    <w:name w:val="oaeno eiio. niinee"/>
    <w:basedOn w:val="a"/>
    <w:rsid w:val="00795769"/>
    <w:rPr>
      <w:rFonts w:ascii="Times New Roman" w:hAnsi="Times New Roman"/>
      <w:sz w:val="20"/>
    </w:rPr>
  </w:style>
  <w:style w:type="character" w:customStyle="1" w:styleId="alt-edited">
    <w:name w:val="alt-edited"/>
    <w:basedOn w:val="a1"/>
    <w:rsid w:val="00697D7B"/>
  </w:style>
  <w:style w:type="character" w:customStyle="1" w:styleId="longtext">
    <w:name w:val="long_text"/>
    <w:basedOn w:val="a1"/>
    <w:qFormat/>
    <w:rsid w:val="0023110F"/>
  </w:style>
  <w:style w:type="paragraph" w:styleId="af4">
    <w:name w:val="Balloon Text"/>
    <w:basedOn w:val="a"/>
    <w:link w:val="af5"/>
    <w:rsid w:val="00E26413"/>
    <w:rPr>
      <w:rFonts w:ascii="Tahoma" w:hAnsi="Tahoma"/>
      <w:sz w:val="16"/>
      <w:szCs w:val="16"/>
    </w:rPr>
  </w:style>
  <w:style w:type="character" w:customStyle="1" w:styleId="af5">
    <w:name w:val="Текст выноски Знак"/>
    <w:link w:val="af4"/>
    <w:rsid w:val="00E26413"/>
    <w:rPr>
      <w:rFonts w:ascii="Tahoma" w:hAnsi="Tahoma" w:cs="Tahoma"/>
      <w:sz w:val="16"/>
      <w:szCs w:val="16"/>
      <w:lang w:val="ru-RU" w:eastAsia="ru-RU"/>
    </w:rPr>
  </w:style>
  <w:style w:type="character" w:customStyle="1" w:styleId="ad">
    <w:name w:val="Нижний колонтитул Знак"/>
    <w:link w:val="ac"/>
    <w:rsid w:val="00720F5B"/>
    <w:rPr>
      <w:lang w:val="ru-RU" w:eastAsia="ru-RU" w:bidi="ar-SA"/>
    </w:rPr>
  </w:style>
  <w:style w:type="character" w:styleId="af6">
    <w:name w:val="Hyperlink"/>
    <w:semiHidden/>
    <w:rsid w:val="00B05563"/>
    <w:rPr>
      <w:color w:val="0000FF"/>
      <w:u w:val="single"/>
    </w:rPr>
  </w:style>
  <w:style w:type="paragraph" w:customStyle="1" w:styleId="BodyTextIndent21">
    <w:name w:val="Body Text Indent 21"/>
    <w:basedOn w:val="a"/>
    <w:qFormat/>
    <w:rsid w:val="002B6CE9"/>
    <w:pPr>
      <w:widowControl w:val="0"/>
      <w:ind w:firstLine="284"/>
      <w:jc w:val="both"/>
    </w:pPr>
    <w:rPr>
      <w:color w:val="00000A"/>
      <w:sz w:val="16"/>
    </w:rPr>
  </w:style>
  <w:style w:type="character" w:customStyle="1" w:styleId="af0">
    <w:name w:val="Основной текст Знак"/>
    <w:basedOn w:val="a1"/>
    <w:link w:val="af"/>
    <w:rsid w:val="005C62E8"/>
    <w:rPr>
      <w:rFonts w:ascii="Arial" w:hAnsi="Arial" w:cs="Arial"/>
      <w:sz w:val="16"/>
    </w:rPr>
  </w:style>
  <w:style w:type="character" w:styleId="af7">
    <w:name w:val="annotation reference"/>
    <w:basedOn w:val="a1"/>
    <w:rsid w:val="00456C44"/>
    <w:rPr>
      <w:sz w:val="16"/>
      <w:szCs w:val="16"/>
    </w:rPr>
  </w:style>
  <w:style w:type="character" w:customStyle="1" w:styleId="a5">
    <w:name w:val="Текст примечания Знак"/>
    <w:basedOn w:val="a1"/>
    <w:link w:val="a4"/>
    <w:semiHidden/>
    <w:rsid w:val="00456C44"/>
    <w:rPr>
      <w:rFonts w:ascii="Arial" w:hAnsi="Arial"/>
    </w:rPr>
  </w:style>
  <w:style w:type="paragraph" w:styleId="af8">
    <w:name w:val="annotation subject"/>
    <w:basedOn w:val="a4"/>
    <w:next w:val="a4"/>
    <w:link w:val="af9"/>
    <w:rsid w:val="00456C44"/>
    <w:rPr>
      <w:b/>
      <w:bCs/>
    </w:rPr>
  </w:style>
  <w:style w:type="character" w:customStyle="1" w:styleId="af9">
    <w:name w:val="Тема примечания Знак"/>
    <w:basedOn w:val="a5"/>
    <w:link w:val="af8"/>
    <w:rsid w:val="00456C44"/>
    <w:rPr>
      <w:rFonts w:ascii="Arial" w:hAnsi="Arial"/>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57763"/>
    <w:rPr>
      <w:rFonts w:ascii="Arial" w:hAnsi="Arial"/>
      <w:sz w:val="14"/>
    </w:rPr>
  </w:style>
  <w:style w:type="paragraph" w:styleId="1">
    <w:name w:val="heading 1"/>
    <w:basedOn w:val="a"/>
    <w:next w:val="a"/>
    <w:qFormat/>
    <w:pPr>
      <w:spacing w:before="240"/>
      <w:outlineLvl w:val="0"/>
    </w:pPr>
    <w:rPr>
      <w:b/>
      <w:sz w:val="24"/>
      <w:u w:val="single"/>
    </w:rPr>
  </w:style>
  <w:style w:type="paragraph" w:styleId="2">
    <w:name w:val="heading 2"/>
    <w:basedOn w:val="a"/>
    <w:next w:val="a"/>
    <w:qFormat/>
    <w:pPr>
      <w:spacing w:before="120"/>
      <w:outlineLvl w:val="1"/>
    </w:pPr>
    <w:rPr>
      <w:b/>
      <w:sz w:val="24"/>
    </w:rPr>
  </w:style>
  <w:style w:type="paragraph" w:styleId="3">
    <w:name w:val="heading 3"/>
    <w:basedOn w:val="a"/>
    <w:next w:val="a0"/>
    <w:qFormat/>
    <w:pPr>
      <w:ind w:left="354"/>
      <w:outlineLvl w:val="2"/>
    </w:pPr>
    <w:rPr>
      <w:rFonts w:ascii="Times New Roman" w:hAnsi="Times New Roman"/>
      <w:b/>
      <w:sz w:val="24"/>
    </w:rPr>
  </w:style>
  <w:style w:type="paragraph" w:styleId="4">
    <w:name w:val="heading 4"/>
    <w:basedOn w:val="a"/>
    <w:next w:val="a0"/>
    <w:qFormat/>
    <w:pPr>
      <w:ind w:left="354"/>
      <w:outlineLvl w:val="3"/>
    </w:pPr>
    <w:rPr>
      <w:rFonts w:ascii="Times New Roman" w:hAnsi="Times New Roman"/>
      <w:sz w:val="24"/>
      <w:u w:val="single"/>
    </w:rPr>
  </w:style>
  <w:style w:type="paragraph" w:styleId="5">
    <w:name w:val="heading 5"/>
    <w:basedOn w:val="a"/>
    <w:next w:val="a0"/>
    <w:qFormat/>
    <w:pPr>
      <w:ind w:left="708"/>
      <w:outlineLvl w:val="4"/>
    </w:pPr>
    <w:rPr>
      <w:rFonts w:ascii="Times New Roman" w:hAnsi="Times New Roman"/>
      <w:b/>
    </w:rPr>
  </w:style>
  <w:style w:type="paragraph" w:styleId="6">
    <w:name w:val="heading 6"/>
    <w:basedOn w:val="a"/>
    <w:next w:val="a0"/>
    <w:qFormat/>
    <w:pPr>
      <w:ind w:left="708"/>
      <w:outlineLvl w:val="5"/>
    </w:pPr>
    <w:rPr>
      <w:rFonts w:ascii="Times New Roman" w:hAnsi="Times New Roman"/>
      <w:u w:val="single"/>
    </w:rPr>
  </w:style>
  <w:style w:type="paragraph" w:styleId="7">
    <w:name w:val="heading 7"/>
    <w:basedOn w:val="a"/>
    <w:next w:val="a0"/>
    <w:qFormat/>
    <w:pPr>
      <w:ind w:left="708"/>
      <w:outlineLvl w:val="6"/>
    </w:pPr>
    <w:rPr>
      <w:rFonts w:ascii="Times New Roman" w:hAnsi="Times New Roman"/>
      <w:i/>
    </w:rPr>
  </w:style>
  <w:style w:type="paragraph" w:styleId="8">
    <w:name w:val="heading 8"/>
    <w:basedOn w:val="a"/>
    <w:next w:val="a0"/>
    <w:qFormat/>
    <w:pPr>
      <w:ind w:left="708"/>
      <w:outlineLvl w:val="7"/>
    </w:pPr>
    <w:rPr>
      <w:rFonts w:ascii="Times New Roman" w:hAnsi="Times New Roman"/>
      <w:i/>
    </w:rPr>
  </w:style>
  <w:style w:type="paragraph" w:styleId="9">
    <w:name w:val="heading 9"/>
    <w:basedOn w:val="a"/>
    <w:next w:val="a0"/>
    <w:qFormat/>
    <w:pPr>
      <w:ind w:left="708"/>
      <w:outlineLvl w:val="8"/>
    </w:pPr>
    <w:rPr>
      <w:rFonts w:ascii="Times New Roman" w:hAnsi="Times New Roman"/>
      <w: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left="708"/>
    </w:pPr>
    <w:rPr>
      <w:rFonts w:ascii="Times New Roman" w:hAnsi="Times New Roman"/>
      <w:sz w:val="20"/>
    </w:rPr>
  </w:style>
  <w:style w:type="paragraph" w:styleId="a4">
    <w:name w:val="annotation text"/>
    <w:basedOn w:val="a"/>
    <w:link w:val="a5"/>
    <w:semiHidden/>
    <w:rPr>
      <w:sz w:val="20"/>
    </w:rPr>
  </w:style>
  <w:style w:type="paragraph" w:styleId="80">
    <w:name w:val="toc 8"/>
    <w:basedOn w:val="a"/>
    <w:next w:val="a"/>
    <w:semiHidden/>
    <w:pPr>
      <w:tabs>
        <w:tab w:val="left" w:leader="dot" w:pos="8646"/>
        <w:tab w:val="right" w:pos="9072"/>
      </w:tabs>
      <w:ind w:left="4961" w:right="850"/>
    </w:pPr>
  </w:style>
  <w:style w:type="paragraph" w:styleId="70">
    <w:name w:val="toc 7"/>
    <w:basedOn w:val="a"/>
    <w:next w:val="a"/>
    <w:semiHidden/>
    <w:pPr>
      <w:tabs>
        <w:tab w:val="left" w:leader="dot" w:pos="8646"/>
        <w:tab w:val="right" w:pos="9072"/>
      </w:tabs>
      <w:ind w:left="4253" w:right="850"/>
    </w:pPr>
  </w:style>
  <w:style w:type="paragraph" w:styleId="60">
    <w:name w:val="toc 6"/>
    <w:basedOn w:val="a"/>
    <w:next w:val="a"/>
    <w:semiHidden/>
    <w:pPr>
      <w:tabs>
        <w:tab w:val="left" w:leader="dot" w:pos="8646"/>
        <w:tab w:val="right" w:pos="9072"/>
      </w:tabs>
      <w:ind w:left="3544" w:right="850"/>
    </w:pPr>
  </w:style>
  <w:style w:type="paragraph" w:styleId="50">
    <w:name w:val="toc 5"/>
    <w:basedOn w:val="a"/>
    <w:next w:val="a"/>
    <w:semiHidden/>
    <w:pPr>
      <w:tabs>
        <w:tab w:val="left" w:leader="dot" w:pos="8646"/>
        <w:tab w:val="right" w:pos="9072"/>
      </w:tabs>
      <w:ind w:left="2835" w:right="850"/>
    </w:pPr>
  </w:style>
  <w:style w:type="paragraph" w:styleId="40">
    <w:name w:val="toc 4"/>
    <w:basedOn w:val="a"/>
    <w:next w:val="a"/>
    <w:semiHidden/>
    <w:pPr>
      <w:tabs>
        <w:tab w:val="left" w:leader="dot" w:pos="8646"/>
        <w:tab w:val="right" w:pos="9072"/>
      </w:tabs>
      <w:ind w:left="2126" w:right="850"/>
    </w:pPr>
  </w:style>
  <w:style w:type="paragraph" w:styleId="30">
    <w:name w:val="toc 3"/>
    <w:basedOn w:val="a"/>
    <w:next w:val="a"/>
    <w:semiHidden/>
    <w:pPr>
      <w:tabs>
        <w:tab w:val="left" w:leader="dot" w:pos="8646"/>
        <w:tab w:val="right" w:pos="9072"/>
      </w:tabs>
      <w:ind w:left="1418" w:right="850"/>
    </w:pPr>
  </w:style>
  <w:style w:type="paragraph" w:styleId="20">
    <w:name w:val="toc 2"/>
    <w:basedOn w:val="a"/>
    <w:next w:val="a"/>
    <w:semiHidden/>
    <w:pPr>
      <w:tabs>
        <w:tab w:val="left" w:leader="dot" w:pos="8646"/>
        <w:tab w:val="right" w:pos="9072"/>
      </w:tabs>
      <w:ind w:left="709" w:right="850"/>
    </w:pPr>
  </w:style>
  <w:style w:type="paragraph" w:styleId="10">
    <w:name w:val="toc 1"/>
    <w:basedOn w:val="a"/>
    <w:next w:val="a"/>
    <w:semiHidden/>
    <w:pPr>
      <w:tabs>
        <w:tab w:val="left" w:leader="dot" w:pos="8646"/>
        <w:tab w:val="right" w:pos="9072"/>
      </w:tabs>
      <w:ind w:right="850"/>
    </w:pPr>
  </w:style>
  <w:style w:type="paragraph" w:styleId="71">
    <w:name w:val="index 7"/>
    <w:basedOn w:val="a"/>
    <w:next w:val="a"/>
    <w:semiHidden/>
    <w:pPr>
      <w:ind w:left="1698"/>
    </w:pPr>
  </w:style>
  <w:style w:type="paragraph" w:styleId="61">
    <w:name w:val="index 6"/>
    <w:basedOn w:val="a"/>
    <w:next w:val="a"/>
    <w:semiHidden/>
    <w:pPr>
      <w:ind w:left="1415"/>
    </w:pPr>
  </w:style>
  <w:style w:type="paragraph" w:styleId="51">
    <w:name w:val="index 5"/>
    <w:basedOn w:val="a"/>
    <w:next w:val="a"/>
    <w:semiHidden/>
    <w:pPr>
      <w:ind w:left="1132"/>
    </w:pPr>
  </w:style>
  <w:style w:type="paragraph" w:styleId="41">
    <w:name w:val="index 4"/>
    <w:basedOn w:val="a"/>
    <w:next w:val="a"/>
    <w:semiHidden/>
    <w:pPr>
      <w:ind w:left="849"/>
    </w:pPr>
  </w:style>
  <w:style w:type="paragraph" w:styleId="31">
    <w:name w:val="index 3"/>
    <w:basedOn w:val="a"/>
    <w:next w:val="a"/>
    <w:semiHidden/>
    <w:pPr>
      <w:ind w:left="566"/>
    </w:pPr>
  </w:style>
  <w:style w:type="paragraph" w:styleId="21">
    <w:name w:val="index 2"/>
    <w:basedOn w:val="a"/>
    <w:next w:val="a"/>
    <w:semiHidden/>
    <w:pPr>
      <w:ind w:left="283"/>
    </w:pPr>
  </w:style>
  <w:style w:type="paragraph" w:styleId="11">
    <w:name w:val="index 1"/>
    <w:basedOn w:val="a"/>
    <w:next w:val="a"/>
    <w:semiHidden/>
    <w:qFormat/>
  </w:style>
  <w:style w:type="paragraph" w:styleId="a6">
    <w:name w:val="footnote text"/>
    <w:basedOn w:val="a"/>
    <w:semiHidden/>
    <w:rPr>
      <w:sz w:val="20"/>
    </w:rPr>
  </w:style>
  <w:style w:type="paragraph" w:customStyle="1" w:styleId="a7">
    <w:name w:val="текст конц. сноски"/>
    <w:basedOn w:val="a"/>
  </w:style>
  <w:style w:type="paragraph" w:customStyle="1" w:styleId="a8">
    <w:name w:val="боковик"/>
    <w:basedOn w:val="a"/>
    <w:pPr>
      <w:spacing w:before="72"/>
      <w:jc w:val="both"/>
    </w:pPr>
    <w:rPr>
      <w:rFonts w:ascii="JournalRub" w:hAnsi="JournalRub"/>
    </w:rPr>
  </w:style>
  <w:style w:type="paragraph" w:customStyle="1" w:styleId="12">
    <w:name w:val="боковик1"/>
    <w:basedOn w:val="a8"/>
    <w:pPr>
      <w:ind w:left="113"/>
    </w:pPr>
  </w:style>
  <w:style w:type="paragraph" w:customStyle="1" w:styleId="32">
    <w:name w:val="боковик3"/>
    <w:basedOn w:val="a8"/>
    <w:pPr>
      <w:jc w:val="center"/>
    </w:pPr>
    <w:rPr>
      <w:b/>
    </w:rPr>
  </w:style>
  <w:style w:type="paragraph" w:customStyle="1" w:styleId="22">
    <w:name w:val="боковик2"/>
    <w:basedOn w:val="a8"/>
    <w:pPr>
      <w:ind w:left="227"/>
    </w:pPr>
  </w:style>
  <w:style w:type="paragraph" w:customStyle="1" w:styleId="a9">
    <w:name w:val="цифры"/>
    <w:basedOn w:val="a"/>
    <w:pPr>
      <w:spacing w:before="72"/>
      <w:ind w:right="57"/>
      <w:jc w:val="right"/>
    </w:pPr>
    <w:rPr>
      <w:rFonts w:ascii="JournalRub" w:hAnsi="JournalRub"/>
      <w:sz w:val="18"/>
    </w:rPr>
  </w:style>
  <w:style w:type="paragraph" w:customStyle="1" w:styleId="Cells">
    <w:name w:val="Cells"/>
    <w:basedOn w:val="a"/>
    <w:qFormat/>
    <w:rPr>
      <w:sz w:val="16"/>
      <w:lang w:val="en-US"/>
    </w:rPr>
  </w:style>
  <w:style w:type="paragraph" w:customStyle="1" w:styleId="13">
    <w:name w:val="цифры1"/>
    <w:basedOn w:val="a9"/>
    <w:pPr>
      <w:spacing w:before="76"/>
      <w:ind w:right="113"/>
    </w:pPr>
    <w:rPr>
      <w:sz w:val="16"/>
    </w:rPr>
  </w:style>
  <w:style w:type="character" w:styleId="aa">
    <w:name w:val="page number"/>
    <w:basedOn w:val="a1"/>
  </w:style>
  <w:style w:type="paragraph" w:styleId="ab">
    <w:name w:val="header"/>
    <w:basedOn w:val="a"/>
    <w:pPr>
      <w:tabs>
        <w:tab w:val="center" w:pos="4153"/>
        <w:tab w:val="right" w:pos="8306"/>
      </w:tabs>
    </w:pPr>
  </w:style>
  <w:style w:type="paragraph" w:styleId="ac">
    <w:name w:val="footer"/>
    <w:basedOn w:val="a"/>
    <w:link w:val="ad"/>
    <w:pPr>
      <w:tabs>
        <w:tab w:val="center" w:pos="4153"/>
        <w:tab w:val="right" w:pos="8306"/>
      </w:tabs>
    </w:pPr>
    <w:rPr>
      <w:rFonts w:ascii="Times New Roman" w:hAnsi="Times New Roman"/>
      <w:sz w:val="20"/>
    </w:rPr>
  </w:style>
  <w:style w:type="paragraph" w:styleId="ae">
    <w:name w:val="Body Text Indent"/>
    <w:basedOn w:val="a"/>
    <w:pPr>
      <w:tabs>
        <w:tab w:val="center" w:pos="6634"/>
      </w:tabs>
      <w:spacing w:before="360" w:after="120"/>
      <w:ind w:firstLine="284"/>
      <w:jc w:val="center"/>
    </w:pPr>
    <w:rPr>
      <w:b/>
      <w:sz w:val="16"/>
    </w:rPr>
  </w:style>
  <w:style w:type="paragraph" w:styleId="af">
    <w:name w:val="Body Text"/>
    <w:basedOn w:val="a"/>
    <w:link w:val="af0"/>
    <w:pPr>
      <w:spacing w:before="120" w:line="160" w:lineRule="exact"/>
      <w:jc w:val="both"/>
    </w:pPr>
    <w:rPr>
      <w:rFonts w:cs="Arial"/>
      <w:sz w:val="16"/>
    </w:rPr>
  </w:style>
  <w:style w:type="paragraph" w:styleId="23">
    <w:name w:val="Body Text Indent 2"/>
    <w:basedOn w:val="a"/>
    <w:pPr>
      <w:spacing w:line="160" w:lineRule="exact"/>
      <w:ind w:firstLine="284"/>
      <w:jc w:val="both"/>
    </w:pPr>
    <w:rPr>
      <w:rFonts w:cs="Arial"/>
      <w:sz w:val="16"/>
    </w:rPr>
  </w:style>
  <w:style w:type="paragraph" w:styleId="33">
    <w:name w:val="Body Text Indent 3"/>
    <w:basedOn w:val="a"/>
    <w:pPr>
      <w:spacing w:line="140" w:lineRule="exact"/>
      <w:ind w:firstLine="284"/>
      <w:jc w:val="both"/>
    </w:pPr>
  </w:style>
  <w:style w:type="paragraph" w:styleId="af1">
    <w:name w:val="Plain Text"/>
    <w:basedOn w:val="a"/>
    <w:rPr>
      <w:rFonts w:ascii="Courier New" w:hAnsi="Courier New"/>
      <w:sz w:val="20"/>
    </w:rPr>
  </w:style>
  <w:style w:type="paragraph" w:customStyle="1" w:styleId="14">
    <w:name w:val="Обычный1"/>
    <w:pPr>
      <w:spacing w:before="100" w:after="100"/>
    </w:pPr>
    <w:rPr>
      <w:snapToGrid w:val="0"/>
      <w:sz w:val="24"/>
    </w:rPr>
  </w:style>
  <w:style w:type="paragraph" w:styleId="af2">
    <w:name w:val="Normal (Web)"/>
    <w:basedOn w:val="a"/>
    <w:pPr>
      <w:spacing w:before="100" w:beforeAutospacing="1" w:after="100" w:afterAutospacing="1"/>
    </w:pPr>
    <w:rPr>
      <w:rFonts w:ascii="Times New Roman" w:hAnsi="Times New Roman"/>
      <w:sz w:val="24"/>
      <w:szCs w:val="24"/>
    </w:rPr>
  </w:style>
  <w:style w:type="paragraph" w:styleId="24">
    <w:name w:val="Body Text 2"/>
    <w:basedOn w:val="a"/>
    <w:pPr>
      <w:spacing w:before="240" w:after="120"/>
      <w:jc w:val="center"/>
    </w:pPr>
    <w:rPr>
      <w:b/>
      <w:sz w:val="16"/>
    </w:rPr>
  </w:style>
  <w:style w:type="paragraph" w:customStyle="1" w:styleId="xl24">
    <w:name w:val="xl24"/>
    <w:basedOn w:val="a"/>
    <w:pPr>
      <w:spacing w:before="100" w:beforeAutospacing="1" w:after="100" w:afterAutospacing="1"/>
      <w:jc w:val="right"/>
    </w:pPr>
    <w:rPr>
      <w:rFonts w:eastAsia="Arial Unicode MS" w:cs="Arial"/>
      <w:b/>
      <w:bCs/>
      <w:szCs w:val="14"/>
    </w:rPr>
  </w:style>
  <w:style w:type="paragraph" w:styleId="af3">
    <w:name w:val="No Spacing"/>
    <w:qFormat/>
    <w:rsid w:val="00867540"/>
    <w:pPr>
      <w:widowControl w:val="0"/>
    </w:pPr>
  </w:style>
  <w:style w:type="paragraph" w:customStyle="1" w:styleId="Default">
    <w:name w:val="Default"/>
    <w:rsid w:val="004016A8"/>
    <w:pPr>
      <w:autoSpaceDE w:val="0"/>
      <w:autoSpaceDN w:val="0"/>
      <w:adjustRightInd w:val="0"/>
    </w:pPr>
    <w:rPr>
      <w:color w:val="000000"/>
      <w:sz w:val="24"/>
      <w:szCs w:val="24"/>
    </w:rPr>
  </w:style>
  <w:style w:type="paragraph" w:customStyle="1" w:styleId="210">
    <w:name w:val="Основной текст с отступом 21"/>
    <w:basedOn w:val="a"/>
    <w:rsid w:val="00DE5017"/>
    <w:pPr>
      <w:widowControl w:val="0"/>
      <w:ind w:firstLine="284"/>
      <w:jc w:val="both"/>
    </w:pPr>
    <w:rPr>
      <w:sz w:val="16"/>
    </w:rPr>
  </w:style>
  <w:style w:type="character" w:customStyle="1" w:styleId="hpsalt-edited">
    <w:name w:val="hps alt-edited"/>
    <w:basedOn w:val="a1"/>
    <w:qFormat/>
    <w:rsid w:val="009D781C"/>
  </w:style>
  <w:style w:type="character" w:customStyle="1" w:styleId="hps">
    <w:name w:val="hps"/>
    <w:basedOn w:val="a1"/>
    <w:qFormat/>
    <w:rsid w:val="00F62009"/>
  </w:style>
  <w:style w:type="character" w:customStyle="1" w:styleId="hpsatn">
    <w:name w:val="hps atn"/>
    <w:basedOn w:val="a1"/>
    <w:qFormat/>
    <w:rsid w:val="00F62009"/>
  </w:style>
  <w:style w:type="character" w:customStyle="1" w:styleId="shorttext">
    <w:name w:val="short_text"/>
    <w:basedOn w:val="a1"/>
    <w:qFormat/>
    <w:rsid w:val="00F62009"/>
  </w:style>
  <w:style w:type="paragraph" w:customStyle="1" w:styleId="oaenoeiioniinee">
    <w:name w:val="oaeno eiio. niinee"/>
    <w:basedOn w:val="a"/>
    <w:rsid w:val="00795769"/>
    <w:rPr>
      <w:rFonts w:ascii="Times New Roman" w:hAnsi="Times New Roman"/>
      <w:sz w:val="20"/>
    </w:rPr>
  </w:style>
  <w:style w:type="character" w:customStyle="1" w:styleId="alt-edited">
    <w:name w:val="alt-edited"/>
    <w:basedOn w:val="a1"/>
    <w:rsid w:val="00697D7B"/>
  </w:style>
  <w:style w:type="character" w:customStyle="1" w:styleId="longtext">
    <w:name w:val="long_text"/>
    <w:basedOn w:val="a1"/>
    <w:qFormat/>
    <w:rsid w:val="0023110F"/>
  </w:style>
  <w:style w:type="paragraph" w:styleId="af4">
    <w:name w:val="Balloon Text"/>
    <w:basedOn w:val="a"/>
    <w:link w:val="af5"/>
    <w:rsid w:val="00E26413"/>
    <w:rPr>
      <w:rFonts w:ascii="Tahoma" w:hAnsi="Tahoma"/>
      <w:sz w:val="16"/>
      <w:szCs w:val="16"/>
    </w:rPr>
  </w:style>
  <w:style w:type="character" w:customStyle="1" w:styleId="af5">
    <w:name w:val="Текст выноски Знак"/>
    <w:link w:val="af4"/>
    <w:rsid w:val="00E26413"/>
    <w:rPr>
      <w:rFonts w:ascii="Tahoma" w:hAnsi="Tahoma" w:cs="Tahoma"/>
      <w:sz w:val="16"/>
      <w:szCs w:val="16"/>
      <w:lang w:val="ru-RU" w:eastAsia="ru-RU"/>
    </w:rPr>
  </w:style>
  <w:style w:type="character" w:customStyle="1" w:styleId="ad">
    <w:name w:val="Нижний колонтитул Знак"/>
    <w:link w:val="ac"/>
    <w:rsid w:val="00720F5B"/>
    <w:rPr>
      <w:lang w:val="ru-RU" w:eastAsia="ru-RU" w:bidi="ar-SA"/>
    </w:rPr>
  </w:style>
  <w:style w:type="character" w:styleId="af6">
    <w:name w:val="Hyperlink"/>
    <w:semiHidden/>
    <w:rsid w:val="00B05563"/>
    <w:rPr>
      <w:color w:val="0000FF"/>
      <w:u w:val="single"/>
    </w:rPr>
  </w:style>
  <w:style w:type="paragraph" w:customStyle="1" w:styleId="BodyTextIndent21">
    <w:name w:val="Body Text Indent 21"/>
    <w:basedOn w:val="a"/>
    <w:qFormat/>
    <w:rsid w:val="002B6CE9"/>
    <w:pPr>
      <w:widowControl w:val="0"/>
      <w:ind w:firstLine="284"/>
      <w:jc w:val="both"/>
    </w:pPr>
    <w:rPr>
      <w:color w:val="00000A"/>
      <w:sz w:val="16"/>
    </w:rPr>
  </w:style>
  <w:style w:type="character" w:customStyle="1" w:styleId="af0">
    <w:name w:val="Основной текст Знак"/>
    <w:basedOn w:val="a1"/>
    <w:link w:val="af"/>
    <w:rsid w:val="005C62E8"/>
    <w:rPr>
      <w:rFonts w:ascii="Arial" w:hAnsi="Arial" w:cs="Arial"/>
      <w:sz w:val="16"/>
    </w:rPr>
  </w:style>
  <w:style w:type="character" w:styleId="af7">
    <w:name w:val="annotation reference"/>
    <w:basedOn w:val="a1"/>
    <w:rsid w:val="00456C44"/>
    <w:rPr>
      <w:sz w:val="16"/>
      <w:szCs w:val="16"/>
    </w:rPr>
  </w:style>
  <w:style w:type="character" w:customStyle="1" w:styleId="a5">
    <w:name w:val="Текст примечания Знак"/>
    <w:basedOn w:val="a1"/>
    <w:link w:val="a4"/>
    <w:semiHidden/>
    <w:rsid w:val="00456C44"/>
    <w:rPr>
      <w:rFonts w:ascii="Arial" w:hAnsi="Arial"/>
    </w:rPr>
  </w:style>
  <w:style w:type="paragraph" w:styleId="af8">
    <w:name w:val="annotation subject"/>
    <w:basedOn w:val="a4"/>
    <w:next w:val="a4"/>
    <w:link w:val="af9"/>
    <w:rsid w:val="00456C44"/>
    <w:rPr>
      <w:b/>
      <w:bCs/>
    </w:rPr>
  </w:style>
  <w:style w:type="character" w:customStyle="1" w:styleId="af9">
    <w:name w:val="Тема примечания Знак"/>
    <w:basedOn w:val="a5"/>
    <w:link w:val="af8"/>
    <w:rsid w:val="00456C44"/>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067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5.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4141BC-7772-4833-9066-65AB78E50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863</TotalTime>
  <Pages>22</Pages>
  <Words>14399</Words>
  <Characters>85226</Characters>
  <Application>Microsoft Office Word</Application>
  <DocSecurity>0</DocSecurity>
  <Lines>710</Lines>
  <Paragraphs>198</Paragraphs>
  <ScaleCrop>false</ScaleCrop>
  <HeadingPairs>
    <vt:vector size="2" baseType="variant">
      <vt:variant>
        <vt:lpstr>Название</vt:lpstr>
      </vt:variant>
      <vt:variant>
        <vt:i4>1</vt:i4>
      </vt:variant>
    </vt:vector>
  </HeadingPairs>
  <TitlesOfParts>
    <vt:vector size="1" baseType="lpstr">
      <vt:lpstr>1</vt:lpstr>
    </vt:vector>
  </TitlesOfParts>
  <Company>Elcom Ltd</Company>
  <LinksUpToDate>false</LinksUpToDate>
  <CharactersWithSpaces>99427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Дмитрий Спицын</dc:creator>
  <cp:lastModifiedBy>Новикова Ольга Евгеньевна</cp:lastModifiedBy>
  <cp:revision>133</cp:revision>
  <cp:lastPrinted>2021-12-06T08:53:00Z</cp:lastPrinted>
  <dcterms:created xsi:type="dcterms:W3CDTF">2019-11-26T13:35:00Z</dcterms:created>
  <dcterms:modified xsi:type="dcterms:W3CDTF">2023-12-20T13:51:00Z</dcterms:modified>
</cp:coreProperties>
</file>