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F59" w:rsidRPr="006F220F" w:rsidRDefault="00455D46" w:rsidP="00351F59">
      <w:pPr>
        <w:pBdr>
          <w:bottom w:val="single" w:sz="18" w:space="1" w:color="auto"/>
        </w:pBdr>
        <w:jc w:val="center"/>
        <w:rPr>
          <w:rFonts w:ascii="Arial" w:hAnsi="Arial"/>
          <w:b/>
          <w:color w:val="000000"/>
          <w:sz w:val="32"/>
          <w:szCs w:val="32"/>
        </w:rPr>
      </w:pPr>
      <w:r>
        <w:rPr>
          <w:rFonts w:ascii="Arial" w:hAnsi="Arial"/>
          <w:b/>
          <w:color w:val="000000"/>
          <w:sz w:val="32"/>
          <w:szCs w:val="32"/>
        </w:rPr>
        <w:t>20.</w:t>
      </w:r>
      <w:r w:rsidR="00351F59" w:rsidRPr="006F220F">
        <w:rPr>
          <w:rFonts w:ascii="Arial" w:hAnsi="Arial"/>
          <w:b/>
          <w:color w:val="000000"/>
          <w:sz w:val="32"/>
          <w:szCs w:val="32"/>
        </w:rPr>
        <w:t xml:space="preserve"> ТРАНСПОРТ</w:t>
      </w:r>
    </w:p>
    <w:p w:rsidR="00351F59" w:rsidRPr="006F220F" w:rsidRDefault="00351F59" w:rsidP="00351F59">
      <w:pPr>
        <w:pBdr>
          <w:bottom w:val="single" w:sz="18" w:space="1" w:color="auto"/>
        </w:pBdr>
        <w:spacing w:after="240"/>
        <w:jc w:val="center"/>
        <w:rPr>
          <w:rFonts w:ascii="Arial" w:hAnsi="Arial"/>
          <w:b/>
          <w:i/>
          <w:color w:val="000000"/>
          <w:sz w:val="32"/>
          <w:szCs w:val="32"/>
        </w:rPr>
      </w:pPr>
      <w:r w:rsidRPr="006F220F">
        <w:rPr>
          <w:rFonts w:ascii="Arial" w:hAnsi="Arial"/>
          <w:b/>
          <w:i/>
          <w:color w:val="000000"/>
          <w:sz w:val="32"/>
          <w:szCs w:val="32"/>
          <w:lang w:val="en-US"/>
        </w:rPr>
        <w:t>TRANSPORT</w:t>
      </w:r>
    </w:p>
    <w:p w:rsidR="00633842" w:rsidRPr="006F220F" w:rsidRDefault="001F4BC5" w:rsidP="00351F59">
      <w:pPr>
        <w:pStyle w:val="af3"/>
        <w:spacing w:before="0" w:line="160" w:lineRule="exact"/>
        <w:rPr>
          <w:rFonts w:cs="Arial"/>
          <w:color w:val="000000"/>
          <w:szCs w:val="16"/>
        </w:rPr>
      </w:pPr>
      <w:r w:rsidRPr="006F220F">
        <w:rPr>
          <w:rFonts w:cs="Arial"/>
          <w:color w:val="000000"/>
          <w:szCs w:val="16"/>
        </w:rPr>
        <w:t>Р</w:t>
      </w:r>
      <w:r w:rsidR="00633842" w:rsidRPr="006F220F">
        <w:rPr>
          <w:rFonts w:cs="Arial"/>
          <w:color w:val="000000"/>
          <w:szCs w:val="16"/>
        </w:rPr>
        <w:t>аздел</w:t>
      </w:r>
      <w:r w:rsidRPr="006F220F">
        <w:rPr>
          <w:rFonts w:cs="Arial"/>
          <w:color w:val="000000"/>
          <w:szCs w:val="16"/>
        </w:rPr>
        <w:t xml:space="preserve"> содержит </w:t>
      </w:r>
      <w:r w:rsidR="00A829B5" w:rsidRPr="006F220F">
        <w:rPr>
          <w:rFonts w:cs="Arial"/>
          <w:color w:val="000000"/>
          <w:szCs w:val="16"/>
        </w:rPr>
        <w:t>статистическую информ</w:t>
      </w:r>
      <w:r w:rsidR="00CA343F" w:rsidRPr="006F220F">
        <w:rPr>
          <w:rFonts w:cs="Arial"/>
          <w:color w:val="000000"/>
          <w:szCs w:val="16"/>
        </w:rPr>
        <w:t>а</w:t>
      </w:r>
      <w:r w:rsidR="00A829B5" w:rsidRPr="006F220F">
        <w:rPr>
          <w:rFonts w:cs="Arial"/>
          <w:color w:val="000000"/>
          <w:szCs w:val="16"/>
        </w:rPr>
        <w:t xml:space="preserve">цию о </w:t>
      </w:r>
      <w:r w:rsidR="00226C6E" w:rsidRPr="006F220F">
        <w:rPr>
          <w:rFonts w:cs="Arial"/>
          <w:color w:val="000000"/>
          <w:szCs w:val="16"/>
        </w:rPr>
        <w:t xml:space="preserve">транспортной </w:t>
      </w:r>
      <w:r w:rsidR="00A829B5" w:rsidRPr="006F220F">
        <w:rPr>
          <w:rFonts w:cs="Arial"/>
          <w:color w:val="000000"/>
          <w:szCs w:val="16"/>
        </w:rPr>
        <w:t>деятельности, разрабатываемую</w:t>
      </w:r>
      <w:r w:rsidR="00633842" w:rsidRPr="006F220F">
        <w:rPr>
          <w:rFonts w:cs="Arial"/>
          <w:color w:val="000000"/>
          <w:szCs w:val="16"/>
        </w:rPr>
        <w:t xml:space="preserve"> Росстат</w:t>
      </w:r>
      <w:r w:rsidR="00A829B5" w:rsidRPr="006F220F">
        <w:rPr>
          <w:rFonts w:cs="Arial"/>
          <w:color w:val="000000"/>
          <w:szCs w:val="16"/>
        </w:rPr>
        <w:t>ом</w:t>
      </w:r>
      <w:r w:rsidR="00633842" w:rsidRPr="006F220F">
        <w:rPr>
          <w:rFonts w:cs="Arial"/>
          <w:color w:val="000000"/>
          <w:szCs w:val="16"/>
        </w:rPr>
        <w:t xml:space="preserve">, </w:t>
      </w:r>
      <w:r w:rsidR="00A829B5" w:rsidRPr="006F220F">
        <w:rPr>
          <w:rFonts w:cs="Arial"/>
          <w:color w:val="000000"/>
          <w:szCs w:val="16"/>
        </w:rPr>
        <w:t xml:space="preserve">МВД России, </w:t>
      </w:r>
      <w:r w:rsidR="009D5EC3" w:rsidRPr="006F220F">
        <w:rPr>
          <w:rFonts w:cs="Arial"/>
          <w:color w:val="000000"/>
          <w:szCs w:val="16"/>
        </w:rPr>
        <w:br/>
      </w:r>
      <w:proofErr w:type="spellStart"/>
      <w:r w:rsidR="00A829B5" w:rsidRPr="006F220F">
        <w:rPr>
          <w:rFonts w:cs="Arial"/>
          <w:color w:val="000000"/>
          <w:szCs w:val="16"/>
        </w:rPr>
        <w:t>Росавиацией</w:t>
      </w:r>
      <w:proofErr w:type="spellEnd"/>
      <w:r w:rsidR="00A829B5" w:rsidRPr="006F220F">
        <w:rPr>
          <w:rFonts w:cs="Arial"/>
          <w:color w:val="000000"/>
          <w:szCs w:val="16"/>
        </w:rPr>
        <w:t xml:space="preserve">, </w:t>
      </w:r>
      <w:proofErr w:type="spellStart"/>
      <w:r w:rsidR="00633842" w:rsidRPr="006F220F">
        <w:rPr>
          <w:rFonts w:cs="Arial"/>
          <w:color w:val="000000"/>
          <w:szCs w:val="16"/>
        </w:rPr>
        <w:t>Росморречфлот</w:t>
      </w:r>
      <w:r w:rsidR="00A829B5" w:rsidRPr="006F220F">
        <w:rPr>
          <w:rFonts w:cs="Arial"/>
          <w:color w:val="000000"/>
          <w:szCs w:val="16"/>
        </w:rPr>
        <w:t>ом</w:t>
      </w:r>
      <w:proofErr w:type="spellEnd"/>
      <w:r w:rsidR="00633842" w:rsidRPr="006F220F">
        <w:rPr>
          <w:rFonts w:cs="Arial"/>
          <w:color w:val="000000"/>
          <w:szCs w:val="16"/>
        </w:rPr>
        <w:t xml:space="preserve">, </w:t>
      </w:r>
      <w:proofErr w:type="spellStart"/>
      <w:r w:rsidR="00633842" w:rsidRPr="006F220F">
        <w:rPr>
          <w:rFonts w:cs="Arial"/>
          <w:color w:val="000000"/>
          <w:szCs w:val="16"/>
        </w:rPr>
        <w:t>Росавтодор</w:t>
      </w:r>
      <w:r w:rsidR="00A829B5" w:rsidRPr="006F220F">
        <w:rPr>
          <w:rFonts w:cs="Arial"/>
          <w:color w:val="000000"/>
          <w:szCs w:val="16"/>
        </w:rPr>
        <w:t>ом</w:t>
      </w:r>
      <w:proofErr w:type="spellEnd"/>
      <w:r w:rsidR="00633842" w:rsidRPr="006F220F">
        <w:rPr>
          <w:rFonts w:cs="Arial"/>
          <w:color w:val="000000"/>
          <w:szCs w:val="16"/>
        </w:rPr>
        <w:t xml:space="preserve">, </w:t>
      </w:r>
      <w:proofErr w:type="spellStart"/>
      <w:r w:rsidR="00633842" w:rsidRPr="006F220F">
        <w:rPr>
          <w:rFonts w:cs="Arial"/>
          <w:color w:val="000000"/>
          <w:szCs w:val="16"/>
        </w:rPr>
        <w:t>Ространснадзор</w:t>
      </w:r>
      <w:r w:rsidR="00A829B5" w:rsidRPr="006F220F">
        <w:rPr>
          <w:rFonts w:cs="Arial"/>
          <w:color w:val="000000"/>
          <w:szCs w:val="16"/>
        </w:rPr>
        <w:t>ом</w:t>
      </w:r>
      <w:proofErr w:type="spellEnd"/>
      <w:r w:rsidR="00A829B5" w:rsidRPr="006F220F">
        <w:rPr>
          <w:rFonts w:cs="Arial"/>
          <w:color w:val="000000"/>
          <w:szCs w:val="16"/>
        </w:rPr>
        <w:t xml:space="preserve"> и др.</w:t>
      </w:r>
      <w:r w:rsidR="00633842" w:rsidRPr="006F220F">
        <w:rPr>
          <w:rFonts w:cs="Arial"/>
          <w:color w:val="000000"/>
          <w:szCs w:val="16"/>
        </w:rPr>
        <w:t xml:space="preserve"> </w:t>
      </w:r>
    </w:p>
    <w:p w:rsidR="0073694A" w:rsidRPr="000A778C" w:rsidRDefault="0073694A" w:rsidP="00351F59">
      <w:pPr>
        <w:pStyle w:val="af3"/>
        <w:spacing w:before="0" w:line="160" w:lineRule="exact"/>
        <w:rPr>
          <w:color w:val="000000"/>
          <w:spacing w:val="-2"/>
          <w:szCs w:val="16"/>
          <w:lang w:val="en-US"/>
        </w:rPr>
      </w:pPr>
      <w:r w:rsidRPr="000A617E">
        <w:rPr>
          <w:rFonts w:cs="Arial"/>
          <w:color w:val="000000"/>
          <w:spacing w:val="-2"/>
          <w:szCs w:val="16"/>
        </w:rPr>
        <w:t>Более подробная информация</w:t>
      </w:r>
      <w:r w:rsidR="00D10769" w:rsidRPr="000A617E">
        <w:rPr>
          <w:rFonts w:cs="Arial"/>
          <w:color w:val="000000"/>
          <w:spacing w:val="-2"/>
          <w:szCs w:val="16"/>
        </w:rPr>
        <w:t>,</w:t>
      </w:r>
      <w:r w:rsidRPr="000A617E">
        <w:rPr>
          <w:rFonts w:cs="Arial"/>
          <w:color w:val="000000"/>
          <w:spacing w:val="-2"/>
          <w:szCs w:val="16"/>
        </w:rPr>
        <w:t xml:space="preserve"> характеризующая состояние транспорта в России, представлена в </w:t>
      </w:r>
      <w:r w:rsidR="00CF7B4E" w:rsidRPr="000A617E">
        <w:rPr>
          <w:rFonts w:cs="Arial"/>
          <w:color w:val="000000"/>
          <w:spacing w:val="-2"/>
          <w:szCs w:val="16"/>
        </w:rPr>
        <w:t>стати</w:t>
      </w:r>
      <w:r w:rsidR="00997992" w:rsidRPr="000A617E">
        <w:rPr>
          <w:rFonts w:cs="Arial"/>
          <w:color w:val="000000"/>
          <w:spacing w:val="-2"/>
          <w:szCs w:val="16"/>
        </w:rPr>
        <w:t>сти</w:t>
      </w:r>
      <w:r w:rsidR="00CF7B4E" w:rsidRPr="000A617E">
        <w:rPr>
          <w:rFonts w:cs="Arial"/>
          <w:color w:val="000000"/>
          <w:spacing w:val="-2"/>
          <w:szCs w:val="16"/>
        </w:rPr>
        <w:t xml:space="preserve">ческом </w:t>
      </w:r>
      <w:r w:rsidRPr="000A617E">
        <w:rPr>
          <w:rFonts w:cs="Arial"/>
          <w:color w:val="000000"/>
          <w:spacing w:val="-2"/>
          <w:szCs w:val="16"/>
        </w:rPr>
        <w:t xml:space="preserve">сборнике </w:t>
      </w:r>
      <w:r w:rsidR="00032622">
        <w:rPr>
          <w:rFonts w:cs="Arial"/>
          <w:color w:val="000000"/>
          <w:spacing w:val="-2"/>
          <w:szCs w:val="16"/>
        </w:rPr>
        <w:br/>
      </w:r>
      <w:r w:rsidRPr="000A617E">
        <w:rPr>
          <w:rFonts w:cs="Arial"/>
          <w:color w:val="000000"/>
          <w:spacing w:val="-2"/>
          <w:szCs w:val="16"/>
        </w:rPr>
        <w:t>Росстата «Транс</w:t>
      </w:r>
      <w:r w:rsidR="00870A0F" w:rsidRPr="000A617E">
        <w:rPr>
          <w:rFonts w:cs="Arial"/>
          <w:color w:val="000000"/>
          <w:spacing w:val="-2"/>
          <w:szCs w:val="16"/>
        </w:rPr>
        <w:t>п</w:t>
      </w:r>
      <w:r w:rsidR="002F3604" w:rsidRPr="000A617E">
        <w:rPr>
          <w:rFonts w:cs="Arial"/>
          <w:color w:val="000000"/>
          <w:spacing w:val="-2"/>
          <w:szCs w:val="16"/>
        </w:rPr>
        <w:t xml:space="preserve">орт </w:t>
      </w:r>
      <w:r w:rsidRPr="000A617E">
        <w:rPr>
          <w:rFonts w:cs="Arial"/>
          <w:color w:val="000000"/>
          <w:spacing w:val="-2"/>
          <w:szCs w:val="16"/>
        </w:rPr>
        <w:t>в России</w:t>
      </w:r>
      <w:r w:rsidR="00AE3E6E" w:rsidRPr="000A617E">
        <w:rPr>
          <w:rFonts w:cs="Arial"/>
          <w:color w:val="000000"/>
          <w:spacing w:val="-2"/>
          <w:szCs w:val="16"/>
        </w:rPr>
        <w:t>.</w:t>
      </w:r>
      <w:r w:rsidRPr="000A617E">
        <w:rPr>
          <w:rFonts w:cs="Arial"/>
          <w:color w:val="000000"/>
          <w:spacing w:val="-2"/>
          <w:szCs w:val="16"/>
        </w:rPr>
        <w:t xml:space="preserve"> </w:t>
      </w:r>
      <w:r w:rsidR="00C52CDB">
        <w:rPr>
          <w:rFonts w:cs="Arial"/>
          <w:color w:val="000000"/>
          <w:spacing w:val="-2"/>
          <w:szCs w:val="16"/>
          <w:lang w:val="en-US"/>
        </w:rPr>
        <w:t>20</w:t>
      </w:r>
      <w:r w:rsidR="00C52CDB" w:rsidRPr="005668F4">
        <w:rPr>
          <w:rFonts w:cs="Arial"/>
          <w:color w:val="000000"/>
          <w:spacing w:val="-2"/>
          <w:szCs w:val="16"/>
          <w:lang w:val="en-US"/>
        </w:rPr>
        <w:t>2</w:t>
      </w:r>
      <w:r w:rsidR="001C4603">
        <w:rPr>
          <w:rFonts w:cs="Arial"/>
          <w:color w:val="000000"/>
          <w:spacing w:val="-2"/>
          <w:szCs w:val="16"/>
          <w:lang w:val="en-US"/>
        </w:rPr>
        <w:t>2</w:t>
      </w:r>
      <w:r w:rsidRPr="000A778C">
        <w:rPr>
          <w:rFonts w:cs="Arial"/>
          <w:color w:val="000000"/>
          <w:spacing w:val="-2"/>
          <w:szCs w:val="16"/>
          <w:lang w:val="en-US"/>
        </w:rPr>
        <w:t xml:space="preserve">» </w:t>
      </w:r>
      <w:r w:rsidR="00383D1D" w:rsidRPr="000A778C">
        <w:rPr>
          <w:rFonts w:cs="Arial"/>
          <w:color w:val="000000"/>
          <w:szCs w:val="16"/>
          <w:lang w:val="en-US"/>
        </w:rPr>
        <w:t>(http</w:t>
      </w:r>
      <w:r w:rsidR="005F160B">
        <w:rPr>
          <w:rFonts w:cs="Arial"/>
          <w:color w:val="000000"/>
          <w:szCs w:val="16"/>
          <w:lang w:val="en-US"/>
        </w:rPr>
        <w:t>s</w:t>
      </w:r>
      <w:r w:rsidR="00383D1D" w:rsidRPr="000A778C">
        <w:rPr>
          <w:rFonts w:cs="Arial"/>
          <w:color w:val="000000"/>
          <w:szCs w:val="16"/>
          <w:lang w:val="en-US"/>
        </w:rPr>
        <w:t>://</w:t>
      </w:r>
      <w:r w:rsidR="00E5721C">
        <w:rPr>
          <w:rFonts w:cs="Arial"/>
          <w:color w:val="000000"/>
          <w:szCs w:val="16"/>
          <w:lang w:val="en-US"/>
        </w:rPr>
        <w:t>rosstat.gov</w:t>
      </w:r>
      <w:r w:rsidR="00383D1D" w:rsidRPr="000A778C">
        <w:rPr>
          <w:rFonts w:cs="Arial"/>
          <w:color w:val="000000"/>
          <w:szCs w:val="16"/>
          <w:lang w:val="en-US"/>
        </w:rPr>
        <w:t>.ru/</w:t>
      </w:r>
      <w:r w:rsidR="00A11C4A">
        <w:rPr>
          <w:rFonts w:cs="Arial"/>
          <w:color w:val="000000"/>
          <w:szCs w:val="16"/>
          <w:lang w:val="en-US"/>
        </w:rPr>
        <w:t> </w:t>
      </w:r>
      <w:r w:rsidR="00383D1D" w:rsidRPr="000A778C">
        <w:rPr>
          <w:rFonts w:cs="Arial"/>
          <w:szCs w:val="16"/>
          <w:lang w:val="en-US"/>
        </w:rPr>
        <w:t>folder/210/document/132</w:t>
      </w:r>
      <w:r w:rsidR="00383D1D" w:rsidRPr="00322DF4">
        <w:rPr>
          <w:rFonts w:cs="Arial"/>
          <w:szCs w:val="16"/>
          <w:lang w:val="en-US"/>
        </w:rPr>
        <w:t>2</w:t>
      </w:r>
      <w:r w:rsidR="00383D1D">
        <w:rPr>
          <w:rFonts w:cs="Arial"/>
          <w:szCs w:val="16"/>
          <w:lang w:val="en-US"/>
        </w:rPr>
        <w:t>9</w:t>
      </w:r>
      <w:r w:rsidR="00383D1D" w:rsidRPr="000A778C">
        <w:rPr>
          <w:rFonts w:cs="Arial"/>
          <w:szCs w:val="16"/>
          <w:lang w:val="en-US"/>
        </w:rPr>
        <w:t>)</w:t>
      </w:r>
      <w:r w:rsidR="00383D1D" w:rsidRPr="000A778C">
        <w:rPr>
          <w:rFonts w:cs="Arial"/>
          <w:color w:val="000000"/>
          <w:szCs w:val="16"/>
          <w:lang w:val="en-US"/>
        </w:rPr>
        <w:t>.</w:t>
      </w:r>
    </w:p>
    <w:p w:rsidR="001F4F0A" w:rsidRPr="006F220F" w:rsidRDefault="001F4F0A" w:rsidP="001F4F0A">
      <w:pPr>
        <w:pStyle w:val="af3"/>
        <w:spacing w:line="160" w:lineRule="exact"/>
        <w:rPr>
          <w:rFonts w:cs="Arial"/>
          <w:i/>
          <w:color w:val="000000"/>
          <w:szCs w:val="16"/>
          <w:lang w:val="en-US"/>
        </w:rPr>
      </w:pPr>
      <w:r w:rsidRPr="006F220F">
        <w:rPr>
          <w:rFonts w:cs="Arial"/>
          <w:i/>
          <w:color w:val="000000"/>
          <w:szCs w:val="16"/>
          <w:lang w:val="en-US"/>
        </w:rPr>
        <w:t>This section contains statistical information on transport activities, compiled by the Federal State Statistics Service (</w:t>
      </w:r>
      <w:proofErr w:type="spellStart"/>
      <w:r w:rsidRPr="006F220F">
        <w:rPr>
          <w:rFonts w:cs="Arial"/>
          <w:i/>
          <w:color w:val="000000"/>
          <w:szCs w:val="16"/>
          <w:lang w:val="en-US"/>
        </w:rPr>
        <w:t>Rosstat</w:t>
      </w:r>
      <w:proofErr w:type="spellEnd"/>
      <w:r w:rsidRPr="006F220F">
        <w:rPr>
          <w:rFonts w:cs="Arial"/>
          <w:i/>
          <w:color w:val="000000"/>
          <w:szCs w:val="16"/>
          <w:lang w:val="en-US"/>
        </w:rPr>
        <w:t>),</w:t>
      </w:r>
      <w:r w:rsidR="00B9225B">
        <w:rPr>
          <w:rFonts w:cs="Arial"/>
          <w:i/>
          <w:color w:val="000000"/>
          <w:szCs w:val="16"/>
          <w:lang w:val="en-US"/>
        </w:rPr>
        <w:br/>
      </w:r>
      <w:r w:rsidRPr="006F220F">
        <w:rPr>
          <w:rFonts w:cs="Arial"/>
          <w:i/>
          <w:color w:val="000000"/>
          <w:szCs w:val="16"/>
          <w:lang w:val="en-US"/>
        </w:rPr>
        <w:t xml:space="preserve"> the Ministry of Internal Affairs of the Russian Federation, the Federal Air Transport Agency, the Federal Agency for Maritime and River Transport, the Federal Road Transport Agency, the Federal Transportation Inspection </w:t>
      </w:r>
      <w:r w:rsidR="000A778C" w:rsidRPr="000A778C">
        <w:rPr>
          <w:rFonts w:cs="Arial"/>
          <w:i/>
          <w:szCs w:val="16"/>
          <w:lang w:val="en-US"/>
        </w:rPr>
        <w:t>Service and others</w:t>
      </w:r>
      <w:r w:rsidRPr="006F220F">
        <w:rPr>
          <w:rFonts w:cs="Arial"/>
          <w:i/>
          <w:color w:val="000000"/>
          <w:szCs w:val="16"/>
          <w:lang w:val="en-US"/>
        </w:rPr>
        <w:t xml:space="preserve">. </w:t>
      </w:r>
    </w:p>
    <w:p w:rsidR="00822507" w:rsidRPr="003B2A78" w:rsidRDefault="00822507" w:rsidP="00822507">
      <w:pPr>
        <w:pStyle w:val="af3"/>
        <w:spacing w:before="0" w:line="160" w:lineRule="exact"/>
        <w:rPr>
          <w:i/>
          <w:spacing w:val="-2"/>
          <w:szCs w:val="16"/>
        </w:rPr>
      </w:pPr>
      <w:r w:rsidRPr="00822507">
        <w:rPr>
          <w:rFonts w:cs="Arial"/>
          <w:i/>
          <w:szCs w:val="15"/>
          <w:lang w:val="en-US"/>
        </w:rPr>
        <w:t xml:space="preserve">More detailed information, characterizing the condition of transport in Russia, is presented in the </w:t>
      </w:r>
      <w:proofErr w:type="spellStart"/>
      <w:r w:rsidRPr="00822507">
        <w:rPr>
          <w:rFonts w:cs="Arial"/>
          <w:i/>
          <w:szCs w:val="15"/>
          <w:lang w:val="en-US"/>
        </w:rPr>
        <w:t>Rosstat</w:t>
      </w:r>
      <w:proofErr w:type="spellEnd"/>
      <w:r w:rsidRPr="00822507">
        <w:rPr>
          <w:rFonts w:cs="Arial"/>
          <w:i/>
          <w:szCs w:val="15"/>
          <w:lang w:val="en-US"/>
        </w:rPr>
        <w:t xml:space="preserve"> statistical publication </w:t>
      </w:r>
      <w:r w:rsidRPr="00822507">
        <w:rPr>
          <w:i/>
          <w:lang w:val="en-US"/>
        </w:rPr>
        <w:t xml:space="preserve">«Transport in Russia. </w:t>
      </w:r>
      <w:r w:rsidR="00C52CDB">
        <w:rPr>
          <w:i/>
        </w:rPr>
        <w:t>202</w:t>
      </w:r>
      <w:r w:rsidR="001C4603" w:rsidRPr="001C4603">
        <w:rPr>
          <w:i/>
        </w:rPr>
        <w:t>2</w:t>
      </w:r>
      <w:r w:rsidRPr="003B2A78">
        <w:rPr>
          <w:i/>
        </w:rPr>
        <w:t xml:space="preserve">» </w:t>
      </w:r>
      <w:r w:rsidRPr="003B2A78">
        <w:rPr>
          <w:rFonts w:cs="Arial"/>
          <w:i/>
          <w:szCs w:val="16"/>
        </w:rPr>
        <w:t>(</w:t>
      </w:r>
      <w:r w:rsidRPr="00822507">
        <w:rPr>
          <w:rFonts w:cs="Arial"/>
          <w:i/>
          <w:szCs w:val="16"/>
          <w:lang w:val="en-US"/>
        </w:rPr>
        <w:t>http</w:t>
      </w:r>
      <w:r w:rsidRPr="003B2A78">
        <w:rPr>
          <w:rFonts w:cs="Arial"/>
          <w:i/>
          <w:szCs w:val="16"/>
        </w:rPr>
        <w:t>://</w:t>
      </w:r>
      <w:proofErr w:type="spellStart"/>
      <w:r w:rsidR="00E5721C" w:rsidRPr="00E5721C">
        <w:rPr>
          <w:rFonts w:cs="Arial"/>
          <w:i/>
          <w:color w:val="000000"/>
          <w:szCs w:val="16"/>
          <w:lang w:val="en-US"/>
        </w:rPr>
        <w:t>rosstat</w:t>
      </w:r>
      <w:proofErr w:type="spellEnd"/>
      <w:r w:rsidR="00E5721C" w:rsidRPr="00C14FAB">
        <w:rPr>
          <w:rFonts w:cs="Arial"/>
          <w:i/>
          <w:color w:val="000000"/>
          <w:szCs w:val="16"/>
        </w:rPr>
        <w:t>.</w:t>
      </w:r>
      <w:proofErr w:type="spellStart"/>
      <w:r w:rsidR="00E5721C" w:rsidRPr="00E5721C">
        <w:rPr>
          <w:rFonts w:cs="Arial"/>
          <w:i/>
          <w:color w:val="000000"/>
          <w:szCs w:val="16"/>
          <w:lang w:val="en-US"/>
        </w:rPr>
        <w:t>gov</w:t>
      </w:r>
      <w:proofErr w:type="spellEnd"/>
      <w:r w:rsidR="00847A0B" w:rsidRPr="003B2A78">
        <w:rPr>
          <w:rFonts w:cs="Arial"/>
          <w:i/>
          <w:szCs w:val="16"/>
        </w:rPr>
        <w:t>.</w:t>
      </w:r>
      <w:proofErr w:type="spellStart"/>
      <w:r w:rsidR="00847A0B">
        <w:rPr>
          <w:rFonts w:cs="Arial"/>
          <w:i/>
          <w:szCs w:val="16"/>
          <w:lang w:val="en-US"/>
        </w:rPr>
        <w:t>ru</w:t>
      </w:r>
      <w:proofErr w:type="spellEnd"/>
      <w:r w:rsidR="00847A0B" w:rsidRPr="003B2A78">
        <w:rPr>
          <w:rFonts w:cs="Arial"/>
          <w:i/>
          <w:szCs w:val="16"/>
        </w:rPr>
        <w:t>/</w:t>
      </w:r>
      <w:r w:rsidR="00A11C4A">
        <w:rPr>
          <w:rFonts w:cs="Arial"/>
          <w:i/>
          <w:szCs w:val="16"/>
          <w:lang w:val="en-US"/>
        </w:rPr>
        <w:t> </w:t>
      </w:r>
      <w:r w:rsidR="00847A0B">
        <w:rPr>
          <w:rFonts w:cs="Arial"/>
          <w:i/>
          <w:szCs w:val="16"/>
          <w:lang w:val="en-US"/>
        </w:rPr>
        <w:t>folder</w:t>
      </w:r>
      <w:r w:rsidR="00847A0B" w:rsidRPr="003B2A78">
        <w:rPr>
          <w:rFonts w:cs="Arial"/>
          <w:i/>
          <w:szCs w:val="16"/>
        </w:rPr>
        <w:t>/210/</w:t>
      </w:r>
      <w:r w:rsidR="00847A0B">
        <w:rPr>
          <w:rFonts w:cs="Arial"/>
          <w:i/>
          <w:szCs w:val="16"/>
          <w:lang w:val="en-US"/>
        </w:rPr>
        <w:t>document</w:t>
      </w:r>
      <w:r w:rsidR="00847A0B" w:rsidRPr="003B2A78">
        <w:rPr>
          <w:rFonts w:cs="Arial"/>
          <w:i/>
          <w:szCs w:val="16"/>
        </w:rPr>
        <w:t>/13229</w:t>
      </w:r>
      <w:r w:rsidRPr="003B2A78">
        <w:rPr>
          <w:rFonts w:cs="Arial"/>
          <w:i/>
          <w:szCs w:val="16"/>
        </w:rPr>
        <w:t>).</w:t>
      </w:r>
    </w:p>
    <w:p w:rsidR="008F7544" w:rsidRPr="003B2A78" w:rsidRDefault="008F7544" w:rsidP="008F7544">
      <w:pPr>
        <w:pStyle w:val="af3"/>
        <w:spacing w:before="0" w:line="240" w:lineRule="auto"/>
        <w:rPr>
          <w:rFonts w:cs="Arial"/>
          <w:i/>
          <w:szCs w:val="16"/>
        </w:rPr>
      </w:pPr>
    </w:p>
    <w:p w:rsidR="006F4458" w:rsidRPr="006F220F" w:rsidRDefault="00455D46" w:rsidP="001D02CD">
      <w:pPr>
        <w:spacing w:before="40" w:after="60"/>
        <w:ind w:left="437" w:hanging="437"/>
        <w:rPr>
          <w:rFonts w:ascii="Arial" w:hAnsi="Arial" w:cs="Arial"/>
          <w:b/>
          <w:color w:val="000000"/>
          <w:sz w:val="16"/>
          <w:szCs w:val="16"/>
        </w:rPr>
      </w:pPr>
      <w:r>
        <w:rPr>
          <w:rFonts w:ascii="Arial" w:hAnsi="Arial" w:cs="Arial"/>
          <w:b/>
          <w:bCs/>
          <w:color w:val="000000"/>
          <w:sz w:val="16"/>
          <w:szCs w:val="16"/>
        </w:rPr>
        <w:t>20.</w:t>
      </w:r>
      <w:r w:rsidR="001D02CD" w:rsidRPr="006F220F">
        <w:rPr>
          <w:rFonts w:ascii="Arial" w:hAnsi="Arial" w:cs="Arial"/>
          <w:b/>
          <w:bCs/>
          <w:color w:val="000000"/>
          <w:sz w:val="16"/>
          <w:szCs w:val="16"/>
        </w:rPr>
        <w:t>1</w:t>
      </w:r>
      <w:r w:rsidR="006F4458" w:rsidRPr="006F220F">
        <w:rPr>
          <w:rFonts w:ascii="Arial" w:hAnsi="Arial" w:cs="Arial"/>
          <w:b/>
          <w:bCs/>
          <w:color w:val="000000"/>
          <w:sz w:val="16"/>
          <w:szCs w:val="16"/>
        </w:rPr>
        <w:t xml:space="preserve">. </w:t>
      </w:r>
      <w:r w:rsidR="006F4458" w:rsidRPr="006F220F">
        <w:rPr>
          <w:rFonts w:ascii="Arial" w:hAnsi="Arial" w:cs="Arial"/>
          <w:b/>
          <w:color w:val="000000"/>
          <w:sz w:val="16"/>
          <w:szCs w:val="16"/>
        </w:rPr>
        <w:t xml:space="preserve">ОСНОВНЫЕ ПОКАЗАТЕЛИ ТРАНСПОРТА </w:t>
      </w:r>
    </w:p>
    <w:p w:rsidR="006F4458" w:rsidRPr="006F220F" w:rsidRDefault="00C378DF" w:rsidP="00EF4891">
      <w:pPr>
        <w:spacing w:after="60"/>
        <w:ind w:firstLine="397"/>
        <w:rPr>
          <w:rFonts w:ascii="Arial" w:hAnsi="Arial" w:cs="Arial"/>
          <w:b/>
          <w:i/>
          <w:color w:val="000000"/>
          <w:sz w:val="16"/>
          <w:szCs w:val="16"/>
        </w:rPr>
      </w:pPr>
      <w:r w:rsidRPr="006F220F">
        <w:rPr>
          <w:rFonts w:ascii="Arial" w:hAnsi="Arial"/>
          <w:b/>
          <w:i/>
          <w:color w:val="000000"/>
          <w:sz w:val="16"/>
          <w:lang w:val="en-US"/>
        </w:rPr>
        <w:t>MAIN</w:t>
      </w:r>
      <w:r w:rsidRPr="006F220F">
        <w:rPr>
          <w:rFonts w:ascii="Arial" w:hAnsi="Arial"/>
          <w:b/>
          <w:i/>
          <w:color w:val="000000"/>
          <w:sz w:val="16"/>
        </w:rPr>
        <w:t xml:space="preserve"> </w:t>
      </w:r>
      <w:r w:rsidR="008C1DB7" w:rsidRPr="006F220F">
        <w:rPr>
          <w:rFonts w:ascii="Arial" w:hAnsi="Arial"/>
          <w:b/>
          <w:i/>
          <w:color w:val="000000"/>
          <w:sz w:val="16"/>
          <w:lang w:val="en-US"/>
        </w:rPr>
        <w:t>TRANSPORT</w:t>
      </w:r>
      <w:r w:rsidR="008C1DB7" w:rsidRPr="006F220F">
        <w:rPr>
          <w:rFonts w:ascii="Arial" w:hAnsi="Arial"/>
          <w:b/>
          <w:i/>
          <w:color w:val="000000"/>
          <w:sz w:val="16"/>
        </w:rPr>
        <w:t xml:space="preserve"> </w:t>
      </w:r>
      <w:r w:rsidRPr="006F220F">
        <w:rPr>
          <w:rFonts w:ascii="Arial" w:hAnsi="Arial"/>
          <w:b/>
          <w:i/>
          <w:color w:val="000000"/>
          <w:sz w:val="16"/>
          <w:lang w:val="en-US"/>
        </w:rPr>
        <w:t>INDICATORS</w:t>
      </w:r>
    </w:p>
    <w:tbl>
      <w:tblPr>
        <w:tblW w:w="5000" w:type="pct"/>
        <w:jc w:val="center"/>
        <w:tblLayout w:type="fixed"/>
        <w:tblCellMar>
          <w:left w:w="0" w:type="dxa"/>
          <w:right w:w="0" w:type="dxa"/>
        </w:tblCellMar>
        <w:tblLook w:val="0000" w:firstRow="0" w:lastRow="0" w:firstColumn="0" w:lastColumn="0" w:noHBand="0" w:noVBand="0"/>
      </w:tblPr>
      <w:tblGrid>
        <w:gridCol w:w="1572"/>
        <w:gridCol w:w="398"/>
        <w:gridCol w:w="398"/>
        <w:gridCol w:w="399"/>
        <w:gridCol w:w="398"/>
        <w:gridCol w:w="399"/>
        <w:gridCol w:w="398"/>
        <w:gridCol w:w="398"/>
        <w:gridCol w:w="399"/>
        <w:gridCol w:w="398"/>
        <w:gridCol w:w="399"/>
        <w:gridCol w:w="398"/>
        <w:gridCol w:w="398"/>
        <w:gridCol w:w="399"/>
        <w:gridCol w:w="398"/>
        <w:gridCol w:w="399"/>
        <w:gridCol w:w="398"/>
        <w:gridCol w:w="399"/>
        <w:gridCol w:w="1577"/>
      </w:tblGrid>
      <w:tr w:rsidR="002472D8" w:rsidRPr="006F220F" w:rsidTr="002472D8">
        <w:trPr>
          <w:cantSplit/>
          <w:jc w:val="center"/>
        </w:trPr>
        <w:tc>
          <w:tcPr>
            <w:tcW w:w="1572" w:type="dxa"/>
            <w:tcBorders>
              <w:top w:val="single" w:sz="6" w:space="0" w:color="auto"/>
              <w:left w:val="nil"/>
              <w:bottom w:val="single" w:sz="6" w:space="0" w:color="auto"/>
              <w:right w:val="single" w:sz="6" w:space="0" w:color="auto"/>
            </w:tcBorders>
            <w:vAlign w:val="bottom"/>
          </w:tcPr>
          <w:p w:rsidR="002472D8" w:rsidRPr="006F220F" w:rsidRDefault="002472D8" w:rsidP="009B75EE">
            <w:pPr>
              <w:spacing w:before="60" w:after="60"/>
              <w:jc w:val="center"/>
              <w:rPr>
                <w:rFonts w:ascii="Arial" w:hAnsi="Arial" w:cs="Arial"/>
                <w:color w:val="000000"/>
                <w:sz w:val="14"/>
                <w:szCs w:val="14"/>
              </w:rPr>
            </w:pPr>
          </w:p>
        </w:tc>
        <w:tc>
          <w:tcPr>
            <w:tcW w:w="398" w:type="dxa"/>
            <w:tcBorders>
              <w:top w:val="single" w:sz="6" w:space="0" w:color="auto"/>
              <w:left w:val="nil"/>
              <w:bottom w:val="single" w:sz="6" w:space="0" w:color="auto"/>
              <w:right w:val="single" w:sz="6" w:space="0" w:color="auto"/>
            </w:tcBorders>
            <w:vAlign w:val="bottom"/>
          </w:tcPr>
          <w:p w:rsidR="002472D8" w:rsidRPr="006F220F" w:rsidRDefault="002472D8" w:rsidP="009B75EE">
            <w:pPr>
              <w:spacing w:before="60" w:after="60"/>
              <w:jc w:val="center"/>
              <w:rPr>
                <w:rFonts w:ascii="Arial" w:hAnsi="Arial"/>
                <w:color w:val="000000"/>
                <w:sz w:val="14"/>
              </w:rPr>
            </w:pPr>
            <w:r w:rsidRPr="006F220F">
              <w:rPr>
                <w:rFonts w:ascii="Arial" w:hAnsi="Arial"/>
                <w:color w:val="000000"/>
                <w:sz w:val="14"/>
              </w:rPr>
              <w:t>1928</w:t>
            </w:r>
          </w:p>
        </w:tc>
        <w:tc>
          <w:tcPr>
            <w:tcW w:w="398" w:type="dxa"/>
            <w:tcBorders>
              <w:top w:val="single" w:sz="6" w:space="0" w:color="auto"/>
              <w:left w:val="single" w:sz="6" w:space="0" w:color="auto"/>
              <w:bottom w:val="single" w:sz="6" w:space="0" w:color="auto"/>
              <w:right w:val="single" w:sz="6" w:space="0" w:color="auto"/>
            </w:tcBorders>
            <w:vAlign w:val="bottom"/>
          </w:tcPr>
          <w:p w:rsidR="002472D8" w:rsidRPr="006F220F" w:rsidRDefault="002472D8" w:rsidP="009B75EE">
            <w:pPr>
              <w:spacing w:before="60" w:after="60"/>
              <w:jc w:val="center"/>
              <w:rPr>
                <w:rFonts w:ascii="Arial" w:hAnsi="Arial"/>
                <w:color w:val="000000"/>
                <w:sz w:val="14"/>
              </w:rPr>
            </w:pPr>
            <w:r w:rsidRPr="006F220F">
              <w:rPr>
                <w:rFonts w:ascii="Arial" w:hAnsi="Arial"/>
                <w:color w:val="000000"/>
                <w:sz w:val="14"/>
              </w:rPr>
              <w:t>1940</w:t>
            </w:r>
          </w:p>
        </w:tc>
        <w:tc>
          <w:tcPr>
            <w:tcW w:w="399" w:type="dxa"/>
            <w:tcBorders>
              <w:top w:val="single" w:sz="6" w:space="0" w:color="auto"/>
              <w:left w:val="single" w:sz="6" w:space="0" w:color="auto"/>
              <w:bottom w:val="single" w:sz="6" w:space="0" w:color="auto"/>
              <w:right w:val="nil"/>
            </w:tcBorders>
            <w:vAlign w:val="bottom"/>
          </w:tcPr>
          <w:p w:rsidR="002472D8" w:rsidRPr="006F220F" w:rsidRDefault="002472D8" w:rsidP="009B75EE">
            <w:pPr>
              <w:spacing w:before="60" w:after="60"/>
              <w:jc w:val="center"/>
              <w:rPr>
                <w:rFonts w:ascii="Arial" w:hAnsi="Arial"/>
                <w:color w:val="000000"/>
                <w:sz w:val="14"/>
              </w:rPr>
            </w:pPr>
            <w:r w:rsidRPr="006F220F">
              <w:rPr>
                <w:rFonts w:ascii="Arial" w:hAnsi="Arial"/>
                <w:color w:val="000000"/>
                <w:sz w:val="14"/>
              </w:rPr>
              <w:t>1950</w:t>
            </w:r>
          </w:p>
        </w:tc>
        <w:tc>
          <w:tcPr>
            <w:tcW w:w="398" w:type="dxa"/>
            <w:tcBorders>
              <w:top w:val="single" w:sz="6" w:space="0" w:color="auto"/>
              <w:left w:val="single" w:sz="6" w:space="0" w:color="auto"/>
              <w:bottom w:val="single" w:sz="6" w:space="0" w:color="auto"/>
              <w:right w:val="nil"/>
            </w:tcBorders>
            <w:vAlign w:val="bottom"/>
          </w:tcPr>
          <w:p w:rsidR="002472D8" w:rsidRPr="006F220F" w:rsidRDefault="002472D8" w:rsidP="009B75EE">
            <w:pPr>
              <w:spacing w:before="60" w:after="60"/>
              <w:jc w:val="center"/>
              <w:rPr>
                <w:rFonts w:ascii="Arial" w:hAnsi="Arial"/>
                <w:color w:val="000000"/>
                <w:sz w:val="14"/>
              </w:rPr>
            </w:pPr>
            <w:r w:rsidRPr="006F220F">
              <w:rPr>
                <w:rFonts w:ascii="Arial" w:hAnsi="Arial"/>
                <w:color w:val="000000"/>
                <w:sz w:val="14"/>
              </w:rPr>
              <w:t xml:space="preserve">1960 </w:t>
            </w:r>
          </w:p>
        </w:tc>
        <w:tc>
          <w:tcPr>
            <w:tcW w:w="399" w:type="dxa"/>
            <w:tcBorders>
              <w:top w:val="single" w:sz="6" w:space="0" w:color="auto"/>
              <w:left w:val="single" w:sz="6" w:space="0" w:color="auto"/>
              <w:bottom w:val="single" w:sz="6" w:space="0" w:color="auto"/>
              <w:right w:val="nil"/>
            </w:tcBorders>
            <w:vAlign w:val="bottom"/>
          </w:tcPr>
          <w:p w:rsidR="002472D8" w:rsidRPr="006F220F" w:rsidRDefault="002472D8" w:rsidP="009B75EE">
            <w:pPr>
              <w:spacing w:before="60" w:after="60"/>
              <w:jc w:val="center"/>
              <w:rPr>
                <w:rFonts w:ascii="Arial" w:hAnsi="Arial"/>
                <w:color w:val="000000"/>
                <w:sz w:val="14"/>
              </w:rPr>
            </w:pPr>
            <w:r w:rsidRPr="006F220F">
              <w:rPr>
                <w:rFonts w:ascii="Arial" w:hAnsi="Arial"/>
                <w:color w:val="000000"/>
                <w:sz w:val="14"/>
              </w:rPr>
              <w:t xml:space="preserve">1990 </w:t>
            </w:r>
          </w:p>
        </w:tc>
        <w:tc>
          <w:tcPr>
            <w:tcW w:w="398" w:type="dxa"/>
            <w:tcBorders>
              <w:top w:val="single" w:sz="6" w:space="0" w:color="auto"/>
              <w:left w:val="single" w:sz="6" w:space="0" w:color="auto"/>
              <w:bottom w:val="single" w:sz="6" w:space="0" w:color="auto"/>
              <w:right w:val="single" w:sz="6" w:space="0" w:color="auto"/>
            </w:tcBorders>
            <w:vAlign w:val="bottom"/>
          </w:tcPr>
          <w:p w:rsidR="002472D8" w:rsidRPr="006F220F" w:rsidRDefault="002472D8" w:rsidP="009B75EE">
            <w:pPr>
              <w:spacing w:before="60" w:after="60"/>
              <w:jc w:val="center"/>
              <w:rPr>
                <w:rFonts w:ascii="Arial" w:hAnsi="Arial"/>
                <w:color w:val="000000"/>
                <w:sz w:val="14"/>
              </w:rPr>
            </w:pPr>
            <w:r w:rsidRPr="006F220F">
              <w:rPr>
                <w:rFonts w:ascii="Arial" w:hAnsi="Arial"/>
                <w:color w:val="000000"/>
                <w:sz w:val="14"/>
              </w:rPr>
              <w:t>2000</w:t>
            </w:r>
          </w:p>
        </w:tc>
        <w:tc>
          <w:tcPr>
            <w:tcW w:w="398" w:type="dxa"/>
            <w:tcBorders>
              <w:top w:val="single" w:sz="6" w:space="0" w:color="auto"/>
              <w:left w:val="single" w:sz="6" w:space="0" w:color="auto"/>
              <w:bottom w:val="single" w:sz="6" w:space="0" w:color="auto"/>
              <w:right w:val="single" w:sz="6" w:space="0" w:color="auto"/>
            </w:tcBorders>
            <w:vAlign w:val="bottom"/>
          </w:tcPr>
          <w:p w:rsidR="002472D8" w:rsidRPr="006F220F" w:rsidRDefault="002472D8" w:rsidP="009B75EE">
            <w:pPr>
              <w:spacing w:before="60" w:after="60"/>
              <w:jc w:val="center"/>
              <w:rPr>
                <w:rFonts w:ascii="Arial" w:hAnsi="Arial"/>
                <w:color w:val="000000"/>
                <w:sz w:val="14"/>
              </w:rPr>
            </w:pPr>
            <w:r w:rsidRPr="006F220F">
              <w:rPr>
                <w:rFonts w:ascii="Arial" w:hAnsi="Arial"/>
                <w:color w:val="000000"/>
                <w:sz w:val="14"/>
              </w:rPr>
              <w:t>2010</w:t>
            </w:r>
          </w:p>
        </w:tc>
        <w:tc>
          <w:tcPr>
            <w:tcW w:w="399" w:type="dxa"/>
            <w:tcBorders>
              <w:top w:val="single" w:sz="6" w:space="0" w:color="auto"/>
              <w:left w:val="single" w:sz="6" w:space="0" w:color="auto"/>
              <w:bottom w:val="single" w:sz="6" w:space="0" w:color="auto"/>
              <w:right w:val="single" w:sz="6" w:space="0" w:color="auto"/>
            </w:tcBorders>
            <w:vAlign w:val="bottom"/>
          </w:tcPr>
          <w:p w:rsidR="002472D8" w:rsidRPr="006F220F" w:rsidRDefault="002472D8" w:rsidP="009B75EE">
            <w:pPr>
              <w:spacing w:before="60" w:after="60"/>
              <w:jc w:val="center"/>
              <w:rPr>
                <w:rFonts w:ascii="Arial" w:hAnsi="Arial"/>
                <w:color w:val="000000"/>
                <w:sz w:val="14"/>
              </w:rPr>
            </w:pPr>
            <w:r w:rsidRPr="006F220F">
              <w:rPr>
                <w:rFonts w:ascii="Arial" w:hAnsi="Arial"/>
                <w:color w:val="000000"/>
                <w:sz w:val="14"/>
              </w:rPr>
              <w:t>2013</w:t>
            </w:r>
          </w:p>
        </w:tc>
        <w:tc>
          <w:tcPr>
            <w:tcW w:w="398" w:type="dxa"/>
            <w:tcBorders>
              <w:top w:val="single" w:sz="6" w:space="0" w:color="auto"/>
              <w:left w:val="single" w:sz="6" w:space="0" w:color="auto"/>
              <w:bottom w:val="single" w:sz="6" w:space="0" w:color="auto"/>
              <w:right w:val="single" w:sz="6" w:space="0" w:color="auto"/>
            </w:tcBorders>
            <w:vAlign w:val="bottom"/>
          </w:tcPr>
          <w:p w:rsidR="002472D8" w:rsidRPr="006F220F" w:rsidRDefault="002472D8" w:rsidP="009B75EE">
            <w:pPr>
              <w:spacing w:before="60" w:after="60"/>
              <w:jc w:val="center"/>
              <w:rPr>
                <w:rFonts w:ascii="Arial" w:hAnsi="Arial"/>
                <w:color w:val="000000"/>
                <w:sz w:val="14"/>
              </w:rPr>
            </w:pPr>
            <w:r w:rsidRPr="006F220F">
              <w:rPr>
                <w:rFonts w:ascii="Arial" w:hAnsi="Arial"/>
                <w:color w:val="000000"/>
                <w:sz w:val="14"/>
              </w:rPr>
              <w:t>2014</w:t>
            </w:r>
          </w:p>
        </w:tc>
        <w:tc>
          <w:tcPr>
            <w:tcW w:w="399" w:type="dxa"/>
            <w:tcBorders>
              <w:top w:val="single" w:sz="6" w:space="0" w:color="auto"/>
              <w:left w:val="single" w:sz="6" w:space="0" w:color="auto"/>
              <w:bottom w:val="single" w:sz="6" w:space="0" w:color="auto"/>
              <w:right w:val="single" w:sz="6" w:space="0" w:color="auto"/>
            </w:tcBorders>
            <w:vAlign w:val="bottom"/>
          </w:tcPr>
          <w:p w:rsidR="002472D8" w:rsidRPr="006F220F" w:rsidRDefault="002472D8" w:rsidP="009B75EE">
            <w:pPr>
              <w:spacing w:before="60" w:after="60"/>
              <w:jc w:val="center"/>
              <w:rPr>
                <w:rFonts w:ascii="Arial" w:hAnsi="Arial"/>
                <w:color w:val="000000"/>
                <w:sz w:val="14"/>
              </w:rPr>
            </w:pPr>
            <w:r w:rsidRPr="006F220F">
              <w:rPr>
                <w:rFonts w:ascii="Arial" w:hAnsi="Arial"/>
                <w:color w:val="000000"/>
                <w:sz w:val="14"/>
              </w:rPr>
              <w:t>2015</w:t>
            </w:r>
          </w:p>
        </w:tc>
        <w:tc>
          <w:tcPr>
            <w:tcW w:w="398" w:type="dxa"/>
            <w:tcBorders>
              <w:top w:val="single" w:sz="6" w:space="0" w:color="auto"/>
              <w:left w:val="single" w:sz="6" w:space="0" w:color="auto"/>
              <w:bottom w:val="single" w:sz="6" w:space="0" w:color="auto"/>
              <w:right w:val="single" w:sz="6" w:space="0" w:color="auto"/>
            </w:tcBorders>
            <w:vAlign w:val="bottom"/>
          </w:tcPr>
          <w:p w:rsidR="002472D8" w:rsidRPr="006F220F" w:rsidRDefault="002472D8" w:rsidP="009B75EE">
            <w:pPr>
              <w:spacing w:before="60" w:after="60"/>
              <w:jc w:val="center"/>
              <w:rPr>
                <w:rFonts w:ascii="Arial" w:hAnsi="Arial"/>
                <w:color w:val="000000"/>
                <w:sz w:val="14"/>
              </w:rPr>
            </w:pPr>
            <w:r w:rsidRPr="006F220F">
              <w:rPr>
                <w:rFonts w:ascii="Arial" w:hAnsi="Arial"/>
                <w:color w:val="000000"/>
                <w:sz w:val="14"/>
              </w:rPr>
              <w:t>2016</w:t>
            </w:r>
          </w:p>
        </w:tc>
        <w:tc>
          <w:tcPr>
            <w:tcW w:w="398" w:type="dxa"/>
            <w:tcBorders>
              <w:top w:val="single" w:sz="6" w:space="0" w:color="auto"/>
              <w:left w:val="single" w:sz="6" w:space="0" w:color="auto"/>
              <w:bottom w:val="single" w:sz="6" w:space="0" w:color="auto"/>
              <w:right w:val="single" w:sz="6" w:space="0" w:color="auto"/>
            </w:tcBorders>
            <w:vAlign w:val="bottom"/>
          </w:tcPr>
          <w:p w:rsidR="002472D8" w:rsidRPr="006F220F" w:rsidRDefault="002472D8" w:rsidP="009B75EE">
            <w:pPr>
              <w:spacing w:before="60" w:after="60"/>
              <w:jc w:val="center"/>
              <w:rPr>
                <w:rFonts w:ascii="Arial" w:hAnsi="Arial"/>
                <w:color w:val="000000"/>
                <w:sz w:val="14"/>
                <w:lang w:val="en-US"/>
              </w:rPr>
            </w:pPr>
            <w:r w:rsidRPr="006F220F">
              <w:rPr>
                <w:rFonts w:ascii="Arial" w:hAnsi="Arial"/>
                <w:color w:val="000000"/>
                <w:sz w:val="14"/>
              </w:rPr>
              <w:t>201</w:t>
            </w:r>
            <w:r w:rsidRPr="006F220F">
              <w:rPr>
                <w:rFonts w:ascii="Arial" w:hAnsi="Arial"/>
                <w:color w:val="000000"/>
                <w:sz w:val="14"/>
                <w:lang w:val="en-US"/>
              </w:rPr>
              <w:t>7</w:t>
            </w:r>
          </w:p>
        </w:tc>
        <w:tc>
          <w:tcPr>
            <w:tcW w:w="399" w:type="dxa"/>
            <w:tcBorders>
              <w:top w:val="single" w:sz="6" w:space="0" w:color="auto"/>
              <w:left w:val="single" w:sz="4" w:space="0" w:color="auto"/>
              <w:bottom w:val="single" w:sz="6" w:space="0" w:color="auto"/>
              <w:right w:val="single" w:sz="4" w:space="0" w:color="auto"/>
            </w:tcBorders>
            <w:vAlign w:val="bottom"/>
          </w:tcPr>
          <w:p w:rsidR="002472D8" w:rsidRPr="0054656D" w:rsidRDefault="002472D8" w:rsidP="0054656D">
            <w:pPr>
              <w:spacing w:before="60" w:after="60"/>
              <w:jc w:val="center"/>
              <w:rPr>
                <w:rFonts w:ascii="Arial" w:hAnsi="Arial" w:cs="Arial"/>
                <w:color w:val="000000"/>
                <w:sz w:val="14"/>
                <w:szCs w:val="14"/>
                <w:lang w:val="en-US"/>
              </w:rPr>
            </w:pPr>
            <w:r w:rsidRPr="0054656D">
              <w:rPr>
                <w:rFonts w:ascii="Arial" w:hAnsi="Arial" w:cs="Arial"/>
                <w:color w:val="000000"/>
                <w:sz w:val="14"/>
                <w:szCs w:val="14"/>
                <w:lang w:val="en-US"/>
              </w:rPr>
              <w:t>2018</w:t>
            </w:r>
          </w:p>
        </w:tc>
        <w:tc>
          <w:tcPr>
            <w:tcW w:w="398" w:type="dxa"/>
            <w:tcBorders>
              <w:top w:val="single" w:sz="6" w:space="0" w:color="auto"/>
              <w:left w:val="single" w:sz="4" w:space="0" w:color="auto"/>
              <w:bottom w:val="single" w:sz="6" w:space="0" w:color="auto"/>
              <w:right w:val="single" w:sz="4" w:space="0" w:color="auto"/>
            </w:tcBorders>
            <w:vAlign w:val="bottom"/>
          </w:tcPr>
          <w:p w:rsidR="002472D8" w:rsidRPr="00F34D85" w:rsidRDefault="002472D8" w:rsidP="00205838">
            <w:pPr>
              <w:spacing w:before="60" w:after="60"/>
              <w:jc w:val="center"/>
              <w:rPr>
                <w:rFonts w:ascii="Arial" w:hAnsi="Arial" w:cs="Arial"/>
                <w:color w:val="000000"/>
                <w:sz w:val="14"/>
                <w:szCs w:val="14"/>
              </w:rPr>
            </w:pPr>
            <w:r>
              <w:rPr>
                <w:rFonts w:ascii="Arial" w:hAnsi="Arial" w:cs="Arial"/>
                <w:color w:val="000000"/>
                <w:sz w:val="14"/>
                <w:szCs w:val="14"/>
              </w:rPr>
              <w:t>2019</w:t>
            </w:r>
          </w:p>
        </w:tc>
        <w:tc>
          <w:tcPr>
            <w:tcW w:w="399" w:type="dxa"/>
            <w:tcBorders>
              <w:top w:val="single" w:sz="6" w:space="0" w:color="auto"/>
              <w:left w:val="single" w:sz="4" w:space="0" w:color="auto"/>
              <w:bottom w:val="single" w:sz="6" w:space="0" w:color="auto"/>
              <w:right w:val="single" w:sz="4" w:space="0" w:color="auto"/>
            </w:tcBorders>
            <w:vAlign w:val="bottom"/>
          </w:tcPr>
          <w:p w:rsidR="002472D8" w:rsidRPr="00205838" w:rsidRDefault="002472D8" w:rsidP="001C4603">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398" w:type="dxa"/>
            <w:tcBorders>
              <w:top w:val="single" w:sz="6" w:space="0" w:color="auto"/>
              <w:left w:val="single" w:sz="4" w:space="0" w:color="auto"/>
              <w:bottom w:val="single" w:sz="6" w:space="0" w:color="auto"/>
              <w:right w:val="single" w:sz="4" w:space="0" w:color="auto"/>
            </w:tcBorders>
            <w:vAlign w:val="bottom"/>
          </w:tcPr>
          <w:p w:rsidR="002472D8" w:rsidRDefault="002472D8" w:rsidP="0054656D">
            <w:pPr>
              <w:spacing w:before="60" w:after="60"/>
              <w:jc w:val="center"/>
              <w:rPr>
                <w:rFonts w:ascii="Arial" w:hAnsi="Arial" w:cs="Arial"/>
                <w:color w:val="000000"/>
                <w:sz w:val="14"/>
                <w:szCs w:val="14"/>
                <w:lang w:val="en-US"/>
              </w:rPr>
            </w:pPr>
            <w:r>
              <w:rPr>
                <w:rFonts w:ascii="Arial" w:hAnsi="Arial" w:cs="Arial"/>
                <w:color w:val="000000"/>
                <w:sz w:val="14"/>
                <w:szCs w:val="14"/>
                <w:lang w:val="en-US"/>
              </w:rPr>
              <w:t>2021</w:t>
            </w:r>
          </w:p>
        </w:tc>
        <w:tc>
          <w:tcPr>
            <w:tcW w:w="399" w:type="dxa"/>
            <w:tcBorders>
              <w:top w:val="single" w:sz="6" w:space="0" w:color="auto"/>
              <w:left w:val="single" w:sz="4" w:space="0" w:color="auto"/>
              <w:bottom w:val="single" w:sz="6" w:space="0" w:color="auto"/>
              <w:right w:val="single" w:sz="4" w:space="0" w:color="auto"/>
            </w:tcBorders>
            <w:vAlign w:val="bottom"/>
          </w:tcPr>
          <w:p w:rsidR="002472D8" w:rsidRPr="002472D8" w:rsidRDefault="002472D8" w:rsidP="0054656D">
            <w:pPr>
              <w:spacing w:before="60" w:after="60"/>
              <w:jc w:val="center"/>
              <w:rPr>
                <w:rFonts w:ascii="Arial" w:hAnsi="Arial" w:cs="Arial"/>
                <w:color w:val="000000"/>
                <w:sz w:val="14"/>
                <w:szCs w:val="14"/>
              </w:rPr>
            </w:pPr>
            <w:r>
              <w:rPr>
                <w:rFonts w:ascii="Arial" w:hAnsi="Arial" w:cs="Arial"/>
                <w:color w:val="000000"/>
                <w:sz w:val="14"/>
                <w:szCs w:val="14"/>
              </w:rPr>
              <w:t>2022</w:t>
            </w:r>
          </w:p>
        </w:tc>
        <w:tc>
          <w:tcPr>
            <w:tcW w:w="1577" w:type="dxa"/>
            <w:tcBorders>
              <w:top w:val="single" w:sz="6" w:space="0" w:color="auto"/>
              <w:left w:val="single" w:sz="4" w:space="0" w:color="auto"/>
              <w:bottom w:val="single" w:sz="6" w:space="0" w:color="auto"/>
            </w:tcBorders>
            <w:tcMar>
              <w:left w:w="57" w:type="dxa"/>
            </w:tcMar>
            <w:vAlign w:val="bottom"/>
          </w:tcPr>
          <w:p w:rsidR="002472D8" w:rsidRPr="006F220F" w:rsidRDefault="002472D8" w:rsidP="009B75EE">
            <w:pPr>
              <w:pStyle w:val="af7"/>
              <w:spacing w:before="60" w:beforeAutospacing="0" w:after="60" w:afterAutospacing="0"/>
              <w:rPr>
                <w:rFonts w:ascii="Arial" w:hAnsi="Arial" w:cs="Arial"/>
                <w:i/>
                <w:color w:val="000000"/>
                <w:sz w:val="14"/>
                <w:szCs w:val="14"/>
              </w:rPr>
            </w:pPr>
          </w:p>
        </w:tc>
      </w:tr>
      <w:tr w:rsidR="002472D8" w:rsidRPr="007512E9" w:rsidTr="002472D8">
        <w:trPr>
          <w:cantSplit/>
          <w:jc w:val="center"/>
        </w:trPr>
        <w:tc>
          <w:tcPr>
            <w:tcW w:w="1572" w:type="dxa"/>
            <w:tcBorders>
              <w:top w:val="single" w:sz="6" w:space="0" w:color="auto"/>
              <w:left w:val="nil"/>
              <w:bottom w:val="nil"/>
              <w:right w:val="single" w:sz="6" w:space="0" w:color="auto"/>
            </w:tcBorders>
            <w:vAlign w:val="bottom"/>
          </w:tcPr>
          <w:p w:rsidR="002472D8" w:rsidRPr="006924EF" w:rsidRDefault="002472D8" w:rsidP="001C4603">
            <w:pPr>
              <w:spacing w:before="10" w:line="140" w:lineRule="exact"/>
              <w:ind w:right="28"/>
              <w:rPr>
                <w:rFonts w:ascii="Arial" w:hAnsi="Arial"/>
                <w:spacing w:val="-4"/>
                <w:sz w:val="14"/>
              </w:rPr>
            </w:pPr>
            <w:r w:rsidRPr="006924EF">
              <w:rPr>
                <w:rFonts w:ascii="Arial" w:hAnsi="Arial"/>
                <w:sz w:val="14"/>
              </w:rPr>
              <w:t xml:space="preserve">Эксплуатационная длина путей </w:t>
            </w:r>
            <w:r w:rsidRPr="006924EF">
              <w:rPr>
                <w:rFonts w:ascii="Arial" w:hAnsi="Arial"/>
                <w:sz w:val="14"/>
              </w:rPr>
              <w:br/>
            </w:r>
            <w:r w:rsidRPr="006924EF">
              <w:rPr>
                <w:rFonts w:ascii="Arial" w:hAnsi="Arial"/>
                <w:spacing w:val="-2"/>
                <w:sz w:val="14"/>
              </w:rPr>
              <w:t>сообщения общего пользования</w:t>
            </w:r>
            <w:r w:rsidRPr="006924EF">
              <w:rPr>
                <w:rFonts w:ascii="Arial" w:hAnsi="Arial"/>
                <w:spacing w:val="-4"/>
                <w:sz w:val="14"/>
              </w:rPr>
              <w:t xml:space="preserve"> </w:t>
            </w:r>
            <w:r w:rsidRPr="006924EF">
              <w:rPr>
                <w:rFonts w:ascii="Arial" w:hAnsi="Arial"/>
                <w:spacing w:val="-4"/>
                <w:sz w:val="14"/>
              </w:rPr>
              <w:br/>
              <w:t xml:space="preserve">(на конец года), </w:t>
            </w:r>
            <w:r w:rsidRPr="006924EF">
              <w:rPr>
                <w:rFonts w:ascii="Arial" w:hAnsi="Arial"/>
                <w:spacing w:val="-4"/>
                <w:sz w:val="14"/>
              </w:rPr>
              <w:br/>
              <w:t>тыс. км:</w:t>
            </w:r>
          </w:p>
        </w:tc>
        <w:tc>
          <w:tcPr>
            <w:tcW w:w="398" w:type="dxa"/>
            <w:tcBorders>
              <w:top w:val="single" w:sz="6" w:space="0" w:color="auto"/>
              <w:left w:val="nil"/>
              <w:bottom w:val="nil"/>
              <w:right w:val="single" w:sz="6" w:space="0" w:color="auto"/>
            </w:tcBorders>
            <w:vAlign w:val="bottom"/>
          </w:tcPr>
          <w:p w:rsidR="002472D8" w:rsidRPr="006924EF" w:rsidRDefault="002472D8" w:rsidP="001C4603">
            <w:pPr>
              <w:spacing w:before="10" w:line="140" w:lineRule="exact"/>
              <w:ind w:right="57"/>
              <w:jc w:val="right"/>
              <w:rPr>
                <w:rFonts w:ascii="Arial" w:hAnsi="Arial" w:cs="Arial"/>
                <w:sz w:val="14"/>
                <w:szCs w:val="14"/>
              </w:rPr>
            </w:pPr>
          </w:p>
        </w:tc>
        <w:tc>
          <w:tcPr>
            <w:tcW w:w="398" w:type="dxa"/>
            <w:tcBorders>
              <w:top w:val="single" w:sz="6" w:space="0" w:color="auto"/>
              <w:left w:val="single" w:sz="6" w:space="0" w:color="auto"/>
              <w:bottom w:val="nil"/>
              <w:right w:val="single" w:sz="6" w:space="0" w:color="auto"/>
            </w:tcBorders>
            <w:vAlign w:val="bottom"/>
          </w:tcPr>
          <w:p w:rsidR="002472D8" w:rsidRPr="006924EF" w:rsidRDefault="002472D8" w:rsidP="001C4603">
            <w:pPr>
              <w:spacing w:before="10" w:line="140" w:lineRule="exact"/>
              <w:ind w:right="57"/>
              <w:jc w:val="right"/>
              <w:rPr>
                <w:rFonts w:ascii="Arial" w:hAnsi="Arial" w:cs="Arial"/>
                <w:sz w:val="14"/>
                <w:szCs w:val="14"/>
              </w:rPr>
            </w:pPr>
          </w:p>
        </w:tc>
        <w:tc>
          <w:tcPr>
            <w:tcW w:w="399" w:type="dxa"/>
            <w:tcBorders>
              <w:top w:val="single" w:sz="6" w:space="0" w:color="auto"/>
              <w:left w:val="single" w:sz="6" w:space="0" w:color="auto"/>
              <w:bottom w:val="nil"/>
              <w:right w:val="nil"/>
            </w:tcBorders>
            <w:vAlign w:val="bottom"/>
          </w:tcPr>
          <w:p w:rsidR="002472D8" w:rsidRPr="006924EF" w:rsidRDefault="002472D8" w:rsidP="001C4603">
            <w:pPr>
              <w:spacing w:before="10" w:line="140" w:lineRule="exact"/>
              <w:ind w:right="57"/>
              <w:jc w:val="right"/>
              <w:rPr>
                <w:rFonts w:ascii="Arial" w:hAnsi="Arial" w:cs="Arial"/>
                <w:sz w:val="14"/>
                <w:szCs w:val="14"/>
              </w:rPr>
            </w:pPr>
          </w:p>
        </w:tc>
        <w:tc>
          <w:tcPr>
            <w:tcW w:w="398" w:type="dxa"/>
            <w:tcBorders>
              <w:top w:val="single" w:sz="6" w:space="0" w:color="auto"/>
              <w:left w:val="single" w:sz="6" w:space="0" w:color="auto"/>
              <w:bottom w:val="nil"/>
              <w:right w:val="nil"/>
            </w:tcBorders>
            <w:vAlign w:val="bottom"/>
          </w:tcPr>
          <w:p w:rsidR="002472D8" w:rsidRPr="006924EF" w:rsidRDefault="002472D8" w:rsidP="001C4603">
            <w:pPr>
              <w:spacing w:before="10" w:line="140" w:lineRule="exact"/>
              <w:ind w:right="57"/>
              <w:jc w:val="right"/>
              <w:rPr>
                <w:rFonts w:ascii="Arial" w:hAnsi="Arial" w:cs="Arial"/>
                <w:sz w:val="14"/>
                <w:szCs w:val="14"/>
              </w:rPr>
            </w:pPr>
          </w:p>
        </w:tc>
        <w:tc>
          <w:tcPr>
            <w:tcW w:w="399" w:type="dxa"/>
            <w:tcBorders>
              <w:top w:val="single" w:sz="6" w:space="0" w:color="auto"/>
              <w:left w:val="single" w:sz="6" w:space="0" w:color="auto"/>
              <w:bottom w:val="nil"/>
              <w:right w:val="nil"/>
            </w:tcBorders>
            <w:vAlign w:val="bottom"/>
          </w:tcPr>
          <w:p w:rsidR="002472D8" w:rsidRPr="006924EF" w:rsidRDefault="002472D8" w:rsidP="001C4603">
            <w:pPr>
              <w:spacing w:before="10" w:line="140" w:lineRule="exact"/>
              <w:ind w:right="57"/>
              <w:jc w:val="right"/>
              <w:rPr>
                <w:rFonts w:ascii="Arial" w:hAnsi="Arial" w:cs="Arial"/>
                <w:sz w:val="14"/>
                <w:szCs w:val="14"/>
              </w:rPr>
            </w:pPr>
          </w:p>
        </w:tc>
        <w:tc>
          <w:tcPr>
            <w:tcW w:w="398" w:type="dxa"/>
            <w:tcBorders>
              <w:top w:val="single" w:sz="6" w:space="0" w:color="auto"/>
              <w:left w:val="single" w:sz="6" w:space="0" w:color="auto"/>
              <w:bottom w:val="nil"/>
              <w:right w:val="single" w:sz="6" w:space="0" w:color="auto"/>
            </w:tcBorders>
            <w:vAlign w:val="bottom"/>
          </w:tcPr>
          <w:p w:rsidR="002472D8" w:rsidRPr="006924EF" w:rsidRDefault="002472D8" w:rsidP="001C4603">
            <w:pPr>
              <w:spacing w:before="10" w:line="140" w:lineRule="exact"/>
              <w:ind w:right="57"/>
              <w:jc w:val="right"/>
              <w:rPr>
                <w:rFonts w:ascii="Arial" w:hAnsi="Arial" w:cs="Arial"/>
                <w:sz w:val="14"/>
                <w:szCs w:val="14"/>
              </w:rPr>
            </w:pPr>
          </w:p>
        </w:tc>
        <w:tc>
          <w:tcPr>
            <w:tcW w:w="398" w:type="dxa"/>
            <w:tcBorders>
              <w:top w:val="single" w:sz="6" w:space="0" w:color="auto"/>
              <w:left w:val="single" w:sz="6" w:space="0" w:color="auto"/>
              <w:bottom w:val="nil"/>
              <w:right w:val="single" w:sz="6" w:space="0" w:color="auto"/>
            </w:tcBorders>
            <w:vAlign w:val="bottom"/>
          </w:tcPr>
          <w:p w:rsidR="002472D8" w:rsidRPr="006924EF" w:rsidRDefault="002472D8" w:rsidP="001C4603">
            <w:pPr>
              <w:spacing w:before="10" w:line="140" w:lineRule="exact"/>
              <w:ind w:right="57"/>
              <w:jc w:val="right"/>
              <w:rPr>
                <w:rFonts w:ascii="Arial" w:hAnsi="Arial" w:cs="Arial"/>
                <w:sz w:val="14"/>
                <w:szCs w:val="14"/>
              </w:rPr>
            </w:pPr>
          </w:p>
        </w:tc>
        <w:tc>
          <w:tcPr>
            <w:tcW w:w="399" w:type="dxa"/>
            <w:tcBorders>
              <w:top w:val="single" w:sz="6" w:space="0" w:color="auto"/>
              <w:left w:val="single" w:sz="6" w:space="0" w:color="auto"/>
              <w:bottom w:val="nil"/>
              <w:right w:val="single" w:sz="6" w:space="0" w:color="auto"/>
            </w:tcBorders>
            <w:vAlign w:val="bottom"/>
          </w:tcPr>
          <w:p w:rsidR="002472D8" w:rsidRPr="006924EF" w:rsidRDefault="002472D8" w:rsidP="001C4603">
            <w:pPr>
              <w:spacing w:before="10" w:line="140" w:lineRule="exact"/>
              <w:ind w:right="57"/>
              <w:jc w:val="right"/>
              <w:rPr>
                <w:rFonts w:ascii="Arial" w:hAnsi="Arial" w:cs="Arial"/>
                <w:sz w:val="14"/>
                <w:szCs w:val="14"/>
              </w:rPr>
            </w:pPr>
          </w:p>
        </w:tc>
        <w:tc>
          <w:tcPr>
            <w:tcW w:w="398" w:type="dxa"/>
            <w:tcBorders>
              <w:top w:val="single" w:sz="6" w:space="0" w:color="auto"/>
              <w:left w:val="single" w:sz="6" w:space="0" w:color="auto"/>
              <w:bottom w:val="nil"/>
              <w:right w:val="single" w:sz="6" w:space="0" w:color="auto"/>
            </w:tcBorders>
            <w:vAlign w:val="bottom"/>
          </w:tcPr>
          <w:p w:rsidR="002472D8" w:rsidRPr="006924EF" w:rsidRDefault="002472D8" w:rsidP="001C4603">
            <w:pPr>
              <w:spacing w:before="10" w:line="140" w:lineRule="exact"/>
              <w:ind w:right="57"/>
              <w:jc w:val="right"/>
              <w:rPr>
                <w:rFonts w:ascii="Arial" w:hAnsi="Arial" w:cs="Arial"/>
                <w:sz w:val="14"/>
                <w:szCs w:val="14"/>
              </w:rPr>
            </w:pPr>
          </w:p>
        </w:tc>
        <w:tc>
          <w:tcPr>
            <w:tcW w:w="399" w:type="dxa"/>
            <w:tcBorders>
              <w:top w:val="single" w:sz="6" w:space="0" w:color="auto"/>
              <w:left w:val="single" w:sz="6" w:space="0" w:color="auto"/>
              <w:bottom w:val="nil"/>
              <w:right w:val="single" w:sz="6" w:space="0" w:color="auto"/>
            </w:tcBorders>
            <w:vAlign w:val="bottom"/>
          </w:tcPr>
          <w:p w:rsidR="002472D8" w:rsidRPr="006924EF" w:rsidRDefault="002472D8" w:rsidP="001C4603">
            <w:pPr>
              <w:spacing w:before="10" w:line="140" w:lineRule="exact"/>
              <w:ind w:right="57"/>
              <w:jc w:val="right"/>
              <w:rPr>
                <w:rFonts w:ascii="Arial" w:hAnsi="Arial" w:cs="Arial"/>
                <w:sz w:val="14"/>
                <w:szCs w:val="14"/>
              </w:rPr>
            </w:pPr>
          </w:p>
        </w:tc>
        <w:tc>
          <w:tcPr>
            <w:tcW w:w="398" w:type="dxa"/>
            <w:tcBorders>
              <w:top w:val="single" w:sz="6" w:space="0" w:color="auto"/>
              <w:left w:val="single" w:sz="6" w:space="0" w:color="auto"/>
              <w:bottom w:val="nil"/>
              <w:right w:val="single" w:sz="6" w:space="0" w:color="auto"/>
            </w:tcBorders>
            <w:vAlign w:val="bottom"/>
          </w:tcPr>
          <w:p w:rsidR="002472D8" w:rsidRPr="006924EF" w:rsidRDefault="002472D8" w:rsidP="001C4603">
            <w:pPr>
              <w:spacing w:before="10" w:line="140" w:lineRule="exact"/>
              <w:ind w:right="57"/>
              <w:jc w:val="right"/>
              <w:rPr>
                <w:rFonts w:ascii="Arial" w:hAnsi="Arial" w:cs="Arial"/>
                <w:sz w:val="14"/>
                <w:szCs w:val="14"/>
              </w:rPr>
            </w:pPr>
          </w:p>
        </w:tc>
        <w:tc>
          <w:tcPr>
            <w:tcW w:w="398" w:type="dxa"/>
            <w:tcBorders>
              <w:top w:val="single" w:sz="6" w:space="0" w:color="auto"/>
              <w:left w:val="single" w:sz="6" w:space="0" w:color="auto"/>
              <w:bottom w:val="nil"/>
              <w:right w:val="single" w:sz="6" w:space="0" w:color="auto"/>
            </w:tcBorders>
            <w:vAlign w:val="bottom"/>
          </w:tcPr>
          <w:p w:rsidR="002472D8" w:rsidRPr="006924EF" w:rsidRDefault="002472D8" w:rsidP="001C4603">
            <w:pPr>
              <w:spacing w:before="10" w:line="140" w:lineRule="exact"/>
              <w:ind w:right="57"/>
              <w:jc w:val="right"/>
              <w:rPr>
                <w:rFonts w:ascii="Arial" w:hAnsi="Arial" w:cs="Arial"/>
                <w:sz w:val="14"/>
                <w:szCs w:val="14"/>
              </w:rPr>
            </w:pPr>
          </w:p>
        </w:tc>
        <w:tc>
          <w:tcPr>
            <w:tcW w:w="399" w:type="dxa"/>
            <w:tcBorders>
              <w:top w:val="single" w:sz="6" w:space="0" w:color="auto"/>
              <w:left w:val="single" w:sz="4" w:space="0" w:color="auto"/>
              <w:bottom w:val="nil"/>
              <w:right w:val="single" w:sz="4" w:space="0" w:color="auto"/>
            </w:tcBorders>
            <w:vAlign w:val="bottom"/>
          </w:tcPr>
          <w:p w:rsidR="002472D8" w:rsidRPr="006924EF" w:rsidRDefault="002472D8" w:rsidP="001C4603">
            <w:pPr>
              <w:spacing w:before="10" w:line="140" w:lineRule="exact"/>
              <w:ind w:right="57"/>
              <w:jc w:val="right"/>
            </w:pPr>
          </w:p>
        </w:tc>
        <w:tc>
          <w:tcPr>
            <w:tcW w:w="398" w:type="dxa"/>
            <w:tcBorders>
              <w:top w:val="single" w:sz="6" w:space="0" w:color="auto"/>
              <w:left w:val="single" w:sz="4" w:space="0" w:color="auto"/>
              <w:bottom w:val="nil"/>
              <w:right w:val="single" w:sz="4" w:space="0" w:color="auto"/>
            </w:tcBorders>
            <w:vAlign w:val="bottom"/>
          </w:tcPr>
          <w:p w:rsidR="002472D8" w:rsidRPr="006924EF" w:rsidRDefault="002472D8" w:rsidP="001C4603">
            <w:pPr>
              <w:spacing w:before="10" w:line="140" w:lineRule="exact"/>
              <w:ind w:right="57"/>
              <w:jc w:val="right"/>
            </w:pPr>
          </w:p>
        </w:tc>
        <w:tc>
          <w:tcPr>
            <w:tcW w:w="399" w:type="dxa"/>
            <w:tcBorders>
              <w:top w:val="single" w:sz="6" w:space="0" w:color="auto"/>
              <w:left w:val="single" w:sz="4" w:space="0" w:color="auto"/>
              <w:bottom w:val="nil"/>
              <w:right w:val="single" w:sz="4" w:space="0" w:color="auto"/>
            </w:tcBorders>
            <w:vAlign w:val="bottom"/>
          </w:tcPr>
          <w:p w:rsidR="002472D8" w:rsidRPr="006924EF" w:rsidRDefault="002472D8" w:rsidP="001C4603">
            <w:pPr>
              <w:spacing w:before="10" w:line="140" w:lineRule="exact"/>
              <w:ind w:right="57"/>
              <w:jc w:val="right"/>
              <w:rPr>
                <w:spacing w:val="-4"/>
              </w:rPr>
            </w:pPr>
          </w:p>
        </w:tc>
        <w:tc>
          <w:tcPr>
            <w:tcW w:w="398" w:type="dxa"/>
            <w:tcBorders>
              <w:top w:val="single" w:sz="6" w:space="0" w:color="auto"/>
              <w:left w:val="single" w:sz="4" w:space="0" w:color="auto"/>
              <w:bottom w:val="nil"/>
              <w:right w:val="single" w:sz="4" w:space="0" w:color="auto"/>
            </w:tcBorders>
            <w:vAlign w:val="bottom"/>
          </w:tcPr>
          <w:p w:rsidR="002472D8" w:rsidRPr="006924EF" w:rsidRDefault="002472D8" w:rsidP="001C4603">
            <w:pPr>
              <w:spacing w:before="10" w:line="140" w:lineRule="exact"/>
              <w:ind w:right="57"/>
              <w:jc w:val="right"/>
              <w:rPr>
                <w:spacing w:val="-4"/>
              </w:rPr>
            </w:pPr>
          </w:p>
        </w:tc>
        <w:tc>
          <w:tcPr>
            <w:tcW w:w="399" w:type="dxa"/>
            <w:tcBorders>
              <w:top w:val="single" w:sz="6" w:space="0" w:color="auto"/>
              <w:left w:val="single" w:sz="4" w:space="0" w:color="auto"/>
              <w:bottom w:val="nil"/>
              <w:right w:val="single" w:sz="4" w:space="0" w:color="auto"/>
            </w:tcBorders>
            <w:vAlign w:val="bottom"/>
          </w:tcPr>
          <w:p w:rsidR="002472D8" w:rsidRPr="006924EF" w:rsidRDefault="002472D8" w:rsidP="001C4603">
            <w:pPr>
              <w:spacing w:before="10" w:line="140" w:lineRule="exact"/>
              <w:ind w:right="57"/>
              <w:jc w:val="right"/>
              <w:rPr>
                <w:spacing w:val="-4"/>
              </w:rPr>
            </w:pPr>
          </w:p>
        </w:tc>
        <w:tc>
          <w:tcPr>
            <w:tcW w:w="1577" w:type="dxa"/>
            <w:tcBorders>
              <w:top w:val="single" w:sz="6" w:space="0" w:color="auto"/>
              <w:left w:val="single" w:sz="4" w:space="0" w:color="auto"/>
              <w:bottom w:val="nil"/>
            </w:tcBorders>
            <w:tcMar>
              <w:left w:w="57" w:type="dxa"/>
            </w:tcMar>
            <w:vAlign w:val="bottom"/>
          </w:tcPr>
          <w:p w:rsidR="002472D8" w:rsidRPr="006924EF" w:rsidRDefault="002472D8" w:rsidP="001C4603">
            <w:pPr>
              <w:spacing w:before="10" w:line="140" w:lineRule="exact"/>
              <w:ind w:right="28"/>
              <w:rPr>
                <w:rFonts w:ascii="Arial" w:hAnsi="Arial"/>
                <w:i/>
                <w:sz w:val="14"/>
                <w:lang w:val="en-US"/>
              </w:rPr>
            </w:pPr>
            <w:r w:rsidRPr="006924EF">
              <w:rPr>
                <w:rStyle w:val="shorttext"/>
                <w:rFonts w:ascii="Arial" w:hAnsi="Arial" w:cs="Arial"/>
                <w:i/>
                <w:sz w:val="14"/>
                <w:szCs w:val="14"/>
                <w:shd w:val="clear" w:color="auto" w:fill="FFFFFF"/>
                <w:lang w:val="en-US"/>
              </w:rPr>
              <w:t>Operational length of public</w:t>
            </w:r>
            <w:r w:rsidRPr="006924EF">
              <w:rPr>
                <w:rFonts w:ascii="Arial" w:hAnsi="Arial"/>
                <w:i/>
                <w:sz w:val="14"/>
                <w:lang w:val="en-US"/>
              </w:rPr>
              <w:t xml:space="preserve"> </w:t>
            </w:r>
            <w:r w:rsidRPr="006924EF">
              <w:rPr>
                <w:rFonts w:ascii="Arial" w:hAnsi="Arial"/>
                <w:i/>
                <w:sz w:val="14"/>
                <w:lang w:val="en-US"/>
              </w:rPr>
              <w:br/>
              <w:t>communication routes</w:t>
            </w:r>
            <w:r w:rsidRPr="006924EF">
              <w:rPr>
                <w:rStyle w:val="shorttext"/>
                <w:rFonts w:ascii="Arial" w:hAnsi="Arial" w:cs="Arial"/>
                <w:i/>
                <w:sz w:val="14"/>
                <w:szCs w:val="14"/>
                <w:shd w:val="clear" w:color="auto" w:fill="FFFFFF"/>
                <w:lang w:val="en-US"/>
              </w:rPr>
              <w:t xml:space="preserve"> </w:t>
            </w:r>
            <w:r w:rsidRPr="006924EF">
              <w:rPr>
                <w:rFonts w:ascii="Arial" w:hAnsi="Arial"/>
                <w:i/>
                <w:sz w:val="14"/>
                <w:lang w:val="en-US"/>
              </w:rPr>
              <w:t>(end of year), thou. km:</w:t>
            </w:r>
          </w:p>
        </w:tc>
      </w:tr>
      <w:tr w:rsidR="006924EF" w:rsidRPr="00FA662C"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ight="28"/>
              <w:rPr>
                <w:rFonts w:ascii="Arial" w:hAnsi="Arial"/>
                <w:sz w:val="14"/>
              </w:rPr>
            </w:pPr>
            <w:r w:rsidRPr="006924EF">
              <w:rPr>
                <w:rFonts w:ascii="Arial" w:hAnsi="Arial"/>
                <w:sz w:val="14"/>
              </w:rPr>
              <w:t>железнодорожные пути</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51</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59</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67</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72</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87</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86</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86</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86</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86</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86</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86</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87</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87</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87</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pacing w:val="-4"/>
                <w:sz w:val="12"/>
                <w:szCs w:val="12"/>
              </w:rPr>
            </w:pPr>
            <w:r w:rsidRPr="006924EF">
              <w:rPr>
                <w:rFonts w:ascii="Arial" w:hAnsi="Arial" w:cs="Arial"/>
                <w:spacing w:val="-4"/>
                <w:sz w:val="12"/>
                <w:szCs w:val="12"/>
              </w:rPr>
              <w:t>87</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pacing w:val="-4"/>
                <w:sz w:val="12"/>
                <w:szCs w:val="12"/>
              </w:rPr>
            </w:pPr>
            <w:r w:rsidRPr="006924EF">
              <w:rPr>
                <w:rFonts w:ascii="Arial" w:hAnsi="Arial" w:cs="Arial"/>
                <w:spacing w:val="-4"/>
                <w:sz w:val="12"/>
                <w:szCs w:val="12"/>
              </w:rPr>
              <w:t>87</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pacing w:val="-4"/>
                <w:sz w:val="12"/>
                <w:szCs w:val="12"/>
              </w:rPr>
            </w:pPr>
            <w:r w:rsidRPr="006924EF">
              <w:rPr>
                <w:rFonts w:ascii="Arial" w:hAnsi="Arial" w:cs="Arial"/>
                <w:spacing w:val="-4"/>
                <w:sz w:val="12"/>
                <w:szCs w:val="12"/>
              </w:rPr>
              <w:t>87</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ight="28"/>
              <w:rPr>
                <w:rFonts w:ascii="Arial" w:hAnsi="Arial"/>
                <w:i/>
                <w:sz w:val="14"/>
                <w:lang w:val="en-US"/>
              </w:rPr>
            </w:pPr>
            <w:r w:rsidRPr="006924EF">
              <w:rPr>
                <w:rFonts w:ascii="Arial" w:hAnsi="Arial"/>
                <w:i/>
                <w:sz w:val="14"/>
                <w:lang w:val="en-US"/>
              </w:rPr>
              <w:t>railway</w:t>
            </w:r>
            <w:r w:rsidRPr="006924EF">
              <w:rPr>
                <w:rFonts w:ascii="Arial" w:hAnsi="Arial"/>
                <w:i/>
                <w:sz w:val="14"/>
              </w:rPr>
              <w:t xml:space="preserve"> </w:t>
            </w:r>
            <w:r w:rsidRPr="006924EF">
              <w:rPr>
                <w:rFonts w:ascii="Arial" w:hAnsi="Arial"/>
                <w:i/>
                <w:sz w:val="14"/>
                <w:lang w:val="en-US"/>
              </w:rPr>
              <w:t>tracks</w:t>
            </w:r>
          </w:p>
        </w:tc>
      </w:tr>
      <w:tr w:rsidR="006924EF" w:rsidRPr="00FA662C"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340" w:right="28"/>
              <w:rPr>
                <w:rFonts w:ascii="Arial" w:hAnsi="Arial"/>
                <w:sz w:val="14"/>
              </w:rPr>
            </w:pPr>
            <w:r w:rsidRPr="006924EF">
              <w:rPr>
                <w:rFonts w:ascii="Arial" w:hAnsi="Arial"/>
                <w:sz w:val="14"/>
              </w:rPr>
              <w:t xml:space="preserve">в том числе  </w:t>
            </w:r>
            <w:proofErr w:type="gramStart"/>
            <w:r w:rsidRPr="006924EF">
              <w:rPr>
                <w:rFonts w:ascii="Arial" w:hAnsi="Arial"/>
                <w:sz w:val="14"/>
              </w:rPr>
              <w:t>электрифицир</w:t>
            </w:r>
            <w:r w:rsidRPr="006924EF">
              <w:rPr>
                <w:rFonts w:ascii="Arial" w:hAnsi="Arial"/>
                <w:sz w:val="14"/>
              </w:rPr>
              <w:t>о</w:t>
            </w:r>
            <w:r w:rsidRPr="006924EF">
              <w:rPr>
                <w:rFonts w:ascii="Arial" w:hAnsi="Arial"/>
                <w:sz w:val="14"/>
              </w:rPr>
              <w:t>ванные</w:t>
            </w:r>
            <w:proofErr w:type="gramEnd"/>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1,3</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2,3</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11</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37</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41</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43</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43</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44</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44</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ru-MO"/>
              </w:rPr>
            </w:pPr>
            <w:r w:rsidRPr="006924EF">
              <w:rPr>
                <w:rFonts w:ascii="Arial" w:hAnsi="Arial" w:cs="Arial"/>
                <w:sz w:val="12"/>
                <w:szCs w:val="12"/>
                <w:lang w:val="ru-MO"/>
              </w:rPr>
              <w:t>44</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44</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44</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44</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pacing w:val="-4"/>
                <w:sz w:val="12"/>
                <w:szCs w:val="12"/>
              </w:rPr>
            </w:pPr>
            <w:r w:rsidRPr="006924EF">
              <w:rPr>
                <w:rFonts w:ascii="Arial" w:hAnsi="Arial" w:cs="Arial"/>
                <w:spacing w:val="-4"/>
                <w:sz w:val="12"/>
                <w:szCs w:val="12"/>
              </w:rPr>
              <w:t>45</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pacing w:val="-4"/>
                <w:sz w:val="12"/>
                <w:szCs w:val="12"/>
              </w:rPr>
            </w:pPr>
            <w:r w:rsidRPr="006924EF">
              <w:rPr>
                <w:rFonts w:ascii="Arial" w:hAnsi="Arial" w:cs="Arial"/>
                <w:spacing w:val="-4"/>
                <w:sz w:val="12"/>
                <w:szCs w:val="12"/>
              </w:rPr>
              <w:t>45</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pacing w:val="-4"/>
                <w:sz w:val="12"/>
                <w:szCs w:val="12"/>
              </w:rPr>
            </w:pPr>
            <w:r w:rsidRPr="006924EF">
              <w:rPr>
                <w:rFonts w:ascii="Arial" w:hAnsi="Arial" w:cs="Arial"/>
                <w:spacing w:val="-4"/>
                <w:sz w:val="12"/>
                <w:szCs w:val="12"/>
              </w:rPr>
              <w:t>45</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227" w:right="29"/>
              <w:rPr>
                <w:rFonts w:ascii="Arial" w:hAnsi="Arial"/>
                <w:i/>
                <w:sz w:val="14"/>
              </w:rPr>
            </w:pPr>
            <w:r w:rsidRPr="006924EF">
              <w:rPr>
                <w:rFonts w:ascii="Arial" w:hAnsi="Arial"/>
                <w:i/>
                <w:sz w:val="14"/>
                <w:lang w:val="en-US"/>
              </w:rPr>
              <w:t>including</w:t>
            </w:r>
            <w:r w:rsidRPr="006924EF">
              <w:rPr>
                <w:rFonts w:ascii="Arial" w:hAnsi="Arial"/>
                <w:i/>
                <w:sz w:val="14"/>
              </w:rPr>
              <w:t xml:space="preserve"> </w:t>
            </w:r>
            <w:r w:rsidRPr="006924EF">
              <w:rPr>
                <w:rFonts w:ascii="Arial" w:hAnsi="Arial"/>
                <w:i/>
                <w:sz w:val="14"/>
              </w:rPr>
              <w:br/>
            </w:r>
            <w:r w:rsidRPr="006924EF">
              <w:rPr>
                <w:rFonts w:ascii="Arial" w:hAnsi="Arial"/>
                <w:i/>
                <w:sz w:val="14"/>
                <w:lang w:val="en-US"/>
              </w:rPr>
              <w:t>electrified</w:t>
            </w:r>
            <w:r w:rsidRPr="006924EF">
              <w:rPr>
                <w:rFonts w:ascii="Arial" w:hAnsi="Arial"/>
                <w:i/>
                <w:sz w:val="14"/>
              </w:rPr>
              <w:t xml:space="preserve"> </w:t>
            </w:r>
            <w:r w:rsidRPr="006924EF">
              <w:rPr>
                <w:rFonts w:ascii="Arial" w:hAnsi="Arial"/>
                <w:i/>
                <w:sz w:val="14"/>
              </w:rPr>
              <w:br/>
            </w:r>
            <w:r w:rsidRPr="006924EF">
              <w:rPr>
                <w:rFonts w:ascii="Arial" w:hAnsi="Arial"/>
                <w:i/>
                <w:sz w:val="14"/>
                <w:lang w:val="en-US"/>
              </w:rPr>
              <w:t>railway</w:t>
            </w:r>
            <w:r w:rsidRPr="006924EF">
              <w:rPr>
                <w:rFonts w:ascii="Arial" w:hAnsi="Arial"/>
                <w:i/>
                <w:sz w:val="14"/>
              </w:rPr>
              <w:t xml:space="preserve"> </w:t>
            </w:r>
            <w:r w:rsidRPr="006924EF">
              <w:rPr>
                <w:rFonts w:ascii="Arial" w:hAnsi="Arial"/>
                <w:i/>
                <w:sz w:val="14"/>
                <w:lang w:val="en-US"/>
              </w:rPr>
              <w:t>tracks</w:t>
            </w:r>
          </w:p>
        </w:tc>
      </w:tr>
      <w:tr w:rsidR="006924EF" w:rsidRPr="007512E9"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ight="28"/>
              <w:rPr>
                <w:rFonts w:ascii="Arial" w:hAnsi="Arial"/>
                <w:sz w:val="14"/>
              </w:rPr>
            </w:pPr>
            <w:r w:rsidRPr="006924EF">
              <w:rPr>
                <w:rFonts w:ascii="Arial" w:hAnsi="Arial"/>
                <w:sz w:val="14"/>
              </w:rPr>
              <w:t xml:space="preserve">автомобильные </w:t>
            </w:r>
            <w:r w:rsidRPr="006924EF">
              <w:rPr>
                <w:rFonts w:ascii="Arial" w:hAnsi="Arial"/>
                <w:sz w:val="14"/>
              </w:rPr>
              <w:br/>
              <w:t>дороги с твердым п</w:t>
            </w:r>
            <w:r w:rsidRPr="006924EF">
              <w:rPr>
                <w:rFonts w:ascii="Arial" w:hAnsi="Arial"/>
                <w:sz w:val="14"/>
              </w:rPr>
              <w:t>о</w:t>
            </w:r>
            <w:r w:rsidRPr="006924EF">
              <w:rPr>
                <w:rFonts w:ascii="Arial" w:hAnsi="Arial"/>
                <w:sz w:val="14"/>
              </w:rPr>
              <w:t xml:space="preserve">крытием </w:t>
            </w:r>
            <w:r w:rsidRPr="006924EF">
              <w:rPr>
                <w:rFonts w:ascii="Arial" w:hAnsi="Arial"/>
                <w:sz w:val="14"/>
              </w:rPr>
              <w:br/>
              <w:t>(включая дороги н</w:t>
            </w:r>
            <w:r w:rsidRPr="006924EF">
              <w:rPr>
                <w:rFonts w:ascii="Arial" w:hAnsi="Arial"/>
                <w:sz w:val="14"/>
              </w:rPr>
              <w:t>е</w:t>
            </w:r>
            <w:r w:rsidRPr="006924EF">
              <w:rPr>
                <w:rFonts w:ascii="Arial" w:hAnsi="Arial"/>
                <w:sz w:val="14"/>
              </w:rPr>
              <w:t xml:space="preserve">общего </w:t>
            </w:r>
            <w:r w:rsidRPr="006924EF">
              <w:rPr>
                <w:rFonts w:ascii="Arial" w:hAnsi="Arial"/>
                <w:sz w:val="14"/>
              </w:rPr>
              <w:br/>
              <w:t>пользования)</w:t>
            </w:r>
            <w:r w:rsidRPr="006924EF">
              <w:rPr>
                <w:rFonts w:ascii="Arial" w:hAnsi="Arial"/>
                <w:sz w:val="14"/>
                <w:szCs w:val="14"/>
                <w:vertAlign w:val="superscript"/>
              </w:rPr>
              <w:t>1)</w:t>
            </w:r>
            <w:r w:rsidRPr="006924EF">
              <w:rPr>
                <w:rFonts w:ascii="Arial" w:hAnsi="Arial"/>
                <w:sz w:val="14"/>
              </w:rPr>
              <w:t xml:space="preserve"> </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20</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68</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83</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161</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657</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752</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786</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095</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134</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154</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162</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171</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188</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198</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1 203</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lang w:val="en-US"/>
              </w:rPr>
            </w:pPr>
            <w:r w:rsidRPr="006924EF">
              <w:rPr>
                <w:rFonts w:ascii="Arial" w:hAnsi="Arial" w:cs="Arial"/>
                <w:sz w:val="12"/>
                <w:szCs w:val="12"/>
                <w:lang w:val="en-US"/>
              </w:rPr>
              <w:t>1</w:t>
            </w:r>
            <w:r w:rsidR="00B01832">
              <w:rPr>
                <w:rFonts w:ascii="Arial" w:hAnsi="Arial" w:cs="Arial"/>
                <w:sz w:val="12"/>
                <w:szCs w:val="12"/>
                <w:lang w:val="en-US"/>
              </w:rPr>
              <w:t xml:space="preserve"> </w:t>
            </w:r>
            <w:r w:rsidRPr="006924EF">
              <w:rPr>
                <w:rFonts w:ascii="Arial" w:hAnsi="Arial" w:cs="Arial"/>
                <w:sz w:val="12"/>
                <w:szCs w:val="12"/>
                <w:lang w:val="en-US"/>
              </w:rPr>
              <w:t>212</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r w:rsidRPr="006924EF">
              <w:rPr>
                <w:rFonts w:ascii="Arial" w:hAnsi="Arial" w:cs="Arial"/>
                <w:sz w:val="12"/>
                <w:szCs w:val="12"/>
              </w:rPr>
              <w:t>1</w:t>
            </w:r>
            <w:r w:rsidR="00B01832">
              <w:rPr>
                <w:rFonts w:ascii="Arial" w:hAnsi="Arial" w:cs="Arial"/>
                <w:sz w:val="12"/>
                <w:szCs w:val="12"/>
                <w:lang w:val="en-US"/>
              </w:rPr>
              <w:t xml:space="preserve"> </w:t>
            </w:r>
            <w:r w:rsidRPr="006924EF">
              <w:rPr>
                <w:rFonts w:ascii="Arial" w:hAnsi="Arial" w:cs="Arial"/>
                <w:sz w:val="12"/>
                <w:szCs w:val="12"/>
              </w:rPr>
              <w:t>220</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ight="29"/>
              <w:rPr>
                <w:rFonts w:ascii="Arial" w:hAnsi="Arial"/>
                <w:i/>
                <w:sz w:val="14"/>
                <w:lang w:val="en-US"/>
              </w:rPr>
            </w:pPr>
            <w:r w:rsidRPr="006924EF">
              <w:rPr>
                <w:rFonts w:ascii="Arial" w:hAnsi="Arial"/>
                <w:i/>
                <w:sz w:val="14"/>
                <w:lang w:val="en-US"/>
              </w:rPr>
              <w:t xml:space="preserve">paved roads </w:t>
            </w:r>
            <w:r w:rsidRPr="006924EF">
              <w:rPr>
                <w:rFonts w:ascii="Arial" w:hAnsi="Arial"/>
                <w:i/>
                <w:sz w:val="14"/>
                <w:lang w:val="en-US"/>
              </w:rPr>
              <w:br/>
              <w:t xml:space="preserve">(including </w:t>
            </w:r>
            <w:r w:rsidRPr="006924EF">
              <w:rPr>
                <w:rFonts w:ascii="Arial" w:hAnsi="Arial"/>
                <w:i/>
                <w:sz w:val="14"/>
                <w:lang w:val="en-US"/>
              </w:rPr>
              <w:br/>
              <w:t xml:space="preserve">non-public  </w:t>
            </w:r>
            <w:r w:rsidRPr="006924EF">
              <w:rPr>
                <w:rFonts w:ascii="Arial" w:hAnsi="Arial"/>
                <w:i/>
                <w:sz w:val="14"/>
                <w:lang w:val="en-US"/>
              </w:rPr>
              <w:br/>
              <w:t>roads)</w:t>
            </w:r>
            <w:r w:rsidRPr="006924EF">
              <w:rPr>
                <w:rFonts w:ascii="Arial" w:hAnsi="Arial"/>
                <w:i/>
                <w:sz w:val="14"/>
                <w:vertAlign w:val="superscript"/>
                <w:lang w:val="en-US"/>
              </w:rPr>
              <w:t>1)</w:t>
            </w:r>
          </w:p>
        </w:tc>
      </w:tr>
      <w:tr w:rsidR="006924EF" w:rsidRPr="00FA662C"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Pr>
                <w:rFonts w:ascii="Arial" w:hAnsi="Arial"/>
                <w:sz w:val="14"/>
              </w:rPr>
            </w:pPr>
            <w:r w:rsidRPr="006924EF">
              <w:rPr>
                <w:rFonts w:ascii="Arial" w:hAnsi="Arial"/>
                <w:sz w:val="14"/>
              </w:rPr>
              <w:t>трамвайные пути</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0,7</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1,3</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1,4</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2,0</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3,0</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3,0</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2,6</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2,5</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2,5</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2,5</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2,5</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2,5</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2,4</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2,4</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2,4</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rPr>
            </w:pPr>
            <w:r w:rsidRPr="006924EF">
              <w:rPr>
                <w:rFonts w:ascii="Arial" w:hAnsi="Arial" w:cs="Arial"/>
                <w:sz w:val="12"/>
                <w:szCs w:val="12"/>
                <w:lang w:val="en-US"/>
              </w:rPr>
              <w:t>2</w:t>
            </w:r>
            <w:r w:rsidRPr="006924EF">
              <w:rPr>
                <w:rFonts w:ascii="Arial" w:hAnsi="Arial" w:cs="Arial"/>
                <w:sz w:val="12"/>
                <w:szCs w:val="12"/>
              </w:rPr>
              <w:t>,4</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r w:rsidRPr="006924EF">
              <w:rPr>
                <w:rFonts w:ascii="Arial" w:hAnsi="Arial" w:cs="Arial"/>
                <w:sz w:val="12"/>
                <w:szCs w:val="12"/>
                <w:lang w:val="en-US"/>
              </w:rPr>
              <w:t>2</w:t>
            </w:r>
            <w:r w:rsidRPr="006924EF">
              <w:rPr>
                <w:rFonts w:ascii="Arial" w:hAnsi="Arial" w:cs="Arial"/>
                <w:sz w:val="12"/>
                <w:szCs w:val="12"/>
              </w:rPr>
              <w:t>,4</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Pr>
                <w:rFonts w:ascii="Arial" w:hAnsi="Arial"/>
                <w:i/>
                <w:sz w:val="14"/>
                <w:lang w:val="en-US"/>
              </w:rPr>
            </w:pPr>
            <w:r w:rsidRPr="006924EF">
              <w:rPr>
                <w:rFonts w:ascii="Arial" w:hAnsi="Arial"/>
                <w:i/>
                <w:sz w:val="14"/>
                <w:lang w:val="en-US"/>
              </w:rPr>
              <w:t>tram lines</w:t>
            </w:r>
          </w:p>
        </w:tc>
      </w:tr>
      <w:tr w:rsidR="006924EF" w:rsidRPr="00FA662C"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Pr>
                <w:rFonts w:ascii="Arial" w:hAnsi="Arial"/>
                <w:sz w:val="14"/>
                <w:lang w:val="en-US"/>
              </w:rPr>
            </w:pPr>
            <w:r w:rsidRPr="006924EF">
              <w:rPr>
                <w:rFonts w:ascii="Arial" w:hAnsi="Arial"/>
                <w:sz w:val="14"/>
              </w:rPr>
              <w:t>троллейбусные</w:t>
            </w:r>
            <w:r w:rsidRPr="006924EF">
              <w:rPr>
                <w:rFonts w:ascii="Arial" w:hAnsi="Arial"/>
                <w:sz w:val="14"/>
                <w:lang w:val="en-US"/>
              </w:rPr>
              <w:t xml:space="preserve"> </w:t>
            </w:r>
            <w:r w:rsidRPr="006924EF">
              <w:rPr>
                <w:rFonts w:ascii="Arial" w:hAnsi="Arial"/>
                <w:sz w:val="14"/>
              </w:rPr>
              <w:t>линии</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0,1</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0,3</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0,9</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4,4</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4,8</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4,9</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4,8</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5,3</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5,3</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5,3</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5,2</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5,1</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5,1</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4,5</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rPr>
            </w:pPr>
            <w:r w:rsidRPr="006924EF">
              <w:rPr>
                <w:rFonts w:ascii="Arial" w:hAnsi="Arial" w:cs="Arial"/>
                <w:sz w:val="12"/>
                <w:szCs w:val="12"/>
              </w:rPr>
              <w:t>4,4</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r w:rsidRPr="006924EF">
              <w:rPr>
                <w:rFonts w:ascii="Arial" w:hAnsi="Arial" w:cs="Arial"/>
                <w:sz w:val="12"/>
                <w:szCs w:val="12"/>
              </w:rPr>
              <w:t>4,4</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Pr>
                <w:rFonts w:ascii="Arial" w:hAnsi="Arial"/>
                <w:i/>
                <w:sz w:val="14"/>
              </w:rPr>
            </w:pPr>
            <w:r w:rsidRPr="006924EF">
              <w:rPr>
                <w:rFonts w:ascii="Arial" w:hAnsi="Arial"/>
                <w:i/>
                <w:sz w:val="14"/>
                <w:lang w:val="en-US"/>
              </w:rPr>
              <w:t>trolleybus lines</w:t>
            </w:r>
          </w:p>
        </w:tc>
      </w:tr>
      <w:tr w:rsidR="006924EF" w:rsidRPr="00FA662C"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Pr>
                <w:rFonts w:ascii="Arial" w:hAnsi="Arial"/>
                <w:sz w:val="14"/>
              </w:rPr>
            </w:pPr>
            <w:r w:rsidRPr="006924EF">
              <w:rPr>
                <w:rFonts w:ascii="Arial" w:hAnsi="Arial"/>
                <w:sz w:val="14"/>
              </w:rPr>
              <w:t xml:space="preserve">пути </w:t>
            </w:r>
            <w:r w:rsidRPr="006924EF">
              <w:rPr>
                <w:rFonts w:ascii="Arial" w:hAnsi="Arial"/>
                <w:sz w:val="14"/>
              </w:rPr>
              <w:br/>
              <w:t>метрополитена</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0,02</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0,04</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0,09</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0,34</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0,40</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0,48</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0,51</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0,51</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0,52</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ru-MO"/>
              </w:rPr>
            </w:pPr>
            <w:r w:rsidRPr="006924EF">
              <w:rPr>
                <w:rFonts w:ascii="Arial" w:hAnsi="Arial" w:cs="Arial"/>
                <w:sz w:val="12"/>
                <w:szCs w:val="12"/>
                <w:lang w:val="ru-MO"/>
              </w:rPr>
              <w:t>0,53</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0,54</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0,58</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0,60</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0,62</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rPr>
            </w:pPr>
            <w:r w:rsidRPr="006924EF">
              <w:rPr>
                <w:rFonts w:ascii="Arial" w:hAnsi="Arial" w:cs="Arial"/>
                <w:sz w:val="12"/>
                <w:szCs w:val="12"/>
              </w:rPr>
              <w:t>0,63</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r w:rsidRPr="006924EF">
              <w:rPr>
                <w:rFonts w:ascii="Arial" w:hAnsi="Arial" w:cs="Arial"/>
                <w:sz w:val="12"/>
                <w:szCs w:val="12"/>
              </w:rPr>
              <w:t>0,63</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Pr>
                <w:rFonts w:ascii="Arial" w:hAnsi="Arial"/>
                <w:i/>
                <w:sz w:val="14"/>
              </w:rPr>
            </w:pPr>
            <w:r w:rsidRPr="006924EF">
              <w:rPr>
                <w:rFonts w:ascii="Arial" w:hAnsi="Arial"/>
                <w:i/>
                <w:sz w:val="14"/>
                <w:lang w:val="en-US"/>
              </w:rPr>
              <w:t>subway</w:t>
            </w:r>
            <w:r w:rsidRPr="006924EF">
              <w:rPr>
                <w:rFonts w:ascii="Arial" w:hAnsi="Arial"/>
                <w:i/>
                <w:sz w:val="14"/>
              </w:rPr>
              <w:t xml:space="preserve"> </w:t>
            </w:r>
            <w:r w:rsidRPr="006924EF">
              <w:rPr>
                <w:rFonts w:ascii="Arial" w:hAnsi="Arial"/>
                <w:i/>
                <w:sz w:val="14"/>
                <w:lang w:val="en-US"/>
              </w:rPr>
              <w:t>lines</w:t>
            </w:r>
            <w:r w:rsidRPr="006924EF">
              <w:rPr>
                <w:rFonts w:ascii="Arial" w:hAnsi="Arial"/>
                <w:i/>
                <w:sz w:val="14"/>
              </w:rPr>
              <w:t xml:space="preserve">  </w:t>
            </w:r>
          </w:p>
        </w:tc>
      </w:tr>
      <w:tr w:rsidR="006924EF" w:rsidRPr="00FA662C"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ight="29"/>
              <w:rPr>
                <w:rFonts w:ascii="Arial" w:hAnsi="Arial"/>
                <w:sz w:val="14"/>
              </w:rPr>
            </w:pPr>
            <w:r w:rsidRPr="006924EF">
              <w:rPr>
                <w:rFonts w:ascii="Arial" w:hAnsi="Arial"/>
                <w:sz w:val="14"/>
              </w:rPr>
              <w:t xml:space="preserve">внутренние </w:t>
            </w:r>
            <w:r w:rsidRPr="006924EF">
              <w:rPr>
                <w:rFonts w:ascii="Arial" w:hAnsi="Arial"/>
                <w:sz w:val="14"/>
                <w:lang w:val="en-US"/>
              </w:rPr>
              <w:br/>
            </w:r>
            <w:r w:rsidRPr="006924EF">
              <w:rPr>
                <w:rFonts w:ascii="Arial" w:hAnsi="Arial"/>
                <w:sz w:val="14"/>
              </w:rPr>
              <w:t xml:space="preserve">водные </w:t>
            </w:r>
            <w:r w:rsidRPr="006924EF">
              <w:rPr>
                <w:rFonts w:ascii="Arial" w:hAnsi="Arial"/>
                <w:sz w:val="14"/>
              </w:rPr>
              <w:br/>
              <w:t>судоходные пути</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61</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92</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110</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118</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103</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85</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101</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102</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102</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102</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ru-MO"/>
              </w:rPr>
            </w:pPr>
            <w:r w:rsidRPr="006924EF">
              <w:rPr>
                <w:rFonts w:ascii="Arial" w:hAnsi="Arial" w:cs="Arial"/>
                <w:sz w:val="12"/>
                <w:szCs w:val="12"/>
                <w:lang w:val="ru-MO"/>
              </w:rPr>
              <w:t>101</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101</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101</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102</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102</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rPr>
            </w:pPr>
            <w:r w:rsidRPr="006924EF">
              <w:rPr>
                <w:rFonts w:ascii="Arial" w:hAnsi="Arial" w:cs="Arial"/>
                <w:sz w:val="12"/>
                <w:szCs w:val="12"/>
              </w:rPr>
              <w:t>102</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r w:rsidRPr="006924EF">
              <w:rPr>
                <w:rFonts w:ascii="Arial" w:hAnsi="Arial" w:cs="Arial"/>
                <w:sz w:val="12"/>
                <w:szCs w:val="12"/>
              </w:rPr>
              <w:t>102</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ight="29"/>
              <w:rPr>
                <w:rFonts w:ascii="Arial" w:hAnsi="Arial"/>
                <w:i/>
                <w:sz w:val="14"/>
              </w:rPr>
            </w:pPr>
            <w:r w:rsidRPr="006924EF">
              <w:rPr>
                <w:rFonts w:ascii="Arial" w:hAnsi="Arial"/>
                <w:i/>
                <w:sz w:val="14"/>
                <w:lang w:val="en-US"/>
              </w:rPr>
              <w:t>inland</w:t>
            </w:r>
            <w:r w:rsidRPr="006924EF">
              <w:rPr>
                <w:rFonts w:ascii="Arial" w:hAnsi="Arial"/>
                <w:i/>
                <w:sz w:val="14"/>
              </w:rPr>
              <w:t xml:space="preserve"> </w:t>
            </w:r>
            <w:r w:rsidRPr="006924EF">
              <w:rPr>
                <w:rFonts w:ascii="Arial" w:hAnsi="Arial"/>
                <w:i/>
                <w:sz w:val="14"/>
                <w:lang w:val="en-US"/>
              </w:rPr>
              <w:t>navigable</w:t>
            </w:r>
            <w:r w:rsidRPr="006924EF">
              <w:rPr>
                <w:rFonts w:ascii="Arial" w:hAnsi="Arial"/>
                <w:i/>
                <w:sz w:val="14"/>
              </w:rPr>
              <w:br/>
            </w:r>
            <w:r w:rsidRPr="006924EF">
              <w:rPr>
                <w:rFonts w:ascii="Arial" w:hAnsi="Arial"/>
                <w:i/>
                <w:sz w:val="14"/>
                <w:lang w:val="en-US"/>
              </w:rPr>
              <w:t>waterways</w:t>
            </w:r>
          </w:p>
        </w:tc>
      </w:tr>
      <w:tr w:rsidR="006924EF" w:rsidRPr="007512E9"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ight="28"/>
              <w:rPr>
                <w:rFonts w:ascii="Arial" w:hAnsi="Arial"/>
                <w:sz w:val="14"/>
              </w:rPr>
            </w:pPr>
            <w:r w:rsidRPr="006924EF">
              <w:rPr>
                <w:rFonts w:ascii="Arial" w:hAnsi="Arial"/>
                <w:sz w:val="14"/>
              </w:rPr>
              <w:t xml:space="preserve">магистральные </w:t>
            </w:r>
            <w:r w:rsidRPr="006924EF">
              <w:rPr>
                <w:rFonts w:ascii="Arial" w:hAnsi="Arial"/>
                <w:sz w:val="14"/>
              </w:rPr>
              <w:br/>
              <w:t xml:space="preserve">трубопроводы </w:t>
            </w:r>
            <w:r w:rsidRPr="006924EF">
              <w:rPr>
                <w:rFonts w:ascii="Arial" w:hAnsi="Arial"/>
                <w:sz w:val="14"/>
              </w:rPr>
              <w:br/>
              <w:t>(</w:t>
            </w:r>
            <w:proofErr w:type="spellStart"/>
            <w:r w:rsidRPr="006924EF">
              <w:rPr>
                <w:rFonts w:ascii="Arial" w:hAnsi="Arial"/>
                <w:sz w:val="14"/>
              </w:rPr>
              <w:t>нефте</w:t>
            </w:r>
            <w:proofErr w:type="spellEnd"/>
            <w:r w:rsidRPr="006924EF">
              <w:rPr>
                <w:rFonts w:ascii="Arial" w:hAnsi="Arial"/>
                <w:sz w:val="14"/>
              </w:rPr>
              <w:t xml:space="preserve">- и </w:t>
            </w:r>
            <w:r w:rsidRPr="006924EF">
              <w:rPr>
                <w:rFonts w:ascii="Arial" w:hAnsi="Arial"/>
                <w:spacing w:val="-2"/>
                <w:sz w:val="14"/>
              </w:rPr>
              <w:t>нефтепр</w:t>
            </w:r>
            <w:r w:rsidRPr="006924EF">
              <w:rPr>
                <w:rFonts w:ascii="Arial" w:hAnsi="Arial"/>
                <w:spacing w:val="-2"/>
                <w:sz w:val="14"/>
              </w:rPr>
              <w:t>о</w:t>
            </w:r>
            <w:r w:rsidRPr="006924EF">
              <w:rPr>
                <w:rFonts w:ascii="Arial" w:hAnsi="Arial"/>
                <w:spacing w:val="-2"/>
                <w:sz w:val="14"/>
              </w:rPr>
              <w:t>дуктопроводы)</w:t>
            </w:r>
            <w:r w:rsidRPr="006924EF">
              <w:rPr>
                <w:rFonts w:ascii="Arial" w:hAnsi="Arial"/>
                <w:spacing w:val="-2"/>
                <w:sz w:val="14"/>
                <w:vertAlign w:val="superscript"/>
              </w:rPr>
              <w:t>2)</w:t>
            </w:r>
            <w:r w:rsidRPr="006924EF">
              <w:rPr>
                <w:rFonts w:ascii="Arial" w:hAnsi="Arial"/>
                <w:sz w:val="14"/>
              </w:rPr>
              <w:t xml:space="preserve"> </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0,7</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1,7</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3,6</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15</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68</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63</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65</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75</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74</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74</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ru-MO"/>
              </w:rPr>
            </w:pPr>
            <w:r w:rsidRPr="006924EF">
              <w:rPr>
                <w:rFonts w:ascii="Arial" w:hAnsi="Arial" w:cs="Arial"/>
                <w:sz w:val="12"/>
                <w:szCs w:val="12"/>
                <w:lang w:val="ru-MO"/>
              </w:rPr>
              <w:t>71</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71</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70</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70</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71</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lang w:val="en-US"/>
              </w:rPr>
            </w:pPr>
            <w:r w:rsidRPr="006924EF">
              <w:rPr>
                <w:rFonts w:ascii="Arial" w:hAnsi="Arial" w:cs="Arial"/>
                <w:sz w:val="12"/>
                <w:szCs w:val="12"/>
                <w:lang w:val="en-US"/>
              </w:rPr>
              <w:t>70</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r w:rsidRPr="006924EF">
              <w:rPr>
                <w:rFonts w:ascii="Arial" w:hAnsi="Arial" w:cs="Arial"/>
                <w:sz w:val="12"/>
                <w:szCs w:val="12"/>
              </w:rPr>
              <w:t>71</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ight="28"/>
              <w:rPr>
                <w:rFonts w:ascii="Arial" w:hAnsi="Arial"/>
                <w:i/>
                <w:sz w:val="14"/>
                <w:lang w:val="en-US"/>
              </w:rPr>
            </w:pPr>
            <w:r w:rsidRPr="006924EF">
              <w:rPr>
                <w:rFonts w:ascii="Arial" w:hAnsi="Arial"/>
                <w:i/>
                <w:sz w:val="14"/>
                <w:lang w:val="en-US"/>
              </w:rPr>
              <w:t xml:space="preserve">transportation </w:t>
            </w:r>
            <w:r w:rsidRPr="006924EF">
              <w:rPr>
                <w:rFonts w:ascii="Arial" w:hAnsi="Arial"/>
                <w:i/>
                <w:sz w:val="14"/>
                <w:lang w:val="en-US"/>
              </w:rPr>
              <w:br/>
              <w:t xml:space="preserve">pipelines (crude </w:t>
            </w:r>
            <w:r w:rsidRPr="006924EF">
              <w:rPr>
                <w:rFonts w:ascii="Arial" w:hAnsi="Arial"/>
                <w:i/>
                <w:sz w:val="14"/>
                <w:lang w:val="en-US"/>
              </w:rPr>
              <w:br/>
              <w:t xml:space="preserve">oil and petroleum </w:t>
            </w:r>
            <w:r w:rsidRPr="006924EF">
              <w:rPr>
                <w:rFonts w:ascii="Arial" w:hAnsi="Arial"/>
                <w:i/>
                <w:spacing w:val="-4"/>
                <w:sz w:val="14"/>
                <w:lang w:val="en-US"/>
              </w:rPr>
              <w:t>product pipelines)</w:t>
            </w:r>
            <w:r w:rsidRPr="006924EF">
              <w:rPr>
                <w:rFonts w:ascii="Arial" w:hAnsi="Arial"/>
                <w:i/>
                <w:spacing w:val="-4"/>
                <w:sz w:val="14"/>
                <w:vertAlign w:val="superscript"/>
                <w:lang w:val="en-US"/>
              </w:rPr>
              <w:t>2)</w:t>
            </w:r>
          </w:p>
        </w:tc>
      </w:tr>
      <w:tr w:rsidR="006924EF" w:rsidRPr="007512E9"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right="28"/>
              <w:rPr>
                <w:rFonts w:ascii="Arial" w:hAnsi="Arial"/>
                <w:sz w:val="14"/>
              </w:rPr>
            </w:pPr>
            <w:r w:rsidRPr="006924EF">
              <w:rPr>
                <w:rFonts w:ascii="Arial" w:hAnsi="Arial"/>
                <w:sz w:val="14"/>
              </w:rPr>
              <w:t xml:space="preserve">Перевезено грузов транспортом, </w:t>
            </w:r>
            <w:r w:rsidRPr="006924EF">
              <w:rPr>
                <w:rFonts w:ascii="Arial" w:hAnsi="Arial"/>
                <w:sz w:val="14"/>
              </w:rPr>
              <w:br/>
            </w:r>
            <w:proofErr w:type="gramStart"/>
            <w:r w:rsidRPr="006924EF">
              <w:rPr>
                <w:rFonts w:ascii="Arial" w:hAnsi="Arial"/>
                <w:sz w:val="14"/>
              </w:rPr>
              <w:t>млн</w:t>
            </w:r>
            <w:proofErr w:type="gramEnd"/>
            <w:r w:rsidRPr="006924EF">
              <w:rPr>
                <w:rFonts w:ascii="Arial" w:hAnsi="Arial"/>
                <w:sz w:val="14"/>
              </w:rPr>
              <w:t xml:space="preserve"> т:</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ru-MO"/>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rPr>
            </w:pP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right="28"/>
              <w:rPr>
                <w:rFonts w:ascii="Arial" w:hAnsi="Arial"/>
                <w:i/>
                <w:sz w:val="14"/>
                <w:lang w:val="en-US"/>
              </w:rPr>
            </w:pPr>
            <w:r w:rsidRPr="006924EF">
              <w:rPr>
                <w:rStyle w:val="af6"/>
                <w:rFonts w:ascii="Arial" w:hAnsi="Arial" w:cs="Arial"/>
                <w:i/>
                <w:sz w:val="14"/>
                <w:szCs w:val="14"/>
                <w:shd w:val="clear" w:color="auto" w:fill="FFFFFF"/>
                <w:lang w:val="en-US"/>
              </w:rPr>
              <w:t xml:space="preserve">Conveyance of goods </w:t>
            </w:r>
            <w:r w:rsidRPr="006924EF">
              <w:rPr>
                <w:rFonts w:ascii="Arial" w:hAnsi="Arial"/>
                <w:i/>
                <w:sz w:val="14"/>
                <w:lang w:val="en-US"/>
              </w:rPr>
              <w:t xml:space="preserve">by transport, </w:t>
            </w:r>
            <w:r w:rsidRPr="006924EF">
              <w:rPr>
                <w:rFonts w:ascii="Arial" w:hAnsi="Arial"/>
                <w:i/>
                <w:sz w:val="14"/>
                <w:lang w:val="en-US"/>
              </w:rPr>
              <w:br/>
            </w:r>
            <w:proofErr w:type="spellStart"/>
            <w:r w:rsidRPr="006924EF">
              <w:rPr>
                <w:rFonts w:ascii="Arial" w:hAnsi="Arial"/>
                <w:i/>
                <w:sz w:val="14"/>
                <w:lang w:val="en-US"/>
              </w:rPr>
              <w:t>mln</w:t>
            </w:r>
            <w:proofErr w:type="spellEnd"/>
            <w:r w:rsidRPr="006924EF">
              <w:rPr>
                <w:rFonts w:ascii="Arial" w:hAnsi="Arial"/>
                <w:i/>
                <w:sz w:val="14"/>
                <w:lang w:val="en-US"/>
              </w:rPr>
              <w:t xml:space="preserve">. </w:t>
            </w:r>
            <w:proofErr w:type="spellStart"/>
            <w:r w:rsidRPr="006924EF">
              <w:rPr>
                <w:rFonts w:ascii="Arial" w:hAnsi="Arial"/>
                <w:i/>
                <w:sz w:val="14"/>
                <w:lang w:val="en-US"/>
              </w:rPr>
              <w:t>tonnes</w:t>
            </w:r>
            <w:proofErr w:type="spellEnd"/>
            <w:r w:rsidRPr="006924EF">
              <w:rPr>
                <w:rFonts w:ascii="Arial" w:hAnsi="Arial"/>
                <w:i/>
                <w:sz w:val="14"/>
                <w:lang w:val="en-US"/>
              </w:rPr>
              <w:t>:</w:t>
            </w:r>
          </w:p>
        </w:tc>
      </w:tr>
      <w:tr w:rsidR="006924EF" w:rsidRPr="00FA662C"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ight="28"/>
              <w:rPr>
                <w:rFonts w:ascii="Arial" w:hAnsi="Arial"/>
                <w:sz w:val="14"/>
              </w:rPr>
            </w:pPr>
            <w:r w:rsidRPr="006924EF">
              <w:rPr>
                <w:rFonts w:ascii="Arial" w:hAnsi="Arial"/>
                <w:sz w:val="14"/>
              </w:rPr>
              <w:t>железнодорожным</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89</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334</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498</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141</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w:t>
            </w:r>
            <w:r w:rsidRPr="006924EF">
              <w:rPr>
                <w:rFonts w:ascii="Arial" w:hAnsi="Arial" w:cs="Arial"/>
                <w:sz w:val="12"/>
                <w:szCs w:val="12"/>
                <w:lang w:val="en-US"/>
              </w:rPr>
              <w:t> </w:t>
            </w:r>
            <w:r w:rsidRPr="006924EF">
              <w:rPr>
                <w:rFonts w:ascii="Arial" w:hAnsi="Arial" w:cs="Arial"/>
                <w:sz w:val="12"/>
                <w:szCs w:val="12"/>
              </w:rPr>
              <w:t>140</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047</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312</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381</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375</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329</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ru-MO"/>
              </w:rPr>
            </w:pPr>
            <w:r w:rsidRPr="006924EF">
              <w:rPr>
                <w:rFonts w:ascii="Arial" w:hAnsi="Arial" w:cs="Arial"/>
                <w:sz w:val="12"/>
                <w:szCs w:val="12"/>
                <w:lang w:val="ru-MO"/>
              </w:rPr>
              <w:t>1</w:t>
            </w:r>
            <w:r w:rsidRPr="006924EF">
              <w:rPr>
                <w:rFonts w:ascii="Arial" w:hAnsi="Arial" w:cs="Arial"/>
                <w:sz w:val="12"/>
                <w:szCs w:val="12"/>
                <w:lang w:val="en-US"/>
              </w:rPr>
              <w:t> </w:t>
            </w:r>
            <w:r w:rsidRPr="006924EF">
              <w:rPr>
                <w:rFonts w:ascii="Arial" w:hAnsi="Arial" w:cs="Arial"/>
                <w:sz w:val="12"/>
                <w:szCs w:val="12"/>
                <w:lang w:val="ru-MO"/>
              </w:rPr>
              <w:t>325</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384</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411</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399</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1 359</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rPr>
            </w:pPr>
            <w:r w:rsidRPr="006924EF">
              <w:rPr>
                <w:rFonts w:ascii="Arial" w:hAnsi="Arial" w:cs="Arial"/>
                <w:sz w:val="12"/>
                <w:szCs w:val="12"/>
              </w:rPr>
              <w:t>1</w:t>
            </w:r>
            <w:r w:rsidR="00B01832">
              <w:rPr>
                <w:rFonts w:ascii="Arial" w:hAnsi="Arial" w:cs="Arial"/>
                <w:sz w:val="12"/>
                <w:szCs w:val="12"/>
                <w:lang w:val="en-US"/>
              </w:rPr>
              <w:t xml:space="preserve"> </w:t>
            </w:r>
            <w:r w:rsidRPr="006924EF">
              <w:rPr>
                <w:rFonts w:ascii="Arial" w:hAnsi="Arial" w:cs="Arial"/>
                <w:sz w:val="12"/>
                <w:szCs w:val="12"/>
              </w:rPr>
              <w:t>404</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r w:rsidRPr="006924EF">
              <w:rPr>
                <w:rFonts w:ascii="Arial" w:hAnsi="Arial" w:cs="Arial"/>
                <w:sz w:val="12"/>
                <w:szCs w:val="12"/>
              </w:rPr>
              <w:t>1</w:t>
            </w:r>
            <w:r w:rsidR="00B01832">
              <w:rPr>
                <w:rFonts w:ascii="Arial" w:hAnsi="Arial" w:cs="Arial"/>
                <w:sz w:val="12"/>
                <w:szCs w:val="12"/>
                <w:lang w:val="en-US"/>
              </w:rPr>
              <w:t xml:space="preserve"> </w:t>
            </w:r>
            <w:r w:rsidRPr="006924EF">
              <w:rPr>
                <w:rFonts w:ascii="Arial" w:hAnsi="Arial" w:cs="Arial"/>
                <w:sz w:val="12"/>
                <w:szCs w:val="12"/>
              </w:rPr>
              <w:t>351</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ight="28"/>
              <w:rPr>
                <w:rFonts w:ascii="Arial" w:hAnsi="Arial"/>
                <w:i/>
                <w:sz w:val="14"/>
                <w:lang w:val="en-US"/>
              </w:rPr>
            </w:pPr>
            <w:r w:rsidRPr="006924EF">
              <w:rPr>
                <w:rFonts w:ascii="Arial" w:hAnsi="Arial"/>
                <w:i/>
                <w:sz w:val="14"/>
                <w:lang w:val="en-US"/>
              </w:rPr>
              <w:t>railway</w:t>
            </w:r>
          </w:p>
        </w:tc>
      </w:tr>
      <w:tr w:rsidR="006924EF" w:rsidRPr="00FA662C"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ight="29"/>
              <w:rPr>
                <w:rFonts w:ascii="Arial" w:hAnsi="Arial"/>
                <w:sz w:val="14"/>
                <w:vertAlign w:val="superscript"/>
              </w:rPr>
            </w:pPr>
            <w:r w:rsidRPr="006924EF">
              <w:rPr>
                <w:rFonts w:ascii="Arial" w:hAnsi="Arial"/>
                <w:sz w:val="14"/>
              </w:rPr>
              <w:t>автомобильным</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12</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533</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194</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4</w:t>
            </w:r>
            <w:r w:rsidRPr="006924EF">
              <w:rPr>
                <w:rFonts w:ascii="Arial" w:hAnsi="Arial" w:cs="Arial"/>
                <w:sz w:val="12"/>
                <w:szCs w:val="12"/>
                <w:lang w:val="en-US"/>
              </w:rPr>
              <w:t> </w:t>
            </w:r>
            <w:r w:rsidRPr="006924EF">
              <w:rPr>
                <w:rFonts w:ascii="Arial" w:hAnsi="Arial" w:cs="Arial"/>
                <w:sz w:val="12"/>
                <w:szCs w:val="12"/>
              </w:rPr>
              <w:t>974</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pacing w:val="-16"/>
                <w:sz w:val="12"/>
                <w:szCs w:val="12"/>
              </w:rPr>
            </w:pPr>
            <w:r w:rsidRPr="006924EF">
              <w:rPr>
                <w:rFonts w:ascii="Arial" w:hAnsi="Arial" w:cs="Arial"/>
                <w:spacing w:val="-16"/>
                <w:sz w:val="12"/>
                <w:szCs w:val="12"/>
              </w:rPr>
              <w:t>15</w:t>
            </w:r>
            <w:r w:rsidRPr="006924EF">
              <w:rPr>
                <w:rFonts w:ascii="Arial" w:hAnsi="Arial" w:cs="Arial"/>
                <w:spacing w:val="-16"/>
                <w:sz w:val="12"/>
                <w:szCs w:val="12"/>
                <w:lang w:val="en-US"/>
              </w:rPr>
              <w:t> </w:t>
            </w:r>
            <w:r w:rsidRPr="006924EF">
              <w:rPr>
                <w:rFonts w:ascii="Arial" w:hAnsi="Arial" w:cs="Arial"/>
                <w:spacing w:val="-16"/>
                <w:sz w:val="12"/>
                <w:szCs w:val="12"/>
              </w:rPr>
              <w:t>347</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w:t>
            </w:r>
            <w:r w:rsidRPr="006924EF">
              <w:rPr>
                <w:rFonts w:ascii="Arial" w:hAnsi="Arial" w:cs="Arial"/>
                <w:sz w:val="12"/>
                <w:szCs w:val="12"/>
                <w:lang w:val="en-US"/>
              </w:rPr>
              <w:t> </w:t>
            </w:r>
            <w:r w:rsidRPr="006924EF">
              <w:rPr>
                <w:rFonts w:ascii="Arial" w:hAnsi="Arial" w:cs="Arial"/>
                <w:sz w:val="12"/>
                <w:szCs w:val="12"/>
              </w:rPr>
              <w:t>878</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w:t>
            </w:r>
            <w:r w:rsidRPr="006924EF">
              <w:rPr>
                <w:rFonts w:ascii="Arial" w:hAnsi="Arial" w:cs="Arial"/>
                <w:sz w:val="12"/>
                <w:szCs w:val="12"/>
                <w:lang w:val="en-US"/>
              </w:rPr>
              <w:t> </w:t>
            </w:r>
            <w:r w:rsidRPr="006924EF">
              <w:rPr>
                <w:rFonts w:ascii="Arial" w:hAnsi="Arial" w:cs="Arial"/>
                <w:sz w:val="12"/>
                <w:szCs w:val="12"/>
              </w:rPr>
              <w:t>236</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w:t>
            </w:r>
            <w:r w:rsidRPr="006924EF">
              <w:rPr>
                <w:rFonts w:ascii="Arial" w:hAnsi="Arial" w:cs="Arial"/>
                <w:sz w:val="12"/>
                <w:szCs w:val="12"/>
                <w:lang w:val="en-US"/>
              </w:rPr>
              <w:t> </w:t>
            </w:r>
            <w:r w:rsidRPr="006924EF">
              <w:rPr>
                <w:rFonts w:ascii="Arial" w:hAnsi="Arial" w:cs="Arial"/>
                <w:sz w:val="12"/>
                <w:szCs w:val="12"/>
              </w:rPr>
              <w:t>635</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w:t>
            </w:r>
            <w:r w:rsidRPr="006924EF">
              <w:rPr>
                <w:rFonts w:ascii="Arial" w:hAnsi="Arial" w:cs="Arial"/>
                <w:sz w:val="12"/>
                <w:szCs w:val="12"/>
                <w:lang w:val="en-US"/>
              </w:rPr>
              <w:t> </w:t>
            </w:r>
            <w:r w:rsidRPr="006924EF">
              <w:rPr>
                <w:rFonts w:ascii="Arial" w:hAnsi="Arial" w:cs="Arial"/>
                <w:sz w:val="12"/>
                <w:szCs w:val="12"/>
              </w:rPr>
              <w:t>417</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w:t>
            </w:r>
            <w:r w:rsidRPr="006924EF">
              <w:rPr>
                <w:rFonts w:ascii="Arial" w:hAnsi="Arial" w:cs="Arial"/>
                <w:sz w:val="12"/>
                <w:szCs w:val="12"/>
                <w:lang w:val="en-US"/>
              </w:rPr>
              <w:t> </w:t>
            </w:r>
            <w:r w:rsidRPr="006924EF">
              <w:rPr>
                <w:rFonts w:ascii="Arial" w:hAnsi="Arial" w:cs="Arial"/>
                <w:sz w:val="12"/>
                <w:szCs w:val="12"/>
              </w:rPr>
              <w:t>357</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ru-MO"/>
              </w:rPr>
            </w:pPr>
            <w:r w:rsidRPr="006924EF">
              <w:rPr>
                <w:rFonts w:ascii="Arial" w:hAnsi="Arial" w:cs="Arial"/>
                <w:sz w:val="12"/>
                <w:szCs w:val="12"/>
                <w:lang w:val="ru-MO"/>
              </w:rPr>
              <w:t>5</w:t>
            </w:r>
            <w:r w:rsidRPr="006924EF">
              <w:rPr>
                <w:rFonts w:ascii="Arial" w:hAnsi="Arial" w:cs="Arial"/>
                <w:sz w:val="12"/>
                <w:szCs w:val="12"/>
                <w:lang w:val="en-US"/>
              </w:rPr>
              <w:t> </w:t>
            </w:r>
            <w:r w:rsidRPr="006924EF">
              <w:rPr>
                <w:rFonts w:ascii="Arial" w:hAnsi="Arial" w:cs="Arial"/>
                <w:sz w:val="12"/>
                <w:szCs w:val="12"/>
                <w:lang w:val="ru-MO"/>
              </w:rPr>
              <w:t>397</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w:t>
            </w:r>
            <w:r w:rsidRPr="006924EF">
              <w:rPr>
                <w:rFonts w:ascii="Arial" w:hAnsi="Arial" w:cs="Arial"/>
                <w:sz w:val="12"/>
                <w:szCs w:val="12"/>
                <w:lang w:val="en-US"/>
              </w:rPr>
              <w:t> </w:t>
            </w:r>
            <w:r w:rsidRPr="006924EF">
              <w:rPr>
                <w:rFonts w:ascii="Arial" w:hAnsi="Arial" w:cs="Arial"/>
                <w:sz w:val="12"/>
                <w:szCs w:val="12"/>
              </w:rPr>
              <w:t>404</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w:t>
            </w:r>
            <w:r w:rsidRPr="006924EF">
              <w:rPr>
                <w:rFonts w:ascii="Arial" w:hAnsi="Arial" w:cs="Arial"/>
                <w:sz w:val="12"/>
                <w:szCs w:val="12"/>
                <w:lang w:val="en-US"/>
              </w:rPr>
              <w:t> </w:t>
            </w:r>
            <w:r w:rsidRPr="006924EF">
              <w:rPr>
                <w:rFonts w:ascii="Arial" w:hAnsi="Arial" w:cs="Arial"/>
                <w:sz w:val="12"/>
                <w:szCs w:val="12"/>
              </w:rPr>
              <w:t>544</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w:t>
            </w:r>
            <w:r w:rsidRPr="006924EF">
              <w:rPr>
                <w:rFonts w:ascii="Arial" w:hAnsi="Arial" w:cs="Arial"/>
                <w:sz w:val="12"/>
                <w:szCs w:val="12"/>
                <w:lang w:val="en-US"/>
              </w:rPr>
              <w:t> </w:t>
            </w:r>
            <w:r w:rsidRPr="006924EF">
              <w:rPr>
                <w:rFonts w:ascii="Arial" w:hAnsi="Arial" w:cs="Arial"/>
                <w:sz w:val="12"/>
                <w:szCs w:val="12"/>
              </w:rPr>
              <w:t>735</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pacing w:val="-4"/>
                <w:sz w:val="12"/>
                <w:szCs w:val="12"/>
              </w:rPr>
            </w:pPr>
            <w:r w:rsidRPr="006924EF">
              <w:rPr>
                <w:rFonts w:ascii="Arial" w:hAnsi="Arial" w:cs="Arial"/>
                <w:spacing w:val="-4"/>
                <w:sz w:val="12"/>
                <w:szCs w:val="12"/>
              </w:rPr>
              <w:t>5</w:t>
            </w:r>
            <w:r w:rsidRPr="006924EF">
              <w:rPr>
                <w:rFonts w:ascii="Arial" w:hAnsi="Arial" w:cs="Arial"/>
                <w:sz w:val="12"/>
                <w:szCs w:val="12"/>
              </w:rPr>
              <w:t> </w:t>
            </w:r>
            <w:r w:rsidRPr="006924EF">
              <w:rPr>
                <w:rFonts w:ascii="Arial" w:hAnsi="Arial" w:cs="Arial"/>
                <w:spacing w:val="-4"/>
                <w:sz w:val="12"/>
                <w:szCs w:val="12"/>
              </w:rPr>
              <w:t>405</w:t>
            </w:r>
          </w:p>
        </w:tc>
        <w:tc>
          <w:tcPr>
            <w:tcW w:w="398" w:type="dxa"/>
            <w:tcBorders>
              <w:top w:val="nil"/>
              <w:left w:val="single" w:sz="4" w:space="0" w:color="auto"/>
              <w:bottom w:val="nil"/>
              <w:right w:val="single" w:sz="4" w:space="0" w:color="auto"/>
            </w:tcBorders>
            <w:vAlign w:val="bottom"/>
          </w:tcPr>
          <w:p w:rsidR="006924EF" w:rsidRPr="004B6925" w:rsidRDefault="006924EF" w:rsidP="004B6925">
            <w:pPr>
              <w:spacing w:before="10" w:line="136" w:lineRule="exact"/>
              <w:ind w:right="57"/>
              <w:jc w:val="right"/>
              <w:rPr>
                <w:rFonts w:ascii="Arial" w:hAnsi="Arial" w:cs="Arial"/>
                <w:spacing w:val="-4"/>
                <w:sz w:val="12"/>
                <w:szCs w:val="12"/>
                <w:lang w:val="en-US"/>
              </w:rPr>
            </w:pPr>
            <w:r w:rsidRPr="006924EF">
              <w:rPr>
                <w:rFonts w:ascii="Arial" w:hAnsi="Arial" w:cs="Arial"/>
                <w:spacing w:val="-4"/>
                <w:sz w:val="12"/>
                <w:szCs w:val="12"/>
              </w:rPr>
              <w:t>5</w:t>
            </w:r>
            <w:r w:rsidR="00B01832">
              <w:rPr>
                <w:rFonts w:ascii="Arial" w:hAnsi="Arial" w:cs="Arial"/>
                <w:spacing w:val="-4"/>
                <w:sz w:val="12"/>
                <w:szCs w:val="12"/>
                <w:lang w:val="en-US"/>
              </w:rPr>
              <w:t xml:space="preserve"> </w:t>
            </w:r>
            <w:r w:rsidR="004B6925">
              <w:rPr>
                <w:rFonts w:ascii="Arial" w:hAnsi="Arial" w:cs="Arial"/>
                <w:spacing w:val="-4"/>
                <w:sz w:val="12"/>
                <w:szCs w:val="12"/>
                <w:lang w:val="en-US"/>
              </w:rPr>
              <w:t>582</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pacing w:val="-4"/>
                <w:sz w:val="12"/>
                <w:szCs w:val="12"/>
                <w:lang w:val="en-US"/>
              </w:rPr>
            </w:pPr>
            <w:r w:rsidRPr="006924EF">
              <w:rPr>
                <w:rFonts w:ascii="Arial" w:hAnsi="Arial" w:cs="Arial"/>
                <w:spacing w:val="-4"/>
                <w:sz w:val="12"/>
                <w:szCs w:val="12"/>
                <w:lang w:val="en-US"/>
              </w:rPr>
              <w:t>6</w:t>
            </w:r>
            <w:r w:rsidR="00B01832">
              <w:rPr>
                <w:rFonts w:ascii="Arial" w:hAnsi="Arial" w:cs="Arial"/>
                <w:spacing w:val="-4"/>
                <w:sz w:val="12"/>
                <w:szCs w:val="12"/>
                <w:lang w:val="en-US"/>
              </w:rPr>
              <w:t xml:space="preserve"> </w:t>
            </w:r>
            <w:r w:rsidRPr="006924EF">
              <w:rPr>
                <w:rFonts w:ascii="Arial" w:hAnsi="Arial" w:cs="Arial"/>
                <w:spacing w:val="-4"/>
                <w:sz w:val="12"/>
                <w:szCs w:val="12"/>
                <w:lang w:val="en-US"/>
              </w:rPr>
              <w:t>211</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ight="29"/>
              <w:rPr>
                <w:rFonts w:ascii="Arial" w:hAnsi="Arial"/>
                <w:i/>
                <w:sz w:val="14"/>
                <w:vertAlign w:val="superscript"/>
                <w:lang w:val="en-US"/>
              </w:rPr>
            </w:pPr>
            <w:r w:rsidRPr="006924EF">
              <w:rPr>
                <w:rFonts w:ascii="Arial" w:hAnsi="Arial"/>
                <w:i/>
                <w:sz w:val="14"/>
                <w:lang w:val="en-US"/>
              </w:rPr>
              <w:t>road</w:t>
            </w:r>
          </w:p>
        </w:tc>
      </w:tr>
      <w:tr w:rsidR="006924EF" w:rsidRPr="007512E9"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ight="29"/>
              <w:rPr>
                <w:rFonts w:ascii="Arial" w:hAnsi="Arial"/>
                <w:sz w:val="14"/>
              </w:rPr>
            </w:pPr>
            <w:proofErr w:type="gramStart"/>
            <w:r w:rsidRPr="006924EF">
              <w:rPr>
                <w:rFonts w:ascii="Arial" w:hAnsi="Arial"/>
                <w:sz w:val="14"/>
              </w:rPr>
              <w:t>трубопроводным</w:t>
            </w:r>
            <w:proofErr w:type="gramEnd"/>
            <w:r w:rsidRPr="006924EF">
              <w:rPr>
                <w:rFonts w:ascii="Arial" w:hAnsi="Arial"/>
                <w:sz w:val="14"/>
              </w:rPr>
              <w:t xml:space="preserve"> (нефть и </w:t>
            </w:r>
            <w:proofErr w:type="spellStart"/>
            <w:r w:rsidRPr="006924EF">
              <w:rPr>
                <w:rFonts w:ascii="Arial" w:hAnsi="Arial"/>
                <w:sz w:val="14"/>
              </w:rPr>
              <w:t>нефте</w:t>
            </w:r>
            <w:proofErr w:type="spellEnd"/>
            <w:r w:rsidRPr="006924EF">
              <w:rPr>
                <w:rFonts w:ascii="Arial" w:hAnsi="Arial"/>
                <w:sz w:val="14"/>
              </w:rPr>
              <w:t>-продукты)</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0,4</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12</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123</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558</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318</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525</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558</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566</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578</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ru-MO"/>
              </w:rPr>
            </w:pPr>
            <w:r w:rsidRPr="006924EF">
              <w:rPr>
                <w:rFonts w:ascii="Arial" w:hAnsi="Arial" w:cs="Arial"/>
                <w:sz w:val="12"/>
                <w:szCs w:val="12"/>
                <w:lang w:val="ru-MO"/>
              </w:rPr>
              <w:t>579</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589</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603</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608</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pacing w:val="-4"/>
                <w:sz w:val="12"/>
                <w:szCs w:val="12"/>
              </w:rPr>
            </w:pPr>
            <w:r w:rsidRPr="006924EF">
              <w:rPr>
                <w:rFonts w:ascii="Arial" w:hAnsi="Arial" w:cs="Arial"/>
                <w:spacing w:val="-4"/>
                <w:sz w:val="12"/>
                <w:szCs w:val="12"/>
              </w:rPr>
              <w:t>550</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pacing w:val="-4"/>
                <w:sz w:val="12"/>
                <w:szCs w:val="12"/>
                <w:lang w:val="en-US"/>
              </w:rPr>
            </w:pPr>
            <w:r w:rsidRPr="006924EF">
              <w:rPr>
                <w:rFonts w:ascii="Arial" w:hAnsi="Arial" w:cs="Arial"/>
                <w:spacing w:val="-4"/>
                <w:sz w:val="12"/>
                <w:szCs w:val="12"/>
                <w:lang w:val="en-US"/>
              </w:rPr>
              <w:t>567</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pacing w:val="-4"/>
                <w:sz w:val="12"/>
                <w:szCs w:val="12"/>
              </w:rPr>
            </w:pPr>
            <w:r w:rsidRPr="006924EF">
              <w:rPr>
                <w:rFonts w:ascii="Arial" w:hAnsi="Arial" w:cs="Arial"/>
                <w:spacing w:val="-4"/>
                <w:sz w:val="12"/>
                <w:szCs w:val="12"/>
              </w:rPr>
              <w:t>589</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ight="29"/>
              <w:rPr>
                <w:rFonts w:ascii="Arial" w:hAnsi="Arial"/>
                <w:i/>
                <w:sz w:val="14"/>
                <w:lang w:val="en-US"/>
              </w:rPr>
            </w:pPr>
            <w:r w:rsidRPr="006924EF">
              <w:rPr>
                <w:rFonts w:ascii="Arial" w:hAnsi="Arial"/>
                <w:i/>
                <w:sz w:val="14"/>
                <w:lang w:val="en-US"/>
              </w:rPr>
              <w:t xml:space="preserve">pipeline (crude </w:t>
            </w:r>
            <w:r w:rsidRPr="006924EF">
              <w:rPr>
                <w:rFonts w:ascii="Arial" w:hAnsi="Arial"/>
                <w:i/>
                <w:sz w:val="14"/>
                <w:lang w:val="en-US"/>
              </w:rPr>
              <w:br/>
              <w:t>oil and petroleum product pipelines)</w:t>
            </w:r>
          </w:p>
        </w:tc>
      </w:tr>
      <w:tr w:rsidR="006924EF" w:rsidRPr="007512E9"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rPr>
                <w:rFonts w:ascii="Arial" w:hAnsi="Arial"/>
                <w:sz w:val="14"/>
              </w:rPr>
            </w:pPr>
            <w:r w:rsidRPr="006924EF">
              <w:rPr>
                <w:rFonts w:ascii="Arial" w:hAnsi="Arial"/>
                <w:sz w:val="14"/>
              </w:rPr>
              <w:t xml:space="preserve">Грузооборот </w:t>
            </w:r>
            <w:r w:rsidRPr="006924EF">
              <w:rPr>
                <w:rFonts w:ascii="Arial" w:hAnsi="Arial"/>
                <w:sz w:val="14"/>
              </w:rPr>
              <w:br/>
              <w:t xml:space="preserve">транспорта, </w:t>
            </w:r>
            <w:r w:rsidRPr="006924EF">
              <w:rPr>
                <w:rFonts w:ascii="Arial" w:hAnsi="Arial"/>
                <w:sz w:val="14"/>
              </w:rPr>
              <w:br/>
            </w:r>
            <w:proofErr w:type="gramStart"/>
            <w:r w:rsidRPr="006924EF">
              <w:rPr>
                <w:rFonts w:ascii="Arial" w:hAnsi="Arial"/>
                <w:sz w:val="14"/>
              </w:rPr>
              <w:t>млрд</w:t>
            </w:r>
            <w:proofErr w:type="gramEnd"/>
            <w:r w:rsidRPr="006924EF">
              <w:rPr>
                <w:rFonts w:ascii="Arial" w:hAnsi="Arial"/>
                <w:sz w:val="14"/>
              </w:rPr>
              <w:t xml:space="preserve"> т</w:t>
            </w:r>
            <w:r w:rsidRPr="006924EF">
              <w:rPr>
                <w:rFonts w:ascii="Arial" w:hAnsi="Arial"/>
                <w:sz w:val="14"/>
              </w:rPr>
              <w:sym w:font="Univers" w:char="00B7"/>
            </w:r>
            <w:r w:rsidRPr="006924EF">
              <w:rPr>
                <w:rFonts w:ascii="Arial" w:hAnsi="Arial"/>
                <w:sz w:val="14"/>
              </w:rPr>
              <w:t>км:</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pacing w:val="-4"/>
                <w:sz w:val="12"/>
                <w:szCs w:val="12"/>
                <w:lang w:val="ru-MO"/>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pacing w:val="-4"/>
                <w:sz w:val="12"/>
                <w:szCs w:val="12"/>
              </w:rPr>
            </w:pP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spacing w:val="-4"/>
                <w:sz w:val="12"/>
                <w:szCs w:val="12"/>
              </w:rPr>
            </w:pP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spacing w:val="-4"/>
                <w:sz w:val="12"/>
                <w:szCs w:val="12"/>
              </w:rPr>
            </w:pP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spacing w:val="-4"/>
                <w:sz w:val="12"/>
                <w:szCs w:val="12"/>
              </w:rPr>
            </w:pP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spacing w:val="-4"/>
                <w:sz w:val="12"/>
                <w:szCs w:val="12"/>
              </w:rPr>
            </w:pP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spacing w:val="-4"/>
                <w:sz w:val="12"/>
                <w:szCs w:val="12"/>
              </w:rPr>
            </w:pP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rPr>
                <w:rFonts w:ascii="Arial" w:hAnsi="Arial"/>
                <w:i/>
                <w:sz w:val="14"/>
                <w:lang w:val="en-US"/>
              </w:rPr>
            </w:pPr>
            <w:r w:rsidRPr="006924EF">
              <w:rPr>
                <w:rStyle w:val="af6"/>
                <w:rFonts w:ascii="Arial" w:hAnsi="Arial" w:cs="Arial"/>
                <w:i/>
                <w:sz w:val="14"/>
                <w:szCs w:val="14"/>
                <w:shd w:val="clear" w:color="auto" w:fill="FFFFFF"/>
                <w:lang w:val="en-US"/>
              </w:rPr>
              <w:t>Freight</w:t>
            </w:r>
            <w:r w:rsidRPr="006924EF">
              <w:rPr>
                <w:rFonts w:ascii="Arial" w:hAnsi="Arial"/>
                <w:i/>
                <w:sz w:val="14"/>
                <w:lang w:val="en-US"/>
              </w:rPr>
              <w:t xml:space="preserve"> turnover,</w:t>
            </w:r>
            <w:r w:rsidRPr="006924EF">
              <w:rPr>
                <w:rFonts w:ascii="Arial" w:hAnsi="Arial"/>
                <w:i/>
                <w:sz w:val="14"/>
                <w:lang w:val="en-US"/>
              </w:rPr>
              <w:br/>
              <w:t xml:space="preserve"> </w:t>
            </w:r>
            <w:proofErr w:type="spellStart"/>
            <w:r w:rsidRPr="006924EF">
              <w:rPr>
                <w:rFonts w:ascii="Arial" w:hAnsi="Arial"/>
                <w:i/>
                <w:sz w:val="14"/>
                <w:lang w:val="en-US"/>
              </w:rPr>
              <w:t>bln</w:t>
            </w:r>
            <w:proofErr w:type="spellEnd"/>
            <w:r w:rsidRPr="006924EF">
              <w:rPr>
                <w:rFonts w:ascii="Arial" w:hAnsi="Arial"/>
                <w:i/>
                <w:sz w:val="14"/>
                <w:lang w:val="en-US"/>
              </w:rPr>
              <w:t xml:space="preserve">. </w:t>
            </w:r>
            <w:proofErr w:type="spellStart"/>
            <w:r w:rsidRPr="006924EF">
              <w:rPr>
                <w:rFonts w:ascii="Arial" w:hAnsi="Arial"/>
                <w:i/>
                <w:sz w:val="14"/>
                <w:lang w:val="en-US"/>
              </w:rPr>
              <w:t>tonne</w:t>
            </w:r>
            <w:proofErr w:type="spellEnd"/>
            <w:r w:rsidRPr="006924EF">
              <w:rPr>
                <w:rFonts w:ascii="Arial" w:hAnsi="Arial"/>
                <w:i/>
                <w:sz w:val="14"/>
                <w:lang w:val="en-US"/>
              </w:rPr>
              <w:t xml:space="preserve"> - </w:t>
            </w:r>
            <w:r w:rsidRPr="006924EF">
              <w:rPr>
                <w:rFonts w:ascii="Arial" w:hAnsi="Arial"/>
                <w:i/>
                <w:sz w:val="14"/>
                <w:szCs w:val="14"/>
                <w:lang w:val="en-US"/>
              </w:rPr>
              <w:t>km</w:t>
            </w:r>
            <w:r w:rsidRPr="006924EF">
              <w:rPr>
                <w:rFonts w:ascii="Arial" w:hAnsi="Arial"/>
                <w:i/>
                <w:sz w:val="14"/>
                <w:lang w:val="en-US"/>
              </w:rPr>
              <w:t>:</w:t>
            </w:r>
          </w:p>
        </w:tc>
      </w:tr>
      <w:tr w:rsidR="006924EF" w:rsidRPr="00FA662C"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ight="29"/>
              <w:rPr>
                <w:rFonts w:ascii="Arial" w:hAnsi="Arial"/>
                <w:sz w:val="14"/>
              </w:rPr>
            </w:pPr>
            <w:r w:rsidRPr="006924EF">
              <w:rPr>
                <w:rFonts w:ascii="Arial" w:hAnsi="Arial"/>
                <w:sz w:val="14"/>
              </w:rPr>
              <w:t>железнодорожного</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59</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287</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415</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047</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w:t>
            </w:r>
            <w:r w:rsidRPr="006924EF">
              <w:rPr>
                <w:rFonts w:ascii="Arial" w:hAnsi="Arial" w:cs="Arial"/>
                <w:sz w:val="12"/>
                <w:szCs w:val="12"/>
                <w:lang w:val="en-US"/>
              </w:rPr>
              <w:t> </w:t>
            </w:r>
            <w:r w:rsidRPr="006924EF">
              <w:rPr>
                <w:rFonts w:ascii="Arial" w:hAnsi="Arial" w:cs="Arial"/>
                <w:sz w:val="12"/>
                <w:szCs w:val="12"/>
              </w:rPr>
              <w:t>523</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373</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w:t>
            </w:r>
            <w:r w:rsidRPr="006924EF">
              <w:rPr>
                <w:rFonts w:ascii="Arial" w:hAnsi="Arial" w:cs="Arial"/>
                <w:sz w:val="12"/>
                <w:szCs w:val="12"/>
                <w:lang w:val="en-US"/>
              </w:rPr>
              <w:t> </w:t>
            </w:r>
            <w:r w:rsidRPr="006924EF">
              <w:rPr>
                <w:rFonts w:ascii="Arial" w:hAnsi="Arial" w:cs="Arial"/>
                <w:sz w:val="12"/>
                <w:szCs w:val="12"/>
              </w:rPr>
              <w:t>011</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w:t>
            </w:r>
            <w:r w:rsidRPr="006924EF">
              <w:rPr>
                <w:rFonts w:ascii="Arial" w:hAnsi="Arial" w:cs="Arial"/>
                <w:sz w:val="12"/>
                <w:szCs w:val="12"/>
                <w:lang w:val="en-US"/>
              </w:rPr>
              <w:t> </w:t>
            </w:r>
            <w:r w:rsidRPr="006924EF">
              <w:rPr>
                <w:rFonts w:ascii="Arial" w:hAnsi="Arial" w:cs="Arial"/>
                <w:sz w:val="12"/>
                <w:szCs w:val="12"/>
              </w:rPr>
              <w:t>196</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w:t>
            </w:r>
            <w:r w:rsidRPr="006924EF">
              <w:rPr>
                <w:rFonts w:ascii="Arial" w:hAnsi="Arial" w:cs="Arial"/>
                <w:sz w:val="12"/>
                <w:szCs w:val="12"/>
                <w:lang w:val="en-US"/>
              </w:rPr>
              <w:t> </w:t>
            </w:r>
            <w:r w:rsidRPr="006924EF">
              <w:rPr>
                <w:rFonts w:ascii="Arial" w:hAnsi="Arial" w:cs="Arial"/>
                <w:sz w:val="12"/>
                <w:szCs w:val="12"/>
              </w:rPr>
              <w:t>301</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w:t>
            </w:r>
            <w:r w:rsidRPr="006924EF">
              <w:rPr>
                <w:rFonts w:ascii="Arial" w:hAnsi="Arial" w:cs="Arial"/>
                <w:sz w:val="12"/>
                <w:szCs w:val="12"/>
                <w:lang w:val="en-US"/>
              </w:rPr>
              <w:t> </w:t>
            </w:r>
            <w:r w:rsidRPr="006924EF">
              <w:rPr>
                <w:rFonts w:ascii="Arial" w:hAnsi="Arial" w:cs="Arial"/>
                <w:sz w:val="12"/>
                <w:szCs w:val="12"/>
              </w:rPr>
              <w:t>306</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ru-MO"/>
              </w:rPr>
            </w:pPr>
            <w:r w:rsidRPr="006924EF">
              <w:rPr>
                <w:rFonts w:ascii="Arial" w:hAnsi="Arial" w:cs="Arial"/>
                <w:sz w:val="12"/>
                <w:szCs w:val="12"/>
                <w:lang w:val="ru-MO"/>
              </w:rPr>
              <w:t>2</w:t>
            </w:r>
            <w:r w:rsidRPr="006924EF">
              <w:rPr>
                <w:rFonts w:ascii="Arial" w:hAnsi="Arial" w:cs="Arial"/>
                <w:sz w:val="12"/>
                <w:szCs w:val="12"/>
                <w:lang w:val="en-US"/>
              </w:rPr>
              <w:t> </w:t>
            </w:r>
            <w:r w:rsidRPr="006924EF">
              <w:rPr>
                <w:rFonts w:ascii="Arial" w:hAnsi="Arial" w:cs="Arial"/>
                <w:sz w:val="12"/>
                <w:szCs w:val="12"/>
                <w:lang w:val="ru-MO"/>
              </w:rPr>
              <w:t>344</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w:t>
            </w:r>
            <w:r w:rsidRPr="006924EF">
              <w:rPr>
                <w:rFonts w:ascii="Arial" w:hAnsi="Arial" w:cs="Arial"/>
                <w:sz w:val="12"/>
                <w:szCs w:val="12"/>
                <w:lang w:val="en-US"/>
              </w:rPr>
              <w:t> </w:t>
            </w:r>
            <w:r w:rsidRPr="006924EF">
              <w:rPr>
                <w:rFonts w:ascii="Arial" w:hAnsi="Arial" w:cs="Arial"/>
                <w:sz w:val="12"/>
                <w:szCs w:val="12"/>
              </w:rPr>
              <w:t>493</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w:t>
            </w:r>
            <w:r w:rsidRPr="006924EF">
              <w:rPr>
                <w:rFonts w:ascii="Arial" w:hAnsi="Arial" w:cs="Arial"/>
                <w:sz w:val="12"/>
                <w:szCs w:val="12"/>
                <w:lang w:val="en-US"/>
              </w:rPr>
              <w:t> </w:t>
            </w:r>
            <w:r w:rsidRPr="006924EF">
              <w:rPr>
                <w:rFonts w:ascii="Arial" w:hAnsi="Arial" w:cs="Arial"/>
                <w:sz w:val="12"/>
                <w:szCs w:val="12"/>
              </w:rPr>
              <w:t>598</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w:t>
            </w:r>
            <w:r w:rsidRPr="006924EF">
              <w:rPr>
                <w:rFonts w:ascii="Arial" w:hAnsi="Arial" w:cs="Arial"/>
                <w:sz w:val="12"/>
                <w:szCs w:val="12"/>
                <w:lang w:val="en-US"/>
              </w:rPr>
              <w:t> </w:t>
            </w:r>
            <w:r w:rsidRPr="006924EF">
              <w:rPr>
                <w:rFonts w:ascii="Arial" w:hAnsi="Arial" w:cs="Arial"/>
                <w:sz w:val="12"/>
                <w:szCs w:val="12"/>
              </w:rPr>
              <w:t>602</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2 545</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rPr>
            </w:pPr>
            <w:r w:rsidRPr="006924EF">
              <w:rPr>
                <w:rFonts w:ascii="Arial" w:hAnsi="Arial" w:cs="Arial"/>
                <w:sz w:val="12"/>
                <w:szCs w:val="12"/>
              </w:rPr>
              <w:t>2</w:t>
            </w:r>
            <w:r w:rsidR="00B01832">
              <w:rPr>
                <w:rFonts w:ascii="Arial" w:hAnsi="Arial" w:cs="Arial"/>
                <w:sz w:val="12"/>
                <w:szCs w:val="12"/>
                <w:lang w:val="en-US"/>
              </w:rPr>
              <w:t xml:space="preserve"> </w:t>
            </w:r>
            <w:r w:rsidRPr="006924EF">
              <w:rPr>
                <w:rFonts w:ascii="Arial" w:hAnsi="Arial" w:cs="Arial"/>
                <w:sz w:val="12"/>
                <w:szCs w:val="12"/>
              </w:rPr>
              <w:t>639</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r w:rsidRPr="006924EF">
              <w:rPr>
                <w:rFonts w:ascii="Arial" w:hAnsi="Arial" w:cs="Arial"/>
                <w:sz w:val="12"/>
                <w:szCs w:val="12"/>
              </w:rPr>
              <w:t>2</w:t>
            </w:r>
            <w:r w:rsidR="00B01832">
              <w:rPr>
                <w:rFonts w:ascii="Arial" w:hAnsi="Arial" w:cs="Arial"/>
                <w:sz w:val="12"/>
                <w:szCs w:val="12"/>
                <w:lang w:val="en-US"/>
              </w:rPr>
              <w:t xml:space="preserve"> </w:t>
            </w:r>
            <w:r w:rsidRPr="006924EF">
              <w:rPr>
                <w:rFonts w:ascii="Arial" w:hAnsi="Arial" w:cs="Arial"/>
                <w:sz w:val="12"/>
                <w:szCs w:val="12"/>
              </w:rPr>
              <w:t>638</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ight="28"/>
              <w:rPr>
                <w:rFonts w:ascii="Arial" w:hAnsi="Arial"/>
                <w:i/>
                <w:sz w:val="14"/>
                <w:lang w:val="en-US"/>
              </w:rPr>
            </w:pPr>
            <w:r w:rsidRPr="006924EF">
              <w:rPr>
                <w:rFonts w:ascii="Arial" w:hAnsi="Arial"/>
                <w:i/>
                <w:sz w:val="14"/>
                <w:lang w:val="en-US"/>
              </w:rPr>
              <w:t>railway</w:t>
            </w:r>
          </w:p>
        </w:tc>
      </w:tr>
      <w:tr w:rsidR="006924EF" w:rsidRPr="00FA662C"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ight="29"/>
              <w:rPr>
                <w:rFonts w:ascii="Arial" w:hAnsi="Arial"/>
                <w:sz w:val="14"/>
                <w:vertAlign w:val="superscript"/>
              </w:rPr>
            </w:pPr>
            <w:r w:rsidRPr="006924EF">
              <w:rPr>
                <w:rFonts w:ascii="Arial" w:hAnsi="Arial"/>
                <w:sz w:val="14"/>
              </w:rPr>
              <w:t>автомобильного</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0,1</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6</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13</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55</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299</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153</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199</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250</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247</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247</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ru-MO"/>
              </w:rPr>
            </w:pPr>
            <w:r w:rsidRPr="006924EF">
              <w:rPr>
                <w:rFonts w:ascii="Arial" w:hAnsi="Arial" w:cs="Arial"/>
                <w:sz w:val="12"/>
                <w:szCs w:val="12"/>
                <w:lang w:val="ru-MO"/>
              </w:rPr>
              <w:t>248</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255</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259</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275</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272</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rPr>
            </w:pPr>
            <w:r w:rsidRPr="006924EF">
              <w:rPr>
                <w:rFonts w:ascii="Arial" w:hAnsi="Arial" w:cs="Arial"/>
                <w:sz w:val="12"/>
                <w:szCs w:val="12"/>
              </w:rPr>
              <w:t>297</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lang w:val="en-US"/>
              </w:rPr>
            </w:pPr>
            <w:r w:rsidRPr="006924EF">
              <w:rPr>
                <w:rFonts w:ascii="Arial" w:hAnsi="Arial" w:cs="Arial"/>
                <w:sz w:val="12"/>
                <w:szCs w:val="12"/>
                <w:lang w:val="en-US"/>
              </w:rPr>
              <w:t>314</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ight="29"/>
              <w:rPr>
                <w:rFonts w:ascii="Arial" w:hAnsi="Arial"/>
                <w:i/>
                <w:sz w:val="14"/>
                <w:vertAlign w:val="superscript"/>
                <w:lang w:val="en-US"/>
              </w:rPr>
            </w:pPr>
            <w:r w:rsidRPr="006924EF">
              <w:rPr>
                <w:rFonts w:ascii="Arial" w:hAnsi="Arial"/>
                <w:i/>
                <w:sz w:val="14"/>
                <w:lang w:val="en-US"/>
              </w:rPr>
              <w:t>road</w:t>
            </w:r>
          </w:p>
        </w:tc>
      </w:tr>
      <w:tr w:rsidR="006924EF" w:rsidRPr="007512E9"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ight="29"/>
              <w:rPr>
                <w:rFonts w:ascii="Arial" w:hAnsi="Arial"/>
                <w:sz w:val="14"/>
              </w:rPr>
            </w:pPr>
            <w:proofErr w:type="gramStart"/>
            <w:r w:rsidRPr="006924EF">
              <w:rPr>
                <w:rFonts w:ascii="Arial" w:hAnsi="Arial"/>
                <w:sz w:val="14"/>
              </w:rPr>
              <w:t>трубопроводного</w:t>
            </w:r>
            <w:proofErr w:type="gramEnd"/>
            <w:r w:rsidRPr="006924EF">
              <w:rPr>
                <w:rFonts w:ascii="Arial" w:hAnsi="Arial"/>
                <w:sz w:val="14"/>
              </w:rPr>
              <w:t xml:space="preserve"> (нефть и </w:t>
            </w:r>
            <w:proofErr w:type="spellStart"/>
            <w:r w:rsidRPr="006924EF">
              <w:rPr>
                <w:rFonts w:ascii="Arial" w:hAnsi="Arial"/>
                <w:sz w:val="14"/>
              </w:rPr>
              <w:t>нефте</w:t>
            </w:r>
            <w:proofErr w:type="spellEnd"/>
            <w:r w:rsidRPr="006924EF">
              <w:rPr>
                <w:rFonts w:ascii="Arial" w:hAnsi="Arial"/>
                <w:sz w:val="14"/>
              </w:rPr>
              <w:t>-продукты)</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0,1</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1,5</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3,4</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49</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240</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745</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123</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224</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220</w:t>
            </w:r>
          </w:p>
        </w:tc>
        <w:tc>
          <w:tcPr>
            <w:tcW w:w="399" w:type="dxa"/>
            <w:tcBorders>
              <w:top w:val="nil"/>
              <w:left w:val="single" w:sz="6" w:space="0" w:color="auto"/>
              <w:bottom w:val="nil"/>
              <w:right w:val="single" w:sz="6" w:space="0" w:color="auto"/>
            </w:tcBorders>
            <w:vAlign w:val="bottom"/>
          </w:tcPr>
          <w:p w:rsidR="006924EF" w:rsidRPr="006924EF" w:rsidRDefault="006924EF" w:rsidP="00E82C47">
            <w:pPr>
              <w:spacing w:before="10" w:line="140" w:lineRule="exact"/>
              <w:ind w:right="57"/>
              <w:jc w:val="right"/>
              <w:rPr>
                <w:rFonts w:ascii="Arial" w:hAnsi="Arial" w:cs="Arial"/>
                <w:sz w:val="12"/>
                <w:szCs w:val="12"/>
                <w:lang w:val="en-US"/>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26</w:t>
            </w:r>
            <w:r w:rsidRPr="006924EF">
              <w:rPr>
                <w:rFonts w:ascii="Arial" w:hAnsi="Arial" w:cs="Arial"/>
                <w:sz w:val="12"/>
                <w:szCs w:val="12"/>
                <w:lang w:val="en-US"/>
              </w:rPr>
              <w:t>9</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ru-MO"/>
              </w:rPr>
            </w:pPr>
            <w:r w:rsidRPr="006924EF">
              <w:rPr>
                <w:rFonts w:ascii="Arial" w:hAnsi="Arial" w:cs="Arial"/>
                <w:sz w:val="12"/>
                <w:szCs w:val="12"/>
                <w:lang w:val="ru-MO"/>
              </w:rPr>
              <w:t>1</w:t>
            </w:r>
            <w:r w:rsidRPr="006924EF">
              <w:rPr>
                <w:rFonts w:ascii="Arial" w:hAnsi="Arial" w:cs="Arial"/>
                <w:sz w:val="12"/>
                <w:szCs w:val="12"/>
                <w:lang w:val="en-US"/>
              </w:rPr>
              <w:t> </w:t>
            </w:r>
            <w:r w:rsidRPr="006924EF">
              <w:rPr>
                <w:rFonts w:ascii="Arial" w:hAnsi="Arial" w:cs="Arial"/>
                <w:sz w:val="12"/>
                <w:szCs w:val="12"/>
                <w:lang w:val="ru-MO"/>
              </w:rPr>
              <w:t>308</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315</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332</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368</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1 249</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lang w:val="en-US"/>
              </w:rPr>
            </w:pPr>
            <w:r w:rsidRPr="006924EF">
              <w:rPr>
                <w:rFonts w:ascii="Arial" w:hAnsi="Arial" w:cs="Arial"/>
                <w:sz w:val="12"/>
                <w:szCs w:val="12"/>
                <w:lang w:val="en-US"/>
              </w:rPr>
              <w:t>1</w:t>
            </w:r>
            <w:r w:rsidR="00B01832">
              <w:rPr>
                <w:rFonts w:ascii="Arial" w:hAnsi="Arial" w:cs="Arial"/>
                <w:sz w:val="12"/>
                <w:szCs w:val="12"/>
                <w:lang w:val="en-US"/>
              </w:rPr>
              <w:t xml:space="preserve"> </w:t>
            </w:r>
            <w:r w:rsidRPr="006924EF">
              <w:rPr>
                <w:rFonts w:ascii="Arial" w:hAnsi="Arial" w:cs="Arial"/>
                <w:sz w:val="12"/>
                <w:szCs w:val="12"/>
                <w:lang w:val="en-US"/>
              </w:rPr>
              <w:t>282</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r w:rsidRPr="006924EF">
              <w:rPr>
                <w:rFonts w:ascii="Arial" w:hAnsi="Arial" w:cs="Arial"/>
                <w:sz w:val="12"/>
                <w:szCs w:val="12"/>
              </w:rPr>
              <w:t>1</w:t>
            </w:r>
            <w:r w:rsidR="00B01832">
              <w:rPr>
                <w:rFonts w:ascii="Arial" w:hAnsi="Arial" w:cs="Arial"/>
                <w:sz w:val="12"/>
                <w:szCs w:val="12"/>
                <w:lang w:val="en-US"/>
              </w:rPr>
              <w:t xml:space="preserve"> </w:t>
            </w:r>
            <w:r w:rsidRPr="006924EF">
              <w:rPr>
                <w:rFonts w:ascii="Arial" w:hAnsi="Arial" w:cs="Arial"/>
                <w:sz w:val="12"/>
                <w:szCs w:val="12"/>
              </w:rPr>
              <w:t>352</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ight="29"/>
              <w:rPr>
                <w:rFonts w:ascii="Arial" w:hAnsi="Arial"/>
                <w:i/>
                <w:sz w:val="14"/>
                <w:lang w:val="en-US"/>
              </w:rPr>
            </w:pPr>
            <w:r w:rsidRPr="006924EF">
              <w:rPr>
                <w:rFonts w:ascii="Arial" w:hAnsi="Arial"/>
                <w:i/>
                <w:sz w:val="14"/>
                <w:lang w:val="en-US"/>
              </w:rPr>
              <w:t xml:space="preserve">pipeline (crude </w:t>
            </w:r>
            <w:r w:rsidRPr="006924EF">
              <w:rPr>
                <w:rFonts w:ascii="Arial" w:hAnsi="Arial"/>
                <w:i/>
                <w:sz w:val="14"/>
                <w:lang w:val="en-US"/>
              </w:rPr>
              <w:br/>
              <w:t>oil and petroleum product pipelines)</w:t>
            </w:r>
          </w:p>
        </w:tc>
      </w:tr>
      <w:tr w:rsidR="006924EF" w:rsidRPr="007512E9"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right="29"/>
              <w:rPr>
                <w:rFonts w:ascii="Arial" w:hAnsi="Arial"/>
                <w:sz w:val="14"/>
              </w:rPr>
            </w:pPr>
            <w:r w:rsidRPr="006924EF">
              <w:rPr>
                <w:rFonts w:ascii="Arial" w:hAnsi="Arial"/>
                <w:spacing w:val="-2"/>
                <w:sz w:val="14"/>
              </w:rPr>
              <w:t xml:space="preserve">Перевезено </w:t>
            </w:r>
            <w:r w:rsidRPr="006924EF">
              <w:rPr>
                <w:rFonts w:ascii="Arial" w:hAnsi="Arial"/>
                <w:spacing w:val="-2"/>
                <w:sz w:val="14"/>
              </w:rPr>
              <w:br/>
              <w:t>пассажиров</w:t>
            </w:r>
            <w:r w:rsidRPr="006924EF">
              <w:rPr>
                <w:rFonts w:ascii="Arial" w:hAnsi="Arial"/>
                <w:sz w:val="14"/>
              </w:rPr>
              <w:t xml:space="preserve"> </w:t>
            </w:r>
            <w:r w:rsidRPr="006924EF">
              <w:rPr>
                <w:rFonts w:ascii="Arial" w:hAnsi="Arial"/>
                <w:sz w:val="14"/>
              </w:rPr>
              <w:br/>
              <w:t xml:space="preserve">транспортом общего пользования, </w:t>
            </w:r>
            <w:r w:rsidRPr="006924EF">
              <w:rPr>
                <w:rFonts w:ascii="Arial" w:hAnsi="Arial"/>
                <w:sz w:val="14"/>
              </w:rPr>
              <w:br/>
            </w:r>
            <w:proofErr w:type="gramStart"/>
            <w:r w:rsidRPr="006924EF">
              <w:rPr>
                <w:rFonts w:ascii="Arial" w:hAnsi="Arial"/>
                <w:sz w:val="14"/>
              </w:rPr>
              <w:t>млн</w:t>
            </w:r>
            <w:proofErr w:type="gramEnd"/>
            <w:r w:rsidRPr="006924EF">
              <w:rPr>
                <w:rFonts w:ascii="Arial" w:hAnsi="Arial"/>
                <w:sz w:val="14"/>
              </w:rPr>
              <w:t xml:space="preserve"> человек:</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ru-MO"/>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rPr>
            </w:pP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right="29"/>
              <w:rPr>
                <w:rFonts w:ascii="Arial" w:hAnsi="Arial"/>
                <w:i/>
                <w:sz w:val="14"/>
                <w:lang w:val="en-US"/>
              </w:rPr>
            </w:pPr>
            <w:r w:rsidRPr="006924EF">
              <w:rPr>
                <w:rFonts w:ascii="Arial" w:hAnsi="Arial"/>
                <w:i/>
                <w:sz w:val="14"/>
                <w:lang w:val="en-US"/>
              </w:rPr>
              <w:t xml:space="preserve">Passenger traffic </w:t>
            </w:r>
            <w:r w:rsidRPr="006924EF">
              <w:rPr>
                <w:rFonts w:ascii="Arial" w:hAnsi="Arial"/>
                <w:i/>
                <w:sz w:val="14"/>
                <w:lang w:val="en-US"/>
              </w:rPr>
              <w:br/>
              <w:t>of public transport</w:t>
            </w:r>
            <w:proofErr w:type="gramStart"/>
            <w:r w:rsidRPr="006924EF">
              <w:rPr>
                <w:rFonts w:ascii="Arial" w:hAnsi="Arial"/>
                <w:i/>
                <w:sz w:val="14"/>
                <w:lang w:val="en-US"/>
              </w:rPr>
              <w:t>,</w:t>
            </w:r>
            <w:proofErr w:type="gramEnd"/>
            <w:r w:rsidRPr="006924EF">
              <w:rPr>
                <w:rFonts w:ascii="Arial" w:hAnsi="Arial"/>
                <w:i/>
                <w:sz w:val="14"/>
                <w:lang w:val="en-US"/>
              </w:rPr>
              <w:br/>
            </w:r>
            <w:proofErr w:type="spellStart"/>
            <w:r w:rsidRPr="006924EF">
              <w:rPr>
                <w:rFonts w:ascii="Arial" w:hAnsi="Arial"/>
                <w:i/>
                <w:sz w:val="14"/>
                <w:lang w:val="en-US"/>
              </w:rPr>
              <w:t>mln</w:t>
            </w:r>
            <w:proofErr w:type="spellEnd"/>
            <w:r w:rsidRPr="006924EF">
              <w:rPr>
                <w:rFonts w:ascii="Arial" w:hAnsi="Arial"/>
                <w:i/>
                <w:sz w:val="14"/>
                <w:lang w:val="en-US"/>
              </w:rPr>
              <w:t>. persons:</w:t>
            </w:r>
          </w:p>
        </w:tc>
      </w:tr>
      <w:tr w:rsidR="006924EF" w:rsidRPr="00FA662C"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ight="29"/>
              <w:rPr>
                <w:rFonts w:ascii="Arial" w:hAnsi="Arial"/>
                <w:sz w:val="14"/>
                <w:vertAlign w:val="superscript"/>
              </w:rPr>
            </w:pPr>
            <w:r w:rsidRPr="006924EF">
              <w:rPr>
                <w:rFonts w:ascii="Arial" w:hAnsi="Arial"/>
                <w:sz w:val="14"/>
              </w:rPr>
              <w:t>железнодорожным</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990</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950</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606</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w:t>
            </w:r>
            <w:r w:rsidRPr="006924EF">
              <w:rPr>
                <w:rFonts w:ascii="Arial" w:hAnsi="Arial" w:cs="Arial"/>
                <w:sz w:val="12"/>
                <w:szCs w:val="12"/>
                <w:lang w:val="en-US"/>
              </w:rPr>
              <w:t> </w:t>
            </w:r>
            <w:r w:rsidRPr="006924EF">
              <w:rPr>
                <w:rFonts w:ascii="Arial" w:hAnsi="Arial" w:cs="Arial"/>
                <w:sz w:val="12"/>
                <w:szCs w:val="12"/>
              </w:rPr>
              <w:t>143</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419</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947</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080</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076</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025</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ru-MO"/>
              </w:rPr>
            </w:pPr>
            <w:r w:rsidRPr="006924EF">
              <w:rPr>
                <w:rFonts w:ascii="Arial" w:hAnsi="Arial" w:cs="Arial"/>
                <w:sz w:val="12"/>
                <w:szCs w:val="12"/>
                <w:lang w:val="ru-MO"/>
              </w:rPr>
              <w:t>1</w:t>
            </w:r>
            <w:r w:rsidRPr="006924EF">
              <w:rPr>
                <w:rFonts w:ascii="Arial" w:hAnsi="Arial" w:cs="Arial"/>
                <w:sz w:val="12"/>
                <w:szCs w:val="12"/>
                <w:lang w:val="en-US"/>
              </w:rPr>
              <w:t> </w:t>
            </w:r>
            <w:r w:rsidRPr="006924EF">
              <w:rPr>
                <w:rFonts w:ascii="Arial" w:hAnsi="Arial" w:cs="Arial"/>
                <w:sz w:val="12"/>
                <w:szCs w:val="12"/>
                <w:lang w:val="ru-MO"/>
              </w:rPr>
              <w:t>040</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121</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160</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201</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876</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rPr>
            </w:pPr>
            <w:r w:rsidRPr="006924EF">
              <w:rPr>
                <w:rFonts w:ascii="Arial" w:hAnsi="Arial" w:cs="Arial"/>
                <w:sz w:val="12"/>
                <w:szCs w:val="12"/>
              </w:rPr>
              <w:t>1</w:t>
            </w:r>
            <w:r w:rsidR="00B01832">
              <w:rPr>
                <w:rFonts w:ascii="Arial" w:hAnsi="Arial" w:cs="Arial"/>
                <w:sz w:val="12"/>
                <w:szCs w:val="12"/>
                <w:lang w:val="en-US"/>
              </w:rPr>
              <w:t xml:space="preserve"> </w:t>
            </w:r>
            <w:r w:rsidRPr="006924EF">
              <w:rPr>
                <w:rFonts w:ascii="Arial" w:hAnsi="Arial" w:cs="Arial"/>
                <w:sz w:val="12"/>
                <w:szCs w:val="12"/>
              </w:rPr>
              <w:t>059</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r w:rsidRPr="006924EF">
              <w:rPr>
                <w:rFonts w:ascii="Arial" w:hAnsi="Arial" w:cs="Arial"/>
                <w:sz w:val="12"/>
                <w:szCs w:val="12"/>
              </w:rPr>
              <w:t>1</w:t>
            </w:r>
            <w:r w:rsidR="00B01832">
              <w:rPr>
                <w:rFonts w:ascii="Arial" w:hAnsi="Arial" w:cs="Arial"/>
                <w:sz w:val="12"/>
                <w:szCs w:val="12"/>
                <w:lang w:val="en-US"/>
              </w:rPr>
              <w:t xml:space="preserve"> </w:t>
            </w:r>
            <w:r w:rsidRPr="006924EF">
              <w:rPr>
                <w:rFonts w:ascii="Arial" w:hAnsi="Arial" w:cs="Arial"/>
                <w:sz w:val="12"/>
                <w:szCs w:val="12"/>
              </w:rPr>
              <w:t>142</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ight="29"/>
              <w:rPr>
                <w:rFonts w:ascii="Arial" w:hAnsi="Arial"/>
                <w:i/>
                <w:sz w:val="14"/>
                <w:vertAlign w:val="superscript"/>
              </w:rPr>
            </w:pPr>
            <w:r w:rsidRPr="006924EF">
              <w:rPr>
                <w:rFonts w:ascii="Arial" w:hAnsi="Arial"/>
                <w:i/>
                <w:sz w:val="14"/>
                <w:lang w:val="en-US"/>
              </w:rPr>
              <w:t>railway</w:t>
            </w:r>
          </w:p>
        </w:tc>
      </w:tr>
      <w:tr w:rsidR="006924EF" w:rsidRPr="00FA662C"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ight="29"/>
              <w:rPr>
                <w:rFonts w:ascii="Arial" w:hAnsi="Arial"/>
                <w:sz w:val="14"/>
                <w:vertAlign w:val="superscript"/>
              </w:rPr>
            </w:pPr>
            <w:proofErr w:type="gramStart"/>
            <w:r w:rsidRPr="006924EF">
              <w:rPr>
                <w:rFonts w:ascii="Arial" w:hAnsi="Arial"/>
                <w:sz w:val="14"/>
              </w:rPr>
              <w:t>автобусным</w:t>
            </w:r>
            <w:r w:rsidRPr="006924EF">
              <w:rPr>
                <w:rFonts w:ascii="Arial" w:hAnsi="Arial"/>
                <w:sz w:val="14"/>
                <w:vertAlign w:val="superscript"/>
              </w:rPr>
              <w:t>3)</w:t>
            </w:r>
            <w:proofErr w:type="gramEnd"/>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0,0</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429</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793</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w:t>
            </w:r>
            <w:r w:rsidRPr="006924EF">
              <w:rPr>
                <w:rFonts w:ascii="Arial" w:hAnsi="Arial" w:cs="Arial"/>
                <w:sz w:val="12"/>
                <w:szCs w:val="12"/>
                <w:lang w:val="en-US"/>
              </w:rPr>
              <w:t> </w:t>
            </w:r>
            <w:r w:rsidRPr="006924EF">
              <w:rPr>
                <w:rFonts w:ascii="Arial" w:hAnsi="Arial" w:cs="Arial"/>
                <w:sz w:val="12"/>
                <w:szCs w:val="12"/>
              </w:rPr>
              <w:t>445</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pacing w:val="-16"/>
                <w:sz w:val="12"/>
                <w:szCs w:val="12"/>
              </w:rPr>
            </w:pPr>
            <w:r w:rsidRPr="006924EF">
              <w:rPr>
                <w:rFonts w:ascii="Arial" w:hAnsi="Arial" w:cs="Arial"/>
                <w:spacing w:val="-16"/>
                <w:sz w:val="12"/>
                <w:szCs w:val="12"/>
              </w:rPr>
              <w:t>28</w:t>
            </w:r>
            <w:r w:rsidRPr="006924EF">
              <w:rPr>
                <w:rFonts w:ascii="Arial" w:hAnsi="Arial" w:cs="Arial"/>
                <w:spacing w:val="-16"/>
                <w:sz w:val="12"/>
                <w:szCs w:val="12"/>
                <w:lang w:val="en-US"/>
              </w:rPr>
              <w:t> </w:t>
            </w:r>
            <w:r w:rsidRPr="006924EF">
              <w:rPr>
                <w:rFonts w:ascii="Arial" w:hAnsi="Arial" w:cs="Arial"/>
                <w:spacing w:val="-16"/>
                <w:sz w:val="12"/>
                <w:szCs w:val="12"/>
              </w:rPr>
              <w:t>626</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pacing w:val="-16"/>
                <w:sz w:val="12"/>
                <w:szCs w:val="12"/>
              </w:rPr>
            </w:pPr>
            <w:r w:rsidRPr="006924EF">
              <w:rPr>
                <w:rFonts w:ascii="Arial" w:hAnsi="Arial" w:cs="Arial"/>
                <w:spacing w:val="-16"/>
                <w:sz w:val="12"/>
                <w:szCs w:val="12"/>
              </w:rPr>
              <w:t>23</w:t>
            </w:r>
            <w:r w:rsidRPr="006924EF">
              <w:rPr>
                <w:rFonts w:ascii="Arial" w:hAnsi="Arial" w:cs="Arial"/>
                <w:spacing w:val="-16"/>
                <w:sz w:val="12"/>
                <w:szCs w:val="12"/>
                <w:lang w:val="en-US"/>
              </w:rPr>
              <w:t> </w:t>
            </w:r>
            <w:r w:rsidRPr="006924EF">
              <w:rPr>
                <w:rFonts w:ascii="Arial" w:hAnsi="Arial" w:cs="Arial"/>
                <w:spacing w:val="-16"/>
                <w:sz w:val="12"/>
                <w:szCs w:val="12"/>
              </w:rPr>
              <w:t>001</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pacing w:val="-16"/>
                <w:sz w:val="12"/>
                <w:szCs w:val="12"/>
              </w:rPr>
            </w:pPr>
            <w:r w:rsidRPr="006924EF">
              <w:rPr>
                <w:rFonts w:ascii="Arial" w:hAnsi="Arial" w:cs="Arial"/>
                <w:spacing w:val="-16"/>
                <w:sz w:val="12"/>
                <w:szCs w:val="12"/>
              </w:rPr>
              <w:t>13</w:t>
            </w:r>
            <w:r w:rsidRPr="006924EF">
              <w:rPr>
                <w:rFonts w:ascii="Arial" w:hAnsi="Arial" w:cs="Arial"/>
                <w:spacing w:val="-16"/>
                <w:sz w:val="12"/>
                <w:szCs w:val="12"/>
                <w:lang w:val="en-US"/>
              </w:rPr>
              <w:t> </w:t>
            </w:r>
            <w:r w:rsidRPr="006924EF">
              <w:rPr>
                <w:rFonts w:ascii="Arial" w:hAnsi="Arial" w:cs="Arial"/>
                <w:spacing w:val="-16"/>
                <w:sz w:val="12"/>
                <w:szCs w:val="12"/>
              </w:rPr>
              <w:t>434</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pacing w:val="-16"/>
                <w:sz w:val="12"/>
                <w:szCs w:val="12"/>
              </w:rPr>
            </w:pPr>
            <w:r w:rsidRPr="006924EF">
              <w:rPr>
                <w:rFonts w:ascii="Arial" w:hAnsi="Arial" w:cs="Arial"/>
                <w:spacing w:val="-16"/>
                <w:sz w:val="12"/>
                <w:szCs w:val="12"/>
              </w:rPr>
              <w:t>11</w:t>
            </w:r>
            <w:r w:rsidRPr="006924EF">
              <w:rPr>
                <w:rFonts w:ascii="Arial" w:hAnsi="Arial" w:cs="Arial"/>
                <w:spacing w:val="-16"/>
                <w:sz w:val="12"/>
                <w:szCs w:val="12"/>
                <w:lang w:val="en-US"/>
              </w:rPr>
              <w:t> </w:t>
            </w:r>
            <w:r w:rsidRPr="006924EF">
              <w:rPr>
                <w:rFonts w:ascii="Arial" w:hAnsi="Arial" w:cs="Arial"/>
                <w:spacing w:val="-16"/>
                <w:sz w:val="12"/>
                <w:szCs w:val="12"/>
              </w:rPr>
              <w:t>587</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pacing w:val="-16"/>
                <w:sz w:val="12"/>
                <w:szCs w:val="12"/>
              </w:rPr>
            </w:pPr>
            <w:r w:rsidRPr="006924EF">
              <w:rPr>
                <w:rFonts w:ascii="Arial" w:hAnsi="Arial" w:cs="Arial"/>
                <w:spacing w:val="-16"/>
                <w:sz w:val="12"/>
                <w:szCs w:val="12"/>
              </w:rPr>
              <w:t>11</w:t>
            </w:r>
            <w:r w:rsidRPr="006924EF">
              <w:rPr>
                <w:rFonts w:ascii="Arial" w:hAnsi="Arial" w:cs="Arial"/>
                <w:spacing w:val="-16"/>
                <w:sz w:val="12"/>
                <w:szCs w:val="12"/>
                <w:lang w:val="en-US"/>
              </w:rPr>
              <w:t> </w:t>
            </w:r>
            <w:r w:rsidRPr="006924EF">
              <w:rPr>
                <w:rFonts w:ascii="Arial" w:hAnsi="Arial" w:cs="Arial"/>
                <w:spacing w:val="-16"/>
                <w:sz w:val="12"/>
                <w:szCs w:val="12"/>
              </w:rPr>
              <w:t>554</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pacing w:val="-16"/>
                <w:sz w:val="12"/>
                <w:szCs w:val="12"/>
              </w:rPr>
            </w:pPr>
            <w:r w:rsidRPr="006924EF">
              <w:rPr>
                <w:rFonts w:ascii="Arial" w:hAnsi="Arial" w:cs="Arial"/>
                <w:spacing w:val="-16"/>
                <w:sz w:val="12"/>
                <w:szCs w:val="12"/>
              </w:rPr>
              <w:t>11</w:t>
            </w:r>
            <w:r w:rsidRPr="006924EF">
              <w:rPr>
                <w:rFonts w:ascii="Arial" w:hAnsi="Arial" w:cs="Arial"/>
                <w:spacing w:val="-16"/>
                <w:sz w:val="12"/>
                <w:szCs w:val="12"/>
                <w:lang w:val="en-US"/>
              </w:rPr>
              <w:t> </w:t>
            </w:r>
            <w:r w:rsidRPr="006924EF">
              <w:rPr>
                <w:rFonts w:ascii="Arial" w:hAnsi="Arial" w:cs="Arial"/>
                <w:spacing w:val="-16"/>
                <w:sz w:val="12"/>
                <w:szCs w:val="12"/>
              </w:rPr>
              <w:t>523</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pacing w:val="-16"/>
                <w:sz w:val="12"/>
                <w:szCs w:val="12"/>
                <w:lang w:val="ru-MO"/>
              </w:rPr>
            </w:pPr>
            <w:r w:rsidRPr="006924EF">
              <w:rPr>
                <w:rFonts w:ascii="Arial" w:hAnsi="Arial" w:cs="Arial"/>
                <w:spacing w:val="-16"/>
                <w:sz w:val="12"/>
                <w:szCs w:val="12"/>
                <w:lang w:val="ru-MO"/>
              </w:rPr>
              <w:t>11</w:t>
            </w:r>
            <w:r w:rsidRPr="006924EF">
              <w:rPr>
                <w:rFonts w:ascii="Arial" w:hAnsi="Arial" w:cs="Arial"/>
                <w:spacing w:val="-16"/>
                <w:sz w:val="12"/>
                <w:szCs w:val="12"/>
                <w:lang w:val="en-US"/>
              </w:rPr>
              <w:t> </w:t>
            </w:r>
            <w:r w:rsidRPr="006924EF">
              <w:rPr>
                <w:rFonts w:ascii="Arial" w:hAnsi="Arial" w:cs="Arial"/>
                <w:spacing w:val="-16"/>
                <w:sz w:val="12"/>
                <w:szCs w:val="12"/>
                <w:lang w:val="ru-MO"/>
              </w:rPr>
              <w:t>296</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pacing w:val="-16"/>
                <w:sz w:val="12"/>
                <w:szCs w:val="12"/>
              </w:rPr>
            </w:pPr>
            <w:r w:rsidRPr="006924EF">
              <w:rPr>
                <w:rFonts w:ascii="Arial" w:hAnsi="Arial" w:cs="Arial"/>
                <w:spacing w:val="-16"/>
                <w:sz w:val="12"/>
                <w:szCs w:val="12"/>
              </w:rPr>
              <w:t>11</w:t>
            </w:r>
            <w:r w:rsidRPr="006924EF">
              <w:rPr>
                <w:rFonts w:ascii="Arial" w:hAnsi="Arial" w:cs="Arial"/>
                <w:spacing w:val="-16"/>
                <w:sz w:val="12"/>
                <w:szCs w:val="12"/>
                <w:lang w:val="en-US"/>
              </w:rPr>
              <w:t> </w:t>
            </w:r>
            <w:r w:rsidRPr="006924EF">
              <w:rPr>
                <w:rFonts w:ascii="Arial" w:hAnsi="Arial" w:cs="Arial"/>
                <w:spacing w:val="-16"/>
                <w:sz w:val="12"/>
                <w:szCs w:val="12"/>
              </w:rPr>
              <w:t>185</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pacing w:val="-16"/>
                <w:sz w:val="12"/>
                <w:szCs w:val="12"/>
              </w:rPr>
            </w:pPr>
            <w:r w:rsidRPr="006924EF">
              <w:rPr>
                <w:rFonts w:ascii="Arial" w:hAnsi="Arial" w:cs="Arial"/>
                <w:spacing w:val="-16"/>
                <w:sz w:val="12"/>
                <w:szCs w:val="12"/>
              </w:rPr>
              <w:t>10</w:t>
            </w:r>
            <w:r w:rsidRPr="006924EF">
              <w:rPr>
                <w:rFonts w:ascii="Arial" w:hAnsi="Arial" w:cs="Arial"/>
                <w:spacing w:val="-16"/>
                <w:sz w:val="12"/>
                <w:szCs w:val="12"/>
                <w:lang w:val="en-US"/>
              </w:rPr>
              <w:t> </w:t>
            </w:r>
            <w:r w:rsidRPr="006924EF">
              <w:rPr>
                <w:rFonts w:ascii="Arial" w:hAnsi="Arial" w:cs="Arial"/>
                <w:spacing w:val="-16"/>
                <w:sz w:val="12"/>
                <w:szCs w:val="12"/>
              </w:rPr>
              <w:t>912</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pacing w:val="-16"/>
                <w:sz w:val="12"/>
                <w:szCs w:val="12"/>
              </w:rPr>
            </w:pPr>
            <w:r w:rsidRPr="006924EF">
              <w:rPr>
                <w:rFonts w:ascii="Arial" w:hAnsi="Arial" w:cs="Arial"/>
                <w:spacing w:val="-16"/>
                <w:sz w:val="12"/>
                <w:szCs w:val="12"/>
              </w:rPr>
              <w:t>10</w:t>
            </w:r>
            <w:r w:rsidRPr="006924EF">
              <w:rPr>
                <w:rFonts w:ascii="Arial" w:hAnsi="Arial" w:cs="Arial"/>
                <w:spacing w:val="-16"/>
                <w:sz w:val="12"/>
                <w:szCs w:val="12"/>
                <w:lang w:val="en-US"/>
              </w:rPr>
              <w:t> </w:t>
            </w:r>
            <w:r w:rsidRPr="006924EF">
              <w:rPr>
                <w:rFonts w:ascii="Arial" w:hAnsi="Arial" w:cs="Arial"/>
                <w:spacing w:val="-16"/>
                <w:sz w:val="12"/>
                <w:szCs w:val="12"/>
              </w:rPr>
              <w:t>637</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7 695</w:t>
            </w:r>
          </w:p>
        </w:tc>
        <w:tc>
          <w:tcPr>
            <w:tcW w:w="398" w:type="dxa"/>
            <w:tcBorders>
              <w:top w:val="nil"/>
              <w:left w:val="single" w:sz="4" w:space="0" w:color="auto"/>
              <w:bottom w:val="nil"/>
              <w:right w:val="single" w:sz="4" w:space="0" w:color="auto"/>
            </w:tcBorders>
            <w:vAlign w:val="bottom"/>
          </w:tcPr>
          <w:p w:rsidR="006924EF" w:rsidRPr="006924EF" w:rsidRDefault="006924EF" w:rsidP="00BD03A3">
            <w:pPr>
              <w:spacing w:before="10" w:line="136" w:lineRule="exact"/>
              <w:ind w:right="57"/>
              <w:jc w:val="right"/>
              <w:rPr>
                <w:rFonts w:ascii="Arial" w:hAnsi="Arial" w:cs="Arial"/>
                <w:sz w:val="12"/>
                <w:szCs w:val="12"/>
                <w:lang w:val="en-US"/>
              </w:rPr>
            </w:pPr>
            <w:r w:rsidRPr="006924EF">
              <w:rPr>
                <w:rFonts w:ascii="Arial" w:hAnsi="Arial" w:cs="Arial"/>
                <w:sz w:val="12"/>
                <w:szCs w:val="12"/>
                <w:lang w:val="en-US"/>
              </w:rPr>
              <w:t>8</w:t>
            </w:r>
            <w:r w:rsidR="00B01832">
              <w:rPr>
                <w:rFonts w:ascii="Arial" w:hAnsi="Arial" w:cs="Arial"/>
                <w:sz w:val="12"/>
                <w:szCs w:val="12"/>
                <w:lang w:val="en-US"/>
              </w:rPr>
              <w:t xml:space="preserve"> </w:t>
            </w:r>
            <w:r w:rsidRPr="006924EF">
              <w:rPr>
                <w:rFonts w:ascii="Arial" w:hAnsi="Arial" w:cs="Arial"/>
                <w:sz w:val="12"/>
                <w:szCs w:val="12"/>
                <w:lang w:val="en-US"/>
              </w:rPr>
              <w:t>0</w:t>
            </w:r>
            <w:r w:rsidR="00BD03A3">
              <w:rPr>
                <w:rFonts w:ascii="Arial" w:hAnsi="Arial" w:cs="Arial"/>
                <w:sz w:val="12"/>
                <w:szCs w:val="12"/>
                <w:lang w:val="en-US"/>
              </w:rPr>
              <w:t>31</w:t>
            </w:r>
          </w:p>
        </w:tc>
        <w:tc>
          <w:tcPr>
            <w:tcW w:w="399" w:type="dxa"/>
            <w:tcBorders>
              <w:top w:val="nil"/>
              <w:left w:val="single" w:sz="4" w:space="0" w:color="auto"/>
              <w:bottom w:val="nil"/>
              <w:right w:val="single" w:sz="4" w:space="0" w:color="auto"/>
            </w:tcBorders>
            <w:vAlign w:val="bottom"/>
          </w:tcPr>
          <w:p w:rsidR="006924EF" w:rsidRPr="004B6925" w:rsidRDefault="006924EF" w:rsidP="004B6925">
            <w:pPr>
              <w:spacing w:before="10" w:line="136" w:lineRule="exact"/>
              <w:ind w:right="57"/>
              <w:jc w:val="right"/>
              <w:rPr>
                <w:rFonts w:ascii="Arial" w:hAnsi="Arial" w:cs="Arial"/>
                <w:sz w:val="12"/>
                <w:szCs w:val="12"/>
                <w:lang w:val="en-US"/>
              </w:rPr>
            </w:pPr>
            <w:r w:rsidRPr="006924EF">
              <w:rPr>
                <w:rFonts w:ascii="Arial" w:hAnsi="Arial" w:cs="Arial"/>
                <w:sz w:val="12"/>
                <w:szCs w:val="12"/>
              </w:rPr>
              <w:t>8</w:t>
            </w:r>
            <w:r w:rsidR="00B01832">
              <w:rPr>
                <w:rFonts w:ascii="Arial" w:hAnsi="Arial" w:cs="Arial"/>
                <w:sz w:val="12"/>
                <w:szCs w:val="12"/>
                <w:lang w:val="en-US"/>
              </w:rPr>
              <w:t xml:space="preserve"> </w:t>
            </w:r>
            <w:r w:rsidRPr="006924EF">
              <w:rPr>
                <w:rFonts w:ascii="Arial" w:hAnsi="Arial" w:cs="Arial"/>
                <w:sz w:val="12"/>
                <w:szCs w:val="12"/>
              </w:rPr>
              <w:t>45</w:t>
            </w:r>
            <w:r w:rsidR="004B6925">
              <w:rPr>
                <w:rFonts w:ascii="Arial" w:hAnsi="Arial" w:cs="Arial"/>
                <w:sz w:val="12"/>
                <w:szCs w:val="12"/>
                <w:lang w:val="en-US"/>
              </w:rPr>
              <w:t>8</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ight="29"/>
              <w:rPr>
                <w:rFonts w:ascii="Arial" w:hAnsi="Arial"/>
                <w:i/>
                <w:sz w:val="14"/>
                <w:vertAlign w:val="superscript"/>
              </w:rPr>
            </w:pPr>
            <w:r w:rsidRPr="006924EF">
              <w:rPr>
                <w:rFonts w:ascii="Arial" w:hAnsi="Arial"/>
                <w:i/>
                <w:sz w:val="14"/>
                <w:lang w:val="en-US"/>
              </w:rPr>
              <w:t>bus</w:t>
            </w:r>
            <w:r w:rsidRPr="006924EF">
              <w:rPr>
                <w:rFonts w:ascii="Arial" w:hAnsi="Arial"/>
                <w:i/>
                <w:sz w:val="14"/>
                <w:vertAlign w:val="superscript"/>
                <w:lang w:val="en-US"/>
              </w:rPr>
              <w:t>3</w:t>
            </w:r>
            <w:r w:rsidRPr="006924EF">
              <w:rPr>
                <w:rFonts w:ascii="Arial" w:hAnsi="Arial"/>
                <w:i/>
                <w:sz w:val="14"/>
                <w:vertAlign w:val="superscript"/>
              </w:rPr>
              <w:t>)</w:t>
            </w:r>
          </w:p>
        </w:tc>
      </w:tr>
      <w:tr w:rsidR="006924EF" w:rsidRPr="00FA662C"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ight="29"/>
              <w:rPr>
                <w:rFonts w:ascii="Arial" w:hAnsi="Arial"/>
                <w:sz w:val="14"/>
                <w:vertAlign w:val="superscript"/>
              </w:rPr>
            </w:pPr>
            <w:r w:rsidRPr="006924EF">
              <w:rPr>
                <w:rFonts w:ascii="Arial" w:hAnsi="Arial"/>
                <w:sz w:val="14"/>
              </w:rPr>
              <w:t>трамвайным</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406</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4</w:t>
            </w:r>
            <w:r w:rsidRPr="006924EF">
              <w:rPr>
                <w:rFonts w:ascii="Arial" w:hAnsi="Arial" w:cs="Arial"/>
                <w:sz w:val="12"/>
                <w:szCs w:val="12"/>
                <w:lang w:val="en-US"/>
              </w:rPr>
              <w:t> </w:t>
            </w:r>
            <w:r w:rsidRPr="006924EF">
              <w:rPr>
                <w:rFonts w:ascii="Arial" w:hAnsi="Arial" w:cs="Arial"/>
                <w:sz w:val="12"/>
                <w:szCs w:val="12"/>
              </w:rPr>
              <w:t>922</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w:t>
            </w:r>
            <w:r w:rsidRPr="006924EF">
              <w:rPr>
                <w:rFonts w:ascii="Arial" w:hAnsi="Arial" w:cs="Arial"/>
                <w:sz w:val="12"/>
                <w:szCs w:val="12"/>
                <w:lang w:val="en-US"/>
              </w:rPr>
              <w:t> </w:t>
            </w:r>
            <w:r w:rsidRPr="006924EF">
              <w:rPr>
                <w:rFonts w:ascii="Arial" w:hAnsi="Arial" w:cs="Arial"/>
                <w:sz w:val="12"/>
                <w:szCs w:val="12"/>
              </w:rPr>
              <w:t>525</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w:t>
            </w:r>
            <w:r w:rsidRPr="006924EF">
              <w:rPr>
                <w:rFonts w:ascii="Arial" w:hAnsi="Arial" w:cs="Arial"/>
                <w:sz w:val="12"/>
                <w:szCs w:val="12"/>
                <w:lang w:val="en-US"/>
              </w:rPr>
              <w:t> </w:t>
            </w:r>
            <w:r w:rsidRPr="006924EF">
              <w:rPr>
                <w:rFonts w:ascii="Arial" w:hAnsi="Arial" w:cs="Arial"/>
                <w:sz w:val="12"/>
                <w:szCs w:val="12"/>
              </w:rPr>
              <w:t>163</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6</w:t>
            </w:r>
            <w:r w:rsidRPr="006924EF">
              <w:rPr>
                <w:rFonts w:ascii="Arial" w:hAnsi="Arial" w:cs="Arial"/>
                <w:sz w:val="12"/>
                <w:szCs w:val="12"/>
                <w:lang w:val="en-US"/>
              </w:rPr>
              <w:t> </w:t>
            </w:r>
            <w:r w:rsidRPr="006924EF">
              <w:rPr>
                <w:rFonts w:ascii="Arial" w:hAnsi="Arial" w:cs="Arial"/>
                <w:sz w:val="12"/>
                <w:szCs w:val="12"/>
              </w:rPr>
              <w:t>000</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w:t>
            </w:r>
            <w:r w:rsidRPr="006924EF">
              <w:rPr>
                <w:rFonts w:ascii="Arial" w:hAnsi="Arial" w:cs="Arial"/>
                <w:sz w:val="12"/>
                <w:szCs w:val="12"/>
                <w:lang w:val="en-US"/>
              </w:rPr>
              <w:t> </w:t>
            </w:r>
            <w:r w:rsidRPr="006924EF">
              <w:rPr>
                <w:rFonts w:ascii="Arial" w:hAnsi="Arial" w:cs="Arial"/>
                <w:sz w:val="12"/>
                <w:szCs w:val="12"/>
              </w:rPr>
              <w:t>421</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w:t>
            </w:r>
            <w:r w:rsidRPr="006924EF">
              <w:rPr>
                <w:rFonts w:ascii="Arial" w:hAnsi="Arial" w:cs="Arial"/>
                <w:sz w:val="12"/>
                <w:szCs w:val="12"/>
                <w:lang w:val="en-US"/>
              </w:rPr>
              <w:t> </w:t>
            </w:r>
            <w:r w:rsidRPr="006924EF">
              <w:rPr>
                <w:rFonts w:ascii="Arial" w:hAnsi="Arial" w:cs="Arial"/>
                <w:sz w:val="12"/>
                <w:szCs w:val="12"/>
              </w:rPr>
              <w:t>079</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629</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551</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478</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397</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327</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259</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240</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889</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lang w:val="en-US"/>
              </w:rPr>
            </w:pPr>
            <w:r w:rsidRPr="006924EF">
              <w:rPr>
                <w:rFonts w:ascii="Arial" w:hAnsi="Arial" w:cs="Arial"/>
                <w:sz w:val="12"/>
                <w:szCs w:val="12"/>
                <w:lang w:val="en-US"/>
              </w:rPr>
              <w:t>992</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r w:rsidRPr="006924EF">
              <w:rPr>
                <w:rFonts w:ascii="Arial" w:hAnsi="Arial" w:cs="Arial"/>
                <w:sz w:val="12"/>
                <w:szCs w:val="12"/>
              </w:rPr>
              <w:t>999</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ight="29"/>
              <w:rPr>
                <w:rFonts w:ascii="Arial" w:hAnsi="Arial"/>
                <w:i/>
                <w:sz w:val="14"/>
                <w:vertAlign w:val="superscript"/>
              </w:rPr>
            </w:pPr>
            <w:r w:rsidRPr="006924EF">
              <w:rPr>
                <w:rFonts w:ascii="Arial" w:hAnsi="Arial"/>
                <w:i/>
                <w:sz w:val="14"/>
                <w:lang w:val="en-US"/>
              </w:rPr>
              <w:t>tram</w:t>
            </w:r>
          </w:p>
        </w:tc>
      </w:tr>
      <w:tr w:rsidR="006924EF" w:rsidRPr="00FA662C"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ight="29"/>
              <w:rPr>
                <w:rFonts w:ascii="Arial" w:hAnsi="Arial"/>
                <w:sz w:val="14"/>
              </w:rPr>
            </w:pPr>
            <w:r w:rsidRPr="006924EF">
              <w:rPr>
                <w:rFonts w:ascii="Arial" w:hAnsi="Arial"/>
                <w:sz w:val="14"/>
              </w:rPr>
              <w:t>троллейбусным</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254</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665</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874</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6</w:t>
            </w:r>
            <w:r w:rsidRPr="006924EF">
              <w:rPr>
                <w:rFonts w:ascii="Arial" w:hAnsi="Arial" w:cs="Arial"/>
                <w:sz w:val="12"/>
                <w:szCs w:val="12"/>
                <w:lang w:val="en-US"/>
              </w:rPr>
              <w:t> </w:t>
            </w:r>
            <w:r w:rsidRPr="006924EF">
              <w:rPr>
                <w:rFonts w:ascii="Arial" w:hAnsi="Arial" w:cs="Arial"/>
                <w:sz w:val="12"/>
                <w:szCs w:val="12"/>
              </w:rPr>
              <w:t>020</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w:t>
            </w:r>
            <w:r w:rsidRPr="006924EF">
              <w:rPr>
                <w:rFonts w:ascii="Arial" w:hAnsi="Arial" w:cs="Arial"/>
                <w:sz w:val="12"/>
                <w:szCs w:val="12"/>
                <w:lang w:val="en-US"/>
              </w:rPr>
              <w:t> </w:t>
            </w:r>
            <w:r w:rsidRPr="006924EF">
              <w:rPr>
                <w:rFonts w:ascii="Arial" w:hAnsi="Arial" w:cs="Arial"/>
                <w:sz w:val="12"/>
                <w:szCs w:val="12"/>
              </w:rPr>
              <w:t>759</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w:t>
            </w:r>
            <w:r w:rsidRPr="006924EF">
              <w:rPr>
                <w:rFonts w:ascii="Arial" w:hAnsi="Arial" w:cs="Arial"/>
                <w:sz w:val="12"/>
                <w:szCs w:val="12"/>
                <w:lang w:val="en-US"/>
              </w:rPr>
              <w:t> </w:t>
            </w:r>
            <w:r w:rsidRPr="006924EF">
              <w:rPr>
                <w:rFonts w:ascii="Arial" w:hAnsi="Arial" w:cs="Arial"/>
                <w:sz w:val="12"/>
                <w:szCs w:val="12"/>
              </w:rPr>
              <w:t>206</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735</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803</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616</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483</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376</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263</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148</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760</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lang w:val="en-US"/>
              </w:rPr>
            </w:pPr>
            <w:r w:rsidRPr="006924EF">
              <w:rPr>
                <w:rFonts w:ascii="Arial" w:hAnsi="Arial" w:cs="Arial"/>
                <w:sz w:val="12"/>
                <w:szCs w:val="12"/>
                <w:lang w:val="en-US"/>
              </w:rPr>
              <w:t>808</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r w:rsidRPr="006924EF">
              <w:rPr>
                <w:rFonts w:ascii="Arial" w:hAnsi="Arial" w:cs="Arial"/>
                <w:sz w:val="12"/>
                <w:szCs w:val="12"/>
              </w:rPr>
              <w:t>831</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ight="29"/>
              <w:rPr>
                <w:rFonts w:ascii="Arial" w:hAnsi="Arial"/>
                <w:i/>
                <w:sz w:val="14"/>
              </w:rPr>
            </w:pPr>
            <w:r w:rsidRPr="006924EF">
              <w:rPr>
                <w:rFonts w:ascii="Arial" w:hAnsi="Arial"/>
                <w:i/>
                <w:sz w:val="14"/>
                <w:lang w:val="en-US"/>
              </w:rPr>
              <w:t>trolleybus</w:t>
            </w:r>
          </w:p>
        </w:tc>
      </w:tr>
      <w:tr w:rsidR="006924EF" w:rsidRPr="00FA662C"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ight="29"/>
              <w:rPr>
                <w:rFonts w:ascii="Arial" w:hAnsi="Arial"/>
                <w:sz w:val="14"/>
              </w:rPr>
            </w:pPr>
            <w:r w:rsidRPr="006924EF">
              <w:rPr>
                <w:rFonts w:ascii="Arial" w:hAnsi="Arial"/>
                <w:sz w:val="14"/>
              </w:rPr>
              <w:t>метрополитеном</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377</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629</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w:t>
            </w:r>
            <w:r w:rsidRPr="006924EF">
              <w:rPr>
                <w:rFonts w:ascii="Arial" w:hAnsi="Arial" w:cs="Arial"/>
                <w:sz w:val="12"/>
                <w:szCs w:val="12"/>
                <w:lang w:val="en-US"/>
              </w:rPr>
              <w:t> </w:t>
            </w:r>
            <w:r w:rsidRPr="006924EF">
              <w:rPr>
                <w:rFonts w:ascii="Arial" w:hAnsi="Arial" w:cs="Arial"/>
                <w:sz w:val="12"/>
                <w:szCs w:val="12"/>
              </w:rPr>
              <w:t>144</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w:t>
            </w:r>
            <w:r w:rsidRPr="006924EF">
              <w:rPr>
                <w:rFonts w:ascii="Arial" w:hAnsi="Arial" w:cs="Arial"/>
                <w:sz w:val="12"/>
                <w:szCs w:val="12"/>
                <w:lang w:val="en-US"/>
              </w:rPr>
              <w:t> </w:t>
            </w:r>
            <w:r w:rsidRPr="006924EF">
              <w:rPr>
                <w:rFonts w:ascii="Arial" w:hAnsi="Arial" w:cs="Arial"/>
                <w:sz w:val="12"/>
                <w:szCs w:val="12"/>
              </w:rPr>
              <w:t>695</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4</w:t>
            </w:r>
            <w:r w:rsidRPr="006924EF">
              <w:rPr>
                <w:rFonts w:ascii="Arial" w:hAnsi="Arial" w:cs="Arial"/>
                <w:sz w:val="12"/>
                <w:szCs w:val="12"/>
                <w:lang w:val="en-US"/>
              </w:rPr>
              <w:t> </w:t>
            </w:r>
            <w:r w:rsidRPr="006924EF">
              <w:rPr>
                <w:rFonts w:ascii="Arial" w:hAnsi="Arial" w:cs="Arial"/>
                <w:sz w:val="12"/>
                <w:szCs w:val="12"/>
              </w:rPr>
              <w:t>186</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w:t>
            </w:r>
            <w:r w:rsidRPr="006924EF">
              <w:rPr>
                <w:rFonts w:ascii="Arial" w:hAnsi="Arial" w:cs="Arial"/>
                <w:sz w:val="12"/>
                <w:szCs w:val="12"/>
                <w:lang w:val="en-US"/>
              </w:rPr>
              <w:t> </w:t>
            </w:r>
            <w:r w:rsidRPr="006924EF">
              <w:rPr>
                <w:rFonts w:ascii="Arial" w:hAnsi="Arial" w:cs="Arial"/>
                <w:sz w:val="12"/>
                <w:szCs w:val="12"/>
              </w:rPr>
              <w:t>294</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w:t>
            </w:r>
            <w:r w:rsidRPr="006924EF">
              <w:rPr>
                <w:rFonts w:ascii="Arial" w:hAnsi="Arial" w:cs="Arial"/>
                <w:sz w:val="12"/>
                <w:szCs w:val="12"/>
                <w:lang w:val="en-US"/>
              </w:rPr>
              <w:t> </w:t>
            </w:r>
            <w:r w:rsidRPr="006924EF">
              <w:rPr>
                <w:rFonts w:ascii="Arial" w:hAnsi="Arial" w:cs="Arial"/>
                <w:sz w:val="12"/>
                <w:szCs w:val="12"/>
              </w:rPr>
              <w:t>491</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w:t>
            </w:r>
            <w:r w:rsidRPr="006924EF">
              <w:rPr>
                <w:rFonts w:ascii="Arial" w:hAnsi="Arial" w:cs="Arial"/>
                <w:sz w:val="12"/>
                <w:szCs w:val="12"/>
                <w:lang w:val="en-US"/>
              </w:rPr>
              <w:t> </w:t>
            </w:r>
            <w:r w:rsidRPr="006924EF">
              <w:rPr>
                <w:rFonts w:ascii="Arial" w:hAnsi="Arial" w:cs="Arial"/>
                <w:sz w:val="12"/>
                <w:szCs w:val="12"/>
              </w:rPr>
              <w:t>437</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w:t>
            </w:r>
            <w:r w:rsidRPr="006924EF">
              <w:rPr>
                <w:rFonts w:ascii="Arial" w:hAnsi="Arial" w:cs="Arial"/>
                <w:sz w:val="12"/>
                <w:szCs w:val="12"/>
                <w:lang w:val="en-US"/>
              </w:rPr>
              <w:t> </w:t>
            </w:r>
            <w:r w:rsidRPr="006924EF">
              <w:rPr>
                <w:rFonts w:ascii="Arial" w:hAnsi="Arial" w:cs="Arial"/>
                <w:sz w:val="12"/>
                <w:szCs w:val="12"/>
              </w:rPr>
              <w:t>336</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w:t>
            </w:r>
            <w:r w:rsidRPr="006924EF">
              <w:rPr>
                <w:rFonts w:ascii="Arial" w:hAnsi="Arial" w:cs="Arial"/>
                <w:sz w:val="12"/>
                <w:szCs w:val="12"/>
                <w:lang w:val="en-US"/>
              </w:rPr>
              <w:t> </w:t>
            </w:r>
            <w:r w:rsidRPr="006924EF">
              <w:rPr>
                <w:rFonts w:ascii="Arial" w:hAnsi="Arial" w:cs="Arial"/>
                <w:sz w:val="12"/>
                <w:szCs w:val="12"/>
              </w:rPr>
              <w:t>312</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w:t>
            </w:r>
            <w:r w:rsidRPr="006924EF">
              <w:rPr>
                <w:rFonts w:ascii="Arial" w:hAnsi="Arial" w:cs="Arial"/>
                <w:sz w:val="12"/>
                <w:szCs w:val="12"/>
                <w:lang w:val="en-US"/>
              </w:rPr>
              <w:t> </w:t>
            </w:r>
            <w:r w:rsidRPr="006924EF">
              <w:rPr>
                <w:rFonts w:ascii="Arial" w:hAnsi="Arial" w:cs="Arial"/>
                <w:sz w:val="12"/>
                <w:szCs w:val="12"/>
              </w:rPr>
              <w:t>298</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w:t>
            </w:r>
            <w:r w:rsidRPr="006924EF">
              <w:rPr>
                <w:rFonts w:ascii="Arial" w:hAnsi="Arial" w:cs="Arial"/>
                <w:sz w:val="12"/>
                <w:szCs w:val="12"/>
                <w:lang w:val="en-US"/>
              </w:rPr>
              <w:t> </w:t>
            </w:r>
            <w:r w:rsidRPr="006924EF">
              <w:rPr>
                <w:rFonts w:ascii="Arial" w:hAnsi="Arial" w:cs="Arial"/>
                <w:sz w:val="12"/>
                <w:szCs w:val="12"/>
              </w:rPr>
              <w:t>381</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3</w:t>
            </w:r>
            <w:r w:rsidRPr="006924EF">
              <w:rPr>
                <w:rFonts w:ascii="Arial" w:hAnsi="Arial" w:cs="Arial"/>
                <w:sz w:val="12"/>
                <w:szCs w:val="12"/>
                <w:lang w:val="en-US"/>
              </w:rPr>
              <w:t> </w:t>
            </w:r>
            <w:r w:rsidRPr="006924EF">
              <w:rPr>
                <w:rFonts w:ascii="Arial" w:hAnsi="Arial" w:cs="Arial"/>
                <w:sz w:val="12"/>
                <w:szCs w:val="12"/>
              </w:rPr>
              <w:t>451</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2 189</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lang w:val="en-US"/>
              </w:rPr>
            </w:pPr>
            <w:r w:rsidRPr="006924EF">
              <w:rPr>
                <w:rFonts w:ascii="Arial" w:hAnsi="Arial" w:cs="Arial"/>
                <w:sz w:val="12"/>
                <w:szCs w:val="12"/>
                <w:lang w:val="en-US"/>
              </w:rPr>
              <w:t>2</w:t>
            </w:r>
            <w:r w:rsidR="00B01832">
              <w:rPr>
                <w:rFonts w:ascii="Arial" w:hAnsi="Arial" w:cs="Arial"/>
                <w:sz w:val="12"/>
                <w:szCs w:val="12"/>
                <w:lang w:val="en-US"/>
              </w:rPr>
              <w:t xml:space="preserve"> </w:t>
            </w:r>
            <w:r w:rsidRPr="006924EF">
              <w:rPr>
                <w:rFonts w:ascii="Arial" w:hAnsi="Arial" w:cs="Arial"/>
                <w:sz w:val="12"/>
                <w:szCs w:val="12"/>
                <w:lang w:val="en-US"/>
              </w:rPr>
              <w:t>680</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r w:rsidRPr="006924EF">
              <w:rPr>
                <w:rFonts w:ascii="Arial" w:hAnsi="Arial" w:cs="Arial"/>
                <w:sz w:val="12"/>
                <w:szCs w:val="12"/>
              </w:rPr>
              <w:t>2</w:t>
            </w:r>
            <w:r w:rsidR="00B01832">
              <w:rPr>
                <w:rFonts w:ascii="Arial" w:hAnsi="Arial" w:cs="Arial"/>
                <w:sz w:val="12"/>
                <w:szCs w:val="12"/>
                <w:lang w:val="en-US"/>
              </w:rPr>
              <w:t xml:space="preserve"> </w:t>
            </w:r>
            <w:r w:rsidRPr="006924EF">
              <w:rPr>
                <w:rFonts w:ascii="Arial" w:hAnsi="Arial" w:cs="Arial"/>
                <w:sz w:val="12"/>
                <w:szCs w:val="12"/>
              </w:rPr>
              <w:t>899</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ight="29"/>
              <w:rPr>
                <w:rFonts w:ascii="Arial" w:hAnsi="Arial"/>
                <w:i/>
                <w:sz w:val="14"/>
              </w:rPr>
            </w:pPr>
            <w:r w:rsidRPr="006924EF">
              <w:rPr>
                <w:rFonts w:ascii="Arial" w:hAnsi="Arial"/>
                <w:i/>
                <w:sz w:val="14"/>
                <w:lang w:val="en-US"/>
              </w:rPr>
              <w:t>subway</w:t>
            </w:r>
          </w:p>
        </w:tc>
      </w:tr>
      <w:tr w:rsidR="006924EF" w:rsidRPr="00FA662C"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left="113" w:right="29"/>
              <w:rPr>
                <w:rFonts w:ascii="Arial" w:hAnsi="Arial"/>
                <w:sz w:val="14"/>
              </w:rPr>
            </w:pPr>
            <w:r w:rsidRPr="006924EF">
              <w:rPr>
                <w:rFonts w:ascii="Arial" w:hAnsi="Arial"/>
                <w:sz w:val="14"/>
              </w:rPr>
              <w:t>воздушным</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0,0</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0,3</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1,2</w:t>
            </w: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10</w:t>
            </w: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91</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23</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59</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86</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95</w:t>
            </w: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94</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ru-MO"/>
              </w:rPr>
            </w:pPr>
            <w:r w:rsidRPr="006924EF">
              <w:rPr>
                <w:rFonts w:ascii="Arial" w:hAnsi="Arial" w:cs="Arial"/>
                <w:sz w:val="12"/>
                <w:szCs w:val="12"/>
                <w:lang w:val="ru-MO"/>
              </w:rPr>
              <w:t>91</w:t>
            </w: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108</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118</w:t>
            </w: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131</w:t>
            </w: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71</w:t>
            </w: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rPr>
            </w:pPr>
            <w:r w:rsidRPr="006924EF">
              <w:rPr>
                <w:rFonts w:ascii="Arial" w:hAnsi="Arial" w:cs="Arial"/>
                <w:sz w:val="12"/>
                <w:szCs w:val="12"/>
              </w:rPr>
              <w:t>112</w:t>
            </w: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r w:rsidRPr="006924EF">
              <w:rPr>
                <w:rFonts w:ascii="Arial" w:hAnsi="Arial" w:cs="Arial"/>
                <w:sz w:val="12"/>
                <w:szCs w:val="12"/>
              </w:rPr>
              <w:t>96</w:t>
            </w: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left="113" w:right="29"/>
              <w:rPr>
                <w:rFonts w:ascii="Arial" w:hAnsi="Arial"/>
                <w:i/>
                <w:sz w:val="14"/>
                <w:lang w:val="en-US"/>
              </w:rPr>
            </w:pPr>
            <w:r w:rsidRPr="006924EF">
              <w:rPr>
                <w:rFonts w:ascii="Arial" w:hAnsi="Arial"/>
                <w:i/>
                <w:sz w:val="14"/>
                <w:lang w:val="en-US"/>
              </w:rPr>
              <w:t>air</w:t>
            </w:r>
          </w:p>
        </w:tc>
      </w:tr>
      <w:tr w:rsidR="006924EF" w:rsidRPr="007512E9" w:rsidTr="002472D8">
        <w:trPr>
          <w:cantSplit/>
          <w:jc w:val="center"/>
        </w:trPr>
        <w:tc>
          <w:tcPr>
            <w:tcW w:w="1572" w:type="dxa"/>
            <w:tcBorders>
              <w:top w:val="nil"/>
              <w:left w:val="nil"/>
              <w:bottom w:val="nil"/>
              <w:right w:val="single" w:sz="6" w:space="0" w:color="auto"/>
            </w:tcBorders>
            <w:vAlign w:val="bottom"/>
          </w:tcPr>
          <w:p w:rsidR="006924EF" w:rsidRPr="006924EF" w:rsidRDefault="006924EF" w:rsidP="001C4603">
            <w:pPr>
              <w:spacing w:before="10" w:line="140" w:lineRule="exact"/>
              <w:ind w:right="29"/>
              <w:rPr>
                <w:rFonts w:ascii="Arial" w:hAnsi="Arial"/>
                <w:sz w:val="14"/>
              </w:rPr>
            </w:pPr>
            <w:r w:rsidRPr="006924EF">
              <w:rPr>
                <w:rFonts w:ascii="Arial" w:hAnsi="Arial"/>
                <w:sz w:val="14"/>
              </w:rPr>
              <w:t xml:space="preserve">Пассажирооборот транспорта общего пользования, </w:t>
            </w:r>
            <w:r w:rsidRPr="006924EF">
              <w:rPr>
                <w:rFonts w:ascii="Arial" w:hAnsi="Arial"/>
                <w:sz w:val="14"/>
              </w:rPr>
              <w:br/>
            </w:r>
            <w:proofErr w:type="gramStart"/>
            <w:r w:rsidRPr="006924EF">
              <w:rPr>
                <w:rFonts w:ascii="Arial" w:hAnsi="Arial"/>
                <w:sz w:val="14"/>
              </w:rPr>
              <w:t>млрд</w:t>
            </w:r>
            <w:proofErr w:type="gramEnd"/>
            <w:r w:rsidRPr="006924EF">
              <w:rPr>
                <w:rFonts w:ascii="Arial" w:hAnsi="Arial"/>
                <w:sz w:val="14"/>
              </w:rPr>
              <w:t xml:space="preserve"> </w:t>
            </w:r>
            <w:proofErr w:type="spellStart"/>
            <w:r w:rsidRPr="006924EF">
              <w:rPr>
                <w:rFonts w:ascii="Arial" w:hAnsi="Arial"/>
                <w:sz w:val="14"/>
              </w:rPr>
              <w:t>пассажиро</w:t>
            </w:r>
            <w:proofErr w:type="spellEnd"/>
            <w:r w:rsidRPr="006924EF">
              <w:rPr>
                <w:rFonts w:ascii="Arial" w:hAnsi="Arial"/>
                <w:sz w:val="14"/>
              </w:rPr>
              <w:t>-километров:</w:t>
            </w:r>
          </w:p>
        </w:tc>
        <w:tc>
          <w:tcPr>
            <w:tcW w:w="398" w:type="dxa"/>
            <w:tcBorders>
              <w:top w:val="nil"/>
              <w:left w:val="nil"/>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6" w:space="0" w:color="auto"/>
              <w:bottom w:val="nil"/>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ru-MO"/>
              </w:rPr>
            </w:pPr>
          </w:p>
        </w:tc>
        <w:tc>
          <w:tcPr>
            <w:tcW w:w="398" w:type="dxa"/>
            <w:tcBorders>
              <w:top w:val="nil"/>
              <w:left w:val="single" w:sz="6" w:space="0" w:color="auto"/>
              <w:bottom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9" w:type="dxa"/>
            <w:tcBorders>
              <w:top w:val="nil"/>
              <w:left w:val="single" w:sz="4" w:space="0" w:color="auto"/>
              <w:bottom w:val="nil"/>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p>
        </w:tc>
        <w:tc>
          <w:tcPr>
            <w:tcW w:w="398" w:type="dxa"/>
            <w:tcBorders>
              <w:top w:val="nil"/>
              <w:left w:val="single" w:sz="4" w:space="0" w:color="auto"/>
              <w:bottom w:val="nil"/>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rPr>
            </w:pPr>
          </w:p>
        </w:tc>
        <w:tc>
          <w:tcPr>
            <w:tcW w:w="399" w:type="dxa"/>
            <w:tcBorders>
              <w:top w:val="nil"/>
              <w:left w:val="single" w:sz="4" w:space="0" w:color="auto"/>
              <w:bottom w:val="nil"/>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p>
        </w:tc>
        <w:tc>
          <w:tcPr>
            <w:tcW w:w="1577" w:type="dxa"/>
            <w:tcBorders>
              <w:top w:val="nil"/>
              <w:left w:val="single" w:sz="4" w:space="0" w:color="auto"/>
              <w:bottom w:val="nil"/>
            </w:tcBorders>
            <w:tcMar>
              <w:left w:w="57" w:type="dxa"/>
            </w:tcMar>
            <w:vAlign w:val="bottom"/>
          </w:tcPr>
          <w:p w:rsidR="006924EF" w:rsidRPr="006924EF" w:rsidRDefault="006924EF" w:rsidP="001C4603">
            <w:pPr>
              <w:spacing w:before="10" w:line="140" w:lineRule="exact"/>
              <w:ind w:right="29"/>
              <w:rPr>
                <w:rFonts w:ascii="Arial" w:hAnsi="Arial"/>
                <w:i/>
                <w:sz w:val="14"/>
                <w:lang w:val="en-US"/>
              </w:rPr>
            </w:pPr>
            <w:r w:rsidRPr="006924EF">
              <w:rPr>
                <w:rFonts w:ascii="Arial" w:hAnsi="Arial"/>
                <w:i/>
                <w:sz w:val="14"/>
                <w:lang w:val="en-US"/>
              </w:rPr>
              <w:t xml:space="preserve">Passenger turnover </w:t>
            </w:r>
            <w:r w:rsidRPr="006924EF">
              <w:rPr>
                <w:rFonts w:ascii="Arial" w:hAnsi="Arial"/>
                <w:i/>
                <w:sz w:val="14"/>
                <w:lang w:val="en-US"/>
              </w:rPr>
              <w:br/>
              <w:t xml:space="preserve">of public transport, </w:t>
            </w:r>
            <w:r w:rsidRPr="006924EF">
              <w:rPr>
                <w:rFonts w:ascii="Arial" w:hAnsi="Arial"/>
                <w:i/>
                <w:sz w:val="14"/>
                <w:lang w:val="en-US"/>
              </w:rPr>
              <w:br/>
            </w:r>
            <w:proofErr w:type="spellStart"/>
            <w:r w:rsidRPr="006924EF">
              <w:rPr>
                <w:rFonts w:ascii="Arial" w:hAnsi="Arial"/>
                <w:i/>
                <w:sz w:val="14"/>
                <w:lang w:val="en-US"/>
              </w:rPr>
              <w:t>bln</w:t>
            </w:r>
            <w:proofErr w:type="spellEnd"/>
            <w:r w:rsidRPr="006924EF">
              <w:rPr>
                <w:rFonts w:ascii="Arial" w:hAnsi="Arial"/>
                <w:i/>
                <w:sz w:val="14"/>
                <w:lang w:val="en-US"/>
              </w:rPr>
              <w:t>. passenger - km:</w:t>
            </w:r>
          </w:p>
        </w:tc>
      </w:tr>
      <w:tr w:rsidR="006924EF" w:rsidRPr="00FA662C" w:rsidTr="002472D8">
        <w:trPr>
          <w:cantSplit/>
          <w:jc w:val="center"/>
        </w:trPr>
        <w:tc>
          <w:tcPr>
            <w:tcW w:w="1572" w:type="dxa"/>
            <w:tcBorders>
              <w:top w:val="nil"/>
              <w:left w:val="nil"/>
              <w:right w:val="single" w:sz="6" w:space="0" w:color="auto"/>
            </w:tcBorders>
            <w:vAlign w:val="bottom"/>
          </w:tcPr>
          <w:p w:rsidR="006924EF" w:rsidRPr="006924EF" w:rsidRDefault="006924EF" w:rsidP="001C4603">
            <w:pPr>
              <w:spacing w:before="10" w:line="140" w:lineRule="exact"/>
              <w:ind w:left="113" w:right="29"/>
              <w:rPr>
                <w:rFonts w:ascii="Arial" w:hAnsi="Arial"/>
                <w:sz w:val="14"/>
              </w:rPr>
            </w:pPr>
            <w:r w:rsidRPr="006924EF">
              <w:rPr>
                <w:rFonts w:ascii="Arial" w:hAnsi="Arial"/>
                <w:sz w:val="14"/>
              </w:rPr>
              <w:t>железнодорожного</w:t>
            </w:r>
          </w:p>
        </w:tc>
        <w:tc>
          <w:tcPr>
            <w:tcW w:w="398" w:type="dxa"/>
            <w:tcBorders>
              <w:top w:val="nil"/>
              <w:left w:val="nil"/>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w:t>
            </w:r>
          </w:p>
        </w:tc>
        <w:tc>
          <w:tcPr>
            <w:tcW w:w="398" w:type="dxa"/>
            <w:tcBorders>
              <w:top w:val="nil"/>
              <w:left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69</w:t>
            </w:r>
          </w:p>
        </w:tc>
        <w:tc>
          <w:tcPr>
            <w:tcW w:w="399" w:type="dxa"/>
            <w:tcBorders>
              <w:top w:val="nil"/>
              <w:left w:val="single" w:sz="6" w:space="0" w:color="auto"/>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63</w:t>
            </w:r>
          </w:p>
        </w:tc>
        <w:tc>
          <w:tcPr>
            <w:tcW w:w="398" w:type="dxa"/>
            <w:tcBorders>
              <w:top w:val="nil"/>
              <w:left w:val="single" w:sz="6" w:space="0" w:color="auto"/>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123</w:t>
            </w:r>
          </w:p>
        </w:tc>
        <w:tc>
          <w:tcPr>
            <w:tcW w:w="399" w:type="dxa"/>
            <w:tcBorders>
              <w:top w:val="nil"/>
              <w:left w:val="single" w:sz="6" w:space="0" w:color="auto"/>
              <w:right w:val="nil"/>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274</w:t>
            </w:r>
          </w:p>
        </w:tc>
        <w:tc>
          <w:tcPr>
            <w:tcW w:w="398" w:type="dxa"/>
            <w:tcBorders>
              <w:top w:val="nil"/>
              <w:left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167</w:t>
            </w:r>
          </w:p>
        </w:tc>
        <w:tc>
          <w:tcPr>
            <w:tcW w:w="398" w:type="dxa"/>
            <w:tcBorders>
              <w:top w:val="nil"/>
              <w:left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139</w:t>
            </w:r>
          </w:p>
        </w:tc>
        <w:tc>
          <w:tcPr>
            <w:tcW w:w="399" w:type="dxa"/>
            <w:tcBorders>
              <w:top w:val="nil"/>
              <w:left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139</w:t>
            </w:r>
          </w:p>
        </w:tc>
        <w:tc>
          <w:tcPr>
            <w:tcW w:w="398" w:type="dxa"/>
            <w:tcBorders>
              <w:top w:val="nil"/>
              <w:left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130</w:t>
            </w:r>
          </w:p>
        </w:tc>
        <w:tc>
          <w:tcPr>
            <w:tcW w:w="399" w:type="dxa"/>
            <w:tcBorders>
              <w:top w:val="nil"/>
              <w:left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121</w:t>
            </w:r>
          </w:p>
        </w:tc>
        <w:tc>
          <w:tcPr>
            <w:tcW w:w="398" w:type="dxa"/>
            <w:tcBorders>
              <w:top w:val="nil"/>
              <w:left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125</w:t>
            </w:r>
          </w:p>
        </w:tc>
        <w:tc>
          <w:tcPr>
            <w:tcW w:w="398" w:type="dxa"/>
            <w:tcBorders>
              <w:top w:val="nil"/>
              <w:left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123</w:t>
            </w:r>
          </w:p>
        </w:tc>
        <w:tc>
          <w:tcPr>
            <w:tcW w:w="399" w:type="dxa"/>
            <w:tcBorders>
              <w:top w:val="nil"/>
              <w:left w:val="single" w:sz="4" w:space="0" w:color="auto"/>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130</w:t>
            </w:r>
          </w:p>
        </w:tc>
        <w:tc>
          <w:tcPr>
            <w:tcW w:w="398" w:type="dxa"/>
            <w:tcBorders>
              <w:top w:val="nil"/>
              <w:left w:val="single" w:sz="4" w:space="0" w:color="auto"/>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134</w:t>
            </w:r>
          </w:p>
        </w:tc>
        <w:tc>
          <w:tcPr>
            <w:tcW w:w="399" w:type="dxa"/>
            <w:tcBorders>
              <w:top w:val="nil"/>
              <w:left w:val="single" w:sz="4" w:space="0" w:color="auto"/>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79</w:t>
            </w:r>
          </w:p>
        </w:tc>
        <w:tc>
          <w:tcPr>
            <w:tcW w:w="398" w:type="dxa"/>
            <w:tcBorders>
              <w:top w:val="nil"/>
              <w:left w:val="single" w:sz="4" w:space="0" w:color="auto"/>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rPr>
            </w:pPr>
            <w:r w:rsidRPr="006924EF">
              <w:rPr>
                <w:rFonts w:ascii="Arial" w:hAnsi="Arial" w:cs="Arial"/>
                <w:sz w:val="12"/>
                <w:szCs w:val="12"/>
              </w:rPr>
              <w:t>104</w:t>
            </w:r>
          </w:p>
        </w:tc>
        <w:tc>
          <w:tcPr>
            <w:tcW w:w="399" w:type="dxa"/>
            <w:tcBorders>
              <w:top w:val="nil"/>
              <w:left w:val="single" w:sz="4" w:space="0" w:color="auto"/>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r w:rsidRPr="006924EF">
              <w:rPr>
                <w:rFonts w:ascii="Arial" w:hAnsi="Arial" w:cs="Arial"/>
                <w:sz w:val="12"/>
                <w:szCs w:val="12"/>
              </w:rPr>
              <w:t>124</w:t>
            </w:r>
          </w:p>
        </w:tc>
        <w:tc>
          <w:tcPr>
            <w:tcW w:w="1577" w:type="dxa"/>
            <w:tcBorders>
              <w:top w:val="nil"/>
              <w:left w:val="single" w:sz="4" w:space="0" w:color="auto"/>
            </w:tcBorders>
            <w:tcMar>
              <w:left w:w="57" w:type="dxa"/>
            </w:tcMar>
            <w:vAlign w:val="bottom"/>
          </w:tcPr>
          <w:p w:rsidR="006924EF" w:rsidRPr="006924EF" w:rsidRDefault="006924EF" w:rsidP="001C4603">
            <w:pPr>
              <w:spacing w:before="10" w:line="140" w:lineRule="exact"/>
              <w:ind w:left="113" w:right="29"/>
              <w:rPr>
                <w:rFonts w:ascii="Arial" w:hAnsi="Arial"/>
                <w:i/>
                <w:sz w:val="14"/>
                <w:vertAlign w:val="superscript"/>
                <w:lang w:val="en-US"/>
              </w:rPr>
            </w:pPr>
            <w:r w:rsidRPr="006924EF">
              <w:rPr>
                <w:rFonts w:ascii="Arial" w:hAnsi="Arial"/>
                <w:i/>
                <w:sz w:val="14"/>
                <w:lang w:val="en-US"/>
              </w:rPr>
              <w:t>railway</w:t>
            </w:r>
          </w:p>
        </w:tc>
      </w:tr>
      <w:tr w:rsidR="006924EF" w:rsidRPr="00FA662C" w:rsidTr="002472D8">
        <w:trPr>
          <w:cantSplit/>
          <w:jc w:val="center"/>
        </w:trPr>
        <w:tc>
          <w:tcPr>
            <w:tcW w:w="1572" w:type="dxa"/>
            <w:tcBorders>
              <w:top w:val="nil"/>
              <w:left w:val="nil"/>
              <w:bottom w:val="single" w:sz="6" w:space="0" w:color="auto"/>
              <w:right w:val="single" w:sz="6" w:space="0" w:color="auto"/>
            </w:tcBorders>
            <w:vAlign w:val="bottom"/>
          </w:tcPr>
          <w:p w:rsidR="006924EF" w:rsidRPr="006924EF" w:rsidRDefault="006924EF" w:rsidP="001C4603">
            <w:pPr>
              <w:spacing w:before="10" w:line="140" w:lineRule="exact"/>
              <w:ind w:left="113" w:right="29"/>
              <w:rPr>
                <w:rFonts w:ascii="Arial" w:hAnsi="Arial"/>
                <w:sz w:val="14"/>
                <w:vertAlign w:val="superscript"/>
                <w:lang w:val="en-US"/>
              </w:rPr>
            </w:pPr>
            <w:proofErr w:type="gramStart"/>
            <w:r w:rsidRPr="006924EF">
              <w:rPr>
                <w:rFonts w:ascii="Arial" w:hAnsi="Arial"/>
                <w:sz w:val="14"/>
              </w:rPr>
              <w:t>автобусного</w:t>
            </w:r>
            <w:r w:rsidRPr="006924EF">
              <w:rPr>
                <w:rFonts w:ascii="Arial" w:hAnsi="Arial"/>
                <w:sz w:val="14"/>
                <w:vertAlign w:val="superscript"/>
                <w:lang w:val="en-US"/>
              </w:rPr>
              <w:t>3)</w:t>
            </w:r>
            <w:proofErr w:type="gramEnd"/>
          </w:p>
        </w:tc>
        <w:tc>
          <w:tcPr>
            <w:tcW w:w="398" w:type="dxa"/>
            <w:tcBorders>
              <w:top w:val="nil"/>
              <w:left w:val="nil"/>
              <w:bottom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w:t>
            </w:r>
          </w:p>
        </w:tc>
        <w:tc>
          <w:tcPr>
            <w:tcW w:w="398" w:type="dxa"/>
            <w:tcBorders>
              <w:top w:val="nil"/>
              <w:left w:val="single" w:sz="6" w:space="0" w:color="auto"/>
              <w:bottom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2,2</w:t>
            </w:r>
          </w:p>
        </w:tc>
        <w:tc>
          <w:tcPr>
            <w:tcW w:w="399" w:type="dxa"/>
            <w:tcBorders>
              <w:top w:val="nil"/>
              <w:left w:val="single" w:sz="6" w:space="0" w:color="auto"/>
              <w:bottom w:val="single" w:sz="6" w:space="0" w:color="auto"/>
              <w:right w:val="nil"/>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3,5</w:t>
            </w:r>
          </w:p>
        </w:tc>
        <w:tc>
          <w:tcPr>
            <w:tcW w:w="398" w:type="dxa"/>
            <w:tcBorders>
              <w:top w:val="nil"/>
              <w:left w:val="single" w:sz="6" w:space="0" w:color="auto"/>
              <w:bottom w:val="single" w:sz="6" w:space="0" w:color="auto"/>
              <w:right w:val="nil"/>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35</w:t>
            </w:r>
          </w:p>
        </w:tc>
        <w:tc>
          <w:tcPr>
            <w:tcW w:w="399" w:type="dxa"/>
            <w:tcBorders>
              <w:top w:val="nil"/>
              <w:left w:val="single" w:sz="6" w:space="0" w:color="auto"/>
              <w:bottom w:val="single" w:sz="6" w:space="0" w:color="auto"/>
              <w:right w:val="nil"/>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262</w:t>
            </w:r>
          </w:p>
        </w:tc>
        <w:tc>
          <w:tcPr>
            <w:tcW w:w="398" w:type="dxa"/>
            <w:tcBorders>
              <w:top w:val="nil"/>
              <w:left w:val="single" w:sz="6" w:space="0" w:color="auto"/>
              <w:bottom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174</w:t>
            </w:r>
          </w:p>
        </w:tc>
        <w:tc>
          <w:tcPr>
            <w:tcW w:w="398" w:type="dxa"/>
            <w:tcBorders>
              <w:top w:val="nil"/>
              <w:left w:val="single" w:sz="6" w:space="0" w:color="auto"/>
              <w:bottom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141</w:t>
            </w:r>
          </w:p>
        </w:tc>
        <w:tc>
          <w:tcPr>
            <w:tcW w:w="399" w:type="dxa"/>
            <w:tcBorders>
              <w:top w:val="nil"/>
              <w:left w:val="single" w:sz="6" w:space="0" w:color="auto"/>
              <w:bottom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126</w:t>
            </w:r>
          </w:p>
        </w:tc>
        <w:tc>
          <w:tcPr>
            <w:tcW w:w="398" w:type="dxa"/>
            <w:tcBorders>
              <w:top w:val="nil"/>
              <w:left w:val="single" w:sz="6" w:space="0" w:color="auto"/>
              <w:bottom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127</w:t>
            </w:r>
          </w:p>
        </w:tc>
        <w:tc>
          <w:tcPr>
            <w:tcW w:w="399" w:type="dxa"/>
            <w:tcBorders>
              <w:top w:val="nil"/>
              <w:left w:val="single" w:sz="6" w:space="0" w:color="auto"/>
              <w:bottom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lang w:val="en-US"/>
              </w:rPr>
              <w:t>126</w:t>
            </w:r>
          </w:p>
        </w:tc>
        <w:tc>
          <w:tcPr>
            <w:tcW w:w="398" w:type="dxa"/>
            <w:tcBorders>
              <w:top w:val="nil"/>
              <w:left w:val="single" w:sz="6" w:space="0" w:color="auto"/>
              <w:bottom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124</w:t>
            </w:r>
          </w:p>
        </w:tc>
        <w:tc>
          <w:tcPr>
            <w:tcW w:w="398" w:type="dxa"/>
            <w:tcBorders>
              <w:top w:val="nil"/>
              <w:left w:val="single" w:sz="6" w:space="0" w:color="auto"/>
              <w:bottom w:val="single" w:sz="6" w:space="0" w:color="auto"/>
              <w:right w:val="single" w:sz="6"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123</w:t>
            </w:r>
          </w:p>
        </w:tc>
        <w:tc>
          <w:tcPr>
            <w:tcW w:w="399" w:type="dxa"/>
            <w:tcBorders>
              <w:top w:val="nil"/>
              <w:left w:val="single" w:sz="4" w:space="0" w:color="auto"/>
              <w:bottom w:val="single" w:sz="6" w:space="0" w:color="auto"/>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123</w:t>
            </w:r>
          </w:p>
        </w:tc>
        <w:tc>
          <w:tcPr>
            <w:tcW w:w="398" w:type="dxa"/>
            <w:tcBorders>
              <w:top w:val="nil"/>
              <w:left w:val="single" w:sz="4" w:space="0" w:color="auto"/>
              <w:bottom w:val="single" w:sz="6" w:space="0" w:color="auto"/>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lang w:val="en-US"/>
              </w:rPr>
            </w:pPr>
            <w:r w:rsidRPr="006924EF">
              <w:rPr>
                <w:rFonts w:ascii="Arial" w:hAnsi="Arial" w:cs="Arial"/>
                <w:sz w:val="12"/>
                <w:szCs w:val="12"/>
              </w:rPr>
              <w:t>12</w:t>
            </w:r>
            <w:r w:rsidRPr="006924EF">
              <w:rPr>
                <w:rFonts w:ascii="Arial" w:hAnsi="Arial" w:cs="Arial"/>
                <w:sz w:val="12"/>
                <w:szCs w:val="12"/>
                <w:lang w:val="en-US"/>
              </w:rPr>
              <w:t>2</w:t>
            </w:r>
          </w:p>
        </w:tc>
        <w:tc>
          <w:tcPr>
            <w:tcW w:w="399" w:type="dxa"/>
            <w:tcBorders>
              <w:top w:val="nil"/>
              <w:left w:val="single" w:sz="4" w:space="0" w:color="auto"/>
              <w:bottom w:val="single" w:sz="6" w:space="0" w:color="auto"/>
              <w:right w:val="single" w:sz="4" w:space="0" w:color="auto"/>
            </w:tcBorders>
            <w:vAlign w:val="bottom"/>
          </w:tcPr>
          <w:p w:rsidR="006924EF" w:rsidRPr="006924EF" w:rsidRDefault="006924EF" w:rsidP="001C4603">
            <w:pPr>
              <w:spacing w:before="10" w:line="140" w:lineRule="exact"/>
              <w:ind w:right="57"/>
              <w:jc w:val="right"/>
              <w:rPr>
                <w:rFonts w:ascii="Arial" w:hAnsi="Arial" w:cs="Arial"/>
                <w:sz w:val="12"/>
                <w:szCs w:val="12"/>
              </w:rPr>
            </w:pPr>
            <w:r w:rsidRPr="006924EF">
              <w:rPr>
                <w:rFonts w:ascii="Arial" w:hAnsi="Arial" w:cs="Arial"/>
                <w:sz w:val="12"/>
                <w:szCs w:val="12"/>
              </w:rPr>
              <w:t>88</w:t>
            </w:r>
          </w:p>
        </w:tc>
        <w:tc>
          <w:tcPr>
            <w:tcW w:w="398" w:type="dxa"/>
            <w:tcBorders>
              <w:top w:val="nil"/>
              <w:left w:val="single" w:sz="4" w:space="0" w:color="auto"/>
              <w:bottom w:val="single" w:sz="6" w:space="0" w:color="auto"/>
              <w:right w:val="single" w:sz="4" w:space="0" w:color="auto"/>
            </w:tcBorders>
            <w:vAlign w:val="bottom"/>
          </w:tcPr>
          <w:p w:rsidR="006924EF" w:rsidRPr="006924EF" w:rsidRDefault="006924EF" w:rsidP="007503C7">
            <w:pPr>
              <w:spacing w:before="10" w:line="136" w:lineRule="exact"/>
              <w:ind w:right="57"/>
              <w:jc w:val="right"/>
              <w:rPr>
                <w:rFonts w:ascii="Arial" w:hAnsi="Arial" w:cs="Arial"/>
                <w:sz w:val="12"/>
                <w:szCs w:val="12"/>
                <w:lang w:val="en-US"/>
              </w:rPr>
            </w:pPr>
            <w:r w:rsidRPr="006924EF">
              <w:rPr>
                <w:rFonts w:ascii="Arial" w:hAnsi="Arial" w:cs="Arial"/>
                <w:sz w:val="12"/>
                <w:szCs w:val="12"/>
                <w:lang w:val="en-US"/>
              </w:rPr>
              <w:t>101</w:t>
            </w:r>
          </w:p>
        </w:tc>
        <w:tc>
          <w:tcPr>
            <w:tcW w:w="399" w:type="dxa"/>
            <w:tcBorders>
              <w:top w:val="nil"/>
              <w:left w:val="single" w:sz="4" w:space="0" w:color="auto"/>
              <w:bottom w:val="single" w:sz="6" w:space="0" w:color="auto"/>
              <w:right w:val="single" w:sz="4" w:space="0" w:color="auto"/>
            </w:tcBorders>
            <w:vAlign w:val="bottom"/>
          </w:tcPr>
          <w:p w:rsidR="006924EF" w:rsidRPr="006924EF" w:rsidRDefault="006924EF" w:rsidP="002C770B">
            <w:pPr>
              <w:spacing w:before="10" w:line="136" w:lineRule="exact"/>
              <w:ind w:right="57"/>
              <w:jc w:val="right"/>
              <w:rPr>
                <w:rFonts w:ascii="Arial" w:hAnsi="Arial" w:cs="Arial"/>
                <w:sz w:val="12"/>
                <w:szCs w:val="12"/>
              </w:rPr>
            </w:pPr>
            <w:r w:rsidRPr="006924EF">
              <w:rPr>
                <w:rFonts w:ascii="Arial" w:hAnsi="Arial" w:cs="Arial"/>
                <w:sz w:val="12"/>
                <w:szCs w:val="12"/>
              </w:rPr>
              <w:t>109</w:t>
            </w:r>
          </w:p>
        </w:tc>
        <w:tc>
          <w:tcPr>
            <w:tcW w:w="1577" w:type="dxa"/>
            <w:tcBorders>
              <w:top w:val="nil"/>
              <w:left w:val="single" w:sz="4" w:space="0" w:color="auto"/>
              <w:bottom w:val="single" w:sz="6" w:space="0" w:color="auto"/>
            </w:tcBorders>
            <w:tcMar>
              <w:left w:w="57" w:type="dxa"/>
            </w:tcMar>
            <w:vAlign w:val="bottom"/>
          </w:tcPr>
          <w:p w:rsidR="006924EF" w:rsidRPr="006924EF" w:rsidRDefault="006924EF" w:rsidP="001C4603">
            <w:pPr>
              <w:spacing w:before="10" w:line="140" w:lineRule="exact"/>
              <w:ind w:left="113" w:right="29"/>
              <w:rPr>
                <w:rFonts w:ascii="Arial" w:hAnsi="Arial"/>
                <w:i/>
                <w:sz w:val="14"/>
                <w:vertAlign w:val="superscript"/>
                <w:lang w:val="en-US"/>
              </w:rPr>
            </w:pPr>
            <w:r w:rsidRPr="006924EF">
              <w:rPr>
                <w:rFonts w:ascii="Arial" w:hAnsi="Arial"/>
                <w:i/>
                <w:sz w:val="14"/>
                <w:lang w:val="en-US"/>
              </w:rPr>
              <w:t>bus</w:t>
            </w:r>
            <w:r w:rsidRPr="006924EF">
              <w:rPr>
                <w:rFonts w:ascii="Arial" w:hAnsi="Arial"/>
                <w:i/>
                <w:sz w:val="14"/>
                <w:vertAlign w:val="superscript"/>
                <w:lang w:val="en-US"/>
              </w:rPr>
              <w:t>3)</w:t>
            </w:r>
          </w:p>
        </w:tc>
      </w:tr>
    </w:tbl>
    <w:p w:rsidR="00AD6682" w:rsidRPr="00FA662C" w:rsidRDefault="00AD6682" w:rsidP="00AD6682">
      <w:pPr>
        <w:spacing w:before="60"/>
        <w:jc w:val="both"/>
        <w:rPr>
          <w:rFonts w:ascii="Arial" w:hAnsi="Arial"/>
          <w:sz w:val="12"/>
        </w:rPr>
      </w:pPr>
      <w:r w:rsidRPr="00FA662C">
        <w:rPr>
          <w:rFonts w:ascii="Arial" w:hAnsi="Arial"/>
          <w:sz w:val="12"/>
          <w:vertAlign w:val="superscript"/>
        </w:rPr>
        <w:t>1)</w:t>
      </w:r>
      <w:r w:rsidRPr="00FA662C">
        <w:rPr>
          <w:rFonts w:ascii="Arial" w:hAnsi="Arial"/>
          <w:sz w:val="12"/>
        </w:rPr>
        <w:t xml:space="preserve"> С</w:t>
      </w:r>
      <w:r w:rsidR="00514034" w:rsidRPr="00FA662C">
        <w:rPr>
          <w:rFonts w:ascii="Arial" w:hAnsi="Arial"/>
          <w:sz w:val="12"/>
        </w:rPr>
        <w:t xml:space="preserve"> 2006</w:t>
      </w:r>
      <w:r w:rsidR="00226C6E" w:rsidRPr="00FA662C">
        <w:rPr>
          <w:rFonts w:ascii="Arial" w:hAnsi="Arial"/>
          <w:sz w:val="12"/>
        </w:rPr>
        <w:t xml:space="preserve"> г. – включая дороги местного значения; с </w:t>
      </w:r>
      <w:r w:rsidRPr="00FA662C">
        <w:rPr>
          <w:rFonts w:ascii="Arial" w:hAnsi="Arial"/>
          <w:sz w:val="12"/>
        </w:rPr>
        <w:t>201</w:t>
      </w:r>
      <w:r w:rsidR="00514034" w:rsidRPr="00FA662C">
        <w:rPr>
          <w:rFonts w:ascii="Arial" w:hAnsi="Arial"/>
          <w:sz w:val="12"/>
        </w:rPr>
        <w:t>2</w:t>
      </w:r>
      <w:r w:rsidRPr="00FA662C">
        <w:rPr>
          <w:rFonts w:ascii="Arial" w:hAnsi="Arial"/>
          <w:sz w:val="12"/>
        </w:rPr>
        <w:t xml:space="preserve"> г. – включая протяженность улиц.</w:t>
      </w:r>
    </w:p>
    <w:p w:rsidR="00AD6682" w:rsidRPr="006F220F" w:rsidRDefault="00AD6682" w:rsidP="00AD6682">
      <w:pPr>
        <w:jc w:val="both"/>
        <w:rPr>
          <w:rFonts w:ascii="Arial" w:hAnsi="Arial"/>
          <w:color w:val="000000"/>
          <w:sz w:val="12"/>
        </w:rPr>
      </w:pPr>
      <w:r w:rsidRPr="006F220F">
        <w:rPr>
          <w:rFonts w:ascii="Arial" w:hAnsi="Arial"/>
          <w:color w:val="000000"/>
          <w:sz w:val="12"/>
          <w:vertAlign w:val="superscript"/>
        </w:rPr>
        <w:t>2)</w:t>
      </w:r>
      <w:r w:rsidRPr="006F220F">
        <w:rPr>
          <w:rFonts w:ascii="Arial" w:hAnsi="Arial"/>
          <w:color w:val="000000"/>
          <w:sz w:val="12"/>
        </w:rPr>
        <w:t xml:space="preserve"> С 201</w:t>
      </w:r>
      <w:r w:rsidR="00514034">
        <w:rPr>
          <w:rFonts w:ascii="Arial" w:hAnsi="Arial"/>
          <w:color w:val="000000"/>
          <w:sz w:val="12"/>
        </w:rPr>
        <w:t>1</w:t>
      </w:r>
      <w:r w:rsidRPr="006F220F">
        <w:rPr>
          <w:rFonts w:ascii="Arial" w:hAnsi="Arial"/>
          <w:color w:val="000000"/>
          <w:sz w:val="12"/>
        </w:rPr>
        <w:t xml:space="preserve"> г. – включая нефтепродуктопровод</w:t>
      </w:r>
      <w:r w:rsidR="00713D93" w:rsidRPr="006F220F">
        <w:rPr>
          <w:rFonts w:ascii="Arial" w:hAnsi="Arial"/>
          <w:color w:val="000000"/>
          <w:sz w:val="12"/>
        </w:rPr>
        <w:t>ы</w:t>
      </w:r>
      <w:r w:rsidRPr="006F220F">
        <w:rPr>
          <w:rFonts w:ascii="Arial" w:hAnsi="Arial"/>
          <w:color w:val="000000"/>
          <w:sz w:val="12"/>
        </w:rPr>
        <w:t xml:space="preserve"> на территории иностранных государств.</w:t>
      </w:r>
    </w:p>
    <w:p w:rsidR="00AD6682" w:rsidRPr="006F220F" w:rsidRDefault="00AD6682" w:rsidP="007E1C5C">
      <w:pPr>
        <w:ind w:left="113" w:hanging="113"/>
        <w:jc w:val="both"/>
        <w:rPr>
          <w:rFonts w:ascii="Arial" w:hAnsi="Arial"/>
          <w:color w:val="000000"/>
          <w:sz w:val="12"/>
        </w:rPr>
      </w:pPr>
      <w:r w:rsidRPr="006F220F">
        <w:rPr>
          <w:rFonts w:ascii="Arial" w:hAnsi="Arial"/>
          <w:color w:val="000000"/>
          <w:sz w:val="12"/>
          <w:vertAlign w:val="superscript"/>
        </w:rPr>
        <w:t>3)</w:t>
      </w:r>
      <w:r w:rsidR="00514034">
        <w:rPr>
          <w:rFonts w:ascii="Arial" w:hAnsi="Arial"/>
          <w:color w:val="000000"/>
          <w:sz w:val="12"/>
        </w:rPr>
        <w:t> С 2000 </w:t>
      </w:r>
      <w:r w:rsidRPr="006F220F">
        <w:rPr>
          <w:rFonts w:ascii="Arial" w:hAnsi="Arial"/>
          <w:color w:val="000000"/>
          <w:sz w:val="12"/>
        </w:rPr>
        <w:t>г</w:t>
      </w:r>
      <w:r w:rsidR="00D23D9B" w:rsidRPr="006F220F">
        <w:rPr>
          <w:rFonts w:ascii="Arial" w:hAnsi="Arial"/>
          <w:color w:val="000000"/>
          <w:sz w:val="12"/>
        </w:rPr>
        <w:t xml:space="preserve">. – </w:t>
      </w:r>
      <w:r w:rsidRPr="006F220F">
        <w:rPr>
          <w:rFonts w:ascii="Arial" w:hAnsi="Arial"/>
          <w:color w:val="000000"/>
          <w:sz w:val="12"/>
        </w:rPr>
        <w:t xml:space="preserve">по юридическим лицам </w:t>
      </w:r>
      <w:r w:rsidR="00C012A2" w:rsidRPr="006F220F">
        <w:rPr>
          <w:rFonts w:ascii="Arial" w:hAnsi="Arial"/>
          <w:color w:val="000000"/>
          <w:sz w:val="12"/>
        </w:rPr>
        <w:t xml:space="preserve">и индивидуальным предпринимателям </w:t>
      </w:r>
      <w:r w:rsidRPr="006F220F">
        <w:rPr>
          <w:rFonts w:ascii="Arial" w:hAnsi="Arial"/>
          <w:color w:val="000000"/>
          <w:sz w:val="12"/>
        </w:rPr>
        <w:t>(включая</w:t>
      </w:r>
      <w:r w:rsidR="00713D93" w:rsidRPr="006F220F">
        <w:rPr>
          <w:rFonts w:ascii="Arial" w:hAnsi="Arial"/>
          <w:color w:val="000000"/>
          <w:sz w:val="12"/>
        </w:rPr>
        <w:t xml:space="preserve"> субъекты </w:t>
      </w:r>
      <w:r w:rsidRPr="006F220F">
        <w:rPr>
          <w:rFonts w:ascii="Arial" w:hAnsi="Arial"/>
          <w:color w:val="000000"/>
          <w:sz w:val="12"/>
        </w:rPr>
        <w:t>мал</w:t>
      </w:r>
      <w:r w:rsidR="00713D93" w:rsidRPr="006F220F">
        <w:rPr>
          <w:rFonts w:ascii="Arial" w:hAnsi="Arial"/>
          <w:color w:val="000000"/>
          <w:sz w:val="12"/>
        </w:rPr>
        <w:t>ого</w:t>
      </w:r>
      <w:r w:rsidRPr="006F220F">
        <w:rPr>
          <w:rFonts w:ascii="Arial" w:hAnsi="Arial"/>
          <w:color w:val="000000"/>
          <w:sz w:val="12"/>
        </w:rPr>
        <w:t xml:space="preserve"> </w:t>
      </w:r>
      <w:r w:rsidR="00713D93" w:rsidRPr="006F220F">
        <w:rPr>
          <w:rFonts w:ascii="Arial" w:hAnsi="Arial"/>
          <w:color w:val="000000"/>
          <w:sz w:val="12"/>
        </w:rPr>
        <w:t>предпринимательства</w:t>
      </w:r>
      <w:r w:rsidRPr="006F220F">
        <w:rPr>
          <w:rFonts w:ascii="Arial" w:hAnsi="Arial"/>
          <w:color w:val="000000"/>
          <w:sz w:val="12"/>
        </w:rPr>
        <w:t xml:space="preserve">), осуществляющим перевозки пассажиров </w:t>
      </w:r>
      <w:r w:rsidR="00EF0189" w:rsidRPr="006F220F">
        <w:rPr>
          <w:rFonts w:ascii="Arial" w:hAnsi="Arial"/>
          <w:color w:val="000000"/>
          <w:sz w:val="12"/>
        </w:rPr>
        <w:br/>
      </w:r>
      <w:r w:rsidRPr="006F220F">
        <w:rPr>
          <w:rFonts w:ascii="Arial" w:hAnsi="Arial"/>
          <w:color w:val="000000"/>
          <w:sz w:val="12"/>
        </w:rPr>
        <w:t>автобусами.</w:t>
      </w:r>
    </w:p>
    <w:p w:rsidR="006F4458" w:rsidRPr="006F220F" w:rsidRDefault="006F4458" w:rsidP="00D53AE4">
      <w:pPr>
        <w:spacing w:before="60"/>
        <w:jc w:val="both"/>
        <w:rPr>
          <w:rFonts w:ascii="Arial" w:hAnsi="Arial"/>
          <w:color w:val="000000"/>
          <w:sz w:val="12"/>
          <w:lang w:val="en-US"/>
        </w:rPr>
      </w:pPr>
      <w:r w:rsidRPr="006F220F">
        <w:rPr>
          <w:rFonts w:ascii="Arial" w:hAnsi="Arial"/>
          <w:color w:val="000000"/>
          <w:sz w:val="12"/>
          <w:vertAlign w:val="superscript"/>
          <w:lang w:val="en-US"/>
        </w:rPr>
        <w:t>1)</w:t>
      </w:r>
      <w:r w:rsidRPr="006F220F">
        <w:rPr>
          <w:rFonts w:ascii="Arial" w:hAnsi="Arial"/>
          <w:color w:val="000000"/>
          <w:sz w:val="12"/>
          <w:lang w:val="en-US"/>
        </w:rPr>
        <w:t xml:space="preserve"> </w:t>
      </w:r>
      <w:r w:rsidR="00E05392" w:rsidRPr="006F220F">
        <w:rPr>
          <w:rFonts w:ascii="Arial" w:hAnsi="Arial"/>
          <w:i/>
          <w:color w:val="000000"/>
          <w:sz w:val="12"/>
          <w:lang w:val="en-US"/>
        </w:rPr>
        <w:t xml:space="preserve">Since </w:t>
      </w:r>
      <w:r w:rsidR="00514034">
        <w:rPr>
          <w:rFonts w:ascii="Arial" w:hAnsi="Arial"/>
          <w:i/>
          <w:color w:val="000000"/>
          <w:sz w:val="12"/>
          <w:lang w:val="en-US"/>
        </w:rPr>
        <w:t>20</w:t>
      </w:r>
      <w:r w:rsidR="00514034" w:rsidRPr="00514034">
        <w:rPr>
          <w:rFonts w:ascii="Arial" w:hAnsi="Arial"/>
          <w:i/>
          <w:color w:val="000000"/>
          <w:sz w:val="12"/>
          <w:lang w:val="en-US"/>
        </w:rPr>
        <w:t>06</w:t>
      </w:r>
      <w:r w:rsidRPr="006F220F">
        <w:rPr>
          <w:rFonts w:ascii="Arial" w:hAnsi="Arial"/>
          <w:i/>
          <w:color w:val="000000"/>
          <w:sz w:val="12"/>
          <w:lang w:val="en-US"/>
        </w:rPr>
        <w:t xml:space="preserve"> – </w:t>
      </w:r>
      <w:r w:rsidR="00E05392" w:rsidRPr="006F220F">
        <w:rPr>
          <w:rFonts w:ascii="Arial" w:hAnsi="Arial"/>
          <w:i/>
          <w:color w:val="000000"/>
          <w:sz w:val="12"/>
          <w:lang w:val="en-US"/>
        </w:rPr>
        <w:t>including country roads; since</w:t>
      </w:r>
      <w:r w:rsidRPr="006F220F">
        <w:rPr>
          <w:rFonts w:ascii="Arial" w:hAnsi="Arial"/>
          <w:i/>
          <w:color w:val="000000"/>
          <w:sz w:val="12"/>
          <w:lang w:val="en-US"/>
        </w:rPr>
        <w:t xml:space="preserve"> 201</w:t>
      </w:r>
      <w:r w:rsidR="00514034" w:rsidRPr="00514034">
        <w:rPr>
          <w:rFonts w:ascii="Arial" w:hAnsi="Arial"/>
          <w:i/>
          <w:color w:val="000000"/>
          <w:sz w:val="12"/>
          <w:lang w:val="en-US"/>
        </w:rPr>
        <w:t>2</w:t>
      </w:r>
      <w:r w:rsidRPr="006F220F">
        <w:rPr>
          <w:rFonts w:ascii="Arial" w:hAnsi="Arial"/>
          <w:i/>
          <w:color w:val="000000"/>
          <w:sz w:val="12"/>
          <w:lang w:val="en-US"/>
        </w:rPr>
        <w:t xml:space="preserve"> – </w:t>
      </w:r>
      <w:r w:rsidR="00A14ECC" w:rsidRPr="006F220F">
        <w:rPr>
          <w:rFonts w:ascii="Arial" w:hAnsi="Arial"/>
          <w:i/>
          <w:color w:val="000000"/>
          <w:sz w:val="12"/>
          <w:lang w:val="en-US"/>
        </w:rPr>
        <w:t>i</w:t>
      </w:r>
      <w:r w:rsidR="00E05392" w:rsidRPr="006F220F">
        <w:rPr>
          <w:rFonts w:ascii="Arial" w:hAnsi="Arial"/>
          <w:i/>
          <w:color w:val="000000"/>
          <w:sz w:val="12"/>
          <w:lang w:val="en-US"/>
        </w:rPr>
        <w:t>ncluding length of streets</w:t>
      </w:r>
      <w:r w:rsidRPr="006F220F">
        <w:rPr>
          <w:rFonts w:ascii="Arial" w:hAnsi="Arial"/>
          <w:i/>
          <w:color w:val="000000"/>
          <w:sz w:val="12"/>
          <w:lang w:val="en-US"/>
        </w:rPr>
        <w:t>.</w:t>
      </w:r>
    </w:p>
    <w:p w:rsidR="006F4458" w:rsidRPr="006F220F" w:rsidRDefault="006F4458" w:rsidP="00D53AE4">
      <w:pPr>
        <w:jc w:val="both"/>
        <w:rPr>
          <w:rFonts w:ascii="Arial" w:hAnsi="Arial"/>
          <w:i/>
          <w:color w:val="000000"/>
          <w:sz w:val="12"/>
          <w:lang w:val="en-US"/>
        </w:rPr>
      </w:pPr>
      <w:r w:rsidRPr="006F220F">
        <w:rPr>
          <w:rFonts w:ascii="Arial" w:hAnsi="Arial"/>
          <w:color w:val="000000"/>
          <w:sz w:val="12"/>
          <w:vertAlign w:val="superscript"/>
          <w:lang w:val="en-US"/>
        </w:rPr>
        <w:t>2)</w:t>
      </w:r>
      <w:r w:rsidRPr="006F220F">
        <w:rPr>
          <w:rFonts w:ascii="Arial" w:hAnsi="Arial"/>
          <w:color w:val="000000"/>
          <w:sz w:val="12"/>
          <w:lang w:val="en-US"/>
        </w:rPr>
        <w:t xml:space="preserve"> </w:t>
      </w:r>
      <w:r w:rsidR="00E05392" w:rsidRPr="006F220F">
        <w:rPr>
          <w:rFonts w:ascii="Arial" w:hAnsi="Arial"/>
          <w:i/>
          <w:color w:val="000000"/>
          <w:sz w:val="12"/>
          <w:lang w:val="en-US"/>
        </w:rPr>
        <w:t>Since</w:t>
      </w:r>
      <w:r w:rsidRPr="006F220F">
        <w:rPr>
          <w:rFonts w:ascii="Arial" w:hAnsi="Arial"/>
          <w:i/>
          <w:color w:val="000000"/>
          <w:sz w:val="12"/>
          <w:lang w:val="en-US"/>
        </w:rPr>
        <w:t xml:space="preserve"> 201</w:t>
      </w:r>
      <w:r w:rsidR="00514034" w:rsidRPr="00514034">
        <w:rPr>
          <w:rFonts w:ascii="Arial" w:hAnsi="Arial"/>
          <w:i/>
          <w:color w:val="000000"/>
          <w:sz w:val="12"/>
          <w:lang w:val="en-US"/>
        </w:rPr>
        <w:t>1</w:t>
      </w:r>
      <w:r w:rsidRPr="006F220F">
        <w:rPr>
          <w:rFonts w:ascii="Arial" w:hAnsi="Arial"/>
          <w:i/>
          <w:color w:val="000000"/>
          <w:sz w:val="12"/>
          <w:lang w:val="en-US"/>
        </w:rPr>
        <w:t xml:space="preserve"> – </w:t>
      </w:r>
      <w:r w:rsidR="00E05392" w:rsidRPr="006F220F">
        <w:rPr>
          <w:rFonts w:ascii="Arial" w:hAnsi="Arial"/>
          <w:i/>
          <w:color w:val="000000"/>
          <w:sz w:val="12"/>
          <w:lang w:val="en-US"/>
        </w:rPr>
        <w:t xml:space="preserve">including </w:t>
      </w:r>
      <w:r w:rsidR="0055402C" w:rsidRPr="006F220F">
        <w:rPr>
          <w:rFonts w:ascii="Arial" w:hAnsi="Arial"/>
          <w:i/>
          <w:color w:val="000000"/>
          <w:sz w:val="12"/>
          <w:lang w:val="en-US"/>
        </w:rPr>
        <w:t xml:space="preserve">petroleum </w:t>
      </w:r>
      <w:r w:rsidR="00E05392" w:rsidRPr="006F220F">
        <w:rPr>
          <w:rFonts w:ascii="Arial" w:hAnsi="Arial"/>
          <w:i/>
          <w:color w:val="000000"/>
          <w:sz w:val="12"/>
          <w:lang w:val="en-US"/>
        </w:rPr>
        <w:t>product pipelines on the territory of foreign states</w:t>
      </w:r>
      <w:r w:rsidRPr="006F220F">
        <w:rPr>
          <w:rFonts w:ascii="Arial" w:hAnsi="Arial"/>
          <w:i/>
          <w:color w:val="000000"/>
          <w:sz w:val="12"/>
          <w:lang w:val="en-US"/>
        </w:rPr>
        <w:t>.</w:t>
      </w:r>
    </w:p>
    <w:p w:rsidR="001F4F0A" w:rsidRPr="006F220F" w:rsidRDefault="001F4F0A" w:rsidP="001F4F0A">
      <w:pPr>
        <w:ind w:left="113" w:hanging="113"/>
        <w:jc w:val="both"/>
        <w:rPr>
          <w:rFonts w:ascii="Arial" w:hAnsi="Arial"/>
          <w:i/>
          <w:color w:val="000000"/>
          <w:sz w:val="12"/>
          <w:lang w:val="en-US"/>
        </w:rPr>
      </w:pPr>
      <w:r w:rsidRPr="006F220F">
        <w:rPr>
          <w:rFonts w:ascii="Arial" w:hAnsi="Arial"/>
          <w:color w:val="000000"/>
          <w:sz w:val="12"/>
          <w:vertAlign w:val="superscript"/>
          <w:lang w:val="en-US"/>
        </w:rPr>
        <w:t>3)</w:t>
      </w:r>
      <w:r w:rsidRPr="006F220F">
        <w:rPr>
          <w:rFonts w:ascii="Arial" w:hAnsi="Arial"/>
          <w:color w:val="000000"/>
          <w:sz w:val="12"/>
          <w:lang w:val="en-US"/>
        </w:rPr>
        <w:t xml:space="preserve"> </w:t>
      </w:r>
      <w:r w:rsidRPr="006F220F">
        <w:rPr>
          <w:rFonts w:ascii="Arial" w:hAnsi="Arial"/>
          <w:i/>
          <w:color w:val="000000"/>
          <w:sz w:val="12"/>
          <w:lang w:val="en-US"/>
        </w:rPr>
        <w:t xml:space="preserve">Since 2000 – data on legal entities and individual entrepreneurs (including small businesses) carrying out passenger transportation by buses. </w:t>
      </w:r>
    </w:p>
    <w:p w:rsidR="00263623" w:rsidRPr="006F220F" w:rsidRDefault="00455D46" w:rsidP="00CF6D5F">
      <w:pPr>
        <w:pageBreakBefore/>
        <w:spacing w:after="60"/>
        <w:ind w:left="414" w:hanging="414"/>
        <w:rPr>
          <w:rFonts w:ascii="Arial" w:hAnsi="Arial" w:cs="Arial"/>
          <w:b/>
          <w:color w:val="000000"/>
          <w:sz w:val="16"/>
          <w:szCs w:val="24"/>
        </w:rPr>
      </w:pPr>
      <w:r>
        <w:rPr>
          <w:rFonts w:ascii="Arial" w:hAnsi="Arial" w:cs="Arial"/>
          <w:b/>
          <w:bCs/>
          <w:color w:val="000000"/>
          <w:sz w:val="16"/>
          <w:szCs w:val="16"/>
        </w:rPr>
        <w:lastRenderedPageBreak/>
        <w:t>20.</w:t>
      </w:r>
      <w:r w:rsidR="00263623" w:rsidRPr="006F220F">
        <w:rPr>
          <w:rFonts w:ascii="Arial" w:hAnsi="Arial" w:cs="Arial"/>
          <w:b/>
          <w:bCs/>
          <w:color w:val="000000"/>
          <w:sz w:val="16"/>
          <w:szCs w:val="16"/>
        </w:rPr>
        <w:t xml:space="preserve">2. ОСНОВНЫЕ </w:t>
      </w:r>
      <w:r w:rsidR="00263623" w:rsidRPr="006F220F">
        <w:rPr>
          <w:rFonts w:ascii="Arial" w:hAnsi="Arial" w:cs="Arial"/>
          <w:b/>
          <w:color w:val="000000"/>
          <w:sz w:val="16"/>
          <w:szCs w:val="24"/>
        </w:rPr>
        <w:t xml:space="preserve">ПОКАЗАТЕЛИ ТРАНСПОРТНОЙ ДЕЯТЕЛЬНОСТИ </w:t>
      </w:r>
      <w:r w:rsidR="00263623" w:rsidRPr="006F220F">
        <w:rPr>
          <w:rFonts w:ascii="Arial" w:hAnsi="Arial" w:cs="Arial"/>
          <w:b/>
          <w:color w:val="000000"/>
          <w:sz w:val="16"/>
          <w:szCs w:val="24"/>
        </w:rPr>
        <w:br/>
        <w:t>ПО СУБЪЕКТАМ РОССИЙСКОЙ ФЕДЕРАЦИИ в 20</w:t>
      </w:r>
      <w:r w:rsidR="00A93FFD" w:rsidRPr="00A93FFD">
        <w:rPr>
          <w:rFonts w:ascii="Arial" w:hAnsi="Arial" w:cs="Arial"/>
          <w:b/>
          <w:color w:val="000000"/>
          <w:sz w:val="16"/>
          <w:szCs w:val="24"/>
        </w:rPr>
        <w:t>2</w:t>
      </w:r>
      <w:r w:rsidR="005F5175">
        <w:rPr>
          <w:rFonts w:ascii="Arial" w:hAnsi="Arial" w:cs="Arial"/>
          <w:b/>
          <w:color w:val="000000"/>
          <w:sz w:val="16"/>
          <w:szCs w:val="24"/>
        </w:rPr>
        <w:t>2</w:t>
      </w:r>
      <w:r w:rsidR="00263623" w:rsidRPr="006F220F">
        <w:rPr>
          <w:rFonts w:ascii="Arial" w:hAnsi="Arial" w:cs="Arial"/>
          <w:b/>
          <w:color w:val="000000"/>
          <w:sz w:val="16"/>
          <w:szCs w:val="24"/>
        </w:rPr>
        <w:t xml:space="preserve"> г.</w:t>
      </w:r>
    </w:p>
    <w:p w:rsidR="00263623" w:rsidRPr="005F5175" w:rsidRDefault="00656BA6" w:rsidP="007C2FC7">
      <w:pPr>
        <w:spacing w:after="60"/>
        <w:ind w:left="414"/>
        <w:rPr>
          <w:rFonts w:ascii="Arial" w:hAnsi="Arial" w:cs="Arial"/>
          <w:b/>
          <w:i/>
          <w:color w:val="000000"/>
          <w:sz w:val="16"/>
          <w:szCs w:val="24"/>
          <w:lang w:val="en-US"/>
        </w:rPr>
      </w:pPr>
      <w:r w:rsidRPr="006F220F">
        <w:rPr>
          <w:rFonts w:ascii="Arial" w:hAnsi="Arial" w:cs="Arial"/>
          <w:b/>
          <w:i/>
          <w:color w:val="000000"/>
          <w:sz w:val="16"/>
          <w:szCs w:val="24"/>
          <w:lang w:val="en-US"/>
        </w:rPr>
        <w:t xml:space="preserve">MAIN </w:t>
      </w:r>
      <w:r w:rsidR="00263623" w:rsidRPr="006F220F">
        <w:rPr>
          <w:rFonts w:ascii="Arial" w:hAnsi="Arial" w:cs="Arial"/>
          <w:b/>
          <w:i/>
          <w:color w:val="000000"/>
          <w:sz w:val="16"/>
          <w:szCs w:val="24"/>
          <w:lang w:val="en-US"/>
        </w:rPr>
        <w:t xml:space="preserve">INDICATORS ON TRANSPORT </w:t>
      </w:r>
      <w:r w:rsidRPr="006F220F">
        <w:rPr>
          <w:rFonts w:ascii="Arial" w:hAnsi="Arial" w:cs="Arial"/>
          <w:b/>
          <w:i/>
          <w:color w:val="000000"/>
          <w:sz w:val="16"/>
          <w:szCs w:val="24"/>
          <w:lang w:val="en-US"/>
        </w:rPr>
        <w:t xml:space="preserve">ACTIVITIES </w:t>
      </w:r>
      <w:r w:rsidR="00263623" w:rsidRPr="006F220F">
        <w:rPr>
          <w:rFonts w:ascii="Arial" w:hAnsi="Arial" w:cs="Arial"/>
          <w:b/>
          <w:i/>
          <w:color w:val="000000"/>
          <w:sz w:val="16"/>
          <w:szCs w:val="24"/>
          <w:lang w:val="en-US"/>
        </w:rPr>
        <w:t xml:space="preserve">BY CONSTITUENT ENTITIES </w:t>
      </w:r>
      <w:r w:rsidR="007C2FC7" w:rsidRPr="006F220F">
        <w:rPr>
          <w:rFonts w:ascii="Arial" w:hAnsi="Arial" w:cs="Arial"/>
          <w:b/>
          <w:i/>
          <w:color w:val="000000"/>
          <w:sz w:val="16"/>
          <w:szCs w:val="24"/>
          <w:lang w:val="en-US"/>
        </w:rPr>
        <w:br/>
      </w:r>
      <w:r w:rsidR="00263623" w:rsidRPr="006F220F">
        <w:rPr>
          <w:rFonts w:ascii="Arial" w:hAnsi="Arial" w:cs="Arial"/>
          <w:b/>
          <w:i/>
          <w:color w:val="000000"/>
          <w:sz w:val="16"/>
          <w:szCs w:val="24"/>
          <w:lang w:val="en-US"/>
        </w:rPr>
        <w:t>OF THE RUSSIAN FEDERATION in 20</w:t>
      </w:r>
      <w:r w:rsidR="00A93FFD">
        <w:rPr>
          <w:rFonts w:ascii="Arial" w:hAnsi="Arial" w:cs="Arial"/>
          <w:b/>
          <w:i/>
          <w:color w:val="000000"/>
          <w:sz w:val="16"/>
          <w:szCs w:val="24"/>
          <w:lang w:val="en-US"/>
        </w:rPr>
        <w:t>2</w:t>
      </w:r>
      <w:r w:rsidR="005F5175" w:rsidRPr="005F5175">
        <w:rPr>
          <w:rFonts w:ascii="Arial" w:hAnsi="Arial" w:cs="Arial"/>
          <w:b/>
          <w:i/>
          <w:color w:val="000000"/>
          <w:sz w:val="16"/>
          <w:szCs w:val="24"/>
          <w:lang w:val="en-US"/>
        </w:rPr>
        <w:t>2</w:t>
      </w:r>
    </w:p>
    <w:tbl>
      <w:tblPr>
        <w:tblW w:w="5000" w:type="pct"/>
        <w:tblLayout w:type="fixed"/>
        <w:tblCellMar>
          <w:left w:w="0" w:type="dxa"/>
          <w:right w:w="0" w:type="dxa"/>
        </w:tblCellMar>
        <w:tblLook w:val="0000" w:firstRow="0" w:lastRow="0" w:firstColumn="0" w:lastColumn="0" w:noHBand="0" w:noVBand="0"/>
      </w:tblPr>
      <w:tblGrid>
        <w:gridCol w:w="2447"/>
        <w:gridCol w:w="862"/>
        <w:gridCol w:w="863"/>
        <w:gridCol w:w="863"/>
        <w:gridCol w:w="862"/>
        <w:gridCol w:w="863"/>
        <w:gridCol w:w="863"/>
        <w:gridCol w:w="2299"/>
      </w:tblGrid>
      <w:tr w:rsidR="00CC18E9" w:rsidRPr="007512E9" w:rsidTr="001F1B05">
        <w:trPr>
          <w:cantSplit/>
        </w:trPr>
        <w:tc>
          <w:tcPr>
            <w:tcW w:w="2447" w:type="dxa"/>
            <w:vMerge w:val="restart"/>
            <w:tcBorders>
              <w:top w:val="single" w:sz="4" w:space="0" w:color="auto"/>
              <w:right w:val="single" w:sz="4" w:space="0" w:color="auto"/>
            </w:tcBorders>
            <w:vAlign w:val="bottom"/>
          </w:tcPr>
          <w:p w:rsidR="00CC18E9" w:rsidRPr="001243D4" w:rsidRDefault="00CC18E9" w:rsidP="006653B9">
            <w:pPr>
              <w:pStyle w:val="af7"/>
              <w:spacing w:before="20" w:beforeAutospacing="0" w:after="20" w:afterAutospacing="0" w:line="140" w:lineRule="exact"/>
              <w:jc w:val="center"/>
              <w:rPr>
                <w:rFonts w:ascii="Arial" w:hAnsi="Arial" w:cs="Arial"/>
                <w:color w:val="000000"/>
                <w:sz w:val="14"/>
                <w:szCs w:val="14"/>
                <w:lang w:val="en-US"/>
              </w:rPr>
            </w:pPr>
          </w:p>
        </w:tc>
        <w:tc>
          <w:tcPr>
            <w:tcW w:w="862" w:type="dxa"/>
            <w:vMerge w:val="restart"/>
            <w:tcBorders>
              <w:top w:val="single" w:sz="4" w:space="0" w:color="auto"/>
              <w:right w:val="single" w:sz="4" w:space="0" w:color="auto"/>
            </w:tcBorders>
          </w:tcPr>
          <w:p w:rsidR="00CC18E9" w:rsidRPr="006F220F" w:rsidRDefault="00CC18E9" w:rsidP="002D07DD">
            <w:pPr>
              <w:pStyle w:val="af7"/>
              <w:spacing w:before="20" w:beforeAutospacing="0" w:after="20" w:afterAutospacing="0" w:line="140" w:lineRule="exact"/>
              <w:ind w:left="57"/>
              <w:rPr>
                <w:rFonts w:ascii="Arial" w:hAnsi="Arial" w:cs="Arial"/>
                <w:color w:val="000000"/>
                <w:sz w:val="12"/>
                <w:szCs w:val="12"/>
                <w:vertAlign w:val="superscript"/>
              </w:rPr>
            </w:pPr>
            <w:r w:rsidRPr="006F220F">
              <w:rPr>
                <w:rFonts w:ascii="Arial" w:hAnsi="Arial" w:cs="Arial"/>
                <w:color w:val="000000"/>
                <w:spacing w:val="-2"/>
                <w:sz w:val="12"/>
                <w:szCs w:val="12"/>
              </w:rPr>
              <w:t>Удельный вес</w:t>
            </w:r>
            <w:r w:rsidRPr="006F220F">
              <w:rPr>
                <w:rFonts w:ascii="Arial" w:hAnsi="Arial" w:cs="Arial"/>
                <w:color w:val="000000"/>
                <w:sz w:val="12"/>
                <w:szCs w:val="12"/>
              </w:rPr>
              <w:t xml:space="preserve"> автомобил</w:t>
            </w:r>
            <w:r w:rsidRPr="006F220F">
              <w:rPr>
                <w:rFonts w:ascii="Arial" w:hAnsi="Arial" w:cs="Arial"/>
                <w:color w:val="000000"/>
                <w:sz w:val="12"/>
                <w:szCs w:val="12"/>
              </w:rPr>
              <w:t>ь</w:t>
            </w:r>
            <w:r w:rsidRPr="006F220F">
              <w:rPr>
                <w:rFonts w:ascii="Arial" w:hAnsi="Arial" w:cs="Arial"/>
                <w:color w:val="000000"/>
                <w:sz w:val="12"/>
                <w:szCs w:val="12"/>
              </w:rPr>
              <w:t xml:space="preserve">ных дорог </w:t>
            </w:r>
            <w:r w:rsidRPr="006F220F">
              <w:rPr>
                <w:rFonts w:ascii="Arial" w:hAnsi="Arial" w:cs="Arial"/>
                <w:color w:val="000000"/>
                <w:sz w:val="12"/>
                <w:szCs w:val="12"/>
              </w:rPr>
              <w:br/>
              <w:t xml:space="preserve">с твердым покрытием </w:t>
            </w:r>
            <w:r w:rsidRPr="006F220F">
              <w:rPr>
                <w:rFonts w:ascii="Arial" w:hAnsi="Arial" w:cs="Arial"/>
                <w:color w:val="000000"/>
                <w:sz w:val="12"/>
                <w:szCs w:val="12"/>
              </w:rPr>
              <w:br/>
              <w:t>в общей пр</w:t>
            </w:r>
            <w:r w:rsidRPr="006F220F">
              <w:rPr>
                <w:rFonts w:ascii="Arial" w:hAnsi="Arial" w:cs="Arial"/>
                <w:color w:val="000000"/>
                <w:sz w:val="12"/>
                <w:szCs w:val="12"/>
              </w:rPr>
              <w:t>о</w:t>
            </w:r>
            <w:r w:rsidRPr="006F220F">
              <w:rPr>
                <w:rFonts w:ascii="Arial" w:hAnsi="Arial" w:cs="Arial"/>
                <w:color w:val="000000"/>
                <w:sz w:val="12"/>
                <w:szCs w:val="12"/>
              </w:rPr>
              <w:t>тяженности автомобил</w:t>
            </w:r>
            <w:r w:rsidRPr="006F220F">
              <w:rPr>
                <w:rFonts w:ascii="Arial" w:hAnsi="Arial" w:cs="Arial"/>
                <w:color w:val="000000"/>
                <w:sz w:val="12"/>
                <w:szCs w:val="12"/>
              </w:rPr>
              <w:t>ь</w:t>
            </w:r>
            <w:r w:rsidRPr="006F220F">
              <w:rPr>
                <w:rFonts w:ascii="Arial" w:hAnsi="Arial" w:cs="Arial"/>
                <w:color w:val="000000"/>
                <w:sz w:val="12"/>
                <w:szCs w:val="12"/>
              </w:rPr>
              <w:t>ных дорог общего пол</w:t>
            </w:r>
            <w:r w:rsidRPr="006F220F">
              <w:rPr>
                <w:rFonts w:ascii="Arial" w:hAnsi="Arial" w:cs="Arial"/>
                <w:color w:val="000000"/>
                <w:sz w:val="12"/>
                <w:szCs w:val="12"/>
              </w:rPr>
              <w:t>ь</w:t>
            </w:r>
            <w:r w:rsidRPr="006F220F">
              <w:rPr>
                <w:rFonts w:ascii="Arial" w:hAnsi="Arial" w:cs="Arial"/>
                <w:color w:val="000000"/>
                <w:sz w:val="12"/>
                <w:szCs w:val="12"/>
              </w:rPr>
              <w:t>зования</w:t>
            </w:r>
            <w:proofErr w:type="gramStart"/>
            <w:r w:rsidRPr="006F220F">
              <w:rPr>
                <w:rFonts w:ascii="Arial" w:hAnsi="Arial" w:cs="Arial"/>
                <w:color w:val="000000"/>
                <w:sz w:val="12"/>
                <w:szCs w:val="12"/>
                <w:vertAlign w:val="superscript"/>
              </w:rPr>
              <w:t>1</w:t>
            </w:r>
            <w:proofErr w:type="gramEnd"/>
            <w:r w:rsidRPr="006F220F">
              <w:rPr>
                <w:rFonts w:ascii="Arial" w:hAnsi="Arial" w:cs="Arial"/>
                <w:color w:val="000000"/>
                <w:sz w:val="12"/>
                <w:szCs w:val="12"/>
                <w:vertAlign w:val="superscript"/>
              </w:rPr>
              <w:t>); 2)</w:t>
            </w:r>
            <w:r w:rsidRPr="006F220F">
              <w:rPr>
                <w:rFonts w:ascii="Arial" w:hAnsi="Arial" w:cs="Arial"/>
                <w:color w:val="000000"/>
                <w:sz w:val="12"/>
                <w:szCs w:val="12"/>
              </w:rPr>
              <w:t xml:space="preserve">, </w:t>
            </w:r>
            <w:r w:rsidRPr="006F220F">
              <w:rPr>
                <w:rFonts w:ascii="Arial" w:hAnsi="Arial" w:cs="Arial"/>
                <w:color w:val="000000"/>
                <w:sz w:val="12"/>
                <w:szCs w:val="12"/>
              </w:rPr>
              <w:br/>
              <w:t>процентов</w:t>
            </w:r>
          </w:p>
          <w:p w:rsidR="00CC18E9" w:rsidRPr="00CC18E9" w:rsidRDefault="00CC18E9" w:rsidP="002D07DD">
            <w:pPr>
              <w:pStyle w:val="af7"/>
              <w:spacing w:before="40" w:after="20" w:line="140" w:lineRule="exact"/>
              <w:ind w:left="57"/>
              <w:rPr>
                <w:rFonts w:ascii="Arial" w:hAnsi="Arial" w:cs="Arial"/>
                <w:color w:val="000000"/>
                <w:spacing w:val="-2"/>
                <w:sz w:val="12"/>
                <w:szCs w:val="12"/>
                <w:lang w:val="en-US"/>
              </w:rPr>
            </w:pPr>
            <w:r w:rsidRPr="006F220F">
              <w:rPr>
                <w:rFonts w:ascii="Arial" w:hAnsi="Arial" w:cs="Arial"/>
                <w:i/>
                <w:color w:val="000000"/>
                <w:sz w:val="12"/>
                <w:szCs w:val="12"/>
                <w:lang w:val="en-US"/>
              </w:rPr>
              <w:t>Share of paved roads  in total length of public roads</w:t>
            </w:r>
            <w:r w:rsidRPr="006F220F">
              <w:rPr>
                <w:rFonts w:ascii="Arial" w:hAnsi="Arial" w:cs="Arial"/>
                <w:i/>
                <w:color w:val="000000"/>
                <w:sz w:val="12"/>
                <w:szCs w:val="12"/>
                <w:vertAlign w:val="superscript"/>
                <w:lang w:val="en-US"/>
              </w:rPr>
              <w:t>1), 2)</w:t>
            </w:r>
            <w:r w:rsidRPr="006F220F">
              <w:rPr>
                <w:rFonts w:ascii="Arial" w:hAnsi="Arial" w:cs="Arial"/>
                <w:i/>
                <w:color w:val="000000"/>
                <w:sz w:val="12"/>
                <w:szCs w:val="12"/>
                <w:lang w:val="en-US"/>
              </w:rPr>
              <w:t xml:space="preserve">, </w:t>
            </w:r>
            <w:r w:rsidRPr="006F220F">
              <w:rPr>
                <w:rFonts w:ascii="Arial" w:hAnsi="Arial" w:cs="Arial"/>
                <w:i/>
                <w:color w:val="000000"/>
                <w:sz w:val="12"/>
                <w:szCs w:val="12"/>
                <w:lang w:val="en-US"/>
              </w:rPr>
              <w:br/>
              <w:t>percent</w:t>
            </w:r>
          </w:p>
        </w:tc>
        <w:tc>
          <w:tcPr>
            <w:tcW w:w="4314" w:type="dxa"/>
            <w:gridSpan w:val="5"/>
            <w:tcBorders>
              <w:top w:val="single" w:sz="4" w:space="0" w:color="auto"/>
              <w:left w:val="single" w:sz="4" w:space="0" w:color="auto"/>
              <w:bottom w:val="single" w:sz="4" w:space="0" w:color="auto"/>
              <w:right w:val="single" w:sz="4" w:space="0" w:color="auto"/>
            </w:tcBorders>
          </w:tcPr>
          <w:p w:rsidR="00CC18E9" w:rsidRPr="008D2696" w:rsidRDefault="00CC18E9" w:rsidP="00CC18E9">
            <w:pPr>
              <w:pStyle w:val="af7"/>
              <w:spacing w:before="20" w:beforeAutospacing="0" w:after="20" w:afterAutospacing="0" w:line="140" w:lineRule="exact"/>
              <w:ind w:left="57"/>
              <w:rPr>
                <w:rFonts w:ascii="Arial" w:hAnsi="Arial" w:cs="Arial"/>
                <w:color w:val="000000"/>
                <w:sz w:val="12"/>
                <w:szCs w:val="12"/>
                <w:lang w:val="en-US"/>
              </w:rPr>
            </w:pPr>
            <w:r w:rsidRPr="008D2696">
              <w:rPr>
                <w:rFonts w:ascii="Arial" w:hAnsi="Arial" w:cs="Arial"/>
                <w:sz w:val="12"/>
                <w:szCs w:val="12"/>
              </w:rPr>
              <w:t>В</w:t>
            </w:r>
            <w:r w:rsidRPr="008D2696">
              <w:rPr>
                <w:rFonts w:ascii="Arial" w:hAnsi="Arial" w:cs="Arial"/>
                <w:sz w:val="12"/>
                <w:szCs w:val="12"/>
                <w:lang w:val="en-US"/>
              </w:rPr>
              <w:t xml:space="preserve"> </w:t>
            </w:r>
            <w:r w:rsidRPr="008D2696">
              <w:rPr>
                <w:rFonts w:ascii="Arial" w:hAnsi="Arial" w:cs="Arial"/>
                <w:sz w:val="12"/>
                <w:szCs w:val="12"/>
              </w:rPr>
              <w:t>процентах</w:t>
            </w:r>
            <w:r w:rsidRPr="008D2696">
              <w:rPr>
                <w:rFonts w:ascii="Arial" w:hAnsi="Arial" w:cs="Arial"/>
                <w:sz w:val="12"/>
                <w:szCs w:val="12"/>
                <w:lang w:val="en-US"/>
              </w:rPr>
              <w:t xml:space="preserve"> </w:t>
            </w:r>
            <w:r w:rsidRPr="008D2696">
              <w:rPr>
                <w:rFonts w:ascii="Arial" w:hAnsi="Arial" w:cs="Arial"/>
                <w:sz w:val="12"/>
                <w:szCs w:val="12"/>
              </w:rPr>
              <w:t>к</w:t>
            </w:r>
            <w:r w:rsidRPr="008D2696">
              <w:rPr>
                <w:rFonts w:ascii="Arial" w:hAnsi="Arial" w:cs="Arial"/>
                <w:sz w:val="12"/>
                <w:szCs w:val="12"/>
                <w:lang w:val="en-US"/>
              </w:rPr>
              <w:t xml:space="preserve"> </w:t>
            </w:r>
            <w:r w:rsidRPr="008D2696">
              <w:rPr>
                <w:rFonts w:ascii="Arial" w:hAnsi="Arial" w:cs="Arial"/>
                <w:sz w:val="12"/>
                <w:szCs w:val="12"/>
              </w:rPr>
              <w:t>предыдущему</w:t>
            </w:r>
            <w:r w:rsidRPr="008D2696">
              <w:rPr>
                <w:rFonts w:ascii="Arial" w:hAnsi="Arial" w:cs="Arial"/>
                <w:sz w:val="12"/>
                <w:szCs w:val="12"/>
                <w:lang w:val="en-US"/>
              </w:rPr>
              <w:t xml:space="preserve"> </w:t>
            </w:r>
            <w:r w:rsidRPr="008D2696">
              <w:rPr>
                <w:rFonts w:ascii="Arial" w:hAnsi="Arial" w:cs="Arial"/>
                <w:sz w:val="12"/>
                <w:szCs w:val="12"/>
              </w:rPr>
              <w:t>году</w:t>
            </w:r>
            <w:r w:rsidRPr="008D2696">
              <w:rPr>
                <w:rFonts w:ascii="Arial" w:hAnsi="Arial" w:cs="Arial"/>
                <w:sz w:val="12"/>
                <w:szCs w:val="12"/>
                <w:lang w:val="en-US"/>
              </w:rPr>
              <w:t xml:space="preserve"> / </w:t>
            </w:r>
            <w:r w:rsidR="008D2696" w:rsidRPr="008D2696">
              <w:rPr>
                <w:rFonts w:ascii="Arial" w:hAnsi="Arial" w:cs="Arial"/>
                <w:i/>
                <w:sz w:val="12"/>
                <w:szCs w:val="12"/>
                <w:lang w:val="en-US"/>
              </w:rPr>
              <w:t>As a percentage of the previous year</w:t>
            </w:r>
          </w:p>
        </w:tc>
        <w:tc>
          <w:tcPr>
            <w:tcW w:w="2299" w:type="dxa"/>
            <w:vMerge w:val="restart"/>
            <w:tcBorders>
              <w:top w:val="single" w:sz="4" w:space="0" w:color="auto"/>
              <w:left w:val="single" w:sz="4" w:space="0" w:color="auto"/>
            </w:tcBorders>
            <w:vAlign w:val="bottom"/>
          </w:tcPr>
          <w:p w:rsidR="00CC18E9" w:rsidRPr="008D2696" w:rsidRDefault="00CC18E9" w:rsidP="006653B9">
            <w:pPr>
              <w:pStyle w:val="af7"/>
              <w:spacing w:before="20" w:beforeAutospacing="0" w:after="20" w:afterAutospacing="0" w:line="140" w:lineRule="exact"/>
              <w:jc w:val="center"/>
              <w:rPr>
                <w:rFonts w:ascii="Arial" w:hAnsi="Arial" w:cs="Arial"/>
                <w:color w:val="000000"/>
                <w:sz w:val="14"/>
                <w:szCs w:val="14"/>
                <w:lang w:val="en-US"/>
              </w:rPr>
            </w:pPr>
          </w:p>
        </w:tc>
      </w:tr>
      <w:tr w:rsidR="00CC18E9" w:rsidRPr="00C70345" w:rsidTr="001F1B05">
        <w:trPr>
          <w:cantSplit/>
        </w:trPr>
        <w:tc>
          <w:tcPr>
            <w:tcW w:w="2447" w:type="dxa"/>
            <w:vMerge/>
            <w:tcBorders>
              <w:bottom w:val="single" w:sz="4" w:space="0" w:color="auto"/>
              <w:right w:val="single" w:sz="4" w:space="0" w:color="auto"/>
            </w:tcBorders>
            <w:vAlign w:val="bottom"/>
          </w:tcPr>
          <w:p w:rsidR="00CC18E9" w:rsidRPr="008D2696" w:rsidRDefault="00CC18E9" w:rsidP="006653B9">
            <w:pPr>
              <w:pStyle w:val="af7"/>
              <w:spacing w:before="20" w:beforeAutospacing="0" w:after="20" w:afterAutospacing="0" w:line="140" w:lineRule="exact"/>
              <w:jc w:val="center"/>
              <w:rPr>
                <w:rFonts w:ascii="Arial" w:hAnsi="Arial" w:cs="Arial"/>
                <w:color w:val="000000"/>
                <w:sz w:val="14"/>
                <w:szCs w:val="14"/>
                <w:lang w:val="en-US"/>
              </w:rPr>
            </w:pPr>
          </w:p>
        </w:tc>
        <w:tc>
          <w:tcPr>
            <w:tcW w:w="862" w:type="dxa"/>
            <w:vMerge/>
            <w:tcBorders>
              <w:bottom w:val="single" w:sz="4" w:space="0" w:color="auto"/>
              <w:right w:val="single" w:sz="4" w:space="0" w:color="auto"/>
            </w:tcBorders>
          </w:tcPr>
          <w:p w:rsidR="00CC18E9" w:rsidRPr="008D2696" w:rsidRDefault="00CC18E9" w:rsidP="002D07DD">
            <w:pPr>
              <w:pStyle w:val="af7"/>
              <w:spacing w:before="40" w:beforeAutospacing="0" w:after="20" w:afterAutospacing="0" w:line="140" w:lineRule="exact"/>
              <w:ind w:left="57"/>
              <w:rPr>
                <w:rFonts w:ascii="Arial" w:hAnsi="Arial" w:cs="Arial"/>
                <w:i/>
                <w:color w:val="000000"/>
                <w:sz w:val="12"/>
                <w:szCs w:val="12"/>
                <w:lang w:val="en-US"/>
              </w:rPr>
            </w:pPr>
          </w:p>
        </w:tc>
        <w:tc>
          <w:tcPr>
            <w:tcW w:w="863" w:type="dxa"/>
            <w:tcBorders>
              <w:top w:val="single" w:sz="4" w:space="0" w:color="auto"/>
              <w:left w:val="single" w:sz="4" w:space="0" w:color="auto"/>
              <w:bottom w:val="single" w:sz="4" w:space="0" w:color="auto"/>
              <w:right w:val="single" w:sz="4" w:space="0" w:color="auto"/>
            </w:tcBorders>
          </w:tcPr>
          <w:p w:rsidR="00CC18E9" w:rsidRPr="00CC18E9" w:rsidRDefault="00CC18E9" w:rsidP="00C70345">
            <w:pPr>
              <w:pStyle w:val="af7"/>
              <w:spacing w:before="20" w:beforeAutospacing="0" w:after="20" w:afterAutospacing="0" w:line="140" w:lineRule="exact"/>
              <w:ind w:left="57"/>
              <w:rPr>
                <w:rFonts w:ascii="Arial" w:hAnsi="Arial" w:cs="Arial"/>
                <w:color w:val="000000"/>
                <w:sz w:val="12"/>
                <w:szCs w:val="12"/>
                <w:vertAlign w:val="superscript"/>
                <w:lang w:val="en-US"/>
              </w:rPr>
            </w:pPr>
            <w:proofErr w:type="gramStart"/>
            <w:r w:rsidRPr="006F220F">
              <w:rPr>
                <w:rFonts w:ascii="Arial" w:hAnsi="Arial" w:cs="Arial"/>
                <w:color w:val="000000"/>
                <w:sz w:val="12"/>
                <w:szCs w:val="12"/>
              </w:rPr>
              <w:t>Перевозки</w:t>
            </w:r>
            <w:r w:rsidRPr="00C70345">
              <w:rPr>
                <w:rFonts w:ascii="Arial" w:hAnsi="Arial" w:cs="Arial"/>
                <w:color w:val="000000"/>
                <w:sz w:val="12"/>
                <w:szCs w:val="12"/>
                <w:lang w:val="en-US"/>
              </w:rPr>
              <w:t xml:space="preserve"> </w:t>
            </w:r>
            <w:r w:rsidRPr="006F220F">
              <w:rPr>
                <w:rFonts w:ascii="Arial" w:hAnsi="Arial" w:cs="Arial"/>
                <w:color w:val="000000"/>
                <w:sz w:val="12"/>
                <w:szCs w:val="12"/>
              </w:rPr>
              <w:t>грузов</w:t>
            </w:r>
            <w:r w:rsidRPr="00C70345">
              <w:rPr>
                <w:rFonts w:ascii="Arial" w:hAnsi="Arial" w:cs="Arial"/>
                <w:color w:val="000000"/>
                <w:sz w:val="12"/>
                <w:szCs w:val="12"/>
                <w:lang w:val="en-US"/>
              </w:rPr>
              <w:t xml:space="preserve"> </w:t>
            </w:r>
            <w:r w:rsidRPr="006F220F">
              <w:rPr>
                <w:rFonts w:ascii="Arial" w:hAnsi="Arial" w:cs="Arial"/>
                <w:color w:val="000000"/>
                <w:sz w:val="12"/>
                <w:szCs w:val="12"/>
              </w:rPr>
              <w:t>авт</w:t>
            </w:r>
            <w:r w:rsidRPr="006F220F">
              <w:rPr>
                <w:rFonts w:ascii="Arial" w:hAnsi="Arial" w:cs="Arial"/>
                <w:color w:val="000000"/>
                <w:sz w:val="12"/>
                <w:szCs w:val="12"/>
              </w:rPr>
              <w:t>о</w:t>
            </w:r>
            <w:r w:rsidRPr="006F220F">
              <w:rPr>
                <w:rFonts w:ascii="Arial" w:hAnsi="Arial" w:cs="Arial"/>
                <w:color w:val="000000"/>
                <w:sz w:val="12"/>
                <w:szCs w:val="12"/>
              </w:rPr>
              <w:t>мобильным</w:t>
            </w:r>
            <w:r w:rsidRPr="00C70345">
              <w:rPr>
                <w:rFonts w:ascii="Arial" w:hAnsi="Arial" w:cs="Arial"/>
                <w:color w:val="000000"/>
                <w:sz w:val="12"/>
                <w:szCs w:val="12"/>
                <w:lang w:val="en-US"/>
              </w:rPr>
              <w:t xml:space="preserve"> </w:t>
            </w:r>
            <w:r w:rsidRPr="006F220F">
              <w:rPr>
                <w:rFonts w:ascii="Arial" w:hAnsi="Arial" w:cs="Arial"/>
                <w:color w:val="000000"/>
                <w:sz w:val="12"/>
                <w:szCs w:val="12"/>
              </w:rPr>
              <w:t>транспортом</w:t>
            </w:r>
            <w:r w:rsidRPr="00C70345">
              <w:rPr>
                <w:rFonts w:ascii="Arial" w:hAnsi="Arial" w:cs="Arial"/>
                <w:color w:val="000000"/>
                <w:sz w:val="12"/>
                <w:szCs w:val="12"/>
                <w:vertAlign w:val="superscript"/>
                <w:lang w:val="en-US"/>
              </w:rPr>
              <w:t>3)</w:t>
            </w:r>
            <w:proofErr w:type="gramEnd"/>
          </w:p>
          <w:p w:rsidR="00CC18E9" w:rsidRPr="00C70345" w:rsidRDefault="00CC18E9" w:rsidP="00C70345">
            <w:pPr>
              <w:pStyle w:val="af7"/>
              <w:spacing w:before="20" w:beforeAutospacing="0" w:after="20" w:afterAutospacing="0" w:line="140" w:lineRule="exact"/>
              <w:ind w:left="57"/>
              <w:rPr>
                <w:rFonts w:ascii="Arial" w:hAnsi="Arial" w:cs="Arial"/>
                <w:i/>
                <w:color w:val="000000"/>
                <w:sz w:val="12"/>
                <w:szCs w:val="12"/>
                <w:lang w:val="en-US"/>
              </w:rPr>
            </w:pPr>
            <w:r w:rsidRPr="000A778C">
              <w:rPr>
                <w:rStyle w:val="af6"/>
                <w:rFonts w:ascii="Arial" w:hAnsi="Arial" w:cs="Arial"/>
                <w:i/>
                <w:sz w:val="12"/>
                <w:szCs w:val="12"/>
                <w:shd w:val="clear" w:color="auto" w:fill="FFFFFF"/>
                <w:lang w:val="en-US"/>
              </w:rPr>
              <w:t>Conveyance</w:t>
            </w:r>
            <w:r w:rsidRPr="00C70345">
              <w:rPr>
                <w:rStyle w:val="af6"/>
                <w:rFonts w:ascii="Arial" w:hAnsi="Arial" w:cs="Arial"/>
                <w:i/>
                <w:sz w:val="12"/>
                <w:szCs w:val="12"/>
                <w:shd w:val="clear" w:color="auto" w:fill="FFFFFF"/>
                <w:lang w:val="en-US"/>
              </w:rPr>
              <w:t xml:space="preserve"> </w:t>
            </w:r>
            <w:r w:rsidRPr="000A778C">
              <w:rPr>
                <w:rStyle w:val="af6"/>
                <w:rFonts w:ascii="Arial" w:hAnsi="Arial" w:cs="Arial"/>
                <w:i/>
                <w:sz w:val="12"/>
                <w:szCs w:val="12"/>
                <w:shd w:val="clear" w:color="auto" w:fill="FFFFFF"/>
                <w:lang w:val="en-US"/>
              </w:rPr>
              <w:t>of</w:t>
            </w:r>
            <w:r w:rsidRPr="00C70345">
              <w:rPr>
                <w:rStyle w:val="af6"/>
                <w:rFonts w:ascii="Arial" w:hAnsi="Arial" w:cs="Arial"/>
                <w:i/>
                <w:sz w:val="12"/>
                <w:szCs w:val="12"/>
                <w:shd w:val="clear" w:color="auto" w:fill="FFFFFF"/>
                <w:lang w:val="en-US"/>
              </w:rPr>
              <w:t xml:space="preserve"> </w:t>
            </w:r>
            <w:r w:rsidRPr="000A778C">
              <w:rPr>
                <w:rStyle w:val="af6"/>
                <w:rFonts w:ascii="Arial" w:hAnsi="Arial" w:cs="Arial"/>
                <w:i/>
                <w:sz w:val="12"/>
                <w:szCs w:val="12"/>
                <w:shd w:val="clear" w:color="auto" w:fill="FFFFFF"/>
                <w:lang w:val="en-US"/>
              </w:rPr>
              <w:t>goods</w:t>
            </w:r>
            <w:r w:rsidRPr="00C70345">
              <w:rPr>
                <w:rStyle w:val="af6"/>
                <w:rFonts w:ascii="Arial" w:hAnsi="Arial" w:cs="Arial"/>
                <w:i/>
                <w:sz w:val="12"/>
                <w:szCs w:val="12"/>
                <w:shd w:val="clear" w:color="auto" w:fill="FFFFFF"/>
                <w:lang w:val="en-US"/>
              </w:rPr>
              <w:t xml:space="preserve"> </w:t>
            </w:r>
            <w:r w:rsidRPr="00C70345">
              <w:rPr>
                <w:rStyle w:val="af6"/>
                <w:rFonts w:ascii="Arial" w:hAnsi="Arial" w:cs="Arial"/>
                <w:i/>
                <w:sz w:val="12"/>
                <w:szCs w:val="12"/>
                <w:shd w:val="clear" w:color="auto" w:fill="FFFFFF"/>
                <w:lang w:val="en-US"/>
              </w:rPr>
              <w:br/>
            </w:r>
            <w:r w:rsidRPr="000A778C">
              <w:rPr>
                <w:rFonts w:ascii="Arial" w:hAnsi="Arial" w:cs="Arial"/>
                <w:i/>
                <w:sz w:val="12"/>
                <w:szCs w:val="12"/>
                <w:lang w:val="en-US"/>
              </w:rPr>
              <w:t>by</w:t>
            </w:r>
            <w:r w:rsidRPr="00C70345">
              <w:rPr>
                <w:rFonts w:ascii="Arial" w:hAnsi="Arial" w:cs="Arial"/>
                <w:i/>
                <w:color w:val="000000"/>
                <w:sz w:val="12"/>
                <w:szCs w:val="12"/>
                <w:lang w:val="en-US"/>
              </w:rPr>
              <w:t xml:space="preserve"> </w:t>
            </w:r>
            <w:r>
              <w:rPr>
                <w:rFonts w:ascii="Arial" w:hAnsi="Arial" w:cs="Arial"/>
                <w:i/>
                <w:color w:val="000000"/>
                <w:sz w:val="12"/>
                <w:szCs w:val="12"/>
                <w:lang w:val="en-US"/>
              </w:rPr>
              <w:t>road</w:t>
            </w:r>
            <w:r w:rsidRPr="00C70345">
              <w:rPr>
                <w:rFonts w:ascii="Arial" w:hAnsi="Arial" w:cs="Arial"/>
                <w:i/>
                <w:color w:val="000000"/>
                <w:sz w:val="12"/>
                <w:szCs w:val="12"/>
                <w:lang w:val="en-US"/>
              </w:rPr>
              <w:t xml:space="preserve"> </w:t>
            </w:r>
            <w:r w:rsidRPr="00C70345">
              <w:rPr>
                <w:rFonts w:ascii="Arial" w:hAnsi="Arial" w:cs="Arial"/>
                <w:i/>
                <w:color w:val="000000"/>
                <w:sz w:val="12"/>
                <w:szCs w:val="12"/>
                <w:lang w:val="en-US"/>
              </w:rPr>
              <w:br/>
            </w:r>
            <w:r>
              <w:rPr>
                <w:rFonts w:ascii="Arial" w:hAnsi="Arial" w:cs="Arial"/>
                <w:i/>
                <w:color w:val="000000"/>
                <w:sz w:val="12"/>
                <w:szCs w:val="12"/>
                <w:lang w:val="en-US"/>
              </w:rPr>
              <w:t>transport</w:t>
            </w:r>
            <w:r w:rsidRPr="00C70345">
              <w:rPr>
                <w:rFonts w:ascii="Arial" w:hAnsi="Arial" w:cs="Arial"/>
                <w:i/>
                <w:color w:val="000000"/>
                <w:sz w:val="12"/>
                <w:szCs w:val="12"/>
                <w:lang w:val="en-US"/>
              </w:rPr>
              <w:t xml:space="preserve"> </w:t>
            </w:r>
            <w:r w:rsidRPr="00C70345">
              <w:rPr>
                <w:rFonts w:ascii="Arial" w:hAnsi="Arial" w:cs="Arial"/>
                <w:i/>
                <w:color w:val="000000"/>
                <w:sz w:val="12"/>
                <w:szCs w:val="12"/>
                <w:vertAlign w:val="superscript"/>
                <w:lang w:val="en-US"/>
              </w:rPr>
              <w:t>3)</w:t>
            </w:r>
          </w:p>
        </w:tc>
        <w:tc>
          <w:tcPr>
            <w:tcW w:w="863" w:type="dxa"/>
            <w:tcBorders>
              <w:top w:val="single" w:sz="4" w:space="0" w:color="auto"/>
              <w:bottom w:val="single" w:sz="4" w:space="0" w:color="auto"/>
              <w:right w:val="single" w:sz="4" w:space="0" w:color="auto"/>
            </w:tcBorders>
          </w:tcPr>
          <w:p w:rsidR="00CC18E9" w:rsidRPr="00C70345" w:rsidRDefault="00CC18E9" w:rsidP="00A93FFD">
            <w:pPr>
              <w:pStyle w:val="af7"/>
              <w:spacing w:before="20" w:beforeAutospacing="0" w:after="20" w:afterAutospacing="0" w:line="140" w:lineRule="exact"/>
              <w:ind w:left="57"/>
              <w:rPr>
                <w:rFonts w:ascii="Arial" w:hAnsi="Arial" w:cs="Arial"/>
                <w:color w:val="000000"/>
                <w:sz w:val="12"/>
                <w:szCs w:val="12"/>
                <w:vertAlign w:val="superscript"/>
                <w:lang w:val="en-US"/>
              </w:rPr>
            </w:pPr>
            <w:proofErr w:type="gramStart"/>
            <w:r w:rsidRPr="006F220F">
              <w:rPr>
                <w:rFonts w:ascii="Arial" w:hAnsi="Arial" w:cs="Arial"/>
                <w:color w:val="000000"/>
                <w:sz w:val="12"/>
                <w:szCs w:val="12"/>
              </w:rPr>
              <w:t>Грузооборот</w:t>
            </w:r>
            <w:r w:rsidRPr="00C70345">
              <w:rPr>
                <w:rFonts w:ascii="Arial" w:hAnsi="Arial" w:cs="Arial"/>
                <w:color w:val="000000"/>
                <w:sz w:val="12"/>
                <w:szCs w:val="12"/>
                <w:lang w:val="en-US"/>
              </w:rPr>
              <w:t xml:space="preserve"> </w:t>
            </w:r>
            <w:r w:rsidRPr="006F220F">
              <w:rPr>
                <w:rFonts w:ascii="Arial" w:hAnsi="Arial" w:cs="Arial"/>
                <w:color w:val="000000"/>
                <w:sz w:val="12"/>
                <w:szCs w:val="12"/>
              </w:rPr>
              <w:t>автомобил</w:t>
            </w:r>
            <w:r w:rsidRPr="006F220F">
              <w:rPr>
                <w:rFonts w:ascii="Arial" w:hAnsi="Arial" w:cs="Arial"/>
                <w:color w:val="000000"/>
                <w:sz w:val="12"/>
                <w:szCs w:val="12"/>
              </w:rPr>
              <w:t>ь</w:t>
            </w:r>
            <w:r w:rsidRPr="006F220F">
              <w:rPr>
                <w:rFonts w:ascii="Arial" w:hAnsi="Arial" w:cs="Arial"/>
                <w:color w:val="000000"/>
                <w:sz w:val="12"/>
                <w:szCs w:val="12"/>
              </w:rPr>
              <w:t>ного</w:t>
            </w:r>
            <w:r w:rsidRPr="00C70345">
              <w:rPr>
                <w:rFonts w:ascii="Arial" w:hAnsi="Arial" w:cs="Arial"/>
                <w:color w:val="000000"/>
                <w:sz w:val="12"/>
                <w:szCs w:val="12"/>
                <w:lang w:val="en-US"/>
              </w:rPr>
              <w:t xml:space="preserve"> </w:t>
            </w:r>
            <w:r w:rsidRPr="006F220F">
              <w:rPr>
                <w:rFonts w:ascii="Arial" w:hAnsi="Arial" w:cs="Arial"/>
                <w:color w:val="000000"/>
                <w:sz w:val="12"/>
                <w:szCs w:val="12"/>
              </w:rPr>
              <w:t>тран</w:t>
            </w:r>
            <w:r w:rsidRPr="006F220F">
              <w:rPr>
                <w:rFonts w:ascii="Arial" w:hAnsi="Arial" w:cs="Arial"/>
                <w:color w:val="000000"/>
                <w:sz w:val="12"/>
                <w:szCs w:val="12"/>
              </w:rPr>
              <w:t>с</w:t>
            </w:r>
            <w:r w:rsidRPr="006F220F">
              <w:rPr>
                <w:rFonts w:ascii="Arial" w:hAnsi="Arial" w:cs="Arial"/>
                <w:color w:val="000000"/>
                <w:sz w:val="12"/>
                <w:szCs w:val="12"/>
              </w:rPr>
              <w:t>порта</w:t>
            </w:r>
            <w:r w:rsidRPr="00C70345">
              <w:rPr>
                <w:rFonts w:ascii="Arial" w:hAnsi="Arial" w:cs="Arial"/>
                <w:color w:val="000000"/>
                <w:sz w:val="12"/>
                <w:szCs w:val="12"/>
                <w:vertAlign w:val="superscript"/>
                <w:lang w:val="en-US"/>
              </w:rPr>
              <w:t>3)</w:t>
            </w:r>
            <w:proofErr w:type="gramEnd"/>
          </w:p>
          <w:p w:rsidR="00CC18E9" w:rsidRPr="00C70345" w:rsidRDefault="00CC18E9" w:rsidP="00A93FFD">
            <w:pPr>
              <w:pStyle w:val="af7"/>
              <w:spacing w:before="20" w:beforeAutospacing="0" w:after="20" w:afterAutospacing="0" w:line="140" w:lineRule="exact"/>
              <w:ind w:left="57"/>
              <w:rPr>
                <w:rFonts w:ascii="Arial" w:hAnsi="Arial" w:cs="Arial"/>
                <w:i/>
                <w:color w:val="000000"/>
                <w:sz w:val="12"/>
                <w:szCs w:val="12"/>
                <w:lang w:val="en-US"/>
              </w:rPr>
            </w:pPr>
            <w:r w:rsidRPr="006F220F">
              <w:rPr>
                <w:rFonts w:ascii="Arial" w:hAnsi="Arial" w:cs="Arial"/>
                <w:i/>
                <w:color w:val="000000"/>
                <w:sz w:val="12"/>
                <w:szCs w:val="12"/>
                <w:lang w:val="en-US"/>
              </w:rPr>
              <w:t>Freight turn</w:t>
            </w:r>
            <w:r w:rsidRPr="006F220F">
              <w:rPr>
                <w:rFonts w:ascii="Arial" w:hAnsi="Arial" w:cs="Arial"/>
                <w:i/>
                <w:color w:val="000000"/>
                <w:sz w:val="12"/>
                <w:szCs w:val="12"/>
                <w:lang w:val="en-US"/>
              </w:rPr>
              <w:t>o</w:t>
            </w:r>
            <w:r w:rsidRPr="006F220F">
              <w:rPr>
                <w:rFonts w:ascii="Arial" w:hAnsi="Arial" w:cs="Arial"/>
                <w:i/>
                <w:color w:val="000000"/>
                <w:sz w:val="12"/>
                <w:szCs w:val="12"/>
                <w:lang w:val="en-US"/>
              </w:rPr>
              <w:t>ver of road transport</w:t>
            </w:r>
            <w:r>
              <w:rPr>
                <w:rFonts w:ascii="Arial" w:hAnsi="Arial" w:cs="Arial"/>
                <w:i/>
                <w:color w:val="000000"/>
                <w:sz w:val="12"/>
                <w:szCs w:val="12"/>
                <w:lang w:val="en-US"/>
              </w:rPr>
              <w:t xml:space="preserve"> </w:t>
            </w:r>
            <w:r w:rsidRPr="006F220F">
              <w:rPr>
                <w:rFonts w:ascii="Arial" w:hAnsi="Arial" w:cs="Arial"/>
                <w:i/>
                <w:color w:val="000000"/>
                <w:sz w:val="12"/>
                <w:szCs w:val="12"/>
                <w:vertAlign w:val="superscript"/>
                <w:lang w:val="en-US"/>
              </w:rPr>
              <w:t>3)</w:t>
            </w:r>
          </w:p>
        </w:tc>
        <w:tc>
          <w:tcPr>
            <w:tcW w:w="862" w:type="dxa"/>
            <w:tcBorders>
              <w:top w:val="single" w:sz="4" w:space="0" w:color="auto"/>
              <w:left w:val="single" w:sz="4" w:space="0" w:color="auto"/>
              <w:bottom w:val="single" w:sz="4" w:space="0" w:color="auto"/>
              <w:right w:val="single" w:sz="4" w:space="0" w:color="auto"/>
            </w:tcBorders>
          </w:tcPr>
          <w:p w:rsidR="00CC18E9" w:rsidRPr="006F220F" w:rsidRDefault="00CC18E9" w:rsidP="00A93FFD">
            <w:pPr>
              <w:pStyle w:val="af7"/>
              <w:spacing w:before="20" w:beforeAutospacing="0" w:after="20" w:afterAutospacing="0" w:line="140" w:lineRule="exact"/>
              <w:ind w:left="57"/>
              <w:rPr>
                <w:rFonts w:ascii="Arial" w:hAnsi="Arial" w:cs="Arial"/>
                <w:color w:val="000000"/>
                <w:sz w:val="12"/>
                <w:szCs w:val="12"/>
                <w:vertAlign w:val="superscript"/>
              </w:rPr>
            </w:pPr>
            <w:r w:rsidRPr="006F220F">
              <w:rPr>
                <w:rFonts w:ascii="Arial" w:hAnsi="Arial" w:cs="Arial"/>
                <w:color w:val="000000"/>
                <w:sz w:val="12"/>
                <w:szCs w:val="12"/>
              </w:rPr>
              <w:t>Отправление пассажиров железнод</w:t>
            </w:r>
            <w:r w:rsidRPr="006F220F">
              <w:rPr>
                <w:rFonts w:ascii="Arial" w:hAnsi="Arial" w:cs="Arial"/>
                <w:color w:val="000000"/>
                <w:sz w:val="12"/>
                <w:szCs w:val="12"/>
              </w:rPr>
              <w:t>о</w:t>
            </w:r>
            <w:r w:rsidRPr="006F220F">
              <w:rPr>
                <w:rFonts w:ascii="Arial" w:hAnsi="Arial" w:cs="Arial"/>
                <w:color w:val="000000"/>
                <w:sz w:val="12"/>
                <w:szCs w:val="12"/>
              </w:rPr>
              <w:t>рожным транспортом общего пол</w:t>
            </w:r>
            <w:r w:rsidRPr="006F220F">
              <w:rPr>
                <w:rFonts w:ascii="Arial" w:hAnsi="Arial" w:cs="Arial"/>
                <w:color w:val="000000"/>
                <w:sz w:val="12"/>
                <w:szCs w:val="12"/>
              </w:rPr>
              <w:t>ь</w:t>
            </w:r>
            <w:r w:rsidRPr="006F220F">
              <w:rPr>
                <w:rFonts w:ascii="Arial" w:hAnsi="Arial" w:cs="Arial"/>
                <w:color w:val="000000"/>
                <w:sz w:val="12"/>
                <w:szCs w:val="12"/>
              </w:rPr>
              <w:t>зования</w:t>
            </w:r>
            <w:proofErr w:type="gramStart"/>
            <w:r w:rsidRPr="006F220F">
              <w:rPr>
                <w:rFonts w:ascii="Arial" w:hAnsi="Arial" w:cs="Arial"/>
                <w:color w:val="000000"/>
                <w:sz w:val="12"/>
                <w:szCs w:val="12"/>
                <w:vertAlign w:val="superscript"/>
              </w:rPr>
              <w:t>4</w:t>
            </w:r>
            <w:proofErr w:type="gramEnd"/>
            <w:r w:rsidRPr="006F220F">
              <w:rPr>
                <w:rFonts w:ascii="Arial" w:hAnsi="Arial" w:cs="Arial"/>
                <w:color w:val="000000"/>
                <w:sz w:val="12"/>
                <w:szCs w:val="12"/>
                <w:vertAlign w:val="superscript"/>
              </w:rPr>
              <w:t>)</w:t>
            </w:r>
          </w:p>
          <w:p w:rsidR="00CC18E9" w:rsidRPr="00C70345" w:rsidRDefault="00CC18E9" w:rsidP="00A93FFD">
            <w:pPr>
              <w:pStyle w:val="af7"/>
              <w:spacing w:before="40" w:beforeAutospacing="0" w:after="20" w:afterAutospacing="0" w:line="140" w:lineRule="exact"/>
              <w:ind w:left="57"/>
              <w:rPr>
                <w:rFonts w:ascii="Arial" w:hAnsi="Arial" w:cs="Arial"/>
                <w:i/>
                <w:color w:val="000000"/>
                <w:sz w:val="12"/>
                <w:szCs w:val="12"/>
                <w:lang w:val="en-US"/>
              </w:rPr>
            </w:pPr>
            <w:r w:rsidRPr="006F220F">
              <w:rPr>
                <w:rFonts w:ascii="Arial" w:hAnsi="Arial" w:cs="Arial"/>
                <w:i/>
                <w:color w:val="000000"/>
                <w:sz w:val="12"/>
                <w:szCs w:val="12"/>
                <w:lang w:val="en-US"/>
              </w:rPr>
              <w:t xml:space="preserve">Departure of </w:t>
            </w:r>
            <w:r w:rsidRPr="005668F4">
              <w:rPr>
                <w:rFonts w:ascii="Arial" w:hAnsi="Arial" w:cs="Arial"/>
                <w:i/>
                <w:color w:val="000000"/>
                <w:spacing w:val="-4"/>
                <w:sz w:val="12"/>
                <w:szCs w:val="12"/>
                <w:lang w:val="en-US"/>
              </w:rPr>
              <w:t>passengers by</w:t>
            </w:r>
            <w:r w:rsidRPr="006F220F">
              <w:rPr>
                <w:rFonts w:ascii="Arial" w:hAnsi="Arial" w:cs="Arial"/>
                <w:i/>
                <w:color w:val="000000"/>
                <w:sz w:val="12"/>
                <w:szCs w:val="12"/>
                <w:lang w:val="en-US"/>
              </w:rPr>
              <w:t xml:space="preserve"> public railway transport</w:t>
            </w:r>
            <w:r>
              <w:rPr>
                <w:rFonts w:ascii="Arial" w:hAnsi="Arial" w:cs="Arial"/>
                <w:i/>
                <w:color w:val="000000"/>
                <w:sz w:val="12"/>
                <w:szCs w:val="12"/>
                <w:lang w:val="en-US"/>
              </w:rPr>
              <w:t xml:space="preserve"> </w:t>
            </w:r>
            <w:r w:rsidRPr="006F220F">
              <w:rPr>
                <w:rFonts w:ascii="Arial" w:hAnsi="Arial" w:cs="Arial"/>
                <w:i/>
                <w:color w:val="000000"/>
                <w:sz w:val="12"/>
                <w:szCs w:val="12"/>
                <w:vertAlign w:val="superscript"/>
                <w:lang w:val="en-US"/>
              </w:rPr>
              <w:t>4)</w:t>
            </w:r>
          </w:p>
        </w:tc>
        <w:tc>
          <w:tcPr>
            <w:tcW w:w="863" w:type="dxa"/>
            <w:tcBorders>
              <w:top w:val="single" w:sz="4" w:space="0" w:color="auto"/>
              <w:left w:val="single" w:sz="4" w:space="0" w:color="auto"/>
              <w:bottom w:val="single" w:sz="4" w:space="0" w:color="auto"/>
              <w:right w:val="single" w:sz="4" w:space="0" w:color="auto"/>
            </w:tcBorders>
          </w:tcPr>
          <w:p w:rsidR="00CC18E9" w:rsidRPr="006F220F" w:rsidRDefault="00CC18E9" w:rsidP="00A93FFD">
            <w:pPr>
              <w:pStyle w:val="af7"/>
              <w:spacing w:before="20" w:beforeAutospacing="0" w:after="20" w:afterAutospacing="0" w:line="140" w:lineRule="exact"/>
              <w:ind w:left="57"/>
              <w:rPr>
                <w:rFonts w:ascii="Arial" w:hAnsi="Arial" w:cs="Arial"/>
                <w:color w:val="000000"/>
                <w:sz w:val="12"/>
                <w:szCs w:val="12"/>
                <w:vertAlign w:val="superscript"/>
              </w:rPr>
            </w:pPr>
            <w:proofErr w:type="gramStart"/>
            <w:r w:rsidRPr="006F220F">
              <w:rPr>
                <w:rFonts w:ascii="Arial" w:hAnsi="Arial" w:cs="Arial"/>
                <w:color w:val="000000"/>
                <w:sz w:val="12"/>
                <w:szCs w:val="12"/>
              </w:rPr>
              <w:t>Перевозки пассажиров автобусами общего пол</w:t>
            </w:r>
            <w:r w:rsidRPr="006F220F">
              <w:rPr>
                <w:rFonts w:ascii="Arial" w:hAnsi="Arial" w:cs="Arial"/>
                <w:color w:val="000000"/>
                <w:sz w:val="12"/>
                <w:szCs w:val="12"/>
              </w:rPr>
              <w:t>ь</w:t>
            </w:r>
            <w:r w:rsidRPr="006F220F">
              <w:rPr>
                <w:rFonts w:ascii="Arial" w:hAnsi="Arial" w:cs="Arial"/>
                <w:color w:val="000000"/>
                <w:sz w:val="12"/>
                <w:szCs w:val="12"/>
              </w:rPr>
              <w:t>зования</w:t>
            </w:r>
            <w:r w:rsidRPr="006F220F">
              <w:rPr>
                <w:rFonts w:ascii="Arial" w:hAnsi="Arial" w:cs="Arial"/>
                <w:color w:val="000000"/>
                <w:sz w:val="12"/>
                <w:szCs w:val="12"/>
                <w:vertAlign w:val="superscript"/>
              </w:rPr>
              <w:t>5)</w:t>
            </w:r>
            <w:proofErr w:type="gramEnd"/>
          </w:p>
          <w:p w:rsidR="00CC18E9" w:rsidRPr="00C70345" w:rsidRDefault="00CC18E9" w:rsidP="00C70345">
            <w:pPr>
              <w:pStyle w:val="af7"/>
              <w:spacing w:before="40" w:beforeAutospacing="0" w:after="20" w:afterAutospacing="0" w:line="140" w:lineRule="exact"/>
              <w:ind w:left="57"/>
              <w:rPr>
                <w:rFonts w:ascii="Arial" w:hAnsi="Arial" w:cs="Arial"/>
                <w:i/>
                <w:color w:val="000000"/>
                <w:sz w:val="12"/>
                <w:szCs w:val="12"/>
                <w:vertAlign w:val="superscript"/>
                <w:lang w:val="en-US"/>
              </w:rPr>
            </w:pPr>
            <w:r w:rsidRPr="006F220F">
              <w:rPr>
                <w:rFonts w:ascii="Arial" w:hAnsi="Arial" w:cs="Arial"/>
                <w:i/>
                <w:color w:val="000000"/>
                <w:sz w:val="12"/>
                <w:szCs w:val="12"/>
                <w:lang w:val="en-US"/>
              </w:rPr>
              <w:t>Passenger</w:t>
            </w:r>
            <w:r w:rsidRPr="00C70345">
              <w:rPr>
                <w:rFonts w:ascii="Arial" w:hAnsi="Arial" w:cs="Arial"/>
                <w:i/>
                <w:color w:val="000000"/>
                <w:sz w:val="12"/>
                <w:szCs w:val="12"/>
                <w:lang w:val="en-US"/>
              </w:rPr>
              <w:t xml:space="preserve"> </w:t>
            </w:r>
            <w:r w:rsidRPr="006F220F">
              <w:rPr>
                <w:rFonts w:ascii="Arial" w:hAnsi="Arial" w:cs="Arial"/>
                <w:i/>
                <w:color w:val="000000"/>
                <w:sz w:val="12"/>
                <w:szCs w:val="12"/>
                <w:lang w:val="en-US"/>
              </w:rPr>
              <w:t>traffic</w:t>
            </w:r>
            <w:r w:rsidRPr="00C70345">
              <w:rPr>
                <w:rFonts w:ascii="Arial" w:hAnsi="Arial" w:cs="Arial"/>
                <w:i/>
                <w:color w:val="000000"/>
                <w:sz w:val="12"/>
                <w:szCs w:val="12"/>
                <w:lang w:val="en-US"/>
              </w:rPr>
              <w:t xml:space="preserve"> </w:t>
            </w:r>
            <w:r w:rsidRPr="00C70345">
              <w:rPr>
                <w:rFonts w:ascii="Arial" w:hAnsi="Arial" w:cs="Arial"/>
                <w:i/>
                <w:color w:val="000000"/>
                <w:sz w:val="12"/>
                <w:szCs w:val="12"/>
                <w:lang w:val="en-US"/>
              </w:rPr>
              <w:br/>
            </w:r>
            <w:r w:rsidRPr="006F220F">
              <w:rPr>
                <w:rFonts w:ascii="Arial" w:hAnsi="Arial" w:cs="Arial"/>
                <w:i/>
                <w:color w:val="000000"/>
                <w:sz w:val="12"/>
                <w:szCs w:val="12"/>
                <w:lang w:val="en-US"/>
              </w:rPr>
              <w:t>by</w:t>
            </w:r>
            <w:r w:rsidRPr="00C70345">
              <w:rPr>
                <w:rFonts w:ascii="Arial" w:hAnsi="Arial" w:cs="Arial"/>
                <w:i/>
                <w:color w:val="000000"/>
                <w:sz w:val="12"/>
                <w:szCs w:val="12"/>
                <w:lang w:val="en-US"/>
              </w:rPr>
              <w:t xml:space="preserve"> </w:t>
            </w:r>
            <w:r>
              <w:rPr>
                <w:rFonts w:ascii="Arial" w:hAnsi="Arial" w:cs="Arial"/>
                <w:i/>
                <w:color w:val="000000"/>
                <w:sz w:val="12"/>
                <w:szCs w:val="12"/>
                <w:lang w:val="en-US"/>
              </w:rPr>
              <w:t>public</w:t>
            </w:r>
            <w:r w:rsidRPr="00C70345">
              <w:rPr>
                <w:rFonts w:ascii="Arial" w:hAnsi="Arial" w:cs="Arial"/>
                <w:i/>
                <w:color w:val="000000"/>
                <w:sz w:val="12"/>
                <w:szCs w:val="12"/>
                <w:lang w:val="en-US"/>
              </w:rPr>
              <w:t xml:space="preserve"> </w:t>
            </w:r>
            <w:r w:rsidRPr="00C70345">
              <w:rPr>
                <w:rFonts w:ascii="Arial" w:hAnsi="Arial" w:cs="Arial"/>
                <w:i/>
                <w:color w:val="000000"/>
                <w:sz w:val="12"/>
                <w:szCs w:val="12"/>
                <w:lang w:val="en-US"/>
              </w:rPr>
              <w:br/>
            </w:r>
            <w:r w:rsidRPr="006F220F">
              <w:rPr>
                <w:rFonts w:ascii="Arial" w:hAnsi="Arial" w:cs="Arial"/>
                <w:i/>
                <w:color w:val="000000"/>
                <w:sz w:val="12"/>
                <w:szCs w:val="12"/>
                <w:lang w:val="en-US"/>
              </w:rPr>
              <w:t>buses</w:t>
            </w:r>
            <w:r w:rsidRPr="00C70345">
              <w:rPr>
                <w:rFonts w:ascii="Arial" w:hAnsi="Arial" w:cs="Arial"/>
                <w:i/>
                <w:color w:val="000000"/>
                <w:sz w:val="12"/>
                <w:szCs w:val="12"/>
                <w:vertAlign w:val="superscript"/>
                <w:lang w:val="en-US"/>
              </w:rPr>
              <w:t>5)</w:t>
            </w:r>
          </w:p>
        </w:tc>
        <w:tc>
          <w:tcPr>
            <w:tcW w:w="863" w:type="dxa"/>
            <w:tcBorders>
              <w:top w:val="single" w:sz="4" w:space="0" w:color="auto"/>
              <w:left w:val="single" w:sz="4" w:space="0" w:color="auto"/>
              <w:bottom w:val="single" w:sz="4" w:space="0" w:color="auto"/>
              <w:right w:val="single" w:sz="4" w:space="0" w:color="auto"/>
            </w:tcBorders>
          </w:tcPr>
          <w:p w:rsidR="00CC18E9" w:rsidRPr="00C70345" w:rsidRDefault="00CC18E9" w:rsidP="00A93FFD">
            <w:pPr>
              <w:pStyle w:val="af7"/>
              <w:spacing w:before="20" w:beforeAutospacing="0" w:after="20" w:afterAutospacing="0" w:line="140" w:lineRule="exact"/>
              <w:ind w:left="57"/>
              <w:rPr>
                <w:rFonts w:ascii="Arial" w:hAnsi="Arial" w:cs="Arial"/>
                <w:color w:val="000000"/>
                <w:sz w:val="12"/>
                <w:szCs w:val="12"/>
                <w:vertAlign w:val="superscript"/>
              </w:rPr>
            </w:pPr>
            <w:proofErr w:type="gramStart"/>
            <w:r w:rsidRPr="006F220F">
              <w:rPr>
                <w:rFonts w:ascii="Arial" w:hAnsi="Arial" w:cs="Arial"/>
                <w:color w:val="000000"/>
                <w:sz w:val="12"/>
                <w:szCs w:val="12"/>
              </w:rPr>
              <w:t>Пассажир</w:t>
            </w:r>
            <w:r w:rsidRPr="006F220F">
              <w:rPr>
                <w:rFonts w:ascii="Arial" w:hAnsi="Arial" w:cs="Arial"/>
                <w:color w:val="000000"/>
                <w:sz w:val="12"/>
                <w:szCs w:val="12"/>
              </w:rPr>
              <w:t>о</w:t>
            </w:r>
            <w:r w:rsidRPr="006F220F">
              <w:rPr>
                <w:rFonts w:ascii="Arial" w:hAnsi="Arial" w:cs="Arial"/>
                <w:color w:val="000000"/>
                <w:sz w:val="12"/>
                <w:szCs w:val="12"/>
              </w:rPr>
              <w:t>оборот</w:t>
            </w:r>
            <w:r w:rsidRPr="00C70345">
              <w:rPr>
                <w:rFonts w:ascii="Arial" w:hAnsi="Arial" w:cs="Arial"/>
                <w:color w:val="000000"/>
                <w:sz w:val="12"/>
                <w:szCs w:val="12"/>
              </w:rPr>
              <w:t xml:space="preserve"> </w:t>
            </w:r>
            <w:r w:rsidRPr="006F220F">
              <w:rPr>
                <w:rFonts w:ascii="Arial" w:hAnsi="Arial" w:cs="Arial"/>
                <w:color w:val="000000"/>
                <w:sz w:val="12"/>
                <w:szCs w:val="12"/>
              </w:rPr>
              <w:t>авт</w:t>
            </w:r>
            <w:r w:rsidRPr="006F220F">
              <w:rPr>
                <w:rFonts w:ascii="Arial" w:hAnsi="Arial" w:cs="Arial"/>
                <w:color w:val="000000"/>
                <w:sz w:val="12"/>
                <w:szCs w:val="12"/>
              </w:rPr>
              <w:t>о</w:t>
            </w:r>
            <w:r w:rsidRPr="006F220F">
              <w:rPr>
                <w:rFonts w:ascii="Arial" w:hAnsi="Arial" w:cs="Arial"/>
                <w:color w:val="000000"/>
                <w:sz w:val="12"/>
                <w:szCs w:val="12"/>
              </w:rPr>
              <w:t>бусов</w:t>
            </w:r>
            <w:r w:rsidRPr="00C70345">
              <w:rPr>
                <w:rFonts w:ascii="Arial" w:hAnsi="Arial" w:cs="Arial"/>
                <w:color w:val="000000"/>
                <w:sz w:val="12"/>
                <w:szCs w:val="12"/>
              </w:rPr>
              <w:t xml:space="preserve"> </w:t>
            </w:r>
            <w:r w:rsidRPr="006F220F">
              <w:rPr>
                <w:rFonts w:ascii="Arial" w:hAnsi="Arial" w:cs="Arial"/>
                <w:color w:val="000000"/>
                <w:sz w:val="12"/>
                <w:szCs w:val="12"/>
              </w:rPr>
              <w:t>общего</w:t>
            </w:r>
            <w:r w:rsidRPr="00C70345">
              <w:rPr>
                <w:rFonts w:ascii="Arial" w:hAnsi="Arial" w:cs="Arial"/>
                <w:color w:val="000000"/>
                <w:sz w:val="12"/>
                <w:szCs w:val="12"/>
              </w:rPr>
              <w:t xml:space="preserve"> </w:t>
            </w:r>
            <w:r w:rsidRPr="006F220F">
              <w:rPr>
                <w:rFonts w:ascii="Arial" w:hAnsi="Arial" w:cs="Arial"/>
                <w:color w:val="000000"/>
                <w:sz w:val="12"/>
                <w:szCs w:val="12"/>
              </w:rPr>
              <w:t>пользования</w:t>
            </w:r>
            <w:r w:rsidRPr="00C70345">
              <w:rPr>
                <w:rFonts w:ascii="Arial" w:hAnsi="Arial" w:cs="Arial"/>
                <w:color w:val="000000"/>
                <w:sz w:val="12"/>
                <w:szCs w:val="12"/>
                <w:vertAlign w:val="superscript"/>
              </w:rPr>
              <w:t>5)</w:t>
            </w:r>
            <w:proofErr w:type="gramEnd"/>
          </w:p>
          <w:p w:rsidR="00CC18E9" w:rsidRPr="00CC18E9" w:rsidRDefault="00CC18E9" w:rsidP="00C70345">
            <w:pPr>
              <w:pStyle w:val="af7"/>
              <w:spacing w:before="40" w:beforeAutospacing="0" w:after="20" w:afterAutospacing="0" w:line="140" w:lineRule="exact"/>
              <w:ind w:left="57"/>
              <w:rPr>
                <w:rFonts w:ascii="Arial" w:hAnsi="Arial" w:cs="Arial"/>
                <w:color w:val="000000"/>
                <w:sz w:val="12"/>
                <w:szCs w:val="12"/>
              </w:rPr>
            </w:pPr>
            <w:r w:rsidRPr="006F220F">
              <w:rPr>
                <w:rFonts w:ascii="Arial" w:hAnsi="Arial" w:cs="Arial"/>
                <w:i/>
                <w:color w:val="000000"/>
                <w:sz w:val="12"/>
                <w:szCs w:val="12"/>
                <w:lang w:val="en-US"/>
              </w:rPr>
              <w:t>Passenger</w:t>
            </w:r>
            <w:r w:rsidRPr="00CC18E9">
              <w:rPr>
                <w:rFonts w:ascii="Arial" w:hAnsi="Arial" w:cs="Arial"/>
                <w:i/>
                <w:color w:val="000000"/>
                <w:sz w:val="12"/>
                <w:szCs w:val="12"/>
              </w:rPr>
              <w:t xml:space="preserve"> </w:t>
            </w:r>
            <w:r w:rsidRPr="006F220F">
              <w:rPr>
                <w:rFonts w:ascii="Arial" w:hAnsi="Arial" w:cs="Arial"/>
                <w:i/>
                <w:color w:val="000000"/>
                <w:sz w:val="12"/>
                <w:szCs w:val="12"/>
                <w:lang w:val="en-US"/>
              </w:rPr>
              <w:t>turnover</w:t>
            </w:r>
            <w:r w:rsidRPr="00CC18E9">
              <w:rPr>
                <w:rFonts w:ascii="Arial" w:hAnsi="Arial" w:cs="Arial"/>
                <w:i/>
                <w:color w:val="000000"/>
                <w:sz w:val="12"/>
                <w:szCs w:val="12"/>
              </w:rPr>
              <w:t xml:space="preserve"> </w:t>
            </w:r>
            <w:r w:rsidRPr="006F220F">
              <w:rPr>
                <w:rFonts w:ascii="Arial" w:hAnsi="Arial" w:cs="Arial"/>
                <w:i/>
                <w:color w:val="000000"/>
                <w:sz w:val="12"/>
                <w:szCs w:val="12"/>
                <w:lang w:val="en-US"/>
              </w:rPr>
              <w:t>of</w:t>
            </w:r>
            <w:r w:rsidRPr="00CC18E9">
              <w:rPr>
                <w:rFonts w:ascii="Arial" w:hAnsi="Arial" w:cs="Arial"/>
                <w:i/>
                <w:color w:val="000000"/>
                <w:sz w:val="12"/>
                <w:szCs w:val="12"/>
              </w:rPr>
              <w:t xml:space="preserve"> </w:t>
            </w:r>
            <w:r w:rsidRPr="006F220F">
              <w:rPr>
                <w:rFonts w:ascii="Arial" w:hAnsi="Arial" w:cs="Arial"/>
                <w:i/>
                <w:color w:val="000000"/>
                <w:sz w:val="12"/>
                <w:szCs w:val="12"/>
                <w:lang w:val="en-US"/>
              </w:rPr>
              <w:t>public</w:t>
            </w:r>
            <w:r w:rsidRPr="00CC18E9">
              <w:rPr>
                <w:rFonts w:ascii="Arial" w:hAnsi="Arial" w:cs="Arial"/>
                <w:i/>
                <w:color w:val="000000"/>
                <w:sz w:val="12"/>
                <w:szCs w:val="12"/>
              </w:rPr>
              <w:t xml:space="preserve"> </w:t>
            </w:r>
            <w:r w:rsidRPr="006F220F">
              <w:rPr>
                <w:rFonts w:ascii="Arial" w:hAnsi="Arial" w:cs="Arial"/>
                <w:i/>
                <w:color w:val="000000"/>
                <w:sz w:val="12"/>
                <w:szCs w:val="12"/>
                <w:lang w:val="en-US"/>
              </w:rPr>
              <w:t>buses</w:t>
            </w:r>
            <w:r w:rsidRPr="00CC18E9">
              <w:rPr>
                <w:rFonts w:ascii="Arial" w:hAnsi="Arial" w:cs="Arial"/>
                <w:color w:val="000000"/>
                <w:sz w:val="12"/>
                <w:szCs w:val="12"/>
                <w:vertAlign w:val="superscript"/>
              </w:rPr>
              <w:t>5)</w:t>
            </w:r>
          </w:p>
        </w:tc>
        <w:tc>
          <w:tcPr>
            <w:tcW w:w="2299" w:type="dxa"/>
            <w:vMerge/>
            <w:tcBorders>
              <w:left w:val="single" w:sz="4" w:space="0" w:color="auto"/>
              <w:bottom w:val="single" w:sz="4" w:space="0" w:color="auto"/>
            </w:tcBorders>
            <w:vAlign w:val="bottom"/>
          </w:tcPr>
          <w:p w:rsidR="00CC18E9" w:rsidRPr="00CC18E9" w:rsidRDefault="00CC18E9" w:rsidP="006653B9">
            <w:pPr>
              <w:pStyle w:val="af7"/>
              <w:spacing w:before="20" w:beforeAutospacing="0" w:after="20" w:afterAutospacing="0" w:line="140" w:lineRule="exact"/>
              <w:jc w:val="center"/>
              <w:rPr>
                <w:rFonts w:ascii="Arial" w:hAnsi="Arial" w:cs="Arial"/>
                <w:color w:val="000000"/>
                <w:sz w:val="14"/>
                <w:szCs w:val="14"/>
              </w:rPr>
            </w:pPr>
          </w:p>
        </w:tc>
      </w:tr>
      <w:tr w:rsidR="002C770B" w:rsidRPr="00C70345" w:rsidTr="002C770B">
        <w:trPr>
          <w:cantSplit/>
        </w:trPr>
        <w:tc>
          <w:tcPr>
            <w:tcW w:w="2447" w:type="dxa"/>
            <w:tcBorders>
              <w:top w:val="single" w:sz="4" w:space="0" w:color="auto"/>
              <w:right w:val="single" w:sz="6" w:space="0" w:color="auto"/>
            </w:tcBorders>
            <w:vAlign w:val="bottom"/>
          </w:tcPr>
          <w:p w:rsidR="002C770B" w:rsidRPr="002C770B" w:rsidRDefault="002C770B" w:rsidP="002C770B">
            <w:pPr>
              <w:pStyle w:val="af7"/>
              <w:spacing w:before="0" w:beforeAutospacing="0" w:after="0" w:afterAutospacing="0" w:line="170" w:lineRule="exact"/>
              <w:rPr>
                <w:rFonts w:ascii="Arial" w:hAnsi="Arial" w:cs="Arial"/>
                <w:sz w:val="14"/>
                <w:szCs w:val="14"/>
                <w:lang w:val="en-US"/>
              </w:rPr>
            </w:pPr>
            <w:r w:rsidRPr="002C770B">
              <w:rPr>
                <w:rFonts w:ascii="Arial" w:hAnsi="Arial" w:cs="Arial"/>
                <w:b/>
                <w:bCs/>
                <w:sz w:val="14"/>
                <w:szCs w:val="14"/>
              </w:rPr>
              <w:t>Российская</w:t>
            </w:r>
            <w:r w:rsidRPr="002C770B">
              <w:rPr>
                <w:rFonts w:ascii="Arial" w:hAnsi="Arial" w:cs="Arial"/>
                <w:b/>
                <w:bCs/>
                <w:sz w:val="14"/>
                <w:szCs w:val="14"/>
                <w:lang w:val="en-US"/>
              </w:rPr>
              <w:t xml:space="preserve"> </w:t>
            </w:r>
            <w:r w:rsidRPr="002C770B">
              <w:rPr>
                <w:rFonts w:ascii="Arial" w:hAnsi="Arial" w:cs="Arial"/>
                <w:b/>
                <w:bCs/>
                <w:sz w:val="14"/>
                <w:szCs w:val="14"/>
              </w:rPr>
              <w:t>Федерация</w:t>
            </w:r>
          </w:p>
        </w:tc>
        <w:tc>
          <w:tcPr>
            <w:tcW w:w="862" w:type="dxa"/>
            <w:tcBorders>
              <w:top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bCs/>
                <w:sz w:val="14"/>
                <w:szCs w:val="14"/>
              </w:rPr>
            </w:pPr>
            <w:r w:rsidRPr="008D1BF0">
              <w:rPr>
                <w:rFonts w:ascii="Arial" w:hAnsi="Arial" w:cs="Arial"/>
                <w:b/>
                <w:bCs/>
                <w:sz w:val="14"/>
                <w:szCs w:val="14"/>
              </w:rPr>
              <w:t>70,8</w:t>
            </w:r>
          </w:p>
        </w:tc>
        <w:tc>
          <w:tcPr>
            <w:tcW w:w="863" w:type="dxa"/>
            <w:tcBorders>
              <w:top w:val="single" w:sz="4" w:space="0" w:color="auto"/>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bCs/>
                <w:sz w:val="14"/>
                <w:szCs w:val="14"/>
                <w:lang w:val="en-US"/>
              </w:rPr>
            </w:pPr>
            <w:r w:rsidRPr="008D1BF0">
              <w:rPr>
                <w:rFonts w:ascii="Arial" w:hAnsi="Arial" w:cs="Arial"/>
                <w:b/>
                <w:bCs/>
                <w:sz w:val="14"/>
                <w:szCs w:val="14"/>
                <w:lang w:val="en-US"/>
              </w:rPr>
              <w:t>111</w:t>
            </w:r>
            <w:r w:rsidRPr="008D1BF0">
              <w:rPr>
                <w:rFonts w:ascii="Arial" w:hAnsi="Arial" w:cs="Arial"/>
                <w:b/>
                <w:bCs/>
                <w:sz w:val="14"/>
                <w:szCs w:val="14"/>
              </w:rPr>
              <w:t>,</w:t>
            </w:r>
            <w:r w:rsidRPr="008D1BF0">
              <w:rPr>
                <w:rFonts w:ascii="Arial" w:hAnsi="Arial" w:cs="Arial"/>
                <w:b/>
                <w:bCs/>
                <w:sz w:val="14"/>
                <w:szCs w:val="14"/>
                <w:lang w:val="en-US"/>
              </w:rPr>
              <w:t>3</w:t>
            </w:r>
          </w:p>
        </w:tc>
        <w:tc>
          <w:tcPr>
            <w:tcW w:w="863" w:type="dxa"/>
            <w:tcBorders>
              <w:top w:val="single" w:sz="4" w:space="0" w:color="auto"/>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bCs/>
                <w:sz w:val="14"/>
                <w:szCs w:val="14"/>
              </w:rPr>
            </w:pPr>
            <w:r w:rsidRPr="008D1BF0">
              <w:rPr>
                <w:rFonts w:ascii="Arial" w:hAnsi="Arial" w:cs="Arial"/>
                <w:b/>
                <w:bCs/>
                <w:sz w:val="14"/>
                <w:szCs w:val="14"/>
              </w:rPr>
              <w:t>105,8</w:t>
            </w:r>
          </w:p>
        </w:tc>
        <w:tc>
          <w:tcPr>
            <w:tcW w:w="862" w:type="dxa"/>
            <w:tcBorders>
              <w:top w:val="single" w:sz="4" w:space="0" w:color="auto"/>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bCs/>
                <w:sz w:val="14"/>
                <w:szCs w:val="14"/>
              </w:rPr>
            </w:pPr>
            <w:r w:rsidRPr="008D1BF0">
              <w:rPr>
                <w:rFonts w:ascii="Arial" w:hAnsi="Arial" w:cs="Arial"/>
                <w:b/>
                <w:bCs/>
                <w:sz w:val="14"/>
                <w:szCs w:val="14"/>
              </w:rPr>
              <w:t>107,9</w:t>
            </w:r>
          </w:p>
        </w:tc>
        <w:tc>
          <w:tcPr>
            <w:tcW w:w="863" w:type="dxa"/>
            <w:tcBorders>
              <w:top w:val="single" w:sz="4" w:space="0" w:color="auto"/>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bCs/>
                <w:sz w:val="14"/>
                <w:szCs w:val="14"/>
              </w:rPr>
            </w:pPr>
            <w:r w:rsidRPr="008D1BF0">
              <w:rPr>
                <w:rFonts w:ascii="Arial" w:hAnsi="Arial" w:cs="Arial"/>
                <w:b/>
                <w:bCs/>
                <w:sz w:val="14"/>
                <w:szCs w:val="14"/>
              </w:rPr>
              <w:t>105,3</w:t>
            </w:r>
          </w:p>
        </w:tc>
        <w:tc>
          <w:tcPr>
            <w:tcW w:w="863" w:type="dxa"/>
            <w:tcBorders>
              <w:top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bCs/>
                <w:sz w:val="14"/>
                <w:szCs w:val="14"/>
              </w:rPr>
            </w:pPr>
            <w:r w:rsidRPr="008D1BF0">
              <w:rPr>
                <w:rFonts w:ascii="Arial" w:hAnsi="Arial" w:cs="Arial"/>
                <w:b/>
                <w:bCs/>
                <w:sz w:val="14"/>
                <w:szCs w:val="14"/>
              </w:rPr>
              <w:t>107,9</w:t>
            </w:r>
          </w:p>
        </w:tc>
        <w:tc>
          <w:tcPr>
            <w:tcW w:w="2299" w:type="dxa"/>
            <w:tcBorders>
              <w:top w:val="single" w:sz="4" w:space="0" w:color="auto"/>
            </w:tcBorders>
            <w:tcMar>
              <w:left w:w="57" w:type="dxa"/>
            </w:tcMar>
            <w:vAlign w:val="bottom"/>
          </w:tcPr>
          <w:p w:rsidR="002C770B" w:rsidRPr="002C770B" w:rsidRDefault="002C770B" w:rsidP="002C770B">
            <w:pPr>
              <w:pStyle w:val="af7"/>
              <w:spacing w:before="0" w:beforeAutospacing="0" w:after="0" w:afterAutospacing="0" w:line="170" w:lineRule="exact"/>
              <w:rPr>
                <w:rFonts w:ascii="Arial" w:hAnsi="Arial" w:cs="Arial"/>
                <w:b/>
                <w:bCs/>
                <w:i/>
                <w:sz w:val="14"/>
                <w:szCs w:val="14"/>
                <w:lang w:val="en-US"/>
              </w:rPr>
            </w:pPr>
            <w:r w:rsidRPr="002C770B">
              <w:rPr>
                <w:rFonts w:ascii="Arial" w:hAnsi="Arial" w:cs="Arial"/>
                <w:b/>
                <w:bCs/>
                <w:i/>
                <w:sz w:val="14"/>
                <w:szCs w:val="14"/>
                <w:lang w:val="en-US"/>
              </w:rPr>
              <w:t>Russian Federation</w:t>
            </w:r>
          </w:p>
        </w:tc>
      </w:tr>
      <w:tr w:rsidR="002C770B" w:rsidRPr="00C70345" w:rsidTr="002C770B">
        <w:trPr>
          <w:cantSplit/>
        </w:trPr>
        <w:tc>
          <w:tcPr>
            <w:tcW w:w="2447" w:type="dxa"/>
            <w:tcBorders>
              <w:right w:val="single" w:sz="6" w:space="0" w:color="auto"/>
            </w:tcBorders>
            <w:vAlign w:val="bottom"/>
          </w:tcPr>
          <w:p w:rsidR="002C770B" w:rsidRPr="002C770B" w:rsidRDefault="002C770B" w:rsidP="002C770B">
            <w:pPr>
              <w:pStyle w:val="a9"/>
              <w:spacing w:line="170" w:lineRule="exact"/>
              <w:jc w:val="center"/>
              <w:rPr>
                <w:rFonts w:ascii="Arial" w:hAnsi="Arial" w:cs="Arial"/>
                <w:sz w:val="14"/>
                <w:szCs w:val="14"/>
                <w:lang w:val="en-US"/>
              </w:rPr>
            </w:pPr>
            <w:r w:rsidRPr="002C770B">
              <w:rPr>
                <w:rFonts w:ascii="Arial" w:hAnsi="Arial" w:cs="Arial"/>
                <w:b/>
                <w:bCs/>
                <w:sz w:val="14"/>
                <w:szCs w:val="14"/>
              </w:rPr>
              <w:t>Центральный</w:t>
            </w:r>
            <w:r w:rsidRPr="002C770B">
              <w:rPr>
                <w:rFonts w:ascii="Arial" w:hAnsi="Arial" w:cs="Arial"/>
                <w:b/>
                <w:bCs/>
                <w:sz w:val="14"/>
                <w:szCs w:val="14"/>
                <w:lang w:val="en-US"/>
              </w:rPr>
              <w:t xml:space="preserve"> </w:t>
            </w:r>
            <w:r w:rsidRPr="002C770B">
              <w:rPr>
                <w:rFonts w:ascii="Arial" w:hAnsi="Arial" w:cs="Arial"/>
                <w:b/>
                <w:bCs/>
                <w:sz w:val="14"/>
                <w:szCs w:val="14"/>
                <w:lang w:val="en-US"/>
              </w:rPr>
              <w:br/>
            </w:r>
            <w:r w:rsidRPr="002C770B">
              <w:rPr>
                <w:rFonts w:ascii="Arial" w:hAnsi="Arial" w:cs="Arial"/>
                <w:b/>
                <w:bCs/>
                <w:sz w:val="14"/>
                <w:szCs w:val="14"/>
              </w:rPr>
              <w:t>федеральный</w:t>
            </w:r>
            <w:r w:rsidRPr="002C770B">
              <w:rPr>
                <w:rFonts w:ascii="Arial" w:hAnsi="Arial" w:cs="Arial"/>
                <w:b/>
                <w:bCs/>
                <w:sz w:val="14"/>
                <w:szCs w:val="14"/>
                <w:lang w:val="en-US"/>
              </w:rPr>
              <w:t xml:space="preserve"> </w:t>
            </w:r>
            <w:r w:rsidRPr="002C770B">
              <w:rPr>
                <w:rFonts w:ascii="Arial" w:hAnsi="Arial" w:cs="Arial"/>
                <w:b/>
                <w:bCs/>
                <w:sz w:val="14"/>
                <w:szCs w:val="14"/>
              </w:rPr>
              <w:t>округ</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b/>
                <w:bCs/>
                <w:sz w:val="14"/>
                <w:szCs w:val="14"/>
              </w:rPr>
            </w:pPr>
            <w:r w:rsidRPr="008D1BF0">
              <w:rPr>
                <w:rFonts w:ascii="Arial" w:hAnsi="Arial" w:cs="Arial"/>
                <w:b/>
                <w:bCs/>
                <w:sz w:val="14"/>
                <w:szCs w:val="14"/>
              </w:rPr>
              <w:t>69,4</w:t>
            </w:r>
          </w:p>
        </w:tc>
        <w:tc>
          <w:tcPr>
            <w:tcW w:w="863" w:type="dxa"/>
            <w:tcBorders>
              <w:left w:val="single" w:sz="4" w:space="0" w:color="auto"/>
              <w:right w:val="single" w:sz="4" w:space="0" w:color="auto"/>
            </w:tcBorders>
            <w:vAlign w:val="bottom"/>
          </w:tcPr>
          <w:p w:rsidR="002C770B" w:rsidRPr="00BD03A3" w:rsidRDefault="002C770B" w:rsidP="008D1BF0">
            <w:pPr>
              <w:spacing w:line="170" w:lineRule="exact"/>
              <w:ind w:right="227"/>
              <w:jc w:val="right"/>
              <w:rPr>
                <w:rFonts w:ascii="Arial" w:hAnsi="Arial" w:cs="Arial"/>
                <w:b/>
                <w:sz w:val="14"/>
                <w:szCs w:val="14"/>
                <w:lang w:val="en-US"/>
              </w:rPr>
            </w:pPr>
            <w:r w:rsidRPr="00BD03A3">
              <w:rPr>
                <w:rFonts w:ascii="Arial" w:hAnsi="Arial" w:cs="Arial"/>
                <w:b/>
                <w:sz w:val="14"/>
                <w:szCs w:val="14"/>
                <w:lang w:val="en-US"/>
              </w:rPr>
              <w:t>99</w:t>
            </w:r>
            <w:r w:rsidRPr="00BD03A3">
              <w:rPr>
                <w:rFonts w:ascii="Arial" w:hAnsi="Arial" w:cs="Arial"/>
                <w:b/>
                <w:sz w:val="14"/>
                <w:szCs w:val="14"/>
              </w:rPr>
              <w:t>,</w:t>
            </w:r>
            <w:r w:rsidRPr="00BD03A3">
              <w:rPr>
                <w:rFonts w:ascii="Arial" w:hAnsi="Arial" w:cs="Arial"/>
                <w:b/>
                <w:sz w:val="14"/>
                <w:szCs w:val="14"/>
                <w:lang w:val="en-US"/>
              </w:rPr>
              <w:t>5</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bCs/>
                <w:sz w:val="14"/>
                <w:szCs w:val="14"/>
              </w:rPr>
            </w:pPr>
            <w:r w:rsidRPr="008D1BF0">
              <w:rPr>
                <w:rFonts w:ascii="Arial" w:hAnsi="Arial" w:cs="Arial"/>
                <w:b/>
                <w:bCs/>
                <w:sz w:val="14"/>
                <w:szCs w:val="14"/>
              </w:rPr>
              <w:t>104,3</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sz w:val="14"/>
                <w:szCs w:val="14"/>
              </w:rPr>
            </w:pPr>
            <w:r w:rsidRPr="008D1BF0">
              <w:rPr>
                <w:rFonts w:ascii="Arial" w:hAnsi="Arial" w:cs="Arial"/>
                <w:b/>
                <w:sz w:val="14"/>
                <w:szCs w:val="14"/>
              </w:rPr>
              <w:t>106,0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bCs/>
                <w:sz w:val="14"/>
                <w:szCs w:val="14"/>
              </w:rPr>
            </w:pPr>
            <w:r w:rsidRPr="008D1BF0">
              <w:rPr>
                <w:rFonts w:ascii="Arial" w:hAnsi="Arial" w:cs="Arial"/>
                <w:b/>
                <w:bCs/>
                <w:sz w:val="14"/>
                <w:szCs w:val="14"/>
              </w:rPr>
              <w:t>107,5</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b/>
                <w:sz w:val="14"/>
                <w:szCs w:val="14"/>
              </w:rPr>
            </w:pPr>
            <w:r w:rsidRPr="008D1BF0">
              <w:rPr>
                <w:rFonts w:ascii="Arial" w:hAnsi="Arial" w:cs="Arial"/>
                <w:b/>
                <w:sz w:val="14"/>
                <w:szCs w:val="14"/>
              </w:rPr>
              <w:t>115,3</w:t>
            </w:r>
          </w:p>
        </w:tc>
        <w:tc>
          <w:tcPr>
            <w:tcW w:w="2299" w:type="dxa"/>
            <w:tcMar>
              <w:left w:w="57" w:type="dxa"/>
            </w:tcMar>
            <w:vAlign w:val="bottom"/>
          </w:tcPr>
          <w:p w:rsidR="002C770B" w:rsidRPr="002C770B" w:rsidRDefault="002C770B" w:rsidP="002C770B">
            <w:pPr>
              <w:spacing w:line="170" w:lineRule="exact"/>
              <w:jc w:val="center"/>
              <w:rPr>
                <w:rFonts w:ascii="Arial" w:hAnsi="Arial"/>
                <w:i/>
                <w:lang w:val="en-US"/>
              </w:rPr>
            </w:pPr>
            <w:r w:rsidRPr="002C770B">
              <w:rPr>
                <w:rFonts w:ascii="Arial" w:hAnsi="Arial"/>
                <w:b/>
                <w:i/>
                <w:sz w:val="14"/>
                <w:lang w:val="en-US"/>
              </w:rPr>
              <w:t xml:space="preserve">Central </w:t>
            </w:r>
            <w:r w:rsidRPr="002C770B">
              <w:rPr>
                <w:rFonts w:ascii="Arial" w:hAnsi="Arial"/>
                <w:b/>
                <w:i/>
                <w:sz w:val="14"/>
                <w:lang w:val="en-US"/>
              </w:rPr>
              <w:br/>
              <w:t>Federal District</w:t>
            </w:r>
          </w:p>
        </w:tc>
      </w:tr>
      <w:tr w:rsidR="002C770B" w:rsidRPr="006F220F" w:rsidTr="002C770B">
        <w:trPr>
          <w:cantSplit/>
          <w:trHeight w:val="66"/>
        </w:trPr>
        <w:tc>
          <w:tcPr>
            <w:tcW w:w="2447" w:type="dxa"/>
            <w:tcBorders>
              <w:right w:val="single" w:sz="6" w:space="0" w:color="auto"/>
            </w:tcBorders>
            <w:vAlign w:val="bottom"/>
          </w:tcPr>
          <w:p w:rsidR="002C770B" w:rsidRPr="002C770B" w:rsidRDefault="002C770B" w:rsidP="002C770B">
            <w:pPr>
              <w:pStyle w:val="a9"/>
              <w:spacing w:line="170" w:lineRule="exact"/>
              <w:ind w:left="57"/>
              <w:rPr>
                <w:rFonts w:ascii="Arial" w:hAnsi="Arial" w:cs="Arial"/>
                <w:sz w:val="14"/>
                <w:szCs w:val="14"/>
              </w:rPr>
            </w:pPr>
            <w:r w:rsidRPr="002C770B">
              <w:rPr>
                <w:rFonts w:ascii="Arial" w:hAnsi="Arial" w:cs="Arial"/>
                <w:sz w:val="14"/>
                <w:szCs w:val="14"/>
              </w:rPr>
              <w:t>Белгородская</w:t>
            </w:r>
            <w:r w:rsidRPr="002C770B">
              <w:rPr>
                <w:rFonts w:ascii="Arial" w:hAnsi="Arial" w:cs="Arial"/>
                <w:sz w:val="14"/>
                <w:szCs w:val="14"/>
                <w:lang w:val="en-US"/>
              </w:rPr>
              <w:t xml:space="preserve"> </w:t>
            </w:r>
            <w:r w:rsidRPr="002C770B">
              <w:rPr>
                <w:rFonts w:ascii="Arial" w:hAnsi="Arial" w:cs="Arial"/>
                <w:sz w:val="14"/>
                <w:szCs w:val="14"/>
              </w:rPr>
              <w:t>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91,8</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lang w:val="en-US"/>
              </w:rPr>
              <w:t>111</w:t>
            </w:r>
            <w:r w:rsidRPr="008D1BF0">
              <w:rPr>
                <w:rFonts w:ascii="Arial" w:hAnsi="Arial" w:cs="Arial"/>
                <w:sz w:val="14"/>
                <w:szCs w:val="14"/>
              </w:rPr>
              <w:t>,4</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120,4</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120,3</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105,9</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110,8</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Belgorod</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9"/>
              <w:spacing w:line="170" w:lineRule="exact"/>
              <w:ind w:left="57"/>
              <w:rPr>
                <w:rFonts w:ascii="Arial" w:hAnsi="Arial" w:cs="Arial"/>
                <w:sz w:val="14"/>
                <w:szCs w:val="14"/>
              </w:rPr>
            </w:pPr>
            <w:r w:rsidRPr="002C770B">
              <w:rPr>
                <w:rFonts w:ascii="Arial" w:hAnsi="Arial" w:cs="Arial"/>
                <w:sz w:val="14"/>
                <w:szCs w:val="14"/>
              </w:rPr>
              <w:t>Брянская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65,9</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103,3</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125,8</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96,4</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97,4</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102,1</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Bryansk</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9"/>
              <w:spacing w:line="170" w:lineRule="exact"/>
              <w:ind w:left="57"/>
              <w:rPr>
                <w:rFonts w:ascii="Arial" w:hAnsi="Arial" w:cs="Arial"/>
                <w:sz w:val="14"/>
                <w:szCs w:val="14"/>
              </w:rPr>
            </w:pPr>
            <w:r w:rsidRPr="002C770B">
              <w:rPr>
                <w:rFonts w:ascii="Arial" w:hAnsi="Arial" w:cs="Arial"/>
                <w:sz w:val="14"/>
                <w:szCs w:val="14"/>
              </w:rPr>
              <w:t>Владимирская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70,4</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101,2</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128,6</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101,0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103,2</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108,0</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Vladimir</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9"/>
              <w:spacing w:line="170" w:lineRule="exact"/>
              <w:ind w:left="57"/>
              <w:rPr>
                <w:rFonts w:ascii="Arial" w:hAnsi="Arial" w:cs="Arial"/>
                <w:sz w:val="14"/>
                <w:szCs w:val="14"/>
              </w:rPr>
            </w:pPr>
            <w:r w:rsidRPr="002C770B">
              <w:rPr>
                <w:rFonts w:ascii="Arial" w:hAnsi="Arial" w:cs="Arial"/>
                <w:sz w:val="14"/>
                <w:szCs w:val="14"/>
              </w:rPr>
              <w:t>Воронежская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71,6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94,4</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101,6</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110,7</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120,3</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115,3</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Voronezh</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9"/>
              <w:spacing w:line="170" w:lineRule="exact"/>
              <w:ind w:left="57"/>
              <w:rPr>
                <w:rFonts w:ascii="Arial" w:hAnsi="Arial" w:cs="Arial"/>
                <w:sz w:val="14"/>
                <w:szCs w:val="14"/>
              </w:rPr>
            </w:pPr>
            <w:r w:rsidRPr="002C770B">
              <w:rPr>
                <w:rFonts w:ascii="Arial" w:hAnsi="Arial" w:cs="Arial"/>
                <w:sz w:val="14"/>
                <w:szCs w:val="14"/>
              </w:rPr>
              <w:t>Ивановская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61,6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94,8</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108,2</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123,8</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100,2</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99,6</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Ivanovo</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9"/>
              <w:spacing w:line="170" w:lineRule="exact"/>
              <w:ind w:left="57"/>
              <w:rPr>
                <w:rFonts w:ascii="Arial" w:hAnsi="Arial" w:cs="Arial"/>
                <w:sz w:val="14"/>
                <w:szCs w:val="14"/>
              </w:rPr>
            </w:pPr>
            <w:r w:rsidRPr="002C770B">
              <w:rPr>
                <w:rFonts w:ascii="Arial" w:hAnsi="Arial" w:cs="Arial"/>
                <w:sz w:val="14"/>
                <w:szCs w:val="14"/>
              </w:rPr>
              <w:t>Калужская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64,4</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131,6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191,6</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99,4</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124,6</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108,2</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Kaluga</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9"/>
              <w:spacing w:line="170" w:lineRule="exact"/>
              <w:ind w:left="57"/>
              <w:rPr>
                <w:rFonts w:ascii="Arial" w:hAnsi="Arial" w:cs="Arial"/>
                <w:sz w:val="14"/>
                <w:szCs w:val="14"/>
              </w:rPr>
            </w:pPr>
            <w:r w:rsidRPr="002C770B">
              <w:rPr>
                <w:rFonts w:ascii="Arial" w:hAnsi="Arial" w:cs="Arial"/>
                <w:sz w:val="14"/>
                <w:szCs w:val="14"/>
              </w:rPr>
              <w:t>Костромская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60,1</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97,2</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101,6</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109,6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111,7</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118,6</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Kostroma</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9"/>
              <w:spacing w:line="170" w:lineRule="exact"/>
              <w:ind w:left="57"/>
              <w:rPr>
                <w:rFonts w:ascii="Arial" w:hAnsi="Arial" w:cs="Arial"/>
                <w:sz w:val="14"/>
                <w:szCs w:val="14"/>
              </w:rPr>
            </w:pPr>
            <w:r w:rsidRPr="002C770B">
              <w:rPr>
                <w:rFonts w:ascii="Arial" w:hAnsi="Arial" w:cs="Arial"/>
                <w:sz w:val="14"/>
                <w:szCs w:val="14"/>
              </w:rPr>
              <w:t>Курская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65,9</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95,6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110,2</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104,7</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105,2</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112,1</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Kursk</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9"/>
              <w:spacing w:line="170" w:lineRule="exact"/>
              <w:ind w:left="57"/>
              <w:rPr>
                <w:rFonts w:ascii="Arial" w:hAnsi="Arial" w:cs="Arial"/>
                <w:sz w:val="14"/>
                <w:szCs w:val="14"/>
              </w:rPr>
            </w:pPr>
            <w:r w:rsidRPr="002C770B">
              <w:rPr>
                <w:rFonts w:ascii="Arial" w:hAnsi="Arial" w:cs="Arial"/>
                <w:sz w:val="14"/>
                <w:szCs w:val="14"/>
              </w:rPr>
              <w:t>Липецкая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82,2</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107,4</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109,4</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112,8</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100,3</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100,3</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Lipetsk</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9"/>
              <w:spacing w:line="170" w:lineRule="exact"/>
              <w:ind w:left="57"/>
              <w:rPr>
                <w:rFonts w:ascii="Arial" w:hAnsi="Arial" w:cs="Arial"/>
                <w:sz w:val="14"/>
                <w:szCs w:val="14"/>
              </w:rPr>
            </w:pPr>
            <w:r w:rsidRPr="002C770B">
              <w:rPr>
                <w:rFonts w:ascii="Arial" w:hAnsi="Arial" w:cs="Arial"/>
                <w:sz w:val="14"/>
                <w:szCs w:val="14"/>
              </w:rPr>
              <w:t>Московская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82,1</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113,7</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98,6</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103,3</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108,2</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129,3</w:t>
            </w:r>
          </w:p>
        </w:tc>
        <w:tc>
          <w:tcPr>
            <w:tcW w:w="2299" w:type="dxa"/>
            <w:tcMar>
              <w:left w:w="57" w:type="dxa"/>
            </w:tcMar>
            <w:vAlign w:val="bottom"/>
          </w:tcPr>
          <w:p w:rsidR="002C770B" w:rsidRPr="002C770B" w:rsidRDefault="002C770B" w:rsidP="002C770B">
            <w:pPr>
              <w:spacing w:line="170" w:lineRule="exact"/>
              <w:ind w:left="57"/>
              <w:rPr>
                <w:rFonts w:ascii="Arial" w:hAnsi="Arial"/>
                <w:i/>
                <w:sz w:val="14"/>
                <w:lang w:val="en-US"/>
              </w:rPr>
            </w:pPr>
            <w:proofErr w:type="spellStart"/>
            <w:r w:rsidRPr="002C770B">
              <w:rPr>
                <w:rFonts w:ascii="Arial" w:hAnsi="Arial"/>
                <w:i/>
                <w:sz w:val="14"/>
              </w:rPr>
              <w:t>Moscow</w:t>
            </w:r>
            <w:proofErr w:type="spellEnd"/>
            <w:r w:rsidRPr="002C770B">
              <w:rPr>
                <w:rFonts w:ascii="Arial" w:hAnsi="Arial"/>
                <w:i/>
                <w:sz w:val="14"/>
              </w:rPr>
              <w:t xml:space="preserve"> </w:t>
            </w:r>
            <w:proofErr w:type="spellStart"/>
            <w:r w:rsidRPr="002C770B">
              <w:rPr>
                <w:rFonts w:ascii="Arial" w:hAnsi="Arial"/>
                <w:i/>
                <w:sz w:val="14"/>
              </w:rPr>
              <w:t>Region</w:t>
            </w:r>
            <w:proofErr w:type="spellEnd"/>
            <w:r w:rsidRPr="002C770B">
              <w:rPr>
                <w:rFonts w:ascii="Arial" w:hAnsi="Arial"/>
                <w:i/>
                <w:sz w:val="14"/>
                <w:lang w:val="en-US"/>
              </w:rPr>
              <w:t xml:space="preserve"> </w:t>
            </w:r>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9"/>
              <w:spacing w:line="170" w:lineRule="exact"/>
              <w:ind w:left="57"/>
              <w:rPr>
                <w:rFonts w:ascii="Arial" w:hAnsi="Arial" w:cs="Arial"/>
                <w:sz w:val="14"/>
                <w:szCs w:val="14"/>
              </w:rPr>
            </w:pPr>
            <w:r w:rsidRPr="002C770B">
              <w:rPr>
                <w:rFonts w:ascii="Arial" w:hAnsi="Arial" w:cs="Arial"/>
                <w:sz w:val="14"/>
                <w:szCs w:val="14"/>
              </w:rPr>
              <w:t>Орловская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59,4</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92,9</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112,1</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97,9</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113,3</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86,5</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Orel</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Рязанская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68,2</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113,0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125,8</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104,0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117,0</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103,8</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Ryazan</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Смоленская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65,9</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98,6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68,6</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104,8</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108,3</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108,4</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Smolensk</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Тамбовская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52,8</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86,1</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96,8</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110,2</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103,9</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112,5</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Tambov</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Тверская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60,0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94,4</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73,5</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109,4</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114,9</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105,9</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Tver</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Тульская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72,7</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89,7</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89,0</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107,1</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105,4</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89,3</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Tula</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Ярославская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55,6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61,0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98,7</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106,0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108,4</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102,8</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Yaroslavl</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г</w:t>
            </w:r>
            <w:r w:rsidR="008D1BF0">
              <w:rPr>
                <w:rFonts w:ascii="Arial" w:hAnsi="Arial" w:cs="Arial"/>
                <w:sz w:val="14"/>
                <w:szCs w:val="14"/>
              </w:rPr>
              <w:t>,</w:t>
            </w:r>
            <w:r w:rsidRPr="002C770B">
              <w:rPr>
                <w:rFonts w:ascii="Arial" w:hAnsi="Arial" w:cs="Arial"/>
                <w:sz w:val="14"/>
                <w:szCs w:val="14"/>
              </w:rPr>
              <w:t xml:space="preserve"> Москва</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97,0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133,2</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107,6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105,8</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114,4</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r w:rsidRPr="002C770B">
              <w:rPr>
                <w:rFonts w:ascii="Arial" w:hAnsi="Arial"/>
                <w:i/>
                <w:sz w:val="14"/>
                <w:lang w:val="en-US"/>
              </w:rPr>
              <w:t>Moscow</w:t>
            </w:r>
            <w:r w:rsidRPr="002C770B">
              <w:rPr>
                <w:rFonts w:ascii="Arial" w:hAnsi="Arial"/>
                <w:i/>
                <w:sz w:val="14"/>
              </w:rPr>
              <w:t xml:space="preserve"> </w:t>
            </w:r>
            <w:r w:rsidRPr="002C770B">
              <w:rPr>
                <w:rFonts w:ascii="Arial" w:hAnsi="Arial"/>
                <w:i/>
                <w:sz w:val="14"/>
                <w:lang w:val="en-US"/>
              </w:rPr>
              <w:t>city</w:t>
            </w:r>
            <w:r w:rsidRPr="002C770B">
              <w:rPr>
                <w:rFonts w:ascii="Arial" w:hAnsi="Arial"/>
                <w:i/>
                <w:sz w:val="14"/>
              </w:rPr>
              <w:t xml:space="preserve"> </w:t>
            </w:r>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jc w:val="center"/>
              <w:rPr>
                <w:rFonts w:ascii="Arial" w:hAnsi="Arial" w:cs="Arial"/>
                <w:sz w:val="14"/>
                <w:szCs w:val="14"/>
              </w:rPr>
            </w:pPr>
            <w:r w:rsidRPr="002C770B">
              <w:rPr>
                <w:rFonts w:ascii="Arial" w:hAnsi="Arial" w:cs="Arial"/>
                <w:b/>
                <w:bCs/>
                <w:sz w:val="14"/>
                <w:szCs w:val="14"/>
              </w:rPr>
              <w:t xml:space="preserve">Северо-Западный </w:t>
            </w:r>
            <w:r w:rsidRPr="002C770B">
              <w:rPr>
                <w:rFonts w:ascii="Arial" w:hAnsi="Arial" w:cs="Arial"/>
                <w:b/>
                <w:bCs/>
                <w:sz w:val="14"/>
                <w:szCs w:val="14"/>
              </w:rPr>
              <w:br/>
              <w:t>федеральный округ</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b/>
                <w:bCs/>
                <w:sz w:val="14"/>
                <w:szCs w:val="14"/>
              </w:rPr>
            </w:pPr>
            <w:r w:rsidRPr="008D1BF0">
              <w:rPr>
                <w:rFonts w:ascii="Arial" w:hAnsi="Arial" w:cs="Arial"/>
                <w:b/>
                <w:bCs/>
                <w:sz w:val="14"/>
                <w:szCs w:val="14"/>
              </w:rPr>
              <w:t>71,9</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sz w:val="14"/>
                <w:szCs w:val="14"/>
              </w:rPr>
            </w:pPr>
            <w:r w:rsidRPr="008D1BF0">
              <w:rPr>
                <w:rFonts w:ascii="Arial" w:hAnsi="Arial" w:cs="Arial"/>
                <w:b/>
                <w:sz w:val="14"/>
                <w:szCs w:val="14"/>
              </w:rPr>
              <w:t>84,0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bCs/>
                <w:sz w:val="14"/>
                <w:szCs w:val="14"/>
              </w:rPr>
            </w:pPr>
            <w:r w:rsidRPr="008D1BF0">
              <w:rPr>
                <w:rFonts w:ascii="Arial" w:hAnsi="Arial" w:cs="Arial"/>
                <w:b/>
                <w:bCs/>
                <w:sz w:val="14"/>
                <w:szCs w:val="14"/>
              </w:rPr>
              <w:t>79,1</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113,6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sz w:val="14"/>
                <w:szCs w:val="14"/>
              </w:rPr>
            </w:pPr>
            <w:r w:rsidRPr="008D1BF0">
              <w:rPr>
                <w:rFonts w:ascii="Arial" w:hAnsi="Arial" w:cs="Arial"/>
                <w:b/>
                <w:sz w:val="14"/>
                <w:szCs w:val="14"/>
              </w:rPr>
              <w:t>110,0</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b/>
                <w:sz w:val="14"/>
                <w:szCs w:val="14"/>
              </w:rPr>
            </w:pPr>
            <w:r w:rsidRPr="008D1BF0">
              <w:rPr>
                <w:rFonts w:ascii="Arial" w:hAnsi="Arial" w:cs="Arial"/>
                <w:b/>
                <w:sz w:val="14"/>
                <w:szCs w:val="14"/>
              </w:rPr>
              <w:t>119,1</w:t>
            </w:r>
          </w:p>
        </w:tc>
        <w:tc>
          <w:tcPr>
            <w:tcW w:w="2299" w:type="dxa"/>
            <w:tcMar>
              <w:left w:w="57" w:type="dxa"/>
            </w:tcMar>
            <w:vAlign w:val="bottom"/>
          </w:tcPr>
          <w:p w:rsidR="002C770B" w:rsidRPr="002C770B" w:rsidRDefault="002C770B" w:rsidP="002C770B">
            <w:pPr>
              <w:spacing w:line="170" w:lineRule="exact"/>
              <w:jc w:val="center"/>
              <w:rPr>
                <w:rFonts w:ascii="Arial" w:hAnsi="Arial"/>
                <w:b/>
                <w:i/>
                <w:sz w:val="14"/>
                <w:lang w:val="en-US"/>
              </w:rPr>
            </w:pPr>
            <w:r w:rsidRPr="002C770B">
              <w:rPr>
                <w:rFonts w:ascii="Arial" w:hAnsi="Arial"/>
                <w:b/>
                <w:i/>
                <w:sz w:val="14"/>
                <w:lang w:val="en-US"/>
              </w:rPr>
              <w:t xml:space="preserve">Northwestern </w:t>
            </w:r>
            <w:r w:rsidRPr="002C770B">
              <w:rPr>
                <w:rFonts w:ascii="Arial" w:hAnsi="Arial"/>
                <w:b/>
                <w:i/>
                <w:sz w:val="14"/>
                <w:lang w:val="en-US"/>
              </w:rPr>
              <w:br/>
              <w:t>Federal District</w:t>
            </w:r>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lang w:val="en-US"/>
              </w:rPr>
            </w:pPr>
            <w:r w:rsidRPr="002C770B">
              <w:rPr>
                <w:rFonts w:ascii="Arial" w:hAnsi="Arial" w:cs="Arial"/>
                <w:sz w:val="14"/>
                <w:szCs w:val="14"/>
              </w:rPr>
              <w:t>Республика</w:t>
            </w:r>
            <w:r w:rsidRPr="002C770B">
              <w:rPr>
                <w:rFonts w:ascii="Arial" w:hAnsi="Arial" w:cs="Arial"/>
                <w:sz w:val="14"/>
                <w:szCs w:val="14"/>
                <w:lang w:val="en-US"/>
              </w:rPr>
              <w:t xml:space="preserve"> </w:t>
            </w:r>
            <w:r w:rsidRPr="002C770B">
              <w:rPr>
                <w:rFonts w:ascii="Arial" w:hAnsi="Arial" w:cs="Arial"/>
                <w:sz w:val="14"/>
                <w:szCs w:val="14"/>
              </w:rPr>
              <w:t>Карелия</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75,8</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95,1</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110,8</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109,4</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108,8</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120,6</w:t>
            </w:r>
          </w:p>
        </w:tc>
        <w:tc>
          <w:tcPr>
            <w:tcW w:w="2299" w:type="dxa"/>
            <w:tcMar>
              <w:left w:w="57" w:type="dxa"/>
            </w:tcMar>
            <w:vAlign w:val="bottom"/>
          </w:tcPr>
          <w:p w:rsidR="002C770B" w:rsidRPr="002C770B" w:rsidRDefault="002C770B" w:rsidP="002C770B">
            <w:pPr>
              <w:spacing w:line="170" w:lineRule="exact"/>
              <w:ind w:left="57"/>
              <w:rPr>
                <w:rFonts w:ascii="Arial" w:hAnsi="Arial"/>
                <w:i/>
                <w:sz w:val="14"/>
                <w:lang w:val="en-US"/>
              </w:rPr>
            </w:pPr>
            <w:r w:rsidRPr="002C770B">
              <w:rPr>
                <w:rFonts w:ascii="Arial" w:hAnsi="Arial"/>
                <w:i/>
                <w:sz w:val="14"/>
                <w:lang w:val="en-US"/>
              </w:rPr>
              <w:t>Republic of Karelia</w:t>
            </w:r>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lang w:val="en-US"/>
              </w:rPr>
            </w:pPr>
            <w:r w:rsidRPr="002C770B">
              <w:rPr>
                <w:rFonts w:ascii="Arial" w:hAnsi="Arial" w:cs="Arial"/>
                <w:sz w:val="14"/>
                <w:szCs w:val="14"/>
              </w:rPr>
              <w:t>Республика</w:t>
            </w:r>
            <w:r w:rsidRPr="002C770B">
              <w:rPr>
                <w:rFonts w:ascii="Arial" w:hAnsi="Arial" w:cs="Arial"/>
                <w:sz w:val="14"/>
                <w:szCs w:val="14"/>
                <w:lang w:val="en-US"/>
              </w:rPr>
              <w:t xml:space="preserve"> </w:t>
            </w:r>
            <w:r w:rsidRPr="002C770B">
              <w:rPr>
                <w:rFonts w:ascii="Arial" w:hAnsi="Arial" w:cs="Arial"/>
                <w:sz w:val="14"/>
                <w:szCs w:val="14"/>
              </w:rPr>
              <w:t>Коми</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84,8</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98,9</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110,2</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105,7</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117,2</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114,2</w:t>
            </w:r>
          </w:p>
        </w:tc>
        <w:tc>
          <w:tcPr>
            <w:tcW w:w="2299" w:type="dxa"/>
            <w:tcMar>
              <w:left w:w="57" w:type="dxa"/>
            </w:tcMar>
            <w:vAlign w:val="bottom"/>
          </w:tcPr>
          <w:p w:rsidR="002C770B" w:rsidRPr="002C770B" w:rsidRDefault="002C770B" w:rsidP="002C770B">
            <w:pPr>
              <w:spacing w:line="170" w:lineRule="exact"/>
              <w:ind w:left="57"/>
              <w:rPr>
                <w:rFonts w:ascii="Arial" w:hAnsi="Arial"/>
                <w:i/>
                <w:sz w:val="14"/>
                <w:lang w:val="en-US"/>
              </w:rPr>
            </w:pPr>
            <w:proofErr w:type="spellStart"/>
            <w:r w:rsidRPr="002C770B">
              <w:rPr>
                <w:rFonts w:ascii="Arial" w:hAnsi="Arial"/>
                <w:i/>
                <w:sz w:val="14"/>
                <w:lang w:val="en-US"/>
              </w:rPr>
              <w:t>Komi</w:t>
            </w:r>
            <w:proofErr w:type="spellEnd"/>
            <w:r w:rsidRPr="002C770B">
              <w:rPr>
                <w:rFonts w:ascii="Arial" w:hAnsi="Arial"/>
                <w:i/>
                <w:sz w:val="14"/>
                <w:lang w:val="en-US"/>
              </w:rPr>
              <w:t xml:space="preserve"> Republic</w:t>
            </w:r>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Архангельская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62,0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60,5</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101,2</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106,8</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93,6</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107,9</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Arkhangelsk</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340"/>
              <w:rPr>
                <w:rFonts w:ascii="Arial" w:hAnsi="Arial" w:cs="Arial"/>
                <w:sz w:val="14"/>
                <w:szCs w:val="14"/>
              </w:rPr>
            </w:pPr>
            <w:r w:rsidRPr="002C770B">
              <w:rPr>
                <w:rFonts w:ascii="Arial" w:hAnsi="Arial" w:cs="Arial"/>
                <w:sz w:val="14"/>
                <w:szCs w:val="14"/>
              </w:rPr>
              <w:t>в том числе:</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Cs/>
                <w:sz w:val="14"/>
                <w:szCs w:val="14"/>
              </w:rPr>
            </w:pP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Cs/>
                <w:sz w:val="14"/>
                <w:szCs w:val="14"/>
              </w:rPr>
            </w:pP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Cs/>
                <w:sz w:val="14"/>
                <w:szCs w:val="14"/>
              </w:rPr>
            </w:pP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p>
        </w:tc>
        <w:tc>
          <w:tcPr>
            <w:tcW w:w="2299" w:type="dxa"/>
            <w:tcMar>
              <w:left w:w="57" w:type="dxa"/>
            </w:tcMar>
            <w:vAlign w:val="bottom"/>
          </w:tcPr>
          <w:p w:rsidR="002C770B" w:rsidRPr="002C770B" w:rsidRDefault="002C770B" w:rsidP="002C770B">
            <w:pPr>
              <w:spacing w:line="170" w:lineRule="exact"/>
              <w:ind w:left="397"/>
              <w:rPr>
                <w:rFonts w:ascii="Arial" w:hAnsi="Arial" w:cs="Arial"/>
                <w:i/>
                <w:sz w:val="14"/>
              </w:rPr>
            </w:pPr>
            <w:r w:rsidRPr="002C770B">
              <w:rPr>
                <w:rFonts w:ascii="Arial" w:hAnsi="Arial" w:cs="Arial"/>
                <w:i/>
                <w:sz w:val="14"/>
                <w:lang w:val="en-US"/>
              </w:rPr>
              <w:t>including</w:t>
            </w:r>
            <w:r w:rsidRPr="002C770B">
              <w:rPr>
                <w:rFonts w:ascii="Arial" w:hAnsi="Arial" w:cs="Arial"/>
                <w:i/>
                <w:sz w:val="14"/>
              </w:rPr>
              <w:t>:</w:t>
            </w:r>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170"/>
              <w:rPr>
                <w:rFonts w:ascii="Arial" w:hAnsi="Arial" w:cs="Arial"/>
                <w:sz w:val="14"/>
                <w:szCs w:val="14"/>
              </w:rPr>
            </w:pPr>
            <w:r w:rsidRPr="002C770B">
              <w:rPr>
                <w:rFonts w:ascii="Arial" w:hAnsi="Arial" w:cs="Arial"/>
                <w:sz w:val="14"/>
                <w:szCs w:val="14"/>
              </w:rPr>
              <w:t>Ненецкий автономный округ</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75,3</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22,5</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82,8</w:t>
            </w:r>
          </w:p>
        </w:tc>
        <w:tc>
          <w:tcPr>
            <w:tcW w:w="862" w:type="dxa"/>
            <w:tcBorders>
              <w:left w:val="single" w:sz="4" w:space="0" w:color="auto"/>
              <w:right w:val="single" w:sz="4" w:space="0" w:color="auto"/>
            </w:tcBorders>
            <w:vAlign w:val="bottom"/>
          </w:tcPr>
          <w:p w:rsidR="002C770B" w:rsidRPr="008D1BF0" w:rsidRDefault="008D1BF0" w:rsidP="008D1BF0">
            <w:pPr>
              <w:spacing w:line="170" w:lineRule="exact"/>
              <w:ind w:right="227"/>
              <w:jc w:val="right"/>
              <w:rPr>
                <w:rFonts w:ascii="Arial" w:hAnsi="Arial" w:cs="Arial"/>
                <w:sz w:val="14"/>
                <w:szCs w:val="14"/>
              </w:rPr>
            </w:pPr>
            <w:r w:rsidRPr="008D1BF0">
              <w:rPr>
                <w:rFonts w:ascii="Arial" w:hAnsi="Arial" w:cs="Arial"/>
                <w:sz w:val="14"/>
                <w:szCs w:val="14"/>
              </w:rPr>
              <w:t>–</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Cs/>
                <w:sz w:val="14"/>
                <w:szCs w:val="14"/>
              </w:rPr>
            </w:pPr>
            <w:r w:rsidRPr="008D1BF0">
              <w:rPr>
                <w:rFonts w:ascii="Arial" w:hAnsi="Arial" w:cs="Arial"/>
                <w:bCs/>
                <w:sz w:val="14"/>
                <w:szCs w:val="14"/>
              </w:rPr>
              <w:t>108,7</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108,2</w:t>
            </w:r>
          </w:p>
        </w:tc>
        <w:tc>
          <w:tcPr>
            <w:tcW w:w="2299" w:type="dxa"/>
            <w:tcMar>
              <w:left w:w="57" w:type="dxa"/>
            </w:tcMar>
            <w:vAlign w:val="bottom"/>
          </w:tcPr>
          <w:p w:rsidR="002C770B" w:rsidRPr="002C770B" w:rsidRDefault="002C770B" w:rsidP="002C770B">
            <w:pPr>
              <w:spacing w:line="170" w:lineRule="exact"/>
              <w:ind w:left="170"/>
              <w:rPr>
                <w:rFonts w:ascii="Arial" w:hAnsi="Arial" w:cs="Arial"/>
                <w:i/>
                <w:sz w:val="14"/>
              </w:rPr>
            </w:pPr>
            <w:proofErr w:type="spellStart"/>
            <w:r w:rsidRPr="002C770B">
              <w:rPr>
                <w:rFonts w:ascii="Arial" w:hAnsi="Arial"/>
                <w:i/>
                <w:sz w:val="14"/>
                <w:lang w:val="en-US"/>
              </w:rPr>
              <w:t>Nenets</w:t>
            </w:r>
            <w:proofErr w:type="spellEnd"/>
            <w:r w:rsidRPr="002C770B">
              <w:rPr>
                <w:rFonts w:ascii="Arial" w:hAnsi="Arial"/>
                <w:i/>
                <w:sz w:val="14"/>
                <w:lang w:val="en-US"/>
              </w:rPr>
              <w:t xml:space="preserve"> Autonomous Area</w:t>
            </w:r>
          </w:p>
        </w:tc>
      </w:tr>
      <w:tr w:rsidR="002C770B" w:rsidRPr="007512E9"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170"/>
              <w:rPr>
                <w:rFonts w:ascii="Arial" w:hAnsi="Arial" w:cs="Arial"/>
                <w:sz w:val="14"/>
                <w:szCs w:val="14"/>
              </w:rPr>
            </w:pPr>
            <w:r w:rsidRPr="002C770B">
              <w:rPr>
                <w:rFonts w:ascii="Arial" w:hAnsi="Arial" w:cs="Arial"/>
                <w:sz w:val="14"/>
                <w:szCs w:val="14"/>
              </w:rPr>
              <w:t xml:space="preserve">Архангельская область </w:t>
            </w:r>
            <w:r w:rsidRPr="002C770B">
              <w:rPr>
                <w:rFonts w:ascii="Arial" w:hAnsi="Arial" w:cs="Arial"/>
                <w:sz w:val="14"/>
                <w:szCs w:val="14"/>
              </w:rPr>
              <w:br/>
              <w:t>без автономного округа</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61,7</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63,0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101,6</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106,8</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92,9</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107,9</w:t>
            </w:r>
          </w:p>
        </w:tc>
        <w:tc>
          <w:tcPr>
            <w:tcW w:w="2299" w:type="dxa"/>
            <w:tcMar>
              <w:left w:w="57" w:type="dxa"/>
            </w:tcMar>
            <w:vAlign w:val="bottom"/>
          </w:tcPr>
          <w:p w:rsidR="002C770B" w:rsidRPr="002C770B" w:rsidRDefault="002C770B" w:rsidP="002C770B">
            <w:pPr>
              <w:spacing w:line="170" w:lineRule="exact"/>
              <w:ind w:left="170"/>
              <w:rPr>
                <w:rFonts w:ascii="Arial" w:hAnsi="Arial" w:cs="Arial"/>
                <w:i/>
                <w:sz w:val="14"/>
                <w:lang w:val="en-US"/>
              </w:rPr>
            </w:pPr>
            <w:r w:rsidRPr="002C770B">
              <w:rPr>
                <w:rFonts w:ascii="Arial" w:hAnsi="Arial"/>
                <w:i/>
                <w:sz w:val="14"/>
                <w:lang w:val="en-US"/>
              </w:rPr>
              <w:t xml:space="preserve">Arkhangelsk Region </w:t>
            </w:r>
            <w:r w:rsidRPr="002C770B">
              <w:rPr>
                <w:rFonts w:ascii="Arial" w:hAnsi="Arial"/>
                <w:i/>
                <w:sz w:val="14"/>
                <w:lang w:val="en-US"/>
              </w:rPr>
              <w:br/>
            </w:r>
            <w:r w:rsidRPr="002C770B">
              <w:rPr>
                <w:rFonts w:ascii="Arial" w:hAnsi="Arial" w:cs="Arial"/>
                <w:i/>
                <w:sz w:val="14"/>
                <w:lang w:val="en-US"/>
              </w:rPr>
              <w:t xml:space="preserve">less </w:t>
            </w:r>
            <w:r w:rsidRPr="002C770B">
              <w:rPr>
                <w:rFonts w:ascii="Arial" w:hAnsi="Arial"/>
                <w:i/>
                <w:sz w:val="14"/>
                <w:lang w:val="en-US"/>
              </w:rPr>
              <w:t>autonomous area</w:t>
            </w:r>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Вологодская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59,1</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105,6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98,2</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105,9</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114,0</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119,1</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Vologda</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Калининградская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86,8</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117,5</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121,1</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131,8</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99,8</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103,4</w:t>
            </w:r>
          </w:p>
        </w:tc>
        <w:tc>
          <w:tcPr>
            <w:tcW w:w="2299" w:type="dxa"/>
            <w:tcMar>
              <w:left w:w="57" w:type="dxa"/>
            </w:tcMar>
            <w:vAlign w:val="bottom"/>
          </w:tcPr>
          <w:p w:rsidR="002C770B" w:rsidRPr="002C770B" w:rsidRDefault="002C770B" w:rsidP="002C770B">
            <w:pPr>
              <w:spacing w:line="170" w:lineRule="exact"/>
              <w:ind w:left="57"/>
              <w:rPr>
                <w:rFonts w:ascii="Arial" w:hAnsi="Arial"/>
                <w:i/>
                <w:sz w:val="14"/>
                <w:lang w:val="en-US"/>
              </w:rPr>
            </w:pPr>
            <w:r w:rsidRPr="002C770B">
              <w:rPr>
                <w:rFonts w:ascii="Arial" w:hAnsi="Arial"/>
                <w:i/>
                <w:sz w:val="14"/>
                <w:lang w:val="en-US"/>
              </w:rPr>
              <w:t>Kaliningrad Region</w:t>
            </w:r>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Ленинградская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79,2</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93,4</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113,1</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108,3</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110,9</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142,7</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Leningrad</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Мурманская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94,1</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91,6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81,4</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110,6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107,6</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101,7</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Murmansk</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Новгородская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72,6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60,0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90,7</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108,7</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97,4</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92,6</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Novgorod</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Псковская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68,5</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105,5</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97,6</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109,5</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101,0</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112,7</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Pskov</w:t>
            </w:r>
            <w:proofErr w:type="spellEnd"/>
            <w:r w:rsidRPr="002C770B">
              <w:rPr>
                <w:rFonts w:ascii="Arial" w:hAnsi="Arial"/>
                <w:i/>
                <w:sz w:val="14"/>
              </w:rPr>
              <w:t xml:space="preserve"> </w:t>
            </w:r>
            <w:proofErr w:type="spellStart"/>
            <w:r w:rsidRPr="002C770B">
              <w:rPr>
                <w:rFonts w:ascii="Arial" w:hAnsi="Arial"/>
                <w:i/>
                <w:sz w:val="14"/>
              </w:rPr>
              <w:t>Region</w:t>
            </w:r>
            <w:proofErr w:type="spellEnd"/>
          </w:p>
        </w:tc>
      </w:tr>
      <w:tr w:rsidR="002C770B" w:rsidRPr="00A90C2B"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г</w:t>
            </w:r>
            <w:r w:rsidR="008D1BF0">
              <w:rPr>
                <w:rFonts w:ascii="Arial" w:hAnsi="Arial" w:cs="Arial"/>
                <w:sz w:val="14"/>
                <w:szCs w:val="14"/>
              </w:rPr>
              <w:t>,</w:t>
            </w:r>
            <w:r w:rsidRPr="002C770B">
              <w:rPr>
                <w:rFonts w:ascii="Arial" w:hAnsi="Arial" w:cs="Arial"/>
                <w:sz w:val="14"/>
                <w:szCs w:val="14"/>
              </w:rPr>
              <w:t xml:space="preserve"> Санкт-Петербург</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98,9</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79,6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51,7</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115,3</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114,0</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126,5</w:t>
            </w:r>
          </w:p>
        </w:tc>
        <w:tc>
          <w:tcPr>
            <w:tcW w:w="2299" w:type="dxa"/>
            <w:tcMar>
              <w:left w:w="57" w:type="dxa"/>
            </w:tcMar>
            <w:vAlign w:val="bottom"/>
          </w:tcPr>
          <w:p w:rsidR="002C770B" w:rsidRPr="002C770B" w:rsidRDefault="002C770B" w:rsidP="002C770B">
            <w:pPr>
              <w:spacing w:line="170" w:lineRule="exact"/>
              <w:ind w:left="57"/>
              <w:rPr>
                <w:rFonts w:ascii="Arial" w:hAnsi="Arial"/>
                <w:i/>
                <w:sz w:val="14"/>
                <w:lang w:val="en-US"/>
              </w:rPr>
            </w:pPr>
            <w:proofErr w:type="spellStart"/>
            <w:r w:rsidRPr="002C770B">
              <w:rPr>
                <w:rFonts w:ascii="Arial" w:hAnsi="Arial"/>
                <w:i/>
                <w:sz w:val="14"/>
              </w:rPr>
              <w:t>St</w:t>
            </w:r>
            <w:proofErr w:type="spellEnd"/>
            <w:r w:rsidR="008D1BF0">
              <w:rPr>
                <w:rFonts w:ascii="Arial" w:hAnsi="Arial"/>
                <w:i/>
                <w:sz w:val="14"/>
              </w:rPr>
              <w:t>,</w:t>
            </w:r>
            <w:r w:rsidRPr="002C770B">
              <w:rPr>
                <w:rFonts w:ascii="Arial" w:hAnsi="Arial"/>
                <w:i/>
                <w:sz w:val="14"/>
              </w:rPr>
              <w:t xml:space="preserve"> </w:t>
            </w:r>
            <w:proofErr w:type="spellStart"/>
            <w:r w:rsidRPr="002C770B">
              <w:rPr>
                <w:rFonts w:ascii="Arial" w:hAnsi="Arial"/>
                <w:i/>
                <w:sz w:val="14"/>
              </w:rPr>
              <w:t>Petersburg</w:t>
            </w:r>
            <w:proofErr w:type="spellEnd"/>
            <w:r w:rsidRPr="002C770B">
              <w:rPr>
                <w:rFonts w:ascii="Arial" w:hAnsi="Arial"/>
                <w:i/>
                <w:sz w:val="14"/>
              </w:rPr>
              <w:t xml:space="preserve"> </w:t>
            </w:r>
            <w:r w:rsidRPr="002C770B">
              <w:rPr>
                <w:rFonts w:ascii="Arial" w:hAnsi="Arial"/>
                <w:i/>
                <w:sz w:val="14"/>
                <w:lang w:val="en-US"/>
              </w:rPr>
              <w:t>city</w:t>
            </w:r>
          </w:p>
        </w:tc>
      </w:tr>
      <w:tr w:rsidR="002C770B" w:rsidRPr="00A90C2B"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jc w:val="center"/>
              <w:rPr>
                <w:rFonts w:ascii="Arial" w:hAnsi="Arial" w:cs="Arial"/>
                <w:sz w:val="14"/>
                <w:szCs w:val="14"/>
                <w:lang w:val="en-US"/>
              </w:rPr>
            </w:pPr>
            <w:r w:rsidRPr="002C770B">
              <w:rPr>
                <w:rFonts w:ascii="Arial" w:hAnsi="Arial" w:cs="Arial"/>
                <w:b/>
                <w:bCs/>
                <w:sz w:val="14"/>
                <w:szCs w:val="14"/>
              </w:rPr>
              <w:t>Южный</w:t>
            </w:r>
            <w:r w:rsidRPr="002C770B">
              <w:rPr>
                <w:rFonts w:ascii="Arial" w:hAnsi="Arial" w:cs="Arial"/>
                <w:b/>
                <w:bCs/>
                <w:sz w:val="14"/>
                <w:szCs w:val="14"/>
                <w:lang w:val="en-US"/>
              </w:rPr>
              <w:t xml:space="preserve"> </w:t>
            </w:r>
            <w:r w:rsidRPr="002C770B">
              <w:rPr>
                <w:rFonts w:ascii="Arial" w:hAnsi="Arial" w:cs="Arial"/>
                <w:b/>
                <w:bCs/>
                <w:sz w:val="14"/>
                <w:szCs w:val="14"/>
                <w:lang w:val="en-US"/>
              </w:rPr>
              <w:br/>
            </w:r>
            <w:r w:rsidRPr="002C770B">
              <w:rPr>
                <w:rFonts w:ascii="Arial" w:hAnsi="Arial" w:cs="Arial"/>
                <w:b/>
                <w:bCs/>
                <w:sz w:val="14"/>
                <w:szCs w:val="14"/>
              </w:rPr>
              <w:t>федеральный</w:t>
            </w:r>
            <w:r w:rsidRPr="002C770B">
              <w:rPr>
                <w:rFonts w:ascii="Arial" w:hAnsi="Arial" w:cs="Arial"/>
                <w:b/>
                <w:bCs/>
                <w:sz w:val="14"/>
                <w:szCs w:val="14"/>
                <w:lang w:val="en-US"/>
              </w:rPr>
              <w:t xml:space="preserve"> </w:t>
            </w:r>
            <w:r w:rsidRPr="002C770B">
              <w:rPr>
                <w:rFonts w:ascii="Arial" w:hAnsi="Arial" w:cs="Arial"/>
                <w:b/>
                <w:bCs/>
                <w:sz w:val="14"/>
                <w:szCs w:val="14"/>
              </w:rPr>
              <w:t>округ</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b/>
                <w:bCs/>
                <w:sz w:val="14"/>
                <w:szCs w:val="14"/>
              </w:rPr>
            </w:pPr>
            <w:r w:rsidRPr="008D1BF0">
              <w:rPr>
                <w:rFonts w:ascii="Arial" w:hAnsi="Arial" w:cs="Arial"/>
                <w:b/>
                <w:bCs/>
                <w:sz w:val="14"/>
                <w:szCs w:val="14"/>
              </w:rPr>
              <w:t>69,4</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sz w:val="14"/>
                <w:szCs w:val="14"/>
              </w:rPr>
            </w:pPr>
            <w:r w:rsidRPr="008D1BF0">
              <w:rPr>
                <w:rFonts w:ascii="Arial" w:hAnsi="Arial" w:cs="Arial"/>
                <w:b/>
                <w:sz w:val="14"/>
                <w:szCs w:val="14"/>
              </w:rPr>
              <w:t>112,3</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bCs/>
                <w:sz w:val="14"/>
                <w:szCs w:val="14"/>
              </w:rPr>
            </w:pPr>
            <w:r w:rsidRPr="008D1BF0">
              <w:rPr>
                <w:rFonts w:ascii="Arial" w:hAnsi="Arial" w:cs="Arial"/>
                <w:b/>
                <w:bCs/>
                <w:sz w:val="14"/>
                <w:szCs w:val="14"/>
              </w:rPr>
              <w:t>111,6</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sz w:val="14"/>
                <w:szCs w:val="14"/>
              </w:rPr>
            </w:pPr>
            <w:r w:rsidRPr="008D1BF0">
              <w:rPr>
                <w:rFonts w:ascii="Arial" w:hAnsi="Arial" w:cs="Arial"/>
                <w:b/>
                <w:sz w:val="14"/>
                <w:szCs w:val="14"/>
              </w:rPr>
              <w:t>126,6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sz w:val="14"/>
                <w:szCs w:val="14"/>
              </w:rPr>
            </w:pPr>
            <w:r w:rsidRPr="008D1BF0">
              <w:rPr>
                <w:rFonts w:ascii="Arial" w:hAnsi="Arial" w:cs="Arial"/>
                <w:b/>
                <w:sz w:val="14"/>
                <w:szCs w:val="14"/>
              </w:rPr>
              <w:t>104,4</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b/>
                <w:sz w:val="14"/>
                <w:szCs w:val="14"/>
              </w:rPr>
            </w:pPr>
            <w:r w:rsidRPr="008D1BF0">
              <w:rPr>
                <w:rFonts w:ascii="Arial" w:hAnsi="Arial" w:cs="Arial"/>
                <w:b/>
                <w:sz w:val="14"/>
                <w:szCs w:val="14"/>
              </w:rPr>
              <w:t>104,5</w:t>
            </w:r>
          </w:p>
        </w:tc>
        <w:tc>
          <w:tcPr>
            <w:tcW w:w="2299" w:type="dxa"/>
            <w:tcMar>
              <w:left w:w="57" w:type="dxa"/>
            </w:tcMar>
            <w:vAlign w:val="bottom"/>
          </w:tcPr>
          <w:p w:rsidR="002C770B" w:rsidRPr="002C770B" w:rsidRDefault="002C770B" w:rsidP="002C770B">
            <w:pPr>
              <w:spacing w:line="170" w:lineRule="exact"/>
              <w:jc w:val="center"/>
              <w:rPr>
                <w:rFonts w:ascii="Arial" w:hAnsi="Arial" w:cs="Arial"/>
                <w:b/>
                <w:i/>
                <w:sz w:val="14"/>
                <w:lang w:val="en-US"/>
              </w:rPr>
            </w:pPr>
            <w:r w:rsidRPr="002C770B">
              <w:rPr>
                <w:rFonts w:ascii="Arial" w:hAnsi="Arial" w:cs="Arial"/>
                <w:b/>
                <w:i/>
                <w:sz w:val="14"/>
                <w:lang w:val="en-US"/>
              </w:rPr>
              <w:t xml:space="preserve">Southern </w:t>
            </w:r>
            <w:r w:rsidRPr="002C770B">
              <w:rPr>
                <w:rFonts w:ascii="Arial" w:hAnsi="Arial" w:cs="Arial"/>
                <w:b/>
                <w:i/>
                <w:sz w:val="14"/>
                <w:lang w:val="en-US"/>
              </w:rPr>
              <w:br/>
              <w:t>Federal District</w:t>
            </w:r>
            <w:r w:rsidRPr="002C770B">
              <w:rPr>
                <w:rFonts w:ascii="Arial" w:hAnsi="Arial" w:cs="Arial"/>
                <w:b/>
                <w:bCs/>
                <w:i/>
                <w:sz w:val="14"/>
                <w:szCs w:val="14"/>
                <w:vertAlign w:val="superscript"/>
                <w:lang w:val="en-US"/>
              </w:rPr>
              <w:t xml:space="preserve"> </w:t>
            </w:r>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9"/>
              <w:spacing w:line="170" w:lineRule="exact"/>
              <w:ind w:left="57"/>
              <w:rPr>
                <w:rFonts w:ascii="Arial" w:hAnsi="Arial" w:cs="Arial"/>
                <w:sz w:val="14"/>
                <w:szCs w:val="14"/>
                <w:lang w:val="en-US"/>
              </w:rPr>
            </w:pPr>
            <w:r w:rsidRPr="002C770B">
              <w:rPr>
                <w:rFonts w:ascii="Arial" w:hAnsi="Arial" w:cs="Arial"/>
                <w:sz w:val="14"/>
                <w:szCs w:val="14"/>
              </w:rPr>
              <w:t>Республика</w:t>
            </w:r>
            <w:r w:rsidRPr="002C770B">
              <w:rPr>
                <w:rFonts w:ascii="Arial" w:hAnsi="Arial" w:cs="Arial"/>
                <w:sz w:val="14"/>
                <w:szCs w:val="14"/>
                <w:lang w:val="en-US"/>
              </w:rPr>
              <w:t xml:space="preserve"> </w:t>
            </w:r>
            <w:r w:rsidRPr="002C770B">
              <w:rPr>
                <w:rFonts w:ascii="Arial" w:hAnsi="Arial" w:cs="Arial"/>
                <w:sz w:val="14"/>
                <w:szCs w:val="14"/>
              </w:rPr>
              <w:t>Адыгея</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93,1</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98,9</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107,9</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111,3</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98,7</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194,4</w:t>
            </w:r>
          </w:p>
        </w:tc>
        <w:tc>
          <w:tcPr>
            <w:tcW w:w="2299" w:type="dxa"/>
            <w:tcMar>
              <w:left w:w="57" w:type="dxa"/>
            </w:tcMar>
            <w:vAlign w:val="bottom"/>
          </w:tcPr>
          <w:p w:rsidR="002C770B" w:rsidRPr="002C770B" w:rsidRDefault="002C770B" w:rsidP="002C770B">
            <w:pPr>
              <w:spacing w:line="170" w:lineRule="exact"/>
              <w:ind w:left="57"/>
              <w:rPr>
                <w:rFonts w:ascii="Arial" w:hAnsi="Arial" w:cs="Arial"/>
                <w:i/>
                <w:sz w:val="14"/>
              </w:rPr>
            </w:pPr>
            <w:r w:rsidRPr="002C770B">
              <w:rPr>
                <w:rFonts w:ascii="Arial" w:hAnsi="Arial" w:cs="Arial"/>
                <w:i/>
                <w:sz w:val="14"/>
                <w:lang w:val="en-US"/>
              </w:rPr>
              <w:t>Republic</w:t>
            </w:r>
            <w:r w:rsidRPr="002C770B">
              <w:rPr>
                <w:rFonts w:ascii="Arial" w:hAnsi="Arial" w:cs="Arial"/>
                <w:i/>
                <w:sz w:val="14"/>
              </w:rPr>
              <w:t xml:space="preserve"> </w:t>
            </w:r>
            <w:r w:rsidRPr="002C770B">
              <w:rPr>
                <w:rFonts w:ascii="Arial" w:hAnsi="Arial" w:cs="Arial"/>
                <w:i/>
                <w:sz w:val="14"/>
                <w:lang w:val="en-US"/>
              </w:rPr>
              <w:t>of</w:t>
            </w:r>
            <w:r w:rsidRPr="002C770B">
              <w:rPr>
                <w:rFonts w:ascii="Arial" w:hAnsi="Arial" w:cs="Arial"/>
                <w:i/>
                <w:sz w:val="14"/>
              </w:rPr>
              <w:t xml:space="preserve"> </w:t>
            </w:r>
            <w:proofErr w:type="spellStart"/>
            <w:r w:rsidRPr="002C770B">
              <w:rPr>
                <w:rFonts w:ascii="Arial" w:hAnsi="Arial" w:cs="Arial"/>
                <w:i/>
                <w:sz w:val="14"/>
                <w:lang w:val="en-US"/>
              </w:rPr>
              <w:t>Adygeya</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9"/>
              <w:spacing w:line="170" w:lineRule="exact"/>
              <w:ind w:left="57"/>
              <w:rPr>
                <w:rFonts w:ascii="Arial" w:hAnsi="Arial" w:cs="Arial"/>
                <w:sz w:val="14"/>
                <w:szCs w:val="14"/>
                <w:lang w:val="en-US"/>
              </w:rPr>
            </w:pPr>
            <w:r w:rsidRPr="002C770B">
              <w:rPr>
                <w:rFonts w:ascii="Arial" w:hAnsi="Arial" w:cs="Arial"/>
                <w:sz w:val="14"/>
                <w:szCs w:val="14"/>
              </w:rPr>
              <w:t>Республика</w:t>
            </w:r>
            <w:r w:rsidRPr="002C770B">
              <w:rPr>
                <w:rFonts w:ascii="Arial" w:hAnsi="Arial" w:cs="Arial"/>
                <w:sz w:val="14"/>
                <w:szCs w:val="14"/>
                <w:lang w:val="en-US"/>
              </w:rPr>
              <w:t xml:space="preserve"> </w:t>
            </w:r>
            <w:r w:rsidRPr="002C770B">
              <w:rPr>
                <w:rFonts w:ascii="Arial" w:hAnsi="Arial" w:cs="Arial"/>
                <w:sz w:val="14"/>
                <w:szCs w:val="14"/>
              </w:rPr>
              <w:t>Калмыкия</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73,9</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99,9</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112,0</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200,0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133,2</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110,3</w:t>
            </w:r>
          </w:p>
        </w:tc>
        <w:tc>
          <w:tcPr>
            <w:tcW w:w="2299" w:type="dxa"/>
            <w:tcMar>
              <w:left w:w="57" w:type="dxa"/>
            </w:tcMar>
            <w:vAlign w:val="bottom"/>
          </w:tcPr>
          <w:p w:rsidR="002C770B" w:rsidRPr="002C770B" w:rsidRDefault="002C770B" w:rsidP="002C770B">
            <w:pPr>
              <w:spacing w:line="170" w:lineRule="exact"/>
              <w:ind w:left="57"/>
              <w:rPr>
                <w:rFonts w:ascii="Arial" w:hAnsi="Arial" w:cs="Arial"/>
                <w:i/>
                <w:sz w:val="14"/>
                <w:lang w:val="en-US"/>
              </w:rPr>
            </w:pPr>
            <w:r w:rsidRPr="002C770B">
              <w:rPr>
                <w:rFonts w:ascii="Arial" w:hAnsi="Arial" w:cs="Arial"/>
                <w:i/>
                <w:sz w:val="14"/>
                <w:lang w:val="en-US"/>
              </w:rPr>
              <w:t xml:space="preserve">Republic of </w:t>
            </w:r>
            <w:proofErr w:type="spellStart"/>
            <w:r w:rsidRPr="002C770B">
              <w:rPr>
                <w:rFonts w:ascii="Arial" w:hAnsi="Arial" w:cs="Arial"/>
                <w:i/>
                <w:sz w:val="14"/>
                <w:lang w:val="en-US"/>
              </w:rPr>
              <w:t>Kalmykia</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Республика Крым</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79,5</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121,6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106,2</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127,0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117,0</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103,7</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proofErr w:type="spellStart"/>
            <w:r w:rsidRPr="002C770B">
              <w:rPr>
                <w:rFonts w:ascii="Arial" w:hAnsi="Arial"/>
                <w:i/>
                <w:sz w:val="14"/>
              </w:rPr>
              <w:t>Republic</w:t>
            </w:r>
            <w:proofErr w:type="spellEnd"/>
            <w:r w:rsidRPr="002C770B">
              <w:rPr>
                <w:rFonts w:ascii="Arial" w:hAnsi="Arial"/>
                <w:i/>
                <w:sz w:val="14"/>
              </w:rPr>
              <w:t xml:space="preserve"> </w:t>
            </w:r>
            <w:proofErr w:type="spellStart"/>
            <w:r w:rsidRPr="002C770B">
              <w:rPr>
                <w:rFonts w:ascii="Arial" w:hAnsi="Arial"/>
                <w:i/>
                <w:sz w:val="14"/>
              </w:rPr>
              <w:t>of</w:t>
            </w:r>
            <w:proofErr w:type="spellEnd"/>
            <w:r w:rsidRPr="002C770B">
              <w:rPr>
                <w:rFonts w:ascii="Arial" w:hAnsi="Arial"/>
                <w:i/>
                <w:sz w:val="14"/>
              </w:rPr>
              <w:t xml:space="preserve"> </w:t>
            </w:r>
            <w:proofErr w:type="spellStart"/>
            <w:r w:rsidRPr="002C770B">
              <w:rPr>
                <w:rFonts w:ascii="Arial" w:hAnsi="Arial"/>
                <w:i/>
                <w:sz w:val="14"/>
              </w:rPr>
              <w:t>Crimea</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Краснодарский край</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84,6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112,6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104,6</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133,5</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107,4</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112,1</w:t>
            </w:r>
          </w:p>
        </w:tc>
        <w:tc>
          <w:tcPr>
            <w:tcW w:w="2299" w:type="dxa"/>
            <w:tcMar>
              <w:left w:w="57" w:type="dxa"/>
            </w:tcMar>
            <w:vAlign w:val="bottom"/>
          </w:tcPr>
          <w:p w:rsidR="002C770B" w:rsidRPr="002C770B" w:rsidRDefault="002C770B" w:rsidP="002C770B">
            <w:pPr>
              <w:spacing w:line="170" w:lineRule="exact"/>
              <w:ind w:left="57"/>
              <w:rPr>
                <w:rFonts w:ascii="Arial" w:hAnsi="Arial" w:cs="Arial"/>
                <w:i/>
                <w:sz w:val="14"/>
              </w:rPr>
            </w:pPr>
            <w:proofErr w:type="spellStart"/>
            <w:r w:rsidRPr="002C770B">
              <w:rPr>
                <w:rFonts w:ascii="Arial" w:hAnsi="Arial" w:cs="Arial"/>
                <w:i/>
                <w:sz w:val="14"/>
              </w:rPr>
              <w:t>Krasnodar</w:t>
            </w:r>
            <w:proofErr w:type="spellEnd"/>
            <w:r w:rsidRPr="002C770B">
              <w:rPr>
                <w:rFonts w:ascii="Arial" w:hAnsi="Arial" w:cs="Arial"/>
                <w:i/>
                <w:sz w:val="14"/>
              </w:rPr>
              <w:t xml:space="preserve"> </w:t>
            </w:r>
            <w:proofErr w:type="spellStart"/>
            <w:r w:rsidRPr="002C770B">
              <w:rPr>
                <w:rFonts w:ascii="Arial" w:hAnsi="Arial" w:cs="Arial"/>
                <w:i/>
                <w:sz w:val="14"/>
              </w:rPr>
              <w:t>Territory</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Астраханская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58,5</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107,1</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139,8</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115,5</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101,3</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98,1</w:t>
            </w:r>
          </w:p>
        </w:tc>
        <w:tc>
          <w:tcPr>
            <w:tcW w:w="2299" w:type="dxa"/>
            <w:tcMar>
              <w:left w:w="57" w:type="dxa"/>
            </w:tcMar>
            <w:vAlign w:val="bottom"/>
          </w:tcPr>
          <w:p w:rsidR="002C770B" w:rsidRPr="002C770B" w:rsidRDefault="002C770B" w:rsidP="002C770B">
            <w:pPr>
              <w:spacing w:line="170" w:lineRule="exact"/>
              <w:ind w:left="57"/>
              <w:rPr>
                <w:rFonts w:ascii="Arial" w:hAnsi="Arial" w:cs="Arial"/>
                <w:i/>
                <w:sz w:val="14"/>
              </w:rPr>
            </w:pPr>
            <w:proofErr w:type="spellStart"/>
            <w:r w:rsidRPr="002C770B">
              <w:rPr>
                <w:rFonts w:ascii="Arial" w:hAnsi="Arial" w:cs="Arial"/>
                <w:i/>
                <w:sz w:val="14"/>
              </w:rPr>
              <w:t>Astrakhan</w:t>
            </w:r>
            <w:proofErr w:type="spellEnd"/>
            <w:r w:rsidRPr="002C770B">
              <w:rPr>
                <w:rFonts w:ascii="Arial" w:hAnsi="Arial" w:cs="Arial"/>
                <w:i/>
                <w:sz w:val="14"/>
              </w:rPr>
              <w:t xml:space="preserve"> </w:t>
            </w:r>
            <w:proofErr w:type="spellStart"/>
            <w:r w:rsidRPr="002C770B">
              <w:rPr>
                <w:rFonts w:ascii="Arial" w:hAnsi="Arial" w:cs="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Волгоградская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41,7</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103,9</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106,3</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122,1</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122,8</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135,6</w:t>
            </w:r>
          </w:p>
        </w:tc>
        <w:tc>
          <w:tcPr>
            <w:tcW w:w="2299" w:type="dxa"/>
            <w:tcMar>
              <w:left w:w="57" w:type="dxa"/>
            </w:tcMar>
            <w:vAlign w:val="bottom"/>
          </w:tcPr>
          <w:p w:rsidR="002C770B" w:rsidRPr="002C770B" w:rsidRDefault="002C770B" w:rsidP="002C770B">
            <w:pPr>
              <w:spacing w:line="170" w:lineRule="exact"/>
              <w:ind w:left="57"/>
              <w:rPr>
                <w:rFonts w:ascii="Arial" w:hAnsi="Arial" w:cs="Arial"/>
                <w:i/>
                <w:sz w:val="14"/>
              </w:rPr>
            </w:pPr>
            <w:proofErr w:type="spellStart"/>
            <w:r w:rsidRPr="002C770B">
              <w:rPr>
                <w:rFonts w:ascii="Arial" w:hAnsi="Arial" w:cs="Arial"/>
                <w:i/>
                <w:sz w:val="14"/>
              </w:rPr>
              <w:t>Volgograd</w:t>
            </w:r>
            <w:proofErr w:type="spellEnd"/>
            <w:r w:rsidRPr="002C770B">
              <w:rPr>
                <w:rFonts w:ascii="Arial" w:hAnsi="Arial" w:cs="Arial"/>
                <w:i/>
                <w:sz w:val="14"/>
              </w:rPr>
              <w:t xml:space="preserve"> </w:t>
            </w:r>
            <w:proofErr w:type="spellStart"/>
            <w:r w:rsidRPr="002C770B">
              <w:rPr>
                <w:rFonts w:ascii="Arial" w:hAnsi="Arial" w:cs="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Ростовская область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76,0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115,1</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123,8</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114,8</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89,1</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84,5</w:t>
            </w:r>
          </w:p>
        </w:tc>
        <w:tc>
          <w:tcPr>
            <w:tcW w:w="2299" w:type="dxa"/>
            <w:tcMar>
              <w:left w:w="57" w:type="dxa"/>
            </w:tcMar>
            <w:vAlign w:val="bottom"/>
          </w:tcPr>
          <w:p w:rsidR="002C770B" w:rsidRPr="002C770B" w:rsidRDefault="002C770B" w:rsidP="002C770B">
            <w:pPr>
              <w:spacing w:line="170" w:lineRule="exact"/>
              <w:ind w:left="57"/>
              <w:rPr>
                <w:rFonts w:ascii="Arial" w:hAnsi="Arial" w:cs="Arial"/>
                <w:i/>
                <w:sz w:val="14"/>
              </w:rPr>
            </w:pPr>
            <w:proofErr w:type="spellStart"/>
            <w:r w:rsidRPr="002C770B">
              <w:rPr>
                <w:rFonts w:ascii="Arial" w:hAnsi="Arial" w:cs="Arial"/>
                <w:i/>
                <w:sz w:val="14"/>
              </w:rPr>
              <w:t>Rostov</w:t>
            </w:r>
            <w:proofErr w:type="spellEnd"/>
            <w:r w:rsidRPr="002C770B">
              <w:rPr>
                <w:rFonts w:ascii="Arial" w:hAnsi="Arial" w:cs="Arial"/>
                <w:i/>
                <w:sz w:val="14"/>
              </w:rPr>
              <w:t xml:space="preserve"> </w:t>
            </w:r>
            <w:proofErr w:type="spellStart"/>
            <w:r w:rsidRPr="002C770B">
              <w:rPr>
                <w:rFonts w:ascii="Arial" w:hAnsi="Arial" w:cs="Arial"/>
                <w:i/>
                <w:sz w:val="14"/>
              </w:rPr>
              <w:t>Region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г</w:t>
            </w:r>
            <w:r w:rsidR="008D1BF0">
              <w:rPr>
                <w:rFonts w:ascii="Arial" w:hAnsi="Arial" w:cs="Arial"/>
                <w:sz w:val="14"/>
                <w:szCs w:val="14"/>
              </w:rPr>
              <w:t>,</w:t>
            </w:r>
            <w:r w:rsidRPr="002C770B">
              <w:rPr>
                <w:rFonts w:ascii="Arial" w:hAnsi="Arial" w:cs="Arial"/>
                <w:sz w:val="14"/>
                <w:szCs w:val="14"/>
              </w:rPr>
              <w:t xml:space="preserve"> Севастополь</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96,0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144,9</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115,9</w:t>
            </w:r>
          </w:p>
        </w:tc>
        <w:tc>
          <w:tcPr>
            <w:tcW w:w="862" w:type="dxa"/>
            <w:tcBorders>
              <w:left w:val="single" w:sz="4" w:space="0" w:color="auto"/>
              <w:right w:val="single" w:sz="4" w:space="0" w:color="auto"/>
            </w:tcBorders>
            <w:vAlign w:val="bottom"/>
          </w:tcPr>
          <w:p w:rsidR="002C770B" w:rsidRPr="008D1BF0" w:rsidRDefault="008D1BF0" w:rsidP="008D1BF0">
            <w:pPr>
              <w:spacing w:line="170" w:lineRule="exact"/>
              <w:ind w:right="227"/>
              <w:jc w:val="right"/>
              <w:rPr>
                <w:rFonts w:ascii="Arial" w:hAnsi="Arial" w:cs="Arial"/>
                <w:sz w:val="14"/>
                <w:szCs w:val="14"/>
              </w:rPr>
            </w:pPr>
            <w:r>
              <w:rPr>
                <w:rFonts w:ascii="Arial" w:hAnsi="Arial" w:cs="Arial"/>
                <w:sz w:val="14"/>
                <w:szCs w:val="14"/>
              </w:rPr>
              <w:t>–</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109,1</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101,4</w:t>
            </w:r>
          </w:p>
        </w:tc>
        <w:tc>
          <w:tcPr>
            <w:tcW w:w="2299" w:type="dxa"/>
            <w:tcMar>
              <w:left w:w="57" w:type="dxa"/>
            </w:tcMar>
            <w:vAlign w:val="bottom"/>
          </w:tcPr>
          <w:p w:rsidR="002C770B" w:rsidRPr="002C770B" w:rsidRDefault="002C770B" w:rsidP="002C770B">
            <w:pPr>
              <w:spacing w:line="170" w:lineRule="exact"/>
              <w:ind w:left="57"/>
              <w:rPr>
                <w:rFonts w:ascii="Arial" w:hAnsi="Arial"/>
                <w:i/>
                <w:sz w:val="14"/>
              </w:rPr>
            </w:pPr>
            <w:r w:rsidRPr="002C770B">
              <w:rPr>
                <w:rFonts w:ascii="Arial" w:hAnsi="Arial"/>
                <w:i/>
                <w:sz w:val="14"/>
                <w:lang w:val="en-US"/>
              </w:rPr>
              <w:t>Sevastopol</w:t>
            </w:r>
            <w:r w:rsidRPr="002C770B">
              <w:rPr>
                <w:rFonts w:ascii="Arial" w:hAnsi="Arial"/>
                <w:i/>
                <w:sz w:val="14"/>
              </w:rPr>
              <w:t xml:space="preserve"> </w:t>
            </w:r>
            <w:r w:rsidRPr="002C770B">
              <w:rPr>
                <w:rFonts w:ascii="Arial" w:hAnsi="Arial"/>
                <w:i/>
                <w:sz w:val="14"/>
                <w:lang w:val="en-US"/>
              </w:rPr>
              <w:t>city</w:t>
            </w:r>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jc w:val="center"/>
              <w:rPr>
                <w:rFonts w:ascii="Arial" w:hAnsi="Arial" w:cs="Arial"/>
                <w:sz w:val="14"/>
                <w:szCs w:val="14"/>
              </w:rPr>
            </w:pPr>
            <w:r w:rsidRPr="002C770B">
              <w:rPr>
                <w:rFonts w:ascii="Arial" w:hAnsi="Arial" w:cs="Arial"/>
                <w:b/>
                <w:bCs/>
                <w:sz w:val="14"/>
                <w:szCs w:val="14"/>
              </w:rPr>
              <w:t xml:space="preserve">Северо-Кавказский </w:t>
            </w:r>
            <w:r w:rsidRPr="002C770B">
              <w:rPr>
                <w:rFonts w:ascii="Arial" w:hAnsi="Arial" w:cs="Arial"/>
                <w:b/>
                <w:bCs/>
                <w:sz w:val="14"/>
                <w:szCs w:val="14"/>
              </w:rPr>
              <w:br/>
              <w:t>федеральный округ</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b/>
                <w:bCs/>
                <w:sz w:val="14"/>
                <w:szCs w:val="14"/>
              </w:rPr>
            </w:pPr>
            <w:r w:rsidRPr="008D1BF0">
              <w:rPr>
                <w:rFonts w:ascii="Arial" w:hAnsi="Arial" w:cs="Arial"/>
                <w:b/>
                <w:bCs/>
                <w:sz w:val="14"/>
                <w:szCs w:val="14"/>
              </w:rPr>
              <w:t>79,0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sz w:val="14"/>
                <w:szCs w:val="14"/>
              </w:rPr>
            </w:pPr>
            <w:r w:rsidRPr="008D1BF0">
              <w:rPr>
                <w:rFonts w:ascii="Arial" w:hAnsi="Arial" w:cs="Arial"/>
                <w:b/>
                <w:sz w:val="14"/>
                <w:szCs w:val="14"/>
              </w:rPr>
              <w:t>113,2</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CYR" w:hAnsi="Arial CYR" w:cs="Arial CYR"/>
                <w:b/>
                <w:sz w:val="14"/>
                <w:szCs w:val="14"/>
              </w:rPr>
            </w:pPr>
            <w:r w:rsidRPr="008D1BF0">
              <w:rPr>
                <w:rFonts w:ascii="Arial CYR" w:hAnsi="Arial CYR" w:cs="Arial CYR"/>
                <w:b/>
                <w:sz w:val="14"/>
                <w:szCs w:val="14"/>
              </w:rPr>
              <w:t>126,9</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sz w:val="14"/>
                <w:szCs w:val="14"/>
              </w:rPr>
            </w:pPr>
            <w:r w:rsidRPr="008D1BF0">
              <w:rPr>
                <w:rFonts w:ascii="Arial" w:hAnsi="Arial" w:cs="Arial"/>
                <w:b/>
                <w:sz w:val="14"/>
                <w:szCs w:val="14"/>
              </w:rPr>
              <w:t>118,1</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b/>
                <w:sz w:val="14"/>
                <w:szCs w:val="14"/>
              </w:rPr>
            </w:pPr>
            <w:r w:rsidRPr="008D1BF0">
              <w:rPr>
                <w:rFonts w:ascii="Arial" w:hAnsi="Arial" w:cs="Arial"/>
                <w:b/>
                <w:sz w:val="14"/>
                <w:szCs w:val="14"/>
              </w:rPr>
              <w:t>108,3</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b/>
                <w:sz w:val="14"/>
                <w:szCs w:val="14"/>
              </w:rPr>
              <w:t>105</w:t>
            </w:r>
            <w:r w:rsidRPr="008D1BF0">
              <w:rPr>
                <w:rFonts w:ascii="Arial" w:hAnsi="Arial" w:cs="Arial"/>
                <w:sz w:val="14"/>
                <w:szCs w:val="14"/>
              </w:rPr>
              <w:t>,0</w:t>
            </w:r>
          </w:p>
        </w:tc>
        <w:tc>
          <w:tcPr>
            <w:tcW w:w="2299" w:type="dxa"/>
            <w:tcMar>
              <w:left w:w="57" w:type="dxa"/>
            </w:tcMar>
            <w:vAlign w:val="bottom"/>
          </w:tcPr>
          <w:p w:rsidR="002C770B" w:rsidRPr="002C770B" w:rsidRDefault="002C770B" w:rsidP="002C770B">
            <w:pPr>
              <w:spacing w:line="170" w:lineRule="exact"/>
              <w:jc w:val="center"/>
              <w:rPr>
                <w:rFonts w:ascii="Arial" w:hAnsi="Arial" w:cs="Arial"/>
                <w:b/>
                <w:i/>
                <w:sz w:val="14"/>
                <w:lang w:val="en-US"/>
              </w:rPr>
            </w:pPr>
            <w:r w:rsidRPr="002C770B">
              <w:rPr>
                <w:rFonts w:ascii="Arial" w:hAnsi="Arial" w:cs="Arial"/>
                <w:b/>
                <w:i/>
                <w:sz w:val="14"/>
                <w:lang w:val="en-US"/>
              </w:rPr>
              <w:t xml:space="preserve">North Caucasus </w:t>
            </w:r>
            <w:r w:rsidRPr="002C770B">
              <w:rPr>
                <w:rFonts w:ascii="Arial" w:hAnsi="Arial" w:cs="Arial"/>
                <w:b/>
                <w:i/>
                <w:sz w:val="14"/>
                <w:lang w:val="en-US"/>
              </w:rPr>
              <w:br/>
              <w:t>Federal District</w:t>
            </w:r>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9"/>
              <w:spacing w:line="170" w:lineRule="exact"/>
              <w:ind w:left="57"/>
              <w:rPr>
                <w:rFonts w:ascii="Arial" w:hAnsi="Arial" w:cs="Arial"/>
                <w:sz w:val="14"/>
                <w:szCs w:val="14"/>
                <w:lang w:val="en-US"/>
              </w:rPr>
            </w:pPr>
            <w:r w:rsidRPr="002C770B">
              <w:rPr>
                <w:rFonts w:ascii="Arial" w:hAnsi="Arial" w:cs="Arial"/>
                <w:sz w:val="14"/>
                <w:szCs w:val="14"/>
              </w:rPr>
              <w:t>Республика</w:t>
            </w:r>
            <w:r w:rsidRPr="002C770B">
              <w:rPr>
                <w:rFonts w:ascii="Arial" w:hAnsi="Arial" w:cs="Arial"/>
                <w:sz w:val="14"/>
                <w:szCs w:val="14"/>
                <w:lang w:val="en-US"/>
              </w:rPr>
              <w:t xml:space="preserve"> </w:t>
            </w:r>
            <w:r w:rsidRPr="002C770B">
              <w:rPr>
                <w:rFonts w:ascii="Arial" w:hAnsi="Arial" w:cs="Arial"/>
                <w:sz w:val="14"/>
                <w:szCs w:val="14"/>
              </w:rPr>
              <w:t>Дагестан</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73,4</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258,8</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118,8</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121,5</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115,1</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89,8</w:t>
            </w:r>
          </w:p>
        </w:tc>
        <w:tc>
          <w:tcPr>
            <w:tcW w:w="2299" w:type="dxa"/>
            <w:tcMar>
              <w:left w:w="57" w:type="dxa"/>
            </w:tcMar>
            <w:vAlign w:val="bottom"/>
          </w:tcPr>
          <w:p w:rsidR="002C770B" w:rsidRPr="002C770B" w:rsidRDefault="002C770B" w:rsidP="002C770B">
            <w:pPr>
              <w:spacing w:line="170" w:lineRule="exact"/>
              <w:ind w:left="57"/>
              <w:rPr>
                <w:rFonts w:ascii="Arial" w:hAnsi="Arial" w:cs="Arial"/>
                <w:i/>
                <w:sz w:val="14"/>
                <w:lang w:val="en-US"/>
              </w:rPr>
            </w:pPr>
            <w:r w:rsidRPr="002C770B">
              <w:rPr>
                <w:rFonts w:ascii="Arial" w:hAnsi="Arial" w:cs="Arial"/>
                <w:i/>
                <w:sz w:val="14"/>
                <w:lang w:val="en-US"/>
              </w:rPr>
              <w:t xml:space="preserve">Republic of </w:t>
            </w:r>
            <w:proofErr w:type="spellStart"/>
            <w:r w:rsidRPr="002C770B">
              <w:rPr>
                <w:rFonts w:ascii="Arial" w:hAnsi="Arial" w:cs="Arial"/>
                <w:i/>
                <w:sz w:val="14"/>
                <w:lang w:val="en-US"/>
              </w:rPr>
              <w:t>Daghestan</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9"/>
              <w:spacing w:line="170" w:lineRule="exact"/>
              <w:ind w:left="57"/>
              <w:rPr>
                <w:rFonts w:ascii="Arial" w:hAnsi="Arial" w:cs="Arial"/>
                <w:sz w:val="14"/>
                <w:szCs w:val="14"/>
                <w:lang w:val="en-US"/>
              </w:rPr>
            </w:pPr>
            <w:r w:rsidRPr="002C770B">
              <w:rPr>
                <w:rFonts w:ascii="Arial" w:hAnsi="Arial" w:cs="Arial"/>
                <w:sz w:val="14"/>
                <w:szCs w:val="14"/>
              </w:rPr>
              <w:t>Республика</w:t>
            </w:r>
            <w:r w:rsidRPr="002C770B">
              <w:rPr>
                <w:rFonts w:ascii="Arial" w:hAnsi="Arial" w:cs="Arial"/>
                <w:sz w:val="14"/>
                <w:szCs w:val="14"/>
                <w:lang w:val="en-US"/>
              </w:rPr>
              <w:t xml:space="preserve"> </w:t>
            </w:r>
            <w:r w:rsidRPr="002C770B">
              <w:rPr>
                <w:rFonts w:ascii="Arial" w:hAnsi="Arial" w:cs="Arial"/>
                <w:sz w:val="14"/>
                <w:szCs w:val="14"/>
              </w:rPr>
              <w:t>Ингушетия</w:t>
            </w:r>
            <w:r w:rsidRPr="002C770B">
              <w:rPr>
                <w:rFonts w:ascii="Arial" w:hAnsi="Arial" w:cs="Arial"/>
                <w:sz w:val="14"/>
                <w:szCs w:val="14"/>
                <w:lang w:val="en-US"/>
              </w:rPr>
              <w:t xml:space="preserve"> </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69,0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97,2</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100</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95,8</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80,7</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91,7</w:t>
            </w:r>
          </w:p>
        </w:tc>
        <w:tc>
          <w:tcPr>
            <w:tcW w:w="2299" w:type="dxa"/>
            <w:tcMar>
              <w:left w:w="57" w:type="dxa"/>
            </w:tcMar>
            <w:vAlign w:val="bottom"/>
          </w:tcPr>
          <w:p w:rsidR="002C770B" w:rsidRPr="002C770B" w:rsidRDefault="002C770B" w:rsidP="002C770B">
            <w:pPr>
              <w:spacing w:line="170" w:lineRule="exact"/>
              <w:ind w:left="57"/>
              <w:rPr>
                <w:rFonts w:ascii="Arial" w:hAnsi="Arial" w:cs="Arial"/>
                <w:i/>
                <w:sz w:val="14"/>
                <w:lang w:val="en-US"/>
              </w:rPr>
            </w:pPr>
            <w:r w:rsidRPr="002C770B">
              <w:rPr>
                <w:rFonts w:ascii="Arial" w:hAnsi="Arial" w:cs="Arial"/>
                <w:i/>
                <w:sz w:val="14"/>
                <w:lang w:val="en-US"/>
              </w:rPr>
              <w:t>Republic of Ingushetia</w:t>
            </w:r>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9"/>
              <w:spacing w:line="170" w:lineRule="exact"/>
              <w:ind w:left="57"/>
              <w:rPr>
                <w:rFonts w:ascii="Arial" w:hAnsi="Arial" w:cs="Arial"/>
                <w:sz w:val="14"/>
                <w:szCs w:val="14"/>
              </w:rPr>
            </w:pPr>
            <w:r w:rsidRPr="002C770B">
              <w:rPr>
                <w:rFonts w:ascii="Arial" w:hAnsi="Arial" w:cs="Arial"/>
                <w:sz w:val="14"/>
                <w:szCs w:val="14"/>
              </w:rPr>
              <w:t>Кабардино-Балкарская Республика</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78,2</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54,3</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106,1</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115,6</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108,0</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108,3</w:t>
            </w:r>
          </w:p>
        </w:tc>
        <w:tc>
          <w:tcPr>
            <w:tcW w:w="2299" w:type="dxa"/>
            <w:tcMar>
              <w:left w:w="57" w:type="dxa"/>
            </w:tcMar>
            <w:vAlign w:val="bottom"/>
          </w:tcPr>
          <w:p w:rsidR="002C770B" w:rsidRPr="002C770B" w:rsidRDefault="002C770B" w:rsidP="002C770B">
            <w:pPr>
              <w:spacing w:line="170" w:lineRule="exact"/>
              <w:ind w:left="57"/>
              <w:rPr>
                <w:rFonts w:ascii="Arial" w:hAnsi="Arial" w:cs="Arial"/>
                <w:i/>
                <w:sz w:val="14"/>
                <w:lang w:val="en-US"/>
              </w:rPr>
            </w:pPr>
            <w:proofErr w:type="spellStart"/>
            <w:r w:rsidRPr="002C770B">
              <w:rPr>
                <w:rFonts w:ascii="Arial" w:hAnsi="Arial" w:cs="Arial"/>
                <w:i/>
                <w:sz w:val="14"/>
                <w:lang w:val="en-US"/>
              </w:rPr>
              <w:t>Kabardino-Balkarian</w:t>
            </w:r>
            <w:proofErr w:type="spellEnd"/>
            <w:r w:rsidRPr="002C770B">
              <w:rPr>
                <w:rFonts w:ascii="Arial" w:hAnsi="Arial" w:cs="Arial"/>
                <w:i/>
                <w:sz w:val="14"/>
                <w:lang w:val="en-US"/>
              </w:rPr>
              <w:t xml:space="preserve"> Republic</w:t>
            </w:r>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Карачаево-Черкесская Республика</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71,0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113,1</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134,4</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102,3</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120,2</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94,9</w:t>
            </w:r>
          </w:p>
        </w:tc>
        <w:tc>
          <w:tcPr>
            <w:tcW w:w="2299" w:type="dxa"/>
            <w:tcMar>
              <w:left w:w="57" w:type="dxa"/>
            </w:tcMar>
            <w:vAlign w:val="bottom"/>
          </w:tcPr>
          <w:p w:rsidR="002C770B" w:rsidRPr="002C770B" w:rsidRDefault="002C770B" w:rsidP="002C770B">
            <w:pPr>
              <w:spacing w:line="170" w:lineRule="exact"/>
              <w:ind w:left="57"/>
              <w:rPr>
                <w:rFonts w:ascii="Arial" w:hAnsi="Arial" w:cs="Arial"/>
                <w:i/>
                <w:spacing w:val="-2"/>
                <w:sz w:val="14"/>
                <w:lang w:val="en-US"/>
              </w:rPr>
            </w:pPr>
            <w:proofErr w:type="spellStart"/>
            <w:r w:rsidRPr="002C770B">
              <w:rPr>
                <w:rFonts w:ascii="Arial" w:hAnsi="Arial" w:cs="Arial"/>
                <w:i/>
                <w:spacing w:val="-2"/>
                <w:sz w:val="14"/>
                <w:lang w:val="en-US"/>
              </w:rPr>
              <w:t>Karachayevo-Chircassian</w:t>
            </w:r>
            <w:proofErr w:type="spellEnd"/>
            <w:r w:rsidRPr="002C770B">
              <w:rPr>
                <w:rFonts w:ascii="Arial" w:hAnsi="Arial" w:cs="Arial"/>
                <w:i/>
                <w:spacing w:val="-2"/>
                <w:sz w:val="14"/>
                <w:lang w:val="en-US"/>
              </w:rPr>
              <w:t xml:space="preserve"> Republic</w:t>
            </w:r>
          </w:p>
        </w:tc>
      </w:tr>
      <w:tr w:rsidR="002C770B" w:rsidRPr="007512E9"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 xml:space="preserve">Республика Северная Осетия </w:t>
            </w:r>
            <w:r w:rsidRPr="002C770B">
              <w:rPr>
                <w:rFonts w:ascii="Arial" w:hAnsi="Arial" w:cs="Arial"/>
                <w:sz w:val="14"/>
                <w:szCs w:val="14"/>
                <w:lang w:val="en-US"/>
              </w:rPr>
              <w:t>–</w:t>
            </w:r>
            <w:r w:rsidRPr="002C770B">
              <w:rPr>
                <w:rFonts w:ascii="Arial" w:hAnsi="Arial" w:cs="Arial"/>
                <w:sz w:val="14"/>
                <w:szCs w:val="14"/>
              </w:rPr>
              <w:t xml:space="preserve"> Алания</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87,0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58,1</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73,2</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130,5</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81,7</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88,6</w:t>
            </w:r>
          </w:p>
        </w:tc>
        <w:tc>
          <w:tcPr>
            <w:tcW w:w="2299" w:type="dxa"/>
            <w:tcMar>
              <w:left w:w="57" w:type="dxa"/>
            </w:tcMar>
            <w:vAlign w:val="bottom"/>
          </w:tcPr>
          <w:p w:rsidR="002C770B" w:rsidRPr="002C770B" w:rsidRDefault="002C770B" w:rsidP="002C770B">
            <w:pPr>
              <w:spacing w:line="170" w:lineRule="exact"/>
              <w:ind w:left="57"/>
              <w:rPr>
                <w:rFonts w:ascii="Arial" w:hAnsi="Arial" w:cs="Arial"/>
                <w:i/>
                <w:sz w:val="14"/>
                <w:lang w:val="en-US"/>
              </w:rPr>
            </w:pPr>
            <w:r w:rsidRPr="002C770B">
              <w:rPr>
                <w:rFonts w:ascii="Arial" w:hAnsi="Arial" w:cs="Arial"/>
                <w:i/>
                <w:sz w:val="14"/>
                <w:lang w:val="en-US"/>
              </w:rPr>
              <w:t xml:space="preserve">Republic of North Ossetia – </w:t>
            </w:r>
            <w:r w:rsidRPr="002C770B">
              <w:rPr>
                <w:rFonts w:ascii="Arial" w:hAnsi="Arial" w:cs="Arial"/>
                <w:i/>
                <w:sz w:val="14"/>
                <w:lang w:val="en-US"/>
              </w:rPr>
              <w:br/>
            </w:r>
            <w:proofErr w:type="spellStart"/>
            <w:r w:rsidRPr="002C770B">
              <w:rPr>
                <w:rFonts w:ascii="Arial" w:hAnsi="Arial" w:cs="Arial"/>
                <w:i/>
                <w:sz w:val="14"/>
                <w:lang w:val="en-US"/>
              </w:rPr>
              <w:t>Alania</w:t>
            </w:r>
            <w:proofErr w:type="spellEnd"/>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Чеченская Республика</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80,5</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95,5</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107,9</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126,9</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106,4</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102,4</w:t>
            </w:r>
          </w:p>
        </w:tc>
        <w:tc>
          <w:tcPr>
            <w:tcW w:w="2299" w:type="dxa"/>
            <w:tcMar>
              <w:left w:w="57" w:type="dxa"/>
            </w:tcMar>
            <w:vAlign w:val="bottom"/>
          </w:tcPr>
          <w:p w:rsidR="002C770B" w:rsidRPr="002C770B" w:rsidRDefault="002C770B" w:rsidP="002C770B">
            <w:pPr>
              <w:spacing w:line="170" w:lineRule="exact"/>
              <w:ind w:left="57"/>
              <w:rPr>
                <w:rFonts w:ascii="Arial" w:hAnsi="Arial" w:cs="Arial"/>
                <w:i/>
                <w:sz w:val="14"/>
              </w:rPr>
            </w:pPr>
            <w:proofErr w:type="spellStart"/>
            <w:r w:rsidRPr="002C770B">
              <w:rPr>
                <w:rFonts w:ascii="Arial" w:hAnsi="Arial" w:cs="Arial"/>
                <w:i/>
                <w:sz w:val="14"/>
              </w:rPr>
              <w:t>Chechen</w:t>
            </w:r>
            <w:proofErr w:type="spellEnd"/>
            <w:r w:rsidRPr="002C770B">
              <w:rPr>
                <w:rFonts w:ascii="Arial" w:hAnsi="Arial" w:cs="Arial"/>
                <w:i/>
                <w:sz w:val="14"/>
              </w:rPr>
              <w:t xml:space="preserve"> </w:t>
            </w:r>
            <w:proofErr w:type="spellStart"/>
            <w:r w:rsidRPr="002C770B">
              <w:rPr>
                <w:rFonts w:ascii="Arial" w:hAnsi="Arial" w:cs="Arial"/>
                <w:i/>
                <w:sz w:val="14"/>
              </w:rPr>
              <w:t>Republic</w:t>
            </w:r>
            <w:proofErr w:type="spellEnd"/>
            <w:r w:rsidRPr="002C770B">
              <w:rPr>
                <w:rFonts w:ascii="Arial" w:hAnsi="Arial" w:cs="Arial"/>
                <w:i/>
                <w:sz w:val="14"/>
              </w:rPr>
              <w:t xml:space="preserve"> </w:t>
            </w:r>
          </w:p>
        </w:tc>
      </w:tr>
      <w:tr w:rsidR="002C770B" w:rsidRPr="006F220F" w:rsidTr="002C770B">
        <w:trPr>
          <w:cantSplit/>
        </w:trPr>
        <w:tc>
          <w:tcPr>
            <w:tcW w:w="2447" w:type="dxa"/>
            <w:tcBorders>
              <w:right w:val="single" w:sz="6" w:space="0" w:color="auto"/>
            </w:tcBorders>
            <w:vAlign w:val="bottom"/>
          </w:tcPr>
          <w:p w:rsidR="002C770B" w:rsidRPr="002C770B" w:rsidRDefault="002C770B" w:rsidP="002C770B">
            <w:pPr>
              <w:pStyle w:val="af7"/>
              <w:spacing w:before="0" w:beforeAutospacing="0" w:after="0" w:afterAutospacing="0" w:line="170" w:lineRule="exact"/>
              <w:ind w:left="57"/>
              <w:rPr>
                <w:rFonts w:ascii="Arial" w:hAnsi="Arial" w:cs="Arial"/>
                <w:sz w:val="14"/>
                <w:szCs w:val="14"/>
              </w:rPr>
            </w:pPr>
            <w:r w:rsidRPr="002C770B">
              <w:rPr>
                <w:rFonts w:ascii="Arial" w:hAnsi="Arial" w:cs="Arial"/>
                <w:sz w:val="14"/>
                <w:szCs w:val="14"/>
              </w:rPr>
              <w:t>Ставропольский край</w:t>
            </w:r>
          </w:p>
        </w:tc>
        <w:tc>
          <w:tcPr>
            <w:tcW w:w="862"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89,4</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112,0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139,3</w:t>
            </w:r>
          </w:p>
        </w:tc>
        <w:tc>
          <w:tcPr>
            <w:tcW w:w="862"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117,0</w:t>
            </w:r>
          </w:p>
        </w:tc>
        <w:tc>
          <w:tcPr>
            <w:tcW w:w="863" w:type="dxa"/>
            <w:tcBorders>
              <w:left w:val="single" w:sz="4" w:space="0" w:color="auto"/>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126,5</w:t>
            </w:r>
          </w:p>
        </w:tc>
        <w:tc>
          <w:tcPr>
            <w:tcW w:w="863" w:type="dxa"/>
            <w:tcBorders>
              <w:right w:val="single" w:sz="4" w:space="0" w:color="auto"/>
            </w:tcBorders>
            <w:vAlign w:val="bottom"/>
          </w:tcPr>
          <w:p w:rsidR="002C770B" w:rsidRPr="008D1BF0" w:rsidRDefault="002C770B" w:rsidP="008D1BF0">
            <w:pPr>
              <w:spacing w:line="170" w:lineRule="exact"/>
              <w:ind w:right="227"/>
              <w:jc w:val="right"/>
              <w:rPr>
                <w:rFonts w:ascii="Arial" w:hAnsi="Arial" w:cs="Arial"/>
                <w:sz w:val="14"/>
                <w:szCs w:val="14"/>
              </w:rPr>
            </w:pPr>
            <w:r w:rsidRPr="008D1BF0">
              <w:rPr>
                <w:rFonts w:ascii="Arial" w:hAnsi="Arial" w:cs="Arial"/>
                <w:sz w:val="14"/>
                <w:szCs w:val="14"/>
              </w:rPr>
              <w:t>124,0</w:t>
            </w:r>
          </w:p>
        </w:tc>
        <w:tc>
          <w:tcPr>
            <w:tcW w:w="2299" w:type="dxa"/>
            <w:tcMar>
              <w:left w:w="57" w:type="dxa"/>
            </w:tcMar>
            <w:vAlign w:val="bottom"/>
          </w:tcPr>
          <w:p w:rsidR="002C770B" w:rsidRPr="002C770B" w:rsidRDefault="002C770B" w:rsidP="002C770B">
            <w:pPr>
              <w:spacing w:line="170" w:lineRule="exact"/>
              <w:ind w:left="57"/>
              <w:rPr>
                <w:rFonts w:ascii="Arial" w:hAnsi="Arial" w:cs="Arial"/>
                <w:i/>
                <w:sz w:val="14"/>
              </w:rPr>
            </w:pPr>
            <w:proofErr w:type="spellStart"/>
            <w:r w:rsidRPr="002C770B">
              <w:rPr>
                <w:rFonts w:ascii="Arial" w:hAnsi="Arial" w:cs="Arial"/>
                <w:i/>
                <w:sz w:val="14"/>
              </w:rPr>
              <w:t>Stavropol</w:t>
            </w:r>
            <w:proofErr w:type="spellEnd"/>
            <w:r w:rsidRPr="002C770B">
              <w:rPr>
                <w:rFonts w:ascii="Arial" w:hAnsi="Arial" w:cs="Arial"/>
                <w:i/>
                <w:sz w:val="14"/>
              </w:rPr>
              <w:t xml:space="preserve"> </w:t>
            </w:r>
            <w:proofErr w:type="spellStart"/>
            <w:r w:rsidRPr="002C770B">
              <w:rPr>
                <w:rFonts w:ascii="Arial" w:hAnsi="Arial" w:cs="Arial"/>
                <w:i/>
                <w:sz w:val="14"/>
              </w:rPr>
              <w:t>Territory</w:t>
            </w:r>
            <w:proofErr w:type="spellEnd"/>
          </w:p>
        </w:tc>
      </w:tr>
    </w:tbl>
    <w:p w:rsidR="00263623" w:rsidRPr="006F220F" w:rsidRDefault="00263623" w:rsidP="00263623">
      <w:pPr>
        <w:pStyle w:val="af7"/>
        <w:pageBreakBefore/>
        <w:spacing w:before="0" w:beforeAutospacing="0" w:after="60" w:afterAutospacing="0"/>
        <w:jc w:val="right"/>
        <w:rPr>
          <w:rFonts w:ascii="Arial" w:hAnsi="Arial" w:cs="Arial"/>
          <w:color w:val="000000"/>
          <w:sz w:val="14"/>
          <w:szCs w:val="14"/>
        </w:rPr>
      </w:pPr>
      <w:r w:rsidRPr="006F220F">
        <w:rPr>
          <w:rFonts w:ascii="Arial" w:hAnsi="Arial" w:cs="Arial"/>
          <w:color w:val="000000"/>
          <w:sz w:val="14"/>
          <w:szCs w:val="14"/>
        </w:rPr>
        <w:lastRenderedPageBreak/>
        <w:t xml:space="preserve">Продолжение </w:t>
      </w:r>
      <w:proofErr w:type="spellStart"/>
      <w:proofErr w:type="gramStart"/>
      <w:r w:rsidRPr="006F220F">
        <w:rPr>
          <w:rFonts w:ascii="Arial" w:hAnsi="Arial" w:cs="Arial"/>
          <w:color w:val="000000"/>
          <w:sz w:val="14"/>
          <w:szCs w:val="14"/>
        </w:rPr>
        <w:t>табл</w:t>
      </w:r>
      <w:proofErr w:type="spellEnd"/>
      <w:proofErr w:type="gramEnd"/>
      <w:r w:rsidRPr="006F220F">
        <w:rPr>
          <w:rFonts w:ascii="Arial" w:hAnsi="Arial" w:cs="Arial"/>
          <w:color w:val="000000"/>
          <w:sz w:val="14"/>
          <w:szCs w:val="14"/>
        </w:rPr>
        <w:t xml:space="preserve"> / </w:t>
      </w:r>
      <w:r w:rsidRPr="006F220F">
        <w:rPr>
          <w:rFonts w:ascii="Arial" w:hAnsi="Arial" w:cs="Arial"/>
          <w:i/>
          <w:color w:val="000000"/>
          <w:sz w:val="14"/>
          <w:szCs w:val="14"/>
          <w:lang w:val="en-US"/>
        </w:rPr>
        <w:t>Continued</w:t>
      </w:r>
      <w:r w:rsidRPr="00D7037D">
        <w:rPr>
          <w:rFonts w:ascii="Arial" w:hAnsi="Arial" w:cs="Arial"/>
          <w:i/>
          <w:color w:val="000000"/>
          <w:sz w:val="14"/>
          <w:szCs w:val="14"/>
        </w:rPr>
        <w:t xml:space="preserve"> </w:t>
      </w:r>
      <w:r w:rsidRPr="006F220F">
        <w:rPr>
          <w:rFonts w:ascii="Arial" w:hAnsi="Arial" w:cs="Arial"/>
          <w:i/>
          <w:color w:val="000000"/>
          <w:sz w:val="14"/>
          <w:szCs w:val="14"/>
          <w:lang w:val="en-US"/>
        </w:rPr>
        <w:t>table</w:t>
      </w:r>
      <w:r w:rsidR="00493E90" w:rsidRPr="006F220F">
        <w:rPr>
          <w:rFonts w:ascii="Arial" w:hAnsi="Arial" w:cs="Arial"/>
          <w:i/>
          <w:color w:val="000000"/>
          <w:sz w:val="14"/>
          <w:szCs w:val="14"/>
        </w:rPr>
        <w:t xml:space="preserve"> </w:t>
      </w:r>
      <w:r w:rsidR="00455D46" w:rsidRPr="00EA315F">
        <w:rPr>
          <w:rFonts w:ascii="Arial" w:hAnsi="Arial" w:cs="Arial"/>
          <w:color w:val="000000"/>
          <w:sz w:val="14"/>
          <w:szCs w:val="14"/>
        </w:rPr>
        <w:t>20</w:t>
      </w:r>
      <w:r w:rsidR="00D7037D" w:rsidRPr="00EA315F">
        <w:rPr>
          <w:rFonts w:ascii="Arial" w:hAnsi="Arial" w:cs="Arial"/>
          <w:color w:val="000000"/>
          <w:sz w:val="14"/>
          <w:szCs w:val="14"/>
        </w:rPr>
        <w:t>.</w:t>
      </w:r>
      <w:r w:rsidR="00493E90" w:rsidRPr="00EA315F">
        <w:rPr>
          <w:rFonts w:ascii="Arial" w:hAnsi="Arial" w:cs="Arial"/>
          <w:color w:val="000000"/>
          <w:sz w:val="14"/>
          <w:szCs w:val="14"/>
        </w:rPr>
        <w:t>2</w:t>
      </w:r>
    </w:p>
    <w:tbl>
      <w:tblPr>
        <w:tblStyle w:val="afa"/>
        <w:tblW w:w="0" w:type="auto"/>
        <w:tblBorders>
          <w:top w:val="single" w:sz="6" w:space="0" w:color="auto"/>
          <w:left w:val="none" w:sz="0" w:space="0" w:color="auto"/>
          <w:bottom w:val="none" w:sz="0" w:space="0" w:color="auto"/>
          <w:right w:val="none" w:sz="0" w:space="0" w:color="auto"/>
          <w:insideH w:val="none" w:sz="0" w:space="0" w:color="auto"/>
          <w:insideV w:val="single" w:sz="6" w:space="0" w:color="auto"/>
        </w:tblBorders>
        <w:tblLayout w:type="fixed"/>
        <w:tblCellMar>
          <w:left w:w="0" w:type="dxa"/>
          <w:right w:w="0" w:type="dxa"/>
        </w:tblCellMar>
        <w:tblLook w:val="04A0" w:firstRow="1" w:lastRow="0" w:firstColumn="1" w:lastColumn="0" w:noHBand="0" w:noVBand="1"/>
      </w:tblPr>
      <w:tblGrid>
        <w:gridCol w:w="2410"/>
        <w:gridCol w:w="922"/>
        <w:gridCol w:w="856"/>
        <w:gridCol w:w="857"/>
        <w:gridCol w:w="856"/>
        <w:gridCol w:w="857"/>
        <w:gridCol w:w="857"/>
        <w:gridCol w:w="2307"/>
      </w:tblGrid>
      <w:tr w:rsidR="00C52148" w:rsidRPr="007512E9" w:rsidTr="00C52148">
        <w:tc>
          <w:tcPr>
            <w:tcW w:w="2410" w:type="dxa"/>
            <w:vMerge w:val="restart"/>
            <w:tcBorders>
              <w:top w:val="single" w:sz="6" w:space="0" w:color="auto"/>
            </w:tcBorders>
            <w:vAlign w:val="bottom"/>
          </w:tcPr>
          <w:p w:rsidR="00C52148" w:rsidRPr="00D7037D" w:rsidRDefault="00C52148" w:rsidP="00C52148">
            <w:pPr>
              <w:pStyle w:val="af7"/>
              <w:spacing w:before="20" w:beforeAutospacing="0" w:after="20" w:afterAutospacing="0" w:line="140" w:lineRule="exact"/>
              <w:jc w:val="center"/>
              <w:rPr>
                <w:rFonts w:ascii="Arial" w:hAnsi="Arial" w:cs="Arial"/>
                <w:color w:val="000000"/>
                <w:sz w:val="14"/>
                <w:szCs w:val="14"/>
              </w:rPr>
            </w:pPr>
          </w:p>
        </w:tc>
        <w:tc>
          <w:tcPr>
            <w:tcW w:w="922" w:type="dxa"/>
            <w:vMerge w:val="restart"/>
            <w:tcBorders>
              <w:top w:val="single" w:sz="6" w:space="0" w:color="auto"/>
            </w:tcBorders>
          </w:tcPr>
          <w:p w:rsidR="00C52148" w:rsidRPr="006F220F" w:rsidRDefault="00C52148" w:rsidP="00C52148">
            <w:pPr>
              <w:pStyle w:val="af7"/>
              <w:spacing w:before="20" w:beforeAutospacing="0" w:after="20" w:afterAutospacing="0" w:line="140" w:lineRule="exact"/>
              <w:ind w:left="57"/>
              <w:rPr>
                <w:rFonts w:ascii="Arial" w:hAnsi="Arial" w:cs="Arial"/>
                <w:color w:val="000000"/>
                <w:sz w:val="12"/>
                <w:szCs w:val="12"/>
                <w:vertAlign w:val="superscript"/>
              </w:rPr>
            </w:pPr>
            <w:r w:rsidRPr="006F220F">
              <w:rPr>
                <w:rFonts w:ascii="Arial" w:hAnsi="Arial" w:cs="Arial"/>
                <w:color w:val="000000"/>
                <w:spacing w:val="-2"/>
                <w:sz w:val="12"/>
                <w:szCs w:val="12"/>
              </w:rPr>
              <w:t>Удельный вес</w:t>
            </w:r>
            <w:r w:rsidRPr="006F220F">
              <w:rPr>
                <w:rFonts w:ascii="Arial" w:hAnsi="Arial" w:cs="Arial"/>
                <w:color w:val="000000"/>
                <w:sz w:val="12"/>
                <w:szCs w:val="12"/>
              </w:rPr>
              <w:t xml:space="preserve"> автомобил</w:t>
            </w:r>
            <w:r w:rsidRPr="006F220F">
              <w:rPr>
                <w:rFonts w:ascii="Arial" w:hAnsi="Arial" w:cs="Arial"/>
                <w:color w:val="000000"/>
                <w:sz w:val="12"/>
                <w:szCs w:val="12"/>
              </w:rPr>
              <w:t>ь</w:t>
            </w:r>
            <w:r w:rsidRPr="006F220F">
              <w:rPr>
                <w:rFonts w:ascii="Arial" w:hAnsi="Arial" w:cs="Arial"/>
                <w:color w:val="000000"/>
                <w:sz w:val="12"/>
                <w:szCs w:val="12"/>
              </w:rPr>
              <w:t xml:space="preserve">ных дорог </w:t>
            </w:r>
            <w:r w:rsidRPr="006F220F">
              <w:rPr>
                <w:rFonts w:ascii="Arial" w:hAnsi="Arial" w:cs="Arial"/>
                <w:color w:val="000000"/>
                <w:sz w:val="12"/>
                <w:szCs w:val="12"/>
              </w:rPr>
              <w:br/>
              <w:t>с твердым п</w:t>
            </w:r>
            <w:r w:rsidRPr="006F220F">
              <w:rPr>
                <w:rFonts w:ascii="Arial" w:hAnsi="Arial" w:cs="Arial"/>
                <w:color w:val="000000"/>
                <w:sz w:val="12"/>
                <w:szCs w:val="12"/>
              </w:rPr>
              <w:t>о</w:t>
            </w:r>
            <w:r w:rsidRPr="006F220F">
              <w:rPr>
                <w:rFonts w:ascii="Arial" w:hAnsi="Arial" w:cs="Arial"/>
                <w:color w:val="000000"/>
                <w:sz w:val="12"/>
                <w:szCs w:val="12"/>
              </w:rPr>
              <w:t xml:space="preserve">крытием </w:t>
            </w:r>
            <w:r w:rsidRPr="006F220F">
              <w:rPr>
                <w:rFonts w:ascii="Arial" w:hAnsi="Arial" w:cs="Arial"/>
                <w:color w:val="000000"/>
                <w:sz w:val="12"/>
                <w:szCs w:val="12"/>
              </w:rPr>
              <w:br/>
              <w:t>в общей пр</w:t>
            </w:r>
            <w:r w:rsidRPr="006F220F">
              <w:rPr>
                <w:rFonts w:ascii="Arial" w:hAnsi="Arial" w:cs="Arial"/>
                <w:color w:val="000000"/>
                <w:sz w:val="12"/>
                <w:szCs w:val="12"/>
              </w:rPr>
              <w:t>о</w:t>
            </w:r>
            <w:r w:rsidRPr="006F220F">
              <w:rPr>
                <w:rFonts w:ascii="Arial" w:hAnsi="Arial" w:cs="Arial"/>
                <w:color w:val="000000"/>
                <w:sz w:val="12"/>
                <w:szCs w:val="12"/>
              </w:rPr>
              <w:t>тяженности автомобил</w:t>
            </w:r>
            <w:r w:rsidRPr="006F220F">
              <w:rPr>
                <w:rFonts w:ascii="Arial" w:hAnsi="Arial" w:cs="Arial"/>
                <w:color w:val="000000"/>
                <w:sz w:val="12"/>
                <w:szCs w:val="12"/>
              </w:rPr>
              <w:t>ь</w:t>
            </w:r>
            <w:r w:rsidRPr="006F220F">
              <w:rPr>
                <w:rFonts w:ascii="Arial" w:hAnsi="Arial" w:cs="Arial"/>
                <w:color w:val="000000"/>
                <w:sz w:val="12"/>
                <w:szCs w:val="12"/>
              </w:rPr>
              <w:t>ных дорог о</w:t>
            </w:r>
            <w:r w:rsidRPr="006F220F">
              <w:rPr>
                <w:rFonts w:ascii="Arial" w:hAnsi="Arial" w:cs="Arial"/>
                <w:color w:val="000000"/>
                <w:sz w:val="12"/>
                <w:szCs w:val="12"/>
              </w:rPr>
              <w:t>б</w:t>
            </w:r>
            <w:r w:rsidRPr="006F220F">
              <w:rPr>
                <w:rFonts w:ascii="Arial" w:hAnsi="Arial" w:cs="Arial"/>
                <w:color w:val="000000"/>
                <w:sz w:val="12"/>
                <w:szCs w:val="12"/>
              </w:rPr>
              <w:t>щего польз</w:t>
            </w:r>
            <w:r w:rsidRPr="006F220F">
              <w:rPr>
                <w:rFonts w:ascii="Arial" w:hAnsi="Arial" w:cs="Arial"/>
                <w:color w:val="000000"/>
                <w:sz w:val="12"/>
                <w:szCs w:val="12"/>
              </w:rPr>
              <w:t>о</w:t>
            </w:r>
            <w:r w:rsidRPr="006F220F">
              <w:rPr>
                <w:rFonts w:ascii="Arial" w:hAnsi="Arial" w:cs="Arial"/>
                <w:color w:val="000000"/>
                <w:sz w:val="12"/>
                <w:szCs w:val="12"/>
              </w:rPr>
              <w:t>вания</w:t>
            </w:r>
            <w:proofErr w:type="gramStart"/>
            <w:r w:rsidRPr="006F220F">
              <w:rPr>
                <w:rFonts w:ascii="Arial" w:hAnsi="Arial" w:cs="Arial"/>
                <w:color w:val="000000"/>
                <w:sz w:val="12"/>
                <w:szCs w:val="12"/>
                <w:vertAlign w:val="superscript"/>
              </w:rPr>
              <w:t>1</w:t>
            </w:r>
            <w:proofErr w:type="gramEnd"/>
            <w:r w:rsidRPr="006F220F">
              <w:rPr>
                <w:rFonts w:ascii="Arial" w:hAnsi="Arial" w:cs="Arial"/>
                <w:color w:val="000000"/>
                <w:sz w:val="12"/>
                <w:szCs w:val="12"/>
                <w:vertAlign w:val="superscript"/>
              </w:rPr>
              <w:t>); 2)</w:t>
            </w:r>
            <w:r w:rsidRPr="006F220F">
              <w:rPr>
                <w:rFonts w:ascii="Arial" w:hAnsi="Arial" w:cs="Arial"/>
                <w:color w:val="000000"/>
                <w:sz w:val="12"/>
                <w:szCs w:val="12"/>
              </w:rPr>
              <w:t xml:space="preserve">, </w:t>
            </w:r>
            <w:r w:rsidRPr="006F220F">
              <w:rPr>
                <w:rFonts w:ascii="Arial" w:hAnsi="Arial" w:cs="Arial"/>
                <w:color w:val="000000"/>
                <w:sz w:val="12"/>
                <w:szCs w:val="12"/>
              </w:rPr>
              <w:br/>
              <w:t>процентов</w:t>
            </w:r>
          </w:p>
          <w:p w:rsidR="00C52148" w:rsidRPr="00CC18E9" w:rsidRDefault="00C52148" w:rsidP="00C52148">
            <w:pPr>
              <w:pStyle w:val="af7"/>
              <w:spacing w:before="40" w:after="20" w:line="140" w:lineRule="exact"/>
              <w:ind w:left="57"/>
              <w:rPr>
                <w:rFonts w:ascii="Arial" w:hAnsi="Arial" w:cs="Arial"/>
                <w:color w:val="000000"/>
                <w:spacing w:val="-2"/>
                <w:sz w:val="12"/>
                <w:szCs w:val="12"/>
                <w:lang w:val="en-US"/>
              </w:rPr>
            </w:pPr>
            <w:r w:rsidRPr="006F220F">
              <w:rPr>
                <w:rFonts w:ascii="Arial" w:hAnsi="Arial" w:cs="Arial"/>
                <w:i/>
                <w:color w:val="000000"/>
                <w:sz w:val="12"/>
                <w:szCs w:val="12"/>
                <w:lang w:val="en-US"/>
              </w:rPr>
              <w:t>Share of paved roads  in total length of public roads</w:t>
            </w:r>
            <w:r w:rsidRPr="006F220F">
              <w:rPr>
                <w:rFonts w:ascii="Arial" w:hAnsi="Arial" w:cs="Arial"/>
                <w:i/>
                <w:color w:val="000000"/>
                <w:sz w:val="12"/>
                <w:szCs w:val="12"/>
                <w:vertAlign w:val="superscript"/>
                <w:lang w:val="en-US"/>
              </w:rPr>
              <w:t>1), 2)</w:t>
            </w:r>
            <w:r w:rsidRPr="006F220F">
              <w:rPr>
                <w:rFonts w:ascii="Arial" w:hAnsi="Arial" w:cs="Arial"/>
                <w:i/>
                <w:color w:val="000000"/>
                <w:sz w:val="12"/>
                <w:szCs w:val="12"/>
                <w:lang w:val="en-US"/>
              </w:rPr>
              <w:t xml:space="preserve">, </w:t>
            </w:r>
            <w:r w:rsidRPr="006F220F">
              <w:rPr>
                <w:rFonts w:ascii="Arial" w:hAnsi="Arial" w:cs="Arial"/>
                <w:i/>
                <w:color w:val="000000"/>
                <w:sz w:val="12"/>
                <w:szCs w:val="12"/>
                <w:lang w:val="en-US"/>
              </w:rPr>
              <w:br/>
              <w:t>percent</w:t>
            </w:r>
          </w:p>
        </w:tc>
        <w:tc>
          <w:tcPr>
            <w:tcW w:w="4283" w:type="dxa"/>
            <w:gridSpan w:val="5"/>
            <w:tcBorders>
              <w:top w:val="single" w:sz="6" w:space="0" w:color="auto"/>
              <w:bottom w:val="single" w:sz="6" w:space="0" w:color="auto"/>
            </w:tcBorders>
          </w:tcPr>
          <w:p w:rsidR="00C52148" w:rsidRPr="008D2696" w:rsidRDefault="00C52148" w:rsidP="00C52148">
            <w:pPr>
              <w:pStyle w:val="af7"/>
              <w:spacing w:before="20" w:beforeAutospacing="0" w:after="20" w:afterAutospacing="0" w:line="140" w:lineRule="exact"/>
              <w:ind w:left="57"/>
              <w:rPr>
                <w:rFonts w:ascii="Arial" w:hAnsi="Arial" w:cs="Arial"/>
                <w:color w:val="000000"/>
                <w:sz w:val="12"/>
                <w:szCs w:val="12"/>
                <w:lang w:val="en-US"/>
              </w:rPr>
            </w:pPr>
            <w:r w:rsidRPr="008D2696">
              <w:rPr>
                <w:rFonts w:ascii="Arial" w:hAnsi="Arial" w:cs="Arial"/>
                <w:sz w:val="12"/>
                <w:szCs w:val="12"/>
              </w:rPr>
              <w:t>В</w:t>
            </w:r>
            <w:r w:rsidRPr="008D2696">
              <w:rPr>
                <w:rFonts w:ascii="Arial" w:hAnsi="Arial" w:cs="Arial"/>
                <w:sz w:val="12"/>
                <w:szCs w:val="12"/>
                <w:lang w:val="en-US"/>
              </w:rPr>
              <w:t xml:space="preserve"> </w:t>
            </w:r>
            <w:r w:rsidRPr="008D2696">
              <w:rPr>
                <w:rFonts w:ascii="Arial" w:hAnsi="Arial" w:cs="Arial"/>
                <w:sz w:val="12"/>
                <w:szCs w:val="12"/>
              </w:rPr>
              <w:t>процентах</w:t>
            </w:r>
            <w:r w:rsidRPr="008D2696">
              <w:rPr>
                <w:rFonts w:ascii="Arial" w:hAnsi="Arial" w:cs="Arial"/>
                <w:sz w:val="12"/>
                <w:szCs w:val="12"/>
                <w:lang w:val="en-US"/>
              </w:rPr>
              <w:t xml:space="preserve"> </w:t>
            </w:r>
            <w:r w:rsidRPr="008D2696">
              <w:rPr>
                <w:rFonts w:ascii="Arial" w:hAnsi="Arial" w:cs="Arial"/>
                <w:sz w:val="12"/>
                <w:szCs w:val="12"/>
              </w:rPr>
              <w:t>к</w:t>
            </w:r>
            <w:r w:rsidRPr="008D2696">
              <w:rPr>
                <w:rFonts w:ascii="Arial" w:hAnsi="Arial" w:cs="Arial"/>
                <w:sz w:val="12"/>
                <w:szCs w:val="12"/>
                <w:lang w:val="en-US"/>
              </w:rPr>
              <w:t xml:space="preserve"> </w:t>
            </w:r>
            <w:r w:rsidRPr="008D2696">
              <w:rPr>
                <w:rFonts w:ascii="Arial" w:hAnsi="Arial" w:cs="Arial"/>
                <w:sz w:val="12"/>
                <w:szCs w:val="12"/>
              </w:rPr>
              <w:t>предыдущему</w:t>
            </w:r>
            <w:r w:rsidRPr="008D2696">
              <w:rPr>
                <w:rFonts w:ascii="Arial" w:hAnsi="Arial" w:cs="Arial"/>
                <w:sz w:val="12"/>
                <w:szCs w:val="12"/>
                <w:lang w:val="en-US"/>
              </w:rPr>
              <w:t xml:space="preserve"> </w:t>
            </w:r>
            <w:r w:rsidRPr="008D2696">
              <w:rPr>
                <w:rFonts w:ascii="Arial" w:hAnsi="Arial" w:cs="Arial"/>
                <w:sz w:val="12"/>
                <w:szCs w:val="12"/>
              </w:rPr>
              <w:t>году</w:t>
            </w:r>
            <w:r w:rsidRPr="008D2696">
              <w:rPr>
                <w:rFonts w:ascii="Arial" w:hAnsi="Arial" w:cs="Arial"/>
                <w:sz w:val="12"/>
                <w:szCs w:val="12"/>
                <w:lang w:val="en-US"/>
              </w:rPr>
              <w:t xml:space="preserve"> / </w:t>
            </w:r>
            <w:r w:rsidRPr="008D2696">
              <w:rPr>
                <w:rFonts w:ascii="Arial" w:hAnsi="Arial" w:cs="Arial"/>
                <w:i/>
                <w:sz w:val="12"/>
                <w:szCs w:val="12"/>
                <w:lang w:val="en-US"/>
              </w:rPr>
              <w:t>As a percentage of the previous year</w:t>
            </w:r>
          </w:p>
        </w:tc>
        <w:tc>
          <w:tcPr>
            <w:tcW w:w="2307" w:type="dxa"/>
            <w:vMerge w:val="restart"/>
            <w:tcBorders>
              <w:top w:val="single" w:sz="6" w:space="0" w:color="auto"/>
            </w:tcBorders>
            <w:vAlign w:val="bottom"/>
          </w:tcPr>
          <w:p w:rsidR="00C52148" w:rsidRPr="008D2696" w:rsidRDefault="00C52148" w:rsidP="00C52148">
            <w:pPr>
              <w:pStyle w:val="af7"/>
              <w:spacing w:before="20" w:beforeAutospacing="0" w:after="20" w:afterAutospacing="0" w:line="140" w:lineRule="exact"/>
              <w:jc w:val="center"/>
              <w:rPr>
                <w:rFonts w:ascii="Arial" w:hAnsi="Arial" w:cs="Arial"/>
                <w:color w:val="000000"/>
                <w:sz w:val="14"/>
                <w:szCs w:val="14"/>
                <w:lang w:val="en-US"/>
              </w:rPr>
            </w:pPr>
          </w:p>
        </w:tc>
      </w:tr>
      <w:tr w:rsidR="00C52148" w:rsidRPr="00C52148" w:rsidTr="00C52148">
        <w:tc>
          <w:tcPr>
            <w:tcW w:w="2410" w:type="dxa"/>
            <w:vMerge/>
            <w:tcBorders>
              <w:bottom w:val="single" w:sz="6" w:space="0" w:color="auto"/>
            </w:tcBorders>
            <w:vAlign w:val="bottom"/>
          </w:tcPr>
          <w:p w:rsidR="00C52148" w:rsidRPr="00C52148" w:rsidRDefault="00C52148">
            <w:pPr>
              <w:rPr>
                <w:lang w:val="en-US"/>
              </w:rPr>
            </w:pPr>
          </w:p>
        </w:tc>
        <w:tc>
          <w:tcPr>
            <w:tcW w:w="922" w:type="dxa"/>
            <w:vMerge/>
            <w:tcBorders>
              <w:bottom w:val="single" w:sz="6" w:space="0" w:color="auto"/>
            </w:tcBorders>
          </w:tcPr>
          <w:p w:rsidR="00C52148" w:rsidRPr="00C52148" w:rsidRDefault="00C52148">
            <w:pPr>
              <w:rPr>
                <w:lang w:val="en-US"/>
              </w:rPr>
            </w:pPr>
          </w:p>
        </w:tc>
        <w:tc>
          <w:tcPr>
            <w:tcW w:w="856" w:type="dxa"/>
            <w:tcBorders>
              <w:top w:val="single" w:sz="6" w:space="0" w:color="auto"/>
              <w:bottom w:val="single" w:sz="6" w:space="0" w:color="auto"/>
            </w:tcBorders>
          </w:tcPr>
          <w:p w:rsidR="00C52148" w:rsidRPr="00301B22" w:rsidRDefault="00C52148" w:rsidP="00C52148">
            <w:pPr>
              <w:pStyle w:val="af7"/>
              <w:spacing w:before="20" w:beforeAutospacing="0" w:after="20" w:afterAutospacing="0" w:line="140" w:lineRule="exact"/>
              <w:ind w:left="57"/>
              <w:rPr>
                <w:rFonts w:ascii="Arial" w:hAnsi="Arial" w:cs="Arial"/>
                <w:color w:val="000000"/>
                <w:spacing w:val="-2"/>
                <w:sz w:val="12"/>
                <w:szCs w:val="12"/>
                <w:vertAlign w:val="superscript"/>
                <w:lang w:val="en-US"/>
              </w:rPr>
            </w:pPr>
            <w:proofErr w:type="gramStart"/>
            <w:r w:rsidRPr="00301B22">
              <w:rPr>
                <w:rFonts w:ascii="Arial" w:hAnsi="Arial" w:cs="Arial"/>
                <w:color w:val="000000"/>
                <w:spacing w:val="-2"/>
                <w:sz w:val="12"/>
                <w:szCs w:val="12"/>
              </w:rPr>
              <w:t>Перевозки</w:t>
            </w:r>
            <w:r w:rsidRPr="00301B22">
              <w:rPr>
                <w:rFonts w:ascii="Arial" w:hAnsi="Arial" w:cs="Arial"/>
                <w:color w:val="000000"/>
                <w:spacing w:val="-2"/>
                <w:sz w:val="12"/>
                <w:szCs w:val="12"/>
                <w:lang w:val="en-US"/>
              </w:rPr>
              <w:t xml:space="preserve"> </w:t>
            </w:r>
            <w:r w:rsidRPr="00301B22">
              <w:rPr>
                <w:rFonts w:ascii="Arial" w:hAnsi="Arial" w:cs="Arial"/>
                <w:color w:val="000000"/>
                <w:spacing w:val="-2"/>
                <w:sz w:val="12"/>
                <w:szCs w:val="12"/>
              </w:rPr>
              <w:t>грузов</w:t>
            </w:r>
            <w:r w:rsidRPr="00301B22">
              <w:rPr>
                <w:rFonts w:ascii="Arial" w:hAnsi="Arial" w:cs="Arial"/>
                <w:color w:val="000000"/>
                <w:spacing w:val="-2"/>
                <w:sz w:val="12"/>
                <w:szCs w:val="12"/>
                <w:lang w:val="en-US"/>
              </w:rPr>
              <w:t xml:space="preserve"> </w:t>
            </w:r>
            <w:r w:rsidRPr="00301B22">
              <w:rPr>
                <w:rFonts w:ascii="Arial" w:hAnsi="Arial" w:cs="Arial"/>
                <w:color w:val="000000"/>
                <w:spacing w:val="-2"/>
                <w:sz w:val="12"/>
                <w:szCs w:val="12"/>
              </w:rPr>
              <w:t>авт</w:t>
            </w:r>
            <w:r w:rsidRPr="00301B22">
              <w:rPr>
                <w:rFonts w:ascii="Arial" w:hAnsi="Arial" w:cs="Arial"/>
                <w:color w:val="000000"/>
                <w:spacing w:val="-2"/>
                <w:sz w:val="12"/>
                <w:szCs w:val="12"/>
              </w:rPr>
              <w:t>о</w:t>
            </w:r>
            <w:r w:rsidRPr="00301B22">
              <w:rPr>
                <w:rFonts w:ascii="Arial" w:hAnsi="Arial" w:cs="Arial"/>
                <w:color w:val="000000"/>
                <w:spacing w:val="-2"/>
                <w:sz w:val="12"/>
                <w:szCs w:val="12"/>
              </w:rPr>
              <w:t>мобильным</w:t>
            </w:r>
            <w:r w:rsidRPr="00301B22">
              <w:rPr>
                <w:rFonts w:ascii="Arial" w:hAnsi="Arial" w:cs="Arial"/>
                <w:color w:val="000000"/>
                <w:spacing w:val="-2"/>
                <w:sz w:val="12"/>
                <w:szCs w:val="12"/>
                <w:lang w:val="en-US"/>
              </w:rPr>
              <w:t xml:space="preserve"> </w:t>
            </w:r>
            <w:r w:rsidRPr="00301B22">
              <w:rPr>
                <w:rFonts w:ascii="Arial" w:hAnsi="Arial" w:cs="Arial"/>
                <w:color w:val="000000"/>
                <w:spacing w:val="-2"/>
                <w:sz w:val="12"/>
                <w:szCs w:val="12"/>
              </w:rPr>
              <w:t>транспортом</w:t>
            </w:r>
            <w:r w:rsidRPr="00301B22">
              <w:rPr>
                <w:rFonts w:ascii="Arial" w:hAnsi="Arial" w:cs="Arial"/>
                <w:color w:val="000000"/>
                <w:spacing w:val="-2"/>
                <w:sz w:val="12"/>
                <w:szCs w:val="12"/>
                <w:vertAlign w:val="superscript"/>
                <w:lang w:val="en-US"/>
              </w:rPr>
              <w:t>3)</w:t>
            </w:r>
            <w:proofErr w:type="gramEnd"/>
          </w:p>
          <w:p w:rsidR="00C52148" w:rsidRPr="00C70345" w:rsidRDefault="00C52148" w:rsidP="00C52148">
            <w:pPr>
              <w:pStyle w:val="af7"/>
              <w:spacing w:before="20" w:beforeAutospacing="0" w:after="20" w:afterAutospacing="0" w:line="140" w:lineRule="exact"/>
              <w:ind w:left="57"/>
              <w:rPr>
                <w:rFonts w:ascii="Arial" w:hAnsi="Arial" w:cs="Arial"/>
                <w:i/>
                <w:color w:val="000000"/>
                <w:sz w:val="12"/>
                <w:szCs w:val="12"/>
                <w:lang w:val="en-US"/>
              </w:rPr>
            </w:pPr>
            <w:r w:rsidRPr="000A778C">
              <w:rPr>
                <w:rStyle w:val="af6"/>
                <w:rFonts w:ascii="Arial" w:hAnsi="Arial" w:cs="Arial"/>
                <w:i/>
                <w:sz w:val="12"/>
                <w:szCs w:val="12"/>
                <w:shd w:val="clear" w:color="auto" w:fill="FFFFFF"/>
                <w:lang w:val="en-US"/>
              </w:rPr>
              <w:t>Conveyance</w:t>
            </w:r>
            <w:r w:rsidRPr="00C70345">
              <w:rPr>
                <w:rStyle w:val="af6"/>
                <w:rFonts w:ascii="Arial" w:hAnsi="Arial" w:cs="Arial"/>
                <w:i/>
                <w:sz w:val="12"/>
                <w:szCs w:val="12"/>
                <w:shd w:val="clear" w:color="auto" w:fill="FFFFFF"/>
                <w:lang w:val="en-US"/>
              </w:rPr>
              <w:t xml:space="preserve"> </w:t>
            </w:r>
            <w:r w:rsidRPr="000A778C">
              <w:rPr>
                <w:rStyle w:val="af6"/>
                <w:rFonts w:ascii="Arial" w:hAnsi="Arial" w:cs="Arial"/>
                <w:i/>
                <w:sz w:val="12"/>
                <w:szCs w:val="12"/>
                <w:shd w:val="clear" w:color="auto" w:fill="FFFFFF"/>
                <w:lang w:val="en-US"/>
              </w:rPr>
              <w:t>of</w:t>
            </w:r>
            <w:r w:rsidRPr="00C70345">
              <w:rPr>
                <w:rStyle w:val="af6"/>
                <w:rFonts w:ascii="Arial" w:hAnsi="Arial" w:cs="Arial"/>
                <w:i/>
                <w:sz w:val="12"/>
                <w:szCs w:val="12"/>
                <w:shd w:val="clear" w:color="auto" w:fill="FFFFFF"/>
                <w:lang w:val="en-US"/>
              </w:rPr>
              <w:t xml:space="preserve"> </w:t>
            </w:r>
            <w:r w:rsidRPr="000A778C">
              <w:rPr>
                <w:rStyle w:val="af6"/>
                <w:rFonts w:ascii="Arial" w:hAnsi="Arial" w:cs="Arial"/>
                <w:i/>
                <w:sz w:val="12"/>
                <w:szCs w:val="12"/>
                <w:shd w:val="clear" w:color="auto" w:fill="FFFFFF"/>
                <w:lang w:val="en-US"/>
              </w:rPr>
              <w:t>goods</w:t>
            </w:r>
            <w:r w:rsidRPr="00C70345">
              <w:rPr>
                <w:rStyle w:val="af6"/>
                <w:rFonts w:ascii="Arial" w:hAnsi="Arial" w:cs="Arial"/>
                <w:i/>
                <w:sz w:val="12"/>
                <w:szCs w:val="12"/>
                <w:shd w:val="clear" w:color="auto" w:fill="FFFFFF"/>
                <w:lang w:val="en-US"/>
              </w:rPr>
              <w:t xml:space="preserve"> </w:t>
            </w:r>
            <w:r w:rsidRPr="00C70345">
              <w:rPr>
                <w:rStyle w:val="af6"/>
                <w:rFonts w:ascii="Arial" w:hAnsi="Arial" w:cs="Arial"/>
                <w:i/>
                <w:sz w:val="12"/>
                <w:szCs w:val="12"/>
                <w:shd w:val="clear" w:color="auto" w:fill="FFFFFF"/>
                <w:lang w:val="en-US"/>
              </w:rPr>
              <w:br/>
            </w:r>
            <w:r w:rsidRPr="000A778C">
              <w:rPr>
                <w:rFonts w:ascii="Arial" w:hAnsi="Arial" w:cs="Arial"/>
                <w:i/>
                <w:sz w:val="12"/>
                <w:szCs w:val="12"/>
                <w:lang w:val="en-US"/>
              </w:rPr>
              <w:t>by</w:t>
            </w:r>
            <w:r w:rsidRPr="00C70345">
              <w:rPr>
                <w:rFonts w:ascii="Arial" w:hAnsi="Arial" w:cs="Arial"/>
                <w:i/>
                <w:color w:val="000000"/>
                <w:sz w:val="12"/>
                <w:szCs w:val="12"/>
                <w:lang w:val="en-US"/>
              </w:rPr>
              <w:t xml:space="preserve"> </w:t>
            </w:r>
            <w:r>
              <w:rPr>
                <w:rFonts w:ascii="Arial" w:hAnsi="Arial" w:cs="Arial"/>
                <w:i/>
                <w:color w:val="000000"/>
                <w:sz w:val="12"/>
                <w:szCs w:val="12"/>
                <w:lang w:val="en-US"/>
              </w:rPr>
              <w:t>road</w:t>
            </w:r>
            <w:r w:rsidRPr="00C70345">
              <w:rPr>
                <w:rFonts w:ascii="Arial" w:hAnsi="Arial" w:cs="Arial"/>
                <w:i/>
                <w:color w:val="000000"/>
                <w:sz w:val="12"/>
                <w:szCs w:val="12"/>
                <w:lang w:val="en-US"/>
              </w:rPr>
              <w:t xml:space="preserve"> </w:t>
            </w:r>
            <w:r w:rsidRPr="00C70345">
              <w:rPr>
                <w:rFonts w:ascii="Arial" w:hAnsi="Arial" w:cs="Arial"/>
                <w:i/>
                <w:color w:val="000000"/>
                <w:sz w:val="12"/>
                <w:szCs w:val="12"/>
                <w:lang w:val="en-US"/>
              </w:rPr>
              <w:br/>
            </w:r>
            <w:r>
              <w:rPr>
                <w:rFonts w:ascii="Arial" w:hAnsi="Arial" w:cs="Arial"/>
                <w:i/>
                <w:color w:val="000000"/>
                <w:sz w:val="12"/>
                <w:szCs w:val="12"/>
                <w:lang w:val="en-US"/>
              </w:rPr>
              <w:t>transport</w:t>
            </w:r>
            <w:r w:rsidRPr="00C70345">
              <w:rPr>
                <w:rFonts w:ascii="Arial" w:hAnsi="Arial" w:cs="Arial"/>
                <w:i/>
                <w:color w:val="000000"/>
                <w:sz w:val="12"/>
                <w:szCs w:val="12"/>
                <w:lang w:val="en-US"/>
              </w:rPr>
              <w:t xml:space="preserve"> </w:t>
            </w:r>
            <w:r w:rsidRPr="00C70345">
              <w:rPr>
                <w:rFonts w:ascii="Arial" w:hAnsi="Arial" w:cs="Arial"/>
                <w:i/>
                <w:color w:val="000000"/>
                <w:sz w:val="12"/>
                <w:szCs w:val="12"/>
                <w:vertAlign w:val="superscript"/>
                <w:lang w:val="en-US"/>
              </w:rPr>
              <w:t>3)</w:t>
            </w:r>
          </w:p>
        </w:tc>
        <w:tc>
          <w:tcPr>
            <w:tcW w:w="857" w:type="dxa"/>
            <w:tcBorders>
              <w:top w:val="single" w:sz="6" w:space="0" w:color="auto"/>
              <w:bottom w:val="single" w:sz="6" w:space="0" w:color="auto"/>
            </w:tcBorders>
          </w:tcPr>
          <w:p w:rsidR="00C52148" w:rsidRPr="00C70345" w:rsidRDefault="00C52148" w:rsidP="00C52148">
            <w:pPr>
              <w:pStyle w:val="af7"/>
              <w:spacing w:before="20" w:beforeAutospacing="0" w:after="20" w:afterAutospacing="0" w:line="140" w:lineRule="exact"/>
              <w:ind w:left="57"/>
              <w:rPr>
                <w:rFonts w:ascii="Arial" w:hAnsi="Arial" w:cs="Arial"/>
                <w:color w:val="000000"/>
                <w:sz w:val="12"/>
                <w:szCs w:val="12"/>
                <w:vertAlign w:val="superscript"/>
                <w:lang w:val="en-US"/>
              </w:rPr>
            </w:pPr>
            <w:proofErr w:type="gramStart"/>
            <w:r w:rsidRPr="006F220F">
              <w:rPr>
                <w:rFonts w:ascii="Arial" w:hAnsi="Arial" w:cs="Arial"/>
                <w:color w:val="000000"/>
                <w:sz w:val="12"/>
                <w:szCs w:val="12"/>
              </w:rPr>
              <w:t>Грузооборот</w:t>
            </w:r>
            <w:r w:rsidRPr="00C70345">
              <w:rPr>
                <w:rFonts w:ascii="Arial" w:hAnsi="Arial" w:cs="Arial"/>
                <w:color w:val="000000"/>
                <w:sz w:val="12"/>
                <w:szCs w:val="12"/>
                <w:lang w:val="en-US"/>
              </w:rPr>
              <w:t xml:space="preserve"> </w:t>
            </w:r>
            <w:r w:rsidRPr="006F220F">
              <w:rPr>
                <w:rFonts w:ascii="Arial" w:hAnsi="Arial" w:cs="Arial"/>
                <w:color w:val="000000"/>
                <w:sz w:val="12"/>
                <w:szCs w:val="12"/>
              </w:rPr>
              <w:t>автомобил</w:t>
            </w:r>
            <w:r w:rsidRPr="006F220F">
              <w:rPr>
                <w:rFonts w:ascii="Arial" w:hAnsi="Arial" w:cs="Arial"/>
                <w:color w:val="000000"/>
                <w:sz w:val="12"/>
                <w:szCs w:val="12"/>
              </w:rPr>
              <w:t>ь</w:t>
            </w:r>
            <w:r w:rsidRPr="006F220F">
              <w:rPr>
                <w:rFonts w:ascii="Arial" w:hAnsi="Arial" w:cs="Arial"/>
                <w:color w:val="000000"/>
                <w:sz w:val="12"/>
                <w:szCs w:val="12"/>
              </w:rPr>
              <w:t>ного</w:t>
            </w:r>
            <w:r w:rsidRPr="00C70345">
              <w:rPr>
                <w:rFonts w:ascii="Arial" w:hAnsi="Arial" w:cs="Arial"/>
                <w:color w:val="000000"/>
                <w:sz w:val="12"/>
                <w:szCs w:val="12"/>
                <w:lang w:val="en-US"/>
              </w:rPr>
              <w:t xml:space="preserve"> </w:t>
            </w:r>
            <w:r w:rsidRPr="006F220F">
              <w:rPr>
                <w:rFonts w:ascii="Arial" w:hAnsi="Arial" w:cs="Arial"/>
                <w:color w:val="000000"/>
                <w:sz w:val="12"/>
                <w:szCs w:val="12"/>
              </w:rPr>
              <w:t>тран</w:t>
            </w:r>
            <w:r w:rsidRPr="006F220F">
              <w:rPr>
                <w:rFonts w:ascii="Arial" w:hAnsi="Arial" w:cs="Arial"/>
                <w:color w:val="000000"/>
                <w:sz w:val="12"/>
                <w:szCs w:val="12"/>
              </w:rPr>
              <w:t>с</w:t>
            </w:r>
            <w:r w:rsidRPr="006F220F">
              <w:rPr>
                <w:rFonts w:ascii="Arial" w:hAnsi="Arial" w:cs="Arial"/>
                <w:color w:val="000000"/>
                <w:sz w:val="12"/>
                <w:szCs w:val="12"/>
              </w:rPr>
              <w:t>порта</w:t>
            </w:r>
            <w:r w:rsidRPr="00C70345">
              <w:rPr>
                <w:rFonts w:ascii="Arial" w:hAnsi="Arial" w:cs="Arial"/>
                <w:color w:val="000000"/>
                <w:sz w:val="12"/>
                <w:szCs w:val="12"/>
                <w:vertAlign w:val="superscript"/>
                <w:lang w:val="en-US"/>
              </w:rPr>
              <w:t>3)</w:t>
            </w:r>
            <w:proofErr w:type="gramEnd"/>
          </w:p>
          <w:p w:rsidR="00C52148" w:rsidRPr="00C70345" w:rsidRDefault="00C52148" w:rsidP="00C52148">
            <w:pPr>
              <w:pStyle w:val="af7"/>
              <w:spacing w:before="20" w:beforeAutospacing="0" w:after="20" w:afterAutospacing="0" w:line="140" w:lineRule="exact"/>
              <w:ind w:left="57"/>
              <w:rPr>
                <w:rFonts w:ascii="Arial" w:hAnsi="Arial" w:cs="Arial"/>
                <w:i/>
                <w:color w:val="000000"/>
                <w:sz w:val="12"/>
                <w:szCs w:val="12"/>
                <w:lang w:val="en-US"/>
              </w:rPr>
            </w:pPr>
            <w:r w:rsidRPr="006F220F">
              <w:rPr>
                <w:rFonts w:ascii="Arial" w:hAnsi="Arial" w:cs="Arial"/>
                <w:i/>
                <w:color w:val="000000"/>
                <w:sz w:val="12"/>
                <w:szCs w:val="12"/>
                <w:lang w:val="en-US"/>
              </w:rPr>
              <w:t>Freight turn</w:t>
            </w:r>
            <w:r w:rsidRPr="006F220F">
              <w:rPr>
                <w:rFonts w:ascii="Arial" w:hAnsi="Arial" w:cs="Arial"/>
                <w:i/>
                <w:color w:val="000000"/>
                <w:sz w:val="12"/>
                <w:szCs w:val="12"/>
                <w:lang w:val="en-US"/>
              </w:rPr>
              <w:t>o</w:t>
            </w:r>
            <w:r w:rsidRPr="006F220F">
              <w:rPr>
                <w:rFonts w:ascii="Arial" w:hAnsi="Arial" w:cs="Arial"/>
                <w:i/>
                <w:color w:val="000000"/>
                <w:sz w:val="12"/>
                <w:szCs w:val="12"/>
                <w:lang w:val="en-US"/>
              </w:rPr>
              <w:t>ver of road transport</w:t>
            </w:r>
            <w:r>
              <w:rPr>
                <w:rFonts w:ascii="Arial" w:hAnsi="Arial" w:cs="Arial"/>
                <w:i/>
                <w:color w:val="000000"/>
                <w:sz w:val="12"/>
                <w:szCs w:val="12"/>
                <w:lang w:val="en-US"/>
              </w:rPr>
              <w:t xml:space="preserve"> </w:t>
            </w:r>
            <w:r w:rsidRPr="006F220F">
              <w:rPr>
                <w:rFonts w:ascii="Arial" w:hAnsi="Arial" w:cs="Arial"/>
                <w:i/>
                <w:color w:val="000000"/>
                <w:sz w:val="12"/>
                <w:szCs w:val="12"/>
                <w:vertAlign w:val="superscript"/>
                <w:lang w:val="en-US"/>
              </w:rPr>
              <w:t>3)</w:t>
            </w:r>
          </w:p>
        </w:tc>
        <w:tc>
          <w:tcPr>
            <w:tcW w:w="856" w:type="dxa"/>
            <w:tcBorders>
              <w:top w:val="single" w:sz="6" w:space="0" w:color="auto"/>
              <w:bottom w:val="single" w:sz="6" w:space="0" w:color="auto"/>
            </w:tcBorders>
          </w:tcPr>
          <w:p w:rsidR="00C52148" w:rsidRPr="006F220F" w:rsidRDefault="00C52148" w:rsidP="00C52148">
            <w:pPr>
              <w:pStyle w:val="af7"/>
              <w:spacing w:before="20" w:beforeAutospacing="0" w:after="20" w:afterAutospacing="0" w:line="140" w:lineRule="exact"/>
              <w:ind w:left="57"/>
              <w:rPr>
                <w:rFonts w:ascii="Arial" w:hAnsi="Arial" w:cs="Arial"/>
                <w:color w:val="000000"/>
                <w:sz w:val="12"/>
                <w:szCs w:val="12"/>
                <w:vertAlign w:val="superscript"/>
              </w:rPr>
            </w:pPr>
            <w:r w:rsidRPr="006F220F">
              <w:rPr>
                <w:rFonts w:ascii="Arial" w:hAnsi="Arial" w:cs="Arial"/>
                <w:color w:val="000000"/>
                <w:sz w:val="12"/>
                <w:szCs w:val="12"/>
              </w:rPr>
              <w:t>Отправление пассажиров железнод</w:t>
            </w:r>
            <w:r w:rsidRPr="006F220F">
              <w:rPr>
                <w:rFonts w:ascii="Arial" w:hAnsi="Arial" w:cs="Arial"/>
                <w:color w:val="000000"/>
                <w:sz w:val="12"/>
                <w:szCs w:val="12"/>
              </w:rPr>
              <w:t>о</w:t>
            </w:r>
            <w:r w:rsidRPr="006F220F">
              <w:rPr>
                <w:rFonts w:ascii="Arial" w:hAnsi="Arial" w:cs="Arial"/>
                <w:color w:val="000000"/>
                <w:sz w:val="12"/>
                <w:szCs w:val="12"/>
              </w:rPr>
              <w:t>рожным транспортом общего пол</w:t>
            </w:r>
            <w:r w:rsidRPr="006F220F">
              <w:rPr>
                <w:rFonts w:ascii="Arial" w:hAnsi="Arial" w:cs="Arial"/>
                <w:color w:val="000000"/>
                <w:sz w:val="12"/>
                <w:szCs w:val="12"/>
              </w:rPr>
              <w:t>ь</w:t>
            </w:r>
            <w:r w:rsidRPr="006F220F">
              <w:rPr>
                <w:rFonts w:ascii="Arial" w:hAnsi="Arial" w:cs="Arial"/>
                <w:color w:val="000000"/>
                <w:sz w:val="12"/>
                <w:szCs w:val="12"/>
              </w:rPr>
              <w:t>зования</w:t>
            </w:r>
            <w:proofErr w:type="gramStart"/>
            <w:r w:rsidRPr="006F220F">
              <w:rPr>
                <w:rFonts w:ascii="Arial" w:hAnsi="Arial" w:cs="Arial"/>
                <w:color w:val="000000"/>
                <w:sz w:val="12"/>
                <w:szCs w:val="12"/>
                <w:vertAlign w:val="superscript"/>
              </w:rPr>
              <w:t>4</w:t>
            </w:r>
            <w:proofErr w:type="gramEnd"/>
            <w:r w:rsidRPr="006F220F">
              <w:rPr>
                <w:rFonts w:ascii="Arial" w:hAnsi="Arial" w:cs="Arial"/>
                <w:color w:val="000000"/>
                <w:sz w:val="12"/>
                <w:szCs w:val="12"/>
                <w:vertAlign w:val="superscript"/>
              </w:rPr>
              <w:t>)</w:t>
            </w:r>
          </w:p>
          <w:p w:rsidR="00C52148" w:rsidRPr="00C70345" w:rsidRDefault="00C52148" w:rsidP="00C52148">
            <w:pPr>
              <w:pStyle w:val="af7"/>
              <w:spacing w:before="40" w:beforeAutospacing="0" w:after="20" w:afterAutospacing="0" w:line="140" w:lineRule="exact"/>
              <w:ind w:left="57"/>
              <w:rPr>
                <w:rFonts w:ascii="Arial" w:hAnsi="Arial" w:cs="Arial"/>
                <w:i/>
                <w:color w:val="000000"/>
                <w:sz w:val="12"/>
                <w:szCs w:val="12"/>
                <w:lang w:val="en-US"/>
              </w:rPr>
            </w:pPr>
            <w:r w:rsidRPr="006F220F">
              <w:rPr>
                <w:rFonts w:ascii="Arial" w:hAnsi="Arial" w:cs="Arial"/>
                <w:i/>
                <w:color w:val="000000"/>
                <w:sz w:val="12"/>
                <w:szCs w:val="12"/>
                <w:lang w:val="en-US"/>
              </w:rPr>
              <w:t xml:space="preserve">Departure of </w:t>
            </w:r>
            <w:r w:rsidRPr="005668F4">
              <w:rPr>
                <w:rFonts w:ascii="Arial" w:hAnsi="Arial" w:cs="Arial"/>
                <w:i/>
                <w:color w:val="000000"/>
                <w:spacing w:val="-4"/>
                <w:sz w:val="12"/>
                <w:szCs w:val="12"/>
                <w:lang w:val="en-US"/>
              </w:rPr>
              <w:t>passengers by</w:t>
            </w:r>
            <w:r w:rsidRPr="006F220F">
              <w:rPr>
                <w:rFonts w:ascii="Arial" w:hAnsi="Arial" w:cs="Arial"/>
                <w:i/>
                <w:color w:val="000000"/>
                <w:sz w:val="12"/>
                <w:szCs w:val="12"/>
                <w:lang w:val="en-US"/>
              </w:rPr>
              <w:t xml:space="preserve"> public railway transport</w:t>
            </w:r>
            <w:r>
              <w:rPr>
                <w:rFonts w:ascii="Arial" w:hAnsi="Arial" w:cs="Arial"/>
                <w:i/>
                <w:color w:val="000000"/>
                <w:sz w:val="12"/>
                <w:szCs w:val="12"/>
                <w:lang w:val="en-US"/>
              </w:rPr>
              <w:t xml:space="preserve"> </w:t>
            </w:r>
            <w:r w:rsidRPr="006F220F">
              <w:rPr>
                <w:rFonts w:ascii="Arial" w:hAnsi="Arial" w:cs="Arial"/>
                <w:i/>
                <w:color w:val="000000"/>
                <w:sz w:val="12"/>
                <w:szCs w:val="12"/>
                <w:vertAlign w:val="superscript"/>
                <w:lang w:val="en-US"/>
              </w:rPr>
              <w:t>4)</w:t>
            </w:r>
          </w:p>
        </w:tc>
        <w:tc>
          <w:tcPr>
            <w:tcW w:w="857" w:type="dxa"/>
            <w:tcBorders>
              <w:top w:val="single" w:sz="6" w:space="0" w:color="auto"/>
              <w:bottom w:val="single" w:sz="6" w:space="0" w:color="auto"/>
            </w:tcBorders>
          </w:tcPr>
          <w:p w:rsidR="00C52148" w:rsidRPr="006F220F" w:rsidRDefault="00C52148" w:rsidP="00C52148">
            <w:pPr>
              <w:pStyle w:val="af7"/>
              <w:spacing w:before="20" w:beforeAutospacing="0" w:after="20" w:afterAutospacing="0" w:line="140" w:lineRule="exact"/>
              <w:ind w:left="57"/>
              <w:rPr>
                <w:rFonts w:ascii="Arial" w:hAnsi="Arial" w:cs="Arial"/>
                <w:color w:val="000000"/>
                <w:sz w:val="12"/>
                <w:szCs w:val="12"/>
                <w:vertAlign w:val="superscript"/>
              </w:rPr>
            </w:pPr>
            <w:proofErr w:type="gramStart"/>
            <w:r w:rsidRPr="006F220F">
              <w:rPr>
                <w:rFonts w:ascii="Arial" w:hAnsi="Arial" w:cs="Arial"/>
                <w:color w:val="000000"/>
                <w:sz w:val="12"/>
                <w:szCs w:val="12"/>
              </w:rPr>
              <w:t>Перевозки пассажиров автобусами общего пол</w:t>
            </w:r>
            <w:r w:rsidRPr="006F220F">
              <w:rPr>
                <w:rFonts w:ascii="Arial" w:hAnsi="Arial" w:cs="Arial"/>
                <w:color w:val="000000"/>
                <w:sz w:val="12"/>
                <w:szCs w:val="12"/>
              </w:rPr>
              <w:t>ь</w:t>
            </w:r>
            <w:r w:rsidRPr="006F220F">
              <w:rPr>
                <w:rFonts w:ascii="Arial" w:hAnsi="Arial" w:cs="Arial"/>
                <w:color w:val="000000"/>
                <w:sz w:val="12"/>
                <w:szCs w:val="12"/>
              </w:rPr>
              <w:t>зования</w:t>
            </w:r>
            <w:r w:rsidRPr="006F220F">
              <w:rPr>
                <w:rFonts w:ascii="Arial" w:hAnsi="Arial" w:cs="Arial"/>
                <w:color w:val="000000"/>
                <w:sz w:val="12"/>
                <w:szCs w:val="12"/>
                <w:vertAlign w:val="superscript"/>
              </w:rPr>
              <w:t>5)</w:t>
            </w:r>
            <w:proofErr w:type="gramEnd"/>
          </w:p>
          <w:p w:rsidR="00C52148" w:rsidRPr="00C70345" w:rsidRDefault="00C52148" w:rsidP="00C52148">
            <w:pPr>
              <w:pStyle w:val="af7"/>
              <w:spacing w:before="40" w:beforeAutospacing="0" w:after="20" w:afterAutospacing="0" w:line="140" w:lineRule="exact"/>
              <w:ind w:left="57"/>
              <w:rPr>
                <w:rFonts w:ascii="Arial" w:hAnsi="Arial" w:cs="Arial"/>
                <w:i/>
                <w:color w:val="000000"/>
                <w:sz w:val="12"/>
                <w:szCs w:val="12"/>
                <w:vertAlign w:val="superscript"/>
                <w:lang w:val="en-US"/>
              </w:rPr>
            </w:pPr>
            <w:r w:rsidRPr="006F220F">
              <w:rPr>
                <w:rFonts w:ascii="Arial" w:hAnsi="Arial" w:cs="Arial"/>
                <w:i/>
                <w:color w:val="000000"/>
                <w:sz w:val="12"/>
                <w:szCs w:val="12"/>
                <w:lang w:val="en-US"/>
              </w:rPr>
              <w:t>Passenger</w:t>
            </w:r>
            <w:r w:rsidRPr="00C70345">
              <w:rPr>
                <w:rFonts w:ascii="Arial" w:hAnsi="Arial" w:cs="Arial"/>
                <w:i/>
                <w:color w:val="000000"/>
                <w:sz w:val="12"/>
                <w:szCs w:val="12"/>
                <w:lang w:val="en-US"/>
              </w:rPr>
              <w:t xml:space="preserve"> </w:t>
            </w:r>
            <w:r w:rsidRPr="006F220F">
              <w:rPr>
                <w:rFonts w:ascii="Arial" w:hAnsi="Arial" w:cs="Arial"/>
                <w:i/>
                <w:color w:val="000000"/>
                <w:sz w:val="12"/>
                <w:szCs w:val="12"/>
                <w:lang w:val="en-US"/>
              </w:rPr>
              <w:t>traffic</w:t>
            </w:r>
            <w:r w:rsidRPr="00C70345">
              <w:rPr>
                <w:rFonts w:ascii="Arial" w:hAnsi="Arial" w:cs="Arial"/>
                <w:i/>
                <w:color w:val="000000"/>
                <w:sz w:val="12"/>
                <w:szCs w:val="12"/>
                <w:lang w:val="en-US"/>
              </w:rPr>
              <w:t xml:space="preserve"> </w:t>
            </w:r>
            <w:r w:rsidRPr="00C70345">
              <w:rPr>
                <w:rFonts w:ascii="Arial" w:hAnsi="Arial" w:cs="Arial"/>
                <w:i/>
                <w:color w:val="000000"/>
                <w:sz w:val="12"/>
                <w:szCs w:val="12"/>
                <w:lang w:val="en-US"/>
              </w:rPr>
              <w:br/>
            </w:r>
            <w:r w:rsidRPr="006F220F">
              <w:rPr>
                <w:rFonts w:ascii="Arial" w:hAnsi="Arial" w:cs="Arial"/>
                <w:i/>
                <w:color w:val="000000"/>
                <w:sz w:val="12"/>
                <w:szCs w:val="12"/>
                <w:lang w:val="en-US"/>
              </w:rPr>
              <w:t>by</w:t>
            </w:r>
            <w:r w:rsidRPr="00C70345">
              <w:rPr>
                <w:rFonts w:ascii="Arial" w:hAnsi="Arial" w:cs="Arial"/>
                <w:i/>
                <w:color w:val="000000"/>
                <w:sz w:val="12"/>
                <w:szCs w:val="12"/>
                <w:lang w:val="en-US"/>
              </w:rPr>
              <w:t xml:space="preserve"> </w:t>
            </w:r>
            <w:r>
              <w:rPr>
                <w:rFonts w:ascii="Arial" w:hAnsi="Arial" w:cs="Arial"/>
                <w:i/>
                <w:color w:val="000000"/>
                <w:sz w:val="12"/>
                <w:szCs w:val="12"/>
                <w:lang w:val="en-US"/>
              </w:rPr>
              <w:t>public</w:t>
            </w:r>
            <w:r w:rsidRPr="00C70345">
              <w:rPr>
                <w:rFonts w:ascii="Arial" w:hAnsi="Arial" w:cs="Arial"/>
                <w:i/>
                <w:color w:val="000000"/>
                <w:sz w:val="12"/>
                <w:szCs w:val="12"/>
                <w:lang w:val="en-US"/>
              </w:rPr>
              <w:t xml:space="preserve"> </w:t>
            </w:r>
            <w:r w:rsidRPr="00C70345">
              <w:rPr>
                <w:rFonts w:ascii="Arial" w:hAnsi="Arial" w:cs="Arial"/>
                <w:i/>
                <w:color w:val="000000"/>
                <w:sz w:val="12"/>
                <w:szCs w:val="12"/>
                <w:lang w:val="en-US"/>
              </w:rPr>
              <w:br/>
            </w:r>
            <w:r w:rsidRPr="006F220F">
              <w:rPr>
                <w:rFonts w:ascii="Arial" w:hAnsi="Arial" w:cs="Arial"/>
                <w:i/>
                <w:color w:val="000000"/>
                <w:sz w:val="12"/>
                <w:szCs w:val="12"/>
                <w:lang w:val="en-US"/>
              </w:rPr>
              <w:t>buses</w:t>
            </w:r>
            <w:r w:rsidRPr="00C70345">
              <w:rPr>
                <w:rFonts w:ascii="Arial" w:hAnsi="Arial" w:cs="Arial"/>
                <w:i/>
                <w:color w:val="000000"/>
                <w:sz w:val="12"/>
                <w:szCs w:val="12"/>
                <w:vertAlign w:val="superscript"/>
                <w:lang w:val="en-US"/>
              </w:rPr>
              <w:t>5)</w:t>
            </w:r>
          </w:p>
        </w:tc>
        <w:tc>
          <w:tcPr>
            <w:tcW w:w="857" w:type="dxa"/>
            <w:tcBorders>
              <w:top w:val="single" w:sz="6" w:space="0" w:color="auto"/>
              <w:bottom w:val="single" w:sz="6" w:space="0" w:color="auto"/>
            </w:tcBorders>
          </w:tcPr>
          <w:p w:rsidR="00C52148" w:rsidRPr="00C70345" w:rsidRDefault="00C52148" w:rsidP="00C52148">
            <w:pPr>
              <w:pStyle w:val="af7"/>
              <w:spacing w:before="20" w:beforeAutospacing="0" w:after="20" w:afterAutospacing="0" w:line="140" w:lineRule="exact"/>
              <w:ind w:left="57"/>
              <w:rPr>
                <w:rFonts w:ascii="Arial" w:hAnsi="Arial" w:cs="Arial"/>
                <w:color w:val="000000"/>
                <w:sz w:val="12"/>
                <w:szCs w:val="12"/>
                <w:vertAlign w:val="superscript"/>
              </w:rPr>
            </w:pPr>
            <w:proofErr w:type="gramStart"/>
            <w:r w:rsidRPr="006F220F">
              <w:rPr>
                <w:rFonts w:ascii="Arial" w:hAnsi="Arial" w:cs="Arial"/>
                <w:color w:val="000000"/>
                <w:sz w:val="12"/>
                <w:szCs w:val="12"/>
              </w:rPr>
              <w:t>Пассажир</w:t>
            </w:r>
            <w:r w:rsidRPr="006F220F">
              <w:rPr>
                <w:rFonts w:ascii="Arial" w:hAnsi="Arial" w:cs="Arial"/>
                <w:color w:val="000000"/>
                <w:sz w:val="12"/>
                <w:szCs w:val="12"/>
              </w:rPr>
              <w:t>о</w:t>
            </w:r>
            <w:r w:rsidRPr="006F220F">
              <w:rPr>
                <w:rFonts w:ascii="Arial" w:hAnsi="Arial" w:cs="Arial"/>
                <w:color w:val="000000"/>
                <w:sz w:val="12"/>
                <w:szCs w:val="12"/>
              </w:rPr>
              <w:t>оборот</w:t>
            </w:r>
            <w:r w:rsidRPr="00C70345">
              <w:rPr>
                <w:rFonts w:ascii="Arial" w:hAnsi="Arial" w:cs="Arial"/>
                <w:color w:val="000000"/>
                <w:sz w:val="12"/>
                <w:szCs w:val="12"/>
              </w:rPr>
              <w:t xml:space="preserve"> </w:t>
            </w:r>
            <w:r w:rsidRPr="006F220F">
              <w:rPr>
                <w:rFonts w:ascii="Arial" w:hAnsi="Arial" w:cs="Arial"/>
                <w:color w:val="000000"/>
                <w:sz w:val="12"/>
                <w:szCs w:val="12"/>
              </w:rPr>
              <w:t>авт</w:t>
            </w:r>
            <w:r w:rsidRPr="006F220F">
              <w:rPr>
                <w:rFonts w:ascii="Arial" w:hAnsi="Arial" w:cs="Arial"/>
                <w:color w:val="000000"/>
                <w:sz w:val="12"/>
                <w:szCs w:val="12"/>
              </w:rPr>
              <w:t>о</w:t>
            </w:r>
            <w:r w:rsidRPr="006F220F">
              <w:rPr>
                <w:rFonts w:ascii="Arial" w:hAnsi="Arial" w:cs="Arial"/>
                <w:color w:val="000000"/>
                <w:sz w:val="12"/>
                <w:szCs w:val="12"/>
              </w:rPr>
              <w:t>бусов</w:t>
            </w:r>
            <w:r w:rsidRPr="00C70345">
              <w:rPr>
                <w:rFonts w:ascii="Arial" w:hAnsi="Arial" w:cs="Arial"/>
                <w:color w:val="000000"/>
                <w:sz w:val="12"/>
                <w:szCs w:val="12"/>
              </w:rPr>
              <w:t xml:space="preserve"> </w:t>
            </w:r>
            <w:r w:rsidRPr="006F220F">
              <w:rPr>
                <w:rFonts w:ascii="Arial" w:hAnsi="Arial" w:cs="Arial"/>
                <w:color w:val="000000"/>
                <w:sz w:val="12"/>
                <w:szCs w:val="12"/>
              </w:rPr>
              <w:t>общего</w:t>
            </w:r>
            <w:r w:rsidRPr="00C70345">
              <w:rPr>
                <w:rFonts w:ascii="Arial" w:hAnsi="Arial" w:cs="Arial"/>
                <w:color w:val="000000"/>
                <w:sz w:val="12"/>
                <w:szCs w:val="12"/>
              </w:rPr>
              <w:t xml:space="preserve"> </w:t>
            </w:r>
            <w:r w:rsidRPr="006F220F">
              <w:rPr>
                <w:rFonts w:ascii="Arial" w:hAnsi="Arial" w:cs="Arial"/>
                <w:color w:val="000000"/>
                <w:sz w:val="12"/>
                <w:szCs w:val="12"/>
              </w:rPr>
              <w:t>пользов</w:t>
            </w:r>
            <w:r w:rsidRPr="006F220F">
              <w:rPr>
                <w:rFonts w:ascii="Arial" w:hAnsi="Arial" w:cs="Arial"/>
                <w:color w:val="000000"/>
                <w:sz w:val="12"/>
                <w:szCs w:val="12"/>
              </w:rPr>
              <w:t>а</w:t>
            </w:r>
            <w:r w:rsidRPr="006F220F">
              <w:rPr>
                <w:rFonts w:ascii="Arial" w:hAnsi="Arial" w:cs="Arial"/>
                <w:color w:val="000000"/>
                <w:sz w:val="12"/>
                <w:szCs w:val="12"/>
              </w:rPr>
              <w:t>ния</w:t>
            </w:r>
            <w:r w:rsidRPr="00C70345">
              <w:rPr>
                <w:rFonts w:ascii="Arial" w:hAnsi="Arial" w:cs="Arial"/>
                <w:color w:val="000000"/>
                <w:sz w:val="12"/>
                <w:szCs w:val="12"/>
                <w:vertAlign w:val="superscript"/>
              </w:rPr>
              <w:t>5)</w:t>
            </w:r>
            <w:proofErr w:type="gramEnd"/>
          </w:p>
          <w:p w:rsidR="00C52148" w:rsidRPr="00A27A94" w:rsidRDefault="00C52148" w:rsidP="00C52148">
            <w:pPr>
              <w:pStyle w:val="af7"/>
              <w:spacing w:before="40" w:beforeAutospacing="0" w:after="20" w:afterAutospacing="0" w:line="140" w:lineRule="exact"/>
              <w:ind w:left="57"/>
              <w:rPr>
                <w:rFonts w:ascii="Arial" w:hAnsi="Arial" w:cs="Arial"/>
                <w:color w:val="000000"/>
                <w:sz w:val="12"/>
                <w:szCs w:val="12"/>
              </w:rPr>
            </w:pPr>
            <w:r w:rsidRPr="006F220F">
              <w:rPr>
                <w:rFonts w:ascii="Arial" w:hAnsi="Arial" w:cs="Arial"/>
                <w:i/>
                <w:color w:val="000000"/>
                <w:sz w:val="12"/>
                <w:szCs w:val="12"/>
                <w:lang w:val="en-US"/>
              </w:rPr>
              <w:t>Passenger</w:t>
            </w:r>
            <w:r w:rsidRPr="00A27A94">
              <w:rPr>
                <w:rFonts w:ascii="Arial" w:hAnsi="Arial" w:cs="Arial"/>
                <w:i/>
                <w:color w:val="000000"/>
                <w:sz w:val="12"/>
                <w:szCs w:val="12"/>
              </w:rPr>
              <w:t xml:space="preserve"> </w:t>
            </w:r>
            <w:r w:rsidRPr="006F220F">
              <w:rPr>
                <w:rFonts w:ascii="Arial" w:hAnsi="Arial" w:cs="Arial"/>
                <w:i/>
                <w:color w:val="000000"/>
                <w:sz w:val="12"/>
                <w:szCs w:val="12"/>
                <w:lang w:val="en-US"/>
              </w:rPr>
              <w:t>turnover</w:t>
            </w:r>
            <w:r w:rsidRPr="00A27A94">
              <w:rPr>
                <w:rFonts w:ascii="Arial" w:hAnsi="Arial" w:cs="Arial"/>
                <w:i/>
                <w:color w:val="000000"/>
                <w:sz w:val="12"/>
                <w:szCs w:val="12"/>
              </w:rPr>
              <w:t xml:space="preserve"> </w:t>
            </w:r>
            <w:r w:rsidRPr="006F220F">
              <w:rPr>
                <w:rFonts w:ascii="Arial" w:hAnsi="Arial" w:cs="Arial"/>
                <w:i/>
                <w:color w:val="000000"/>
                <w:sz w:val="12"/>
                <w:szCs w:val="12"/>
                <w:lang w:val="en-US"/>
              </w:rPr>
              <w:t>of</w:t>
            </w:r>
            <w:r w:rsidRPr="00A27A94">
              <w:rPr>
                <w:rFonts w:ascii="Arial" w:hAnsi="Arial" w:cs="Arial"/>
                <w:i/>
                <w:color w:val="000000"/>
                <w:sz w:val="12"/>
                <w:szCs w:val="12"/>
              </w:rPr>
              <w:t xml:space="preserve"> </w:t>
            </w:r>
            <w:r w:rsidRPr="006F220F">
              <w:rPr>
                <w:rFonts w:ascii="Arial" w:hAnsi="Arial" w:cs="Arial"/>
                <w:i/>
                <w:color w:val="000000"/>
                <w:sz w:val="12"/>
                <w:szCs w:val="12"/>
                <w:lang w:val="en-US"/>
              </w:rPr>
              <w:t>public</w:t>
            </w:r>
            <w:r w:rsidRPr="00A27A94">
              <w:rPr>
                <w:rFonts w:ascii="Arial" w:hAnsi="Arial" w:cs="Arial"/>
                <w:i/>
                <w:color w:val="000000"/>
                <w:sz w:val="12"/>
                <w:szCs w:val="12"/>
              </w:rPr>
              <w:t xml:space="preserve"> </w:t>
            </w:r>
            <w:r w:rsidRPr="006F220F">
              <w:rPr>
                <w:rFonts w:ascii="Arial" w:hAnsi="Arial" w:cs="Arial"/>
                <w:i/>
                <w:color w:val="000000"/>
                <w:sz w:val="12"/>
                <w:szCs w:val="12"/>
                <w:lang w:val="en-US"/>
              </w:rPr>
              <w:t>buses</w:t>
            </w:r>
            <w:r w:rsidRPr="00A27A94">
              <w:rPr>
                <w:rFonts w:ascii="Arial" w:hAnsi="Arial" w:cs="Arial"/>
                <w:color w:val="000000"/>
                <w:sz w:val="12"/>
                <w:szCs w:val="12"/>
                <w:vertAlign w:val="superscript"/>
              </w:rPr>
              <w:t>5)</w:t>
            </w:r>
          </w:p>
        </w:tc>
        <w:tc>
          <w:tcPr>
            <w:tcW w:w="2307" w:type="dxa"/>
            <w:vMerge/>
            <w:tcBorders>
              <w:bottom w:val="single" w:sz="6" w:space="0" w:color="auto"/>
            </w:tcBorders>
          </w:tcPr>
          <w:p w:rsidR="00C52148" w:rsidRPr="00C52148" w:rsidRDefault="00C52148"/>
        </w:tc>
      </w:tr>
      <w:tr w:rsidR="008D1BF0" w:rsidRPr="00C52148" w:rsidTr="00C52148">
        <w:tc>
          <w:tcPr>
            <w:tcW w:w="2410" w:type="dxa"/>
            <w:tcBorders>
              <w:top w:val="single" w:sz="6" w:space="0" w:color="auto"/>
            </w:tcBorders>
            <w:vAlign w:val="bottom"/>
          </w:tcPr>
          <w:p w:rsidR="008D1BF0" w:rsidRPr="008D1BF0" w:rsidRDefault="008D1BF0" w:rsidP="00C52148">
            <w:pPr>
              <w:pStyle w:val="af7"/>
              <w:spacing w:before="30" w:beforeAutospacing="0" w:after="0" w:afterAutospacing="0" w:line="140" w:lineRule="exact"/>
              <w:jc w:val="center"/>
              <w:rPr>
                <w:rFonts w:ascii="Arial" w:hAnsi="Arial" w:cs="Arial"/>
                <w:sz w:val="14"/>
                <w:szCs w:val="14"/>
                <w:lang w:val="en-US"/>
              </w:rPr>
            </w:pPr>
            <w:r w:rsidRPr="008D1BF0">
              <w:rPr>
                <w:rFonts w:ascii="Arial" w:hAnsi="Arial" w:cs="Arial"/>
                <w:b/>
                <w:bCs/>
                <w:sz w:val="14"/>
                <w:szCs w:val="14"/>
              </w:rPr>
              <w:t>Приволжский</w:t>
            </w:r>
            <w:r w:rsidRPr="008D1BF0">
              <w:rPr>
                <w:rFonts w:ascii="Arial" w:hAnsi="Arial" w:cs="Arial"/>
                <w:b/>
                <w:bCs/>
                <w:sz w:val="14"/>
                <w:szCs w:val="14"/>
                <w:lang w:val="en-US"/>
              </w:rPr>
              <w:t xml:space="preserve"> </w:t>
            </w:r>
            <w:r w:rsidRPr="008D1BF0">
              <w:rPr>
                <w:rFonts w:ascii="Arial" w:hAnsi="Arial" w:cs="Arial"/>
                <w:b/>
                <w:bCs/>
                <w:sz w:val="14"/>
                <w:szCs w:val="14"/>
                <w:lang w:val="en-US"/>
              </w:rPr>
              <w:br/>
            </w:r>
            <w:r w:rsidRPr="008D1BF0">
              <w:rPr>
                <w:rFonts w:ascii="Arial" w:hAnsi="Arial" w:cs="Arial"/>
                <w:b/>
                <w:bCs/>
                <w:sz w:val="14"/>
                <w:szCs w:val="14"/>
              </w:rPr>
              <w:t>федеральный</w:t>
            </w:r>
            <w:r w:rsidRPr="008D1BF0">
              <w:rPr>
                <w:rFonts w:ascii="Arial" w:hAnsi="Arial" w:cs="Arial"/>
                <w:b/>
                <w:bCs/>
                <w:sz w:val="14"/>
                <w:szCs w:val="14"/>
                <w:lang w:val="en-US"/>
              </w:rPr>
              <w:t xml:space="preserve"> </w:t>
            </w:r>
            <w:r w:rsidRPr="008D1BF0">
              <w:rPr>
                <w:rFonts w:ascii="Arial" w:hAnsi="Arial" w:cs="Arial"/>
                <w:b/>
                <w:bCs/>
                <w:sz w:val="14"/>
                <w:szCs w:val="14"/>
              </w:rPr>
              <w:t>округ</w:t>
            </w:r>
          </w:p>
        </w:tc>
        <w:tc>
          <w:tcPr>
            <w:tcW w:w="922" w:type="dxa"/>
            <w:tcBorders>
              <w:top w:val="single" w:sz="6" w:space="0" w:color="auto"/>
            </w:tcBorders>
            <w:vAlign w:val="bottom"/>
          </w:tcPr>
          <w:p w:rsidR="008D1BF0" w:rsidRPr="008D1BF0" w:rsidRDefault="008D1BF0" w:rsidP="008D1BF0">
            <w:pPr>
              <w:spacing w:before="30" w:line="140" w:lineRule="exact"/>
              <w:ind w:right="227"/>
              <w:jc w:val="right"/>
              <w:rPr>
                <w:rFonts w:ascii="Arial" w:hAnsi="Arial" w:cs="Arial"/>
                <w:b/>
                <w:sz w:val="14"/>
                <w:szCs w:val="14"/>
              </w:rPr>
            </w:pPr>
            <w:r w:rsidRPr="008D1BF0">
              <w:rPr>
                <w:rFonts w:ascii="Arial" w:hAnsi="Arial" w:cs="Arial"/>
                <w:b/>
                <w:sz w:val="14"/>
                <w:szCs w:val="14"/>
              </w:rPr>
              <w:t>69,6</w:t>
            </w:r>
          </w:p>
        </w:tc>
        <w:tc>
          <w:tcPr>
            <w:tcW w:w="856" w:type="dxa"/>
            <w:tcBorders>
              <w:top w:val="single" w:sz="6" w:space="0" w:color="auto"/>
            </w:tcBorders>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106,4</w:t>
            </w:r>
          </w:p>
        </w:tc>
        <w:tc>
          <w:tcPr>
            <w:tcW w:w="857" w:type="dxa"/>
            <w:tcBorders>
              <w:top w:val="single" w:sz="6" w:space="0" w:color="auto"/>
            </w:tcBorders>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113,9</w:t>
            </w:r>
          </w:p>
        </w:tc>
        <w:tc>
          <w:tcPr>
            <w:tcW w:w="856" w:type="dxa"/>
            <w:tcBorders>
              <w:top w:val="single" w:sz="6" w:space="0" w:color="auto"/>
            </w:tcBorders>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110,6</w:t>
            </w:r>
          </w:p>
        </w:tc>
        <w:tc>
          <w:tcPr>
            <w:tcW w:w="857" w:type="dxa"/>
            <w:tcBorders>
              <w:top w:val="single" w:sz="6" w:space="0" w:color="auto"/>
            </w:tcBorders>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98,8</w:t>
            </w:r>
          </w:p>
        </w:tc>
        <w:tc>
          <w:tcPr>
            <w:tcW w:w="857" w:type="dxa"/>
            <w:tcBorders>
              <w:top w:val="single" w:sz="6" w:space="0" w:color="auto"/>
            </w:tcBorders>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96,9</w:t>
            </w:r>
          </w:p>
        </w:tc>
        <w:tc>
          <w:tcPr>
            <w:tcW w:w="2307" w:type="dxa"/>
            <w:tcBorders>
              <w:top w:val="single" w:sz="6" w:space="0" w:color="auto"/>
            </w:tcBorders>
            <w:vAlign w:val="bottom"/>
          </w:tcPr>
          <w:p w:rsidR="008D1BF0" w:rsidRPr="008D1BF0" w:rsidRDefault="008D1BF0" w:rsidP="00C52148">
            <w:pPr>
              <w:spacing w:before="30" w:line="140" w:lineRule="exact"/>
              <w:jc w:val="center"/>
              <w:rPr>
                <w:rFonts w:ascii="Arial" w:hAnsi="Arial" w:cs="Arial"/>
                <w:b/>
                <w:i/>
                <w:sz w:val="14"/>
              </w:rPr>
            </w:pPr>
            <w:r w:rsidRPr="008D1BF0">
              <w:rPr>
                <w:rFonts w:ascii="Arial" w:hAnsi="Arial" w:cs="Arial"/>
                <w:b/>
                <w:i/>
                <w:sz w:val="14"/>
                <w:lang w:val="en-US"/>
              </w:rPr>
              <w:t>Volga</w:t>
            </w:r>
            <w:r w:rsidRPr="008D1BF0">
              <w:rPr>
                <w:rFonts w:ascii="Arial" w:hAnsi="Arial" w:cs="Arial"/>
                <w:b/>
                <w:i/>
                <w:sz w:val="14"/>
              </w:rPr>
              <w:br/>
            </w:r>
            <w:r w:rsidRPr="008D1BF0">
              <w:rPr>
                <w:rFonts w:ascii="Arial" w:hAnsi="Arial" w:cs="Arial"/>
                <w:b/>
                <w:i/>
                <w:sz w:val="14"/>
                <w:lang w:val="en-US"/>
              </w:rPr>
              <w:t>Federal</w:t>
            </w:r>
            <w:r w:rsidRPr="008D1BF0">
              <w:rPr>
                <w:rFonts w:ascii="Arial" w:hAnsi="Arial" w:cs="Arial"/>
                <w:b/>
                <w:i/>
                <w:sz w:val="14"/>
              </w:rPr>
              <w:t xml:space="preserve"> </w:t>
            </w:r>
            <w:r w:rsidRPr="008D1BF0">
              <w:rPr>
                <w:rFonts w:ascii="Arial" w:hAnsi="Arial" w:cs="Arial"/>
                <w:b/>
                <w:i/>
                <w:sz w:val="14"/>
                <w:lang w:val="en-US"/>
              </w:rPr>
              <w:t>District</w:t>
            </w:r>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rPr>
            </w:pPr>
            <w:r w:rsidRPr="008D1BF0">
              <w:rPr>
                <w:rFonts w:ascii="Arial" w:hAnsi="Arial" w:cs="Arial"/>
                <w:sz w:val="14"/>
                <w:szCs w:val="14"/>
              </w:rPr>
              <w:t>Республика Башкортостан</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91,5</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101,7</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113,0</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118,0</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86,8</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83,9</w:t>
            </w:r>
          </w:p>
        </w:tc>
        <w:tc>
          <w:tcPr>
            <w:tcW w:w="2307" w:type="dxa"/>
            <w:vAlign w:val="bottom"/>
          </w:tcPr>
          <w:p w:rsidR="008D1BF0" w:rsidRPr="008D1BF0" w:rsidRDefault="008D1BF0" w:rsidP="00C52148">
            <w:pPr>
              <w:spacing w:before="30" w:line="140" w:lineRule="exact"/>
              <w:ind w:left="57"/>
              <w:rPr>
                <w:rFonts w:ascii="Arial" w:hAnsi="Arial" w:cs="Arial"/>
                <w:i/>
                <w:sz w:val="14"/>
              </w:rPr>
            </w:pPr>
            <w:r w:rsidRPr="008D1BF0">
              <w:rPr>
                <w:rFonts w:ascii="Arial" w:hAnsi="Arial" w:cs="Arial"/>
                <w:i/>
                <w:sz w:val="14"/>
                <w:lang w:val="en-US"/>
              </w:rPr>
              <w:t>Republic</w:t>
            </w:r>
            <w:r w:rsidRPr="008D1BF0">
              <w:rPr>
                <w:rFonts w:ascii="Arial" w:hAnsi="Arial" w:cs="Arial"/>
                <w:i/>
                <w:sz w:val="14"/>
              </w:rPr>
              <w:t xml:space="preserve"> </w:t>
            </w:r>
            <w:r w:rsidRPr="008D1BF0">
              <w:rPr>
                <w:rFonts w:ascii="Arial" w:hAnsi="Arial" w:cs="Arial"/>
                <w:i/>
                <w:sz w:val="14"/>
                <w:lang w:val="en-US"/>
              </w:rPr>
              <w:t>of</w:t>
            </w:r>
            <w:r w:rsidRPr="008D1BF0">
              <w:rPr>
                <w:rFonts w:ascii="Arial" w:hAnsi="Arial" w:cs="Arial"/>
                <w:i/>
                <w:sz w:val="14"/>
              </w:rPr>
              <w:t xml:space="preserve"> </w:t>
            </w:r>
            <w:r w:rsidRPr="008D1BF0">
              <w:rPr>
                <w:rFonts w:ascii="Arial" w:hAnsi="Arial" w:cs="Arial"/>
                <w:i/>
                <w:sz w:val="14"/>
                <w:lang w:val="en-US"/>
              </w:rPr>
              <w:t>Bashkortostan</w:t>
            </w:r>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rPr>
            </w:pPr>
            <w:r w:rsidRPr="008D1BF0">
              <w:rPr>
                <w:rFonts w:ascii="Arial" w:hAnsi="Arial" w:cs="Arial"/>
                <w:sz w:val="14"/>
                <w:szCs w:val="14"/>
              </w:rPr>
              <w:t>Республика Марий Эл</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60,5</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92,4</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97,6</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132,2</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91,6</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92,7</w:t>
            </w:r>
          </w:p>
        </w:tc>
        <w:tc>
          <w:tcPr>
            <w:tcW w:w="2307" w:type="dxa"/>
            <w:vAlign w:val="bottom"/>
          </w:tcPr>
          <w:p w:rsidR="008D1BF0" w:rsidRPr="008D1BF0" w:rsidRDefault="008D1BF0" w:rsidP="00C52148">
            <w:pPr>
              <w:spacing w:before="30" w:line="140" w:lineRule="exact"/>
              <w:ind w:left="57"/>
              <w:rPr>
                <w:rFonts w:ascii="Arial" w:hAnsi="Arial" w:cs="Arial"/>
                <w:i/>
                <w:sz w:val="14"/>
                <w:lang w:val="en-US"/>
              </w:rPr>
            </w:pPr>
            <w:r w:rsidRPr="008D1BF0">
              <w:rPr>
                <w:rFonts w:ascii="Arial" w:hAnsi="Arial" w:cs="Arial"/>
                <w:i/>
                <w:sz w:val="14"/>
                <w:lang w:val="en-US"/>
              </w:rPr>
              <w:t xml:space="preserve">Republic of Mari El </w:t>
            </w:r>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rPr>
            </w:pPr>
            <w:r w:rsidRPr="008D1BF0">
              <w:rPr>
                <w:rFonts w:ascii="Arial" w:hAnsi="Arial" w:cs="Arial"/>
                <w:sz w:val="14"/>
                <w:szCs w:val="14"/>
              </w:rPr>
              <w:t>Республика Мордовия</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58,3</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90,4</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94,3</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111,0</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123,2</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127,3</w:t>
            </w:r>
          </w:p>
        </w:tc>
        <w:tc>
          <w:tcPr>
            <w:tcW w:w="2307" w:type="dxa"/>
            <w:vAlign w:val="bottom"/>
          </w:tcPr>
          <w:p w:rsidR="008D1BF0" w:rsidRPr="008D1BF0" w:rsidRDefault="008D1BF0" w:rsidP="00C52148">
            <w:pPr>
              <w:spacing w:before="30" w:line="140" w:lineRule="exact"/>
              <w:ind w:left="57"/>
              <w:rPr>
                <w:rFonts w:ascii="Arial" w:hAnsi="Arial" w:cs="Arial"/>
                <w:i/>
                <w:sz w:val="14"/>
                <w:lang w:val="en-US"/>
              </w:rPr>
            </w:pPr>
            <w:r w:rsidRPr="008D1BF0">
              <w:rPr>
                <w:rFonts w:ascii="Arial" w:hAnsi="Arial" w:cs="Arial"/>
                <w:i/>
                <w:sz w:val="14"/>
                <w:lang w:val="en-US"/>
              </w:rPr>
              <w:t xml:space="preserve">Republic of </w:t>
            </w:r>
            <w:proofErr w:type="spellStart"/>
            <w:r w:rsidRPr="008D1BF0">
              <w:rPr>
                <w:rFonts w:ascii="Arial" w:hAnsi="Arial" w:cs="Arial"/>
                <w:i/>
                <w:sz w:val="14"/>
                <w:lang w:val="en-US"/>
              </w:rPr>
              <w:t>Mordovia</w:t>
            </w:r>
            <w:proofErr w:type="spellEnd"/>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rPr>
            </w:pPr>
            <w:r w:rsidRPr="008D1BF0">
              <w:rPr>
                <w:rFonts w:ascii="Arial" w:hAnsi="Arial" w:cs="Arial"/>
                <w:sz w:val="14"/>
                <w:szCs w:val="14"/>
              </w:rPr>
              <w:t>Республика Татарстан</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78,8</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120,6</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128,4</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105,5</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99,4</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101,5</w:t>
            </w:r>
          </w:p>
        </w:tc>
        <w:tc>
          <w:tcPr>
            <w:tcW w:w="2307" w:type="dxa"/>
            <w:vAlign w:val="bottom"/>
          </w:tcPr>
          <w:p w:rsidR="008D1BF0" w:rsidRPr="008D1BF0" w:rsidRDefault="008D1BF0" w:rsidP="00C52148">
            <w:pPr>
              <w:spacing w:before="30" w:line="140" w:lineRule="exact"/>
              <w:ind w:left="57"/>
              <w:rPr>
                <w:rFonts w:ascii="Arial" w:hAnsi="Arial" w:cs="Arial"/>
                <w:i/>
                <w:sz w:val="14"/>
                <w:lang w:val="en-US"/>
              </w:rPr>
            </w:pPr>
            <w:r w:rsidRPr="008D1BF0">
              <w:rPr>
                <w:rFonts w:ascii="Arial" w:hAnsi="Arial" w:cs="Arial"/>
                <w:i/>
                <w:sz w:val="14"/>
                <w:lang w:val="en-US"/>
              </w:rPr>
              <w:t xml:space="preserve">Republic of </w:t>
            </w:r>
            <w:proofErr w:type="spellStart"/>
            <w:r w:rsidRPr="008D1BF0">
              <w:rPr>
                <w:rFonts w:ascii="Arial" w:hAnsi="Arial" w:cs="Arial"/>
                <w:i/>
                <w:sz w:val="14"/>
                <w:lang w:val="en-US"/>
              </w:rPr>
              <w:t>Tatarstan</w:t>
            </w:r>
            <w:proofErr w:type="spellEnd"/>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rPr>
            </w:pPr>
            <w:r w:rsidRPr="008D1BF0">
              <w:rPr>
                <w:rFonts w:ascii="Arial" w:hAnsi="Arial" w:cs="Arial"/>
                <w:sz w:val="14"/>
                <w:szCs w:val="14"/>
              </w:rPr>
              <w:t>Удмуртская Республика</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63,4</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100,1</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129,1</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106,5</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105,1</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99,0</w:t>
            </w:r>
          </w:p>
        </w:tc>
        <w:tc>
          <w:tcPr>
            <w:tcW w:w="2307" w:type="dxa"/>
            <w:vAlign w:val="bottom"/>
          </w:tcPr>
          <w:p w:rsidR="008D1BF0" w:rsidRPr="008D1BF0" w:rsidRDefault="008D1BF0" w:rsidP="00C52148">
            <w:pPr>
              <w:spacing w:before="30" w:line="140" w:lineRule="exact"/>
              <w:ind w:left="57"/>
              <w:rPr>
                <w:rFonts w:ascii="Arial" w:hAnsi="Arial" w:cs="Arial"/>
                <w:i/>
                <w:sz w:val="14"/>
                <w:lang w:val="en-US"/>
              </w:rPr>
            </w:pPr>
            <w:proofErr w:type="spellStart"/>
            <w:r w:rsidRPr="008D1BF0">
              <w:rPr>
                <w:rFonts w:ascii="Arial" w:hAnsi="Arial" w:cs="Arial"/>
                <w:i/>
                <w:sz w:val="14"/>
                <w:lang w:val="en-US"/>
              </w:rPr>
              <w:t>Udmurtian</w:t>
            </w:r>
            <w:proofErr w:type="spellEnd"/>
            <w:r w:rsidRPr="008D1BF0">
              <w:rPr>
                <w:rFonts w:ascii="Arial" w:hAnsi="Arial" w:cs="Arial"/>
                <w:i/>
                <w:sz w:val="14"/>
                <w:lang w:val="en-US"/>
              </w:rPr>
              <w:t xml:space="preserve"> Republic</w:t>
            </w:r>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rPr>
            </w:pPr>
            <w:r w:rsidRPr="008D1BF0">
              <w:rPr>
                <w:rFonts w:ascii="Arial" w:hAnsi="Arial" w:cs="Arial"/>
                <w:sz w:val="14"/>
                <w:szCs w:val="14"/>
              </w:rPr>
              <w:t>Чувашская Республика</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66,4</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95,9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115,0</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113,9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102,5</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122,9</w:t>
            </w:r>
          </w:p>
        </w:tc>
        <w:tc>
          <w:tcPr>
            <w:tcW w:w="2307" w:type="dxa"/>
            <w:vAlign w:val="bottom"/>
          </w:tcPr>
          <w:p w:rsidR="008D1BF0" w:rsidRPr="008D1BF0" w:rsidRDefault="008D1BF0" w:rsidP="00C52148">
            <w:pPr>
              <w:spacing w:before="30" w:line="140" w:lineRule="exact"/>
              <w:ind w:left="57"/>
              <w:rPr>
                <w:rFonts w:ascii="Arial" w:hAnsi="Arial" w:cs="Arial"/>
                <w:i/>
                <w:sz w:val="14"/>
                <w:lang w:val="en-US"/>
              </w:rPr>
            </w:pPr>
            <w:r w:rsidRPr="008D1BF0">
              <w:rPr>
                <w:rFonts w:ascii="Arial" w:hAnsi="Arial" w:cs="Arial"/>
                <w:i/>
                <w:sz w:val="14"/>
                <w:lang w:val="en-US"/>
              </w:rPr>
              <w:t>Chuvash Republic</w:t>
            </w:r>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rPr>
            </w:pPr>
            <w:r w:rsidRPr="008D1BF0">
              <w:rPr>
                <w:rFonts w:ascii="Arial" w:hAnsi="Arial" w:cs="Arial"/>
                <w:sz w:val="14"/>
                <w:szCs w:val="14"/>
              </w:rPr>
              <w:t>Пермский край</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70,4</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108,6</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111,1</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116,4</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100,9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115,1</w:t>
            </w:r>
          </w:p>
        </w:tc>
        <w:tc>
          <w:tcPr>
            <w:tcW w:w="2307" w:type="dxa"/>
            <w:vAlign w:val="bottom"/>
          </w:tcPr>
          <w:p w:rsidR="008D1BF0" w:rsidRPr="008D1BF0" w:rsidRDefault="008D1BF0" w:rsidP="00C52148">
            <w:pPr>
              <w:spacing w:before="30" w:line="140" w:lineRule="exact"/>
              <w:ind w:left="57"/>
              <w:rPr>
                <w:rFonts w:ascii="Arial" w:hAnsi="Arial" w:cs="Arial"/>
                <w:i/>
                <w:sz w:val="14"/>
              </w:rPr>
            </w:pPr>
            <w:proofErr w:type="spellStart"/>
            <w:r w:rsidRPr="008D1BF0">
              <w:rPr>
                <w:rFonts w:ascii="Arial" w:hAnsi="Arial" w:cs="Arial"/>
                <w:i/>
                <w:sz w:val="14"/>
              </w:rPr>
              <w:t>Perm</w:t>
            </w:r>
            <w:proofErr w:type="spellEnd"/>
            <w:r w:rsidRPr="008D1BF0">
              <w:rPr>
                <w:rFonts w:ascii="Arial" w:hAnsi="Arial" w:cs="Arial"/>
                <w:i/>
                <w:sz w:val="14"/>
              </w:rPr>
              <w:t xml:space="preserve"> </w:t>
            </w:r>
            <w:proofErr w:type="spellStart"/>
            <w:r w:rsidRPr="008D1BF0">
              <w:rPr>
                <w:rFonts w:ascii="Arial" w:hAnsi="Arial" w:cs="Arial"/>
                <w:i/>
                <w:sz w:val="14"/>
              </w:rPr>
              <w:t>Territory</w:t>
            </w:r>
            <w:proofErr w:type="spellEnd"/>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rPr>
            </w:pPr>
            <w:r w:rsidRPr="008D1BF0">
              <w:rPr>
                <w:rFonts w:ascii="Arial" w:hAnsi="Arial" w:cs="Arial"/>
                <w:sz w:val="14"/>
                <w:szCs w:val="14"/>
              </w:rPr>
              <w:t>Кировская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55,1</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100,9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104,1</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104,7</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99,1</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101,8</w:t>
            </w:r>
          </w:p>
        </w:tc>
        <w:tc>
          <w:tcPr>
            <w:tcW w:w="2307" w:type="dxa"/>
            <w:vAlign w:val="bottom"/>
          </w:tcPr>
          <w:p w:rsidR="008D1BF0" w:rsidRPr="008D1BF0" w:rsidRDefault="008D1BF0" w:rsidP="00C52148">
            <w:pPr>
              <w:spacing w:before="30" w:line="140" w:lineRule="exact"/>
              <w:ind w:left="57"/>
              <w:rPr>
                <w:rFonts w:ascii="Arial" w:hAnsi="Arial" w:cs="Arial"/>
                <w:i/>
                <w:sz w:val="14"/>
              </w:rPr>
            </w:pPr>
            <w:proofErr w:type="spellStart"/>
            <w:r w:rsidRPr="008D1BF0">
              <w:rPr>
                <w:rFonts w:ascii="Arial" w:hAnsi="Arial" w:cs="Arial"/>
                <w:i/>
                <w:sz w:val="14"/>
              </w:rPr>
              <w:t>Kirov</w:t>
            </w:r>
            <w:proofErr w:type="spellEnd"/>
            <w:r w:rsidRPr="008D1BF0">
              <w:rPr>
                <w:rFonts w:ascii="Arial" w:hAnsi="Arial" w:cs="Arial"/>
                <w:i/>
                <w:sz w:val="14"/>
              </w:rPr>
              <w:t xml:space="preserve"> </w:t>
            </w:r>
            <w:proofErr w:type="spellStart"/>
            <w:r w:rsidRPr="008D1BF0">
              <w:rPr>
                <w:rFonts w:ascii="Arial" w:hAnsi="Arial" w:cs="Arial"/>
                <w:i/>
                <w:sz w:val="14"/>
              </w:rPr>
              <w:t>Region</w:t>
            </w:r>
            <w:proofErr w:type="spellEnd"/>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rPr>
            </w:pPr>
            <w:r w:rsidRPr="008D1BF0">
              <w:rPr>
                <w:rFonts w:ascii="Arial" w:hAnsi="Arial" w:cs="Arial"/>
                <w:sz w:val="14"/>
                <w:szCs w:val="14"/>
              </w:rPr>
              <w:t>Нижегородская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70,3</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128,4</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107,4</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108,9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102,9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119,7</w:t>
            </w:r>
          </w:p>
        </w:tc>
        <w:tc>
          <w:tcPr>
            <w:tcW w:w="2307" w:type="dxa"/>
            <w:vAlign w:val="bottom"/>
          </w:tcPr>
          <w:p w:rsidR="008D1BF0" w:rsidRPr="008D1BF0" w:rsidRDefault="008D1BF0" w:rsidP="00C52148">
            <w:pPr>
              <w:spacing w:before="30" w:line="140" w:lineRule="exact"/>
              <w:ind w:left="57"/>
              <w:rPr>
                <w:rFonts w:ascii="Arial" w:hAnsi="Arial" w:cs="Arial"/>
                <w:i/>
                <w:sz w:val="14"/>
                <w:lang w:val="en-US"/>
              </w:rPr>
            </w:pPr>
            <w:r w:rsidRPr="008D1BF0">
              <w:rPr>
                <w:rFonts w:ascii="Arial" w:hAnsi="Arial" w:cs="Arial"/>
                <w:i/>
                <w:sz w:val="14"/>
                <w:lang w:val="en-US"/>
              </w:rPr>
              <w:t>Nizhny Novgorod Region</w:t>
            </w:r>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jc w:val="both"/>
              <w:rPr>
                <w:rFonts w:ascii="Arial" w:hAnsi="Arial" w:cs="Arial"/>
                <w:sz w:val="14"/>
                <w:szCs w:val="14"/>
              </w:rPr>
            </w:pPr>
            <w:r w:rsidRPr="008D1BF0">
              <w:rPr>
                <w:rFonts w:ascii="Arial" w:hAnsi="Arial" w:cs="Arial"/>
                <w:sz w:val="14"/>
                <w:szCs w:val="14"/>
              </w:rPr>
              <w:t>Оренбургская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81,7</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94,9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104,1</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114,2</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111,4</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101,0</w:t>
            </w:r>
          </w:p>
        </w:tc>
        <w:tc>
          <w:tcPr>
            <w:tcW w:w="2307" w:type="dxa"/>
            <w:vAlign w:val="bottom"/>
          </w:tcPr>
          <w:p w:rsidR="008D1BF0" w:rsidRPr="008D1BF0" w:rsidRDefault="008D1BF0" w:rsidP="00C52148">
            <w:pPr>
              <w:spacing w:before="30" w:line="140" w:lineRule="exact"/>
              <w:ind w:left="57"/>
              <w:rPr>
                <w:rFonts w:ascii="Arial" w:hAnsi="Arial" w:cs="Arial"/>
                <w:i/>
                <w:sz w:val="14"/>
              </w:rPr>
            </w:pPr>
            <w:proofErr w:type="spellStart"/>
            <w:r w:rsidRPr="008D1BF0">
              <w:rPr>
                <w:rFonts w:ascii="Arial" w:hAnsi="Arial" w:cs="Arial"/>
                <w:i/>
                <w:sz w:val="14"/>
              </w:rPr>
              <w:t>Orenburg</w:t>
            </w:r>
            <w:proofErr w:type="spellEnd"/>
            <w:r w:rsidRPr="008D1BF0">
              <w:rPr>
                <w:rFonts w:ascii="Arial" w:hAnsi="Arial" w:cs="Arial"/>
                <w:i/>
                <w:sz w:val="14"/>
              </w:rPr>
              <w:t xml:space="preserve"> </w:t>
            </w:r>
            <w:proofErr w:type="spellStart"/>
            <w:r w:rsidRPr="008D1BF0">
              <w:rPr>
                <w:rFonts w:ascii="Arial" w:hAnsi="Arial" w:cs="Arial"/>
                <w:i/>
                <w:sz w:val="14"/>
              </w:rPr>
              <w:t>Region</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jc w:val="both"/>
              <w:rPr>
                <w:rFonts w:ascii="Arial" w:hAnsi="Arial" w:cs="Arial"/>
                <w:sz w:val="14"/>
                <w:szCs w:val="14"/>
              </w:rPr>
            </w:pPr>
            <w:r w:rsidRPr="008D1BF0">
              <w:rPr>
                <w:rFonts w:ascii="Arial" w:hAnsi="Arial" w:cs="Arial"/>
                <w:sz w:val="14"/>
                <w:szCs w:val="14"/>
              </w:rPr>
              <w:t>Пензенская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77,2</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111,1</w:t>
            </w:r>
          </w:p>
        </w:tc>
        <w:tc>
          <w:tcPr>
            <w:tcW w:w="857" w:type="dxa"/>
            <w:vAlign w:val="bottom"/>
          </w:tcPr>
          <w:p w:rsidR="008D1BF0" w:rsidRPr="008D1BF0" w:rsidRDefault="00855F8A" w:rsidP="00535F58">
            <w:pPr>
              <w:spacing w:before="30" w:line="140" w:lineRule="exact"/>
              <w:ind w:right="227"/>
              <w:jc w:val="right"/>
              <w:rPr>
                <w:rFonts w:ascii="Arial" w:hAnsi="Arial" w:cs="Arial"/>
                <w:sz w:val="14"/>
                <w:szCs w:val="14"/>
              </w:rPr>
            </w:pPr>
            <w:r>
              <w:rPr>
                <w:rFonts w:ascii="Arial" w:hAnsi="Arial" w:cs="Arial"/>
                <w:sz w:val="14"/>
                <w:szCs w:val="14"/>
              </w:rPr>
              <w:t>117,</w:t>
            </w:r>
            <w:r w:rsidR="008D1BF0" w:rsidRPr="008D1BF0">
              <w:rPr>
                <w:rFonts w:ascii="Arial" w:hAnsi="Arial" w:cs="Arial"/>
                <w:sz w:val="14"/>
                <w:szCs w:val="14"/>
              </w:rPr>
              <w:t>6</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106,8</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96,3</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109,4</w:t>
            </w:r>
          </w:p>
        </w:tc>
        <w:tc>
          <w:tcPr>
            <w:tcW w:w="2307" w:type="dxa"/>
            <w:vAlign w:val="bottom"/>
          </w:tcPr>
          <w:p w:rsidR="008D1BF0" w:rsidRPr="008D1BF0" w:rsidRDefault="008D1BF0" w:rsidP="00C52148">
            <w:pPr>
              <w:tabs>
                <w:tab w:val="right" w:pos="2102"/>
              </w:tabs>
              <w:spacing w:before="30" w:line="140" w:lineRule="exact"/>
              <w:ind w:left="57"/>
              <w:rPr>
                <w:rFonts w:ascii="Arial" w:hAnsi="Arial" w:cs="Arial"/>
                <w:i/>
                <w:sz w:val="14"/>
              </w:rPr>
            </w:pPr>
            <w:proofErr w:type="spellStart"/>
            <w:r w:rsidRPr="008D1BF0">
              <w:rPr>
                <w:rFonts w:ascii="Arial" w:hAnsi="Arial" w:cs="Arial"/>
                <w:i/>
                <w:sz w:val="14"/>
              </w:rPr>
              <w:t>Penza</w:t>
            </w:r>
            <w:proofErr w:type="spellEnd"/>
            <w:r w:rsidRPr="008D1BF0">
              <w:rPr>
                <w:rFonts w:ascii="Arial" w:hAnsi="Arial" w:cs="Arial"/>
                <w:i/>
                <w:sz w:val="14"/>
              </w:rPr>
              <w:t xml:space="preserve"> </w:t>
            </w:r>
            <w:proofErr w:type="spellStart"/>
            <w:r w:rsidRPr="008D1BF0">
              <w:rPr>
                <w:rFonts w:ascii="Arial" w:hAnsi="Arial" w:cs="Arial"/>
                <w:i/>
                <w:sz w:val="14"/>
              </w:rPr>
              <w:t>Region</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jc w:val="both"/>
              <w:rPr>
                <w:rFonts w:ascii="Arial" w:hAnsi="Arial" w:cs="Arial"/>
                <w:sz w:val="14"/>
                <w:szCs w:val="14"/>
              </w:rPr>
            </w:pPr>
            <w:r w:rsidRPr="008D1BF0">
              <w:rPr>
                <w:rFonts w:ascii="Arial" w:hAnsi="Arial" w:cs="Arial"/>
                <w:sz w:val="14"/>
                <w:szCs w:val="14"/>
              </w:rPr>
              <w:t>Самарская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43,6</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94,5</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109,1</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112,7</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91,2</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67,4</w:t>
            </w:r>
          </w:p>
        </w:tc>
        <w:tc>
          <w:tcPr>
            <w:tcW w:w="2307" w:type="dxa"/>
            <w:vAlign w:val="bottom"/>
          </w:tcPr>
          <w:p w:rsidR="008D1BF0" w:rsidRPr="008D1BF0" w:rsidRDefault="008D1BF0" w:rsidP="00C52148">
            <w:pPr>
              <w:spacing w:before="30" w:line="140" w:lineRule="exact"/>
              <w:ind w:left="57"/>
              <w:rPr>
                <w:rFonts w:ascii="Arial" w:hAnsi="Arial" w:cs="Arial"/>
                <w:i/>
                <w:sz w:val="14"/>
              </w:rPr>
            </w:pPr>
            <w:proofErr w:type="spellStart"/>
            <w:r w:rsidRPr="008D1BF0">
              <w:rPr>
                <w:rFonts w:ascii="Arial" w:hAnsi="Arial" w:cs="Arial"/>
                <w:i/>
                <w:sz w:val="14"/>
              </w:rPr>
              <w:t>Samara</w:t>
            </w:r>
            <w:proofErr w:type="spellEnd"/>
            <w:r w:rsidRPr="008D1BF0">
              <w:rPr>
                <w:rFonts w:ascii="Arial" w:hAnsi="Arial" w:cs="Arial"/>
                <w:i/>
                <w:sz w:val="14"/>
              </w:rPr>
              <w:t xml:space="preserve"> </w:t>
            </w:r>
            <w:proofErr w:type="spellStart"/>
            <w:r w:rsidRPr="008D1BF0">
              <w:rPr>
                <w:rFonts w:ascii="Arial" w:hAnsi="Arial" w:cs="Arial"/>
                <w:i/>
                <w:sz w:val="14"/>
              </w:rPr>
              <w:t>Region</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jc w:val="both"/>
              <w:rPr>
                <w:rFonts w:ascii="Arial" w:hAnsi="Arial" w:cs="Arial"/>
                <w:sz w:val="14"/>
                <w:szCs w:val="14"/>
              </w:rPr>
            </w:pPr>
            <w:r w:rsidRPr="008D1BF0">
              <w:rPr>
                <w:rFonts w:ascii="Arial" w:hAnsi="Arial" w:cs="Arial"/>
                <w:sz w:val="14"/>
                <w:szCs w:val="14"/>
              </w:rPr>
              <w:t>Саратовская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65,7</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118,7</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113,9</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108,2</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110,2</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80,7</w:t>
            </w:r>
          </w:p>
        </w:tc>
        <w:tc>
          <w:tcPr>
            <w:tcW w:w="2307" w:type="dxa"/>
            <w:vAlign w:val="bottom"/>
          </w:tcPr>
          <w:p w:rsidR="008D1BF0" w:rsidRPr="008D1BF0" w:rsidRDefault="008D1BF0" w:rsidP="00C52148">
            <w:pPr>
              <w:spacing w:before="30" w:line="140" w:lineRule="exact"/>
              <w:ind w:left="57"/>
              <w:rPr>
                <w:rFonts w:ascii="Arial" w:hAnsi="Arial" w:cs="Arial"/>
                <w:i/>
                <w:sz w:val="14"/>
              </w:rPr>
            </w:pPr>
            <w:proofErr w:type="spellStart"/>
            <w:r w:rsidRPr="008D1BF0">
              <w:rPr>
                <w:rFonts w:ascii="Arial" w:hAnsi="Arial" w:cs="Arial"/>
                <w:i/>
                <w:sz w:val="14"/>
              </w:rPr>
              <w:t>Saratov</w:t>
            </w:r>
            <w:proofErr w:type="spellEnd"/>
            <w:r w:rsidRPr="008D1BF0">
              <w:rPr>
                <w:rFonts w:ascii="Arial" w:hAnsi="Arial" w:cs="Arial"/>
                <w:i/>
                <w:sz w:val="14"/>
              </w:rPr>
              <w:t xml:space="preserve"> </w:t>
            </w:r>
            <w:proofErr w:type="spellStart"/>
            <w:r w:rsidRPr="008D1BF0">
              <w:rPr>
                <w:rFonts w:ascii="Arial" w:hAnsi="Arial" w:cs="Arial"/>
                <w:i/>
                <w:sz w:val="14"/>
              </w:rPr>
              <w:t>Region</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jc w:val="both"/>
              <w:rPr>
                <w:rFonts w:ascii="Arial" w:hAnsi="Arial" w:cs="Arial"/>
                <w:sz w:val="14"/>
                <w:szCs w:val="14"/>
              </w:rPr>
            </w:pPr>
            <w:r w:rsidRPr="008D1BF0">
              <w:rPr>
                <w:rFonts w:ascii="Arial" w:hAnsi="Arial" w:cs="Arial"/>
                <w:sz w:val="14"/>
                <w:szCs w:val="14"/>
              </w:rPr>
              <w:t>Ульяновская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71,4</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86,7</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81,4</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111,6</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90,9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98,2</w:t>
            </w:r>
          </w:p>
        </w:tc>
        <w:tc>
          <w:tcPr>
            <w:tcW w:w="2307" w:type="dxa"/>
            <w:vAlign w:val="bottom"/>
          </w:tcPr>
          <w:p w:rsidR="008D1BF0" w:rsidRPr="008D1BF0" w:rsidRDefault="008D1BF0" w:rsidP="00C52148">
            <w:pPr>
              <w:spacing w:before="30" w:line="140" w:lineRule="exact"/>
              <w:ind w:left="57"/>
              <w:rPr>
                <w:rFonts w:ascii="Arial" w:hAnsi="Arial" w:cs="Arial"/>
                <w:i/>
                <w:sz w:val="14"/>
              </w:rPr>
            </w:pPr>
            <w:proofErr w:type="spellStart"/>
            <w:r w:rsidRPr="008D1BF0">
              <w:rPr>
                <w:rFonts w:ascii="Arial" w:hAnsi="Arial" w:cs="Arial"/>
                <w:i/>
                <w:sz w:val="14"/>
              </w:rPr>
              <w:t>Ulyanovsk</w:t>
            </w:r>
            <w:proofErr w:type="spellEnd"/>
            <w:r w:rsidRPr="008D1BF0">
              <w:rPr>
                <w:rFonts w:ascii="Arial" w:hAnsi="Arial" w:cs="Arial"/>
                <w:i/>
                <w:sz w:val="14"/>
              </w:rPr>
              <w:t xml:space="preserve"> </w:t>
            </w:r>
            <w:proofErr w:type="spellStart"/>
            <w:r w:rsidRPr="008D1BF0">
              <w:rPr>
                <w:rFonts w:ascii="Arial" w:hAnsi="Arial" w:cs="Arial"/>
                <w:i/>
                <w:sz w:val="14"/>
              </w:rPr>
              <w:t>Region</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jc w:val="center"/>
              <w:rPr>
                <w:rFonts w:ascii="Arial" w:hAnsi="Arial" w:cs="Arial"/>
                <w:sz w:val="14"/>
                <w:szCs w:val="14"/>
              </w:rPr>
            </w:pPr>
            <w:r w:rsidRPr="008D1BF0">
              <w:rPr>
                <w:rFonts w:ascii="Arial" w:hAnsi="Arial" w:cs="Arial"/>
                <w:b/>
                <w:bCs/>
                <w:sz w:val="14"/>
                <w:szCs w:val="14"/>
              </w:rPr>
              <w:t xml:space="preserve">Уральский </w:t>
            </w:r>
            <w:r w:rsidRPr="008D1BF0">
              <w:rPr>
                <w:rFonts w:ascii="Arial" w:hAnsi="Arial" w:cs="Arial"/>
                <w:b/>
                <w:bCs/>
                <w:sz w:val="14"/>
                <w:szCs w:val="14"/>
              </w:rPr>
              <w:br/>
              <w:t>федеральный округ</w:t>
            </w:r>
          </w:p>
        </w:tc>
        <w:tc>
          <w:tcPr>
            <w:tcW w:w="922" w:type="dxa"/>
            <w:vAlign w:val="bottom"/>
          </w:tcPr>
          <w:p w:rsidR="008D1BF0" w:rsidRPr="008D1BF0" w:rsidRDefault="008D1BF0" w:rsidP="008D1BF0">
            <w:pPr>
              <w:spacing w:before="30" w:line="140" w:lineRule="exact"/>
              <w:ind w:right="227"/>
              <w:jc w:val="right"/>
              <w:rPr>
                <w:rFonts w:ascii="Arial" w:hAnsi="Arial" w:cs="Arial"/>
                <w:b/>
                <w:sz w:val="14"/>
                <w:szCs w:val="14"/>
              </w:rPr>
            </w:pPr>
            <w:r w:rsidRPr="008D1BF0">
              <w:rPr>
                <w:rFonts w:ascii="Arial" w:hAnsi="Arial" w:cs="Arial"/>
                <w:b/>
                <w:sz w:val="14"/>
                <w:szCs w:val="14"/>
              </w:rPr>
              <w:t>75,4</w:t>
            </w:r>
          </w:p>
        </w:tc>
        <w:tc>
          <w:tcPr>
            <w:tcW w:w="856" w:type="dxa"/>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101,9</w:t>
            </w:r>
          </w:p>
        </w:tc>
        <w:tc>
          <w:tcPr>
            <w:tcW w:w="857" w:type="dxa"/>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101,2</w:t>
            </w:r>
          </w:p>
        </w:tc>
        <w:tc>
          <w:tcPr>
            <w:tcW w:w="856" w:type="dxa"/>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122,8</w:t>
            </w:r>
          </w:p>
        </w:tc>
        <w:tc>
          <w:tcPr>
            <w:tcW w:w="857" w:type="dxa"/>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115,4</w:t>
            </w:r>
          </w:p>
        </w:tc>
        <w:tc>
          <w:tcPr>
            <w:tcW w:w="857" w:type="dxa"/>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113,2</w:t>
            </w:r>
          </w:p>
        </w:tc>
        <w:tc>
          <w:tcPr>
            <w:tcW w:w="2307" w:type="dxa"/>
            <w:vAlign w:val="bottom"/>
          </w:tcPr>
          <w:p w:rsidR="008D1BF0" w:rsidRPr="008D1BF0" w:rsidRDefault="008D1BF0" w:rsidP="00C52148">
            <w:pPr>
              <w:pStyle w:val="af7"/>
              <w:spacing w:before="30" w:beforeAutospacing="0" w:after="0" w:afterAutospacing="0" w:line="140" w:lineRule="exact"/>
              <w:jc w:val="center"/>
              <w:rPr>
                <w:rFonts w:ascii="Arial" w:hAnsi="Arial" w:cs="Arial"/>
                <w:i/>
              </w:rPr>
            </w:pPr>
            <w:proofErr w:type="spellStart"/>
            <w:r w:rsidRPr="008D1BF0">
              <w:rPr>
                <w:rFonts w:ascii="Arial" w:hAnsi="Arial" w:cs="Arial"/>
                <w:b/>
                <w:bCs/>
                <w:i/>
                <w:sz w:val="14"/>
                <w:szCs w:val="14"/>
              </w:rPr>
              <w:t>Ural</w:t>
            </w:r>
            <w:proofErr w:type="spellEnd"/>
            <w:r w:rsidRPr="008D1BF0">
              <w:rPr>
                <w:rFonts w:ascii="Arial" w:hAnsi="Arial" w:cs="Arial"/>
                <w:b/>
                <w:bCs/>
                <w:i/>
                <w:sz w:val="14"/>
                <w:szCs w:val="14"/>
              </w:rPr>
              <w:t xml:space="preserve"> </w:t>
            </w:r>
            <w:r w:rsidRPr="008D1BF0">
              <w:rPr>
                <w:rFonts w:ascii="Arial" w:hAnsi="Arial" w:cs="Arial"/>
                <w:b/>
                <w:bCs/>
                <w:i/>
                <w:sz w:val="14"/>
                <w:szCs w:val="14"/>
              </w:rPr>
              <w:br/>
            </w:r>
            <w:proofErr w:type="spellStart"/>
            <w:r w:rsidRPr="008D1BF0">
              <w:rPr>
                <w:rFonts w:ascii="Arial" w:hAnsi="Arial" w:cs="Arial"/>
                <w:b/>
                <w:bCs/>
                <w:i/>
                <w:sz w:val="14"/>
                <w:szCs w:val="14"/>
              </w:rPr>
              <w:t>Federal</w:t>
            </w:r>
            <w:proofErr w:type="spellEnd"/>
            <w:r w:rsidRPr="008D1BF0">
              <w:rPr>
                <w:rFonts w:ascii="Arial" w:hAnsi="Arial" w:cs="Arial"/>
                <w:b/>
                <w:bCs/>
                <w:i/>
                <w:sz w:val="14"/>
                <w:szCs w:val="14"/>
              </w:rPr>
              <w:t xml:space="preserve"> </w:t>
            </w:r>
            <w:proofErr w:type="spellStart"/>
            <w:r w:rsidRPr="008D1BF0">
              <w:rPr>
                <w:rFonts w:ascii="Arial" w:hAnsi="Arial" w:cs="Arial"/>
                <w:b/>
                <w:bCs/>
                <w:i/>
                <w:sz w:val="14"/>
                <w:szCs w:val="14"/>
              </w:rPr>
              <w:t>District</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rPr>
                <w:rFonts w:ascii="Arial" w:hAnsi="Arial" w:cs="Arial"/>
                <w:sz w:val="14"/>
                <w:szCs w:val="14"/>
              </w:rPr>
            </w:pPr>
            <w:r w:rsidRPr="008D1BF0">
              <w:rPr>
                <w:rFonts w:ascii="Arial" w:hAnsi="Arial" w:cs="Arial"/>
                <w:sz w:val="14"/>
                <w:szCs w:val="14"/>
              </w:rPr>
              <w:t>Курганская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58,0</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99,6</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98,7</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109,8</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103,8</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102,4</w:t>
            </w:r>
          </w:p>
        </w:tc>
        <w:tc>
          <w:tcPr>
            <w:tcW w:w="2307" w:type="dxa"/>
            <w:vAlign w:val="bottom"/>
          </w:tcPr>
          <w:p w:rsidR="008D1BF0" w:rsidRPr="008D1BF0" w:rsidRDefault="008D1BF0" w:rsidP="00C52148">
            <w:pPr>
              <w:spacing w:before="30" w:line="140" w:lineRule="exact"/>
              <w:ind w:left="57"/>
              <w:rPr>
                <w:rFonts w:ascii="Arial" w:hAnsi="Arial" w:cs="Arial"/>
                <w:i/>
                <w:sz w:val="14"/>
              </w:rPr>
            </w:pPr>
            <w:proofErr w:type="spellStart"/>
            <w:r w:rsidRPr="008D1BF0">
              <w:rPr>
                <w:rFonts w:ascii="Arial" w:hAnsi="Arial" w:cs="Arial"/>
                <w:i/>
                <w:sz w:val="14"/>
              </w:rPr>
              <w:t>Kurgan</w:t>
            </w:r>
            <w:proofErr w:type="spellEnd"/>
            <w:r w:rsidRPr="008D1BF0">
              <w:rPr>
                <w:rFonts w:ascii="Arial" w:hAnsi="Arial" w:cs="Arial"/>
                <w:i/>
                <w:sz w:val="14"/>
              </w:rPr>
              <w:t xml:space="preserve"> </w:t>
            </w:r>
            <w:proofErr w:type="spellStart"/>
            <w:r w:rsidRPr="008D1BF0">
              <w:rPr>
                <w:rFonts w:ascii="Arial" w:hAnsi="Arial" w:cs="Arial"/>
                <w:i/>
                <w:sz w:val="14"/>
              </w:rPr>
              <w:t>Region</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rPr>
                <w:rFonts w:ascii="Arial" w:hAnsi="Arial" w:cs="Arial"/>
                <w:sz w:val="14"/>
                <w:szCs w:val="14"/>
              </w:rPr>
            </w:pPr>
            <w:r w:rsidRPr="008D1BF0">
              <w:rPr>
                <w:rFonts w:ascii="Arial" w:hAnsi="Arial" w:cs="Arial"/>
                <w:sz w:val="14"/>
                <w:szCs w:val="14"/>
              </w:rPr>
              <w:t>Свердловская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77,7</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97,2</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89,8</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108,7</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108,9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111,7</w:t>
            </w:r>
          </w:p>
        </w:tc>
        <w:tc>
          <w:tcPr>
            <w:tcW w:w="2307" w:type="dxa"/>
            <w:vAlign w:val="bottom"/>
          </w:tcPr>
          <w:p w:rsidR="008D1BF0" w:rsidRPr="008D1BF0" w:rsidRDefault="008D1BF0" w:rsidP="00C52148">
            <w:pPr>
              <w:spacing w:before="30" w:line="140" w:lineRule="exact"/>
              <w:ind w:left="57"/>
              <w:rPr>
                <w:rFonts w:ascii="Arial" w:hAnsi="Arial" w:cs="Arial"/>
                <w:i/>
                <w:sz w:val="14"/>
              </w:rPr>
            </w:pPr>
            <w:proofErr w:type="spellStart"/>
            <w:r w:rsidRPr="008D1BF0">
              <w:rPr>
                <w:rFonts w:ascii="Arial" w:hAnsi="Arial" w:cs="Arial"/>
                <w:i/>
                <w:sz w:val="14"/>
              </w:rPr>
              <w:t>Sverdlovsk</w:t>
            </w:r>
            <w:proofErr w:type="spellEnd"/>
            <w:r w:rsidRPr="008D1BF0">
              <w:rPr>
                <w:rFonts w:ascii="Arial" w:hAnsi="Arial" w:cs="Arial"/>
                <w:i/>
                <w:sz w:val="14"/>
              </w:rPr>
              <w:t xml:space="preserve"> </w:t>
            </w:r>
            <w:proofErr w:type="spellStart"/>
            <w:r w:rsidRPr="008D1BF0">
              <w:rPr>
                <w:rFonts w:ascii="Arial" w:hAnsi="Arial" w:cs="Arial"/>
                <w:i/>
                <w:sz w:val="14"/>
              </w:rPr>
              <w:t>Region</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rPr>
                <w:rFonts w:ascii="Arial" w:hAnsi="Arial" w:cs="Arial"/>
                <w:sz w:val="14"/>
                <w:szCs w:val="14"/>
              </w:rPr>
            </w:pPr>
            <w:r w:rsidRPr="008D1BF0">
              <w:rPr>
                <w:rFonts w:ascii="Arial" w:hAnsi="Arial" w:cs="Arial"/>
                <w:sz w:val="14"/>
                <w:szCs w:val="14"/>
              </w:rPr>
              <w:t>Тюменская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79,8</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102,6</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106,0</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181,4</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114,6</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108,7</w:t>
            </w:r>
          </w:p>
        </w:tc>
        <w:tc>
          <w:tcPr>
            <w:tcW w:w="2307" w:type="dxa"/>
            <w:vAlign w:val="bottom"/>
          </w:tcPr>
          <w:p w:rsidR="008D1BF0" w:rsidRPr="008D1BF0" w:rsidRDefault="008D1BF0" w:rsidP="00C52148">
            <w:pPr>
              <w:spacing w:before="30" w:line="140" w:lineRule="exact"/>
              <w:ind w:left="57"/>
              <w:rPr>
                <w:rFonts w:ascii="Arial" w:hAnsi="Arial" w:cs="Arial"/>
                <w:i/>
                <w:sz w:val="14"/>
              </w:rPr>
            </w:pPr>
            <w:proofErr w:type="spellStart"/>
            <w:r w:rsidRPr="008D1BF0">
              <w:rPr>
                <w:rFonts w:ascii="Arial" w:hAnsi="Arial" w:cs="Arial"/>
                <w:i/>
                <w:sz w:val="14"/>
              </w:rPr>
              <w:t>Tyumen</w:t>
            </w:r>
            <w:proofErr w:type="spellEnd"/>
            <w:r w:rsidRPr="008D1BF0">
              <w:rPr>
                <w:rFonts w:ascii="Arial" w:hAnsi="Arial" w:cs="Arial"/>
                <w:i/>
                <w:sz w:val="14"/>
              </w:rPr>
              <w:t xml:space="preserve"> </w:t>
            </w:r>
            <w:proofErr w:type="spellStart"/>
            <w:r w:rsidRPr="008D1BF0">
              <w:rPr>
                <w:rFonts w:ascii="Arial" w:hAnsi="Arial" w:cs="Arial"/>
                <w:i/>
                <w:sz w:val="14"/>
              </w:rPr>
              <w:t>Region</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340"/>
              <w:rPr>
                <w:rFonts w:ascii="Arial" w:hAnsi="Arial" w:cs="Arial"/>
                <w:sz w:val="14"/>
                <w:szCs w:val="14"/>
              </w:rPr>
            </w:pPr>
            <w:r w:rsidRPr="008D1BF0">
              <w:rPr>
                <w:rFonts w:ascii="Arial" w:hAnsi="Arial" w:cs="Arial"/>
                <w:sz w:val="14"/>
                <w:szCs w:val="14"/>
              </w:rPr>
              <w:t>в том числе:</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p>
        </w:tc>
        <w:tc>
          <w:tcPr>
            <w:tcW w:w="856" w:type="dxa"/>
            <w:vAlign w:val="bottom"/>
          </w:tcPr>
          <w:p w:rsidR="008D1BF0" w:rsidRPr="008D1BF0" w:rsidRDefault="008D1BF0" w:rsidP="00535F58">
            <w:pPr>
              <w:spacing w:before="30" w:line="140" w:lineRule="exact"/>
              <w:ind w:right="227"/>
              <w:jc w:val="right"/>
              <w:rPr>
                <w:rFonts w:ascii="Arial" w:hAnsi="Arial" w:cs="Arial"/>
                <w:bCs/>
                <w:sz w:val="14"/>
                <w:szCs w:val="14"/>
              </w:rPr>
            </w:pP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p>
        </w:tc>
        <w:tc>
          <w:tcPr>
            <w:tcW w:w="2307" w:type="dxa"/>
            <w:vAlign w:val="bottom"/>
          </w:tcPr>
          <w:p w:rsidR="008D1BF0" w:rsidRPr="008D1BF0" w:rsidRDefault="008D1BF0" w:rsidP="00C52148">
            <w:pPr>
              <w:spacing w:before="30" w:line="140" w:lineRule="exact"/>
              <w:ind w:left="340"/>
              <w:rPr>
                <w:rFonts w:ascii="Arial" w:hAnsi="Arial" w:cs="Arial"/>
                <w:i/>
                <w:sz w:val="14"/>
                <w:szCs w:val="14"/>
              </w:rPr>
            </w:pPr>
            <w:r w:rsidRPr="008D1BF0">
              <w:rPr>
                <w:rFonts w:ascii="Arial" w:hAnsi="Arial" w:cs="Arial"/>
                <w:i/>
                <w:sz w:val="14"/>
                <w:szCs w:val="14"/>
                <w:lang w:val="en-US"/>
              </w:rPr>
              <w:t>including</w:t>
            </w:r>
            <w:r w:rsidRPr="008D1BF0">
              <w:rPr>
                <w:rFonts w:ascii="Arial" w:hAnsi="Arial" w:cs="Arial"/>
                <w:i/>
                <w:sz w:val="14"/>
                <w:szCs w:val="14"/>
              </w:rPr>
              <w:t>:</w:t>
            </w:r>
          </w:p>
        </w:tc>
      </w:tr>
      <w:tr w:rsidR="008D1BF0" w:rsidRPr="007512E9" w:rsidTr="00C52148">
        <w:tc>
          <w:tcPr>
            <w:tcW w:w="2410" w:type="dxa"/>
            <w:vAlign w:val="bottom"/>
          </w:tcPr>
          <w:p w:rsidR="008D1BF0" w:rsidRPr="008D1BF0" w:rsidRDefault="008D1BF0" w:rsidP="00C52148">
            <w:pPr>
              <w:pStyle w:val="af7"/>
              <w:spacing w:before="30" w:beforeAutospacing="0" w:after="0" w:afterAutospacing="0" w:line="140" w:lineRule="exact"/>
              <w:ind w:left="170"/>
              <w:rPr>
                <w:rFonts w:ascii="Arial" w:hAnsi="Arial" w:cs="Arial"/>
                <w:sz w:val="14"/>
                <w:szCs w:val="14"/>
              </w:rPr>
            </w:pPr>
            <w:r w:rsidRPr="008D1BF0">
              <w:rPr>
                <w:rFonts w:ascii="Arial" w:hAnsi="Arial" w:cs="Arial"/>
                <w:sz w:val="14"/>
                <w:szCs w:val="14"/>
              </w:rPr>
              <w:t xml:space="preserve">Ханты-Мансийский автономный </w:t>
            </w:r>
            <w:r w:rsidRPr="008D1BF0">
              <w:rPr>
                <w:rFonts w:ascii="Arial" w:hAnsi="Arial" w:cs="Arial"/>
                <w:sz w:val="14"/>
                <w:szCs w:val="14"/>
              </w:rPr>
              <w:br/>
              <w:t>округ – Югра</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83,5</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97,5</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96,0</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109,9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117,8</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130,7</w:t>
            </w:r>
          </w:p>
        </w:tc>
        <w:tc>
          <w:tcPr>
            <w:tcW w:w="2307" w:type="dxa"/>
            <w:vAlign w:val="bottom"/>
          </w:tcPr>
          <w:p w:rsidR="008D1BF0" w:rsidRPr="008D1BF0" w:rsidRDefault="008D1BF0" w:rsidP="00C52148">
            <w:pPr>
              <w:spacing w:before="30" w:line="140" w:lineRule="exact"/>
              <w:ind w:left="170"/>
              <w:rPr>
                <w:rFonts w:ascii="Arial" w:hAnsi="Arial" w:cs="Arial"/>
                <w:i/>
                <w:sz w:val="14"/>
                <w:szCs w:val="14"/>
                <w:lang w:val="en-US"/>
              </w:rPr>
            </w:pPr>
            <w:proofErr w:type="spellStart"/>
            <w:r w:rsidRPr="008D1BF0">
              <w:rPr>
                <w:rFonts w:ascii="Arial" w:hAnsi="Arial" w:cs="Arial"/>
                <w:i/>
                <w:sz w:val="14"/>
                <w:lang w:val="en-US"/>
              </w:rPr>
              <w:t>Khanty-Mansi</w:t>
            </w:r>
            <w:proofErr w:type="spellEnd"/>
            <w:r w:rsidRPr="008D1BF0">
              <w:rPr>
                <w:rFonts w:ascii="Arial" w:hAnsi="Arial" w:cs="Arial"/>
                <w:i/>
                <w:sz w:val="14"/>
                <w:lang w:val="en-US"/>
              </w:rPr>
              <w:t xml:space="preserve"> Autonomous </w:t>
            </w:r>
            <w:r w:rsidRPr="008D1BF0">
              <w:rPr>
                <w:rFonts w:ascii="Arial" w:hAnsi="Arial" w:cs="Arial"/>
                <w:i/>
                <w:sz w:val="14"/>
                <w:lang w:val="en-US"/>
              </w:rPr>
              <w:br/>
              <w:t xml:space="preserve">Area – </w:t>
            </w:r>
            <w:proofErr w:type="spellStart"/>
            <w:r w:rsidRPr="008D1BF0">
              <w:rPr>
                <w:rFonts w:ascii="Arial" w:hAnsi="Arial" w:cs="Arial"/>
                <w:i/>
                <w:sz w:val="14"/>
                <w:lang w:val="en-US"/>
              </w:rPr>
              <w:t>Yugra</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170"/>
              <w:rPr>
                <w:rFonts w:ascii="Arial" w:hAnsi="Arial" w:cs="Arial"/>
                <w:sz w:val="14"/>
                <w:szCs w:val="14"/>
              </w:rPr>
            </w:pPr>
            <w:r w:rsidRPr="008D1BF0">
              <w:rPr>
                <w:rFonts w:ascii="Arial" w:hAnsi="Arial" w:cs="Arial"/>
                <w:sz w:val="14"/>
                <w:szCs w:val="14"/>
              </w:rPr>
              <w:t xml:space="preserve">Ямало-Ненецкий автономный </w:t>
            </w:r>
            <w:r w:rsidRPr="008D1BF0">
              <w:rPr>
                <w:rFonts w:ascii="Arial" w:hAnsi="Arial" w:cs="Arial"/>
                <w:sz w:val="14"/>
                <w:szCs w:val="14"/>
              </w:rPr>
              <w:br/>
              <w:t>округ</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92,8</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105,2</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112,4</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106,7</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121,8</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114,3</w:t>
            </w:r>
          </w:p>
        </w:tc>
        <w:tc>
          <w:tcPr>
            <w:tcW w:w="2307" w:type="dxa"/>
            <w:vAlign w:val="bottom"/>
          </w:tcPr>
          <w:p w:rsidR="008D1BF0" w:rsidRPr="008D1BF0" w:rsidRDefault="008D1BF0" w:rsidP="00C52148">
            <w:pPr>
              <w:spacing w:before="30" w:line="140" w:lineRule="exact"/>
              <w:ind w:left="170"/>
              <w:rPr>
                <w:rFonts w:ascii="Arial" w:hAnsi="Arial" w:cs="Arial"/>
                <w:i/>
                <w:sz w:val="14"/>
                <w:szCs w:val="14"/>
              </w:rPr>
            </w:pPr>
            <w:proofErr w:type="spellStart"/>
            <w:r w:rsidRPr="008D1BF0">
              <w:rPr>
                <w:rFonts w:ascii="Arial" w:hAnsi="Arial" w:cs="Arial"/>
                <w:i/>
                <w:sz w:val="14"/>
                <w:lang w:val="en-US"/>
              </w:rPr>
              <w:t>Yamal</w:t>
            </w:r>
            <w:proofErr w:type="spellEnd"/>
            <w:r w:rsidRPr="008D1BF0">
              <w:rPr>
                <w:rFonts w:ascii="Arial" w:hAnsi="Arial" w:cs="Arial"/>
                <w:i/>
                <w:sz w:val="14"/>
              </w:rPr>
              <w:t>-</w:t>
            </w:r>
            <w:proofErr w:type="spellStart"/>
            <w:r w:rsidRPr="008D1BF0">
              <w:rPr>
                <w:rFonts w:ascii="Arial" w:hAnsi="Arial" w:cs="Arial"/>
                <w:i/>
                <w:sz w:val="14"/>
                <w:lang w:val="en-US"/>
              </w:rPr>
              <w:t>Nenets</w:t>
            </w:r>
            <w:proofErr w:type="spellEnd"/>
            <w:r w:rsidRPr="008D1BF0">
              <w:rPr>
                <w:rFonts w:ascii="Arial" w:hAnsi="Arial" w:cs="Arial"/>
                <w:i/>
                <w:sz w:val="14"/>
              </w:rPr>
              <w:t xml:space="preserve"> </w:t>
            </w:r>
            <w:r w:rsidRPr="008D1BF0">
              <w:rPr>
                <w:rFonts w:ascii="Arial" w:hAnsi="Arial" w:cs="Arial"/>
                <w:i/>
                <w:sz w:val="14"/>
                <w:lang w:val="en-US"/>
              </w:rPr>
              <w:t>Autonomous</w:t>
            </w:r>
            <w:r w:rsidRPr="008D1BF0">
              <w:rPr>
                <w:rFonts w:ascii="Arial" w:hAnsi="Arial" w:cs="Arial"/>
                <w:i/>
                <w:sz w:val="14"/>
              </w:rPr>
              <w:t xml:space="preserve"> </w:t>
            </w:r>
            <w:r w:rsidRPr="008D1BF0">
              <w:rPr>
                <w:rFonts w:ascii="Arial" w:hAnsi="Arial" w:cs="Arial"/>
                <w:i/>
                <w:sz w:val="14"/>
              </w:rPr>
              <w:br/>
            </w:r>
            <w:r w:rsidRPr="008D1BF0">
              <w:rPr>
                <w:rFonts w:ascii="Arial" w:hAnsi="Arial" w:cs="Arial"/>
                <w:i/>
                <w:sz w:val="14"/>
                <w:lang w:val="en-US"/>
              </w:rPr>
              <w:t>Area</w:t>
            </w:r>
            <w:r w:rsidRPr="008D1BF0">
              <w:rPr>
                <w:rFonts w:ascii="Arial" w:hAnsi="Arial" w:cs="Arial"/>
                <w:i/>
                <w:sz w:val="14"/>
              </w:rPr>
              <w:t xml:space="preserve"> </w:t>
            </w:r>
          </w:p>
        </w:tc>
      </w:tr>
      <w:tr w:rsidR="008D1BF0" w:rsidRPr="007512E9" w:rsidTr="00C52148">
        <w:tc>
          <w:tcPr>
            <w:tcW w:w="2410" w:type="dxa"/>
            <w:vAlign w:val="bottom"/>
          </w:tcPr>
          <w:p w:rsidR="008D1BF0" w:rsidRPr="008D1BF0" w:rsidRDefault="008D1BF0" w:rsidP="00C52148">
            <w:pPr>
              <w:pStyle w:val="af7"/>
              <w:spacing w:before="30" w:beforeAutospacing="0" w:after="0" w:afterAutospacing="0" w:line="140" w:lineRule="exact"/>
              <w:ind w:left="170"/>
              <w:rPr>
                <w:rFonts w:ascii="Arial" w:hAnsi="Arial" w:cs="Arial"/>
                <w:sz w:val="14"/>
                <w:szCs w:val="14"/>
              </w:rPr>
            </w:pPr>
            <w:r w:rsidRPr="008D1BF0">
              <w:rPr>
                <w:rFonts w:ascii="Arial" w:hAnsi="Arial" w:cs="Arial"/>
                <w:sz w:val="14"/>
                <w:szCs w:val="14"/>
              </w:rPr>
              <w:t xml:space="preserve">Тюменская область </w:t>
            </w:r>
            <w:r w:rsidRPr="008D1BF0">
              <w:rPr>
                <w:rFonts w:ascii="Arial" w:hAnsi="Arial" w:cs="Arial"/>
                <w:sz w:val="14"/>
                <w:szCs w:val="14"/>
              </w:rPr>
              <w:br/>
              <w:t>без автономных округов</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76,4</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119,2</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124,2</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257,2</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112,7</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95,4</w:t>
            </w:r>
          </w:p>
        </w:tc>
        <w:tc>
          <w:tcPr>
            <w:tcW w:w="2307" w:type="dxa"/>
            <w:vAlign w:val="bottom"/>
          </w:tcPr>
          <w:p w:rsidR="008D1BF0" w:rsidRPr="008D1BF0" w:rsidRDefault="008D1BF0" w:rsidP="00C52148">
            <w:pPr>
              <w:spacing w:before="30" w:line="140" w:lineRule="exact"/>
              <w:ind w:left="170"/>
              <w:rPr>
                <w:rFonts w:ascii="Arial" w:hAnsi="Arial" w:cs="Arial"/>
                <w:i/>
                <w:sz w:val="14"/>
                <w:lang w:val="en-US"/>
              </w:rPr>
            </w:pPr>
            <w:r w:rsidRPr="008D1BF0">
              <w:rPr>
                <w:rFonts w:ascii="Arial" w:hAnsi="Arial" w:cs="Arial"/>
                <w:i/>
                <w:sz w:val="14"/>
                <w:lang w:val="en-US"/>
              </w:rPr>
              <w:t xml:space="preserve">Tyumen Region </w:t>
            </w:r>
            <w:r w:rsidRPr="008D1BF0">
              <w:rPr>
                <w:rFonts w:ascii="Arial" w:hAnsi="Arial" w:cs="Arial"/>
                <w:i/>
                <w:sz w:val="14"/>
                <w:lang w:val="en-US"/>
              </w:rPr>
              <w:br/>
              <w:t>less autonomous areas</w:t>
            </w:r>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rPr>
                <w:rFonts w:ascii="Arial" w:hAnsi="Arial" w:cs="Arial"/>
                <w:sz w:val="14"/>
                <w:szCs w:val="14"/>
              </w:rPr>
            </w:pPr>
            <w:r w:rsidRPr="008D1BF0">
              <w:rPr>
                <w:rFonts w:ascii="Arial" w:hAnsi="Arial" w:cs="Arial"/>
                <w:sz w:val="14"/>
                <w:szCs w:val="14"/>
              </w:rPr>
              <w:t>Челябинская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78,3</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105,9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122,9</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106,8</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139,8</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131,5</w:t>
            </w:r>
          </w:p>
        </w:tc>
        <w:tc>
          <w:tcPr>
            <w:tcW w:w="2307" w:type="dxa"/>
            <w:vAlign w:val="bottom"/>
          </w:tcPr>
          <w:p w:rsidR="008D1BF0" w:rsidRPr="008D1BF0" w:rsidRDefault="008D1BF0" w:rsidP="00C52148">
            <w:pPr>
              <w:spacing w:before="30" w:line="140" w:lineRule="exact"/>
              <w:ind w:left="57"/>
              <w:rPr>
                <w:rFonts w:ascii="Arial" w:hAnsi="Arial" w:cs="Arial"/>
                <w:i/>
                <w:sz w:val="14"/>
                <w:szCs w:val="14"/>
              </w:rPr>
            </w:pPr>
            <w:proofErr w:type="spellStart"/>
            <w:r w:rsidRPr="008D1BF0">
              <w:rPr>
                <w:rFonts w:ascii="Arial" w:hAnsi="Arial" w:cs="Arial"/>
                <w:i/>
                <w:sz w:val="14"/>
              </w:rPr>
              <w:t>Chelyabinsk</w:t>
            </w:r>
            <w:proofErr w:type="spellEnd"/>
            <w:r w:rsidRPr="008D1BF0">
              <w:rPr>
                <w:rFonts w:ascii="Arial" w:hAnsi="Arial" w:cs="Arial"/>
                <w:i/>
                <w:sz w:val="14"/>
              </w:rPr>
              <w:t xml:space="preserve"> </w:t>
            </w:r>
            <w:proofErr w:type="spellStart"/>
            <w:r w:rsidRPr="008D1BF0">
              <w:rPr>
                <w:rFonts w:ascii="Arial" w:hAnsi="Arial" w:cs="Arial"/>
                <w:i/>
                <w:sz w:val="14"/>
              </w:rPr>
              <w:t>Region</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jc w:val="center"/>
              <w:rPr>
                <w:rFonts w:ascii="Arial" w:hAnsi="Arial" w:cs="Arial"/>
                <w:sz w:val="14"/>
                <w:szCs w:val="14"/>
              </w:rPr>
            </w:pPr>
            <w:r w:rsidRPr="008D1BF0">
              <w:rPr>
                <w:rFonts w:ascii="Arial" w:hAnsi="Arial" w:cs="Arial"/>
                <w:b/>
                <w:bCs/>
                <w:sz w:val="14"/>
                <w:szCs w:val="14"/>
              </w:rPr>
              <w:t xml:space="preserve">Сибирский </w:t>
            </w:r>
            <w:r w:rsidRPr="008D1BF0">
              <w:rPr>
                <w:rFonts w:ascii="Arial" w:hAnsi="Arial" w:cs="Arial"/>
                <w:b/>
                <w:bCs/>
                <w:sz w:val="14"/>
                <w:szCs w:val="14"/>
              </w:rPr>
              <w:br/>
              <w:t>федеральный округ</w:t>
            </w:r>
          </w:p>
        </w:tc>
        <w:tc>
          <w:tcPr>
            <w:tcW w:w="922" w:type="dxa"/>
            <w:vAlign w:val="bottom"/>
          </w:tcPr>
          <w:p w:rsidR="008D1BF0" w:rsidRPr="008D1BF0" w:rsidRDefault="008D1BF0" w:rsidP="008D1BF0">
            <w:pPr>
              <w:spacing w:before="30" w:line="140" w:lineRule="exact"/>
              <w:ind w:right="227"/>
              <w:jc w:val="right"/>
              <w:rPr>
                <w:rFonts w:ascii="Arial" w:hAnsi="Arial" w:cs="Arial"/>
                <w:b/>
                <w:sz w:val="14"/>
                <w:szCs w:val="14"/>
              </w:rPr>
            </w:pPr>
            <w:r w:rsidRPr="008D1BF0">
              <w:rPr>
                <w:rFonts w:ascii="Arial" w:hAnsi="Arial" w:cs="Arial"/>
                <w:b/>
                <w:sz w:val="14"/>
                <w:szCs w:val="14"/>
              </w:rPr>
              <w:t>71,6</w:t>
            </w:r>
          </w:p>
        </w:tc>
        <w:tc>
          <w:tcPr>
            <w:tcW w:w="856" w:type="dxa"/>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103,1</w:t>
            </w:r>
          </w:p>
        </w:tc>
        <w:tc>
          <w:tcPr>
            <w:tcW w:w="857" w:type="dxa"/>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115,8</w:t>
            </w:r>
          </w:p>
        </w:tc>
        <w:tc>
          <w:tcPr>
            <w:tcW w:w="856" w:type="dxa"/>
            <w:vAlign w:val="bottom"/>
          </w:tcPr>
          <w:p w:rsidR="008D1BF0" w:rsidRPr="008D1BF0" w:rsidRDefault="008D1BF0" w:rsidP="00535F58">
            <w:pPr>
              <w:spacing w:before="30" w:line="140" w:lineRule="exact"/>
              <w:ind w:right="227"/>
              <w:jc w:val="right"/>
              <w:rPr>
                <w:rFonts w:ascii="Arial" w:hAnsi="Arial" w:cs="Arial"/>
                <w:b/>
                <w:bCs/>
                <w:sz w:val="14"/>
                <w:szCs w:val="14"/>
              </w:rPr>
            </w:pPr>
            <w:r w:rsidRPr="008D1BF0">
              <w:rPr>
                <w:rFonts w:ascii="Arial" w:hAnsi="Arial" w:cs="Arial"/>
                <w:b/>
                <w:bCs/>
                <w:sz w:val="14"/>
                <w:szCs w:val="14"/>
              </w:rPr>
              <w:t>103,8</w:t>
            </w:r>
          </w:p>
        </w:tc>
        <w:tc>
          <w:tcPr>
            <w:tcW w:w="857" w:type="dxa"/>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101,3</w:t>
            </w:r>
          </w:p>
        </w:tc>
        <w:tc>
          <w:tcPr>
            <w:tcW w:w="857" w:type="dxa"/>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104,5</w:t>
            </w:r>
          </w:p>
        </w:tc>
        <w:tc>
          <w:tcPr>
            <w:tcW w:w="2307" w:type="dxa"/>
            <w:vAlign w:val="bottom"/>
          </w:tcPr>
          <w:p w:rsidR="008D1BF0" w:rsidRPr="008D1BF0" w:rsidRDefault="008D1BF0" w:rsidP="00C52148">
            <w:pPr>
              <w:spacing w:before="30" w:line="140" w:lineRule="exact"/>
              <w:jc w:val="center"/>
              <w:rPr>
                <w:rFonts w:ascii="Arial" w:hAnsi="Arial" w:cs="Arial"/>
                <w:b/>
                <w:i/>
                <w:sz w:val="14"/>
                <w:lang w:val="en-US"/>
              </w:rPr>
            </w:pPr>
            <w:r w:rsidRPr="008D1BF0">
              <w:rPr>
                <w:rFonts w:ascii="Arial" w:hAnsi="Arial" w:cs="Arial"/>
                <w:b/>
                <w:i/>
                <w:sz w:val="14"/>
                <w:lang w:val="en-US"/>
              </w:rPr>
              <w:t xml:space="preserve">Siberian </w:t>
            </w:r>
            <w:r w:rsidRPr="008D1BF0">
              <w:rPr>
                <w:rFonts w:ascii="Arial" w:hAnsi="Arial" w:cs="Arial"/>
                <w:b/>
                <w:i/>
                <w:sz w:val="14"/>
                <w:lang w:val="en-US"/>
              </w:rPr>
              <w:br/>
              <w:t>Federal District</w:t>
            </w:r>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lang w:val="en-US"/>
              </w:rPr>
            </w:pPr>
            <w:r w:rsidRPr="008D1BF0">
              <w:rPr>
                <w:rFonts w:ascii="Arial" w:hAnsi="Arial" w:cs="Arial"/>
                <w:sz w:val="14"/>
                <w:szCs w:val="14"/>
              </w:rPr>
              <w:t>Республика</w:t>
            </w:r>
            <w:r w:rsidRPr="008D1BF0">
              <w:rPr>
                <w:rFonts w:ascii="Arial" w:hAnsi="Arial" w:cs="Arial"/>
                <w:sz w:val="14"/>
                <w:szCs w:val="14"/>
                <w:lang w:val="en-US"/>
              </w:rPr>
              <w:t xml:space="preserve"> </w:t>
            </w:r>
            <w:r w:rsidRPr="008D1BF0">
              <w:rPr>
                <w:rFonts w:ascii="Arial" w:hAnsi="Arial" w:cs="Arial"/>
                <w:sz w:val="14"/>
                <w:szCs w:val="14"/>
              </w:rPr>
              <w:t>Алтай</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72,0</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115,1</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107,2</w:t>
            </w:r>
          </w:p>
        </w:tc>
        <w:tc>
          <w:tcPr>
            <w:tcW w:w="856" w:type="dxa"/>
            <w:vAlign w:val="bottom"/>
          </w:tcPr>
          <w:p w:rsidR="008D1BF0" w:rsidRPr="008D1BF0" w:rsidRDefault="008D1BF0" w:rsidP="00535F58">
            <w:pPr>
              <w:spacing w:before="30" w:line="140" w:lineRule="exact"/>
              <w:ind w:right="227"/>
              <w:jc w:val="right"/>
              <w:rPr>
                <w:rFonts w:ascii="Arial" w:hAnsi="Arial" w:cs="Arial"/>
                <w:bCs/>
                <w:sz w:val="14"/>
                <w:szCs w:val="14"/>
              </w:rPr>
            </w:pPr>
            <w:r>
              <w:rPr>
                <w:rFonts w:ascii="Arial" w:hAnsi="Arial" w:cs="Arial"/>
                <w:bCs/>
                <w:sz w:val="14"/>
                <w:szCs w:val="14"/>
              </w:rPr>
              <w:t>–</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84,8</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77,5</w:t>
            </w:r>
          </w:p>
        </w:tc>
        <w:tc>
          <w:tcPr>
            <w:tcW w:w="2307" w:type="dxa"/>
            <w:vAlign w:val="bottom"/>
          </w:tcPr>
          <w:p w:rsidR="008D1BF0" w:rsidRPr="008D1BF0" w:rsidRDefault="008D1BF0" w:rsidP="00C52148">
            <w:pPr>
              <w:spacing w:before="30" w:line="140" w:lineRule="exact"/>
              <w:ind w:left="57"/>
              <w:rPr>
                <w:rFonts w:ascii="Arial" w:hAnsi="Arial" w:cs="Arial"/>
                <w:i/>
                <w:sz w:val="14"/>
                <w:lang w:val="en-US"/>
              </w:rPr>
            </w:pPr>
            <w:r w:rsidRPr="008D1BF0">
              <w:rPr>
                <w:rFonts w:ascii="Arial" w:hAnsi="Arial" w:cs="Arial"/>
                <w:i/>
                <w:sz w:val="14"/>
                <w:lang w:val="en-US"/>
              </w:rPr>
              <w:t>Republic of Altay</w:t>
            </w:r>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rPr>
            </w:pPr>
            <w:r w:rsidRPr="008D1BF0">
              <w:rPr>
                <w:rFonts w:ascii="Arial" w:hAnsi="Arial" w:cs="Arial"/>
                <w:sz w:val="14"/>
                <w:szCs w:val="14"/>
              </w:rPr>
              <w:t>Республика Тыва</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40,3</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97,3</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125,3</w:t>
            </w:r>
          </w:p>
        </w:tc>
        <w:tc>
          <w:tcPr>
            <w:tcW w:w="856" w:type="dxa"/>
            <w:vAlign w:val="bottom"/>
          </w:tcPr>
          <w:p w:rsidR="008D1BF0" w:rsidRPr="008D1BF0" w:rsidRDefault="008D1BF0" w:rsidP="00535F58">
            <w:pPr>
              <w:spacing w:before="30" w:line="140" w:lineRule="exact"/>
              <w:ind w:right="227"/>
              <w:jc w:val="right"/>
              <w:rPr>
                <w:rFonts w:ascii="Arial" w:hAnsi="Arial" w:cs="Arial"/>
                <w:bCs/>
                <w:sz w:val="14"/>
                <w:szCs w:val="14"/>
              </w:rPr>
            </w:pPr>
            <w:r>
              <w:rPr>
                <w:rFonts w:ascii="Arial" w:hAnsi="Arial" w:cs="Arial"/>
                <w:bCs/>
                <w:sz w:val="14"/>
                <w:szCs w:val="14"/>
              </w:rPr>
              <w:t>–</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119,9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123,3</w:t>
            </w:r>
          </w:p>
        </w:tc>
        <w:tc>
          <w:tcPr>
            <w:tcW w:w="2307" w:type="dxa"/>
            <w:vAlign w:val="bottom"/>
          </w:tcPr>
          <w:p w:rsidR="008D1BF0" w:rsidRPr="008D1BF0" w:rsidRDefault="008D1BF0" w:rsidP="00C52148">
            <w:pPr>
              <w:spacing w:before="30" w:line="140" w:lineRule="exact"/>
              <w:ind w:left="57"/>
              <w:rPr>
                <w:rFonts w:ascii="Arial" w:hAnsi="Arial" w:cs="Arial"/>
                <w:i/>
                <w:sz w:val="14"/>
                <w:lang w:val="en-US"/>
              </w:rPr>
            </w:pPr>
            <w:r w:rsidRPr="008D1BF0">
              <w:rPr>
                <w:rFonts w:ascii="Arial" w:hAnsi="Arial" w:cs="Arial"/>
                <w:i/>
                <w:sz w:val="14"/>
                <w:lang w:val="en-US"/>
              </w:rPr>
              <w:t xml:space="preserve">Republic of </w:t>
            </w:r>
            <w:proofErr w:type="spellStart"/>
            <w:r w:rsidRPr="008D1BF0">
              <w:rPr>
                <w:rFonts w:ascii="Arial" w:hAnsi="Arial" w:cs="Arial"/>
                <w:i/>
                <w:sz w:val="14"/>
                <w:lang w:val="en-US"/>
              </w:rPr>
              <w:t>Tuva</w:t>
            </w:r>
            <w:proofErr w:type="spellEnd"/>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rPr>
            </w:pPr>
            <w:r w:rsidRPr="008D1BF0">
              <w:rPr>
                <w:rFonts w:ascii="Arial" w:hAnsi="Arial" w:cs="Arial"/>
                <w:sz w:val="14"/>
                <w:szCs w:val="14"/>
              </w:rPr>
              <w:t>Республика Хакасия</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73,9</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82,5</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116,1</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105,6</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128,8</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134,5</w:t>
            </w:r>
          </w:p>
        </w:tc>
        <w:tc>
          <w:tcPr>
            <w:tcW w:w="2307" w:type="dxa"/>
            <w:vAlign w:val="bottom"/>
          </w:tcPr>
          <w:p w:rsidR="008D1BF0" w:rsidRPr="008D1BF0" w:rsidRDefault="008D1BF0" w:rsidP="00C52148">
            <w:pPr>
              <w:spacing w:before="30" w:line="140" w:lineRule="exact"/>
              <w:ind w:left="57"/>
              <w:rPr>
                <w:rFonts w:ascii="Arial" w:hAnsi="Arial" w:cs="Arial"/>
                <w:i/>
                <w:sz w:val="14"/>
                <w:lang w:val="en-US"/>
              </w:rPr>
            </w:pPr>
            <w:r w:rsidRPr="008D1BF0">
              <w:rPr>
                <w:rFonts w:ascii="Arial" w:hAnsi="Arial" w:cs="Arial"/>
                <w:i/>
                <w:sz w:val="14"/>
                <w:lang w:val="en-US"/>
              </w:rPr>
              <w:t xml:space="preserve">Republic of </w:t>
            </w:r>
            <w:proofErr w:type="spellStart"/>
            <w:r w:rsidRPr="008D1BF0">
              <w:rPr>
                <w:rFonts w:ascii="Arial" w:hAnsi="Arial" w:cs="Arial"/>
                <w:i/>
                <w:sz w:val="14"/>
                <w:lang w:val="en-US"/>
              </w:rPr>
              <w:t>Khakassia</w:t>
            </w:r>
            <w:proofErr w:type="spellEnd"/>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rPr>
            </w:pPr>
            <w:r w:rsidRPr="008D1BF0">
              <w:rPr>
                <w:rFonts w:ascii="Arial" w:hAnsi="Arial" w:cs="Arial"/>
                <w:sz w:val="14"/>
                <w:szCs w:val="14"/>
              </w:rPr>
              <w:t>Алтайский край</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62,9</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100,1</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97,1</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100,4</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92,9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110,7</w:t>
            </w:r>
          </w:p>
        </w:tc>
        <w:tc>
          <w:tcPr>
            <w:tcW w:w="2307" w:type="dxa"/>
            <w:vAlign w:val="bottom"/>
          </w:tcPr>
          <w:p w:rsidR="008D1BF0" w:rsidRPr="008D1BF0" w:rsidRDefault="008D1BF0" w:rsidP="00C52148">
            <w:pPr>
              <w:spacing w:before="30" w:line="140" w:lineRule="exact"/>
              <w:ind w:left="57"/>
              <w:rPr>
                <w:rFonts w:ascii="Arial" w:hAnsi="Arial" w:cs="Arial"/>
                <w:i/>
                <w:sz w:val="14"/>
              </w:rPr>
            </w:pPr>
            <w:proofErr w:type="spellStart"/>
            <w:r w:rsidRPr="008D1BF0">
              <w:rPr>
                <w:rFonts w:ascii="Arial" w:hAnsi="Arial" w:cs="Arial"/>
                <w:i/>
                <w:sz w:val="14"/>
              </w:rPr>
              <w:t>Altay</w:t>
            </w:r>
            <w:proofErr w:type="spellEnd"/>
            <w:r w:rsidRPr="008D1BF0">
              <w:rPr>
                <w:rFonts w:ascii="Arial" w:hAnsi="Arial" w:cs="Arial"/>
                <w:i/>
                <w:sz w:val="14"/>
              </w:rPr>
              <w:t xml:space="preserve"> </w:t>
            </w:r>
            <w:proofErr w:type="spellStart"/>
            <w:r w:rsidRPr="008D1BF0">
              <w:rPr>
                <w:rFonts w:ascii="Arial" w:hAnsi="Arial" w:cs="Arial"/>
                <w:i/>
                <w:sz w:val="14"/>
              </w:rPr>
              <w:t>Territory</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jc w:val="both"/>
              <w:rPr>
                <w:rFonts w:ascii="Arial" w:hAnsi="Arial" w:cs="Arial"/>
                <w:sz w:val="14"/>
                <w:szCs w:val="14"/>
              </w:rPr>
            </w:pPr>
            <w:r w:rsidRPr="008D1BF0">
              <w:rPr>
                <w:rFonts w:ascii="Arial" w:hAnsi="Arial" w:cs="Arial"/>
                <w:sz w:val="14"/>
                <w:szCs w:val="14"/>
              </w:rPr>
              <w:t>Красноярский край</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85,5</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115,4</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129,5</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106,0</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102,6</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102,7</w:t>
            </w:r>
          </w:p>
        </w:tc>
        <w:tc>
          <w:tcPr>
            <w:tcW w:w="2307" w:type="dxa"/>
            <w:vAlign w:val="bottom"/>
          </w:tcPr>
          <w:p w:rsidR="008D1BF0" w:rsidRPr="008D1BF0" w:rsidRDefault="008D1BF0" w:rsidP="00C52148">
            <w:pPr>
              <w:spacing w:before="30" w:line="140" w:lineRule="exact"/>
              <w:ind w:left="57"/>
              <w:rPr>
                <w:rFonts w:ascii="Arial" w:hAnsi="Arial" w:cs="Arial"/>
                <w:i/>
                <w:sz w:val="14"/>
              </w:rPr>
            </w:pPr>
            <w:proofErr w:type="spellStart"/>
            <w:r w:rsidRPr="008D1BF0">
              <w:rPr>
                <w:rFonts w:ascii="Arial" w:hAnsi="Arial" w:cs="Arial"/>
                <w:i/>
                <w:sz w:val="14"/>
              </w:rPr>
              <w:t>Krasnoyarsk</w:t>
            </w:r>
            <w:proofErr w:type="spellEnd"/>
            <w:r w:rsidRPr="008D1BF0">
              <w:rPr>
                <w:rFonts w:ascii="Arial" w:hAnsi="Arial" w:cs="Arial"/>
                <w:i/>
                <w:sz w:val="14"/>
              </w:rPr>
              <w:t xml:space="preserve"> </w:t>
            </w:r>
            <w:proofErr w:type="spellStart"/>
            <w:r w:rsidRPr="008D1BF0">
              <w:rPr>
                <w:rFonts w:ascii="Arial" w:hAnsi="Arial" w:cs="Arial"/>
                <w:i/>
                <w:sz w:val="14"/>
              </w:rPr>
              <w:t>Territory</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jc w:val="both"/>
              <w:rPr>
                <w:rFonts w:ascii="Arial" w:hAnsi="Arial" w:cs="Arial"/>
                <w:sz w:val="14"/>
                <w:szCs w:val="14"/>
              </w:rPr>
            </w:pPr>
            <w:r w:rsidRPr="008D1BF0">
              <w:rPr>
                <w:rFonts w:ascii="Arial" w:hAnsi="Arial" w:cs="Arial"/>
                <w:sz w:val="14"/>
                <w:szCs w:val="14"/>
              </w:rPr>
              <w:t>Иркутская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80,5</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93,0</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102,2</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105,5</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99,9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108,7</w:t>
            </w:r>
          </w:p>
        </w:tc>
        <w:tc>
          <w:tcPr>
            <w:tcW w:w="2307" w:type="dxa"/>
            <w:vAlign w:val="bottom"/>
          </w:tcPr>
          <w:p w:rsidR="008D1BF0" w:rsidRPr="008D1BF0" w:rsidRDefault="008D1BF0" w:rsidP="00C52148">
            <w:pPr>
              <w:spacing w:before="30" w:line="140" w:lineRule="exact"/>
              <w:ind w:left="57"/>
              <w:rPr>
                <w:rFonts w:ascii="Arial" w:hAnsi="Arial" w:cs="Arial"/>
                <w:i/>
                <w:sz w:val="14"/>
              </w:rPr>
            </w:pPr>
            <w:proofErr w:type="spellStart"/>
            <w:r w:rsidRPr="008D1BF0">
              <w:rPr>
                <w:rFonts w:ascii="Arial" w:hAnsi="Arial" w:cs="Arial"/>
                <w:i/>
                <w:sz w:val="14"/>
              </w:rPr>
              <w:t>Irkutsk</w:t>
            </w:r>
            <w:proofErr w:type="spellEnd"/>
            <w:r w:rsidRPr="008D1BF0">
              <w:rPr>
                <w:rFonts w:ascii="Arial" w:hAnsi="Arial" w:cs="Arial"/>
                <w:i/>
                <w:sz w:val="14"/>
              </w:rPr>
              <w:t xml:space="preserve"> </w:t>
            </w:r>
            <w:proofErr w:type="spellStart"/>
            <w:r w:rsidRPr="008D1BF0">
              <w:rPr>
                <w:rFonts w:ascii="Arial" w:hAnsi="Arial" w:cs="Arial"/>
                <w:i/>
                <w:sz w:val="14"/>
              </w:rPr>
              <w:t>Region</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jc w:val="both"/>
              <w:rPr>
                <w:rFonts w:ascii="Arial" w:hAnsi="Arial" w:cs="Arial"/>
                <w:sz w:val="14"/>
                <w:szCs w:val="14"/>
              </w:rPr>
            </w:pPr>
            <w:r w:rsidRPr="008D1BF0">
              <w:rPr>
                <w:rFonts w:ascii="Arial" w:hAnsi="Arial" w:cs="Arial"/>
                <w:sz w:val="14"/>
                <w:szCs w:val="14"/>
              </w:rPr>
              <w:t>Кемеровская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84,3</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86,5</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101,1</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101,6</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100,9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107,2</w:t>
            </w:r>
          </w:p>
        </w:tc>
        <w:tc>
          <w:tcPr>
            <w:tcW w:w="2307" w:type="dxa"/>
            <w:vAlign w:val="bottom"/>
          </w:tcPr>
          <w:p w:rsidR="008D1BF0" w:rsidRPr="008D1BF0" w:rsidRDefault="008D1BF0" w:rsidP="00C52148">
            <w:pPr>
              <w:spacing w:before="30" w:line="140" w:lineRule="exact"/>
              <w:ind w:left="57"/>
              <w:rPr>
                <w:rFonts w:ascii="Arial" w:hAnsi="Arial" w:cs="Arial"/>
                <w:i/>
                <w:sz w:val="14"/>
              </w:rPr>
            </w:pPr>
            <w:proofErr w:type="spellStart"/>
            <w:r w:rsidRPr="008D1BF0">
              <w:rPr>
                <w:rFonts w:ascii="Arial" w:hAnsi="Arial" w:cs="Arial"/>
                <w:i/>
                <w:sz w:val="14"/>
              </w:rPr>
              <w:t>Kemerovo</w:t>
            </w:r>
            <w:proofErr w:type="spellEnd"/>
            <w:r w:rsidRPr="008D1BF0">
              <w:rPr>
                <w:rFonts w:ascii="Arial" w:hAnsi="Arial" w:cs="Arial"/>
                <w:i/>
                <w:sz w:val="14"/>
              </w:rPr>
              <w:t xml:space="preserve"> </w:t>
            </w:r>
            <w:proofErr w:type="spellStart"/>
            <w:r w:rsidRPr="008D1BF0">
              <w:rPr>
                <w:rFonts w:ascii="Arial" w:hAnsi="Arial" w:cs="Arial"/>
                <w:i/>
                <w:sz w:val="14"/>
              </w:rPr>
              <w:t>Region</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jc w:val="both"/>
              <w:rPr>
                <w:rFonts w:ascii="Arial" w:hAnsi="Arial" w:cs="Arial"/>
                <w:sz w:val="14"/>
                <w:szCs w:val="14"/>
              </w:rPr>
            </w:pPr>
            <w:r w:rsidRPr="008D1BF0">
              <w:rPr>
                <w:rFonts w:ascii="Arial" w:hAnsi="Arial" w:cs="Arial"/>
                <w:sz w:val="14"/>
                <w:szCs w:val="14"/>
              </w:rPr>
              <w:t>Новосибирская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73,7</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112,3</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111,4</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103,9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102,1</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97,8</w:t>
            </w:r>
          </w:p>
        </w:tc>
        <w:tc>
          <w:tcPr>
            <w:tcW w:w="2307" w:type="dxa"/>
            <w:vAlign w:val="bottom"/>
          </w:tcPr>
          <w:p w:rsidR="008D1BF0" w:rsidRPr="008D1BF0" w:rsidRDefault="008D1BF0" w:rsidP="00C52148">
            <w:pPr>
              <w:spacing w:before="30" w:line="140" w:lineRule="exact"/>
              <w:ind w:left="57"/>
              <w:rPr>
                <w:rFonts w:ascii="Arial" w:hAnsi="Arial" w:cs="Arial"/>
                <w:i/>
                <w:sz w:val="14"/>
              </w:rPr>
            </w:pPr>
            <w:proofErr w:type="spellStart"/>
            <w:r w:rsidRPr="008D1BF0">
              <w:rPr>
                <w:rFonts w:ascii="Arial" w:hAnsi="Arial" w:cs="Arial"/>
                <w:i/>
                <w:sz w:val="14"/>
              </w:rPr>
              <w:t>Novosibirsk</w:t>
            </w:r>
            <w:proofErr w:type="spellEnd"/>
            <w:r w:rsidRPr="008D1BF0">
              <w:rPr>
                <w:rFonts w:ascii="Arial" w:hAnsi="Arial" w:cs="Arial"/>
                <w:i/>
                <w:sz w:val="14"/>
              </w:rPr>
              <w:t xml:space="preserve"> </w:t>
            </w:r>
            <w:proofErr w:type="spellStart"/>
            <w:r w:rsidRPr="008D1BF0">
              <w:rPr>
                <w:rFonts w:ascii="Arial" w:hAnsi="Arial" w:cs="Arial"/>
                <w:i/>
                <w:sz w:val="14"/>
              </w:rPr>
              <w:t>Region</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jc w:val="both"/>
              <w:rPr>
                <w:rFonts w:ascii="Arial" w:hAnsi="Arial" w:cs="Arial"/>
                <w:sz w:val="14"/>
                <w:szCs w:val="14"/>
              </w:rPr>
            </w:pPr>
            <w:r w:rsidRPr="008D1BF0">
              <w:rPr>
                <w:rFonts w:ascii="Arial" w:hAnsi="Arial" w:cs="Arial"/>
                <w:sz w:val="14"/>
                <w:szCs w:val="14"/>
              </w:rPr>
              <w:t>Омская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58,5</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110,3</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159,4</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104,8</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100,6</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99,7</w:t>
            </w:r>
          </w:p>
        </w:tc>
        <w:tc>
          <w:tcPr>
            <w:tcW w:w="2307" w:type="dxa"/>
            <w:vAlign w:val="bottom"/>
          </w:tcPr>
          <w:p w:rsidR="008D1BF0" w:rsidRPr="008D1BF0" w:rsidRDefault="008D1BF0" w:rsidP="00C52148">
            <w:pPr>
              <w:spacing w:before="30" w:line="140" w:lineRule="exact"/>
              <w:ind w:left="57"/>
              <w:rPr>
                <w:rFonts w:ascii="Arial" w:hAnsi="Arial" w:cs="Arial"/>
                <w:i/>
                <w:sz w:val="14"/>
              </w:rPr>
            </w:pPr>
            <w:proofErr w:type="spellStart"/>
            <w:r w:rsidRPr="008D1BF0">
              <w:rPr>
                <w:rFonts w:ascii="Arial" w:hAnsi="Arial" w:cs="Arial"/>
                <w:i/>
                <w:sz w:val="14"/>
              </w:rPr>
              <w:t>Omsk</w:t>
            </w:r>
            <w:proofErr w:type="spellEnd"/>
            <w:r w:rsidRPr="008D1BF0">
              <w:rPr>
                <w:rFonts w:ascii="Arial" w:hAnsi="Arial" w:cs="Arial"/>
                <w:i/>
                <w:sz w:val="14"/>
              </w:rPr>
              <w:t xml:space="preserve"> </w:t>
            </w:r>
            <w:proofErr w:type="spellStart"/>
            <w:r w:rsidRPr="008D1BF0">
              <w:rPr>
                <w:rFonts w:ascii="Arial" w:hAnsi="Arial" w:cs="Arial"/>
                <w:i/>
                <w:sz w:val="14"/>
              </w:rPr>
              <w:t>Region</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jc w:val="both"/>
              <w:rPr>
                <w:rFonts w:ascii="Arial" w:hAnsi="Arial" w:cs="Arial"/>
                <w:sz w:val="14"/>
                <w:szCs w:val="14"/>
              </w:rPr>
            </w:pPr>
            <w:r w:rsidRPr="008D1BF0">
              <w:rPr>
                <w:rFonts w:ascii="Arial" w:hAnsi="Arial" w:cs="Arial"/>
                <w:sz w:val="14"/>
                <w:szCs w:val="14"/>
              </w:rPr>
              <w:t>Томская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71,0</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88,6</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114,3</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108,0</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111,3</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107,2</w:t>
            </w:r>
          </w:p>
        </w:tc>
        <w:tc>
          <w:tcPr>
            <w:tcW w:w="2307" w:type="dxa"/>
            <w:vAlign w:val="bottom"/>
          </w:tcPr>
          <w:p w:rsidR="008D1BF0" w:rsidRPr="008D1BF0" w:rsidRDefault="008D1BF0" w:rsidP="00C52148">
            <w:pPr>
              <w:spacing w:before="30" w:line="140" w:lineRule="exact"/>
              <w:ind w:left="57"/>
              <w:rPr>
                <w:rFonts w:ascii="Arial" w:hAnsi="Arial" w:cs="Arial"/>
                <w:i/>
                <w:sz w:val="14"/>
              </w:rPr>
            </w:pPr>
            <w:proofErr w:type="spellStart"/>
            <w:r w:rsidRPr="008D1BF0">
              <w:rPr>
                <w:rFonts w:ascii="Arial" w:hAnsi="Arial" w:cs="Arial"/>
                <w:i/>
                <w:sz w:val="14"/>
              </w:rPr>
              <w:t>Tomsk</w:t>
            </w:r>
            <w:proofErr w:type="spellEnd"/>
            <w:r w:rsidRPr="008D1BF0">
              <w:rPr>
                <w:rFonts w:ascii="Arial" w:hAnsi="Arial" w:cs="Arial"/>
                <w:i/>
                <w:sz w:val="14"/>
              </w:rPr>
              <w:t xml:space="preserve"> </w:t>
            </w:r>
            <w:proofErr w:type="spellStart"/>
            <w:r w:rsidRPr="008D1BF0">
              <w:rPr>
                <w:rFonts w:ascii="Arial" w:hAnsi="Arial" w:cs="Arial"/>
                <w:i/>
                <w:sz w:val="14"/>
              </w:rPr>
              <w:t>Region</w:t>
            </w:r>
            <w:proofErr w:type="spellEnd"/>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jc w:val="center"/>
              <w:rPr>
                <w:rFonts w:ascii="Arial" w:hAnsi="Arial" w:cs="Arial"/>
                <w:sz w:val="14"/>
                <w:szCs w:val="14"/>
              </w:rPr>
            </w:pPr>
            <w:r w:rsidRPr="008D1BF0">
              <w:rPr>
                <w:rFonts w:ascii="Arial" w:hAnsi="Arial" w:cs="Arial"/>
                <w:b/>
                <w:bCs/>
                <w:sz w:val="14"/>
                <w:szCs w:val="14"/>
              </w:rPr>
              <w:t xml:space="preserve">Дальневосточный </w:t>
            </w:r>
            <w:r w:rsidRPr="008D1BF0">
              <w:rPr>
                <w:rFonts w:ascii="Arial" w:hAnsi="Arial" w:cs="Arial"/>
                <w:b/>
                <w:bCs/>
                <w:sz w:val="14"/>
                <w:szCs w:val="14"/>
              </w:rPr>
              <w:br/>
              <w:t>федеральный округ</w:t>
            </w:r>
          </w:p>
        </w:tc>
        <w:tc>
          <w:tcPr>
            <w:tcW w:w="922" w:type="dxa"/>
            <w:vAlign w:val="bottom"/>
          </w:tcPr>
          <w:p w:rsidR="008D1BF0" w:rsidRPr="008D1BF0" w:rsidRDefault="008D1BF0" w:rsidP="008D1BF0">
            <w:pPr>
              <w:spacing w:before="30" w:line="140" w:lineRule="exact"/>
              <w:ind w:right="227"/>
              <w:jc w:val="right"/>
              <w:rPr>
                <w:rFonts w:ascii="Arial" w:hAnsi="Arial" w:cs="Arial"/>
                <w:b/>
                <w:sz w:val="14"/>
                <w:szCs w:val="14"/>
              </w:rPr>
            </w:pPr>
            <w:r w:rsidRPr="008D1BF0">
              <w:rPr>
                <w:rFonts w:ascii="Arial" w:hAnsi="Arial" w:cs="Arial"/>
                <w:b/>
                <w:sz w:val="14"/>
                <w:szCs w:val="14"/>
              </w:rPr>
              <w:t>67,0</w:t>
            </w:r>
          </w:p>
        </w:tc>
        <w:tc>
          <w:tcPr>
            <w:tcW w:w="856" w:type="dxa"/>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105,5</w:t>
            </w:r>
          </w:p>
        </w:tc>
        <w:tc>
          <w:tcPr>
            <w:tcW w:w="857" w:type="dxa"/>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110,2</w:t>
            </w:r>
          </w:p>
        </w:tc>
        <w:tc>
          <w:tcPr>
            <w:tcW w:w="856" w:type="dxa"/>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107,4</w:t>
            </w:r>
          </w:p>
        </w:tc>
        <w:tc>
          <w:tcPr>
            <w:tcW w:w="857" w:type="dxa"/>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103,3</w:t>
            </w:r>
          </w:p>
        </w:tc>
        <w:tc>
          <w:tcPr>
            <w:tcW w:w="857" w:type="dxa"/>
            <w:vAlign w:val="bottom"/>
          </w:tcPr>
          <w:p w:rsidR="008D1BF0" w:rsidRPr="008D1BF0" w:rsidRDefault="008D1BF0" w:rsidP="00535F58">
            <w:pPr>
              <w:spacing w:before="30" w:line="140" w:lineRule="exact"/>
              <w:ind w:right="227"/>
              <w:jc w:val="right"/>
              <w:rPr>
                <w:rFonts w:ascii="Arial" w:hAnsi="Arial" w:cs="Arial"/>
                <w:b/>
                <w:sz w:val="14"/>
                <w:szCs w:val="14"/>
              </w:rPr>
            </w:pPr>
            <w:r w:rsidRPr="008D1BF0">
              <w:rPr>
                <w:rFonts w:ascii="Arial" w:hAnsi="Arial" w:cs="Arial"/>
                <w:b/>
                <w:sz w:val="14"/>
                <w:szCs w:val="14"/>
              </w:rPr>
              <w:t>107,3</w:t>
            </w:r>
          </w:p>
        </w:tc>
        <w:tc>
          <w:tcPr>
            <w:tcW w:w="2307" w:type="dxa"/>
            <w:vAlign w:val="bottom"/>
          </w:tcPr>
          <w:p w:rsidR="008D1BF0" w:rsidRPr="008D1BF0" w:rsidRDefault="008D1BF0" w:rsidP="00C52148">
            <w:pPr>
              <w:spacing w:before="30" w:line="140" w:lineRule="exact"/>
              <w:jc w:val="center"/>
              <w:rPr>
                <w:rFonts w:ascii="Arial" w:hAnsi="Arial" w:cs="Arial"/>
                <w:b/>
                <w:i/>
                <w:sz w:val="14"/>
                <w:lang w:val="en-US"/>
              </w:rPr>
            </w:pPr>
            <w:r w:rsidRPr="008D1BF0">
              <w:rPr>
                <w:rFonts w:ascii="Arial" w:hAnsi="Arial" w:cs="Arial"/>
                <w:b/>
                <w:i/>
                <w:sz w:val="14"/>
                <w:lang w:val="en-US"/>
              </w:rPr>
              <w:t xml:space="preserve">Far Eastern </w:t>
            </w:r>
            <w:r w:rsidRPr="008D1BF0">
              <w:rPr>
                <w:rFonts w:ascii="Arial" w:hAnsi="Arial" w:cs="Arial"/>
                <w:b/>
                <w:i/>
                <w:sz w:val="14"/>
                <w:lang w:val="en-US"/>
              </w:rPr>
              <w:br/>
              <w:t>Federal District</w:t>
            </w:r>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lang w:val="en-US"/>
              </w:rPr>
            </w:pPr>
            <w:r w:rsidRPr="008D1BF0">
              <w:rPr>
                <w:rFonts w:ascii="Arial" w:hAnsi="Arial" w:cs="Arial"/>
                <w:sz w:val="14"/>
                <w:szCs w:val="14"/>
              </w:rPr>
              <w:t>Республика</w:t>
            </w:r>
            <w:r w:rsidRPr="008D1BF0">
              <w:rPr>
                <w:rFonts w:ascii="Arial" w:hAnsi="Arial" w:cs="Arial"/>
                <w:sz w:val="14"/>
                <w:szCs w:val="14"/>
                <w:lang w:val="en-US"/>
              </w:rPr>
              <w:t xml:space="preserve"> </w:t>
            </w:r>
            <w:r w:rsidRPr="008D1BF0">
              <w:rPr>
                <w:rFonts w:ascii="Arial" w:hAnsi="Arial" w:cs="Arial"/>
                <w:sz w:val="14"/>
                <w:szCs w:val="14"/>
              </w:rPr>
              <w:t>Бурятия</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63,6</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123,3</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93,5</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110,8</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135,1</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127,4</w:t>
            </w:r>
          </w:p>
        </w:tc>
        <w:tc>
          <w:tcPr>
            <w:tcW w:w="2307" w:type="dxa"/>
            <w:vAlign w:val="bottom"/>
          </w:tcPr>
          <w:p w:rsidR="008D1BF0" w:rsidRPr="008D1BF0" w:rsidRDefault="008D1BF0" w:rsidP="00C52148">
            <w:pPr>
              <w:spacing w:before="30" w:line="140" w:lineRule="exact"/>
              <w:ind w:left="57"/>
              <w:rPr>
                <w:rFonts w:ascii="Arial" w:hAnsi="Arial" w:cs="Arial"/>
                <w:i/>
                <w:sz w:val="14"/>
                <w:lang w:val="en-US"/>
              </w:rPr>
            </w:pPr>
            <w:r w:rsidRPr="008D1BF0">
              <w:rPr>
                <w:rFonts w:ascii="Arial" w:hAnsi="Arial" w:cs="Arial"/>
                <w:i/>
                <w:sz w:val="14"/>
                <w:lang w:val="en-US"/>
              </w:rPr>
              <w:t xml:space="preserve">Republic of </w:t>
            </w:r>
            <w:proofErr w:type="spellStart"/>
            <w:r w:rsidRPr="008D1BF0">
              <w:rPr>
                <w:rFonts w:ascii="Arial" w:hAnsi="Arial" w:cs="Arial"/>
                <w:i/>
                <w:sz w:val="14"/>
                <w:lang w:val="en-US"/>
              </w:rPr>
              <w:t>Buryatia</w:t>
            </w:r>
            <w:proofErr w:type="spellEnd"/>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lang w:val="en-US"/>
              </w:rPr>
            </w:pPr>
            <w:r w:rsidRPr="008D1BF0">
              <w:rPr>
                <w:rFonts w:ascii="Arial" w:hAnsi="Arial" w:cs="Arial"/>
                <w:sz w:val="14"/>
                <w:szCs w:val="14"/>
              </w:rPr>
              <w:t>Республика</w:t>
            </w:r>
            <w:r w:rsidRPr="008D1BF0">
              <w:rPr>
                <w:rFonts w:ascii="Arial" w:hAnsi="Arial" w:cs="Arial"/>
                <w:sz w:val="14"/>
                <w:szCs w:val="14"/>
                <w:lang w:val="en-US"/>
              </w:rPr>
              <w:t xml:space="preserve"> </w:t>
            </w:r>
            <w:r w:rsidRPr="008D1BF0">
              <w:rPr>
                <w:rFonts w:ascii="Arial" w:hAnsi="Arial" w:cs="Arial"/>
                <w:sz w:val="14"/>
                <w:szCs w:val="14"/>
              </w:rPr>
              <w:t>Саха</w:t>
            </w:r>
            <w:r w:rsidRPr="008D1BF0">
              <w:rPr>
                <w:rFonts w:ascii="Arial" w:hAnsi="Arial" w:cs="Arial"/>
                <w:sz w:val="14"/>
                <w:szCs w:val="14"/>
                <w:lang w:val="en-US"/>
              </w:rPr>
              <w:t xml:space="preserve"> (</w:t>
            </w:r>
            <w:r w:rsidRPr="008D1BF0">
              <w:rPr>
                <w:rFonts w:ascii="Arial" w:hAnsi="Arial" w:cs="Arial"/>
                <w:sz w:val="14"/>
                <w:szCs w:val="14"/>
              </w:rPr>
              <w:t>Якутия</w:t>
            </w:r>
            <w:r w:rsidRPr="008D1BF0">
              <w:rPr>
                <w:rFonts w:ascii="Arial" w:hAnsi="Arial" w:cs="Arial"/>
                <w:sz w:val="14"/>
                <w:szCs w:val="14"/>
                <w:lang w:val="en-US"/>
              </w:rPr>
              <w:t>)</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40,6</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89,3</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109,9</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131,9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74,1</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87,3</w:t>
            </w:r>
          </w:p>
        </w:tc>
        <w:tc>
          <w:tcPr>
            <w:tcW w:w="2307" w:type="dxa"/>
            <w:vAlign w:val="bottom"/>
          </w:tcPr>
          <w:p w:rsidR="008D1BF0" w:rsidRPr="008D1BF0" w:rsidRDefault="008D1BF0" w:rsidP="00C52148">
            <w:pPr>
              <w:spacing w:before="30" w:line="140" w:lineRule="exact"/>
              <w:ind w:left="57"/>
              <w:rPr>
                <w:rFonts w:ascii="Arial" w:hAnsi="Arial" w:cs="Arial"/>
                <w:i/>
                <w:sz w:val="14"/>
                <w:lang w:val="en-US"/>
              </w:rPr>
            </w:pPr>
            <w:r w:rsidRPr="008D1BF0">
              <w:rPr>
                <w:rFonts w:ascii="Arial" w:hAnsi="Arial" w:cs="Arial"/>
                <w:i/>
                <w:sz w:val="14"/>
                <w:lang w:val="en-US"/>
              </w:rPr>
              <w:t xml:space="preserve">Republic of </w:t>
            </w:r>
            <w:proofErr w:type="spellStart"/>
            <w:r w:rsidRPr="008D1BF0">
              <w:rPr>
                <w:rFonts w:ascii="Arial" w:hAnsi="Arial" w:cs="Arial"/>
                <w:i/>
                <w:sz w:val="14"/>
                <w:lang w:val="en-US"/>
              </w:rPr>
              <w:t>Sakha</w:t>
            </w:r>
            <w:proofErr w:type="spellEnd"/>
            <w:r w:rsidRPr="008D1BF0">
              <w:rPr>
                <w:rFonts w:ascii="Arial" w:hAnsi="Arial" w:cs="Arial"/>
                <w:i/>
                <w:sz w:val="14"/>
                <w:lang w:val="en-US"/>
              </w:rPr>
              <w:t xml:space="preserve"> (</w:t>
            </w:r>
            <w:proofErr w:type="spellStart"/>
            <w:r w:rsidRPr="008D1BF0">
              <w:rPr>
                <w:rFonts w:ascii="Arial" w:hAnsi="Arial" w:cs="Arial"/>
                <w:i/>
                <w:sz w:val="14"/>
                <w:lang w:val="en-US"/>
              </w:rPr>
              <w:t>Yakutia</w:t>
            </w:r>
            <w:proofErr w:type="spellEnd"/>
            <w:r w:rsidRPr="008D1BF0">
              <w:rPr>
                <w:rFonts w:ascii="Arial" w:hAnsi="Arial" w:cs="Arial"/>
                <w:i/>
                <w:sz w:val="14"/>
                <w:lang w:val="en-US"/>
              </w:rPr>
              <w:t>)</w:t>
            </w:r>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jc w:val="both"/>
              <w:rPr>
                <w:rFonts w:ascii="Arial" w:hAnsi="Arial" w:cs="Arial"/>
                <w:sz w:val="14"/>
                <w:szCs w:val="14"/>
              </w:rPr>
            </w:pPr>
            <w:r w:rsidRPr="008D1BF0">
              <w:rPr>
                <w:rFonts w:ascii="Arial" w:hAnsi="Arial" w:cs="Arial"/>
                <w:sz w:val="14"/>
                <w:szCs w:val="14"/>
              </w:rPr>
              <w:t>Забайкальский край</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65,0</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124,6</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317,1</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105,9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96,5</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98,5</w:t>
            </w:r>
          </w:p>
        </w:tc>
        <w:tc>
          <w:tcPr>
            <w:tcW w:w="2307" w:type="dxa"/>
            <w:vAlign w:val="bottom"/>
          </w:tcPr>
          <w:p w:rsidR="008D1BF0" w:rsidRPr="008D1BF0" w:rsidRDefault="008D1BF0" w:rsidP="00C52148">
            <w:pPr>
              <w:spacing w:before="30" w:line="140" w:lineRule="exact"/>
              <w:ind w:left="57"/>
              <w:rPr>
                <w:rFonts w:ascii="Arial" w:hAnsi="Arial" w:cs="Arial"/>
                <w:i/>
                <w:sz w:val="14"/>
              </w:rPr>
            </w:pPr>
            <w:r w:rsidRPr="008D1BF0">
              <w:rPr>
                <w:rFonts w:ascii="Arial" w:hAnsi="Arial" w:cs="Arial"/>
                <w:i/>
                <w:sz w:val="14"/>
                <w:lang w:val="en-US"/>
              </w:rPr>
              <w:t>Trans-Baikal</w:t>
            </w:r>
            <w:r w:rsidRPr="008D1BF0">
              <w:rPr>
                <w:rFonts w:ascii="Arial" w:hAnsi="Arial" w:cs="Arial"/>
                <w:i/>
                <w:sz w:val="14"/>
              </w:rPr>
              <w:t xml:space="preserve"> </w:t>
            </w:r>
            <w:r w:rsidRPr="008D1BF0">
              <w:rPr>
                <w:rFonts w:ascii="Arial" w:hAnsi="Arial" w:cs="Arial"/>
                <w:i/>
                <w:sz w:val="14"/>
                <w:lang w:val="en-US"/>
              </w:rPr>
              <w:t>Territory</w:t>
            </w:r>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lang w:val="en-US"/>
              </w:rPr>
            </w:pPr>
            <w:r w:rsidRPr="008D1BF0">
              <w:rPr>
                <w:rFonts w:ascii="Arial" w:hAnsi="Arial" w:cs="Arial"/>
                <w:sz w:val="14"/>
                <w:szCs w:val="14"/>
              </w:rPr>
              <w:t>Камчатский</w:t>
            </w:r>
            <w:r w:rsidRPr="008D1BF0">
              <w:rPr>
                <w:rFonts w:ascii="Arial" w:hAnsi="Arial" w:cs="Arial"/>
                <w:sz w:val="14"/>
                <w:szCs w:val="14"/>
                <w:lang w:val="en-US"/>
              </w:rPr>
              <w:t xml:space="preserve"> </w:t>
            </w:r>
            <w:r w:rsidRPr="008D1BF0">
              <w:rPr>
                <w:rFonts w:ascii="Arial" w:hAnsi="Arial" w:cs="Arial"/>
                <w:sz w:val="14"/>
                <w:szCs w:val="14"/>
              </w:rPr>
              <w:t>край</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92,4</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89,9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105,1</w:t>
            </w:r>
          </w:p>
        </w:tc>
        <w:tc>
          <w:tcPr>
            <w:tcW w:w="856" w:type="dxa"/>
            <w:vAlign w:val="bottom"/>
          </w:tcPr>
          <w:p w:rsidR="008D1BF0" w:rsidRPr="008D1BF0" w:rsidRDefault="008D1BF0" w:rsidP="00535F58">
            <w:pPr>
              <w:spacing w:before="30" w:line="140" w:lineRule="exact"/>
              <w:ind w:right="227"/>
              <w:jc w:val="right"/>
              <w:rPr>
                <w:rFonts w:ascii="Arial" w:hAnsi="Arial" w:cs="Arial"/>
                <w:bCs/>
                <w:sz w:val="14"/>
                <w:szCs w:val="14"/>
              </w:rPr>
            </w:pPr>
            <w:r>
              <w:rPr>
                <w:rFonts w:ascii="Arial" w:hAnsi="Arial" w:cs="Arial"/>
                <w:bCs/>
                <w:sz w:val="14"/>
                <w:szCs w:val="14"/>
              </w:rPr>
              <w:t>–</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101,4</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96,1</w:t>
            </w:r>
          </w:p>
        </w:tc>
        <w:tc>
          <w:tcPr>
            <w:tcW w:w="2307" w:type="dxa"/>
            <w:vAlign w:val="bottom"/>
          </w:tcPr>
          <w:p w:rsidR="008D1BF0" w:rsidRPr="008D1BF0" w:rsidRDefault="008D1BF0" w:rsidP="00C52148">
            <w:pPr>
              <w:spacing w:before="30" w:line="140" w:lineRule="exact"/>
              <w:ind w:left="57"/>
              <w:rPr>
                <w:rFonts w:ascii="Arial" w:hAnsi="Arial"/>
                <w:i/>
                <w:sz w:val="14"/>
              </w:rPr>
            </w:pPr>
            <w:proofErr w:type="spellStart"/>
            <w:r w:rsidRPr="008D1BF0">
              <w:rPr>
                <w:rFonts w:ascii="Arial" w:hAnsi="Arial"/>
                <w:i/>
                <w:sz w:val="14"/>
                <w:lang w:val="en-US"/>
              </w:rPr>
              <w:t>Kamch</w:t>
            </w:r>
            <w:r w:rsidRPr="008D1BF0">
              <w:rPr>
                <w:rFonts w:ascii="Arial" w:hAnsi="Arial"/>
                <w:i/>
                <w:sz w:val="14"/>
              </w:rPr>
              <w:t>atka</w:t>
            </w:r>
            <w:proofErr w:type="spellEnd"/>
            <w:r w:rsidRPr="008D1BF0">
              <w:rPr>
                <w:rFonts w:ascii="Arial" w:hAnsi="Arial"/>
                <w:i/>
                <w:sz w:val="14"/>
              </w:rPr>
              <w:t xml:space="preserve"> </w:t>
            </w:r>
            <w:proofErr w:type="spellStart"/>
            <w:r w:rsidRPr="008D1BF0">
              <w:rPr>
                <w:rFonts w:ascii="Arial" w:hAnsi="Arial"/>
                <w:i/>
                <w:sz w:val="14"/>
              </w:rPr>
              <w:t>Territory</w:t>
            </w:r>
            <w:proofErr w:type="spellEnd"/>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rPr>
            </w:pPr>
            <w:r w:rsidRPr="008D1BF0">
              <w:rPr>
                <w:rFonts w:ascii="Arial" w:hAnsi="Arial" w:cs="Arial"/>
                <w:sz w:val="14"/>
                <w:szCs w:val="14"/>
              </w:rPr>
              <w:t>Приморский край</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89,8</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124,9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100,7</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103,8</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110,9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100,5</w:t>
            </w:r>
          </w:p>
        </w:tc>
        <w:tc>
          <w:tcPr>
            <w:tcW w:w="2307" w:type="dxa"/>
            <w:vAlign w:val="bottom"/>
          </w:tcPr>
          <w:p w:rsidR="008D1BF0" w:rsidRPr="008D1BF0" w:rsidRDefault="008D1BF0" w:rsidP="00C52148">
            <w:pPr>
              <w:spacing w:before="30" w:line="140" w:lineRule="exact"/>
              <w:ind w:left="57"/>
              <w:rPr>
                <w:rFonts w:ascii="Arial" w:hAnsi="Arial"/>
                <w:i/>
                <w:sz w:val="14"/>
              </w:rPr>
            </w:pPr>
            <w:proofErr w:type="spellStart"/>
            <w:r w:rsidRPr="008D1BF0">
              <w:rPr>
                <w:rFonts w:ascii="Arial" w:hAnsi="Arial"/>
                <w:i/>
                <w:sz w:val="14"/>
              </w:rPr>
              <w:t>Primorye</w:t>
            </w:r>
            <w:proofErr w:type="spellEnd"/>
            <w:r w:rsidRPr="008D1BF0">
              <w:rPr>
                <w:rFonts w:ascii="Arial" w:hAnsi="Arial"/>
                <w:i/>
                <w:sz w:val="14"/>
              </w:rPr>
              <w:t xml:space="preserve"> </w:t>
            </w:r>
            <w:r w:rsidRPr="008D1BF0">
              <w:rPr>
                <w:rFonts w:ascii="Arial" w:hAnsi="Arial"/>
                <w:i/>
                <w:sz w:val="14"/>
                <w:lang w:val="en-US"/>
              </w:rPr>
              <w:t>Territory</w:t>
            </w:r>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rPr>
            </w:pPr>
            <w:r w:rsidRPr="008D1BF0">
              <w:rPr>
                <w:rFonts w:ascii="Arial" w:hAnsi="Arial" w:cs="Arial"/>
                <w:sz w:val="14"/>
                <w:szCs w:val="14"/>
              </w:rPr>
              <w:t>Хабаровский край</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89,8</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81,5</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59,5</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108,0</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101,4</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115,1</w:t>
            </w:r>
          </w:p>
        </w:tc>
        <w:tc>
          <w:tcPr>
            <w:tcW w:w="2307" w:type="dxa"/>
            <w:vAlign w:val="bottom"/>
          </w:tcPr>
          <w:p w:rsidR="008D1BF0" w:rsidRPr="008D1BF0" w:rsidRDefault="008D1BF0" w:rsidP="00C52148">
            <w:pPr>
              <w:spacing w:before="30" w:line="140" w:lineRule="exact"/>
              <w:ind w:left="57"/>
              <w:rPr>
                <w:rFonts w:ascii="Arial" w:hAnsi="Arial"/>
                <w:i/>
                <w:sz w:val="14"/>
              </w:rPr>
            </w:pPr>
            <w:proofErr w:type="spellStart"/>
            <w:r w:rsidRPr="008D1BF0">
              <w:rPr>
                <w:rFonts w:ascii="Arial" w:hAnsi="Arial"/>
                <w:i/>
                <w:sz w:val="14"/>
              </w:rPr>
              <w:t>Khabarovsk</w:t>
            </w:r>
            <w:proofErr w:type="spellEnd"/>
            <w:r w:rsidRPr="008D1BF0">
              <w:rPr>
                <w:rFonts w:ascii="Arial" w:hAnsi="Arial"/>
                <w:i/>
                <w:sz w:val="14"/>
              </w:rPr>
              <w:t xml:space="preserve"> </w:t>
            </w:r>
            <w:proofErr w:type="spellStart"/>
            <w:r w:rsidRPr="008D1BF0">
              <w:rPr>
                <w:rFonts w:ascii="Arial" w:hAnsi="Arial"/>
                <w:i/>
                <w:sz w:val="14"/>
              </w:rPr>
              <w:t>Territory</w:t>
            </w:r>
            <w:proofErr w:type="spellEnd"/>
          </w:p>
        </w:tc>
      </w:tr>
      <w:tr w:rsidR="008D1BF0" w:rsidRPr="00C52148" w:rsidTr="00C52148">
        <w:tc>
          <w:tcPr>
            <w:tcW w:w="2410" w:type="dxa"/>
            <w:vAlign w:val="bottom"/>
          </w:tcPr>
          <w:p w:rsidR="008D1BF0" w:rsidRPr="008D1BF0" w:rsidRDefault="008D1BF0" w:rsidP="00C52148">
            <w:pPr>
              <w:pStyle w:val="a9"/>
              <w:spacing w:before="30" w:line="140" w:lineRule="exact"/>
              <w:ind w:left="57"/>
              <w:jc w:val="both"/>
              <w:rPr>
                <w:rFonts w:ascii="Arial" w:hAnsi="Arial" w:cs="Arial"/>
                <w:sz w:val="14"/>
                <w:szCs w:val="14"/>
              </w:rPr>
            </w:pPr>
            <w:r w:rsidRPr="008D1BF0">
              <w:rPr>
                <w:rFonts w:ascii="Arial" w:hAnsi="Arial" w:cs="Arial"/>
                <w:sz w:val="14"/>
                <w:szCs w:val="14"/>
              </w:rPr>
              <w:t>Амурская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77,5</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108,9</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110,2</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112,7</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91,5</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97,4</w:t>
            </w:r>
          </w:p>
        </w:tc>
        <w:tc>
          <w:tcPr>
            <w:tcW w:w="2307" w:type="dxa"/>
            <w:vAlign w:val="bottom"/>
          </w:tcPr>
          <w:p w:rsidR="008D1BF0" w:rsidRPr="008D1BF0" w:rsidRDefault="008D1BF0" w:rsidP="00C52148">
            <w:pPr>
              <w:spacing w:before="30" w:line="140" w:lineRule="exact"/>
              <w:ind w:left="57"/>
              <w:rPr>
                <w:rFonts w:ascii="Arial" w:hAnsi="Arial"/>
                <w:i/>
                <w:sz w:val="14"/>
                <w:lang w:val="en-US"/>
              </w:rPr>
            </w:pPr>
            <w:r w:rsidRPr="008D1BF0">
              <w:rPr>
                <w:rFonts w:ascii="Arial" w:hAnsi="Arial"/>
                <w:i/>
                <w:sz w:val="14"/>
                <w:lang w:val="en-US"/>
              </w:rPr>
              <w:t>Amur Region</w:t>
            </w:r>
          </w:p>
        </w:tc>
      </w:tr>
      <w:tr w:rsidR="008D1BF0" w:rsidRPr="00C52148" w:rsidTr="00C52148">
        <w:tc>
          <w:tcPr>
            <w:tcW w:w="2410" w:type="dxa"/>
            <w:vAlign w:val="bottom"/>
          </w:tcPr>
          <w:p w:rsidR="008D1BF0" w:rsidRPr="008D1BF0" w:rsidRDefault="008D1BF0" w:rsidP="00C52148">
            <w:pPr>
              <w:pStyle w:val="af7"/>
              <w:spacing w:before="30" w:beforeAutospacing="0" w:after="0" w:afterAutospacing="0" w:line="140" w:lineRule="exact"/>
              <w:ind w:left="57"/>
              <w:jc w:val="both"/>
              <w:rPr>
                <w:rFonts w:ascii="Arial" w:hAnsi="Arial" w:cs="Arial"/>
                <w:sz w:val="14"/>
                <w:szCs w:val="14"/>
              </w:rPr>
            </w:pPr>
            <w:r w:rsidRPr="008D1BF0">
              <w:rPr>
                <w:rFonts w:ascii="Arial" w:hAnsi="Arial" w:cs="Arial"/>
                <w:sz w:val="14"/>
                <w:szCs w:val="14"/>
              </w:rPr>
              <w:t>Магаданская область</w:t>
            </w:r>
          </w:p>
        </w:tc>
        <w:tc>
          <w:tcPr>
            <w:tcW w:w="922" w:type="dxa"/>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95,8</w:t>
            </w:r>
          </w:p>
        </w:tc>
        <w:tc>
          <w:tcPr>
            <w:tcW w:w="856"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147,5</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132,9</w:t>
            </w:r>
          </w:p>
        </w:tc>
        <w:tc>
          <w:tcPr>
            <w:tcW w:w="856" w:type="dxa"/>
            <w:vAlign w:val="bottom"/>
          </w:tcPr>
          <w:p w:rsidR="008D1BF0" w:rsidRPr="008D1BF0" w:rsidRDefault="008D1BF0" w:rsidP="00535F58">
            <w:pPr>
              <w:spacing w:before="30" w:line="140" w:lineRule="exact"/>
              <w:ind w:right="227"/>
              <w:jc w:val="right"/>
              <w:rPr>
                <w:rFonts w:ascii="Arial" w:hAnsi="Arial" w:cs="Arial"/>
                <w:bCs/>
                <w:sz w:val="14"/>
                <w:szCs w:val="14"/>
                <w:lang w:val="en-US"/>
              </w:rPr>
            </w:pPr>
            <w:r>
              <w:rPr>
                <w:rFonts w:ascii="Arial" w:hAnsi="Arial" w:cs="Arial"/>
                <w:bCs/>
                <w:sz w:val="14"/>
                <w:szCs w:val="14"/>
              </w:rPr>
              <w:t>–</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93,5</w:t>
            </w:r>
          </w:p>
        </w:tc>
        <w:tc>
          <w:tcPr>
            <w:tcW w:w="857" w:type="dxa"/>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91,8</w:t>
            </w:r>
          </w:p>
        </w:tc>
        <w:tc>
          <w:tcPr>
            <w:tcW w:w="2307" w:type="dxa"/>
            <w:vAlign w:val="bottom"/>
          </w:tcPr>
          <w:p w:rsidR="008D1BF0" w:rsidRPr="008D1BF0" w:rsidRDefault="008D1BF0" w:rsidP="00C52148">
            <w:pPr>
              <w:spacing w:before="30" w:line="140" w:lineRule="exact"/>
              <w:ind w:left="57"/>
              <w:rPr>
                <w:rFonts w:ascii="Arial" w:hAnsi="Arial"/>
                <w:i/>
                <w:sz w:val="14"/>
                <w:lang w:val="en-US"/>
              </w:rPr>
            </w:pPr>
            <w:proofErr w:type="spellStart"/>
            <w:r w:rsidRPr="008D1BF0">
              <w:rPr>
                <w:rFonts w:ascii="Arial" w:hAnsi="Arial"/>
                <w:i/>
                <w:sz w:val="14"/>
                <w:lang w:val="en-US"/>
              </w:rPr>
              <w:t>Magadan</w:t>
            </w:r>
            <w:proofErr w:type="spellEnd"/>
            <w:r w:rsidRPr="008D1BF0">
              <w:rPr>
                <w:rFonts w:ascii="Arial" w:hAnsi="Arial"/>
                <w:i/>
                <w:sz w:val="14"/>
                <w:lang w:val="en-US"/>
              </w:rPr>
              <w:t xml:space="preserve"> Region</w:t>
            </w:r>
          </w:p>
        </w:tc>
      </w:tr>
      <w:tr w:rsidR="008D1BF0" w:rsidRPr="00C52148" w:rsidTr="00707B44">
        <w:tc>
          <w:tcPr>
            <w:tcW w:w="2410" w:type="dxa"/>
            <w:tcBorders>
              <w:bottom w:val="nil"/>
            </w:tcBorders>
            <w:vAlign w:val="bottom"/>
          </w:tcPr>
          <w:p w:rsidR="008D1BF0" w:rsidRPr="008D1BF0" w:rsidRDefault="008D1BF0" w:rsidP="00C52148">
            <w:pPr>
              <w:pStyle w:val="af7"/>
              <w:spacing w:before="30" w:beforeAutospacing="0" w:after="0" w:afterAutospacing="0" w:line="140" w:lineRule="exact"/>
              <w:ind w:left="57"/>
              <w:jc w:val="both"/>
              <w:rPr>
                <w:rFonts w:ascii="Arial" w:hAnsi="Arial" w:cs="Arial"/>
                <w:sz w:val="14"/>
                <w:szCs w:val="14"/>
              </w:rPr>
            </w:pPr>
            <w:r w:rsidRPr="008D1BF0">
              <w:rPr>
                <w:rFonts w:ascii="Arial" w:hAnsi="Arial" w:cs="Arial"/>
                <w:sz w:val="14"/>
                <w:szCs w:val="14"/>
              </w:rPr>
              <w:t>Сахалинская область</w:t>
            </w:r>
          </w:p>
        </w:tc>
        <w:tc>
          <w:tcPr>
            <w:tcW w:w="922" w:type="dxa"/>
            <w:tcBorders>
              <w:bottom w:val="nil"/>
            </w:tcBorders>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58,6</w:t>
            </w:r>
          </w:p>
        </w:tc>
        <w:tc>
          <w:tcPr>
            <w:tcW w:w="856" w:type="dxa"/>
            <w:tcBorders>
              <w:bottom w:val="nil"/>
            </w:tcBorders>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86,0</w:t>
            </w:r>
          </w:p>
        </w:tc>
        <w:tc>
          <w:tcPr>
            <w:tcW w:w="857" w:type="dxa"/>
            <w:tcBorders>
              <w:bottom w:val="nil"/>
            </w:tcBorders>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89,3</w:t>
            </w:r>
          </w:p>
        </w:tc>
        <w:tc>
          <w:tcPr>
            <w:tcW w:w="856" w:type="dxa"/>
            <w:tcBorders>
              <w:bottom w:val="nil"/>
            </w:tcBorders>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112,1</w:t>
            </w:r>
          </w:p>
        </w:tc>
        <w:tc>
          <w:tcPr>
            <w:tcW w:w="857" w:type="dxa"/>
            <w:tcBorders>
              <w:bottom w:val="nil"/>
            </w:tcBorders>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118,3</w:t>
            </w:r>
          </w:p>
        </w:tc>
        <w:tc>
          <w:tcPr>
            <w:tcW w:w="857" w:type="dxa"/>
            <w:tcBorders>
              <w:bottom w:val="nil"/>
            </w:tcBorders>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124,7</w:t>
            </w:r>
          </w:p>
        </w:tc>
        <w:tc>
          <w:tcPr>
            <w:tcW w:w="2307" w:type="dxa"/>
            <w:tcBorders>
              <w:bottom w:val="nil"/>
            </w:tcBorders>
            <w:vAlign w:val="bottom"/>
          </w:tcPr>
          <w:p w:rsidR="008D1BF0" w:rsidRPr="008D1BF0" w:rsidRDefault="008D1BF0" w:rsidP="00C52148">
            <w:pPr>
              <w:spacing w:before="30" w:line="140" w:lineRule="exact"/>
              <w:ind w:left="57"/>
              <w:rPr>
                <w:rFonts w:ascii="Arial" w:hAnsi="Arial"/>
                <w:i/>
                <w:sz w:val="14"/>
              </w:rPr>
            </w:pPr>
            <w:proofErr w:type="spellStart"/>
            <w:r w:rsidRPr="008D1BF0">
              <w:rPr>
                <w:rFonts w:ascii="Arial" w:hAnsi="Arial"/>
                <w:i/>
                <w:sz w:val="14"/>
              </w:rPr>
              <w:t>Sakhalin</w:t>
            </w:r>
            <w:proofErr w:type="spellEnd"/>
            <w:r w:rsidRPr="008D1BF0">
              <w:rPr>
                <w:rFonts w:ascii="Arial" w:hAnsi="Arial"/>
                <w:i/>
                <w:sz w:val="14"/>
              </w:rPr>
              <w:t xml:space="preserve"> </w:t>
            </w:r>
            <w:proofErr w:type="spellStart"/>
            <w:r w:rsidRPr="008D1BF0">
              <w:rPr>
                <w:rFonts w:ascii="Arial" w:hAnsi="Arial"/>
                <w:i/>
                <w:sz w:val="14"/>
              </w:rPr>
              <w:t>Region</w:t>
            </w:r>
            <w:proofErr w:type="spellEnd"/>
          </w:p>
        </w:tc>
      </w:tr>
      <w:tr w:rsidR="008D1BF0" w:rsidRPr="00C52148" w:rsidTr="00E82C47">
        <w:tc>
          <w:tcPr>
            <w:tcW w:w="2410" w:type="dxa"/>
            <w:tcBorders>
              <w:top w:val="nil"/>
              <w:bottom w:val="nil"/>
            </w:tcBorders>
            <w:vAlign w:val="bottom"/>
          </w:tcPr>
          <w:p w:rsidR="008D1BF0" w:rsidRPr="008D1BF0" w:rsidRDefault="008D1BF0" w:rsidP="00C52148">
            <w:pPr>
              <w:pStyle w:val="af7"/>
              <w:spacing w:before="30" w:beforeAutospacing="0" w:after="0" w:afterAutospacing="0" w:line="140" w:lineRule="exact"/>
              <w:ind w:left="57"/>
              <w:jc w:val="both"/>
              <w:rPr>
                <w:rFonts w:ascii="Arial" w:hAnsi="Arial" w:cs="Arial"/>
                <w:sz w:val="14"/>
                <w:szCs w:val="14"/>
              </w:rPr>
            </w:pPr>
            <w:r w:rsidRPr="008D1BF0">
              <w:rPr>
                <w:rFonts w:ascii="Arial" w:hAnsi="Arial" w:cs="Arial"/>
                <w:sz w:val="14"/>
                <w:szCs w:val="14"/>
              </w:rPr>
              <w:t>Еврейская автономная область</w:t>
            </w:r>
          </w:p>
        </w:tc>
        <w:tc>
          <w:tcPr>
            <w:tcW w:w="922" w:type="dxa"/>
            <w:tcBorders>
              <w:top w:val="nil"/>
              <w:bottom w:val="nil"/>
            </w:tcBorders>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90,8</w:t>
            </w:r>
          </w:p>
        </w:tc>
        <w:tc>
          <w:tcPr>
            <w:tcW w:w="856" w:type="dxa"/>
            <w:tcBorders>
              <w:top w:val="nil"/>
              <w:bottom w:val="nil"/>
            </w:tcBorders>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98,8</w:t>
            </w:r>
          </w:p>
        </w:tc>
        <w:tc>
          <w:tcPr>
            <w:tcW w:w="857" w:type="dxa"/>
            <w:tcBorders>
              <w:top w:val="nil"/>
              <w:bottom w:val="nil"/>
            </w:tcBorders>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92,1</w:t>
            </w:r>
          </w:p>
        </w:tc>
        <w:tc>
          <w:tcPr>
            <w:tcW w:w="856" w:type="dxa"/>
            <w:tcBorders>
              <w:top w:val="nil"/>
              <w:bottom w:val="nil"/>
            </w:tcBorders>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106,0</w:t>
            </w:r>
          </w:p>
        </w:tc>
        <w:tc>
          <w:tcPr>
            <w:tcW w:w="857" w:type="dxa"/>
            <w:tcBorders>
              <w:top w:val="nil"/>
              <w:bottom w:val="nil"/>
            </w:tcBorders>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94,9</w:t>
            </w:r>
          </w:p>
        </w:tc>
        <w:tc>
          <w:tcPr>
            <w:tcW w:w="857" w:type="dxa"/>
            <w:tcBorders>
              <w:top w:val="nil"/>
              <w:bottom w:val="nil"/>
            </w:tcBorders>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96,9</w:t>
            </w:r>
          </w:p>
        </w:tc>
        <w:tc>
          <w:tcPr>
            <w:tcW w:w="2307" w:type="dxa"/>
            <w:tcBorders>
              <w:top w:val="nil"/>
              <w:bottom w:val="nil"/>
            </w:tcBorders>
            <w:vAlign w:val="bottom"/>
          </w:tcPr>
          <w:p w:rsidR="008D1BF0" w:rsidRPr="008D1BF0" w:rsidRDefault="008D1BF0" w:rsidP="00C52148">
            <w:pPr>
              <w:spacing w:before="30" w:line="140" w:lineRule="exact"/>
              <w:ind w:left="57"/>
              <w:rPr>
                <w:rFonts w:ascii="Arial" w:hAnsi="Arial"/>
                <w:i/>
                <w:sz w:val="14"/>
                <w:lang w:val="en-US"/>
              </w:rPr>
            </w:pPr>
            <w:r w:rsidRPr="008D1BF0">
              <w:rPr>
                <w:rFonts w:ascii="Arial" w:hAnsi="Arial"/>
                <w:i/>
                <w:sz w:val="14"/>
                <w:lang w:val="en-US"/>
              </w:rPr>
              <w:t>Jewish Autonomous Region</w:t>
            </w:r>
          </w:p>
        </w:tc>
      </w:tr>
      <w:tr w:rsidR="008D1BF0" w:rsidRPr="00E82C47" w:rsidTr="00707B44">
        <w:tc>
          <w:tcPr>
            <w:tcW w:w="2410" w:type="dxa"/>
            <w:tcBorders>
              <w:top w:val="nil"/>
              <w:bottom w:val="single" w:sz="6" w:space="0" w:color="auto"/>
            </w:tcBorders>
            <w:vAlign w:val="bottom"/>
          </w:tcPr>
          <w:p w:rsidR="008D1BF0" w:rsidRPr="008D1BF0" w:rsidRDefault="008D1BF0" w:rsidP="007503C7">
            <w:pPr>
              <w:pStyle w:val="af7"/>
              <w:spacing w:before="30" w:beforeAutospacing="0" w:after="0" w:afterAutospacing="0" w:line="140" w:lineRule="exact"/>
              <w:ind w:left="57"/>
              <w:jc w:val="both"/>
              <w:rPr>
                <w:rFonts w:ascii="Arial" w:hAnsi="Arial" w:cs="Arial"/>
                <w:sz w:val="14"/>
                <w:szCs w:val="14"/>
              </w:rPr>
            </w:pPr>
            <w:r w:rsidRPr="008D1BF0">
              <w:rPr>
                <w:rFonts w:ascii="Arial" w:hAnsi="Arial" w:cs="Arial"/>
                <w:sz w:val="14"/>
                <w:szCs w:val="14"/>
              </w:rPr>
              <w:t>Чукотский автономный округ</w:t>
            </w:r>
          </w:p>
        </w:tc>
        <w:tc>
          <w:tcPr>
            <w:tcW w:w="922" w:type="dxa"/>
            <w:tcBorders>
              <w:top w:val="nil"/>
              <w:bottom w:val="single" w:sz="6" w:space="0" w:color="auto"/>
            </w:tcBorders>
            <w:vAlign w:val="bottom"/>
          </w:tcPr>
          <w:p w:rsidR="008D1BF0" w:rsidRPr="008D1BF0" w:rsidRDefault="008D1BF0" w:rsidP="008D1BF0">
            <w:pPr>
              <w:spacing w:before="30" w:line="140" w:lineRule="exact"/>
              <w:ind w:right="227"/>
              <w:jc w:val="right"/>
              <w:rPr>
                <w:rFonts w:ascii="Arial" w:hAnsi="Arial" w:cs="Arial"/>
                <w:sz w:val="14"/>
                <w:szCs w:val="14"/>
              </w:rPr>
            </w:pPr>
            <w:r w:rsidRPr="008D1BF0">
              <w:rPr>
                <w:rFonts w:ascii="Arial" w:hAnsi="Arial" w:cs="Arial"/>
                <w:sz w:val="14"/>
                <w:szCs w:val="14"/>
              </w:rPr>
              <w:t>41,2</w:t>
            </w:r>
          </w:p>
        </w:tc>
        <w:tc>
          <w:tcPr>
            <w:tcW w:w="856" w:type="dxa"/>
            <w:tcBorders>
              <w:top w:val="nil"/>
              <w:bottom w:val="single" w:sz="6" w:space="0" w:color="auto"/>
            </w:tcBorders>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145,0</w:t>
            </w:r>
          </w:p>
        </w:tc>
        <w:tc>
          <w:tcPr>
            <w:tcW w:w="857" w:type="dxa"/>
            <w:tcBorders>
              <w:top w:val="nil"/>
              <w:bottom w:val="single" w:sz="6" w:space="0" w:color="auto"/>
            </w:tcBorders>
            <w:vAlign w:val="bottom"/>
          </w:tcPr>
          <w:p w:rsidR="008D1BF0" w:rsidRPr="008D1BF0" w:rsidRDefault="008D1BF0" w:rsidP="00535F58">
            <w:pPr>
              <w:spacing w:before="30" w:line="140" w:lineRule="exact"/>
              <w:ind w:right="227"/>
              <w:jc w:val="right"/>
              <w:rPr>
                <w:rFonts w:ascii="Arial" w:hAnsi="Arial" w:cs="Arial"/>
                <w:bCs/>
                <w:sz w:val="14"/>
                <w:szCs w:val="14"/>
              </w:rPr>
            </w:pPr>
            <w:r w:rsidRPr="008D1BF0">
              <w:rPr>
                <w:rFonts w:ascii="Arial" w:hAnsi="Arial" w:cs="Arial"/>
                <w:bCs/>
                <w:sz w:val="14"/>
                <w:szCs w:val="14"/>
              </w:rPr>
              <w:t>168,8</w:t>
            </w:r>
          </w:p>
        </w:tc>
        <w:tc>
          <w:tcPr>
            <w:tcW w:w="856" w:type="dxa"/>
            <w:tcBorders>
              <w:top w:val="nil"/>
              <w:bottom w:val="single" w:sz="6" w:space="0" w:color="auto"/>
            </w:tcBorders>
            <w:vAlign w:val="bottom"/>
          </w:tcPr>
          <w:p w:rsidR="008D1BF0" w:rsidRPr="008D1BF0" w:rsidRDefault="008D1BF0" w:rsidP="00535F58">
            <w:pPr>
              <w:spacing w:before="30" w:line="140" w:lineRule="exact"/>
              <w:ind w:right="227"/>
              <w:jc w:val="right"/>
              <w:rPr>
                <w:rFonts w:ascii="Arial" w:hAnsi="Arial" w:cs="Arial"/>
                <w:bCs/>
                <w:sz w:val="14"/>
                <w:szCs w:val="14"/>
              </w:rPr>
            </w:pPr>
            <w:r>
              <w:rPr>
                <w:rFonts w:ascii="Arial" w:hAnsi="Arial" w:cs="Arial"/>
                <w:bCs/>
                <w:sz w:val="14"/>
                <w:szCs w:val="14"/>
              </w:rPr>
              <w:t>–</w:t>
            </w:r>
          </w:p>
        </w:tc>
        <w:tc>
          <w:tcPr>
            <w:tcW w:w="857" w:type="dxa"/>
            <w:tcBorders>
              <w:top w:val="nil"/>
              <w:bottom w:val="single" w:sz="6" w:space="0" w:color="auto"/>
            </w:tcBorders>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92,2</w:t>
            </w:r>
          </w:p>
        </w:tc>
        <w:tc>
          <w:tcPr>
            <w:tcW w:w="857" w:type="dxa"/>
            <w:tcBorders>
              <w:top w:val="nil"/>
              <w:bottom w:val="single" w:sz="6" w:space="0" w:color="auto"/>
            </w:tcBorders>
            <w:vAlign w:val="bottom"/>
          </w:tcPr>
          <w:p w:rsidR="008D1BF0" w:rsidRPr="008D1BF0" w:rsidRDefault="008D1BF0" w:rsidP="00535F58">
            <w:pPr>
              <w:spacing w:before="30" w:line="140" w:lineRule="exact"/>
              <w:ind w:right="227"/>
              <w:jc w:val="right"/>
              <w:rPr>
                <w:rFonts w:ascii="Arial" w:hAnsi="Arial" w:cs="Arial"/>
                <w:sz w:val="14"/>
                <w:szCs w:val="14"/>
              </w:rPr>
            </w:pPr>
            <w:r w:rsidRPr="008D1BF0">
              <w:rPr>
                <w:rFonts w:ascii="Arial" w:hAnsi="Arial" w:cs="Arial"/>
                <w:sz w:val="14"/>
                <w:szCs w:val="14"/>
              </w:rPr>
              <w:t>95,6</w:t>
            </w:r>
          </w:p>
        </w:tc>
        <w:tc>
          <w:tcPr>
            <w:tcW w:w="2307" w:type="dxa"/>
            <w:tcBorders>
              <w:top w:val="nil"/>
              <w:bottom w:val="single" w:sz="6" w:space="0" w:color="auto"/>
            </w:tcBorders>
            <w:vAlign w:val="bottom"/>
          </w:tcPr>
          <w:p w:rsidR="008D1BF0" w:rsidRPr="008D1BF0" w:rsidRDefault="008D1BF0" w:rsidP="007503C7">
            <w:pPr>
              <w:spacing w:before="30" w:line="140" w:lineRule="exact"/>
              <w:ind w:left="57"/>
              <w:rPr>
                <w:rFonts w:ascii="Arial" w:hAnsi="Arial"/>
                <w:i/>
                <w:sz w:val="14"/>
                <w:lang w:val="en-US"/>
              </w:rPr>
            </w:pPr>
            <w:proofErr w:type="spellStart"/>
            <w:r w:rsidRPr="008D1BF0">
              <w:rPr>
                <w:rFonts w:ascii="Arial" w:hAnsi="Arial"/>
                <w:i/>
                <w:sz w:val="14"/>
                <w:lang w:val="en-US"/>
              </w:rPr>
              <w:t>Chukotka</w:t>
            </w:r>
            <w:proofErr w:type="spellEnd"/>
            <w:r w:rsidRPr="008D1BF0">
              <w:rPr>
                <w:rFonts w:ascii="Arial" w:hAnsi="Arial"/>
                <w:i/>
                <w:sz w:val="14"/>
                <w:lang w:val="en-US"/>
              </w:rPr>
              <w:t xml:space="preserve"> Autonomous Area</w:t>
            </w:r>
          </w:p>
        </w:tc>
      </w:tr>
    </w:tbl>
    <w:p w:rsidR="00263623" w:rsidRPr="006F220F" w:rsidRDefault="00263623" w:rsidP="000D24C4">
      <w:pPr>
        <w:spacing w:before="60"/>
        <w:rPr>
          <w:rFonts w:ascii="Arial" w:hAnsi="Arial" w:cs="Arial"/>
          <w:color w:val="000000"/>
          <w:sz w:val="12"/>
          <w:szCs w:val="16"/>
        </w:rPr>
      </w:pPr>
      <w:r w:rsidRPr="006F220F">
        <w:rPr>
          <w:rFonts w:ascii="Arial" w:hAnsi="Arial" w:cs="Arial"/>
          <w:color w:val="000000"/>
          <w:sz w:val="12"/>
          <w:szCs w:val="16"/>
          <w:vertAlign w:val="superscript"/>
        </w:rPr>
        <w:t>1)</w:t>
      </w:r>
      <w:r w:rsidRPr="006F220F">
        <w:rPr>
          <w:rFonts w:ascii="Arial" w:hAnsi="Arial" w:cs="Arial"/>
          <w:color w:val="000000"/>
          <w:sz w:val="12"/>
          <w:szCs w:val="16"/>
        </w:rPr>
        <w:t xml:space="preserve"> Включая протяженность улиц</w:t>
      </w:r>
      <w:r w:rsidR="00855F8A">
        <w:rPr>
          <w:rFonts w:ascii="Arial" w:hAnsi="Arial" w:cs="Arial"/>
          <w:color w:val="000000"/>
          <w:sz w:val="12"/>
          <w:szCs w:val="16"/>
        </w:rPr>
        <w:t>.</w:t>
      </w:r>
    </w:p>
    <w:p w:rsidR="00263623" w:rsidRPr="006F220F" w:rsidRDefault="00263623" w:rsidP="00171963">
      <w:pPr>
        <w:rPr>
          <w:rFonts w:ascii="Arial" w:hAnsi="Arial" w:cs="Arial"/>
          <w:color w:val="000000"/>
          <w:sz w:val="12"/>
          <w:szCs w:val="16"/>
        </w:rPr>
      </w:pPr>
      <w:r w:rsidRPr="006F220F">
        <w:rPr>
          <w:rFonts w:ascii="Arial" w:hAnsi="Arial" w:cs="Arial"/>
          <w:color w:val="000000"/>
          <w:sz w:val="12"/>
          <w:szCs w:val="16"/>
          <w:vertAlign w:val="superscript"/>
        </w:rPr>
        <w:t>2</w:t>
      </w:r>
      <w:r w:rsidR="00C20941" w:rsidRPr="006F220F">
        <w:rPr>
          <w:rFonts w:ascii="Arial" w:hAnsi="Arial" w:cs="Arial"/>
          <w:color w:val="000000"/>
          <w:sz w:val="12"/>
          <w:szCs w:val="16"/>
          <w:vertAlign w:val="superscript"/>
        </w:rPr>
        <w:t>)</w:t>
      </w:r>
      <w:r w:rsidRPr="006F220F">
        <w:rPr>
          <w:rFonts w:ascii="Arial" w:hAnsi="Arial" w:cs="Arial"/>
          <w:color w:val="000000"/>
          <w:sz w:val="12"/>
          <w:szCs w:val="16"/>
        </w:rPr>
        <w:t xml:space="preserve"> По данным </w:t>
      </w:r>
      <w:proofErr w:type="spellStart"/>
      <w:r w:rsidRPr="006F220F">
        <w:rPr>
          <w:rFonts w:ascii="Arial" w:hAnsi="Arial" w:cs="Arial"/>
          <w:color w:val="000000"/>
          <w:sz w:val="12"/>
          <w:szCs w:val="16"/>
        </w:rPr>
        <w:t>Росавтодора</w:t>
      </w:r>
      <w:proofErr w:type="spellEnd"/>
      <w:r w:rsidRPr="006F220F">
        <w:rPr>
          <w:rFonts w:ascii="Arial" w:hAnsi="Arial" w:cs="Arial"/>
          <w:color w:val="000000"/>
          <w:sz w:val="12"/>
          <w:szCs w:val="16"/>
        </w:rPr>
        <w:t xml:space="preserve"> и Росстата</w:t>
      </w:r>
      <w:r w:rsidR="00855F8A">
        <w:rPr>
          <w:rFonts w:ascii="Arial" w:hAnsi="Arial" w:cs="Arial"/>
          <w:color w:val="000000"/>
          <w:sz w:val="12"/>
          <w:szCs w:val="16"/>
        </w:rPr>
        <w:t>.</w:t>
      </w:r>
    </w:p>
    <w:p w:rsidR="00263623" w:rsidRPr="006F220F" w:rsidRDefault="00263623" w:rsidP="00EC5EC2">
      <w:pPr>
        <w:ind w:left="113" w:hanging="113"/>
        <w:jc w:val="both"/>
        <w:rPr>
          <w:rFonts w:ascii="Arial" w:hAnsi="Arial"/>
          <w:color w:val="000000"/>
          <w:sz w:val="12"/>
          <w:szCs w:val="16"/>
          <w:lang w:val="ru-MO"/>
        </w:rPr>
      </w:pPr>
      <w:r w:rsidRPr="006F220F">
        <w:rPr>
          <w:rFonts w:ascii="Arial" w:hAnsi="Arial" w:cs="Arial"/>
          <w:color w:val="000000"/>
          <w:sz w:val="12"/>
          <w:szCs w:val="16"/>
          <w:vertAlign w:val="superscript"/>
        </w:rPr>
        <w:t xml:space="preserve">3) </w:t>
      </w:r>
      <w:r w:rsidRPr="006F220F">
        <w:rPr>
          <w:rFonts w:ascii="Arial" w:hAnsi="Arial" w:cs="Arial"/>
          <w:color w:val="000000"/>
          <w:sz w:val="12"/>
          <w:szCs w:val="16"/>
        </w:rPr>
        <w:t xml:space="preserve">По Российской Федерации – </w:t>
      </w:r>
      <w:r w:rsidR="00C20941" w:rsidRPr="006F220F">
        <w:rPr>
          <w:rFonts w:ascii="Arial" w:hAnsi="Arial" w:cs="Arial"/>
          <w:color w:val="000000"/>
          <w:sz w:val="12"/>
          <w:szCs w:val="16"/>
        </w:rPr>
        <w:t xml:space="preserve">по юридическим лицам (включая </w:t>
      </w:r>
      <w:r w:rsidR="00CF6D5F" w:rsidRPr="006F220F">
        <w:rPr>
          <w:rFonts w:ascii="Arial" w:hAnsi="Arial" w:cs="Arial"/>
          <w:color w:val="000000"/>
          <w:sz w:val="12"/>
          <w:szCs w:val="16"/>
        </w:rPr>
        <w:t>оценку деятельности субъектов малого предпринимательства</w:t>
      </w:r>
      <w:r w:rsidR="00C20941" w:rsidRPr="006F220F">
        <w:rPr>
          <w:rFonts w:ascii="Arial" w:hAnsi="Arial" w:cs="Arial"/>
          <w:color w:val="000000"/>
          <w:sz w:val="12"/>
          <w:szCs w:val="16"/>
        </w:rPr>
        <w:t>) и индивидуальным предпринимателям</w:t>
      </w:r>
      <w:r w:rsidRPr="006F220F">
        <w:rPr>
          <w:rFonts w:ascii="Arial" w:hAnsi="Arial" w:cs="Arial"/>
          <w:color w:val="000000"/>
          <w:sz w:val="12"/>
          <w:szCs w:val="16"/>
        </w:rPr>
        <w:t xml:space="preserve">;  </w:t>
      </w:r>
      <w:r w:rsidR="00C20941" w:rsidRPr="006F220F">
        <w:rPr>
          <w:rFonts w:ascii="Arial" w:hAnsi="Arial" w:cs="Arial"/>
          <w:color w:val="000000"/>
          <w:sz w:val="12"/>
          <w:szCs w:val="16"/>
        </w:rPr>
        <w:br/>
      </w:r>
      <w:r w:rsidRPr="006F220F">
        <w:rPr>
          <w:rFonts w:ascii="Arial" w:hAnsi="Arial" w:cs="Arial"/>
          <w:color w:val="000000"/>
          <w:sz w:val="12"/>
          <w:szCs w:val="16"/>
        </w:rPr>
        <w:t xml:space="preserve">по субъектам Российской Федерации – </w:t>
      </w:r>
      <w:r w:rsidR="009427D2" w:rsidRPr="006F220F">
        <w:rPr>
          <w:rFonts w:ascii="Arial" w:hAnsi="Arial" w:cs="Arial"/>
          <w:color w:val="000000"/>
          <w:sz w:val="12"/>
          <w:szCs w:val="16"/>
        </w:rPr>
        <w:t>по</w:t>
      </w:r>
      <w:r w:rsidR="00EC5EC2" w:rsidRPr="006F220F">
        <w:rPr>
          <w:rFonts w:ascii="Arial" w:hAnsi="Arial" w:cs="Arial"/>
          <w:color w:val="000000"/>
          <w:sz w:val="12"/>
          <w:szCs w:val="16"/>
        </w:rPr>
        <w:t xml:space="preserve"> юри</w:t>
      </w:r>
      <w:r w:rsidR="009427D2" w:rsidRPr="006F220F">
        <w:rPr>
          <w:rFonts w:ascii="Arial" w:hAnsi="Arial" w:cs="Arial"/>
          <w:color w:val="000000"/>
          <w:sz w:val="12"/>
          <w:szCs w:val="16"/>
        </w:rPr>
        <w:t>дическим</w:t>
      </w:r>
      <w:r w:rsidR="00EC5EC2" w:rsidRPr="006F220F">
        <w:rPr>
          <w:rFonts w:ascii="Arial" w:hAnsi="Arial" w:cs="Arial"/>
          <w:color w:val="000000"/>
          <w:sz w:val="12"/>
          <w:szCs w:val="16"/>
        </w:rPr>
        <w:t xml:space="preserve"> лиц</w:t>
      </w:r>
      <w:r w:rsidR="009427D2" w:rsidRPr="006F220F">
        <w:rPr>
          <w:rFonts w:ascii="Arial" w:hAnsi="Arial" w:cs="Arial"/>
          <w:color w:val="000000"/>
          <w:sz w:val="12"/>
          <w:szCs w:val="16"/>
        </w:rPr>
        <w:t>ам</w:t>
      </w:r>
      <w:r w:rsidR="00EC5EC2" w:rsidRPr="006F220F">
        <w:rPr>
          <w:rFonts w:ascii="Arial" w:hAnsi="Arial" w:cs="Arial"/>
          <w:color w:val="000000"/>
          <w:sz w:val="12"/>
          <w:szCs w:val="16"/>
        </w:rPr>
        <w:t xml:space="preserve"> </w:t>
      </w:r>
      <w:r w:rsidR="009427D2" w:rsidRPr="006F220F">
        <w:rPr>
          <w:rFonts w:ascii="Arial" w:hAnsi="Arial" w:cs="Arial"/>
          <w:color w:val="000000"/>
          <w:sz w:val="12"/>
          <w:szCs w:val="16"/>
        </w:rPr>
        <w:t>(без оценки деятельности субъектов малого предпринимательства) и индивидуальным предпринимателям</w:t>
      </w:r>
      <w:r w:rsidR="008D1BF0">
        <w:rPr>
          <w:rFonts w:ascii="Arial" w:hAnsi="Arial" w:cs="Arial"/>
          <w:color w:val="000000"/>
          <w:sz w:val="12"/>
          <w:szCs w:val="16"/>
        </w:rPr>
        <w:t>,</w:t>
      </w:r>
    </w:p>
    <w:p w:rsidR="00263623" w:rsidRPr="006F220F" w:rsidRDefault="00263623" w:rsidP="00171963">
      <w:pPr>
        <w:jc w:val="both"/>
        <w:rPr>
          <w:rFonts w:ascii="Arial" w:hAnsi="Arial"/>
          <w:bCs/>
          <w:color w:val="000000"/>
          <w:sz w:val="12"/>
          <w:szCs w:val="16"/>
          <w:lang w:val="ru-MO"/>
        </w:rPr>
      </w:pPr>
      <w:r w:rsidRPr="006F220F">
        <w:rPr>
          <w:rFonts w:ascii="Arial" w:hAnsi="Arial" w:cs="Arial"/>
          <w:color w:val="000000"/>
          <w:sz w:val="12"/>
          <w:szCs w:val="16"/>
          <w:vertAlign w:val="superscript"/>
        </w:rPr>
        <w:t xml:space="preserve">4) </w:t>
      </w:r>
      <w:r w:rsidRPr="006F220F">
        <w:rPr>
          <w:rFonts w:ascii="Arial" w:hAnsi="Arial" w:cs="Arial"/>
          <w:color w:val="000000"/>
          <w:sz w:val="12"/>
          <w:szCs w:val="16"/>
        </w:rPr>
        <w:t>По Российской Федерации</w:t>
      </w:r>
      <w:r w:rsidR="004604BC" w:rsidRPr="006F220F">
        <w:rPr>
          <w:rFonts w:ascii="Arial" w:hAnsi="Arial" w:cs="Arial"/>
          <w:color w:val="000000"/>
          <w:sz w:val="12"/>
          <w:szCs w:val="16"/>
        </w:rPr>
        <w:t xml:space="preserve"> –</w:t>
      </w:r>
      <w:r w:rsidRPr="006F220F">
        <w:rPr>
          <w:rFonts w:ascii="Arial" w:hAnsi="Arial" w:cs="Arial"/>
          <w:color w:val="000000"/>
          <w:sz w:val="12"/>
          <w:szCs w:val="16"/>
        </w:rPr>
        <w:t xml:space="preserve"> </w:t>
      </w:r>
      <w:r w:rsidR="00C20941" w:rsidRPr="006F220F">
        <w:rPr>
          <w:rFonts w:ascii="Arial" w:hAnsi="Arial" w:cs="Arial"/>
          <w:color w:val="000000"/>
          <w:sz w:val="12"/>
          <w:szCs w:val="16"/>
        </w:rPr>
        <w:t xml:space="preserve"> </w:t>
      </w:r>
      <w:r w:rsidRPr="006F220F">
        <w:rPr>
          <w:rFonts w:ascii="Arial" w:hAnsi="Arial" w:cs="Arial"/>
          <w:color w:val="000000"/>
          <w:sz w:val="12"/>
          <w:szCs w:val="16"/>
        </w:rPr>
        <w:t>включая данные, не распределенные по субъектам Российской Федерации</w:t>
      </w:r>
      <w:r w:rsidR="00855F8A">
        <w:rPr>
          <w:rFonts w:ascii="Arial" w:hAnsi="Arial" w:cs="Arial"/>
          <w:color w:val="000000"/>
          <w:sz w:val="12"/>
          <w:szCs w:val="16"/>
        </w:rPr>
        <w:t>.</w:t>
      </w:r>
    </w:p>
    <w:p w:rsidR="00263623" w:rsidRPr="006F220F" w:rsidRDefault="00263623" w:rsidP="00171963">
      <w:pPr>
        <w:jc w:val="both"/>
        <w:rPr>
          <w:rFonts w:ascii="Arial" w:hAnsi="Arial" w:cs="Arial"/>
          <w:color w:val="000000"/>
          <w:sz w:val="12"/>
          <w:szCs w:val="16"/>
        </w:rPr>
      </w:pPr>
      <w:r w:rsidRPr="006F220F">
        <w:rPr>
          <w:rFonts w:ascii="Arial" w:hAnsi="Arial" w:cs="Arial"/>
          <w:color w:val="000000"/>
          <w:sz w:val="12"/>
          <w:szCs w:val="16"/>
          <w:vertAlign w:val="superscript"/>
        </w:rPr>
        <w:t xml:space="preserve">5) </w:t>
      </w:r>
      <w:r w:rsidRPr="006F220F">
        <w:rPr>
          <w:rFonts w:ascii="Arial" w:hAnsi="Arial" w:cs="Arial"/>
          <w:color w:val="000000"/>
          <w:sz w:val="12"/>
          <w:szCs w:val="16"/>
        </w:rPr>
        <w:t>По юридическим лицам и индивидуальным предпринимателям (включая субъекты малого предпринимательства), осуществляющим перевозки пассажиров автобусами</w:t>
      </w:r>
      <w:r w:rsidR="00855F8A">
        <w:rPr>
          <w:rFonts w:ascii="Arial" w:hAnsi="Arial" w:cs="Arial"/>
          <w:color w:val="000000"/>
          <w:sz w:val="12"/>
          <w:szCs w:val="16"/>
        </w:rPr>
        <w:t>.</w:t>
      </w:r>
    </w:p>
    <w:p w:rsidR="00263623" w:rsidRPr="00855F8A" w:rsidRDefault="00263623" w:rsidP="000D24C4">
      <w:pPr>
        <w:spacing w:before="60"/>
        <w:rPr>
          <w:rFonts w:ascii="Arial" w:hAnsi="Arial" w:cs="Arial"/>
          <w:i/>
          <w:color w:val="000000"/>
          <w:sz w:val="12"/>
          <w:szCs w:val="16"/>
          <w:lang w:val="en-US"/>
        </w:rPr>
      </w:pPr>
      <w:r w:rsidRPr="006F220F">
        <w:rPr>
          <w:rFonts w:ascii="Arial" w:hAnsi="Arial" w:cs="Arial"/>
          <w:i/>
          <w:color w:val="000000"/>
          <w:sz w:val="12"/>
          <w:szCs w:val="16"/>
          <w:vertAlign w:val="superscript"/>
          <w:lang w:val="en-US"/>
        </w:rPr>
        <w:t>1)</w:t>
      </w:r>
      <w:r w:rsidRPr="006F220F">
        <w:rPr>
          <w:rFonts w:ascii="Arial" w:hAnsi="Arial" w:cs="Arial"/>
          <w:i/>
          <w:color w:val="000000"/>
          <w:sz w:val="12"/>
          <w:szCs w:val="16"/>
          <w:lang w:val="en-US"/>
        </w:rPr>
        <w:t xml:space="preserve"> Including length of streets</w:t>
      </w:r>
      <w:r w:rsidR="00855F8A" w:rsidRPr="00855F8A">
        <w:rPr>
          <w:rFonts w:ascii="Arial" w:hAnsi="Arial" w:cs="Arial"/>
          <w:i/>
          <w:color w:val="000000"/>
          <w:sz w:val="12"/>
          <w:szCs w:val="16"/>
          <w:lang w:val="en-US"/>
        </w:rPr>
        <w:t>.</w:t>
      </w:r>
    </w:p>
    <w:p w:rsidR="00822507" w:rsidRPr="00855F8A" w:rsidRDefault="00822507" w:rsidP="00822507">
      <w:pPr>
        <w:rPr>
          <w:rFonts w:ascii="Arial" w:hAnsi="Arial" w:cs="Arial"/>
          <w:i/>
          <w:sz w:val="12"/>
          <w:szCs w:val="16"/>
          <w:lang w:val="en-US"/>
        </w:rPr>
      </w:pPr>
      <w:r w:rsidRPr="00822507">
        <w:rPr>
          <w:rFonts w:ascii="Arial" w:hAnsi="Arial" w:cs="Arial"/>
          <w:i/>
          <w:sz w:val="12"/>
          <w:szCs w:val="16"/>
          <w:vertAlign w:val="superscript"/>
          <w:lang w:val="en-US"/>
        </w:rPr>
        <w:t>2)</w:t>
      </w:r>
      <w:r w:rsidRPr="00822507">
        <w:rPr>
          <w:rFonts w:ascii="Arial" w:hAnsi="Arial" w:cs="Arial"/>
          <w:i/>
          <w:sz w:val="12"/>
          <w:szCs w:val="16"/>
          <w:lang w:val="en-US"/>
        </w:rPr>
        <w:t xml:space="preserve"> According to data of the Federal Road Agency and the Federal State Statistics Service (</w:t>
      </w:r>
      <w:proofErr w:type="spellStart"/>
      <w:r w:rsidRPr="00822507">
        <w:rPr>
          <w:rFonts w:ascii="Arial" w:hAnsi="Arial" w:cs="Arial"/>
          <w:i/>
          <w:sz w:val="12"/>
          <w:szCs w:val="16"/>
          <w:lang w:val="en-US"/>
        </w:rPr>
        <w:t>Rosstat</w:t>
      </w:r>
      <w:proofErr w:type="spellEnd"/>
      <w:r w:rsidRPr="00822507">
        <w:rPr>
          <w:rFonts w:ascii="Arial" w:hAnsi="Arial" w:cs="Arial"/>
          <w:i/>
          <w:sz w:val="12"/>
          <w:szCs w:val="16"/>
          <w:lang w:val="en-US"/>
        </w:rPr>
        <w:t>)</w:t>
      </w:r>
      <w:r w:rsidR="00855F8A" w:rsidRPr="00855F8A">
        <w:rPr>
          <w:rFonts w:ascii="Arial" w:hAnsi="Arial" w:cs="Arial"/>
          <w:i/>
          <w:sz w:val="12"/>
          <w:szCs w:val="16"/>
          <w:lang w:val="en-US"/>
        </w:rPr>
        <w:t>.</w:t>
      </w:r>
    </w:p>
    <w:p w:rsidR="00822507" w:rsidRPr="00855F8A" w:rsidRDefault="00822507" w:rsidP="00822507">
      <w:pPr>
        <w:ind w:left="113" w:hanging="113"/>
        <w:jc w:val="both"/>
        <w:rPr>
          <w:rFonts w:ascii="Arial" w:hAnsi="Arial" w:cs="Arial"/>
          <w:i/>
          <w:sz w:val="12"/>
          <w:szCs w:val="16"/>
          <w:lang w:val="en-US"/>
        </w:rPr>
      </w:pPr>
      <w:r w:rsidRPr="00822507">
        <w:rPr>
          <w:rFonts w:ascii="Arial" w:hAnsi="Arial" w:cs="Arial"/>
          <w:i/>
          <w:sz w:val="12"/>
          <w:szCs w:val="16"/>
          <w:vertAlign w:val="superscript"/>
          <w:lang w:val="en-US"/>
        </w:rPr>
        <w:t xml:space="preserve">3) </w:t>
      </w:r>
      <w:r w:rsidRPr="00822507">
        <w:rPr>
          <w:rFonts w:ascii="Arial" w:hAnsi="Arial" w:cs="Arial"/>
          <w:i/>
          <w:sz w:val="12"/>
          <w:szCs w:val="12"/>
          <w:lang w:val="en-US"/>
        </w:rPr>
        <w:t xml:space="preserve">For the Russian Federation </w:t>
      </w:r>
      <w:r w:rsidRPr="00822507">
        <w:rPr>
          <w:rFonts w:ascii="Arial" w:hAnsi="Arial" w:cs="Arial"/>
          <w:sz w:val="12"/>
          <w:szCs w:val="12"/>
          <w:lang w:val="en-US"/>
        </w:rPr>
        <w:t xml:space="preserve">– </w:t>
      </w:r>
      <w:r w:rsidRPr="00822507">
        <w:rPr>
          <w:rFonts w:ascii="Arial" w:hAnsi="Arial" w:cs="Arial"/>
          <w:i/>
          <w:sz w:val="12"/>
          <w:szCs w:val="16"/>
          <w:lang w:val="en-US"/>
        </w:rPr>
        <w:t>legal entities (including assessment of the activities of small businesses) and individual entrepreneurs</w:t>
      </w:r>
      <w:r w:rsidRPr="00822507">
        <w:rPr>
          <w:rFonts w:ascii="Arial" w:hAnsi="Arial" w:cs="Arial"/>
          <w:i/>
          <w:sz w:val="12"/>
          <w:szCs w:val="12"/>
          <w:lang w:val="en-US"/>
        </w:rPr>
        <w:t xml:space="preserve">; for constituent entities of the Russian Federation – </w:t>
      </w:r>
      <w:r w:rsidRPr="00822507">
        <w:rPr>
          <w:rFonts w:ascii="Arial" w:hAnsi="Arial" w:cs="Arial"/>
          <w:i/>
          <w:sz w:val="12"/>
          <w:szCs w:val="16"/>
          <w:lang w:val="en-US"/>
        </w:rPr>
        <w:t>legal entities (excluding assessment of the activities of small businesses) and individual entrepreneurs</w:t>
      </w:r>
      <w:r w:rsidR="00855F8A" w:rsidRPr="00855F8A">
        <w:rPr>
          <w:rFonts w:ascii="Arial" w:hAnsi="Arial" w:cs="Arial"/>
          <w:i/>
          <w:sz w:val="12"/>
          <w:szCs w:val="12"/>
          <w:lang w:val="en-US"/>
        </w:rPr>
        <w:t>.</w:t>
      </w:r>
    </w:p>
    <w:p w:rsidR="00263623" w:rsidRPr="00855F8A" w:rsidRDefault="00263623" w:rsidP="00263623">
      <w:pPr>
        <w:rPr>
          <w:rFonts w:ascii="Arial" w:hAnsi="Arial" w:cs="Arial"/>
          <w:bCs/>
          <w:i/>
          <w:color w:val="000000"/>
          <w:sz w:val="12"/>
          <w:szCs w:val="16"/>
          <w:lang w:val="en-US"/>
        </w:rPr>
      </w:pPr>
      <w:r w:rsidRPr="006F220F">
        <w:rPr>
          <w:rFonts w:ascii="Arial" w:hAnsi="Arial" w:cs="Arial"/>
          <w:i/>
          <w:color w:val="000000"/>
          <w:sz w:val="12"/>
          <w:szCs w:val="16"/>
          <w:vertAlign w:val="superscript"/>
          <w:lang w:val="en-US"/>
        </w:rPr>
        <w:t xml:space="preserve">4) </w:t>
      </w:r>
      <w:r w:rsidRPr="006F220F">
        <w:rPr>
          <w:rFonts w:ascii="Arial" w:hAnsi="Arial" w:cs="Arial"/>
          <w:i/>
          <w:color w:val="000000"/>
          <w:sz w:val="12"/>
          <w:szCs w:val="16"/>
          <w:lang w:val="en-US"/>
        </w:rPr>
        <w:t>For the Russian Federation</w:t>
      </w:r>
      <w:r w:rsidR="00A14ECC" w:rsidRPr="006F220F">
        <w:rPr>
          <w:rFonts w:ascii="Arial" w:hAnsi="Arial" w:cs="Arial"/>
          <w:i/>
          <w:color w:val="000000"/>
          <w:sz w:val="12"/>
          <w:szCs w:val="16"/>
          <w:lang w:val="en-US"/>
        </w:rPr>
        <w:t xml:space="preserve"> </w:t>
      </w:r>
      <w:r w:rsidR="00236798">
        <w:rPr>
          <w:rFonts w:ascii="Arial" w:hAnsi="Arial" w:cs="Arial"/>
          <w:i/>
          <w:color w:val="000000"/>
          <w:sz w:val="12"/>
          <w:szCs w:val="16"/>
          <w:lang w:val="en-US"/>
        </w:rPr>
        <w:t>–</w:t>
      </w:r>
      <w:r w:rsidRPr="006F220F">
        <w:rPr>
          <w:rFonts w:ascii="Arial" w:hAnsi="Arial" w:cs="Arial"/>
          <w:i/>
          <w:color w:val="000000"/>
          <w:sz w:val="12"/>
          <w:szCs w:val="16"/>
          <w:lang w:val="en-US"/>
        </w:rPr>
        <w:t xml:space="preserve"> includ</w:t>
      </w:r>
      <w:r w:rsidR="00A14ECC" w:rsidRPr="006F220F">
        <w:rPr>
          <w:rFonts w:ascii="Arial" w:hAnsi="Arial" w:cs="Arial"/>
          <w:i/>
          <w:color w:val="000000"/>
          <w:sz w:val="12"/>
          <w:szCs w:val="16"/>
          <w:lang w:val="en-US"/>
        </w:rPr>
        <w:t>es</w:t>
      </w:r>
      <w:r w:rsidRPr="006F220F">
        <w:rPr>
          <w:rFonts w:ascii="Arial" w:hAnsi="Arial" w:cs="Arial"/>
          <w:i/>
          <w:color w:val="000000"/>
          <w:sz w:val="12"/>
          <w:szCs w:val="16"/>
          <w:lang w:val="en-US"/>
        </w:rPr>
        <w:t xml:space="preserve"> data not broken down </w:t>
      </w:r>
      <w:r w:rsidR="00656BA6" w:rsidRPr="006F220F">
        <w:rPr>
          <w:rFonts w:ascii="Arial" w:hAnsi="Arial" w:cs="Arial"/>
          <w:i/>
          <w:color w:val="000000"/>
          <w:sz w:val="12"/>
          <w:szCs w:val="16"/>
          <w:lang w:val="en-US"/>
        </w:rPr>
        <w:t>by</w:t>
      </w:r>
      <w:r w:rsidRPr="006F220F">
        <w:rPr>
          <w:rFonts w:ascii="Arial" w:hAnsi="Arial" w:cs="Arial"/>
          <w:i/>
          <w:color w:val="000000"/>
          <w:sz w:val="12"/>
          <w:szCs w:val="16"/>
          <w:lang w:val="en-US"/>
        </w:rPr>
        <w:t xml:space="preserve"> constituent entities of the Russian Federation</w:t>
      </w:r>
      <w:r w:rsidR="00855F8A" w:rsidRPr="00855F8A">
        <w:rPr>
          <w:rFonts w:ascii="Arial" w:hAnsi="Arial" w:cs="Arial"/>
          <w:i/>
          <w:color w:val="000000"/>
          <w:sz w:val="12"/>
          <w:szCs w:val="16"/>
          <w:lang w:val="en-US"/>
        </w:rPr>
        <w:t>.</w:t>
      </w:r>
    </w:p>
    <w:p w:rsidR="00263623" w:rsidRPr="00855F8A" w:rsidRDefault="00263623" w:rsidP="00263623">
      <w:pPr>
        <w:rPr>
          <w:rFonts w:ascii="Arial" w:hAnsi="Arial" w:cs="Arial"/>
          <w:i/>
          <w:color w:val="000000"/>
          <w:sz w:val="12"/>
          <w:szCs w:val="16"/>
          <w:lang w:val="en-US"/>
        </w:rPr>
      </w:pPr>
      <w:r w:rsidRPr="006F220F">
        <w:rPr>
          <w:rFonts w:ascii="Arial" w:hAnsi="Arial" w:cs="Arial"/>
          <w:i/>
          <w:color w:val="000000"/>
          <w:sz w:val="12"/>
          <w:szCs w:val="16"/>
          <w:vertAlign w:val="superscript"/>
          <w:lang w:val="en-US"/>
        </w:rPr>
        <w:t xml:space="preserve">5) </w:t>
      </w:r>
      <w:r w:rsidRPr="006F220F">
        <w:rPr>
          <w:rFonts w:ascii="Arial" w:hAnsi="Arial" w:cs="Arial"/>
          <w:i/>
          <w:color w:val="000000"/>
          <w:sz w:val="12"/>
          <w:szCs w:val="16"/>
          <w:lang w:val="en-US"/>
        </w:rPr>
        <w:t xml:space="preserve">Data on legal entities and individual entrepreneurs (including small business entities) carrying </w:t>
      </w:r>
      <w:proofErr w:type="gramStart"/>
      <w:r w:rsidRPr="006F220F">
        <w:rPr>
          <w:rFonts w:ascii="Arial" w:hAnsi="Arial" w:cs="Arial"/>
          <w:i/>
          <w:color w:val="000000"/>
          <w:sz w:val="12"/>
          <w:szCs w:val="16"/>
          <w:lang w:val="en-US"/>
        </w:rPr>
        <w:t>passenger</w:t>
      </w:r>
      <w:r w:rsidR="000B3F70" w:rsidRPr="006F220F">
        <w:rPr>
          <w:rFonts w:ascii="Arial" w:hAnsi="Arial" w:cs="Arial"/>
          <w:i/>
          <w:color w:val="000000"/>
          <w:sz w:val="12"/>
          <w:szCs w:val="16"/>
          <w:lang w:val="en-US"/>
        </w:rPr>
        <w:t xml:space="preserve">s </w:t>
      </w:r>
      <w:r w:rsidRPr="006F220F">
        <w:rPr>
          <w:rFonts w:ascii="Arial" w:hAnsi="Arial" w:cs="Arial"/>
          <w:i/>
          <w:color w:val="000000"/>
          <w:sz w:val="12"/>
          <w:szCs w:val="16"/>
          <w:lang w:val="en-US"/>
        </w:rPr>
        <w:t xml:space="preserve"> by</w:t>
      </w:r>
      <w:proofErr w:type="gramEnd"/>
      <w:r w:rsidRPr="006F220F">
        <w:rPr>
          <w:rFonts w:ascii="Arial" w:hAnsi="Arial" w:cs="Arial"/>
          <w:i/>
          <w:color w:val="000000"/>
          <w:sz w:val="12"/>
          <w:szCs w:val="16"/>
          <w:lang w:val="en-US"/>
        </w:rPr>
        <w:t xml:space="preserve"> buses</w:t>
      </w:r>
      <w:r w:rsidR="00855F8A" w:rsidRPr="00855F8A">
        <w:rPr>
          <w:rFonts w:ascii="Arial" w:hAnsi="Arial" w:cs="Arial"/>
          <w:i/>
          <w:color w:val="000000"/>
          <w:sz w:val="12"/>
          <w:szCs w:val="16"/>
          <w:lang w:val="en-US"/>
        </w:rPr>
        <w:t>.</w:t>
      </w:r>
    </w:p>
    <w:p w:rsidR="00BC3743" w:rsidRPr="006F220F" w:rsidRDefault="00BC3743" w:rsidP="00A96C66">
      <w:pPr>
        <w:pageBreakBefore/>
        <w:spacing w:after="60"/>
        <w:jc w:val="center"/>
        <w:rPr>
          <w:rFonts w:ascii="Arial" w:hAnsi="Arial"/>
          <w:b/>
          <w:color w:val="000000"/>
          <w:spacing w:val="15"/>
        </w:rPr>
      </w:pPr>
      <w:r w:rsidRPr="006F220F">
        <w:rPr>
          <w:rFonts w:ascii="Arial" w:hAnsi="Arial"/>
          <w:b/>
          <w:color w:val="000000"/>
          <w:spacing w:val="15"/>
        </w:rPr>
        <w:lastRenderedPageBreak/>
        <w:t>ГРУЗОВЫЕ ПЕРЕВОЗКИ</w:t>
      </w:r>
    </w:p>
    <w:p w:rsidR="001D6CAF" w:rsidRPr="006F220F" w:rsidRDefault="001D6CAF" w:rsidP="001D6CAF">
      <w:pPr>
        <w:spacing w:before="40" w:after="60"/>
        <w:ind w:left="437" w:hanging="437"/>
        <w:jc w:val="center"/>
        <w:rPr>
          <w:rFonts w:ascii="Arial" w:hAnsi="Arial" w:cs="Arial"/>
          <w:b/>
          <w:bCs/>
          <w:i/>
          <w:color w:val="000000"/>
          <w:sz w:val="16"/>
          <w:szCs w:val="16"/>
        </w:rPr>
      </w:pPr>
      <w:r w:rsidRPr="006F220F">
        <w:rPr>
          <w:rFonts w:ascii="Arial" w:hAnsi="Arial"/>
          <w:b/>
          <w:i/>
          <w:caps/>
          <w:color w:val="000000"/>
          <w:lang w:val="en-US"/>
        </w:rPr>
        <w:t>Freight</w:t>
      </w:r>
      <w:r w:rsidRPr="006F220F">
        <w:rPr>
          <w:rFonts w:ascii="Arial" w:hAnsi="Arial"/>
          <w:b/>
          <w:i/>
          <w:caps/>
          <w:color w:val="000000"/>
        </w:rPr>
        <w:t xml:space="preserve"> </w:t>
      </w:r>
      <w:r w:rsidRPr="006F220F">
        <w:rPr>
          <w:rFonts w:ascii="Arial" w:hAnsi="Arial"/>
          <w:b/>
          <w:i/>
          <w:caps/>
          <w:color w:val="000000"/>
          <w:lang w:val="en-US"/>
        </w:rPr>
        <w:t>shipments</w:t>
      </w:r>
    </w:p>
    <w:p w:rsidR="00997140" w:rsidRPr="006F220F" w:rsidRDefault="00455D46" w:rsidP="00607CAB">
      <w:pPr>
        <w:spacing w:before="200" w:after="60"/>
        <w:ind w:left="437" w:hanging="437"/>
        <w:rPr>
          <w:rFonts w:ascii="Arial" w:hAnsi="Arial" w:cs="Arial"/>
          <w:b/>
          <w:color w:val="000000"/>
          <w:sz w:val="16"/>
          <w:szCs w:val="16"/>
        </w:rPr>
      </w:pPr>
      <w:r>
        <w:rPr>
          <w:rFonts w:ascii="Arial" w:hAnsi="Arial" w:cs="Arial"/>
          <w:b/>
          <w:bCs/>
          <w:color w:val="000000"/>
          <w:sz w:val="16"/>
          <w:szCs w:val="16"/>
        </w:rPr>
        <w:t>20</w:t>
      </w:r>
      <w:r w:rsidR="00EF2CC5">
        <w:rPr>
          <w:rFonts w:ascii="Arial" w:hAnsi="Arial" w:cs="Arial"/>
          <w:b/>
          <w:bCs/>
          <w:color w:val="000000"/>
          <w:sz w:val="16"/>
          <w:szCs w:val="16"/>
        </w:rPr>
        <w:t>.</w:t>
      </w:r>
      <w:r w:rsidR="0000502D" w:rsidRPr="006F220F">
        <w:rPr>
          <w:rFonts w:ascii="Arial" w:hAnsi="Arial" w:cs="Arial"/>
          <w:b/>
          <w:bCs/>
          <w:color w:val="000000"/>
          <w:sz w:val="16"/>
          <w:szCs w:val="16"/>
        </w:rPr>
        <w:t>3</w:t>
      </w:r>
      <w:r w:rsidR="00EF2CC5">
        <w:rPr>
          <w:rFonts w:ascii="Arial" w:hAnsi="Arial" w:cs="Arial"/>
          <w:b/>
          <w:bCs/>
          <w:color w:val="000000"/>
          <w:sz w:val="16"/>
          <w:szCs w:val="16"/>
        </w:rPr>
        <w:t>.</w:t>
      </w:r>
      <w:r w:rsidR="00997140" w:rsidRPr="006F220F">
        <w:rPr>
          <w:rFonts w:ascii="Arial" w:hAnsi="Arial" w:cs="Arial"/>
          <w:b/>
          <w:bCs/>
          <w:color w:val="000000"/>
          <w:sz w:val="16"/>
          <w:szCs w:val="16"/>
        </w:rPr>
        <w:t xml:space="preserve"> </w:t>
      </w:r>
      <w:r w:rsidR="00997140" w:rsidRPr="006F220F">
        <w:rPr>
          <w:rFonts w:ascii="Arial" w:hAnsi="Arial"/>
          <w:b/>
          <w:color w:val="000000"/>
          <w:sz w:val="16"/>
        </w:rPr>
        <w:t>ПЕРЕВОЗКИ ГРУЗОВ ПО ВИДАМ ТРАНСПОРТА</w:t>
      </w:r>
    </w:p>
    <w:p w:rsidR="001F4F0A" w:rsidRPr="00855F8A" w:rsidRDefault="001F4F0A" w:rsidP="001F4F0A">
      <w:pPr>
        <w:spacing w:after="60"/>
        <w:ind w:firstLine="397"/>
        <w:rPr>
          <w:rFonts w:ascii="Arial" w:hAnsi="Arial"/>
          <w:b/>
          <w:i/>
          <w:color w:val="000000"/>
          <w:sz w:val="16"/>
          <w:lang w:val="en-US"/>
        </w:rPr>
      </w:pPr>
      <w:r w:rsidRPr="006F220F">
        <w:rPr>
          <w:rStyle w:val="hps"/>
          <w:rFonts w:ascii="Arial" w:hAnsi="Arial" w:cs="Arial"/>
          <w:b/>
          <w:i/>
          <w:caps/>
          <w:color w:val="000000"/>
          <w:sz w:val="16"/>
          <w:szCs w:val="16"/>
          <w:lang w:val="en"/>
        </w:rPr>
        <w:t>CONVEYANCE</w:t>
      </w:r>
      <w:r w:rsidRPr="00855F8A">
        <w:rPr>
          <w:rStyle w:val="hps"/>
          <w:rFonts w:ascii="Arial" w:hAnsi="Arial" w:cs="Arial"/>
          <w:b/>
          <w:i/>
          <w:caps/>
          <w:color w:val="000000"/>
          <w:sz w:val="16"/>
          <w:szCs w:val="16"/>
          <w:lang w:val="en-US"/>
        </w:rPr>
        <w:t xml:space="preserve"> </w:t>
      </w:r>
      <w:r w:rsidRPr="006F220F">
        <w:rPr>
          <w:rStyle w:val="hps"/>
          <w:rFonts w:ascii="Arial" w:hAnsi="Arial" w:cs="Arial"/>
          <w:b/>
          <w:i/>
          <w:caps/>
          <w:color w:val="000000"/>
          <w:sz w:val="16"/>
          <w:szCs w:val="16"/>
          <w:lang w:val="en"/>
        </w:rPr>
        <w:t>OF</w:t>
      </w:r>
      <w:r w:rsidRPr="00855F8A">
        <w:rPr>
          <w:rStyle w:val="hps"/>
          <w:rFonts w:ascii="Arial" w:hAnsi="Arial" w:cs="Arial"/>
          <w:b/>
          <w:i/>
          <w:caps/>
          <w:color w:val="000000"/>
          <w:sz w:val="16"/>
          <w:szCs w:val="16"/>
          <w:lang w:val="en-US"/>
        </w:rPr>
        <w:t xml:space="preserve"> </w:t>
      </w:r>
      <w:r w:rsidRPr="006F220F">
        <w:rPr>
          <w:rStyle w:val="hps"/>
          <w:rFonts w:ascii="Arial" w:hAnsi="Arial" w:cs="Arial"/>
          <w:b/>
          <w:i/>
          <w:caps/>
          <w:color w:val="000000"/>
          <w:sz w:val="16"/>
          <w:szCs w:val="16"/>
          <w:lang w:val="en"/>
        </w:rPr>
        <w:t>GOODS</w:t>
      </w:r>
      <w:r w:rsidRPr="00855F8A">
        <w:rPr>
          <w:rStyle w:val="hps"/>
          <w:rFonts w:ascii="Arial" w:hAnsi="Arial" w:cs="Arial"/>
          <w:b/>
          <w:i/>
          <w:caps/>
          <w:color w:val="000000"/>
          <w:sz w:val="16"/>
          <w:szCs w:val="16"/>
          <w:lang w:val="en-US"/>
        </w:rPr>
        <w:t xml:space="preserve"> </w:t>
      </w:r>
      <w:r w:rsidRPr="006F220F">
        <w:rPr>
          <w:rFonts w:ascii="Arial" w:hAnsi="Arial"/>
          <w:b/>
          <w:i/>
          <w:color w:val="000000"/>
          <w:sz w:val="16"/>
          <w:lang w:val="en-US"/>
        </w:rPr>
        <w:t>BY</w:t>
      </w:r>
      <w:r w:rsidRPr="00855F8A">
        <w:rPr>
          <w:rFonts w:ascii="Arial" w:hAnsi="Arial"/>
          <w:b/>
          <w:i/>
          <w:color w:val="000000"/>
          <w:sz w:val="16"/>
          <w:lang w:val="en-US"/>
        </w:rPr>
        <w:t xml:space="preserve"> </w:t>
      </w:r>
      <w:r w:rsidRPr="006F220F">
        <w:rPr>
          <w:rFonts w:ascii="Arial" w:hAnsi="Arial"/>
          <w:b/>
          <w:i/>
          <w:color w:val="000000"/>
          <w:sz w:val="16"/>
          <w:lang w:val="en-US"/>
        </w:rPr>
        <w:t>TRANSPORT</w:t>
      </w:r>
      <w:r w:rsidRPr="00855F8A">
        <w:rPr>
          <w:rFonts w:ascii="Arial" w:hAnsi="Arial"/>
          <w:b/>
          <w:i/>
          <w:color w:val="000000"/>
          <w:sz w:val="16"/>
          <w:lang w:val="en-US"/>
        </w:rPr>
        <w:t xml:space="preserve"> </w:t>
      </w:r>
      <w:r w:rsidRPr="006F220F">
        <w:rPr>
          <w:rFonts w:ascii="Arial" w:hAnsi="Arial"/>
          <w:b/>
          <w:i/>
          <w:color w:val="000000"/>
          <w:sz w:val="16"/>
          <w:lang w:val="en-US"/>
        </w:rPr>
        <w:t>MODE</w:t>
      </w:r>
      <w:r w:rsidRPr="00855F8A">
        <w:rPr>
          <w:rFonts w:ascii="Arial" w:hAnsi="Arial"/>
          <w:b/>
          <w:i/>
          <w:color w:val="000000"/>
          <w:sz w:val="16"/>
          <w:lang w:val="en-US"/>
        </w:rPr>
        <w:t xml:space="preserve"> </w:t>
      </w:r>
    </w:p>
    <w:p w:rsidR="00D649D6" w:rsidRPr="00EF4CF7" w:rsidRDefault="001F4F0A" w:rsidP="001F4F0A">
      <w:pPr>
        <w:spacing w:after="60"/>
        <w:jc w:val="right"/>
        <w:rPr>
          <w:rFonts w:ascii="Arial" w:hAnsi="Arial"/>
          <w:color w:val="000000"/>
          <w:sz w:val="14"/>
          <w:lang w:val="en-US"/>
        </w:rPr>
      </w:pPr>
      <w:r w:rsidRPr="00855F8A">
        <w:rPr>
          <w:rFonts w:ascii="Arial" w:hAnsi="Arial"/>
          <w:color w:val="000000"/>
          <w:sz w:val="14"/>
          <w:lang w:val="en-US"/>
        </w:rPr>
        <w:t xml:space="preserve"> </w:t>
      </w:r>
      <w:r w:rsidR="00D649D6" w:rsidRPr="00EF4CF7">
        <w:rPr>
          <w:rFonts w:ascii="Arial" w:hAnsi="Arial"/>
          <w:color w:val="000000"/>
          <w:sz w:val="14"/>
          <w:lang w:val="en-US"/>
        </w:rPr>
        <w:t>(</w:t>
      </w:r>
      <w:proofErr w:type="gramStart"/>
      <w:r w:rsidR="00D649D6" w:rsidRPr="006F220F">
        <w:rPr>
          <w:rFonts w:ascii="Arial" w:hAnsi="Arial"/>
          <w:color w:val="000000"/>
          <w:sz w:val="14"/>
        </w:rPr>
        <w:t>миллионов</w:t>
      </w:r>
      <w:proofErr w:type="gramEnd"/>
      <w:r w:rsidR="00D649D6" w:rsidRPr="00EF4CF7">
        <w:rPr>
          <w:rFonts w:ascii="Arial" w:hAnsi="Arial"/>
          <w:color w:val="000000"/>
          <w:sz w:val="14"/>
          <w:lang w:val="en-US"/>
        </w:rPr>
        <w:t xml:space="preserve"> </w:t>
      </w:r>
      <w:r w:rsidR="00D649D6" w:rsidRPr="006F220F">
        <w:rPr>
          <w:rFonts w:ascii="Arial" w:hAnsi="Arial"/>
          <w:color w:val="000000"/>
          <w:sz w:val="14"/>
        </w:rPr>
        <w:t>тонн</w:t>
      </w:r>
      <w:r w:rsidR="002638D0" w:rsidRPr="00EF4CF7">
        <w:rPr>
          <w:rFonts w:ascii="Arial" w:hAnsi="Arial"/>
          <w:color w:val="000000"/>
          <w:sz w:val="14"/>
          <w:lang w:val="en-US"/>
        </w:rPr>
        <w:t xml:space="preserve"> / </w:t>
      </w:r>
      <w:proofErr w:type="spellStart"/>
      <w:r w:rsidR="001D6CAF" w:rsidRPr="006F220F">
        <w:rPr>
          <w:rFonts w:ascii="Arial" w:hAnsi="Arial"/>
          <w:i/>
          <w:color w:val="000000"/>
          <w:sz w:val="14"/>
          <w:lang w:val="en-US"/>
        </w:rPr>
        <w:t>mln</w:t>
      </w:r>
      <w:proofErr w:type="spellEnd"/>
      <w:r w:rsidR="00EF4CF7" w:rsidRPr="00EF4CF7">
        <w:rPr>
          <w:rFonts w:ascii="Arial" w:hAnsi="Arial"/>
          <w:i/>
          <w:color w:val="000000"/>
          <w:sz w:val="14"/>
          <w:lang w:val="en-US"/>
        </w:rPr>
        <w:t>.</w:t>
      </w:r>
      <w:r w:rsidR="001D6CAF" w:rsidRPr="00EF4CF7">
        <w:rPr>
          <w:rFonts w:ascii="Arial" w:hAnsi="Arial"/>
          <w:i/>
          <w:color w:val="000000"/>
          <w:sz w:val="14"/>
          <w:lang w:val="en-US"/>
        </w:rPr>
        <w:t xml:space="preserve"> </w:t>
      </w:r>
      <w:proofErr w:type="spellStart"/>
      <w:r w:rsidR="008C1DB7" w:rsidRPr="006F220F">
        <w:rPr>
          <w:rFonts w:ascii="Arial" w:hAnsi="Arial"/>
          <w:i/>
          <w:color w:val="000000"/>
          <w:sz w:val="14"/>
          <w:lang w:val="en-US"/>
        </w:rPr>
        <w:t>tonne</w:t>
      </w:r>
      <w:r w:rsidR="001D6CAF" w:rsidRPr="006F220F">
        <w:rPr>
          <w:rFonts w:ascii="Arial" w:hAnsi="Arial"/>
          <w:i/>
          <w:color w:val="000000"/>
          <w:sz w:val="14"/>
          <w:lang w:val="en-US"/>
        </w:rPr>
        <w:t>s</w:t>
      </w:r>
      <w:proofErr w:type="spellEnd"/>
      <w:r w:rsidR="00D649D6" w:rsidRPr="00EF4CF7">
        <w:rPr>
          <w:rFonts w:ascii="Arial" w:hAnsi="Arial"/>
          <w:color w:val="000000"/>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5F5175" w:rsidRPr="00EF4CF7">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5F5175" w:rsidRPr="00EF4CF7" w:rsidRDefault="005F5175" w:rsidP="00541790">
            <w:pPr>
              <w:pStyle w:val="af7"/>
              <w:spacing w:before="60" w:beforeAutospacing="0" w:after="60" w:afterAutospacing="0"/>
              <w:rPr>
                <w:rFonts w:ascii="Arial" w:hAnsi="Arial" w:cs="Arial"/>
                <w:color w:val="000000"/>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5F5175" w:rsidRPr="00EF4CF7" w:rsidRDefault="005F5175" w:rsidP="00541790">
            <w:pPr>
              <w:spacing w:before="60" w:after="60"/>
              <w:jc w:val="center"/>
              <w:rPr>
                <w:rFonts w:ascii="Arial" w:hAnsi="Arial" w:cs="Arial"/>
                <w:color w:val="000000"/>
                <w:sz w:val="14"/>
                <w:szCs w:val="14"/>
                <w:lang w:val="en-US"/>
              </w:rPr>
            </w:pPr>
            <w:r w:rsidRPr="00EF4CF7">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5F5175" w:rsidRPr="00EF4CF7" w:rsidRDefault="005F5175" w:rsidP="00541790">
            <w:pPr>
              <w:spacing w:before="60" w:after="60"/>
              <w:jc w:val="center"/>
              <w:rPr>
                <w:rFonts w:ascii="Arial" w:hAnsi="Arial" w:cs="Arial"/>
                <w:color w:val="000000"/>
                <w:sz w:val="14"/>
                <w:szCs w:val="14"/>
                <w:lang w:val="en-US"/>
              </w:rPr>
            </w:pPr>
            <w:r w:rsidRPr="00EF4CF7">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5F5175" w:rsidRPr="00EF4CF7" w:rsidRDefault="005F5175" w:rsidP="002C770B">
            <w:pPr>
              <w:spacing w:before="60" w:after="60"/>
              <w:jc w:val="center"/>
              <w:rPr>
                <w:rFonts w:ascii="Arial" w:hAnsi="Arial" w:cs="Arial"/>
                <w:color w:val="000000"/>
                <w:sz w:val="14"/>
                <w:szCs w:val="14"/>
                <w:lang w:val="en-US"/>
              </w:rPr>
            </w:pPr>
            <w:r w:rsidRPr="00EF4CF7">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5F5175" w:rsidRPr="00EF4CF7" w:rsidRDefault="005F5175" w:rsidP="002C770B">
            <w:pPr>
              <w:spacing w:before="60" w:after="60"/>
              <w:jc w:val="center"/>
              <w:rPr>
                <w:rFonts w:ascii="Arial" w:hAnsi="Arial" w:cs="Arial"/>
                <w:color w:val="000000"/>
                <w:sz w:val="14"/>
                <w:szCs w:val="14"/>
                <w:lang w:val="en-US"/>
              </w:rPr>
            </w:pPr>
            <w:r w:rsidRPr="00EF4CF7">
              <w:rPr>
                <w:rFonts w:ascii="Arial" w:hAnsi="Arial" w:cs="Arial"/>
                <w:color w:val="000000"/>
                <w:sz w:val="14"/>
                <w:szCs w:val="14"/>
                <w:lang w:val="en-US"/>
              </w:rPr>
              <w:t>2021</w:t>
            </w:r>
          </w:p>
        </w:tc>
        <w:tc>
          <w:tcPr>
            <w:tcW w:w="737" w:type="dxa"/>
            <w:tcBorders>
              <w:top w:val="single" w:sz="6" w:space="0" w:color="auto"/>
              <w:left w:val="single" w:sz="6" w:space="0" w:color="auto"/>
              <w:bottom w:val="single" w:sz="6" w:space="0" w:color="auto"/>
            </w:tcBorders>
            <w:tcMar>
              <w:left w:w="0" w:type="dxa"/>
            </w:tcMar>
            <w:vAlign w:val="center"/>
          </w:tcPr>
          <w:p w:rsidR="005F5175" w:rsidRPr="00EF4CF7" w:rsidRDefault="005F5175" w:rsidP="00541790">
            <w:pPr>
              <w:spacing w:before="60" w:after="60"/>
              <w:jc w:val="center"/>
              <w:rPr>
                <w:rFonts w:ascii="Arial" w:hAnsi="Arial" w:cs="Arial"/>
                <w:color w:val="000000"/>
                <w:sz w:val="14"/>
                <w:szCs w:val="14"/>
                <w:lang w:val="en-US"/>
              </w:rPr>
            </w:pPr>
            <w:r w:rsidRPr="00EF4CF7">
              <w:rPr>
                <w:rFonts w:ascii="Arial" w:hAnsi="Arial" w:cs="Arial"/>
                <w:color w:val="000000"/>
                <w:sz w:val="14"/>
                <w:szCs w:val="14"/>
                <w:lang w:val="en-US"/>
              </w:rPr>
              <w:t>2022</w:t>
            </w:r>
          </w:p>
        </w:tc>
        <w:tc>
          <w:tcPr>
            <w:tcW w:w="3120" w:type="dxa"/>
            <w:tcBorders>
              <w:top w:val="single" w:sz="6" w:space="0" w:color="auto"/>
              <w:left w:val="single" w:sz="6" w:space="0" w:color="auto"/>
              <w:bottom w:val="single" w:sz="6" w:space="0" w:color="auto"/>
            </w:tcBorders>
            <w:tcMar>
              <w:left w:w="57" w:type="dxa"/>
            </w:tcMar>
            <w:vAlign w:val="bottom"/>
          </w:tcPr>
          <w:p w:rsidR="005F5175" w:rsidRPr="00EF4CF7" w:rsidRDefault="005F5175" w:rsidP="00541790">
            <w:pPr>
              <w:spacing w:before="60" w:after="60"/>
              <w:jc w:val="center"/>
              <w:rPr>
                <w:rFonts w:ascii="Arial" w:hAnsi="Arial" w:cs="Arial"/>
                <w:color w:val="000000"/>
                <w:sz w:val="14"/>
                <w:szCs w:val="14"/>
                <w:lang w:val="en-US"/>
              </w:rPr>
            </w:pPr>
          </w:p>
        </w:tc>
      </w:tr>
      <w:tr w:rsidR="00B01832" w:rsidRPr="00EF4CF7" w:rsidTr="007672C9">
        <w:trPr>
          <w:cantSplit/>
          <w:jc w:val="center"/>
        </w:trPr>
        <w:tc>
          <w:tcPr>
            <w:tcW w:w="3119" w:type="dxa"/>
            <w:tcBorders>
              <w:top w:val="single" w:sz="6" w:space="0" w:color="auto"/>
              <w:left w:val="nil"/>
              <w:right w:val="single" w:sz="6" w:space="0" w:color="auto"/>
            </w:tcBorders>
            <w:tcMar>
              <w:left w:w="0" w:type="dxa"/>
            </w:tcMar>
            <w:vAlign w:val="bottom"/>
          </w:tcPr>
          <w:p w:rsidR="00B01832" w:rsidRPr="00EF4CF7" w:rsidRDefault="00B01832" w:rsidP="00895AE4">
            <w:pPr>
              <w:spacing w:before="60"/>
              <w:rPr>
                <w:rFonts w:ascii="Arial" w:hAnsi="Arial"/>
                <w:b/>
                <w:sz w:val="14"/>
                <w:lang w:val="en-US"/>
              </w:rPr>
            </w:pPr>
            <w:r w:rsidRPr="00EF2CC5">
              <w:rPr>
                <w:rFonts w:ascii="Arial" w:hAnsi="Arial"/>
                <w:b/>
                <w:sz w:val="14"/>
              </w:rPr>
              <w:t>Транспорт</w:t>
            </w:r>
            <w:r w:rsidRPr="00EF4CF7">
              <w:rPr>
                <w:rFonts w:ascii="Arial" w:hAnsi="Arial"/>
                <w:b/>
                <w:sz w:val="14"/>
                <w:lang w:val="en-US"/>
              </w:rPr>
              <w:t xml:space="preserve"> </w:t>
            </w:r>
            <w:r w:rsidRPr="00EF4CF7">
              <w:rPr>
                <w:rFonts w:ascii="Arial" w:hAnsi="Arial"/>
                <w:sz w:val="14"/>
                <w:lang w:val="en-US"/>
              </w:rPr>
              <w:t xml:space="preserve">– </w:t>
            </w:r>
            <w:r w:rsidRPr="00EF2CC5">
              <w:rPr>
                <w:rFonts w:ascii="Arial" w:hAnsi="Arial"/>
                <w:sz w:val="14"/>
              </w:rPr>
              <w:t>всего</w:t>
            </w:r>
            <w:r w:rsidRPr="00EF4CF7">
              <w:rPr>
                <w:rFonts w:ascii="Arial" w:hAnsi="Arial"/>
                <w:position w:val="4"/>
                <w:sz w:val="10"/>
                <w:lang w:val="en-US"/>
              </w:rPr>
              <w:t xml:space="preserve"> </w:t>
            </w:r>
          </w:p>
        </w:tc>
        <w:tc>
          <w:tcPr>
            <w:tcW w:w="736" w:type="dxa"/>
            <w:tcBorders>
              <w:top w:val="single" w:sz="6" w:space="0" w:color="auto"/>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b/>
                <w:sz w:val="14"/>
              </w:rPr>
            </w:pPr>
            <w:r w:rsidRPr="00B01832">
              <w:rPr>
                <w:rFonts w:ascii="Arial" w:hAnsi="Arial"/>
                <w:b/>
                <w:sz w:val="14"/>
              </w:rPr>
              <w:t>7</w:t>
            </w:r>
            <w:r w:rsidRPr="00B01832">
              <w:rPr>
                <w:rFonts w:ascii="Arial" w:hAnsi="Arial"/>
                <w:b/>
                <w:sz w:val="14"/>
                <w:lang w:val="en-US"/>
              </w:rPr>
              <w:t> </w:t>
            </w:r>
            <w:r w:rsidRPr="00B01832">
              <w:rPr>
                <w:rFonts w:ascii="Arial" w:hAnsi="Arial"/>
                <w:b/>
                <w:sz w:val="14"/>
              </w:rPr>
              <w:t>907</w:t>
            </w:r>
          </w:p>
        </w:tc>
        <w:tc>
          <w:tcPr>
            <w:tcW w:w="736" w:type="dxa"/>
            <w:tcBorders>
              <w:top w:val="single" w:sz="6" w:space="0" w:color="auto"/>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b/>
                <w:sz w:val="14"/>
              </w:rPr>
            </w:pPr>
            <w:r w:rsidRPr="00B01832">
              <w:rPr>
                <w:rFonts w:ascii="Arial" w:hAnsi="Arial"/>
                <w:b/>
                <w:sz w:val="14"/>
              </w:rPr>
              <w:t>7</w:t>
            </w:r>
            <w:r w:rsidRPr="00B01832">
              <w:rPr>
                <w:rFonts w:ascii="Arial" w:hAnsi="Arial"/>
                <w:b/>
                <w:sz w:val="14"/>
                <w:lang w:val="en-US"/>
              </w:rPr>
              <w:t> </w:t>
            </w:r>
            <w:r w:rsidRPr="00B01832">
              <w:rPr>
                <w:rFonts w:ascii="Arial" w:hAnsi="Arial"/>
                <w:b/>
                <w:sz w:val="14"/>
              </w:rPr>
              <w:t>750</w:t>
            </w:r>
          </w:p>
        </w:tc>
        <w:tc>
          <w:tcPr>
            <w:tcW w:w="737" w:type="dxa"/>
            <w:tcBorders>
              <w:top w:val="single" w:sz="6" w:space="0" w:color="auto"/>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b/>
                <w:sz w:val="14"/>
              </w:rPr>
            </w:pPr>
            <w:r w:rsidRPr="00B01832">
              <w:rPr>
                <w:rFonts w:ascii="Arial" w:hAnsi="Arial"/>
                <w:b/>
                <w:sz w:val="14"/>
              </w:rPr>
              <w:t>7 960</w:t>
            </w:r>
          </w:p>
        </w:tc>
        <w:tc>
          <w:tcPr>
            <w:tcW w:w="737" w:type="dxa"/>
            <w:tcBorders>
              <w:top w:val="single" w:sz="6" w:space="0" w:color="auto"/>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b/>
                <w:sz w:val="14"/>
              </w:rPr>
            </w:pPr>
            <w:r w:rsidRPr="00B01832">
              <w:rPr>
                <w:rFonts w:ascii="Arial" w:hAnsi="Arial"/>
                <w:b/>
                <w:sz w:val="14"/>
                <w:lang w:val="en-US"/>
              </w:rPr>
              <w:t>8</w:t>
            </w:r>
            <w:r w:rsidRPr="00B01832">
              <w:rPr>
                <w:rFonts w:ascii="Arial" w:hAnsi="Arial"/>
                <w:b/>
                <w:sz w:val="14"/>
              </w:rPr>
              <w:t> 262</w:t>
            </w:r>
          </w:p>
        </w:tc>
        <w:tc>
          <w:tcPr>
            <w:tcW w:w="737" w:type="dxa"/>
            <w:tcBorders>
              <w:top w:val="single" w:sz="6" w:space="0" w:color="auto"/>
              <w:left w:val="single" w:sz="6" w:space="0" w:color="auto"/>
            </w:tcBorders>
            <w:tcMar>
              <w:left w:w="0" w:type="dxa"/>
            </w:tcMar>
            <w:vAlign w:val="bottom"/>
          </w:tcPr>
          <w:p w:rsidR="00B01832" w:rsidRPr="00B01832" w:rsidRDefault="00B01832" w:rsidP="004C5EA0">
            <w:pPr>
              <w:spacing w:before="60"/>
              <w:ind w:right="170"/>
              <w:jc w:val="right"/>
              <w:rPr>
                <w:rFonts w:ascii="Arial" w:hAnsi="Arial"/>
                <w:b/>
                <w:sz w:val="14"/>
                <w:lang w:val="en-US"/>
              </w:rPr>
            </w:pPr>
            <w:r w:rsidRPr="00B01832">
              <w:rPr>
                <w:rFonts w:ascii="Arial" w:hAnsi="Arial"/>
                <w:b/>
                <w:sz w:val="14"/>
                <w:lang w:val="en-US"/>
              </w:rPr>
              <w:t>8</w:t>
            </w:r>
            <w:r w:rsidRPr="00B01832">
              <w:rPr>
                <w:rFonts w:ascii="Arial" w:hAnsi="Arial"/>
                <w:b/>
                <w:sz w:val="14"/>
              </w:rPr>
              <w:t> 779</w:t>
            </w:r>
          </w:p>
        </w:tc>
        <w:tc>
          <w:tcPr>
            <w:tcW w:w="3120" w:type="dxa"/>
            <w:tcBorders>
              <w:top w:val="single" w:sz="6" w:space="0" w:color="auto"/>
              <w:left w:val="single" w:sz="6" w:space="0" w:color="auto"/>
            </w:tcBorders>
            <w:tcMar>
              <w:left w:w="57" w:type="dxa"/>
            </w:tcMar>
            <w:vAlign w:val="bottom"/>
          </w:tcPr>
          <w:p w:rsidR="00B01832" w:rsidRPr="00EF4CF7" w:rsidRDefault="00B01832" w:rsidP="00895AE4">
            <w:pPr>
              <w:spacing w:before="60"/>
              <w:rPr>
                <w:rFonts w:ascii="Arial" w:hAnsi="Arial"/>
                <w:b/>
                <w:i/>
                <w:sz w:val="14"/>
                <w:lang w:val="en-US"/>
              </w:rPr>
            </w:pPr>
            <w:r w:rsidRPr="00EF2CC5">
              <w:rPr>
                <w:rFonts w:ascii="Arial" w:hAnsi="Arial"/>
                <w:b/>
                <w:i/>
                <w:sz w:val="14"/>
                <w:lang w:val="en-US"/>
              </w:rPr>
              <w:t>Transport</w:t>
            </w:r>
            <w:r w:rsidRPr="00EF4CF7">
              <w:rPr>
                <w:rFonts w:ascii="Arial" w:hAnsi="Arial"/>
                <w:b/>
                <w:i/>
                <w:sz w:val="14"/>
                <w:lang w:val="en-US"/>
              </w:rPr>
              <w:t xml:space="preserve"> </w:t>
            </w:r>
            <w:r w:rsidRPr="00EF4CF7">
              <w:rPr>
                <w:rFonts w:ascii="Arial" w:hAnsi="Arial"/>
                <w:i/>
                <w:sz w:val="14"/>
                <w:lang w:val="en-US"/>
              </w:rPr>
              <w:t xml:space="preserve">– </w:t>
            </w:r>
            <w:r w:rsidRPr="00EF2CC5">
              <w:rPr>
                <w:rFonts w:ascii="Arial" w:hAnsi="Arial"/>
                <w:i/>
                <w:sz w:val="14"/>
                <w:lang w:val="en-US"/>
              </w:rPr>
              <w:t>total</w:t>
            </w:r>
            <w:r w:rsidRPr="00EF4CF7">
              <w:rPr>
                <w:rFonts w:ascii="Arial" w:hAnsi="Arial"/>
                <w:i/>
                <w:position w:val="4"/>
                <w:sz w:val="10"/>
                <w:lang w:val="en-US"/>
              </w:rPr>
              <w:t xml:space="preserve"> </w:t>
            </w:r>
          </w:p>
        </w:tc>
      </w:tr>
      <w:tr w:rsidR="00B01832" w:rsidRPr="006B5A11" w:rsidTr="007672C9">
        <w:trPr>
          <w:cantSplit/>
          <w:jc w:val="center"/>
        </w:trPr>
        <w:tc>
          <w:tcPr>
            <w:tcW w:w="3119" w:type="dxa"/>
            <w:tcBorders>
              <w:left w:val="nil"/>
              <w:right w:val="single" w:sz="6" w:space="0" w:color="auto"/>
            </w:tcBorders>
            <w:tcMar>
              <w:left w:w="0" w:type="dxa"/>
            </w:tcMar>
            <w:vAlign w:val="bottom"/>
          </w:tcPr>
          <w:p w:rsidR="00B01832" w:rsidRPr="00EF4CF7" w:rsidRDefault="00B01832" w:rsidP="00895AE4">
            <w:pPr>
              <w:spacing w:before="60"/>
              <w:ind w:left="340"/>
              <w:rPr>
                <w:rFonts w:ascii="Arial" w:hAnsi="Arial"/>
                <w:sz w:val="14"/>
                <w:lang w:val="en-US"/>
              </w:rPr>
            </w:pPr>
            <w:r w:rsidRPr="00EF2CC5">
              <w:rPr>
                <w:rFonts w:ascii="Arial" w:hAnsi="Arial"/>
                <w:sz w:val="14"/>
              </w:rPr>
              <w:t>в</w:t>
            </w:r>
            <w:r w:rsidRPr="00EF4CF7">
              <w:rPr>
                <w:rFonts w:ascii="Arial" w:hAnsi="Arial"/>
                <w:sz w:val="14"/>
                <w:lang w:val="en-US"/>
              </w:rPr>
              <w:t xml:space="preserve"> </w:t>
            </w:r>
            <w:r w:rsidRPr="00EF2CC5">
              <w:rPr>
                <w:rFonts w:ascii="Arial" w:hAnsi="Arial"/>
                <w:sz w:val="14"/>
              </w:rPr>
              <w:t>том</w:t>
            </w:r>
            <w:r w:rsidRPr="00EF4CF7">
              <w:rPr>
                <w:rFonts w:ascii="Arial" w:hAnsi="Arial"/>
                <w:sz w:val="14"/>
                <w:lang w:val="en-US"/>
              </w:rPr>
              <w:t xml:space="preserve"> </w:t>
            </w:r>
            <w:r w:rsidRPr="00EF2CC5">
              <w:rPr>
                <w:rFonts w:ascii="Arial" w:hAnsi="Arial"/>
                <w:sz w:val="14"/>
              </w:rPr>
              <w:t>числе</w:t>
            </w:r>
            <w:r w:rsidRPr="00EF4CF7">
              <w:rPr>
                <w:rFonts w:ascii="Arial" w:hAnsi="Arial"/>
                <w:sz w:val="14"/>
                <w:lang w:val="en-US"/>
              </w:rPr>
              <w:t>:</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p>
        </w:tc>
        <w:tc>
          <w:tcPr>
            <w:tcW w:w="737" w:type="dxa"/>
            <w:tcBorders>
              <w:lef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p>
        </w:tc>
        <w:tc>
          <w:tcPr>
            <w:tcW w:w="3120" w:type="dxa"/>
            <w:tcBorders>
              <w:left w:val="single" w:sz="6" w:space="0" w:color="auto"/>
            </w:tcBorders>
            <w:tcMar>
              <w:left w:w="57" w:type="dxa"/>
            </w:tcMar>
            <w:vAlign w:val="bottom"/>
          </w:tcPr>
          <w:p w:rsidR="00B01832" w:rsidRPr="00EF2CC5" w:rsidRDefault="00B01832" w:rsidP="00895AE4">
            <w:pPr>
              <w:spacing w:before="60"/>
              <w:ind w:left="340"/>
              <w:rPr>
                <w:rFonts w:ascii="Arial" w:hAnsi="Arial"/>
                <w:i/>
                <w:sz w:val="14"/>
              </w:rPr>
            </w:pPr>
            <w:r w:rsidRPr="00EF2CC5">
              <w:rPr>
                <w:rFonts w:ascii="Arial" w:hAnsi="Arial"/>
                <w:i/>
                <w:sz w:val="14"/>
                <w:lang w:val="en-US"/>
              </w:rPr>
              <w:t>including by transport mode:</w:t>
            </w:r>
          </w:p>
        </w:tc>
      </w:tr>
      <w:tr w:rsidR="00B01832" w:rsidRPr="006B5A11" w:rsidTr="007672C9">
        <w:trPr>
          <w:cantSplit/>
          <w:jc w:val="center"/>
        </w:trPr>
        <w:tc>
          <w:tcPr>
            <w:tcW w:w="3119" w:type="dxa"/>
            <w:tcBorders>
              <w:left w:val="nil"/>
              <w:right w:val="single" w:sz="6" w:space="0" w:color="auto"/>
            </w:tcBorders>
            <w:tcMar>
              <w:left w:w="0" w:type="dxa"/>
            </w:tcMar>
            <w:vAlign w:val="bottom"/>
          </w:tcPr>
          <w:p w:rsidR="00B01832" w:rsidRPr="00EF2CC5" w:rsidRDefault="00B01832" w:rsidP="00895AE4">
            <w:pPr>
              <w:spacing w:before="60"/>
              <w:ind w:left="227"/>
              <w:rPr>
                <w:rFonts w:ascii="Arial" w:hAnsi="Arial"/>
                <w:sz w:val="14"/>
              </w:rPr>
            </w:pPr>
            <w:r w:rsidRPr="00EF2CC5">
              <w:rPr>
                <w:rFonts w:ascii="Arial" w:hAnsi="Arial"/>
                <w:sz w:val="14"/>
              </w:rPr>
              <w:t>железнодорожный</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1</w:t>
            </w:r>
            <w:r w:rsidRPr="00B01832">
              <w:rPr>
                <w:rFonts w:ascii="Arial" w:hAnsi="Arial"/>
                <w:b/>
                <w:sz w:val="14"/>
                <w:lang w:val="en-US"/>
              </w:rPr>
              <w:t> </w:t>
            </w:r>
            <w:r w:rsidRPr="00B01832">
              <w:rPr>
                <w:rFonts w:ascii="Arial" w:hAnsi="Arial"/>
                <w:sz w:val="14"/>
              </w:rPr>
              <w:t>047</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1</w:t>
            </w:r>
            <w:r w:rsidRPr="00B01832">
              <w:rPr>
                <w:rFonts w:ascii="Arial" w:hAnsi="Arial"/>
                <w:b/>
                <w:sz w:val="14"/>
                <w:lang w:val="en-US"/>
              </w:rPr>
              <w:t> </w:t>
            </w:r>
            <w:r w:rsidRPr="00B01832">
              <w:rPr>
                <w:rFonts w:ascii="Arial" w:hAnsi="Arial"/>
                <w:sz w:val="14"/>
              </w:rPr>
              <w:t>312</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1 359</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1</w:t>
            </w:r>
            <w:r w:rsidRPr="00B01832">
              <w:rPr>
                <w:rFonts w:ascii="Arial" w:hAnsi="Arial"/>
                <w:b/>
                <w:sz w:val="14"/>
              </w:rPr>
              <w:t> </w:t>
            </w:r>
            <w:r w:rsidRPr="00B01832">
              <w:rPr>
                <w:rFonts w:ascii="Arial" w:hAnsi="Arial"/>
                <w:sz w:val="14"/>
              </w:rPr>
              <w:t>404</w:t>
            </w:r>
          </w:p>
        </w:tc>
        <w:tc>
          <w:tcPr>
            <w:tcW w:w="737" w:type="dxa"/>
            <w:tcBorders>
              <w:lef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1351</w:t>
            </w:r>
          </w:p>
        </w:tc>
        <w:tc>
          <w:tcPr>
            <w:tcW w:w="3120" w:type="dxa"/>
            <w:tcBorders>
              <w:left w:val="single" w:sz="6" w:space="0" w:color="auto"/>
            </w:tcBorders>
            <w:tcMar>
              <w:left w:w="57" w:type="dxa"/>
            </w:tcMar>
            <w:vAlign w:val="bottom"/>
          </w:tcPr>
          <w:p w:rsidR="00B01832" w:rsidRPr="00EF2CC5" w:rsidRDefault="00B01832" w:rsidP="00895AE4">
            <w:pPr>
              <w:spacing w:before="60"/>
              <w:ind w:left="227"/>
              <w:rPr>
                <w:rFonts w:ascii="Arial" w:hAnsi="Arial"/>
                <w:i/>
                <w:sz w:val="14"/>
              </w:rPr>
            </w:pPr>
            <w:r w:rsidRPr="00EF2CC5">
              <w:rPr>
                <w:rFonts w:ascii="Arial" w:hAnsi="Arial"/>
                <w:i/>
                <w:sz w:val="14"/>
                <w:lang w:val="en-US"/>
              </w:rPr>
              <w:t>railway</w:t>
            </w:r>
          </w:p>
        </w:tc>
      </w:tr>
      <w:tr w:rsidR="00B01832" w:rsidRPr="006B5A11" w:rsidTr="007672C9">
        <w:trPr>
          <w:cantSplit/>
          <w:jc w:val="center"/>
        </w:trPr>
        <w:tc>
          <w:tcPr>
            <w:tcW w:w="3119" w:type="dxa"/>
            <w:tcBorders>
              <w:left w:val="nil"/>
              <w:right w:val="single" w:sz="6" w:space="0" w:color="auto"/>
            </w:tcBorders>
            <w:tcMar>
              <w:left w:w="0" w:type="dxa"/>
            </w:tcMar>
            <w:vAlign w:val="bottom"/>
          </w:tcPr>
          <w:p w:rsidR="00B01832" w:rsidRPr="00EF2CC5" w:rsidRDefault="00B01832" w:rsidP="00895AE4">
            <w:pPr>
              <w:spacing w:before="60"/>
              <w:ind w:left="227"/>
              <w:rPr>
                <w:rFonts w:ascii="Arial" w:hAnsi="Arial"/>
                <w:sz w:val="14"/>
              </w:rPr>
            </w:pPr>
            <w:r w:rsidRPr="00EF2CC5">
              <w:rPr>
                <w:rFonts w:ascii="Arial" w:hAnsi="Arial"/>
                <w:sz w:val="14"/>
              </w:rPr>
              <w:t>автомобильный</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5</w:t>
            </w:r>
            <w:r w:rsidRPr="00B01832">
              <w:rPr>
                <w:rFonts w:ascii="Arial" w:hAnsi="Arial"/>
                <w:b/>
                <w:sz w:val="14"/>
                <w:lang w:val="en-US"/>
              </w:rPr>
              <w:t> </w:t>
            </w:r>
            <w:r w:rsidRPr="00B01832">
              <w:rPr>
                <w:rFonts w:ascii="Arial" w:hAnsi="Arial"/>
                <w:sz w:val="14"/>
              </w:rPr>
              <w:t>878</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5</w:t>
            </w:r>
            <w:r w:rsidRPr="00B01832">
              <w:rPr>
                <w:rFonts w:ascii="Arial" w:hAnsi="Arial"/>
                <w:b/>
                <w:sz w:val="14"/>
                <w:lang w:val="en-US"/>
              </w:rPr>
              <w:t> </w:t>
            </w:r>
            <w:r w:rsidRPr="00B01832">
              <w:rPr>
                <w:rFonts w:ascii="Arial" w:hAnsi="Arial"/>
                <w:sz w:val="14"/>
              </w:rPr>
              <w:t>236</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5 405</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lang w:val="en-US"/>
              </w:rPr>
            </w:pPr>
            <w:r w:rsidRPr="00B01832">
              <w:rPr>
                <w:rFonts w:ascii="Arial" w:hAnsi="Arial"/>
                <w:sz w:val="14"/>
              </w:rPr>
              <w:t>5</w:t>
            </w:r>
            <w:r w:rsidRPr="00B01832">
              <w:rPr>
                <w:rFonts w:ascii="Arial" w:hAnsi="Arial"/>
                <w:b/>
                <w:sz w:val="14"/>
              </w:rPr>
              <w:t> </w:t>
            </w:r>
            <w:r w:rsidRPr="00B01832">
              <w:rPr>
                <w:rFonts w:ascii="Arial" w:hAnsi="Arial"/>
                <w:sz w:val="14"/>
                <w:lang w:val="en-US"/>
              </w:rPr>
              <w:t>582</w:t>
            </w:r>
          </w:p>
        </w:tc>
        <w:tc>
          <w:tcPr>
            <w:tcW w:w="737" w:type="dxa"/>
            <w:tcBorders>
              <w:lef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lang w:val="en-US"/>
              </w:rPr>
            </w:pPr>
            <w:r w:rsidRPr="00B01832">
              <w:rPr>
                <w:rFonts w:ascii="Arial" w:hAnsi="Arial"/>
                <w:sz w:val="14"/>
                <w:lang w:val="en-US"/>
              </w:rPr>
              <w:t>6 211</w:t>
            </w:r>
          </w:p>
        </w:tc>
        <w:tc>
          <w:tcPr>
            <w:tcW w:w="3120" w:type="dxa"/>
            <w:tcBorders>
              <w:left w:val="single" w:sz="6" w:space="0" w:color="auto"/>
            </w:tcBorders>
            <w:tcMar>
              <w:left w:w="57" w:type="dxa"/>
            </w:tcMar>
            <w:vAlign w:val="bottom"/>
          </w:tcPr>
          <w:p w:rsidR="00B01832" w:rsidRPr="00EF2CC5" w:rsidRDefault="00B01832" w:rsidP="00895AE4">
            <w:pPr>
              <w:spacing w:before="60"/>
              <w:ind w:left="227"/>
              <w:rPr>
                <w:rFonts w:ascii="Arial" w:hAnsi="Arial"/>
                <w:i/>
                <w:sz w:val="14"/>
                <w:lang w:val="en-US"/>
              </w:rPr>
            </w:pPr>
            <w:r w:rsidRPr="00EF2CC5">
              <w:rPr>
                <w:rFonts w:ascii="Arial" w:hAnsi="Arial"/>
                <w:i/>
                <w:sz w:val="14"/>
                <w:lang w:val="en-US"/>
              </w:rPr>
              <w:t>road</w:t>
            </w:r>
          </w:p>
        </w:tc>
      </w:tr>
      <w:tr w:rsidR="00B01832" w:rsidRPr="006B5A11" w:rsidTr="007672C9">
        <w:trPr>
          <w:cantSplit/>
          <w:jc w:val="center"/>
        </w:trPr>
        <w:tc>
          <w:tcPr>
            <w:tcW w:w="3119" w:type="dxa"/>
            <w:tcBorders>
              <w:left w:val="nil"/>
              <w:right w:val="single" w:sz="6" w:space="0" w:color="auto"/>
            </w:tcBorders>
            <w:tcMar>
              <w:left w:w="0" w:type="dxa"/>
            </w:tcMar>
            <w:vAlign w:val="bottom"/>
          </w:tcPr>
          <w:p w:rsidR="00B01832" w:rsidRPr="00EF2CC5" w:rsidRDefault="00B01832" w:rsidP="00895AE4">
            <w:pPr>
              <w:spacing w:before="60"/>
              <w:ind w:left="227"/>
              <w:rPr>
                <w:rFonts w:ascii="Arial" w:hAnsi="Arial"/>
                <w:sz w:val="14"/>
                <w:vertAlign w:val="superscript"/>
              </w:rPr>
            </w:pPr>
            <w:r w:rsidRPr="00EF2CC5">
              <w:rPr>
                <w:rFonts w:ascii="Arial" w:hAnsi="Arial"/>
                <w:sz w:val="14"/>
              </w:rPr>
              <w:t>трубопроводный</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829</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1</w:t>
            </w:r>
            <w:r w:rsidRPr="00B01832">
              <w:rPr>
                <w:rFonts w:ascii="Arial" w:hAnsi="Arial"/>
                <w:b/>
                <w:sz w:val="14"/>
                <w:lang w:val="en-US"/>
              </w:rPr>
              <w:t> </w:t>
            </w:r>
            <w:r w:rsidRPr="00B01832">
              <w:rPr>
                <w:rFonts w:ascii="Arial" w:hAnsi="Arial"/>
                <w:sz w:val="14"/>
              </w:rPr>
              <w:t>061</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1 061</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1</w:t>
            </w:r>
            <w:r w:rsidRPr="00B01832">
              <w:rPr>
                <w:rFonts w:ascii="Arial" w:hAnsi="Arial"/>
                <w:b/>
                <w:sz w:val="14"/>
              </w:rPr>
              <w:t> </w:t>
            </w:r>
            <w:r w:rsidRPr="00B01832">
              <w:rPr>
                <w:rFonts w:ascii="Arial" w:hAnsi="Arial"/>
                <w:sz w:val="14"/>
              </w:rPr>
              <w:t>141</w:t>
            </w:r>
          </w:p>
        </w:tc>
        <w:tc>
          <w:tcPr>
            <w:tcW w:w="737" w:type="dxa"/>
            <w:tcBorders>
              <w:lef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lang w:val="en-US"/>
              </w:rPr>
              <w:t>1</w:t>
            </w:r>
            <w:r w:rsidRPr="00B01832">
              <w:rPr>
                <w:rFonts w:ascii="Arial" w:hAnsi="Arial"/>
                <w:sz w:val="14"/>
              </w:rPr>
              <w:t xml:space="preserve"> </w:t>
            </w:r>
            <w:r w:rsidRPr="00B01832">
              <w:rPr>
                <w:rFonts w:ascii="Arial" w:hAnsi="Arial"/>
                <w:sz w:val="14"/>
                <w:lang w:val="en-US"/>
              </w:rPr>
              <w:t>073</w:t>
            </w:r>
          </w:p>
        </w:tc>
        <w:tc>
          <w:tcPr>
            <w:tcW w:w="3120" w:type="dxa"/>
            <w:tcBorders>
              <w:left w:val="single" w:sz="6" w:space="0" w:color="auto"/>
            </w:tcBorders>
            <w:tcMar>
              <w:left w:w="57" w:type="dxa"/>
            </w:tcMar>
            <w:vAlign w:val="bottom"/>
          </w:tcPr>
          <w:p w:rsidR="00B01832" w:rsidRPr="00EF2CC5" w:rsidRDefault="00B01832" w:rsidP="00895AE4">
            <w:pPr>
              <w:spacing w:before="60"/>
              <w:ind w:left="227"/>
              <w:rPr>
                <w:rFonts w:ascii="Arial" w:hAnsi="Arial"/>
                <w:i/>
                <w:sz w:val="14"/>
                <w:vertAlign w:val="superscript"/>
              </w:rPr>
            </w:pPr>
            <w:r w:rsidRPr="00EF2CC5">
              <w:rPr>
                <w:rFonts w:ascii="Arial" w:hAnsi="Arial"/>
                <w:i/>
                <w:sz w:val="14"/>
                <w:lang w:val="en-US"/>
              </w:rPr>
              <w:t>pipeline</w:t>
            </w:r>
          </w:p>
        </w:tc>
      </w:tr>
      <w:tr w:rsidR="00B01832" w:rsidRPr="006B5A11" w:rsidTr="007672C9">
        <w:trPr>
          <w:cantSplit/>
          <w:jc w:val="center"/>
        </w:trPr>
        <w:tc>
          <w:tcPr>
            <w:tcW w:w="3119" w:type="dxa"/>
            <w:tcBorders>
              <w:left w:val="nil"/>
              <w:right w:val="single" w:sz="6" w:space="0" w:color="auto"/>
            </w:tcBorders>
            <w:tcMar>
              <w:left w:w="0" w:type="dxa"/>
            </w:tcMar>
            <w:vAlign w:val="bottom"/>
          </w:tcPr>
          <w:p w:rsidR="00B01832" w:rsidRPr="00EF2CC5" w:rsidRDefault="00B01832" w:rsidP="00895AE4">
            <w:pPr>
              <w:spacing w:before="60"/>
              <w:ind w:left="227"/>
              <w:rPr>
                <w:rFonts w:ascii="Arial" w:hAnsi="Arial"/>
                <w:sz w:val="14"/>
              </w:rPr>
            </w:pPr>
            <w:r w:rsidRPr="00EF2CC5">
              <w:rPr>
                <w:rFonts w:ascii="Arial" w:hAnsi="Arial"/>
                <w:sz w:val="14"/>
              </w:rPr>
              <w:t>морской</w:t>
            </w:r>
            <w:proofErr w:type="gramStart"/>
            <w:r w:rsidRPr="00EF2CC5">
              <w:rPr>
                <w:rFonts w:ascii="Arial" w:hAnsi="Arial"/>
                <w:sz w:val="14"/>
                <w:vertAlign w:val="superscript"/>
              </w:rPr>
              <w:t>1</w:t>
            </w:r>
            <w:proofErr w:type="gramEnd"/>
            <w:r w:rsidRPr="00EF2CC5">
              <w:rPr>
                <w:rFonts w:ascii="Arial" w:hAnsi="Arial"/>
                <w:sz w:val="14"/>
                <w:vertAlign w:val="superscript"/>
              </w:rPr>
              <w:t>)</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35</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37</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25</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lang w:val="en-US"/>
              </w:rPr>
            </w:pPr>
            <w:r w:rsidRPr="00B01832">
              <w:rPr>
                <w:rFonts w:ascii="Arial" w:hAnsi="Arial"/>
                <w:sz w:val="14"/>
                <w:lang w:val="en-US"/>
              </w:rPr>
              <w:t>23</w:t>
            </w:r>
          </w:p>
        </w:tc>
        <w:tc>
          <w:tcPr>
            <w:tcW w:w="737" w:type="dxa"/>
            <w:tcBorders>
              <w:lef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28</w:t>
            </w:r>
          </w:p>
        </w:tc>
        <w:tc>
          <w:tcPr>
            <w:tcW w:w="3120" w:type="dxa"/>
            <w:tcBorders>
              <w:left w:val="single" w:sz="6" w:space="0" w:color="auto"/>
            </w:tcBorders>
            <w:tcMar>
              <w:left w:w="57" w:type="dxa"/>
            </w:tcMar>
            <w:vAlign w:val="bottom"/>
          </w:tcPr>
          <w:p w:rsidR="00B01832" w:rsidRPr="00EF2CC5" w:rsidRDefault="00B01832" w:rsidP="00895AE4">
            <w:pPr>
              <w:spacing w:before="60"/>
              <w:ind w:left="227"/>
              <w:rPr>
                <w:rFonts w:ascii="Arial" w:hAnsi="Arial"/>
                <w:i/>
                <w:sz w:val="14"/>
                <w:lang w:val="en-US"/>
              </w:rPr>
            </w:pPr>
            <w:r w:rsidRPr="00EF2CC5">
              <w:rPr>
                <w:rFonts w:ascii="Arial" w:hAnsi="Arial"/>
                <w:i/>
                <w:sz w:val="14"/>
                <w:lang w:val="en-US"/>
              </w:rPr>
              <w:t>maritime</w:t>
            </w:r>
            <w:r w:rsidRPr="00EF2CC5">
              <w:rPr>
                <w:rFonts w:ascii="Arial" w:hAnsi="Arial"/>
                <w:i/>
                <w:sz w:val="14"/>
              </w:rPr>
              <w:t xml:space="preserve"> </w:t>
            </w:r>
            <w:r w:rsidRPr="00EF2CC5">
              <w:rPr>
                <w:rFonts w:ascii="Arial" w:hAnsi="Arial"/>
                <w:i/>
                <w:sz w:val="14"/>
                <w:vertAlign w:val="superscript"/>
              </w:rPr>
              <w:t>1)</w:t>
            </w:r>
          </w:p>
        </w:tc>
      </w:tr>
      <w:tr w:rsidR="00B01832" w:rsidRPr="006B5A11" w:rsidTr="007672C9">
        <w:trPr>
          <w:cantSplit/>
          <w:jc w:val="center"/>
        </w:trPr>
        <w:tc>
          <w:tcPr>
            <w:tcW w:w="3119" w:type="dxa"/>
            <w:tcBorders>
              <w:left w:val="nil"/>
              <w:right w:val="single" w:sz="6" w:space="0" w:color="auto"/>
            </w:tcBorders>
            <w:tcMar>
              <w:left w:w="0" w:type="dxa"/>
            </w:tcMar>
            <w:vAlign w:val="bottom"/>
          </w:tcPr>
          <w:p w:rsidR="00B01832" w:rsidRPr="00EF2CC5" w:rsidRDefault="00B01832" w:rsidP="00895AE4">
            <w:pPr>
              <w:spacing w:before="60"/>
              <w:ind w:left="227"/>
              <w:rPr>
                <w:rFonts w:ascii="Arial" w:hAnsi="Arial"/>
                <w:sz w:val="14"/>
              </w:rPr>
            </w:pPr>
            <w:r w:rsidRPr="00EF2CC5">
              <w:rPr>
                <w:rFonts w:ascii="Arial" w:hAnsi="Arial"/>
                <w:sz w:val="14"/>
              </w:rPr>
              <w:t>внутренний водный</w:t>
            </w:r>
            <w:proofErr w:type="gramStart"/>
            <w:r w:rsidRPr="00EF2CC5">
              <w:rPr>
                <w:rFonts w:ascii="Arial" w:hAnsi="Arial"/>
                <w:sz w:val="14"/>
                <w:vertAlign w:val="superscript"/>
              </w:rPr>
              <w:t>1</w:t>
            </w:r>
            <w:proofErr w:type="gramEnd"/>
            <w:r w:rsidRPr="00EF2CC5">
              <w:rPr>
                <w:rFonts w:ascii="Arial" w:hAnsi="Arial"/>
                <w:sz w:val="14"/>
                <w:vertAlign w:val="superscript"/>
              </w:rPr>
              <w:t>)</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117</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102</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109</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110</w:t>
            </w:r>
          </w:p>
        </w:tc>
        <w:tc>
          <w:tcPr>
            <w:tcW w:w="737" w:type="dxa"/>
            <w:tcBorders>
              <w:lef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116</w:t>
            </w:r>
          </w:p>
        </w:tc>
        <w:tc>
          <w:tcPr>
            <w:tcW w:w="3120" w:type="dxa"/>
            <w:tcBorders>
              <w:left w:val="single" w:sz="6" w:space="0" w:color="auto"/>
            </w:tcBorders>
            <w:tcMar>
              <w:left w:w="57" w:type="dxa"/>
            </w:tcMar>
            <w:vAlign w:val="bottom"/>
          </w:tcPr>
          <w:p w:rsidR="00B01832" w:rsidRPr="00EF2CC5" w:rsidRDefault="00B01832" w:rsidP="00895AE4">
            <w:pPr>
              <w:spacing w:before="60"/>
              <w:ind w:left="227"/>
              <w:rPr>
                <w:rFonts w:ascii="Arial" w:hAnsi="Arial"/>
                <w:i/>
                <w:sz w:val="14"/>
              </w:rPr>
            </w:pPr>
            <w:r w:rsidRPr="00EF2CC5">
              <w:rPr>
                <w:rFonts w:ascii="Arial" w:hAnsi="Arial"/>
                <w:i/>
                <w:sz w:val="14"/>
                <w:lang w:val="en-US"/>
              </w:rPr>
              <w:t>inland water</w:t>
            </w:r>
            <w:r w:rsidRPr="00EF2CC5">
              <w:rPr>
                <w:rFonts w:ascii="Arial" w:hAnsi="Arial"/>
                <w:i/>
                <w:sz w:val="14"/>
              </w:rPr>
              <w:t xml:space="preserve"> </w:t>
            </w:r>
            <w:r w:rsidRPr="00EF2CC5">
              <w:rPr>
                <w:rFonts w:ascii="Arial" w:hAnsi="Arial"/>
                <w:i/>
                <w:sz w:val="14"/>
                <w:vertAlign w:val="superscript"/>
              </w:rPr>
              <w:t>1</w:t>
            </w:r>
            <w:r w:rsidRPr="00EF2CC5">
              <w:rPr>
                <w:rFonts w:ascii="Arial" w:hAnsi="Arial"/>
                <w:i/>
                <w:sz w:val="14"/>
                <w:vertAlign w:val="superscript"/>
                <w:lang w:val="en-US"/>
              </w:rPr>
              <w:t>)</w:t>
            </w:r>
            <w:r w:rsidRPr="00EF2CC5">
              <w:rPr>
                <w:rFonts w:ascii="Arial" w:hAnsi="Arial"/>
                <w:i/>
                <w:sz w:val="14"/>
                <w:vertAlign w:val="superscript"/>
              </w:rPr>
              <w:t xml:space="preserve"> </w:t>
            </w:r>
          </w:p>
        </w:tc>
      </w:tr>
      <w:tr w:rsidR="00B01832" w:rsidRPr="006B5A11" w:rsidTr="007672C9">
        <w:trPr>
          <w:cantSplit/>
          <w:jc w:val="center"/>
        </w:trPr>
        <w:tc>
          <w:tcPr>
            <w:tcW w:w="3119" w:type="dxa"/>
            <w:tcBorders>
              <w:left w:val="nil"/>
              <w:bottom w:val="single" w:sz="6" w:space="0" w:color="auto"/>
              <w:right w:val="single" w:sz="6" w:space="0" w:color="auto"/>
            </w:tcBorders>
            <w:tcMar>
              <w:left w:w="0" w:type="dxa"/>
            </w:tcMar>
            <w:vAlign w:val="bottom"/>
          </w:tcPr>
          <w:p w:rsidR="00B01832" w:rsidRPr="00EF2CC5" w:rsidRDefault="00B01832" w:rsidP="00895AE4">
            <w:pPr>
              <w:spacing w:before="60"/>
              <w:ind w:left="227"/>
              <w:rPr>
                <w:rFonts w:ascii="Arial" w:hAnsi="Arial"/>
                <w:sz w:val="14"/>
              </w:rPr>
            </w:pPr>
            <w:r w:rsidRPr="00EF2CC5">
              <w:rPr>
                <w:rFonts w:ascii="Arial" w:hAnsi="Arial"/>
                <w:sz w:val="14"/>
              </w:rPr>
              <w:t>воздушный</w:t>
            </w:r>
            <w:proofErr w:type="gramStart"/>
            <w:r w:rsidRPr="00EF2CC5">
              <w:rPr>
                <w:rFonts w:ascii="Arial" w:hAnsi="Arial"/>
                <w:sz w:val="14"/>
                <w:szCs w:val="14"/>
                <w:vertAlign w:val="superscript"/>
              </w:rPr>
              <w:t>2</w:t>
            </w:r>
            <w:proofErr w:type="gramEnd"/>
            <w:r w:rsidRPr="00EF2CC5">
              <w:rPr>
                <w:rFonts w:ascii="Arial" w:hAnsi="Arial"/>
                <w:sz w:val="14"/>
                <w:szCs w:val="14"/>
                <w:vertAlign w:val="superscript"/>
              </w:rPr>
              <w:t>)</w:t>
            </w:r>
          </w:p>
        </w:tc>
        <w:tc>
          <w:tcPr>
            <w:tcW w:w="736" w:type="dxa"/>
            <w:tcBorders>
              <w:left w:val="single" w:sz="6" w:space="0" w:color="auto"/>
              <w:bottom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0,8</w:t>
            </w:r>
          </w:p>
        </w:tc>
        <w:tc>
          <w:tcPr>
            <w:tcW w:w="736" w:type="dxa"/>
            <w:tcBorders>
              <w:left w:val="single" w:sz="6" w:space="0" w:color="auto"/>
              <w:bottom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1,1</w:t>
            </w:r>
          </w:p>
        </w:tc>
        <w:tc>
          <w:tcPr>
            <w:tcW w:w="737" w:type="dxa"/>
            <w:tcBorders>
              <w:left w:val="single" w:sz="6" w:space="0" w:color="auto"/>
              <w:bottom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1,3</w:t>
            </w:r>
          </w:p>
        </w:tc>
        <w:tc>
          <w:tcPr>
            <w:tcW w:w="737" w:type="dxa"/>
            <w:tcBorders>
              <w:left w:val="single" w:sz="6" w:space="0" w:color="auto"/>
              <w:bottom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1,6</w:t>
            </w:r>
          </w:p>
        </w:tc>
        <w:tc>
          <w:tcPr>
            <w:tcW w:w="737" w:type="dxa"/>
            <w:tcBorders>
              <w:left w:val="single" w:sz="6" w:space="0" w:color="auto"/>
              <w:bottom w:val="single" w:sz="6" w:space="0" w:color="auto"/>
            </w:tcBorders>
            <w:tcMar>
              <w:left w:w="0" w:type="dxa"/>
            </w:tcMar>
            <w:vAlign w:val="bottom"/>
          </w:tcPr>
          <w:p w:rsidR="00B01832" w:rsidRPr="00B01832" w:rsidRDefault="00B01832" w:rsidP="004C5EA0">
            <w:pPr>
              <w:spacing w:before="60"/>
              <w:ind w:right="170"/>
              <w:jc w:val="right"/>
              <w:rPr>
                <w:rFonts w:ascii="Arial" w:hAnsi="Arial"/>
                <w:sz w:val="14"/>
              </w:rPr>
            </w:pPr>
            <w:r w:rsidRPr="00B01832">
              <w:rPr>
                <w:rFonts w:ascii="Arial" w:hAnsi="Arial"/>
                <w:sz w:val="14"/>
              </w:rPr>
              <w:t>0,7</w:t>
            </w:r>
          </w:p>
        </w:tc>
        <w:tc>
          <w:tcPr>
            <w:tcW w:w="3120" w:type="dxa"/>
            <w:tcBorders>
              <w:left w:val="single" w:sz="6" w:space="0" w:color="auto"/>
              <w:bottom w:val="single" w:sz="6" w:space="0" w:color="auto"/>
            </w:tcBorders>
            <w:tcMar>
              <w:left w:w="57" w:type="dxa"/>
            </w:tcMar>
            <w:vAlign w:val="bottom"/>
          </w:tcPr>
          <w:p w:rsidR="00B01832" w:rsidRPr="00EF2CC5" w:rsidRDefault="00B01832" w:rsidP="00895AE4">
            <w:pPr>
              <w:spacing w:before="60"/>
              <w:ind w:left="227"/>
              <w:rPr>
                <w:rFonts w:ascii="Arial" w:hAnsi="Arial"/>
                <w:i/>
                <w:sz w:val="14"/>
                <w:vertAlign w:val="superscript"/>
                <w:lang w:val="en-US"/>
              </w:rPr>
            </w:pPr>
            <w:proofErr w:type="gramStart"/>
            <w:r w:rsidRPr="00EF2CC5">
              <w:rPr>
                <w:rFonts w:ascii="Arial" w:hAnsi="Arial"/>
                <w:i/>
                <w:sz w:val="14"/>
              </w:rPr>
              <w:t>а</w:t>
            </w:r>
            <w:proofErr w:type="spellStart"/>
            <w:proofErr w:type="gramEnd"/>
            <w:r w:rsidRPr="00EF2CC5">
              <w:rPr>
                <w:rFonts w:ascii="Arial" w:hAnsi="Arial"/>
                <w:i/>
                <w:sz w:val="14"/>
                <w:lang w:val="en-US"/>
              </w:rPr>
              <w:t>ir</w:t>
            </w:r>
            <w:proofErr w:type="spellEnd"/>
            <w:r w:rsidRPr="00EF2CC5">
              <w:rPr>
                <w:rFonts w:ascii="Arial" w:hAnsi="Arial"/>
                <w:i/>
                <w:sz w:val="14"/>
                <w:lang w:val="en-US"/>
              </w:rPr>
              <w:t xml:space="preserve"> </w:t>
            </w:r>
            <w:r w:rsidRPr="00EF2CC5">
              <w:rPr>
                <w:rFonts w:ascii="Arial" w:hAnsi="Arial"/>
                <w:i/>
                <w:sz w:val="14"/>
                <w:vertAlign w:val="superscript"/>
              </w:rPr>
              <w:t>2</w:t>
            </w:r>
            <w:r w:rsidRPr="00EF2CC5">
              <w:rPr>
                <w:rFonts w:ascii="Arial" w:hAnsi="Arial"/>
                <w:i/>
                <w:sz w:val="14"/>
                <w:vertAlign w:val="superscript"/>
                <w:lang w:val="en-US"/>
              </w:rPr>
              <w:t>)</w:t>
            </w:r>
          </w:p>
        </w:tc>
      </w:tr>
    </w:tbl>
    <w:p w:rsidR="007A450E" w:rsidRPr="00822507" w:rsidRDefault="007A450E" w:rsidP="009404E5">
      <w:pPr>
        <w:spacing w:before="60"/>
        <w:ind w:left="113" w:hanging="113"/>
        <w:jc w:val="both"/>
        <w:rPr>
          <w:rFonts w:ascii="Arial" w:hAnsi="Arial"/>
          <w:sz w:val="12"/>
          <w:vertAlign w:val="superscript"/>
        </w:rPr>
      </w:pPr>
      <w:r w:rsidRPr="006B5A11">
        <w:rPr>
          <w:rFonts w:ascii="Arial" w:hAnsi="Arial"/>
          <w:color w:val="000000" w:themeColor="text1"/>
          <w:sz w:val="12"/>
          <w:vertAlign w:val="superscript"/>
        </w:rPr>
        <w:t>1)</w:t>
      </w:r>
      <w:r w:rsidRPr="006B5A11">
        <w:rPr>
          <w:rFonts w:ascii="Arial" w:hAnsi="Arial"/>
          <w:color w:val="000000" w:themeColor="text1"/>
          <w:sz w:val="12"/>
        </w:rPr>
        <w:t xml:space="preserve"> </w:t>
      </w:r>
      <w:r w:rsidR="00C22D91" w:rsidRPr="006B5A11">
        <w:rPr>
          <w:rFonts w:ascii="Arial" w:hAnsi="Arial"/>
          <w:color w:val="000000" w:themeColor="text1"/>
          <w:sz w:val="12"/>
        </w:rPr>
        <w:t xml:space="preserve">Здесь и </w:t>
      </w:r>
      <w:r w:rsidR="00702090" w:rsidRPr="006B5A11">
        <w:rPr>
          <w:rFonts w:ascii="Arial" w:hAnsi="Arial"/>
          <w:color w:val="000000" w:themeColor="text1"/>
          <w:sz w:val="12"/>
        </w:rPr>
        <w:t xml:space="preserve">в </w:t>
      </w:r>
      <w:r w:rsidR="00C22D91" w:rsidRPr="006B5A11">
        <w:rPr>
          <w:rFonts w:ascii="Arial" w:hAnsi="Arial"/>
          <w:color w:val="000000" w:themeColor="text1"/>
          <w:sz w:val="12"/>
        </w:rPr>
        <w:t>табл</w:t>
      </w:r>
      <w:r w:rsidR="00C463A0">
        <w:rPr>
          <w:rFonts w:ascii="Arial" w:hAnsi="Arial"/>
          <w:color w:val="000000" w:themeColor="text1"/>
          <w:sz w:val="12"/>
        </w:rPr>
        <w:t>.</w:t>
      </w:r>
      <w:r w:rsidR="00C22D91" w:rsidRPr="006B5A11">
        <w:rPr>
          <w:rFonts w:ascii="Arial" w:hAnsi="Arial"/>
          <w:color w:val="000000" w:themeColor="text1"/>
          <w:sz w:val="12"/>
        </w:rPr>
        <w:t xml:space="preserve"> </w:t>
      </w:r>
      <w:r w:rsidR="00455D46">
        <w:rPr>
          <w:rFonts w:ascii="Arial" w:hAnsi="Arial"/>
          <w:color w:val="000000" w:themeColor="text1"/>
          <w:sz w:val="12"/>
        </w:rPr>
        <w:t>20</w:t>
      </w:r>
      <w:r w:rsidR="00855F8A">
        <w:rPr>
          <w:rFonts w:ascii="Arial" w:hAnsi="Arial"/>
          <w:color w:val="000000" w:themeColor="text1"/>
          <w:sz w:val="12"/>
        </w:rPr>
        <w:t>.</w:t>
      </w:r>
      <w:r w:rsidR="00895AE4" w:rsidRPr="006B5A11">
        <w:rPr>
          <w:rFonts w:ascii="Arial" w:hAnsi="Arial"/>
          <w:color w:val="000000" w:themeColor="text1"/>
          <w:sz w:val="12"/>
        </w:rPr>
        <w:t>5</w:t>
      </w:r>
      <w:r w:rsidR="00206A09" w:rsidRPr="006B5A11">
        <w:rPr>
          <w:rFonts w:ascii="Arial" w:hAnsi="Arial"/>
          <w:color w:val="000000" w:themeColor="text1"/>
          <w:sz w:val="12"/>
        </w:rPr>
        <w:t xml:space="preserve"> </w:t>
      </w:r>
      <w:r w:rsidR="00236798" w:rsidRPr="006B5A11">
        <w:rPr>
          <w:rFonts w:ascii="Arial" w:hAnsi="Arial"/>
          <w:color w:val="000000" w:themeColor="text1"/>
          <w:sz w:val="12"/>
        </w:rPr>
        <w:t>–</w:t>
      </w:r>
      <w:r w:rsidR="00206A09" w:rsidRPr="006B5A11">
        <w:rPr>
          <w:rFonts w:ascii="Arial" w:hAnsi="Arial"/>
          <w:color w:val="000000" w:themeColor="text1"/>
          <w:sz w:val="12"/>
        </w:rPr>
        <w:t xml:space="preserve"> </w:t>
      </w:r>
      <w:r w:rsidR="00455D46">
        <w:rPr>
          <w:rFonts w:ascii="Arial" w:hAnsi="Arial"/>
          <w:color w:val="000000" w:themeColor="text1"/>
          <w:sz w:val="12"/>
        </w:rPr>
        <w:t>20</w:t>
      </w:r>
      <w:r w:rsidR="00855F8A">
        <w:rPr>
          <w:rFonts w:ascii="Arial" w:hAnsi="Arial"/>
          <w:color w:val="000000" w:themeColor="text1"/>
          <w:sz w:val="12"/>
        </w:rPr>
        <w:t>.</w:t>
      </w:r>
      <w:r w:rsidR="00895AE4" w:rsidRPr="006B5A11">
        <w:rPr>
          <w:rFonts w:ascii="Arial" w:hAnsi="Arial"/>
          <w:color w:val="000000" w:themeColor="text1"/>
          <w:sz w:val="12"/>
        </w:rPr>
        <w:t>7</w:t>
      </w:r>
      <w:r w:rsidR="00C22D91" w:rsidRPr="006B5A11">
        <w:rPr>
          <w:rFonts w:ascii="Arial" w:hAnsi="Arial"/>
          <w:color w:val="000000" w:themeColor="text1"/>
          <w:sz w:val="12"/>
        </w:rPr>
        <w:t>,</w:t>
      </w:r>
      <w:r w:rsidR="00735B69" w:rsidRPr="006B5A11">
        <w:rPr>
          <w:rFonts w:ascii="Arial" w:hAnsi="Arial"/>
          <w:color w:val="000000" w:themeColor="text1"/>
          <w:sz w:val="12"/>
        </w:rPr>
        <w:t xml:space="preserve"> </w:t>
      </w:r>
      <w:r w:rsidR="00455D46">
        <w:rPr>
          <w:rFonts w:ascii="Arial" w:hAnsi="Arial"/>
          <w:color w:val="000000" w:themeColor="text1"/>
          <w:sz w:val="12"/>
        </w:rPr>
        <w:t>20</w:t>
      </w:r>
      <w:r w:rsidR="00855F8A">
        <w:rPr>
          <w:rFonts w:ascii="Arial" w:hAnsi="Arial"/>
          <w:color w:val="000000" w:themeColor="text1"/>
          <w:sz w:val="12"/>
        </w:rPr>
        <w:t>.</w:t>
      </w:r>
      <w:r w:rsidR="00895AE4" w:rsidRPr="006B5A11">
        <w:rPr>
          <w:rFonts w:ascii="Arial" w:hAnsi="Arial"/>
          <w:color w:val="000000" w:themeColor="text1"/>
          <w:sz w:val="12"/>
        </w:rPr>
        <w:t>9,</w:t>
      </w:r>
      <w:r w:rsidR="00C22D91" w:rsidRPr="006B5A11">
        <w:rPr>
          <w:rFonts w:ascii="Arial" w:hAnsi="Arial"/>
          <w:color w:val="000000" w:themeColor="text1"/>
          <w:sz w:val="12"/>
        </w:rPr>
        <w:t xml:space="preserve"> </w:t>
      </w:r>
      <w:r w:rsidR="00455D46">
        <w:rPr>
          <w:rFonts w:ascii="Arial" w:hAnsi="Arial"/>
          <w:color w:val="000000" w:themeColor="text1"/>
          <w:sz w:val="12"/>
        </w:rPr>
        <w:t>20</w:t>
      </w:r>
      <w:r w:rsidR="00855F8A">
        <w:rPr>
          <w:rFonts w:ascii="Arial" w:hAnsi="Arial"/>
          <w:color w:val="000000" w:themeColor="text1"/>
          <w:sz w:val="12"/>
        </w:rPr>
        <w:t>.</w:t>
      </w:r>
      <w:r w:rsidR="00C22D91" w:rsidRPr="006B5A11">
        <w:rPr>
          <w:rFonts w:ascii="Arial" w:hAnsi="Arial"/>
          <w:color w:val="000000" w:themeColor="text1"/>
          <w:sz w:val="12"/>
        </w:rPr>
        <w:t>1</w:t>
      </w:r>
      <w:r w:rsidR="004731D9" w:rsidRPr="006B5A11">
        <w:rPr>
          <w:rFonts w:ascii="Arial" w:hAnsi="Arial"/>
          <w:color w:val="000000" w:themeColor="text1"/>
          <w:sz w:val="12"/>
        </w:rPr>
        <w:t>0</w:t>
      </w:r>
      <w:r w:rsidR="00C22D91" w:rsidRPr="006B5A11">
        <w:rPr>
          <w:rFonts w:ascii="Arial" w:hAnsi="Arial"/>
          <w:color w:val="000000" w:themeColor="text1"/>
          <w:sz w:val="12"/>
        </w:rPr>
        <w:t xml:space="preserve"> – с </w:t>
      </w:r>
      <w:r w:rsidR="00320267" w:rsidRPr="006B5A11">
        <w:rPr>
          <w:rFonts w:ascii="Arial" w:hAnsi="Arial"/>
          <w:color w:val="000000" w:themeColor="text1"/>
          <w:sz w:val="12"/>
        </w:rPr>
        <w:t>201</w:t>
      </w:r>
      <w:r w:rsidR="00FC5CF5">
        <w:rPr>
          <w:rFonts w:ascii="Arial" w:hAnsi="Arial"/>
          <w:color w:val="000000" w:themeColor="text1"/>
          <w:sz w:val="12"/>
        </w:rPr>
        <w:t>9</w:t>
      </w:r>
      <w:r w:rsidRPr="006B5A11">
        <w:rPr>
          <w:rFonts w:ascii="Arial" w:hAnsi="Arial"/>
          <w:color w:val="000000" w:themeColor="text1"/>
          <w:sz w:val="12"/>
        </w:rPr>
        <w:t xml:space="preserve"> г</w:t>
      </w:r>
      <w:r w:rsidR="00855F8A">
        <w:rPr>
          <w:rFonts w:ascii="Arial" w:hAnsi="Arial"/>
          <w:color w:val="000000" w:themeColor="text1"/>
          <w:sz w:val="12"/>
        </w:rPr>
        <w:t>.</w:t>
      </w:r>
      <w:r w:rsidR="004C5A2F" w:rsidRPr="006B5A11">
        <w:rPr>
          <w:rFonts w:ascii="Arial" w:hAnsi="Arial"/>
          <w:color w:val="000000" w:themeColor="text1"/>
          <w:sz w:val="12"/>
        </w:rPr>
        <w:t xml:space="preserve"> </w:t>
      </w:r>
      <w:r w:rsidRPr="006B5A11">
        <w:rPr>
          <w:rFonts w:ascii="Arial" w:hAnsi="Arial"/>
          <w:color w:val="000000" w:themeColor="text1"/>
          <w:sz w:val="12"/>
        </w:rPr>
        <w:t>по данн</w:t>
      </w:r>
      <w:r w:rsidR="00895AE4" w:rsidRPr="006B5A11">
        <w:rPr>
          <w:rFonts w:ascii="Arial" w:hAnsi="Arial"/>
          <w:color w:val="000000" w:themeColor="text1"/>
          <w:sz w:val="12"/>
        </w:rPr>
        <w:t xml:space="preserve">ым </w:t>
      </w:r>
      <w:proofErr w:type="spellStart"/>
      <w:r w:rsidR="00895AE4" w:rsidRPr="006B5A11">
        <w:rPr>
          <w:rFonts w:ascii="Arial" w:hAnsi="Arial"/>
          <w:color w:val="000000" w:themeColor="text1"/>
          <w:sz w:val="12"/>
        </w:rPr>
        <w:t>Росморречфлота</w:t>
      </w:r>
      <w:proofErr w:type="spellEnd"/>
      <w:r w:rsidR="00895AE4" w:rsidRPr="006B5A11">
        <w:rPr>
          <w:rFonts w:ascii="Arial" w:hAnsi="Arial"/>
          <w:color w:val="000000" w:themeColor="text1"/>
          <w:sz w:val="12"/>
        </w:rPr>
        <w:t xml:space="preserve">; </w:t>
      </w:r>
      <w:r w:rsidR="00895AE4" w:rsidRPr="00822507">
        <w:rPr>
          <w:rFonts w:ascii="Arial" w:hAnsi="Arial"/>
          <w:sz w:val="12"/>
        </w:rPr>
        <w:t>по внутреннему водному тра</w:t>
      </w:r>
      <w:r w:rsidR="008A01B8" w:rsidRPr="00822507">
        <w:rPr>
          <w:rFonts w:ascii="Arial" w:hAnsi="Arial"/>
          <w:sz w:val="12"/>
        </w:rPr>
        <w:t>н</w:t>
      </w:r>
      <w:r w:rsidR="00895AE4" w:rsidRPr="00822507">
        <w:rPr>
          <w:rFonts w:ascii="Arial" w:hAnsi="Arial"/>
          <w:sz w:val="12"/>
        </w:rPr>
        <w:t>спорту – включая перевозки судами смешанного (река-море) плавания</w:t>
      </w:r>
      <w:r w:rsidR="00855F8A">
        <w:rPr>
          <w:rFonts w:ascii="Arial" w:hAnsi="Arial"/>
          <w:sz w:val="12"/>
        </w:rPr>
        <w:t>.</w:t>
      </w:r>
      <w:r w:rsidR="00895AE4" w:rsidRPr="00822507">
        <w:rPr>
          <w:rFonts w:ascii="Arial" w:hAnsi="Arial"/>
          <w:sz w:val="12"/>
        </w:rPr>
        <w:t xml:space="preserve">  </w:t>
      </w:r>
    </w:p>
    <w:p w:rsidR="001208A6" w:rsidRPr="00855F8A" w:rsidRDefault="00735B69" w:rsidP="007A450E">
      <w:pPr>
        <w:jc w:val="both"/>
        <w:rPr>
          <w:rFonts w:ascii="Arial" w:hAnsi="Arial"/>
          <w:sz w:val="12"/>
        </w:rPr>
      </w:pPr>
      <w:r w:rsidRPr="00822507">
        <w:rPr>
          <w:rFonts w:ascii="Arial" w:hAnsi="Arial"/>
          <w:sz w:val="12"/>
          <w:vertAlign w:val="superscript"/>
        </w:rPr>
        <w:t>2</w:t>
      </w:r>
      <w:r w:rsidR="001208A6" w:rsidRPr="00822507">
        <w:rPr>
          <w:rFonts w:ascii="Arial" w:hAnsi="Arial"/>
          <w:sz w:val="12"/>
          <w:vertAlign w:val="superscript"/>
        </w:rPr>
        <w:t>)</w:t>
      </w:r>
      <w:r w:rsidR="001208A6" w:rsidRPr="00822507">
        <w:rPr>
          <w:rFonts w:ascii="Arial" w:hAnsi="Arial"/>
          <w:sz w:val="12"/>
        </w:rPr>
        <w:t xml:space="preserve"> Здесь и в табл</w:t>
      </w:r>
      <w:r w:rsidR="00855F8A">
        <w:rPr>
          <w:rFonts w:ascii="Arial" w:hAnsi="Arial"/>
          <w:sz w:val="12"/>
        </w:rPr>
        <w:t>.</w:t>
      </w:r>
      <w:r w:rsidR="001208A6" w:rsidRPr="00822507">
        <w:rPr>
          <w:rFonts w:ascii="Arial" w:hAnsi="Arial"/>
          <w:sz w:val="12"/>
        </w:rPr>
        <w:t xml:space="preserve"> </w:t>
      </w:r>
      <w:r w:rsidR="00455D46" w:rsidRPr="00855F8A">
        <w:rPr>
          <w:rFonts w:ascii="Arial" w:hAnsi="Arial"/>
          <w:sz w:val="12"/>
        </w:rPr>
        <w:t>20</w:t>
      </w:r>
      <w:r w:rsidR="00855F8A" w:rsidRPr="00855F8A">
        <w:rPr>
          <w:rFonts w:ascii="Arial" w:hAnsi="Arial"/>
          <w:sz w:val="12"/>
        </w:rPr>
        <w:t>.</w:t>
      </w:r>
      <w:r w:rsidR="00895AE4" w:rsidRPr="00855F8A">
        <w:rPr>
          <w:rFonts w:ascii="Arial" w:hAnsi="Arial"/>
          <w:sz w:val="12"/>
        </w:rPr>
        <w:t xml:space="preserve">7, </w:t>
      </w:r>
      <w:r w:rsidR="00455D46" w:rsidRPr="00855F8A">
        <w:rPr>
          <w:rFonts w:ascii="Arial" w:hAnsi="Arial"/>
          <w:sz w:val="12"/>
        </w:rPr>
        <w:t>20</w:t>
      </w:r>
      <w:r w:rsidR="00855F8A" w:rsidRPr="00855F8A">
        <w:rPr>
          <w:rFonts w:ascii="Arial" w:hAnsi="Arial"/>
          <w:sz w:val="12"/>
        </w:rPr>
        <w:t>.</w:t>
      </w:r>
      <w:r w:rsidR="00895AE4" w:rsidRPr="00855F8A">
        <w:rPr>
          <w:rFonts w:ascii="Arial" w:hAnsi="Arial"/>
          <w:sz w:val="12"/>
        </w:rPr>
        <w:t>9</w:t>
      </w:r>
      <w:r w:rsidR="001208A6" w:rsidRPr="00855F8A">
        <w:rPr>
          <w:rFonts w:ascii="Arial" w:hAnsi="Arial"/>
          <w:sz w:val="12"/>
        </w:rPr>
        <w:t xml:space="preserve">, </w:t>
      </w:r>
      <w:r w:rsidR="00455D46" w:rsidRPr="00855F8A">
        <w:rPr>
          <w:rFonts w:ascii="Arial" w:hAnsi="Arial"/>
          <w:sz w:val="12"/>
        </w:rPr>
        <w:t>20</w:t>
      </w:r>
      <w:r w:rsidR="00855F8A" w:rsidRPr="00855F8A">
        <w:rPr>
          <w:rFonts w:ascii="Arial" w:hAnsi="Arial"/>
          <w:sz w:val="12"/>
        </w:rPr>
        <w:t>.</w:t>
      </w:r>
      <w:r w:rsidR="001208A6" w:rsidRPr="00855F8A">
        <w:rPr>
          <w:rFonts w:ascii="Arial" w:hAnsi="Arial"/>
          <w:sz w:val="12"/>
        </w:rPr>
        <w:t>1</w:t>
      </w:r>
      <w:r w:rsidR="004731D9" w:rsidRPr="00855F8A">
        <w:rPr>
          <w:rFonts w:ascii="Arial" w:hAnsi="Arial"/>
          <w:sz w:val="12"/>
        </w:rPr>
        <w:t>0</w:t>
      </w:r>
      <w:r w:rsidR="001208A6" w:rsidRPr="00855F8A">
        <w:rPr>
          <w:rFonts w:ascii="Arial" w:hAnsi="Arial"/>
          <w:sz w:val="12"/>
        </w:rPr>
        <w:t xml:space="preserve"> </w:t>
      </w:r>
      <w:r w:rsidR="001208A6" w:rsidRPr="00822507">
        <w:rPr>
          <w:rFonts w:ascii="Arial" w:hAnsi="Arial"/>
          <w:sz w:val="12"/>
        </w:rPr>
        <w:t>по</w:t>
      </w:r>
      <w:r w:rsidR="001208A6" w:rsidRPr="00855F8A">
        <w:rPr>
          <w:rFonts w:ascii="Arial" w:hAnsi="Arial"/>
          <w:sz w:val="12"/>
        </w:rPr>
        <w:t xml:space="preserve"> </w:t>
      </w:r>
      <w:r w:rsidR="001208A6" w:rsidRPr="00822507">
        <w:rPr>
          <w:rFonts w:ascii="Arial" w:hAnsi="Arial"/>
          <w:sz w:val="12"/>
        </w:rPr>
        <w:t>данным</w:t>
      </w:r>
      <w:r w:rsidR="001208A6" w:rsidRPr="00855F8A">
        <w:rPr>
          <w:rFonts w:ascii="Arial" w:hAnsi="Arial"/>
          <w:sz w:val="12"/>
        </w:rPr>
        <w:t xml:space="preserve"> </w:t>
      </w:r>
      <w:proofErr w:type="spellStart"/>
      <w:r w:rsidR="001208A6" w:rsidRPr="00822507">
        <w:rPr>
          <w:rFonts w:ascii="Arial" w:hAnsi="Arial"/>
          <w:sz w:val="12"/>
        </w:rPr>
        <w:t>Росавиации</w:t>
      </w:r>
      <w:proofErr w:type="spellEnd"/>
      <w:r w:rsidR="00C463A0">
        <w:rPr>
          <w:rFonts w:ascii="Arial" w:hAnsi="Arial"/>
          <w:sz w:val="12"/>
        </w:rPr>
        <w:t>.</w:t>
      </w:r>
    </w:p>
    <w:p w:rsidR="00822507" w:rsidRPr="00822507" w:rsidRDefault="00822507" w:rsidP="00822507">
      <w:pPr>
        <w:spacing w:before="60"/>
        <w:ind w:left="113" w:hanging="113"/>
        <w:jc w:val="both"/>
        <w:rPr>
          <w:rFonts w:ascii="Arial" w:hAnsi="Arial"/>
          <w:i/>
          <w:sz w:val="12"/>
          <w:vertAlign w:val="superscript"/>
          <w:lang w:val="en-US"/>
        </w:rPr>
      </w:pPr>
      <w:r w:rsidRPr="00E60F4E">
        <w:rPr>
          <w:rFonts w:ascii="Arial" w:hAnsi="Arial"/>
          <w:i/>
          <w:sz w:val="12"/>
          <w:vertAlign w:val="superscript"/>
          <w:lang w:val="en-US"/>
        </w:rPr>
        <w:t>1)</w:t>
      </w:r>
      <w:r w:rsidRPr="00E60F4E">
        <w:rPr>
          <w:rFonts w:ascii="Arial" w:hAnsi="Arial"/>
          <w:i/>
          <w:sz w:val="12"/>
          <w:lang w:val="en-US"/>
        </w:rPr>
        <w:t xml:space="preserve"> </w:t>
      </w:r>
      <w:r w:rsidRPr="00822507">
        <w:rPr>
          <w:rFonts w:ascii="Arial-ItalicMT" w:hAnsi="Arial-ItalicMT" w:cs="Arial-ItalicMT"/>
          <w:i/>
          <w:iCs/>
          <w:sz w:val="12"/>
          <w:szCs w:val="12"/>
          <w:lang w:val="en-US"/>
        </w:rPr>
        <w:t>Here</w:t>
      </w:r>
      <w:r w:rsidRPr="00E60F4E">
        <w:rPr>
          <w:rFonts w:ascii="Arial-ItalicMT" w:hAnsi="Arial-ItalicMT" w:cs="Arial-ItalicMT"/>
          <w:i/>
          <w:iCs/>
          <w:sz w:val="12"/>
          <w:szCs w:val="12"/>
          <w:lang w:val="en-US"/>
        </w:rPr>
        <w:t xml:space="preserve"> </w:t>
      </w:r>
      <w:r w:rsidRPr="00822507">
        <w:rPr>
          <w:rFonts w:ascii="Arial-ItalicMT" w:hAnsi="Arial-ItalicMT" w:cs="Arial-ItalicMT"/>
          <w:i/>
          <w:iCs/>
          <w:sz w:val="12"/>
          <w:szCs w:val="12"/>
          <w:lang w:val="en-US"/>
        </w:rPr>
        <w:t>and</w:t>
      </w:r>
      <w:r w:rsidRPr="00E60F4E">
        <w:rPr>
          <w:rFonts w:ascii="Arial-ItalicMT" w:hAnsi="Arial-ItalicMT" w:cs="Arial-ItalicMT"/>
          <w:i/>
          <w:iCs/>
          <w:sz w:val="12"/>
          <w:szCs w:val="12"/>
          <w:lang w:val="en-US"/>
        </w:rPr>
        <w:t xml:space="preserve"> </w:t>
      </w:r>
      <w:r w:rsidRPr="00822507">
        <w:rPr>
          <w:rFonts w:ascii="Arial-ItalicMT" w:hAnsi="Arial-ItalicMT" w:cs="Arial-ItalicMT"/>
          <w:i/>
          <w:iCs/>
          <w:sz w:val="12"/>
          <w:szCs w:val="12"/>
          <w:lang w:val="en-US"/>
        </w:rPr>
        <w:t>in</w:t>
      </w:r>
      <w:r w:rsidRPr="00E60F4E">
        <w:rPr>
          <w:rFonts w:ascii="Arial-ItalicMT" w:hAnsi="Arial-ItalicMT" w:cs="Arial-ItalicMT"/>
          <w:i/>
          <w:iCs/>
          <w:sz w:val="12"/>
          <w:szCs w:val="12"/>
          <w:lang w:val="en-US"/>
        </w:rPr>
        <w:t xml:space="preserve"> </w:t>
      </w:r>
      <w:r w:rsidRPr="00822507">
        <w:rPr>
          <w:rFonts w:ascii="Arial-ItalicMT" w:hAnsi="Arial-ItalicMT" w:cs="Arial-ItalicMT"/>
          <w:i/>
          <w:iCs/>
          <w:sz w:val="12"/>
          <w:szCs w:val="12"/>
          <w:lang w:val="en-US"/>
        </w:rPr>
        <w:t>tables</w:t>
      </w:r>
      <w:r w:rsidRPr="00E60F4E">
        <w:rPr>
          <w:rFonts w:ascii="Arial" w:hAnsi="Arial"/>
          <w:i/>
          <w:sz w:val="12"/>
          <w:lang w:val="en-US"/>
        </w:rPr>
        <w:t xml:space="preserve"> </w:t>
      </w:r>
      <w:r w:rsidR="00455D46" w:rsidRPr="00E60F4E">
        <w:rPr>
          <w:rFonts w:ascii="Arial" w:hAnsi="Arial"/>
          <w:i/>
          <w:sz w:val="12"/>
          <w:lang w:val="en-US"/>
        </w:rPr>
        <w:t>20</w:t>
      </w:r>
      <w:r w:rsidR="00855F8A" w:rsidRPr="00E60F4E">
        <w:rPr>
          <w:rFonts w:ascii="Arial" w:hAnsi="Arial"/>
          <w:i/>
          <w:sz w:val="12"/>
          <w:lang w:val="en-US"/>
        </w:rPr>
        <w:t>.</w:t>
      </w:r>
      <w:r w:rsidRPr="00E60F4E">
        <w:rPr>
          <w:rFonts w:ascii="Arial" w:hAnsi="Arial"/>
          <w:i/>
          <w:sz w:val="12"/>
          <w:lang w:val="en-US"/>
        </w:rPr>
        <w:t>5</w:t>
      </w:r>
      <w:r w:rsidR="00206A09" w:rsidRPr="00E60F4E">
        <w:rPr>
          <w:rFonts w:ascii="Arial" w:hAnsi="Arial"/>
          <w:sz w:val="12"/>
          <w:lang w:val="en-US"/>
        </w:rPr>
        <w:t xml:space="preserve"> – </w:t>
      </w:r>
      <w:r w:rsidR="00455D46" w:rsidRPr="00E60F4E">
        <w:rPr>
          <w:rFonts w:ascii="Arial" w:hAnsi="Arial"/>
          <w:i/>
          <w:sz w:val="12"/>
          <w:lang w:val="en-US"/>
        </w:rPr>
        <w:t>20</w:t>
      </w:r>
      <w:r w:rsidR="00855F8A" w:rsidRPr="00E60F4E">
        <w:rPr>
          <w:rFonts w:ascii="Arial" w:hAnsi="Arial"/>
          <w:i/>
          <w:sz w:val="12"/>
          <w:lang w:val="en-US"/>
        </w:rPr>
        <w:t>.</w:t>
      </w:r>
      <w:r w:rsidRPr="00E60F4E">
        <w:rPr>
          <w:rFonts w:ascii="Arial" w:hAnsi="Arial"/>
          <w:i/>
          <w:sz w:val="12"/>
          <w:lang w:val="en-US"/>
        </w:rPr>
        <w:t xml:space="preserve">7, </w:t>
      </w:r>
      <w:r w:rsidR="00455D46" w:rsidRPr="00E60F4E">
        <w:rPr>
          <w:rFonts w:ascii="Arial" w:hAnsi="Arial"/>
          <w:i/>
          <w:sz w:val="12"/>
          <w:lang w:val="en-US"/>
        </w:rPr>
        <w:t>2</w:t>
      </w:r>
      <w:r w:rsidR="00455D46" w:rsidRPr="00855F8A">
        <w:rPr>
          <w:rFonts w:ascii="Arial" w:hAnsi="Arial"/>
          <w:i/>
          <w:sz w:val="12"/>
          <w:lang w:val="en-US"/>
        </w:rPr>
        <w:t>0</w:t>
      </w:r>
      <w:r w:rsidR="00855F8A" w:rsidRPr="00855F8A">
        <w:rPr>
          <w:rFonts w:ascii="Arial" w:hAnsi="Arial"/>
          <w:i/>
          <w:sz w:val="12"/>
          <w:lang w:val="en-US"/>
        </w:rPr>
        <w:t>.</w:t>
      </w:r>
      <w:r w:rsidRPr="00855F8A">
        <w:rPr>
          <w:rFonts w:ascii="Arial" w:hAnsi="Arial"/>
          <w:i/>
          <w:sz w:val="12"/>
          <w:lang w:val="en-US"/>
        </w:rPr>
        <w:t xml:space="preserve">9, </w:t>
      </w:r>
      <w:r w:rsidR="00455D46" w:rsidRPr="00855F8A">
        <w:rPr>
          <w:rFonts w:ascii="Arial" w:hAnsi="Arial"/>
          <w:i/>
          <w:sz w:val="12"/>
          <w:lang w:val="en-US"/>
        </w:rPr>
        <w:t>20</w:t>
      </w:r>
      <w:r w:rsidR="00855F8A" w:rsidRPr="00855F8A">
        <w:rPr>
          <w:rFonts w:ascii="Arial" w:hAnsi="Arial"/>
          <w:i/>
          <w:sz w:val="12"/>
          <w:lang w:val="en-US"/>
        </w:rPr>
        <w:t>.</w:t>
      </w:r>
      <w:r w:rsidRPr="00855F8A">
        <w:rPr>
          <w:rFonts w:ascii="Arial" w:hAnsi="Arial"/>
          <w:i/>
          <w:sz w:val="12"/>
          <w:lang w:val="en-US"/>
        </w:rPr>
        <w:t xml:space="preserve">10 – </w:t>
      </w:r>
      <w:r w:rsidRPr="00822507">
        <w:rPr>
          <w:rFonts w:ascii="Arial" w:hAnsi="Arial"/>
          <w:i/>
          <w:sz w:val="12"/>
          <w:lang w:val="en-US"/>
        </w:rPr>
        <w:t>since</w:t>
      </w:r>
      <w:r w:rsidRPr="00855F8A">
        <w:rPr>
          <w:rFonts w:ascii="Arial" w:hAnsi="Arial"/>
          <w:i/>
          <w:sz w:val="12"/>
          <w:lang w:val="en-US"/>
        </w:rPr>
        <w:t xml:space="preserve"> 201</w:t>
      </w:r>
      <w:r w:rsidR="00FC5CF5" w:rsidRPr="00855F8A">
        <w:rPr>
          <w:rFonts w:ascii="Arial" w:hAnsi="Arial"/>
          <w:i/>
          <w:sz w:val="12"/>
          <w:lang w:val="en-US"/>
        </w:rPr>
        <w:t>9</w:t>
      </w:r>
      <w:r w:rsidRPr="00855F8A">
        <w:rPr>
          <w:rFonts w:ascii="Arial" w:hAnsi="Arial"/>
          <w:i/>
          <w:sz w:val="12"/>
          <w:lang w:val="en-US"/>
        </w:rPr>
        <w:t xml:space="preserve"> </w:t>
      </w:r>
      <w:r w:rsidRPr="00822507">
        <w:rPr>
          <w:rFonts w:ascii="Arial-ItalicMT" w:hAnsi="Arial-ItalicMT" w:cs="Arial-ItalicMT"/>
          <w:i/>
          <w:iCs/>
          <w:sz w:val="12"/>
          <w:szCs w:val="12"/>
          <w:lang w:val="en-US"/>
        </w:rPr>
        <w:t>according</w:t>
      </w:r>
      <w:r w:rsidRPr="00206A09">
        <w:rPr>
          <w:rFonts w:ascii="Arial-ItalicMT" w:hAnsi="Arial-ItalicMT" w:cs="Arial-ItalicMT"/>
          <w:i/>
          <w:iCs/>
          <w:sz w:val="12"/>
          <w:szCs w:val="12"/>
          <w:lang w:val="en-US"/>
        </w:rPr>
        <w:t xml:space="preserve"> </w:t>
      </w:r>
      <w:r w:rsidRPr="00822507">
        <w:rPr>
          <w:rFonts w:ascii="Arial-ItalicMT" w:hAnsi="Arial-ItalicMT" w:cs="Arial-ItalicMT"/>
          <w:i/>
          <w:iCs/>
          <w:sz w:val="12"/>
          <w:szCs w:val="12"/>
          <w:lang w:val="en-US"/>
        </w:rPr>
        <w:t>to data of the Federal Agency for Maritime and River Transport of Russia</w:t>
      </w:r>
      <w:r w:rsidRPr="00822507">
        <w:rPr>
          <w:rFonts w:ascii="Arial" w:hAnsi="Arial"/>
          <w:i/>
          <w:sz w:val="12"/>
          <w:szCs w:val="12"/>
          <w:lang w:val="en-US"/>
        </w:rPr>
        <w:t>; for inland water transport – including</w:t>
      </w:r>
      <w:r w:rsidRPr="00822507">
        <w:rPr>
          <w:rFonts w:ascii="Arial" w:hAnsi="Arial"/>
          <w:i/>
          <w:sz w:val="12"/>
          <w:lang w:val="en-US"/>
        </w:rPr>
        <w:t xml:space="preserve"> </w:t>
      </w:r>
      <w:r w:rsidR="004009EF">
        <w:rPr>
          <w:rFonts w:ascii="Arial" w:hAnsi="Arial"/>
          <w:i/>
          <w:sz w:val="12"/>
          <w:lang w:val="en-US"/>
        </w:rPr>
        <w:br/>
      </w:r>
      <w:r w:rsidRPr="00822507">
        <w:rPr>
          <w:rFonts w:ascii="Arial-ItalicMT" w:hAnsi="Arial-ItalicMT" w:cs="Arial-ItalicMT"/>
          <w:i/>
          <w:iCs/>
          <w:sz w:val="12"/>
          <w:szCs w:val="12"/>
          <w:lang w:val="en-US"/>
        </w:rPr>
        <w:t>shipments of mixed (river-sea) vessels</w:t>
      </w:r>
      <w:r w:rsidR="00855F8A" w:rsidRPr="00855F8A">
        <w:rPr>
          <w:rFonts w:ascii="Arial" w:hAnsi="Arial"/>
          <w:i/>
          <w:sz w:val="12"/>
          <w:lang w:val="en-US"/>
        </w:rPr>
        <w:t>.</w:t>
      </w:r>
      <w:r w:rsidRPr="00822507">
        <w:rPr>
          <w:rFonts w:ascii="Arial" w:hAnsi="Arial"/>
          <w:i/>
          <w:sz w:val="12"/>
          <w:lang w:val="en-US"/>
        </w:rPr>
        <w:t xml:space="preserve">  </w:t>
      </w:r>
    </w:p>
    <w:p w:rsidR="00822507" w:rsidRPr="00855F8A" w:rsidRDefault="00822507" w:rsidP="00822507">
      <w:pPr>
        <w:jc w:val="both"/>
        <w:rPr>
          <w:rFonts w:ascii="Arial" w:hAnsi="Arial"/>
          <w:i/>
          <w:sz w:val="12"/>
          <w:lang w:val="en-US"/>
        </w:rPr>
      </w:pPr>
      <w:r w:rsidRPr="00822507">
        <w:rPr>
          <w:rFonts w:ascii="Arial" w:hAnsi="Arial"/>
          <w:i/>
          <w:sz w:val="12"/>
          <w:vertAlign w:val="superscript"/>
          <w:lang w:val="en-US"/>
        </w:rPr>
        <w:t>2)</w:t>
      </w:r>
      <w:r w:rsidRPr="00822507">
        <w:rPr>
          <w:rFonts w:ascii="Arial" w:hAnsi="Arial"/>
          <w:i/>
          <w:sz w:val="12"/>
          <w:lang w:val="en-US"/>
        </w:rPr>
        <w:t xml:space="preserve"> </w:t>
      </w:r>
      <w:r w:rsidRPr="00822507">
        <w:rPr>
          <w:rFonts w:ascii="Arial-ItalicMT" w:hAnsi="Arial-ItalicMT" w:cs="Arial-ItalicMT"/>
          <w:i/>
          <w:iCs/>
          <w:sz w:val="12"/>
          <w:szCs w:val="12"/>
          <w:lang w:val="en-US"/>
        </w:rPr>
        <w:t>Here and in tables</w:t>
      </w:r>
      <w:r w:rsidRPr="00822507">
        <w:rPr>
          <w:rFonts w:ascii="Arial" w:hAnsi="Arial"/>
          <w:i/>
          <w:sz w:val="12"/>
          <w:lang w:val="en-US"/>
        </w:rPr>
        <w:t xml:space="preserve"> </w:t>
      </w:r>
      <w:r w:rsidR="00455D46">
        <w:rPr>
          <w:rFonts w:ascii="Arial" w:hAnsi="Arial"/>
          <w:i/>
          <w:sz w:val="12"/>
          <w:lang w:val="en-US"/>
        </w:rPr>
        <w:t>20</w:t>
      </w:r>
      <w:r w:rsidR="00855F8A" w:rsidRPr="00855F8A">
        <w:rPr>
          <w:rFonts w:ascii="Arial" w:hAnsi="Arial"/>
          <w:i/>
          <w:sz w:val="12"/>
          <w:lang w:val="en-US"/>
        </w:rPr>
        <w:t>.</w:t>
      </w:r>
      <w:r w:rsidRPr="00822507">
        <w:rPr>
          <w:rFonts w:ascii="Arial" w:hAnsi="Arial"/>
          <w:i/>
          <w:sz w:val="12"/>
          <w:lang w:val="en-US"/>
        </w:rPr>
        <w:t xml:space="preserve">7, </w:t>
      </w:r>
      <w:r w:rsidR="00455D46">
        <w:rPr>
          <w:rFonts w:ascii="Arial" w:hAnsi="Arial"/>
          <w:i/>
          <w:sz w:val="12"/>
          <w:lang w:val="en-US"/>
        </w:rPr>
        <w:t>20</w:t>
      </w:r>
      <w:r w:rsidR="00855F8A" w:rsidRPr="00855F8A">
        <w:rPr>
          <w:rFonts w:ascii="Arial" w:hAnsi="Arial"/>
          <w:i/>
          <w:sz w:val="12"/>
          <w:lang w:val="en-US"/>
        </w:rPr>
        <w:t>.</w:t>
      </w:r>
      <w:r w:rsidRPr="00822507">
        <w:rPr>
          <w:rFonts w:ascii="Arial" w:hAnsi="Arial"/>
          <w:i/>
          <w:sz w:val="12"/>
          <w:lang w:val="en-US"/>
        </w:rPr>
        <w:t xml:space="preserve">9, </w:t>
      </w:r>
      <w:r w:rsidR="00455D46">
        <w:rPr>
          <w:rFonts w:ascii="Arial" w:hAnsi="Arial"/>
          <w:i/>
          <w:sz w:val="12"/>
          <w:lang w:val="en-US"/>
        </w:rPr>
        <w:t>20</w:t>
      </w:r>
      <w:r w:rsidR="00855F8A" w:rsidRPr="00855F8A">
        <w:rPr>
          <w:rFonts w:ascii="Arial" w:hAnsi="Arial"/>
          <w:i/>
          <w:sz w:val="12"/>
          <w:lang w:val="en-US"/>
        </w:rPr>
        <w:t>.</w:t>
      </w:r>
      <w:r w:rsidRPr="00822507">
        <w:rPr>
          <w:rFonts w:ascii="Arial" w:hAnsi="Arial"/>
          <w:i/>
          <w:sz w:val="12"/>
          <w:lang w:val="en-US"/>
        </w:rPr>
        <w:t xml:space="preserve">10 </w:t>
      </w:r>
      <w:r w:rsidRPr="00822507">
        <w:rPr>
          <w:rFonts w:ascii="Arial-ItalicMT" w:hAnsi="Arial-ItalicMT" w:cs="Arial-ItalicMT"/>
          <w:i/>
          <w:iCs/>
          <w:sz w:val="12"/>
          <w:szCs w:val="12"/>
          <w:lang w:val="en-US"/>
        </w:rPr>
        <w:t>according to data of the Federal Air Transport Agency</w:t>
      </w:r>
      <w:r w:rsidR="00855F8A" w:rsidRPr="00855F8A">
        <w:rPr>
          <w:rFonts w:ascii="Arial" w:hAnsi="Arial"/>
          <w:i/>
          <w:sz w:val="12"/>
          <w:lang w:val="en-US"/>
        </w:rPr>
        <w:t>.</w:t>
      </w:r>
    </w:p>
    <w:p w:rsidR="001F4F0A" w:rsidRPr="00205838" w:rsidRDefault="00455D46" w:rsidP="00607CAB">
      <w:pPr>
        <w:spacing w:before="200" w:after="60"/>
        <w:ind w:left="437" w:hanging="437"/>
        <w:rPr>
          <w:rFonts w:ascii="Arial" w:hAnsi="Arial" w:cs="Arial"/>
          <w:b/>
          <w:color w:val="000000"/>
          <w:sz w:val="16"/>
          <w:szCs w:val="16"/>
          <w:lang w:val="en-US"/>
        </w:rPr>
      </w:pPr>
      <w:r w:rsidRPr="00205838">
        <w:rPr>
          <w:rFonts w:ascii="Arial" w:hAnsi="Arial" w:cs="Arial"/>
          <w:b/>
          <w:bCs/>
          <w:color w:val="000000"/>
          <w:sz w:val="16"/>
          <w:szCs w:val="16"/>
          <w:lang w:val="en-US"/>
        </w:rPr>
        <w:t>20</w:t>
      </w:r>
      <w:r w:rsidR="00EF2CC5" w:rsidRPr="00EF2CC5">
        <w:rPr>
          <w:rFonts w:ascii="Arial" w:hAnsi="Arial" w:cs="Arial"/>
          <w:b/>
          <w:bCs/>
          <w:color w:val="000000"/>
          <w:sz w:val="16"/>
          <w:szCs w:val="16"/>
          <w:lang w:val="en-US"/>
        </w:rPr>
        <w:t>.</w:t>
      </w:r>
      <w:r w:rsidR="001F4F0A" w:rsidRPr="00205838">
        <w:rPr>
          <w:rFonts w:ascii="Arial" w:hAnsi="Arial" w:cs="Arial"/>
          <w:b/>
          <w:bCs/>
          <w:color w:val="000000"/>
          <w:sz w:val="16"/>
          <w:szCs w:val="16"/>
          <w:lang w:val="en-US"/>
        </w:rPr>
        <w:t>4</w:t>
      </w:r>
      <w:r w:rsidR="00EF2CC5" w:rsidRPr="00EF2CC5">
        <w:rPr>
          <w:rFonts w:ascii="Arial" w:hAnsi="Arial" w:cs="Arial"/>
          <w:b/>
          <w:bCs/>
          <w:color w:val="000000"/>
          <w:sz w:val="16"/>
          <w:szCs w:val="16"/>
          <w:lang w:val="en-US"/>
        </w:rPr>
        <w:t>.</w:t>
      </w:r>
      <w:r w:rsidR="001F4F0A" w:rsidRPr="00205838">
        <w:rPr>
          <w:rFonts w:ascii="Arial" w:hAnsi="Arial" w:cs="Arial"/>
          <w:b/>
          <w:bCs/>
          <w:color w:val="000000"/>
          <w:sz w:val="16"/>
          <w:szCs w:val="16"/>
          <w:lang w:val="en-US"/>
        </w:rPr>
        <w:t xml:space="preserve"> </w:t>
      </w:r>
      <w:r w:rsidR="001F4F0A" w:rsidRPr="006F220F">
        <w:rPr>
          <w:rFonts w:ascii="Arial" w:hAnsi="Arial"/>
          <w:b/>
          <w:color w:val="000000"/>
          <w:sz w:val="16"/>
        </w:rPr>
        <w:t>ПОГРУЗКА</w:t>
      </w:r>
      <w:r w:rsidR="001F4F0A" w:rsidRPr="00205838">
        <w:rPr>
          <w:rFonts w:ascii="Arial" w:hAnsi="Arial"/>
          <w:b/>
          <w:color w:val="000000"/>
          <w:sz w:val="16"/>
          <w:lang w:val="en-US"/>
        </w:rPr>
        <w:t xml:space="preserve"> </w:t>
      </w:r>
      <w:r w:rsidR="001F4F0A" w:rsidRPr="006F220F">
        <w:rPr>
          <w:rFonts w:ascii="Arial" w:hAnsi="Arial"/>
          <w:b/>
          <w:color w:val="000000"/>
          <w:sz w:val="16"/>
        </w:rPr>
        <w:t>ОТДЕЛЬНЫХ</w:t>
      </w:r>
      <w:r w:rsidR="001F4F0A" w:rsidRPr="00205838">
        <w:rPr>
          <w:rFonts w:ascii="Arial" w:hAnsi="Arial"/>
          <w:b/>
          <w:color w:val="000000"/>
          <w:sz w:val="16"/>
          <w:lang w:val="en-US"/>
        </w:rPr>
        <w:t xml:space="preserve"> </w:t>
      </w:r>
      <w:r w:rsidR="001F4F0A" w:rsidRPr="006F220F">
        <w:rPr>
          <w:rFonts w:ascii="Arial" w:hAnsi="Arial"/>
          <w:b/>
          <w:color w:val="000000"/>
          <w:sz w:val="16"/>
        </w:rPr>
        <w:t>ГРУЗОВ</w:t>
      </w:r>
      <w:r w:rsidR="001F4F0A" w:rsidRPr="00205838">
        <w:rPr>
          <w:rFonts w:ascii="Arial" w:hAnsi="Arial"/>
          <w:b/>
          <w:color w:val="000000"/>
          <w:sz w:val="16"/>
          <w:lang w:val="en-US"/>
        </w:rPr>
        <w:t xml:space="preserve"> </w:t>
      </w:r>
      <w:r w:rsidR="001F4F0A" w:rsidRPr="006F220F">
        <w:rPr>
          <w:rFonts w:ascii="Arial" w:hAnsi="Arial"/>
          <w:b/>
          <w:color w:val="000000"/>
          <w:sz w:val="16"/>
        </w:rPr>
        <w:t>ЖЕЛЕЗНОДОРОЖНЫМ</w:t>
      </w:r>
      <w:r w:rsidR="001F4F0A" w:rsidRPr="00205838">
        <w:rPr>
          <w:rFonts w:ascii="Arial" w:hAnsi="Arial"/>
          <w:b/>
          <w:color w:val="000000"/>
          <w:sz w:val="16"/>
          <w:lang w:val="en-US"/>
        </w:rPr>
        <w:t xml:space="preserve"> </w:t>
      </w:r>
      <w:r w:rsidR="001F4F0A" w:rsidRPr="006F220F">
        <w:rPr>
          <w:rFonts w:ascii="Arial" w:hAnsi="Arial"/>
          <w:b/>
          <w:color w:val="000000"/>
          <w:sz w:val="16"/>
        </w:rPr>
        <w:t>ТРАНСПОРТОМ</w:t>
      </w:r>
    </w:p>
    <w:p w:rsidR="001F4F0A" w:rsidRPr="006F220F" w:rsidRDefault="001F4F0A" w:rsidP="001F4F0A">
      <w:pPr>
        <w:ind w:left="426"/>
        <w:rPr>
          <w:rFonts w:ascii="Arial" w:hAnsi="Arial"/>
          <w:b/>
          <w:i/>
          <w:color w:val="000000"/>
          <w:sz w:val="16"/>
          <w:lang w:val="en-US"/>
        </w:rPr>
      </w:pPr>
      <w:r w:rsidRPr="006F220F">
        <w:rPr>
          <w:rStyle w:val="hps"/>
          <w:rFonts w:ascii="Arial" w:hAnsi="Arial" w:cs="Arial"/>
          <w:b/>
          <w:i/>
          <w:caps/>
          <w:color w:val="000000"/>
          <w:sz w:val="16"/>
          <w:szCs w:val="16"/>
          <w:lang w:val="en"/>
        </w:rPr>
        <w:t xml:space="preserve">LOADING </w:t>
      </w:r>
      <w:r w:rsidRPr="006F220F">
        <w:rPr>
          <w:rStyle w:val="longtext"/>
          <w:rFonts w:ascii="Arial" w:hAnsi="Arial" w:cs="Arial"/>
          <w:b/>
          <w:i/>
          <w:caps/>
          <w:color w:val="000000"/>
          <w:sz w:val="16"/>
          <w:szCs w:val="16"/>
          <w:shd w:val="clear" w:color="auto" w:fill="FFFFFF"/>
          <w:lang w:val="en-US"/>
        </w:rPr>
        <w:t xml:space="preserve">of certain </w:t>
      </w:r>
      <w:r w:rsidRPr="006F220F">
        <w:rPr>
          <w:rFonts w:ascii="Arial" w:hAnsi="Arial" w:cs="Arial"/>
          <w:b/>
          <w:i/>
          <w:color w:val="000000"/>
          <w:sz w:val="16"/>
          <w:szCs w:val="16"/>
          <w:lang w:val="en-US"/>
        </w:rPr>
        <w:t>GOODS</w:t>
      </w:r>
      <w:r w:rsidRPr="006F220F">
        <w:rPr>
          <w:rFonts w:ascii="Arial" w:hAnsi="Arial" w:cs="Arial"/>
          <w:i/>
          <w:color w:val="000000"/>
          <w:sz w:val="12"/>
          <w:szCs w:val="12"/>
          <w:lang w:val="en-US"/>
        </w:rPr>
        <w:t xml:space="preserve"> </w:t>
      </w:r>
      <w:r w:rsidRPr="006F220F">
        <w:rPr>
          <w:rFonts w:ascii="Arial" w:hAnsi="Arial" w:cs="Arial"/>
          <w:b/>
          <w:i/>
          <w:color w:val="000000"/>
          <w:sz w:val="16"/>
          <w:szCs w:val="16"/>
          <w:lang w:val="en-US"/>
        </w:rPr>
        <w:t>TO</w:t>
      </w:r>
      <w:r w:rsidRPr="006F220F">
        <w:rPr>
          <w:rStyle w:val="longtext"/>
          <w:rFonts w:ascii="Arial" w:hAnsi="Arial" w:cs="Arial"/>
          <w:b/>
          <w:i/>
          <w:caps/>
          <w:color w:val="000000"/>
          <w:sz w:val="16"/>
          <w:szCs w:val="16"/>
          <w:shd w:val="clear" w:color="auto" w:fill="FFFFFF"/>
          <w:lang w:val="en-US"/>
        </w:rPr>
        <w:t xml:space="preserve"> RAILWAY transport</w:t>
      </w:r>
    </w:p>
    <w:p w:rsidR="00CD0564" w:rsidRPr="00E60F4E" w:rsidRDefault="001F4F0A" w:rsidP="001F4F0A">
      <w:pPr>
        <w:spacing w:after="60"/>
        <w:ind w:firstLine="397"/>
        <w:jc w:val="right"/>
        <w:rPr>
          <w:rFonts w:ascii="Arial" w:hAnsi="Arial"/>
          <w:i/>
          <w:color w:val="000000"/>
          <w:sz w:val="14"/>
          <w:lang w:val="en-US"/>
        </w:rPr>
      </w:pPr>
      <w:r w:rsidRPr="0054656D">
        <w:rPr>
          <w:rFonts w:ascii="Arial" w:hAnsi="Arial"/>
          <w:color w:val="000000"/>
          <w:sz w:val="14"/>
          <w:lang w:val="en-US"/>
        </w:rPr>
        <w:t xml:space="preserve"> </w:t>
      </w:r>
      <w:r w:rsidR="00CD0564" w:rsidRPr="00E60F4E">
        <w:rPr>
          <w:rFonts w:ascii="Arial" w:hAnsi="Arial"/>
          <w:color w:val="000000"/>
          <w:sz w:val="14"/>
          <w:lang w:val="en-US"/>
        </w:rPr>
        <w:t>(</w:t>
      </w:r>
      <w:r w:rsidR="00CD0564" w:rsidRPr="006F220F">
        <w:rPr>
          <w:rFonts w:ascii="Arial" w:hAnsi="Arial"/>
          <w:color w:val="000000"/>
          <w:sz w:val="14"/>
        </w:rPr>
        <w:t>миллионов</w:t>
      </w:r>
      <w:r w:rsidR="00CD0564" w:rsidRPr="00E60F4E">
        <w:rPr>
          <w:rFonts w:ascii="Arial" w:hAnsi="Arial"/>
          <w:color w:val="000000"/>
          <w:sz w:val="14"/>
          <w:lang w:val="en-US"/>
        </w:rPr>
        <w:t xml:space="preserve"> </w:t>
      </w:r>
      <w:r w:rsidR="00CD0564" w:rsidRPr="006F220F">
        <w:rPr>
          <w:rFonts w:ascii="Arial" w:hAnsi="Arial"/>
          <w:color w:val="000000"/>
          <w:sz w:val="14"/>
        </w:rPr>
        <w:t>тонн</w:t>
      </w:r>
      <w:r w:rsidR="002638D0" w:rsidRPr="00E60F4E">
        <w:rPr>
          <w:rFonts w:ascii="Arial" w:hAnsi="Arial"/>
          <w:i/>
          <w:color w:val="000000"/>
          <w:sz w:val="14"/>
          <w:lang w:val="en-US"/>
        </w:rPr>
        <w:t xml:space="preserve"> /</w:t>
      </w:r>
      <w:r w:rsidR="001D6CAF" w:rsidRPr="00E60F4E">
        <w:rPr>
          <w:rFonts w:ascii="Arial" w:hAnsi="Arial"/>
          <w:color w:val="000000"/>
          <w:sz w:val="14"/>
          <w:lang w:val="en-US"/>
        </w:rPr>
        <w:t xml:space="preserve"> </w:t>
      </w:r>
      <w:proofErr w:type="spellStart"/>
      <w:r w:rsidR="001D6CAF" w:rsidRPr="006F220F">
        <w:rPr>
          <w:rFonts w:ascii="Arial" w:hAnsi="Arial"/>
          <w:i/>
          <w:color w:val="000000"/>
          <w:sz w:val="14"/>
          <w:lang w:val="en-US"/>
        </w:rPr>
        <w:t>mln</w:t>
      </w:r>
      <w:proofErr w:type="spellEnd"/>
      <w:r w:rsidR="00EF4CF7" w:rsidRPr="00E60F4E">
        <w:rPr>
          <w:rFonts w:ascii="Arial" w:hAnsi="Arial"/>
          <w:i/>
          <w:color w:val="000000"/>
          <w:sz w:val="14"/>
          <w:lang w:val="en-US"/>
        </w:rPr>
        <w:t>.</w:t>
      </w:r>
      <w:r w:rsidR="001D6CAF" w:rsidRPr="00E60F4E">
        <w:rPr>
          <w:rFonts w:ascii="Arial" w:hAnsi="Arial"/>
          <w:i/>
          <w:color w:val="000000"/>
          <w:sz w:val="14"/>
          <w:lang w:val="en-US"/>
        </w:rPr>
        <w:t xml:space="preserve"> </w:t>
      </w:r>
      <w:proofErr w:type="spellStart"/>
      <w:r w:rsidR="008C1DB7" w:rsidRPr="006F220F">
        <w:rPr>
          <w:rFonts w:ascii="Arial" w:hAnsi="Arial"/>
          <w:i/>
          <w:color w:val="000000"/>
          <w:sz w:val="14"/>
          <w:lang w:val="en-US"/>
        </w:rPr>
        <w:t>tonne</w:t>
      </w:r>
      <w:r w:rsidR="001D6CAF" w:rsidRPr="006F220F">
        <w:rPr>
          <w:rFonts w:ascii="Arial" w:hAnsi="Arial"/>
          <w:i/>
          <w:color w:val="000000"/>
          <w:sz w:val="14"/>
          <w:lang w:val="en-US"/>
        </w:rPr>
        <w:t>s</w:t>
      </w:r>
      <w:proofErr w:type="spellEnd"/>
      <w:r w:rsidR="00CD0564" w:rsidRPr="00E60F4E">
        <w:rPr>
          <w:rFonts w:ascii="Arial" w:hAnsi="Arial"/>
          <w:i/>
          <w:color w:val="000000"/>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5F5175" w:rsidRPr="00EF4CF7" w:rsidTr="00EF2CC5">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5F5175" w:rsidRPr="00E60F4E" w:rsidRDefault="005F5175" w:rsidP="00541790">
            <w:pPr>
              <w:pStyle w:val="af7"/>
              <w:spacing w:before="60" w:beforeAutospacing="0" w:after="60" w:afterAutospacing="0"/>
              <w:rPr>
                <w:rFonts w:ascii="Arial" w:hAnsi="Arial" w:cs="Arial"/>
                <w:color w:val="000000"/>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bottom"/>
          </w:tcPr>
          <w:p w:rsidR="005F5175" w:rsidRPr="00EF4CF7" w:rsidRDefault="005F5175" w:rsidP="00541790">
            <w:pPr>
              <w:spacing w:before="60" w:after="60"/>
              <w:jc w:val="center"/>
              <w:rPr>
                <w:rFonts w:ascii="Arial" w:hAnsi="Arial" w:cs="Arial"/>
                <w:color w:val="000000"/>
                <w:sz w:val="14"/>
                <w:szCs w:val="14"/>
              </w:rPr>
            </w:pPr>
            <w:r w:rsidRPr="00EF4CF7">
              <w:rPr>
                <w:rFonts w:ascii="Arial" w:hAnsi="Arial" w:cs="Arial"/>
                <w:color w:val="000000"/>
                <w:sz w:val="14"/>
                <w:szCs w:val="14"/>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bottom"/>
          </w:tcPr>
          <w:p w:rsidR="005F5175" w:rsidRPr="00EF4CF7" w:rsidRDefault="005F5175" w:rsidP="00541790">
            <w:pPr>
              <w:spacing w:before="60" w:after="60"/>
              <w:jc w:val="center"/>
              <w:rPr>
                <w:rFonts w:ascii="Arial" w:hAnsi="Arial" w:cs="Arial"/>
                <w:color w:val="000000"/>
                <w:sz w:val="14"/>
                <w:szCs w:val="14"/>
              </w:rPr>
            </w:pPr>
            <w:r w:rsidRPr="00EF4CF7">
              <w:rPr>
                <w:rFonts w:ascii="Arial" w:hAnsi="Arial" w:cs="Arial"/>
                <w:color w:val="000000"/>
                <w:sz w:val="14"/>
                <w:szCs w:val="14"/>
              </w:rPr>
              <w:t>2010</w:t>
            </w:r>
          </w:p>
        </w:tc>
        <w:tc>
          <w:tcPr>
            <w:tcW w:w="737" w:type="dxa"/>
            <w:tcBorders>
              <w:top w:val="single" w:sz="6" w:space="0" w:color="auto"/>
              <w:left w:val="single" w:sz="6" w:space="0" w:color="auto"/>
              <w:bottom w:val="single" w:sz="6" w:space="0" w:color="auto"/>
              <w:right w:val="single" w:sz="6" w:space="0" w:color="auto"/>
            </w:tcBorders>
            <w:vAlign w:val="bottom"/>
          </w:tcPr>
          <w:p w:rsidR="005F5175" w:rsidRPr="00EF4CF7" w:rsidRDefault="005F5175" w:rsidP="002C770B">
            <w:pPr>
              <w:spacing w:before="60" w:after="60"/>
              <w:jc w:val="center"/>
              <w:rPr>
                <w:rFonts w:ascii="Arial" w:hAnsi="Arial" w:cs="Arial"/>
                <w:color w:val="000000"/>
                <w:sz w:val="14"/>
                <w:szCs w:val="14"/>
              </w:rPr>
            </w:pPr>
            <w:r w:rsidRPr="00EF4CF7">
              <w:rPr>
                <w:rFonts w:ascii="Arial" w:hAnsi="Arial" w:cs="Arial"/>
                <w:color w:val="000000"/>
                <w:sz w:val="14"/>
                <w:szCs w:val="14"/>
              </w:rPr>
              <w:t>2020</w:t>
            </w:r>
          </w:p>
        </w:tc>
        <w:tc>
          <w:tcPr>
            <w:tcW w:w="737" w:type="dxa"/>
            <w:tcBorders>
              <w:top w:val="single" w:sz="6" w:space="0" w:color="auto"/>
              <w:left w:val="single" w:sz="6" w:space="0" w:color="auto"/>
              <w:bottom w:val="single" w:sz="6" w:space="0" w:color="auto"/>
              <w:right w:val="single" w:sz="6" w:space="0" w:color="auto"/>
            </w:tcBorders>
            <w:vAlign w:val="bottom"/>
          </w:tcPr>
          <w:p w:rsidR="005F5175" w:rsidRPr="00EF4CF7" w:rsidRDefault="005F5175" w:rsidP="002C770B">
            <w:pPr>
              <w:spacing w:before="60" w:after="60"/>
              <w:jc w:val="center"/>
              <w:rPr>
                <w:rFonts w:ascii="Arial" w:hAnsi="Arial" w:cs="Arial"/>
                <w:color w:val="000000"/>
                <w:sz w:val="14"/>
                <w:szCs w:val="14"/>
              </w:rPr>
            </w:pPr>
            <w:r w:rsidRPr="00EF4CF7">
              <w:rPr>
                <w:rFonts w:ascii="Arial" w:hAnsi="Arial" w:cs="Arial"/>
                <w:color w:val="000000"/>
                <w:sz w:val="14"/>
                <w:szCs w:val="14"/>
              </w:rPr>
              <w:t>2021</w:t>
            </w:r>
          </w:p>
        </w:tc>
        <w:tc>
          <w:tcPr>
            <w:tcW w:w="737" w:type="dxa"/>
            <w:tcBorders>
              <w:top w:val="single" w:sz="6" w:space="0" w:color="auto"/>
              <w:left w:val="single" w:sz="6" w:space="0" w:color="auto"/>
              <w:bottom w:val="single" w:sz="6" w:space="0" w:color="auto"/>
              <w:right w:val="single" w:sz="6" w:space="0" w:color="auto"/>
            </w:tcBorders>
            <w:tcMar>
              <w:left w:w="0" w:type="dxa"/>
            </w:tcMar>
            <w:vAlign w:val="bottom"/>
          </w:tcPr>
          <w:p w:rsidR="005F5175" w:rsidRPr="00EF4CF7" w:rsidRDefault="005F5175" w:rsidP="0066384B">
            <w:pPr>
              <w:spacing w:before="60" w:after="60"/>
              <w:jc w:val="center"/>
              <w:rPr>
                <w:rFonts w:ascii="Arial" w:hAnsi="Arial" w:cs="Arial"/>
                <w:color w:val="000000"/>
                <w:sz w:val="14"/>
                <w:szCs w:val="14"/>
              </w:rPr>
            </w:pPr>
            <w:r w:rsidRPr="00EF4CF7">
              <w:rPr>
                <w:rFonts w:ascii="Arial" w:hAnsi="Arial" w:cs="Arial"/>
                <w:color w:val="000000"/>
                <w:sz w:val="14"/>
                <w:szCs w:val="14"/>
              </w:rPr>
              <w:t>2022</w:t>
            </w:r>
          </w:p>
        </w:tc>
        <w:tc>
          <w:tcPr>
            <w:tcW w:w="3120" w:type="dxa"/>
            <w:tcBorders>
              <w:top w:val="single" w:sz="6" w:space="0" w:color="auto"/>
              <w:left w:val="single" w:sz="6" w:space="0" w:color="auto"/>
              <w:bottom w:val="single" w:sz="6" w:space="0" w:color="auto"/>
            </w:tcBorders>
            <w:tcMar>
              <w:left w:w="57" w:type="dxa"/>
            </w:tcMar>
            <w:vAlign w:val="bottom"/>
          </w:tcPr>
          <w:p w:rsidR="005F5175" w:rsidRPr="00EF4CF7" w:rsidRDefault="005F5175" w:rsidP="00541790">
            <w:pPr>
              <w:spacing w:before="60" w:after="60"/>
              <w:jc w:val="center"/>
              <w:rPr>
                <w:rFonts w:ascii="Arial" w:hAnsi="Arial" w:cs="Arial"/>
                <w:color w:val="000000"/>
                <w:sz w:val="14"/>
                <w:szCs w:val="14"/>
              </w:rPr>
            </w:pPr>
          </w:p>
        </w:tc>
      </w:tr>
      <w:tr w:rsidR="00B01832" w:rsidRPr="006F220F" w:rsidTr="00EF2CC5">
        <w:trPr>
          <w:cantSplit/>
          <w:jc w:val="center"/>
        </w:trPr>
        <w:tc>
          <w:tcPr>
            <w:tcW w:w="3119" w:type="dxa"/>
            <w:tcBorders>
              <w:top w:val="single" w:sz="6" w:space="0" w:color="auto"/>
              <w:left w:val="nil"/>
              <w:right w:val="single" w:sz="6" w:space="0" w:color="auto"/>
            </w:tcBorders>
            <w:tcMar>
              <w:left w:w="0" w:type="dxa"/>
            </w:tcMar>
            <w:vAlign w:val="bottom"/>
          </w:tcPr>
          <w:p w:rsidR="00B01832" w:rsidRPr="00EF4CF7" w:rsidRDefault="00B01832" w:rsidP="004009EF">
            <w:pPr>
              <w:spacing w:before="60"/>
              <w:rPr>
                <w:rFonts w:ascii="Arial" w:hAnsi="Arial" w:cs="Arial"/>
                <w:bCs/>
                <w:sz w:val="14"/>
                <w:szCs w:val="14"/>
              </w:rPr>
            </w:pPr>
            <w:r w:rsidRPr="00EF2CC5">
              <w:rPr>
                <w:rFonts w:ascii="Arial" w:hAnsi="Arial" w:cs="Arial"/>
                <w:bCs/>
                <w:sz w:val="14"/>
                <w:szCs w:val="14"/>
              </w:rPr>
              <w:t>Погрузка</w:t>
            </w:r>
            <w:r w:rsidRPr="00EF4CF7">
              <w:rPr>
                <w:rFonts w:ascii="Arial" w:hAnsi="Arial" w:cs="Arial"/>
                <w:bCs/>
                <w:sz w:val="14"/>
                <w:szCs w:val="14"/>
              </w:rPr>
              <w:t xml:space="preserve"> – </w:t>
            </w:r>
            <w:r w:rsidRPr="00EF2CC5">
              <w:rPr>
                <w:rFonts w:ascii="Arial" w:hAnsi="Arial" w:cs="Arial"/>
                <w:bCs/>
                <w:sz w:val="14"/>
                <w:szCs w:val="14"/>
              </w:rPr>
              <w:t>всего</w:t>
            </w:r>
            <w:r w:rsidRPr="00EF4CF7">
              <w:rPr>
                <w:rFonts w:ascii="Arial" w:hAnsi="Arial" w:cs="Arial"/>
                <w:bCs/>
                <w:sz w:val="14"/>
                <w:szCs w:val="14"/>
              </w:rPr>
              <w:t xml:space="preserve"> </w:t>
            </w:r>
          </w:p>
        </w:tc>
        <w:tc>
          <w:tcPr>
            <w:tcW w:w="736" w:type="dxa"/>
            <w:tcBorders>
              <w:top w:val="single" w:sz="6" w:space="0" w:color="auto"/>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b/>
                <w:sz w:val="14"/>
                <w:szCs w:val="14"/>
              </w:rPr>
            </w:pPr>
            <w:r w:rsidRPr="00B01832">
              <w:rPr>
                <w:rFonts w:ascii="Arial" w:hAnsi="Arial" w:cs="Arial"/>
                <w:b/>
                <w:sz w:val="14"/>
                <w:szCs w:val="14"/>
              </w:rPr>
              <w:t>1 042,6</w:t>
            </w:r>
          </w:p>
        </w:tc>
        <w:tc>
          <w:tcPr>
            <w:tcW w:w="736" w:type="dxa"/>
            <w:tcBorders>
              <w:top w:val="single" w:sz="6" w:space="0" w:color="auto"/>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b/>
                <w:sz w:val="14"/>
                <w:szCs w:val="14"/>
              </w:rPr>
            </w:pPr>
            <w:r w:rsidRPr="00B01832">
              <w:rPr>
                <w:rFonts w:ascii="Arial" w:hAnsi="Arial" w:cs="Arial"/>
                <w:b/>
                <w:sz w:val="14"/>
                <w:szCs w:val="14"/>
              </w:rPr>
              <w:t>1 205,8</w:t>
            </w:r>
          </w:p>
        </w:tc>
        <w:tc>
          <w:tcPr>
            <w:tcW w:w="737" w:type="dxa"/>
            <w:tcBorders>
              <w:top w:val="single" w:sz="6" w:space="0" w:color="auto"/>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b/>
                <w:sz w:val="14"/>
                <w:szCs w:val="14"/>
              </w:rPr>
            </w:pPr>
            <w:r w:rsidRPr="00B01832">
              <w:rPr>
                <w:rFonts w:ascii="Arial" w:hAnsi="Arial" w:cs="Arial"/>
                <w:b/>
                <w:sz w:val="14"/>
                <w:szCs w:val="14"/>
              </w:rPr>
              <w:t>1 244,6</w:t>
            </w:r>
          </w:p>
        </w:tc>
        <w:tc>
          <w:tcPr>
            <w:tcW w:w="737" w:type="dxa"/>
            <w:tcBorders>
              <w:top w:val="single" w:sz="6" w:space="0" w:color="auto"/>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b/>
                <w:sz w:val="14"/>
                <w:szCs w:val="14"/>
              </w:rPr>
            </w:pPr>
            <w:r w:rsidRPr="00B01832">
              <w:rPr>
                <w:rFonts w:ascii="Arial" w:hAnsi="Arial" w:cs="Arial"/>
                <w:b/>
                <w:sz w:val="14"/>
                <w:szCs w:val="14"/>
              </w:rPr>
              <w:t>1</w:t>
            </w:r>
            <w:r w:rsidRPr="00B01832">
              <w:rPr>
                <w:rFonts w:ascii="Arial" w:hAnsi="Arial"/>
                <w:b/>
                <w:sz w:val="14"/>
                <w:szCs w:val="14"/>
              </w:rPr>
              <w:t> </w:t>
            </w:r>
            <w:r w:rsidRPr="00B01832">
              <w:rPr>
                <w:rFonts w:ascii="Arial" w:hAnsi="Arial" w:cs="Arial"/>
                <w:b/>
                <w:sz w:val="14"/>
                <w:szCs w:val="14"/>
              </w:rPr>
              <w:t>284,1</w:t>
            </w:r>
          </w:p>
        </w:tc>
        <w:tc>
          <w:tcPr>
            <w:tcW w:w="737" w:type="dxa"/>
            <w:tcBorders>
              <w:top w:val="single" w:sz="6" w:space="0" w:color="auto"/>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b/>
                <w:sz w:val="14"/>
                <w:szCs w:val="14"/>
              </w:rPr>
            </w:pPr>
            <w:r w:rsidRPr="00B01832">
              <w:rPr>
                <w:rFonts w:ascii="Arial" w:hAnsi="Arial" w:cs="Arial"/>
                <w:b/>
                <w:sz w:val="14"/>
                <w:szCs w:val="14"/>
              </w:rPr>
              <w:t>1</w:t>
            </w:r>
            <w:r>
              <w:rPr>
                <w:rFonts w:ascii="Arial" w:hAnsi="Arial" w:cs="Arial"/>
                <w:b/>
                <w:sz w:val="14"/>
                <w:szCs w:val="14"/>
                <w:lang w:val="en-US"/>
              </w:rPr>
              <w:t xml:space="preserve"> </w:t>
            </w:r>
            <w:r w:rsidRPr="00B01832">
              <w:rPr>
                <w:rFonts w:ascii="Arial" w:hAnsi="Arial" w:cs="Arial"/>
                <w:b/>
                <w:sz w:val="14"/>
                <w:szCs w:val="14"/>
              </w:rPr>
              <w:t>236,4</w:t>
            </w:r>
          </w:p>
        </w:tc>
        <w:tc>
          <w:tcPr>
            <w:tcW w:w="3120" w:type="dxa"/>
            <w:tcBorders>
              <w:top w:val="single" w:sz="6" w:space="0" w:color="auto"/>
              <w:left w:val="single" w:sz="6" w:space="0" w:color="auto"/>
            </w:tcBorders>
            <w:tcMar>
              <w:left w:w="57" w:type="dxa"/>
            </w:tcMar>
            <w:vAlign w:val="bottom"/>
          </w:tcPr>
          <w:p w:rsidR="00B01832" w:rsidRPr="00EF2CC5" w:rsidRDefault="00B01832" w:rsidP="008D2696">
            <w:pPr>
              <w:spacing w:before="60"/>
              <w:rPr>
                <w:rFonts w:ascii="Arial" w:hAnsi="Arial" w:cs="Arial"/>
                <w:bCs/>
                <w:i/>
                <w:sz w:val="14"/>
                <w:szCs w:val="14"/>
              </w:rPr>
            </w:pPr>
            <w:proofErr w:type="spellStart"/>
            <w:r w:rsidRPr="00EF2CC5">
              <w:rPr>
                <w:rFonts w:ascii="Arial" w:hAnsi="Arial" w:cs="Arial"/>
                <w:b/>
                <w:bCs/>
                <w:i/>
                <w:sz w:val="14"/>
                <w:szCs w:val="14"/>
              </w:rPr>
              <w:t>Loading</w:t>
            </w:r>
            <w:proofErr w:type="spellEnd"/>
            <w:r w:rsidRPr="00EF2CC5">
              <w:rPr>
                <w:rFonts w:ascii="Arial" w:hAnsi="Arial" w:cs="Arial"/>
                <w:bCs/>
                <w:i/>
                <w:sz w:val="14"/>
                <w:szCs w:val="14"/>
              </w:rPr>
              <w:t xml:space="preserve"> </w:t>
            </w:r>
            <w:r w:rsidRPr="00EF4CF7">
              <w:rPr>
                <w:rFonts w:ascii="Arial" w:hAnsi="Arial" w:cs="Arial"/>
                <w:bCs/>
                <w:i/>
                <w:sz w:val="14"/>
                <w:szCs w:val="14"/>
              </w:rPr>
              <w:t>–</w:t>
            </w:r>
            <w:r w:rsidRPr="00EF2CC5">
              <w:rPr>
                <w:rFonts w:ascii="Arial" w:hAnsi="Arial" w:cs="Arial"/>
                <w:bCs/>
                <w:i/>
                <w:sz w:val="14"/>
                <w:szCs w:val="14"/>
              </w:rPr>
              <w:t xml:space="preserve"> </w:t>
            </w:r>
            <w:proofErr w:type="spellStart"/>
            <w:r w:rsidRPr="00EF2CC5">
              <w:rPr>
                <w:rFonts w:ascii="Arial" w:hAnsi="Arial" w:cs="Arial"/>
                <w:bCs/>
                <w:i/>
                <w:sz w:val="14"/>
                <w:szCs w:val="14"/>
              </w:rPr>
              <w:t>total</w:t>
            </w:r>
            <w:proofErr w:type="spellEnd"/>
          </w:p>
        </w:tc>
      </w:tr>
      <w:tr w:rsidR="00B01832" w:rsidRPr="006F220F" w:rsidTr="00EF2CC5">
        <w:trPr>
          <w:cantSplit/>
          <w:jc w:val="center"/>
        </w:trPr>
        <w:tc>
          <w:tcPr>
            <w:tcW w:w="3119" w:type="dxa"/>
            <w:tcBorders>
              <w:left w:val="nil"/>
              <w:right w:val="single" w:sz="6" w:space="0" w:color="auto"/>
            </w:tcBorders>
            <w:tcMar>
              <w:left w:w="0" w:type="dxa"/>
            </w:tcMar>
            <w:vAlign w:val="bottom"/>
          </w:tcPr>
          <w:p w:rsidR="00B01832" w:rsidRPr="00EF2CC5" w:rsidRDefault="00B01832" w:rsidP="004009EF">
            <w:pPr>
              <w:spacing w:before="60"/>
              <w:ind w:left="284"/>
              <w:rPr>
                <w:rFonts w:ascii="Arial" w:hAnsi="Arial" w:cs="Arial"/>
                <w:bCs/>
                <w:sz w:val="14"/>
                <w:szCs w:val="14"/>
              </w:rPr>
            </w:pPr>
            <w:r w:rsidRPr="00EF2CC5">
              <w:rPr>
                <w:rFonts w:ascii="Arial" w:hAnsi="Arial" w:cs="Arial"/>
                <w:bCs/>
                <w:sz w:val="14"/>
                <w:szCs w:val="14"/>
              </w:rPr>
              <w:t>из нее:</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p>
        </w:tc>
        <w:tc>
          <w:tcPr>
            <w:tcW w:w="737" w:type="dxa"/>
            <w:tcBorders>
              <w:left w:val="single" w:sz="6" w:space="0" w:color="auto"/>
              <w:right w:val="single" w:sz="6" w:space="0" w:color="auto"/>
            </w:tcBorders>
            <w:vAlign w:val="bottom"/>
          </w:tcPr>
          <w:p w:rsidR="00B01832" w:rsidRPr="00B01832" w:rsidRDefault="00B01832" w:rsidP="00D10DD4">
            <w:pPr>
              <w:spacing w:before="60"/>
              <w:ind w:right="170"/>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B01832" w:rsidRPr="00B01832" w:rsidRDefault="00B01832" w:rsidP="00D10DD4">
            <w:pPr>
              <w:spacing w:before="60"/>
              <w:ind w:right="170"/>
              <w:jc w:val="right"/>
              <w:rPr>
                <w:rFonts w:ascii="Arial" w:hAnsi="Arial" w:cs="Arial"/>
                <w:sz w:val="14"/>
                <w:szCs w:val="14"/>
              </w:rPr>
            </w:pPr>
          </w:p>
        </w:tc>
        <w:tc>
          <w:tcPr>
            <w:tcW w:w="3120" w:type="dxa"/>
            <w:tcBorders>
              <w:left w:val="single" w:sz="6" w:space="0" w:color="auto"/>
            </w:tcBorders>
            <w:tcMar>
              <w:left w:w="57" w:type="dxa"/>
            </w:tcMar>
            <w:vAlign w:val="bottom"/>
          </w:tcPr>
          <w:p w:rsidR="00B01832" w:rsidRPr="00EF2CC5" w:rsidRDefault="00B01832" w:rsidP="008D2696">
            <w:pPr>
              <w:spacing w:before="60"/>
              <w:ind w:left="284"/>
              <w:rPr>
                <w:rFonts w:ascii="Arial" w:hAnsi="Arial" w:cs="Arial"/>
                <w:bCs/>
                <w:i/>
                <w:sz w:val="14"/>
                <w:szCs w:val="14"/>
              </w:rPr>
            </w:pPr>
            <w:proofErr w:type="spellStart"/>
            <w:r w:rsidRPr="00EF2CC5">
              <w:rPr>
                <w:rFonts w:ascii="Arial" w:hAnsi="Arial" w:cs="Arial"/>
                <w:bCs/>
                <w:i/>
                <w:sz w:val="14"/>
                <w:szCs w:val="14"/>
              </w:rPr>
              <w:t>of</w:t>
            </w:r>
            <w:proofErr w:type="spellEnd"/>
            <w:r w:rsidRPr="00EF2CC5">
              <w:rPr>
                <w:rFonts w:ascii="Arial" w:hAnsi="Arial" w:cs="Arial"/>
                <w:bCs/>
                <w:i/>
                <w:sz w:val="14"/>
                <w:szCs w:val="14"/>
              </w:rPr>
              <w:t xml:space="preserve"> </w:t>
            </w:r>
            <w:proofErr w:type="spellStart"/>
            <w:r w:rsidRPr="00EF2CC5">
              <w:rPr>
                <w:rFonts w:ascii="Arial" w:hAnsi="Arial" w:cs="Arial"/>
                <w:bCs/>
                <w:i/>
                <w:sz w:val="14"/>
                <w:szCs w:val="14"/>
              </w:rPr>
              <w:t>which</w:t>
            </w:r>
            <w:proofErr w:type="spellEnd"/>
            <w:r w:rsidRPr="00EF2CC5">
              <w:rPr>
                <w:rFonts w:ascii="Arial" w:hAnsi="Arial" w:cs="Arial"/>
                <w:bCs/>
                <w:i/>
                <w:sz w:val="14"/>
                <w:szCs w:val="14"/>
              </w:rPr>
              <w:t>:</w:t>
            </w:r>
          </w:p>
        </w:tc>
      </w:tr>
      <w:tr w:rsidR="00B01832" w:rsidRPr="006F220F" w:rsidTr="00EF2CC5">
        <w:trPr>
          <w:cantSplit/>
          <w:jc w:val="center"/>
        </w:trPr>
        <w:tc>
          <w:tcPr>
            <w:tcW w:w="3119" w:type="dxa"/>
            <w:tcBorders>
              <w:left w:val="nil"/>
              <w:right w:val="single" w:sz="6" w:space="0" w:color="auto"/>
            </w:tcBorders>
            <w:tcMar>
              <w:left w:w="0" w:type="dxa"/>
            </w:tcMar>
            <w:vAlign w:val="bottom"/>
          </w:tcPr>
          <w:p w:rsidR="00B01832" w:rsidRPr="00EF2CC5" w:rsidRDefault="00B01832" w:rsidP="004009EF">
            <w:pPr>
              <w:spacing w:before="60"/>
              <w:ind w:left="113"/>
              <w:rPr>
                <w:rFonts w:ascii="Arial" w:hAnsi="Arial" w:cs="Arial"/>
                <w:bCs/>
                <w:sz w:val="14"/>
                <w:szCs w:val="14"/>
              </w:rPr>
            </w:pPr>
            <w:r w:rsidRPr="00EF2CC5">
              <w:rPr>
                <w:rFonts w:ascii="Arial" w:hAnsi="Arial" w:cs="Arial"/>
                <w:bCs/>
                <w:sz w:val="14"/>
                <w:szCs w:val="14"/>
              </w:rPr>
              <w:t>каменный уголь</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242,5</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286,3</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353,3</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371,7</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354,4</w:t>
            </w:r>
          </w:p>
        </w:tc>
        <w:tc>
          <w:tcPr>
            <w:tcW w:w="3120" w:type="dxa"/>
            <w:tcBorders>
              <w:left w:val="single" w:sz="6" w:space="0" w:color="auto"/>
            </w:tcBorders>
            <w:tcMar>
              <w:left w:w="57" w:type="dxa"/>
            </w:tcMar>
            <w:vAlign w:val="bottom"/>
          </w:tcPr>
          <w:p w:rsidR="00B01832" w:rsidRPr="00EF2CC5" w:rsidRDefault="00B01832" w:rsidP="004009EF">
            <w:pPr>
              <w:spacing w:before="60"/>
              <w:ind w:left="113"/>
              <w:rPr>
                <w:rFonts w:ascii="Arial" w:hAnsi="Arial" w:cs="Arial"/>
                <w:bCs/>
                <w:i/>
                <w:sz w:val="14"/>
                <w:szCs w:val="14"/>
                <w:lang w:val="en-US"/>
              </w:rPr>
            </w:pPr>
            <w:r w:rsidRPr="00EF2CC5">
              <w:rPr>
                <w:rFonts w:ascii="Arial" w:hAnsi="Arial" w:cs="Arial"/>
                <w:bCs/>
                <w:i/>
                <w:sz w:val="14"/>
                <w:szCs w:val="14"/>
                <w:lang w:val="en-US"/>
              </w:rPr>
              <w:t>coal</w:t>
            </w:r>
          </w:p>
        </w:tc>
      </w:tr>
      <w:tr w:rsidR="00B01832" w:rsidRPr="006F220F" w:rsidTr="00EF2CC5">
        <w:trPr>
          <w:cantSplit/>
          <w:jc w:val="center"/>
        </w:trPr>
        <w:tc>
          <w:tcPr>
            <w:tcW w:w="3119" w:type="dxa"/>
            <w:tcBorders>
              <w:left w:val="nil"/>
              <w:right w:val="single" w:sz="6" w:space="0" w:color="auto"/>
            </w:tcBorders>
            <w:tcMar>
              <w:left w:w="0" w:type="dxa"/>
            </w:tcMar>
            <w:vAlign w:val="bottom"/>
          </w:tcPr>
          <w:p w:rsidR="00B01832" w:rsidRPr="00EF2CC5" w:rsidRDefault="00B01832" w:rsidP="004009EF">
            <w:pPr>
              <w:spacing w:before="60"/>
              <w:ind w:left="113"/>
              <w:rPr>
                <w:rFonts w:ascii="Arial" w:hAnsi="Arial" w:cs="Arial"/>
                <w:bCs/>
                <w:sz w:val="14"/>
                <w:szCs w:val="14"/>
              </w:rPr>
            </w:pPr>
            <w:r w:rsidRPr="00EF2CC5">
              <w:rPr>
                <w:rFonts w:ascii="Arial" w:hAnsi="Arial" w:cs="Arial"/>
                <w:bCs/>
                <w:sz w:val="14"/>
                <w:szCs w:val="14"/>
              </w:rPr>
              <w:t>кокс</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10,8</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12,6</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11,2</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12,0</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10,1</w:t>
            </w:r>
          </w:p>
        </w:tc>
        <w:tc>
          <w:tcPr>
            <w:tcW w:w="3120" w:type="dxa"/>
            <w:tcBorders>
              <w:left w:val="single" w:sz="6" w:space="0" w:color="auto"/>
            </w:tcBorders>
            <w:tcMar>
              <w:left w:w="57" w:type="dxa"/>
            </w:tcMar>
            <w:vAlign w:val="bottom"/>
          </w:tcPr>
          <w:p w:rsidR="00B01832" w:rsidRPr="00EF2CC5" w:rsidRDefault="00B01832" w:rsidP="004009EF">
            <w:pPr>
              <w:spacing w:before="60"/>
              <w:ind w:left="113"/>
              <w:rPr>
                <w:rFonts w:ascii="Arial" w:hAnsi="Arial" w:cs="Arial"/>
                <w:bCs/>
                <w:i/>
                <w:sz w:val="14"/>
                <w:szCs w:val="14"/>
                <w:lang w:val="en-US"/>
              </w:rPr>
            </w:pPr>
            <w:r w:rsidRPr="00EF2CC5">
              <w:rPr>
                <w:rFonts w:ascii="Arial" w:hAnsi="Arial" w:cs="Arial"/>
                <w:bCs/>
                <w:i/>
                <w:sz w:val="14"/>
                <w:szCs w:val="14"/>
                <w:lang w:val="en-US"/>
              </w:rPr>
              <w:t>coke</w:t>
            </w:r>
          </w:p>
        </w:tc>
      </w:tr>
      <w:tr w:rsidR="00B01832" w:rsidRPr="006F220F" w:rsidTr="00EF2CC5">
        <w:trPr>
          <w:cantSplit/>
          <w:jc w:val="center"/>
        </w:trPr>
        <w:tc>
          <w:tcPr>
            <w:tcW w:w="3119" w:type="dxa"/>
            <w:tcBorders>
              <w:left w:val="nil"/>
              <w:right w:val="single" w:sz="6" w:space="0" w:color="auto"/>
            </w:tcBorders>
            <w:tcMar>
              <w:left w:w="0" w:type="dxa"/>
            </w:tcMar>
            <w:vAlign w:val="bottom"/>
          </w:tcPr>
          <w:p w:rsidR="00B01832" w:rsidRPr="00EF2CC5" w:rsidRDefault="00B01832" w:rsidP="004009EF">
            <w:pPr>
              <w:spacing w:before="60"/>
              <w:ind w:left="113"/>
              <w:rPr>
                <w:rFonts w:ascii="Arial" w:hAnsi="Arial" w:cs="Arial"/>
                <w:b/>
                <w:sz w:val="14"/>
                <w:szCs w:val="14"/>
              </w:rPr>
            </w:pPr>
            <w:r w:rsidRPr="00EF2CC5">
              <w:rPr>
                <w:rFonts w:ascii="Arial" w:hAnsi="Arial" w:cs="Arial"/>
                <w:bCs/>
                <w:sz w:val="14"/>
                <w:szCs w:val="14"/>
              </w:rPr>
              <w:t>нефтяные грузы</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155,2</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252,7</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208,9</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217,6</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216,2</w:t>
            </w:r>
          </w:p>
        </w:tc>
        <w:tc>
          <w:tcPr>
            <w:tcW w:w="3120" w:type="dxa"/>
            <w:tcBorders>
              <w:left w:val="single" w:sz="6" w:space="0" w:color="auto"/>
            </w:tcBorders>
            <w:tcMar>
              <w:left w:w="57" w:type="dxa"/>
            </w:tcMar>
            <w:vAlign w:val="bottom"/>
          </w:tcPr>
          <w:p w:rsidR="00B01832" w:rsidRPr="00EF2CC5" w:rsidRDefault="00B01832" w:rsidP="004009EF">
            <w:pPr>
              <w:spacing w:before="60"/>
              <w:ind w:left="113"/>
              <w:rPr>
                <w:rFonts w:ascii="Arial" w:hAnsi="Arial" w:cs="Arial"/>
                <w:b/>
                <w:i/>
                <w:sz w:val="14"/>
                <w:szCs w:val="14"/>
              </w:rPr>
            </w:pPr>
            <w:r w:rsidRPr="00EF2CC5">
              <w:rPr>
                <w:rFonts w:ascii="Arial" w:hAnsi="Arial" w:cs="Arial"/>
                <w:bCs/>
                <w:i/>
                <w:sz w:val="14"/>
                <w:szCs w:val="14"/>
                <w:lang w:val="en-US"/>
              </w:rPr>
              <w:t xml:space="preserve">petroleum </w:t>
            </w:r>
            <w:r w:rsidRPr="00EF2CC5">
              <w:rPr>
                <w:rFonts w:ascii="Arial" w:hAnsi="Arial" w:cs="Arial"/>
                <w:i/>
                <w:sz w:val="14"/>
                <w:szCs w:val="14"/>
                <w:lang w:val="en-US"/>
              </w:rPr>
              <w:t>goods</w:t>
            </w:r>
          </w:p>
        </w:tc>
      </w:tr>
      <w:tr w:rsidR="00B01832" w:rsidRPr="006F220F" w:rsidTr="00EF2CC5">
        <w:trPr>
          <w:cantSplit/>
          <w:jc w:val="center"/>
        </w:trPr>
        <w:tc>
          <w:tcPr>
            <w:tcW w:w="3119" w:type="dxa"/>
            <w:tcBorders>
              <w:left w:val="nil"/>
              <w:right w:val="single" w:sz="6" w:space="0" w:color="auto"/>
            </w:tcBorders>
            <w:tcMar>
              <w:left w:w="0" w:type="dxa"/>
            </w:tcMar>
            <w:vAlign w:val="bottom"/>
          </w:tcPr>
          <w:p w:rsidR="00B01832" w:rsidRPr="00EF2CC5" w:rsidRDefault="00B01832" w:rsidP="004009EF">
            <w:pPr>
              <w:spacing w:before="60"/>
              <w:ind w:left="113"/>
              <w:rPr>
                <w:rFonts w:ascii="Arial" w:hAnsi="Arial" w:cs="Arial"/>
                <w:bCs/>
                <w:sz w:val="14"/>
                <w:szCs w:val="14"/>
              </w:rPr>
            </w:pPr>
            <w:r w:rsidRPr="00EF2CC5">
              <w:rPr>
                <w:rFonts w:ascii="Arial" w:hAnsi="Arial" w:cs="Arial"/>
                <w:bCs/>
                <w:sz w:val="14"/>
                <w:szCs w:val="14"/>
              </w:rPr>
              <w:t>руда железная и марганцевая</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89,8</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101,9</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119,7</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120,0</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115,3</w:t>
            </w:r>
          </w:p>
        </w:tc>
        <w:tc>
          <w:tcPr>
            <w:tcW w:w="3120" w:type="dxa"/>
            <w:tcBorders>
              <w:left w:val="single" w:sz="6" w:space="0" w:color="auto"/>
            </w:tcBorders>
            <w:tcMar>
              <w:left w:w="57" w:type="dxa"/>
            </w:tcMar>
            <w:vAlign w:val="bottom"/>
          </w:tcPr>
          <w:p w:rsidR="00B01832" w:rsidRPr="00EF2CC5" w:rsidRDefault="00B01832" w:rsidP="004009EF">
            <w:pPr>
              <w:spacing w:before="60"/>
              <w:ind w:left="113"/>
              <w:rPr>
                <w:rFonts w:ascii="Arial" w:hAnsi="Arial" w:cs="Arial"/>
                <w:bCs/>
                <w:i/>
                <w:sz w:val="14"/>
                <w:szCs w:val="14"/>
                <w:lang w:val="en-US"/>
              </w:rPr>
            </w:pPr>
            <w:r w:rsidRPr="00EF2CC5">
              <w:rPr>
                <w:rFonts w:ascii="Arial" w:hAnsi="Arial" w:cs="Arial"/>
                <w:bCs/>
                <w:i/>
                <w:sz w:val="14"/>
                <w:szCs w:val="14"/>
                <w:lang w:val="en-US"/>
              </w:rPr>
              <w:t xml:space="preserve">ferrous and </w:t>
            </w:r>
            <w:r w:rsidRPr="00EF2CC5">
              <w:rPr>
                <w:rStyle w:val="shorttext"/>
                <w:rFonts w:ascii="Arial" w:hAnsi="Arial" w:cs="Arial"/>
                <w:i/>
                <w:sz w:val="14"/>
                <w:szCs w:val="14"/>
                <w:shd w:val="clear" w:color="auto" w:fill="FFFFFF"/>
                <w:lang w:val="en-US"/>
              </w:rPr>
              <w:t>manganese</w:t>
            </w:r>
            <w:r w:rsidRPr="00EF2CC5">
              <w:rPr>
                <w:rFonts w:ascii="Arial" w:hAnsi="Arial" w:cs="Arial"/>
                <w:bCs/>
                <w:i/>
                <w:sz w:val="14"/>
                <w:szCs w:val="14"/>
                <w:lang w:val="en-US"/>
              </w:rPr>
              <w:t xml:space="preserve"> ores</w:t>
            </w:r>
          </w:p>
        </w:tc>
      </w:tr>
      <w:tr w:rsidR="00B01832" w:rsidRPr="007512E9" w:rsidTr="00EF2CC5">
        <w:trPr>
          <w:cantSplit/>
          <w:jc w:val="center"/>
        </w:trPr>
        <w:tc>
          <w:tcPr>
            <w:tcW w:w="3119" w:type="dxa"/>
            <w:tcBorders>
              <w:left w:val="nil"/>
              <w:right w:val="single" w:sz="6" w:space="0" w:color="auto"/>
            </w:tcBorders>
            <w:tcMar>
              <w:left w:w="0" w:type="dxa"/>
            </w:tcMar>
            <w:vAlign w:val="bottom"/>
          </w:tcPr>
          <w:p w:rsidR="00B01832" w:rsidRPr="00EF2CC5" w:rsidRDefault="00B01832" w:rsidP="004009EF">
            <w:pPr>
              <w:spacing w:before="60"/>
              <w:ind w:left="113"/>
              <w:rPr>
                <w:rFonts w:ascii="Arial" w:hAnsi="Arial" w:cs="Arial"/>
                <w:bCs/>
                <w:sz w:val="14"/>
                <w:szCs w:val="14"/>
              </w:rPr>
            </w:pPr>
            <w:r w:rsidRPr="00EF2CC5">
              <w:rPr>
                <w:rFonts w:ascii="Arial" w:hAnsi="Arial" w:cs="Arial"/>
                <w:bCs/>
                <w:sz w:val="14"/>
                <w:szCs w:val="14"/>
              </w:rPr>
              <w:t>руда цветная и серное сырье</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23,6</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25,4</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19,9</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19,7</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18,0</w:t>
            </w:r>
          </w:p>
        </w:tc>
        <w:tc>
          <w:tcPr>
            <w:tcW w:w="3120" w:type="dxa"/>
            <w:tcBorders>
              <w:left w:val="single" w:sz="6" w:space="0" w:color="auto"/>
            </w:tcBorders>
            <w:tcMar>
              <w:left w:w="57" w:type="dxa"/>
            </w:tcMar>
            <w:vAlign w:val="bottom"/>
          </w:tcPr>
          <w:p w:rsidR="00B01832" w:rsidRPr="00EF2CC5" w:rsidRDefault="00B01832" w:rsidP="004009EF">
            <w:pPr>
              <w:spacing w:before="60"/>
              <w:ind w:left="113"/>
              <w:rPr>
                <w:rFonts w:ascii="Arial" w:hAnsi="Arial" w:cs="Arial"/>
                <w:bCs/>
                <w:i/>
                <w:sz w:val="14"/>
                <w:szCs w:val="14"/>
                <w:lang w:val="en-US"/>
              </w:rPr>
            </w:pPr>
            <w:r w:rsidRPr="00EF2CC5">
              <w:rPr>
                <w:rFonts w:ascii="Arial" w:hAnsi="Arial" w:cs="Arial"/>
                <w:bCs/>
                <w:i/>
                <w:sz w:val="14"/>
                <w:szCs w:val="14"/>
                <w:lang w:val="en-US"/>
              </w:rPr>
              <w:t xml:space="preserve">non-ferrous ore and </w:t>
            </w:r>
            <w:proofErr w:type="spellStart"/>
            <w:r w:rsidRPr="00EF2CC5">
              <w:rPr>
                <w:rFonts w:ascii="Arial" w:hAnsi="Arial" w:cs="Arial"/>
                <w:bCs/>
                <w:i/>
                <w:sz w:val="14"/>
                <w:szCs w:val="14"/>
                <w:lang w:val="en-US"/>
              </w:rPr>
              <w:t>sulphur</w:t>
            </w:r>
            <w:proofErr w:type="spellEnd"/>
            <w:r w:rsidRPr="00EF2CC5">
              <w:rPr>
                <w:rFonts w:ascii="Arial" w:hAnsi="Arial" w:cs="Arial"/>
                <w:bCs/>
                <w:i/>
                <w:sz w:val="14"/>
                <w:szCs w:val="14"/>
                <w:lang w:val="en-US"/>
              </w:rPr>
              <w:t xml:space="preserve"> raw materials</w:t>
            </w:r>
          </w:p>
        </w:tc>
      </w:tr>
      <w:tr w:rsidR="00B01832" w:rsidRPr="006F220F" w:rsidTr="00EF2CC5">
        <w:trPr>
          <w:cantSplit/>
          <w:jc w:val="center"/>
        </w:trPr>
        <w:tc>
          <w:tcPr>
            <w:tcW w:w="3119" w:type="dxa"/>
            <w:tcBorders>
              <w:left w:val="nil"/>
              <w:right w:val="single" w:sz="6" w:space="0" w:color="auto"/>
            </w:tcBorders>
            <w:tcMar>
              <w:left w:w="0" w:type="dxa"/>
            </w:tcMar>
            <w:vAlign w:val="bottom"/>
          </w:tcPr>
          <w:p w:rsidR="00B01832" w:rsidRPr="00EF2CC5" w:rsidRDefault="00B01832" w:rsidP="004009EF">
            <w:pPr>
              <w:spacing w:before="60"/>
              <w:ind w:left="113"/>
              <w:rPr>
                <w:rFonts w:ascii="Arial" w:hAnsi="Arial" w:cs="Arial"/>
                <w:bCs/>
                <w:sz w:val="14"/>
                <w:szCs w:val="14"/>
              </w:rPr>
            </w:pPr>
            <w:r w:rsidRPr="00EF2CC5">
              <w:rPr>
                <w:rFonts w:ascii="Arial" w:hAnsi="Arial" w:cs="Arial"/>
                <w:bCs/>
                <w:sz w:val="14"/>
                <w:szCs w:val="14"/>
              </w:rPr>
              <w:t>черные металлы (включая лом)</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80,8</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93,7</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80,7</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85,7</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79,2</w:t>
            </w:r>
          </w:p>
        </w:tc>
        <w:tc>
          <w:tcPr>
            <w:tcW w:w="3120" w:type="dxa"/>
            <w:tcBorders>
              <w:left w:val="single" w:sz="6" w:space="0" w:color="auto"/>
            </w:tcBorders>
            <w:tcMar>
              <w:left w:w="57" w:type="dxa"/>
            </w:tcMar>
            <w:vAlign w:val="bottom"/>
          </w:tcPr>
          <w:p w:rsidR="00B01832" w:rsidRPr="00EF2CC5" w:rsidRDefault="00B01832" w:rsidP="004009EF">
            <w:pPr>
              <w:spacing w:before="60"/>
              <w:ind w:left="113"/>
              <w:rPr>
                <w:rFonts w:ascii="Arial" w:hAnsi="Arial" w:cs="Arial"/>
                <w:bCs/>
                <w:i/>
                <w:sz w:val="14"/>
                <w:szCs w:val="14"/>
              </w:rPr>
            </w:pPr>
            <w:r w:rsidRPr="00EF2CC5">
              <w:rPr>
                <w:rFonts w:ascii="Arial" w:hAnsi="Arial" w:cs="Arial"/>
                <w:bCs/>
                <w:i/>
                <w:sz w:val="14"/>
                <w:szCs w:val="14"/>
                <w:lang w:val="en-US"/>
              </w:rPr>
              <w:t>ferrous</w:t>
            </w:r>
            <w:r w:rsidRPr="00EF2CC5">
              <w:rPr>
                <w:rFonts w:ascii="Arial" w:hAnsi="Arial" w:cs="Arial"/>
                <w:bCs/>
                <w:i/>
                <w:sz w:val="14"/>
                <w:szCs w:val="14"/>
              </w:rPr>
              <w:t xml:space="preserve"> </w:t>
            </w:r>
            <w:r w:rsidRPr="00EF2CC5">
              <w:rPr>
                <w:rFonts w:ascii="Arial" w:hAnsi="Arial" w:cs="Arial"/>
                <w:bCs/>
                <w:i/>
                <w:sz w:val="14"/>
                <w:szCs w:val="14"/>
                <w:lang w:val="en-US"/>
              </w:rPr>
              <w:t xml:space="preserve">metals </w:t>
            </w:r>
            <w:r w:rsidRPr="00EF2CC5">
              <w:rPr>
                <w:rFonts w:ascii="Arial" w:hAnsi="Arial" w:cs="Arial"/>
                <w:bCs/>
                <w:i/>
                <w:sz w:val="14"/>
                <w:szCs w:val="14"/>
              </w:rPr>
              <w:t>(</w:t>
            </w:r>
            <w:r w:rsidRPr="00EF2CC5">
              <w:rPr>
                <w:rStyle w:val="af6"/>
                <w:rFonts w:ascii="Arial" w:hAnsi="Arial" w:cs="Arial"/>
                <w:i/>
                <w:sz w:val="14"/>
                <w:szCs w:val="14"/>
                <w:lang w:val="en-GB"/>
              </w:rPr>
              <w:t>including</w:t>
            </w:r>
            <w:r w:rsidRPr="00EF2CC5">
              <w:rPr>
                <w:rStyle w:val="af6"/>
                <w:rFonts w:ascii="Arial" w:hAnsi="Arial" w:cs="Arial"/>
                <w:i/>
                <w:sz w:val="14"/>
                <w:szCs w:val="14"/>
                <w:lang w:val="en"/>
              </w:rPr>
              <w:t xml:space="preserve"> </w:t>
            </w:r>
            <w:r w:rsidRPr="00EF2CC5">
              <w:rPr>
                <w:rFonts w:ascii="Arial" w:hAnsi="Arial" w:cs="Arial"/>
                <w:i/>
                <w:sz w:val="14"/>
                <w:szCs w:val="14"/>
                <w:lang w:val="en"/>
              </w:rPr>
              <w:t>scrap</w:t>
            </w:r>
            <w:r w:rsidRPr="00EF2CC5">
              <w:rPr>
                <w:rFonts w:ascii="Arial" w:hAnsi="Arial" w:cs="Arial"/>
                <w:bCs/>
                <w:i/>
                <w:sz w:val="14"/>
                <w:szCs w:val="14"/>
              </w:rPr>
              <w:t>)</w:t>
            </w:r>
          </w:p>
        </w:tc>
      </w:tr>
      <w:tr w:rsidR="00B01832" w:rsidRPr="006F220F" w:rsidTr="00EF2CC5">
        <w:trPr>
          <w:cantSplit/>
          <w:jc w:val="center"/>
        </w:trPr>
        <w:tc>
          <w:tcPr>
            <w:tcW w:w="3119" w:type="dxa"/>
            <w:tcBorders>
              <w:left w:val="nil"/>
              <w:right w:val="single" w:sz="6" w:space="0" w:color="auto"/>
            </w:tcBorders>
            <w:tcMar>
              <w:left w:w="0" w:type="dxa"/>
            </w:tcMar>
            <w:vAlign w:val="bottom"/>
          </w:tcPr>
          <w:p w:rsidR="00B01832" w:rsidRPr="00EF2CC5" w:rsidRDefault="00B01832" w:rsidP="004009EF">
            <w:pPr>
              <w:spacing w:before="60"/>
              <w:ind w:left="113"/>
              <w:rPr>
                <w:rFonts w:ascii="Arial" w:hAnsi="Arial" w:cs="Arial"/>
                <w:sz w:val="14"/>
                <w:szCs w:val="14"/>
              </w:rPr>
            </w:pPr>
            <w:r w:rsidRPr="00EF2CC5">
              <w:rPr>
                <w:rFonts w:ascii="Arial" w:hAnsi="Arial" w:cs="Arial"/>
                <w:bCs/>
                <w:sz w:val="14"/>
                <w:szCs w:val="14"/>
              </w:rPr>
              <w:t>химические и минеральные удобрения</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35,9</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45,5</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62,7</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65,0</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60,5</w:t>
            </w:r>
          </w:p>
        </w:tc>
        <w:tc>
          <w:tcPr>
            <w:tcW w:w="3120" w:type="dxa"/>
            <w:tcBorders>
              <w:left w:val="single" w:sz="6" w:space="0" w:color="auto"/>
            </w:tcBorders>
            <w:tcMar>
              <w:left w:w="57" w:type="dxa"/>
            </w:tcMar>
            <w:vAlign w:val="bottom"/>
          </w:tcPr>
          <w:p w:rsidR="00B01832" w:rsidRPr="00EF2CC5" w:rsidRDefault="00B01832" w:rsidP="004009EF">
            <w:pPr>
              <w:spacing w:before="60"/>
              <w:ind w:left="113"/>
              <w:rPr>
                <w:rFonts w:ascii="Arial" w:hAnsi="Arial" w:cs="Arial"/>
                <w:i/>
                <w:sz w:val="14"/>
                <w:szCs w:val="14"/>
              </w:rPr>
            </w:pPr>
            <w:r w:rsidRPr="00EF2CC5">
              <w:rPr>
                <w:rFonts w:ascii="Arial" w:hAnsi="Arial" w:cs="Arial"/>
                <w:bCs/>
                <w:i/>
                <w:sz w:val="14"/>
                <w:szCs w:val="14"/>
                <w:lang w:val="en-US"/>
              </w:rPr>
              <w:t xml:space="preserve">chemical and mineral fertilizers </w:t>
            </w:r>
          </w:p>
        </w:tc>
      </w:tr>
      <w:tr w:rsidR="00B01832" w:rsidRPr="006F220F" w:rsidTr="00EF2CC5">
        <w:trPr>
          <w:cantSplit/>
          <w:jc w:val="center"/>
        </w:trPr>
        <w:tc>
          <w:tcPr>
            <w:tcW w:w="3119" w:type="dxa"/>
            <w:tcBorders>
              <w:left w:val="nil"/>
              <w:right w:val="single" w:sz="6" w:space="0" w:color="auto"/>
            </w:tcBorders>
            <w:tcMar>
              <w:left w:w="0" w:type="dxa"/>
            </w:tcMar>
            <w:vAlign w:val="bottom"/>
          </w:tcPr>
          <w:p w:rsidR="00B01832" w:rsidRPr="00EF2CC5" w:rsidRDefault="00B01832" w:rsidP="004009EF">
            <w:pPr>
              <w:spacing w:before="60"/>
              <w:ind w:left="113"/>
              <w:rPr>
                <w:rFonts w:ascii="Arial" w:hAnsi="Arial" w:cs="Arial"/>
                <w:bCs/>
                <w:sz w:val="14"/>
                <w:szCs w:val="14"/>
              </w:rPr>
            </w:pPr>
            <w:r w:rsidRPr="00EF2CC5">
              <w:rPr>
                <w:rFonts w:ascii="Arial" w:hAnsi="Arial" w:cs="Arial"/>
                <w:bCs/>
                <w:sz w:val="14"/>
                <w:szCs w:val="14"/>
              </w:rPr>
              <w:t>строительные грузы</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170,1</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142,5</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131,7</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126,7</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133,9</w:t>
            </w:r>
          </w:p>
        </w:tc>
        <w:tc>
          <w:tcPr>
            <w:tcW w:w="3120" w:type="dxa"/>
            <w:tcBorders>
              <w:left w:val="single" w:sz="6" w:space="0" w:color="auto"/>
            </w:tcBorders>
            <w:tcMar>
              <w:left w:w="57" w:type="dxa"/>
            </w:tcMar>
            <w:vAlign w:val="bottom"/>
          </w:tcPr>
          <w:p w:rsidR="00B01832" w:rsidRPr="00EF2CC5" w:rsidRDefault="00B01832" w:rsidP="004009EF">
            <w:pPr>
              <w:spacing w:before="60"/>
              <w:ind w:left="113"/>
              <w:rPr>
                <w:rFonts w:ascii="Arial" w:hAnsi="Arial" w:cs="Arial"/>
                <w:bCs/>
                <w:i/>
                <w:sz w:val="14"/>
                <w:szCs w:val="14"/>
              </w:rPr>
            </w:pPr>
            <w:r w:rsidRPr="00EF2CC5">
              <w:rPr>
                <w:rFonts w:ascii="Arial" w:hAnsi="Arial" w:cs="Arial"/>
                <w:bCs/>
                <w:i/>
                <w:sz w:val="14"/>
                <w:szCs w:val="14"/>
                <w:lang w:val="en-US"/>
              </w:rPr>
              <w:t>construction</w:t>
            </w:r>
            <w:r w:rsidRPr="00EF2CC5">
              <w:rPr>
                <w:rFonts w:ascii="Arial" w:hAnsi="Arial" w:cs="Arial"/>
                <w:bCs/>
                <w:i/>
                <w:sz w:val="14"/>
                <w:szCs w:val="14"/>
              </w:rPr>
              <w:t xml:space="preserve"> </w:t>
            </w:r>
            <w:r w:rsidRPr="00EF2CC5">
              <w:rPr>
                <w:rFonts w:ascii="Arial" w:hAnsi="Arial" w:cs="Arial"/>
                <w:i/>
                <w:sz w:val="14"/>
                <w:szCs w:val="14"/>
                <w:lang w:val="en-US"/>
              </w:rPr>
              <w:t>goods</w:t>
            </w:r>
          </w:p>
        </w:tc>
      </w:tr>
      <w:tr w:rsidR="00B01832" w:rsidRPr="006F220F" w:rsidTr="00EF2CC5">
        <w:trPr>
          <w:cantSplit/>
          <w:jc w:val="center"/>
        </w:trPr>
        <w:tc>
          <w:tcPr>
            <w:tcW w:w="3119" w:type="dxa"/>
            <w:tcBorders>
              <w:left w:val="nil"/>
              <w:right w:val="single" w:sz="6" w:space="0" w:color="auto"/>
            </w:tcBorders>
            <w:tcMar>
              <w:left w:w="0" w:type="dxa"/>
            </w:tcMar>
            <w:vAlign w:val="bottom"/>
          </w:tcPr>
          <w:p w:rsidR="00B01832" w:rsidRPr="00EF2CC5" w:rsidRDefault="00B01832" w:rsidP="004009EF">
            <w:pPr>
              <w:spacing w:before="60"/>
              <w:ind w:left="113"/>
              <w:rPr>
                <w:rFonts w:ascii="Arial" w:hAnsi="Arial" w:cs="Arial"/>
                <w:bCs/>
                <w:sz w:val="14"/>
                <w:szCs w:val="14"/>
              </w:rPr>
            </w:pPr>
            <w:r w:rsidRPr="00EF2CC5">
              <w:rPr>
                <w:rFonts w:ascii="Arial" w:hAnsi="Arial" w:cs="Arial"/>
                <w:bCs/>
                <w:sz w:val="14"/>
                <w:szCs w:val="14"/>
              </w:rPr>
              <w:t>цемент</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22,4</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33,4</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25,1</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26,5</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24,9</w:t>
            </w:r>
          </w:p>
        </w:tc>
        <w:tc>
          <w:tcPr>
            <w:tcW w:w="3120" w:type="dxa"/>
            <w:tcBorders>
              <w:left w:val="single" w:sz="6" w:space="0" w:color="auto"/>
            </w:tcBorders>
            <w:tcMar>
              <w:left w:w="57" w:type="dxa"/>
            </w:tcMar>
            <w:vAlign w:val="bottom"/>
          </w:tcPr>
          <w:p w:rsidR="00B01832" w:rsidRPr="00EF2CC5" w:rsidRDefault="00B01832" w:rsidP="004009EF">
            <w:pPr>
              <w:spacing w:before="60"/>
              <w:ind w:left="113"/>
              <w:rPr>
                <w:rFonts w:ascii="Arial" w:hAnsi="Arial" w:cs="Arial"/>
                <w:bCs/>
                <w:i/>
                <w:sz w:val="14"/>
                <w:szCs w:val="14"/>
                <w:lang w:val="en-US"/>
              </w:rPr>
            </w:pPr>
            <w:r w:rsidRPr="00EF2CC5">
              <w:rPr>
                <w:rFonts w:ascii="Arial" w:hAnsi="Arial" w:cs="Arial"/>
                <w:bCs/>
                <w:i/>
                <w:sz w:val="14"/>
                <w:szCs w:val="14"/>
                <w:lang w:val="en-US"/>
              </w:rPr>
              <w:t xml:space="preserve">cement </w:t>
            </w:r>
          </w:p>
        </w:tc>
      </w:tr>
      <w:tr w:rsidR="00B01832" w:rsidRPr="006F220F" w:rsidTr="00EF2CC5">
        <w:trPr>
          <w:cantSplit/>
          <w:jc w:val="center"/>
        </w:trPr>
        <w:tc>
          <w:tcPr>
            <w:tcW w:w="3119" w:type="dxa"/>
            <w:tcBorders>
              <w:left w:val="nil"/>
              <w:right w:val="single" w:sz="6" w:space="0" w:color="auto"/>
            </w:tcBorders>
            <w:tcMar>
              <w:left w:w="0" w:type="dxa"/>
            </w:tcMar>
            <w:vAlign w:val="bottom"/>
          </w:tcPr>
          <w:p w:rsidR="00B01832" w:rsidRPr="00EF2CC5" w:rsidRDefault="00B01832" w:rsidP="004009EF">
            <w:pPr>
              <w:spacing w:before="60"/>
              <w:ind w:left="113"/>
              <w:rPr>
                <w:rFonts w:ascii="Arial" w:hAnsi="Arial" w:cs="Arial"/>
                <w:bCs/>
                <w:sz w:val="14"/>
                <w:szCs w:val="14"/>
              </w:rPr>
            </w:pPr>
            <w:r w:rsidRPr="00EF2CC5">
              <w:rPr>
                <w:rFonts w:ascii="Arial" w:hAnsi="Arial" w:cs="Arial"/>
                <w:bCs/>
                <w:sz w:val="14"/>
                <w:szCs w:val="14"/>
              </w:rPr>
              <w:t>лесные грузы</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47,9</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41,5</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40,7</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41,8</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31,4</w:t>
            </w:r>
          </w:p>
        </w:tc>
        <w:tc>
          <w:tcPr>
            <w:tcW w:w="3120" w:type="dxa"/>
            <w:tcBorders>
              <w:left w:val="single" w:sz="6" w:space="0" w:color="auto"/>
            </w:tcBorders>
            <w:tcMar>
              <w:left w:w="57" w:type="dxa"/>
            </w:tcMar>
            <w:vAlign w:val="bottom"/>
          </w:tcPr>
          <w:p w:rsidR="00B01832" w:rsidRPr="00EF2CC5" w:rsidRDefault="00B01832" w:rsidP="004009EF">
            <w:pPr>
              <w:spacing w:before="60"/>
              <w:ind w:left="113"/>
              <w:rPr>
                <w:rFonts w:ascii="Arial" w:hAnsi="Arial" w:cs="Arial"/>
                <w:bCs/>
                <w:i/>
                <w:sz w:val="14"/>
                <w:szCs w:val="14"/>
              </w:rPr>
            </w:pPr>
            <w:r w:rsidRPr="00EF2CC5">
              <w:rPr>
                <w:rFonts w:ascii="Arial" w:hAnsi="Arial" w:cs="Arial"/>
                <w:bCs/>
                <w:i/>
                <w:sz w:val="14"/>
                <w:szCs w:val="14"/>
                <w:lang w:val="en-US"/>
              </w:rPr>
              <w:t xml:space="preserve">timber </w:t>
            </w:r>
            <w:r w:rsidRPr="00EF2CC5">
              <w:rPr>
                <w:rFonts w:ascii="Arial" w:hAnsi="Arial" w:cs="Arial"/>
                <w:i/>
                <w:sz w:val="14"/>
                <w:szCs w:val="14"/>
                <w:lang w:val="en-US"/>
              </w:rPr>
              <w:t>goods</w:t>
            </w:r>
          </w:p>
        </w:tc>
      </w:tr>
      <w:tr w:rsidR="00B01832" w:rsidRPr="006F220F" w:rsidTr="00EF2CC5">
        <w:trPr>
          <w:cantSplit/>
          <w:jc w:val="center"/>
        </w:trPr>
        <w:tc>
          <w:tcPr>
            <w:tcW w:w="3119" w:type="dxa"/>
            <w:tcBorders>
              <w:left w:val="nil"/>
              <w:right w:val="single" w:sz="6" w:space="0" w:color="auto"/>
            </w:tcBorders>
            <w:tcMar>
              <w:left w:w="0" w:type="dxa"/>
            </w:tcMar>
            <w:vAlign w:val="bottom"/>
          </w:tcPr>
          <w:p w:rsidR="00B01832" w:rsidRPr="00EF2CC5" w:rsidRDefault="00B01832" w:rsidP="004009EF">
            <w:pPr>
              <w:spacing w:before="60"/>
              <w:ind w:left="113"/>
              <w:rPr>
                <w:rFonts w:ascii="Arial" w:hAnsi="Arial" w:cs="Arial"/>
                <w:bCs/>
                <w:sz w:val="14"/>
                <w:szCs w:val="14"/>
              </w:rPr>
            </w:pPr>
            <w:r w:rsidRPr="00EF2CC5">
              <w:rPr>
                <w:rFonts w:ascii="Arial" w:hAnsi="Arial" w:cs="Arial"/>
                <w:bCs/>
                <w:sz w:val="14"/>
                <w:szCs w:val="14"/>
              </w:rPr>
              <w:t>зерно и продукты перемола</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21,4</w:t>
            </w:r>
          </w:p>
        </w:tc>
        <w:tc>
          <w:tcPr>
            <w:tcW w:w="736"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18,1</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30,3</w:t>
            </w:r>
          </w:p>
        </w:tc>
        <w:tc>
          <w:tcPr>
            <w:tcW w:w="737" w:type="dxa"/>
            <w:tcBorders>
              <w:left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27,7</w:t>
            </w:r>
          </w:p>
        </w:tc>
        <w:tc>
          <w:tcPr>
            <w:tcW w:w="737"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27,2</w:t>
            </w:r>
          </w:p>
        </w:tc>
        <w:tc>
          <w:tcPr>
            <w:tcW w:w="3120" w:type="dxa"/>
            <w:tcBorders>
              <w:left w:val="single" w:sz="6" w:space="0" w:color="auto"/>
            </w:tcBorders>
            <w:tcMar>
              <w:left w:w="57" w:type="dxa"/>
            </w:tcMar>
            <w:vAlign w:val="bottom"/>
          </w:tcPr>
          <w:p w:rsidR="00B01832" w:rsidRPr="00EF2CC5" w:rsidRDefault="00B01832" w:rsidP="004009EF">
            <w:pPr>
              <w:spacing w:before="60"/>
              <w:ind w:left="113"/>
              <w:rPr>
                <w:rFonts w:ascii="Arial" w:hAnsi="Arial" w:cs="Arial"/>
                <w:bCs/>
                <w:i/>
                <w:sz w:val="14"/>
                <w:szCs w:val="14"/>
              </w:rPr>
            </w:pPr>
            <w:r w:rsidRPr="00EF2CC5">
              <w:rPr>
                <w:rFonts w:ascii="Arial" w:hAnsi="Arial" w:cs="Arial"/>
                <w:bCs/>
                <w:i/>
                <w:sz w:val="14"/>
                <w:szCs w:val="14"/>
                <w:lang w:val="en-US"/>
              </w:rPr>
              <w:t>grain and milled products</w:t>
            </w:r>
          </w:p>
        </w:tc>
      </w:tr>
      <w:tr w:rsidR="00B01832" w:rsidRPr="006F220F" w:rsidTr="00EF2CC5">
        <w:trPr>
          <w:cantSplit/>
          <w:jc w:val="center"/>
        </w:trPr>
        <w:tc>
          <w:tcPr>
            <w:tcW w:w="3119" w:type="dxa"/>
            <w:tcBorders>
              <w:left w:val="nil"/>
              <w:bottom w:val="single" w:sz="6" w:space="0" w:color="auto"/>
              <w:right w:val="single" w:sz="6" w:space="0" w:color="auto"/>
            </w:tcBorders>
            <w:tcMar>
              <w:left w:w="0" w:type="dxa"/>
            </w:tcMar>
            <w:vAlign w:val="bottom"/>
          </w:tcPr>
          <w:p w:rsidR="00B01832" w:rsidRPr="00EF2CC5" w:rsidRDefault="00B01832" w:rsidP="004009EF">
            <w:pPr>
              <w:spacing w:before="60"/>
              <w:ind w:left="113"/>
              <w:rPr>
                <w:rFonts w:ascii="Arial" w:hAnsi="Arial" w:cs="Arial"/>
                <w:bCs/>
                <w:sz w:val="14"/>
                <w:szCs w:val="14"/>
              </w:rPr>
            </w:pPr>
            <w:r w:rsidRPr="00EF2CC5">
              <w:rPr>
                <w:rFonts w:ascii="Arial" w:hAnsi="Arial" w:cs="Arial"/>
                <w:bCs/>
                <w:sz w:val="14"/>
                <w:szCs w:val="14"/>
              </w:rPr>
              <w:t>комбикорма</w:t>
            </w:r>
          </w:p>
        </w:tc>
        <w:tc>
          <w:tcPr>
            <w:tcW w:w="736" w:type="dxa"/>
            <w:tcBorders>
              <w:left w:val="single" w:sz="6" w:space="0" w:color="auto"/>
              <w:bottom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1,8</w:t>
            </w:r>
          </w:p>
        </w:tc>
        <w:tc>
          <w:tcPr>
            <w:tcW w:w="736" w:type="dxa"/>
            <w:tcBorders>
              <w:left w:val="single" w:sz="6" w:space="0" w:color="auto"/>
              <w:bottom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color w:val="000000"/>
                <w:sz w:val="14"/>
                <w:szCs w:val="14"/>
              </w:rPr>
            </w:pPr>
            <w:r w:rsidRPr="00B01832">
              <w:rPr>
                <w:rFonts w:ascii="Arial" w:hAnsi="Arial" w:cs="Arial"/>
                <w:color w:val="000000"/>
                <w:sz w:val="14"/>
                <w:szCs w:val="14"/>
              </w:rPr>
              <w:t>1,0</w:t>
            </w:r>
          </w:p>
        </w:tc>
        <w:tc>
          <w:tcPr>
            <w:tcW w:w="737" w:type="dxa"/>
            <w:tcBorders>
              <w:left w:val="single" w:sz="6" w:space="0" w:color="auto"/>
              <w:bottom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0,9</w:t>
            </w:r>
          </w:p>
        </w:tc>
        <w:tc>
          <w:tcPr>
            <w:tcW w:w="737" w:type="dxa"/>
            <w:tcBorders>
              <w:left w:val="single" w:sz="6" w:space="0" w:color="auto"/>
              <w:bottom w:val="single" w:sz="6" w:space="0" w:color="auto"/>
              <w:right w:val="single" w:sz="6" w:space="0" w:color="auto"/>
            </w:tcBorders>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1,0</w:t>
            </w:r>
          </w:p>
        </w:tc>
        <w:tc>
          <w:tcPr>
            <w:tcW w:w="737" w:type="dxa"/>
            <w:tcBorders>
              <w:left w:val="single" w:sz="6" w:space="0" w:color="auto"/>
              <w:bottom w:val="single" w:sz="6" w:space="0" w:color="auto"/>
              <w:right w:val="single" w:sz="6" w:space="0" w:color="auto"/>
            </w:tcBorders>
            <w:tcMar>
              <w:left w:w="0" w:type="dxa"/>
            </w:tcMar>
            <w:vAlign w:val="bottom"/>
          </w:tcPr>
          <w:p w:rsidR="00B01832" w:rsidRPr="00B01832" w:rsidRDefault="00B01832" w:rsidP="004C5EA0">
            <w:pPr>
              <w:spacing w:before="60"/>
              <w:ind w:right="170"/>
              <w:jc w:val="right"/>
              <w:rPr>
                <w:rFonts w:ascii="Arial" w:hAnsi="Arial" w:cs="Arial"/>
                <w:sz w:val="14"/>
                <w:szCs w:val="14"/>
              </w:rPr>
            </w:pPr>
            <w:r w:rsidRPr="00B01832">
              <w:rPr>
                <w:rFonts w:ascii="Arial" w:hAnsi="Arial" w:cs="Arial"/>
                <w:sz w:val="14"/>
                <w:szCs w:val="14"/>
              </w:rPr>
              <w:t>0,9</w:t>
            </w:r>
          </w:p>
        </w:tc>
        <w:tc>
          <w:tcPr>
            <w:tcW w:w="3120" w:type="dxa"/>
            <w:tcBorders>
              <w:left w:val="single" w:sz="6" w:space="0" w:color="auto"/>
              <w:bottom w:val="single" w:sz="6" w:space="0" w:color="auto"/>
            </w:tcBorders>
            <w:tcMar>
              <w:left w:w="57" w:type="dxa"/>
            </w:tcMar>
            <w:vAlign w:val="bottom"/>
          </w:tcPr>
          <w:p w:rsidR="00B01832" w:rsidRPr="00EF2CC5" w:rsidRDefault="00B01832" w:rsidP="004009EF">
            <w:pPr>
              <w:spacing w:before="60"/>
              <w:ind w:left="113"/>
              <w:rPr>
                <w:rFonts w:ascii="Arial" w:hAnsi="Arial" w:cs="Arial"/>
                <w:bCs/>
                <w:i/>
                <w:sz w:val="14"/>
                <w:szCs w:val="14"/>
              </w:rPr>
            </w:pPr>
            <w:r w:rsidRPr="00EF2CC5">
              <w:rPr>
                <w:rFonts w:ascii="Arial" w:hAnsi="Arial" w:cs="Arial"/>
                <w:bCs/>
                <w:i/>
                <w:sz w:val="14"/>
                <w:szCs w:val="14"/>
                <w:lang w:val="en-US"/>
              </w:rPr>
              <w:t>mixed feed</w:t>
            </w:r>
          </w:p>
        </w:tc>
      </w:tr>
    </w:tbl>
    <w:p w:rsidR="00CD0564" w:rsidRPr="006F220F" w:rsidRDefault="00CD0564" w:rsidP="00CD0564">
      <w:pPr>
        <w:spacing w:after="60"/>
        <w:ind w:firstLine="397"/>
        <w:jc w:val="right"/>
        <w:rPr>
          <w:rFonts w:ascii="Arial" w:hAnsi="Arial"/>
          <w:i/>
          <w:color w:val="000000"/>
          <w:sz w:val="14"/>
          <w:lang w:val="en-US"/>
        </w:rPr>
      </w:pPr>
    </w:p>
    <w:p w:rsidR="00936383" w:rsidRPr="00855F8A" w:rsidRDefault="00455D46" w:rsidP="00AE3DA9">
      <w:pPr>
        <w:spacing w:after="60"/>
        <w:ind w:left="425" w:hanging="425"/>
        <w:rPr>
          <w:rFonts w:ascii="Arial" w:hAnsi="Arial"/>
          <w:b/>
          <w:sz w:val="16"/>
        </w:rPr>
      </w:pPr>
      <w:r w:rsidRPr="00855F8A">
        <w:rPr>
          <w:rFonts w:ascii="Arial" w:hAnsi="Arial" w:cs="Arial"/>
          <w:b/>
          <w:bCs/>
          <w:sz w:val="16"/>
          <w:szCs w:val="16"/>
        </w:rPr>
        <w:t>20</w:t>
      </w:r>
      <w:r w:rsidR="00EF2CC5" w:rsidRPr="00855F8A">
        <w:rPr>
          <w:rFonts w:ascii="Arial" w:hAnsi="Arial" w:cs="Arial"/>
          <w:b/>
          <w:bCs/>
          <w:sz w:val="16"/>
          <w:szCs w:val="16"/>
        </w:rPr>
        <w:t>.</w:t>
      </w:r>
      <w:r w:rsidR="00646AE8" w:rsidRPr="00855F8A">
        <w:rPr>
          <w:rFonts w:ascii="Arial" w:hAnsi="Arial" w:cs="Arial"/>
          <w:b/>
          <w:bCs/>
          <w:sz w:val="16"/>
          <w:szCs w:val="16"/>
        </w:rPr>
        <w:t>5</w:t>
      </w:r>
      <w:r w:rsidR="00EF2CC5" w:rsidRPr="00855F8A">
        <w:rPr>
          <w:rFonts w:ascii="Arial" w:hAnsi="Arial" w:cs="Arial"/>
          <w:b/>
          <w:bCs/>
          <w:sz w:val="16"/>
          <w:szCs w:val="16"/>
        </w:rPr>
        <w:t>.</w:t>
      </w:r>
      <w:r w:rsidR="00936383" w:rsidRPr="00855F8A">
        <w:rPr>
          <w:rFonts w:ascii="Arial" w:hAnsi="Arial" w:cs="Arial"/>
          <w:b/>
          <w:bCs/>
          <w:sz w:val="16"/>
          <w:szCs w:val="16"/>
        </w:rPr>
        <w:t xml:space="preserve"> </w:t>
      </w:r>
      <w:r w:rsidR="00936383" w:rsidRPr="008D2696">
        <w:rPr>
          <w:rFonts w:ascii="Arial" w:hAnsi="Arial"/>
          <w:b/>
          <w:sz w:val="16"/>
        </w:rPr>
        <w:t>ПЕРЕВОЗКИ</w:t>
      </w:r>
      <w:r w:rsidR="00936383" w:rsidRPr="00855F8A">
        <w:rPr>
          <w:rFonts w:ascii="Arial" w:hAnsi="Arial"/>
          <w:b/>
          <w:sz w:val="16"/>
        </w:rPr>
        <w:t xml:space="preserve"> </w:t>
      </w:r>
      <w:r w:rsidR="00936383" w:rsidRPr="008D2696">
        <w:rPr>
          <w:rFonts w:ascii="Arial" w:hAnsi="Arial"/>
          <w:b/>
          <w:sz w:val="16"/>
        </w:rPr>
        <w:t>ОТДЕЛЬНЫХ</w:t>
      </w:r>
      <w:r w:rsidR="00936383" w:rsidRPr="00855F8A">
        <w:rPr>
          <w:rFonts w:ascii="Arial" w:hAnsi="Arial"/>
          <w:b/>
          <w:sz w:val="16"/>
        </w:rPr>
        <w:t xml:space="preserve"> </w:t>
      </w:r>
      <w:r w:rsidR="00936383" w:rsidRPr="008D2696">
        <w:rPr>
          <w:rFonts w:ascii="Arial" w:hAnsi="Arial"/>
          <w:b/>
          <w:sz w:val="16"/>
        </w:rPr>
        <w:t>ГРУЗОВ</w:t>
      </w:r>
      <w:r w:rsidR="00936383" w:rsidRPr="00855F8A">
        <w:rPr>
          <w:rFonts w:ascii="Arial" w:hAnsi="Arial"/>
          <w:b/>
          <w:sz w:val="16"/>
        </w:rPr>
        <w:t xml:space="preserve"> </w:t>
      </w:r>
      <w:r w:rsidR="00936383" w:rsidRPr="008D2696">
        <w:rPr>
          <w:rFonts w:ascii="Arial" w:hAnsi="Arial"/>
          <w:b/>
          <w:sz w:val="16"/>
        </w:rPr>
        <w:t>ВОДНЫМ</w:t>
      </w:r>
      <w:r w:rsidR="00936383" w:rsidRPr="00855F8A">
        <w:rPr>
          <w:rFonts w:ascii="Arial" w:hAnsi="Arial"/>
          <w:b/>
          <w:sz w:val="16"/>
        </w:rPr>
        <w:t xml:space="preserve"> </w:t>
      </w:r>
      <w:r w:rsidR="00936383" w:rsidRPr="008D2696">
        <w:rPr>
          <w:rFonts w:ascii="Arial" w:hAnsi="Arial"/>
          <w:b/>
          <w:sz w:val="16"/>
        </w:rPr>
        <w:t>ТРАНСПОРТОМ</w:t>
      </w:r>
      <w:proofErr w:type="gramStart"/>
      <w:r w:rsidR="004009EF" w:rsidRPr="00855F8A">
        <w:rPr>
          <w:rFonts w:ascii="Arial" w:hAnsi="Arial"/>
          <w:b/>
          <w:sz w:val="16"/>
          <w:vertAlign w:val="superscript"/>
        </w:rPr>
        <w:t>1</w:t>
      </w:r>
      <w:proofErr w:type="gramEnd"/>
      <w:r w:rsidR="004009EF" w:rsidRPr="00855F8A">
        <w:rPr>
          <w:rFonts w:ascii="Arial" w:hAnsi="Arial"/>
          <w:b/>
          <w:sz w:val="16"/>
          <w:vertAlign w:val="superscript"/>
        </w:rPr>
        <w:t>)</w:t>
      </w:r>
      <w:r w:rsidR="00936383" w:rsidRPr="00855F8A">
        <w:rPr>
          <w:rFonts w:ascii="Arial" w:hAnsi="Arial"/>
          <w:b/>
          <w:sz w:val="16"/>
        </w:rPr>
        <w:t xml:space="preserve"> </w:t>
      </w:r>
    </w:p>
    <w:p w:rsidR="001F4F0A" w:rsidRPr="008D2696" w:rsidRDefault="008D2696" w:rsidP="001F4F0A">
      <w:pPr>
        <w:spacing w:after="60"/>
        <w:ind w:left="425"/>
        <w:rPr>
          <w:rFonts w:ascii="Arial" w:hAnsi="Arial"/>
          <w:b/>
          <w:caps/>
          <w:sz w:val="16"/>
          <w:lang w:val="en-US"/>
        </w:rPr>
      </w:pPr>
      <w:r w:rsidRPr="008D2696">
        <w:rPr>
          <w:rStyle w:val="hps"/>
          <w:rFonts w:ascii="Arial" w:hAnsi="Arial" w:cs="Arial"/>
          <w:b/>
          <w:i/>
          <w:caps/>
          <w:sz w:val="16"/>
          <w:szCs w:val="16"/>
          <w:lang w:val="en"/>
        </w:rPr>
        <w:t>CONVEYANCE OF CERTAIN GOODS BY WATER TRANSPORT</w:t>
      </w:r>
      <w:r w:rsidRPr="008D2696">
        <w:rPr>
          <w:rStyle w:val="longtext"/>
          <w:rFonts w:ascii="Arial" w:hAnsi="Arial" w:cs="Arial"/>
          <w:b/>
          <w:i/>
          <w:caps/>
          <w:sz w:val="16"/>
          <w:szCs w:val="16"/>
          <w:shd w:val="clear" w:color="auto" w:fill="FFFFFF"/>
          <w:vertAlign w:val="superscript"/>
          <w:lang w:val="en-US"/>
        </w:rPr>
        <w:t>1)</w:t>
      </w:r>
    </w:p>
    <w:p w:rsidR="00F81EB9" w:rsidRPr="006F220F" w:rsidRDefault="00256721" w:rsidP="00256721">
      <w:pPr>
        <w:spacing w:after="60"/>
        <w:ind w:firstLine="397"/>
        <w:jc w:val="right"/>
        <w:rPr>
          <w:rFonts w:ascii="Arial" w:hAnsi="Arial" w:cs="Arial"/>
          <w:b/>
          <w:color w:val="000000"/>
          <w:sz w:val="16"/>
          <w:szCs w:val="16"/>
          <w:lang w:val="en-US"/>
        </w:rPr>
      </w:pPr>
      <w:r w:rsidRPr="006F220F">
        <w:rPr>
          <w:rFonts w:ascii="Arial" w:hAnsi="Arial"/>
          <w:color w:val="000000"/>
          <w:sz w:val="14"/>
          <w:lang w:val="en-US"/>
        </w:rPr>
        <w:t xml:space="preserve"> </w:t>
      </w:r>
      <w:r w:rsidR="00936383" w:rsidRPr="006F220F">
        <w:rPr>
          <w:rFonts w:ascii="Arial" w:hAnsi="Arial"/>
          <w:color w:val="000000"/>
          <w:sz w:val="14"/>
          <w:lang w:val="en-US"/>
        </w:rPr>
        <w:t>(</w:t>
      </w:r>
      <w:proofErr w:type="gramStart"/>
      <w:r w:rsidR="00936383" w:rsidRPr="006F220F">
        <w:rPr>
          <w:rFonts w:ascii="Arial" w:hAnsi="Arial"/>
          <w:color w:val="000000"/>
          <w:sz w:val="14"/>
        </w:rPr>
        <w:t>миллионов</w:t>
      </w:r>
      <w:proofErr w:type="gramEnd"/>
      <w:r w:rsidR="00936383" w:rsidRPr="006F220F">
        <w:rPr>
          <w:rFonts w:ascii="Arial" w:hAnsi="Arial"/>
          <w:color w:val="000000"/>
          <w:sz w:val="14"/>
          <w:lang w:val="en-US"/>
        </w:rPr>
        <w:t xml:space="preserve"> </w:t>
      </w:r>
      <w:r w:rsidR="00936383" w:rsidRPr="006F220F">
        <w:rPr>
          <w:rFonts w:ascii="Arial" w:hAnsi="Arial"/>
          <w:color w:val="000000"/>
          <w:sz w:val="14"/>
        </w:rPr>
        <w:t>тонн</w:t>
      </w:r>
      <w:r w:rsidR="002638D0" w:rsidRPr="006F220F">
        <w:rPr>
          <w:rFonts w:ascii="Arial" w:hAnsi="Arial"/>
          <w:i/>
          <w:color w:val="000000"/>
          <w:sz w:val="14"/>
          <w:lang w:val="en-US"/>
        </w:rPr>
        <w:t xml:space="preserve"> /</w:t>
      </w:r>
      <w:r w:rsidR="001D6CAF" w:rsidRPr="006F220F">
        <w:rPr>
          <w:rFonts w:ascii="Arial" w:hAnsi="Arial"/>
          <w:bCs/>
          <w:color w:val="000000"/>
          <w:sz w:val="14"/>
          <w:lang w:val="en-US"/>
        </w:rPr>
        <w:t xml:space="preserve"> </w:t>
      </w:r>
      <w:proofErr w:type="spellStart"/>
      <w:r w:rsidR="001D6CAF" w:rsidRPr="006F220F">
        <w:rPr>
          <w:rFonts w:ascii="Arial" w:hAnsi="Arial"/>
          <w:bCs/>
          <w:i/>
          <w:color w:val="000000"/>
          <w:sz w:val="14"/>
          <w:lang w:val="en-US"/>
        </w:rPr>
        <w:t>mln</w:t>
      </w:r>
      <w:proofErr w:type="spellEnd"/>
      <w:r w:rsidR="00EF4CF7" w:rsidRPr="00EF4CF7">
        <w:rPr>
          <w:rFonts w:ascii="Arial" w:hAnsi="Arial"/>
          <w:bCs/>
          <w:i/>
          <w:color w:val="000000"/>
          <w:sz w:val="14"/>
          <w:lang w:val="en-US"/>
        </w:rPr>
        <w:t>.</w:t>
      </w:r>
      <w:r w:rsidR="001D6CAF" w:rsidRPr="006F220F">
        <w:rPr>
          <w:rFonts w:ascii="Arial" w:hAnsi="Arial"/>
          <w:bCs/>
          <w:i/>
          <w:color w:val="000000"/>
          <w:sz w:val="14"/>
          <w:lang w:val="en-US"/>
        </w:rPr>
        <w:t xml:space="preserve"> </w:t>
      </w:r>
      <w:proofErr w:type="spellStart"/>
      <w:r w:rsidR="008C1DB7" w:rsidRPr="006F220F">
        <w:rPr>
          <w:rFonts w:ascii="Arial" w:hAnsi="Arial"/>
          <w:bCs/>
          <w:i/>
          <w:color w:val="000000"/>
          <w:sz w:val="14"/>
          <w:lang w:val="en-US"/>
        </w:rPr>
        <w:t>tonne</w:t>
      </w:r>
      <w:r w:rsidR="001D6CAF" w:rsidRPr="006F220F">
        <w:rPr>
          <w:rFonts w:ascii="Arial" w:hAnsi="Arial"/>
          <w:bCs/>
          <w:i/>
          <w:color w:val="000000"/>
          <w:sz w:val="14"/>
          <w:lang w:val="en-US"/>
        </w:rPr>
        <w:t>s</w:t>
      </w:r>
      <w:proofErr w:type="spellEnd"/>
      <w:r w:rsidR="00936383" w:rsidRPr="006F220F">
        <w:rPr>
          <w:rFonts w:ascii="Arial" w:hAnsi="Arial"/>
          <w:color w:val="000000"/>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2019"/>
        <w:gridCol w:w="728"/>
        <w:gridCol w:w="728"/>
        <w:gridCol w:w="728"/>
        <w:gridCol w:w="728"/>
        <w:gridCol w:w="728"/>
        <w:gridCol w:w="730"/>
        <w:gridCol w:w="728"/>
        <w:gridCol w:w="730"/>
        <w:gridCol w:w="2075"/>
      </w:tblGrid>
      <w:tr w:rsidR="00F81EB9" w:rsidRPr="00EF4CF7">
        <w:trPr>
          <w:cantSplit/>
          <w:jc w:val="center"/>
        </w:trPr>
        <w:tc>
          <w:tcPr>
            <w:tcW w:w="2019" w:type="dxa"/>
            <w:vMerge w:val="restart"/>
            <w:tcBorders>
              <w:top w:val="single" w:sz="6" w:space="0" w:color="auto"/>
              <w:left w:val="nil"/>
              <w:bottom w:val="single" w:sz="6" w:space="0" w:color="auto"/>
              <w:right w:val="single" w:sz="6" w:space="0" w:color="auto"/>
            </w:tcBorders>
            <w:tcMar>
              <w:left w:w="0" w:type="dxa"/>
            </w:tcMar>
            <w:vAlign w:val="bottom"/>
          </w:tcPr>
          <w:p w:rsidR="00F81EB9" w:rsidRPr="006F220F" w:rsidRDefault="00F81EB9" w:rsidP="00541790">
            <w:pPr>
              <w:spacing w:before="20" w:after="20"/>
              <w:jc w:val="center"/>
              <w:rPr>
                <w:rFonts w:ascii="Arial" w:hAnsi="Arial" w:cs="Arial"/>
                <w:color w:val="000000"/>
                <w:sz w:val="14"/>
                <w:szCs w:val="14"/>
                <w:lang w:val="en-US"/>
              </w:rPr>
            </w:pPr>
          </w:p>
        </w:tc>
        <w:tc>
          <w:tcPr>
            <w:tcW w:w="2912" w:type="dxa"/>
            <w:gridSpan w:val="4"/>
            <w:tcBorders>
              <w:top w:val="single" w:sz="6" w:space="0" w:color="auto"/>
              <w:left w:val="nil"/>
              <w:bottom w:val="single" w:sz="6" w:space="0" w:color="auto"/>
              <w:right w:val="single" w:sz="6" w:space="0" w:color="auto"/>
            </w:tcBorders>
            <w:tcMar>
              <w:left w:w="0" w:type="dxa"/>
            </w:tcMar>
          </w:tcPr>
          <w:p w:rsidR="00F81EB9" w:rsidRPr="006F220F" w:rsidRDefault="00F81EB9" w:rsidP="00405350">
            <w:pPr>
              <w:spacing w:before="40" w:after="20"/>
              <w:ind w:left="57"/>
              <w:rPr>
                <w:rFonts w:ascii="Arial" w:hAnsi="Arial"/>
                <w:color w:val="000000"/>
                <w:sz w:val="12"/>
                <w:lang w:val="en-US"/>
              </w:rPr>
            </w:pPr>
            <w:r w:rsidRPr="006F220F">
              <w:rPr>
                <w:rFonts w:ascii="Arial" w:hAnsi="Arial"/>
                <w:color w:val="000000"/>
                <w:sz w:val="12"/>
              </w:rPr>
              <w:t>Морской</w:t>
            </w:r>
            <w:r w:rsidRPr="006F220F">
              <w:rPr>
                <w:rFonts w:ascii="Arial" w:hAnsi="Arial"/>
                <w:color w:val="000000"/>
                <w:sz w:val="12"/>
                <w:lang w:val="en-US"/>
              </w:rPr>
              <w:t xml:space="preserve"> </w:t>
            </w:r>
            <w:r w:rsidRPr="006F220F">
              <w:rPr>
                <w:rFonts w:ascii="Arial" w:hAnsi="Arial"/>
                <w:color w:val="000000"/>
                <w:sz w:val="12"/>
              </w:rPr>
              <w:t>транспорт</w:t>
            </w:r>
            <w:r w:rsidR="00264516" w:rsidRPr="006F220F">
              <w:rPr>
                <w:rFonts w:ascii="Arial" w:hAnsi="Arial"/>
                <w:color w:val="000000"/>
                <w:sz w:val="12"/>
                <w:lang w:val="en-US"/>
              </w:rPr>
              <w:t xml:space="preserve"> </w:t>
            </w:r>
            <w:r w:rsidR="00264516" w:rsidRPr="006F220F">
              <w:rPr>
                <w:rFonts w:ascii="Arial" w:hAnsi="Arial"/>
                <w:color w:val="000000"/>
                <w:sz w:val="12"/>
                <w:lang w:val="en-US"/>
              </w:rPr>
              <w:br/>
            </w:r>
            <w:r w:rsidR="001D6CAF" w:rsidRPr="006F220F">
              <w:rPr>
                <w:rFonts w:ascii="Arial" w:hAnsi="Arial"/>
                <w:i/>
                <w:color w:val="000000"/>
                <w:sz w:val="12"/>
                <w:szCs w:val="12"/>
                <w:lang w:val="en-US"/>
              </w:rPr>
              <w:t>Maritime transport</w:t>
            </w:r>
          </w:p>
        </w:tc>
        <w:tc>
          <w:tcPr>
            <w:tcW w:w="2916" w:type="dxa"/>
            <w:gridSpan w:val="4"/>
            <w:tcBorders>
              <w:top w:val="single" w:sz="6" w:space="0" w:color="auto"/>
              <w:left w:val="single" w:sz="6" w:space="0" w:color="auto"/>
              <w:bottom w:val="single" w:sz="6" w:space="0" w:color="auto"/>
              <w:right w:val="single" w:sz="6" w:space="0" w:color="auto"/>
            </w:tcBorders>
            <w:tcMar>
              <w:left w:w="0" w:type="dxa"/>
            </w:tcMar>
          </w:tcPr>
          <w:p w:rsidR="00F81EB9" w:rsidRPr="00E60F4E" w:rsidRDefault="00F81EB9" w:rsidP="00405350">
            <w:pPr>
              <w:spacing w:before="40" w:after="20"/>
              <w:ind w:left="57"/>
              <w:rPr>
                <w:rFonts w:ascii="Arial" w:hAnsi="Arial"/>
                <w:color w:val="000000"/>
                <w:sz w:val="14"/>
                <w:szCs w:val="14"/>
              </w:rPr>
            </w:pPr>
            <w:r w:rsidRPr="006F220F">
              <w:rPr>
                <w:rFonts w:ascii="Arial" w:hAnsi="Arial"/>
                <w:color w:val="000000"/>
                <w:sz w:val="12"/>
              </w:rPr>
              <w:t>Внутренний</w:t>
            </w:r>
            <w:r w:rsidRPr="00E60F4E">
              <w:rPr>
                <w:rFonts w:ascii="Arial" w:hAnsi="Arial"/>
                <w:color w:val="000000"/>
                <w:sz w:val="12"/>
              </w:rPr>
              <w:t xml:space="preserve"> </w:t>
            </w:r>
            <w:r w:rsidRPr="006F220F">
              <w:rPr>
                <w:rFonts w:ascii="Arial" w:hAnsi="Arial"/>
                <w:color w:val="000000"/>
                <w:sz w:val="12"/>
              </w:rPr>
              <w:t>водный</w:t>
            </w:r>
            <w:r w:rsidRPr="00E60F4E">
              <w:rPr>
                <w:rFonts w:ascii="Arial" w:hAnsi="Arial"/>
                <w:color w:val="000000"/>
                <w:sz w:val="12"/>
              </w:rPr>
              <w:t xml:space="preserve"> </w:t>
            </w:r>
            <w:r w:rsidRPr="006F220F">
              <w:rPr>
                <w:rFonts w:ascii="Arial" w:hAnsi="Arial"/>
                <w:color w:val="000000"/>
                <w:sz w:val="12"/>
              </w:rPr>
              <w:t>транспорт</w:t>
            </w:r>
            <w:r w:rsidR="00264516" w:rsidRPr="00E60F4E">
              <w:rPr>
                <w:rFonts w:ascii="Arial" w:hAnsi="Arial"/>
                <w:color w:val="000000"/>
                <w:sz w:val="12"/>
              </w:rPr>
              <w:br/>
            </w:r>
            <w:r w:rsidR="00B03CFF" w:rsidRPr="006F220F">
              <w:rPr>
                <w:rFonts w:ascii="Arial" w:hAnsi="Arial"/>
                <w:i/>
                <w:color w:val="000000"/>
                <w:sz w:val="12"/>
                <w:szCs w:val="12"/>
                <w:lang w:val="en-US"/>
              </w:rPr>
              <w:t>Inland</w:t>
            </w:r>
            <w:r w:rsidR="00B03CFF" w:rsidRPr="00E60F4E">
              <w:rPr>
                <w:rFonts w:ascii="Arial" w:hAnsi="Arial"/>
                <w:i/>
                <w:color w:val="000000"/>
                <w:sz w:val="12"/>
                <w:szCs w:val="12"/>
              </w:rPr>
              <w:t xml:space="preserve"> </w:t>
            </w:r>
            <w:r w:rsidR="00B03CFF" w:rsidRPr="006F220F">
              <w:rPr>
                <w:rFonts w:ascii="Arial" w:hAnsi="Arial"/>
                <w:i/>
                <w:color w:val="000000"/>
                <w:sz w:val="12"/>
                <w:szCs w:val="12"/>
                <w:lang w:val="en-US"/>
              </w:rPr>
              <w:t>water</w:t>
            </w:r>
            <w:r w:rsidR="00B03CFF" w:rsidRPr="00E60F4E">
              <w:rPr>
                <w:rFonts w:ascii="Arial" w:hAnsi="Arial"/>
                <w:i/>
                <w:color w:val="000000"/>
                <w:sz w:val="12"/>
                <w:szCs w:val="12"/>
              </w:rPr>
              <w:t xml:space="preserve"> </w:t>
            </w:r>
            <w:r w:rsidR="00B03CFF" w:rsidRPr="006F220F">
              <w:rPr>
                <w:rFonts w:ascii="Arial" w:hAnsi="Arial"/>
                <w:i/>
                <w:color w:val="000000"/>
                <w:sz w:val="12"/>
                <w:szCs w:val="12"/>
                <w:lang w:val="en-US"/>
              </w:rPr>
              <w:t>transport</w:t>
            </w:r>
          </w:p>
        </w:tc>
        <w:tc>
          <w:tcPr>
            <w:tcW w:w="2075" w:type="dxa"/>
            <w:vMerge w:val="restart"/>
            <w:tcBorders>
              <w:top w:val="single" w:sz="6" w:space="0" w:color="auto"/>
              <w:left w:val="single" w:sz="4" w:space="0" w:color="auto"/>
              <w:bottom w:val="single" w:sz="6" w:space="0" w:color="auto"/>
            </w:tcBorders>
            <w:vAlign w:val="bottom"/>
          </w:tcPr>
          <w:p w:rsidR="00F81EB9" w:rsidRPr="00E60F4E" w:rsidRDefault="00F81EB9" w:rsidP="00541790">
            <w:pPr>
              <w:pStyle w:val="af7"/>
              <w:spacing w:before="20" w:beforeAutospacing="0" w:after="20" w:afterAutospacing="0"/>
              <w:rPr>
                <w:rFonts w:ascii="Arial" w:hAnsi="Arial" w:cs="Arial"/>
                <w:color w:val="000000"/>
                <w:sz w:val="14"/>
                <w:szCs w:val="14"/>
              </w:rPr>
            </w:pPr>
          </w:p>
        </w:tc>
      </w:tr>
      <w:tr w:rsidR="005F5175" w:rsidRPr="006F220F" w:rsidTr="004009EF">
        <w:trPr>
          <w:cantSplit/>
          <w:jc w:val="center"/>
        </w:trPr>
        <w:tc>
          <w:tcPr>
            <w:tcW w:w="2019" w:type="dxa"/>
            <w:vMerge/>
            <w:tcBorders>
              <w:top w:val="single" w:sz="6" w:space="0" w:color="auto"/>
              <w:left w:val="nil"/>
              <w:bottom w:val="single" w:sz="6" w:space="0" w:color="auto"/>
              <w:right w:val="single" w:sz="6" w:space="0" w:color="auto"/>
            </w:tcBorders>
            <w:tcMar>
              <w:left w:w="0" w:type="dxa"/>
            </w:tcMar>
            <w:vAlign w:val="bottom"/>
          </w:tcPr>
          <w:p w:rsidR="005F5175" w:rsidRPr="00E60F4E" w:rsidRDefault="005F5175" w:rsidP="00541790">
            <w:pPr>
              <w:spacing w:before="20" w:after="20"/>
              <w:jc w:val="center"/>
              <w:rPr>
                <w:rFonts w:ascii="Arial" w:hAnsi="Arial" w:cs="Arial"/>
                <w:color w:val="000000"/>
                <w:sz w:val="14"/>
                <w:szCs w:val="14"/>
              </w:rPr>
            </w:pPr>
          </w:p>
        </w:tc>
        <w:tc>
          <w:tcPr>
            <w:tcW w:w="728" w:type="dxa"/>
            <w:tcBorders>
              <w:top w:val="single" w:sz="6" w:space="0" w:color="auto"/>
              <w:left w:val="nil"/>
              <w:bottom w:val="single" w:sz="6" w:space="0" w:color="auto"/>
              <w:right w:val="single" w:sz="6" w:space="0" w:color="auto"/>
            </w:tcBorders>
            <w:tcMar>
              <w:left w:w="0" w:type="dxa"/>
            </w:tcMar>
            <w:vAlign w:val="bottom"/>
          </w:tcPr>
          <w:p w:rsidR="005F5175" w:rsidRPr="00EF4CF7" w:rsidRDefault="005F5175" w:rsidP="00F81EB9">
            <w:pPr>
              <w:spacing w:before="60" w:after="60"/>
              <w:jc w:val="center"/>
              <w:rPr>
                <w:rFonts w:ascii="Arial" w:hAnsi="Arial"/>
                <w:color w:val="000000"/>
                <w:sz w:val="14"/>
                <w:szCs w:val="14"/>
                <w:lang w:val="en-US"/>
              </w:rPr>
            </w:pPr>
            <w:r w:rsidRPr="00EF4CF7">
              <w:rPr>
                <w:rFonts w:ascii="Arial" w:hAnsi="Arial"/>
                <w:color w:val="000000"/>
                <w:sz w:val="14"/>
                <w:szCs w:val="14"/>
                <w:lang w:val="en-US"/>
              </w:rPr>
              <w:t>2010</w:t>
            </w:r>
          </w:p>
        </w:tc>
        <w:tc>
          <w:tcPr>
            <w:tcW w:w="728" w:type="dxa"/>
            <w:tcBorders>
              <w:top w:val="single" w:sz="6" w:space="0" w:color="auto"/>
              <w:left w:val="single" w:sz="6" w:space="0" w:color="auto"/>
              <w:bottom w:val="single" w:sz="6" w:space="0" w:color="auto"/>
              <w:right w:val="single" w:sz="6" w:space="0" w:color="auto"/>
            </w:tcBorders>
            <w:tcMar>
              <w:left w:w="0" w:type="dxa"/>
            </w:tcMar>
            <w:vAlign w:val="bottom"/>
          </w:tcPr>
          <w:p w:rsidR="005F5175" w:rsidRPr="00607CAB" w:rsidRDefault="005F5175" w:rsidP="002C770B">
            <w:pPr>
              <w:spacing w:before="60" w:after="60"/>
              <w:jc w:val="center"/>
              <w:rPr>
                <w:rFonts w:ascii="Arial" w:hAnsi="Arial"/>
                <w:color w:val="000000"/>
                <w:sz w:val="14"/>
                <w:szCs w:val="14"/>
                <w:lang w:val="en-US"/>
              </w:rPr>
            </w:pPr>
            <w:r>
              <w:rPr>
                <w:rFonts w:ascii="Arial" w:hAnsi="Arial"/>
                <w:color w:val="000000"/>
                <w:sz w:val="14"/>
                <w:szCs w:val="14"/>
                <w:lang w:val="en-US"/>
              </w:rPr>
              <w:t>2020</w:t>
            </w:r>
          </w:p>
        </w:tc>
        <w:tc>
          <w:tcPr>
            <w:tcW w:w="728" w:type="dxa"/>
            <w:tcBorders>
              <w:top w:val="single" w:sz="6" w:space="0" w:color="auto"/>
              <w:left w:val="single" w:sz="6" w:space="0" w:color="auto"/>
              <w:bottom w:val="single" w:sz="6" w:space="0" w:color="auto"/>
              <w:right w:val="nil"/>
            </w:tcBorders>
            <w:tcMar>
              <w:left w:w="0" w:type="dxa"/>
            </w:tcMar>
            <w:vAlign w:val="bottom"/>
          </w:tcPr>
          <w:p w:rsidR="005F5175" w:rsidRPr="00EF4CF7" w:rsidRDefault="005F5175" w:rsidP="002C770B">
            <w:pPr>
              <w:spacing w:before="60" w:after="60"/>
              <w:jc w:val="center"/>
              <w:rPr>
                <w:rFonts w:ascii="Arial" w:hAnsi="Arial"/>
                <w:color w:val="000000"/>
                <w:sz w:val="14"/>
                <w:szCs w:val="14"/>
                <w:lang w:val="en-US"/>
              </w:rPr>
            </w:pPr>
            <w:r w:rsidRPr="00EF4CF7">
              <w:rPr>
                <w:rFonts w:ascii="Arial" w:hAnsi="Arial"/>
                <w:color w:val="000000"/>
                <w:sz w:val="14"/>
                <w:szCs w:val="14"/>
                <w:lang w:val="en-US"/>
              </w:rPr>
              <w:t>2021</w:t>
            </w:r>
          </w:p>
        </w:tc>
        <w:tc>
          <w:tcPr>
            <w:tcW w:w="728" w:type="dxa"/>
            <w:tcBorders>
              <w:top w:val="single" w:sz="6" w:space="0" w:color="auto"/>
              <w:left w:val="single" w:sz="6" w:space="0" w:color="auto"/>
              <w:bottom w:val="single" w:sz="6" w:space="0" w:color="auto"/>
              <w:right w:val="nil"/>
            </w:tcBorders>
            <w:tcMar>
              <w:left w:w="0" w:type="dxa"/>
            </w:tcMar>
            <w:vAlign w:val="bottom"/>
          </w:tcPr>
          <w:p w:rsidR="005F5175" w:rsidRPr="00EF4CF7" w:rsidRDefault="005F5175" w:rsidP="00F81EB9">
            <w:pPr>
              <w:spacing w:before="60" w:after="60"/>
              <w:jc w:val="center"/>
              <w:rPr>
                <w:rFonts w:ascii="Arial" w:hAnsi="Arial"/>
                <w:color w:val="000000"/>
                <w:sz w:val="14"/>
                <w:szCs w:val="14"/>
                <w:lang w:val="en-US"/>
              </w:rPr>
            </w:pPr>
            <w:r w:rsidRPr="00EF4CF7">
              <w:rPr>
                <w:rFonts w:ascii="Arial" w:hAnsi="Arial"/>
                <w:color w:val="000000"/>
                <w:sz w:val="14"/>
                <w:szCs w:val="14"/>
                <w:lang w:val="en-US"/>
              </w:rPr>
              <w:t>2022</w:t>
            </w:r>
          </w:p>
        </w:tc>
        <w:tc>
          <w:tcPr>
            <w:tcW w:w="728" w:type="dxa"/>
            <w:tcBorders>
              <w:top w:val="single" w:sz="6" w:space="0" w:color="auto"/>
              <w:left w:val="single" w:sz="6" w:space="0" w:color="auto"/>
              <w:bottom w:val="single" w:sz="6" w:space="0" w:color="auto"/>
              <w:right w:val="nil"/>
            </w:tcBorders>
            <w:tcMar>
              <w:left w:w="0" w:type="dxa"/>
            </w:tcMar>
            <w:vAlign w:val="bottom"/>
          </w:tcPr>
          <w:p w:rsidR="005F5175" w:rsidRPr="00EF4CF7" w:rsidRDefault="005F5175" w:rsidP="00F81EB9">
            <w:pPr>
              <w:spacing w:before="60" w:after="60"/>
              <w:jc w:val="center"/>
              <w:rPr>
                <w:rFonts w:ascii="Arial" w:hAnsi="Arial"/>
                <w:color w:val="000000"/>
                <w:sz w:val="14"/>
                <w:szCs w:val="14"/>
                <w:lang w:val="en-US"/>
              </w:rPr>
            </w:pPr>
            <w:r w:rsidRPr="00EF4CF7">
              <w:rPr>
                <w:rFonts w:ascii="Arial" w:hAnsi="Arial"/>
                <w:color w:val="000000"/>
                <w:sz w:val="14"/>
                <w:szCs w:val="14"/>
                <w:lang w:val="en-US"/>
              </w:rPr>
              <w:t>2010</w:t>
            </w:r>
          </w:p>
        </w:tc>
        <w:tc>
          <w:tcPr>
            <w:tcW w:w="730" w:type="dxa"/>
            <w:tcBorders>
              <w:top w:val="single" w:sz="6" w:space="0" w:color="auto"/>
              <w:left w:val="single" w:sz="6" w:space="0" w:color="auto"/>
              <w:bottom w:val="single" w:sz="6" w:space="0" w:color="auto"/>
              <w:right w:val="single" w:sz="6" w:space="0" w:color="auto"/>
            </w:tcBorders>
            <w:tcMar>
              <w:left w:w="0" w:type="dxa"/>
            </w:tcMar>
            <w:vAlign w:val="bottom"/>
          </w:tcPr>
          <w:p w:rsidR="005F5175" w:rsidRPr="00607CAB" w:rsidRDefault="005F5175" w:rsidP="002C770B">
            <w:pPr>
              <w:spacing w:before="60" w:after="60"/>
              <w:jc w:val="center"/>
              <w:rPr>
                <w:rFonts w:ascii="Arial" w:hAnsi="Arial"/>
                <w:color w:val="000000"/>
                <w:sz w:val="14"/>
                <w:szCs w:val="14"/>
                <w:lang w:val="en-US"/>
              </w:rPr>
            </w:pPr>
            <w:r>
              <w:rPr>
                <w:rFonts w:ascii="Arial" w:hAnsi="Arial"/>
                <w:color w:val="000000"/>
                <w:sz w:val="14"/>
                <w:szCs w:val="14"/>
                <w:lang w:val="en-US"/>
              </w:rPr>
              <w:t>2020</w:t>
            </w:r>
          </w:p>
        </w:tc>
        <w:tc>
          <w:tcPr>
            <w:tcW w:w="728" w:type="dxa"/>
            <w:tcBorders>
              <w:top w:val="single" w:sz="6" w:space="0" w:color="auto"/>
              <w:left w:val="single" w:sz="6" w:space="0" w:color="auto"/>
              <w:bottom w:val="single" w:sz="6" w:space="0" w:color="auto"/>
              <w:right w:val="single" w:sz="6" w:space="0" w:color="auto"/>
            </w:tcBorders>
            <w:tcMar>
              <w:left w:w="0" w:type="dxa"/>
            </w:tcMar>
            <w:vAlign w:val="bottom"/>
          </w:tcPr>
          <w:p w:rsidR="005F5175" w:rsidRPr="00EF4CF7" w:rsidRDefault="005F5175" w:rsidP="002C770B">
            <w:pPr>
              <w:spacing w:before="60" w:after="60"/>
              <w:jc w:val="center"/>
              <w:rPr>
                <w:rFonts w:ascii="Arial" w:hAnsi="Arial"/>
                <w:color w:val="000000"/>
                <w:sz w:val="14"/>
                <w:szCs w:val="14"/>
                <w:lang w:val="en-US"/>
              </w:rPr>
            </w:pPr>
            <w:r w:rsidRPr="00EF4CF7">
              <w:rPr>
                <w:rFonts w:ascii="Arial" w:hAnsi="Arial"/>
                <w:color w:val="000000"/>
                <w:sz w:val="14"/>
                <w:szCs w:val="14"/>
                <w:lang w:val="en-US"/>
              </w:rPr>
              <w:t>2021</w:t>
            </w:r>
          </w:p>
        </w:tc>
        <w:tc>
          <w:tcPr>
            <w:tcW w:w="730" w:type="dxa"/>
            <w:tcBorders>
              <w:top w:val="single" w:sz="6" w:space="0" w:color="auto"/>
              <w:left w:val="single" w:sz="6" w:space="0" w:color="auto"/>
              <w:bottom w:val="single" w:sz="6" w:space="0" w:color="auto"/>
              <w:right w:val="single" w:sz="6" w:space="0" w:color="auto"/>
            </w:tcBorders>
            <w:tcMar>
              <w:left w:w="0" w:type="dxa"/>
            </w:tcMar>
            <w:vAlign w:val="bottom"/>
          </w:tcPr>
          <w:p w:rsidR="005F5175" w:rsidRPr="00FC5CF5" w:rsidRDefault="005F5175" w:rsidP="00F81EB9">
            <w:pPr>
              <w:spacing w:before="60" w:after="60"/>
              <w:jc w:val="center"/>
              <w:rPr>
                <w:rFonts w:ascii="Arial" w:hAnsi="Arial"/>
                <w:color w:val="000000"/>
                <w:sz w:val="14"/>
                <w:szCs w:val="14"/>
              </w:rPr>
            </w:pPr>
            <w:r>
              <w:rPr>
                <w:rFonts w:ascii="Arial" w:hAnsi="Arial"/>
                <w:color w:val="000000"/>
                <w:sz w:val="14"/>
                <w:szCs w:val="14"/>
              </w:rPr>
              <w:t>2022</w:t>
            </w:r>
          </w:p>
        </w:tc>
        <w:tc>
          <w:tcPr>
            <w:tcW w:w="2075" w:type="dxa"/>
            <w:vMerge/>
            <w:tcBorders>
              <w:top w:val="single" w:sz="6" w:space="0" w:color="auto"/>
              <w:left w:val="single" w:sz="4" w:space="0" w:color="auto"/>
              <w:bottom w:val="single" w:sz="6" w:space="0" w:color="auto"/>
            </w:tcBorders>
            <w:vAlign w:val="bottom"/>
          </w:tcPr>
          <w:p w:rsidR="005F5175" w:rsidRPr="006F220F" w:rsidRDefault="005F5175" w:rsidP="00541790">
            <w:pPr>
              <w:pStyle w:val="af7"/>
              <w:spacing w:before="20" w:beforeAutospacing="0" w:after="20" w:afterAutospacing="0"/>
              <w:rPr>
                <w:rFonts w:ascii="Arial" w:hAnsi="Arial" w:cs="Arial"/>
                <w:color w:val="000000"/>
                <w:sz w:val="14"/>
                <w:szCs w:val="14"/>
              </w:rPr>
            </w:pPr>
          </w:p>
        </w:tc>
      </w:tr>
      <w:tr w:rsidR="00B01832" w:rsidRPr="006F220F" w:rsidTr="00EF2CC5">
        <w:trPr>
          <w:cantSplit/>
          <w:jc w:val="center"/>
        </w:trPr>
        <w:tc>
          <w:tcPr>
            <w:tcW w:w="2019" w:type="dxa"/>
            <w:tcBorders>
              <w:top w:val="single" w:sz="6" w:space="0" w:color="auto"/>
              <w:left w:val="nil"/>
              <w:right w:val="single" w:sz="6" w:space="0" w:color="auto"/>
            </w:tcBorders>
            <w:tcMar>
              <w:left w:w="0" w:type="dxa"/>
            </w:tcMar>
            <w:vAlign w:val="bottom"/>
          </w:tcPr>
          <w:p w:rsidR="00B01832" w:rsidRPr="00EF2CC5" w:rsidRDefault="00B01832" w:rsidP="004009EF">
            <w:pPr>
              <w:spacing w:before="60"/>
              <w:rPr>
                <w:rFonts w:ascii="Arial" w:hAnsi="Arial"/>
                <w:sz w:val="14"/>
              </w:rPr>
            </w:pPr>
            <w:r w:rsidRPr="00EF2CC5">
              <w:rPr>
                <w:rFonts w:ascii="Arial" w:hAnsi="Arial"/>
                <w:b/>
                <w:sz w:val="14"/>
              </w:rPr>
              <w:t>Грузы</w:t>
            </w:r>
            <w:r w:rsidRPr="00EF2CC5">
              <w:rPr>
                <w:rFonts w:ascii="Arial" w:hAnsi="Arial"/>
                <w:sz w:val="14"/>
              </w:rPr>
              <w:t xml:space="preserve"> – всего </w:t>
            </w:r>
          </w:p>
        </w:tc>
        <w:tc>
          <w:tcPr>
            <w:tcW w:w="728" w:type="dxa"/>
            <w:tcBorders>
              <w:top w:val="single" w:sz="6" w:space="0" w:color="auto"/>
              <w:left w:val="nil"/>
              <w:right w:val="single" w:sz="6" w:space="0" w:color="auto"/>
            </w:tcBorders>
            <w:tcMar>
              <w:left w:w="0" w:type="dxa"/>
            </w:tcMar>
            <w:vAlign w:val="bottom"/>
          </w:tcPr>
          <w:p w:rsidR="00B01832" w:rsidRPr="00EF2CC5" w:rsidRDefault="00B01832" w:rsidP="007672C9">
            <w:pPr>
              <w:spacing w:before="60"/>
              <w:ind w:right="227"/>
              <w:jc w:val="right"/>
              <w:rPr>
                <w:rFonts w:ascii="Arial" w:hAnsi="Arial"/>
                <w:b/>
                <w:sz w:val="14"/>
              </w:rPr>
            </w:pPr>
            <w:r w:rsidRPr="00EF2CC5">
              <w:rPr>
                <w:rFonts w:ascii="Arial" w:hAnsi="Arial"/>
                <w:b/>
                <w:sz w:val="14"/>
              </w:rPr>
              <w:t>40,0</w:t>
            </w:r>
          </w:p>
        </w:tc>
        <w:tc>
          <w:tcPr>
            <w:tcW w:w="728" w:type="dxa"/>
            <w:tcBorders>
              <w:top w:val="single" w:sz="6" w:space="0" w:color="auto"/>
              <w:left w:val="single" w:sz="6" w:space="0" w:color="auto"/>
              <w:right w:val="single" w:sz="6" w:space="0" w:color="auto"/>
            </w:tcBorders>
            <w:tcMar>
              <w:left w:w="0" w:type="dxa"/>
            </w:tcMar>
            <w:vAlign w:val="bottom"/>
          </w:tcPr>
          <w:p w:rsidR="00B01832" w:rsidRPr="00EF2CC5" w:rsidRDefault="00B01832" w:rsidP="002C770B">
            <w:pPr>
              <w:spacing w:before="60"/>
              <w:ind w:right="227"/>
              <w:jc w:val="right"/>
              <w:rPr>
                <w:rFonts w:ascii="Arial" w:hAnsi="Arial"/>
                <w:b/>
                <w:sz w:val="14"/>
              </w:rPr>
            </w:pPr>
            <w:r w:rsidRPr="00EF2CC5">
              <w:rPr>
                <w:rFonts w:ascii="Arial" w:hAnsi="Arial"/>
                <w:b/>
                <w:sz w:val="14"/>
              </w:rPr>
              <w:t>24,7</w:t>
            </w:r>
          </w:p>
        </w:tc>
        <w:tc>
          <w:tcPr>
            <w:tcW w:w="728" w:type="dxa"/>
            <w:tcBorders>
              <w:top w:val="single" w:sz="6" w:space="0" w:color="auto"/>
              <w:left w:val="single" w:sz="6" w:space="0" w:color="auto"/>
              <w:right w:val="nil"/>
            </w:tcBorders>
            <w:tcMar>
              <w:left w:w="0" w:type="dxa"/>
            </w:tcMar>
            <w:vAlign w:val="bottom"/>
          </w:tcPr>
          <w:p w:rsidR="00B01832" w:rsidRPr="00EF2CC5" w:rsidRDefault="00B01832" w:rsidP="002C770B">
            <w:pPr>
              <w:spacing w:before="60"/>
              <w:ind w:right="227"/>
              <w:jc w:val="right"/>
              <w:rPr>
                <w:rFonts w:ascii="Arial" w:hAnsi="Arial"/>
                <w:b/>
                <w:sz w:val="14"/>
                <w:lang w:val="en-US"/>
              </w:rPr>
            </w:pPr>
            <w:r w:rsidRPr="00EF2CC5">
              <w:rPr>
                <w:rFonts w:ascii="Arial" w:hAnsi="Arial"/>
                <w:b/>
                <w:sz w:val="14"/>
                <w:lang w:val="en-US"/>
              </w:rPr>
              <w:t>23</w:t>
            </w:r>
            <w:r w:rsidRPr="00EF2CC5">
              <w:rPr>
                <w:rFonts w:ascii="Arial" w:hAnsi="Arial"/>
                <w:b/>
                <w:sz w:val="14"/>
              </w:rPr>
              <w:t>,</w:t>
            </w:r>
            <w:r w:rsidRPr="00EF2CC5">
              <w:rPr>
                <w:rFonts w:ascii="Arial" w:hAnsi="Arial"/>
                <w:b/>
                <w:sz w:val="14"/>
                <w:lang w:val="en-US"/>
              </w:rPr>
              <w:t>4</w:t>
            </w:r>
          </w:p>
        </w:tc>
        <w:tc>
          <w:tcPr>
            <w:tcW w:w="728" w:type="dxa"/>
            <w:tcBorders>
              <w:top w:val="single" w:sz="6" w:space="0" w:color="auto"/>
              <w:left w:val="single" w:sz="6" w:space="0" w:color="auto"/>
              <w:right w:val="nil"/>
            </w:tcBorders>
            <w:tcMar>
              <w:left w:w="0" w:type="dxa"/>
            </w:tcMar>
            <w:vAlign w:val="bottom"/>
          </w:tcPr>
          <w:p w:rsidR="00B01832" w:rsidRPr="00B01832" w:rsidRDefault="00B01832" w:rsidP="004C5EA0">
            <w:pPr>
              <w:spacing w:before="60"/>
              <w:ind w:right="227"/>
              <w:jc w:val="right"/>
              <w:rPr>
                <w:rFonts w:ascii="Arial" w:hAnsi="Arial"/>
                <w:b/>
                <w:sz w:val="14"/>
              </w:rPr>
            </w:pPr>
            <w:r w:rsidRPr="00B01832">
              <w:rPr>
                <w:rFonts w:ascii="Arial" w:hAnsi="Arial"/>
                <w:b/>
                <w:sz w:val="14"/>
              </w:rPr>
              <w:t>27,6</w:t>
            </w:r>
          </w:p>
        </w:tc>
        <w:tc>
          <w:tcPr>
            <w:tcW w:w="728" w:type="dxa"/>
            <w:tcBorders>
              <w:top w:val="single" w:sz="6" w:space="0" w:color="auto"/>
              <w:left w:val="single" w:sz="6" w:space="0" w:color="auto"/>
              <w:right w:val="nil"/>
            </w:tcBorders>
            <w:tcMar>
              <w:left w:w="0" w:type="dxa"/>
            </w:tcMar>
            <w:vAlign w:val="bottom"/>
          </w:tcPr>
          <w:p w:rsidR="00B01832" w:rsidRPr="00B01832" w:rsidRDefault="00B01832" w:rsidP="004C5EA0">
            <w:pPr>
              <w:spacing w:before="60"/>
              <w:ind w:right="227"/>
              <w:jc w:val="right"/>
              <w:rPr>
                <w:rFonts w:ascii="Arial" w:hAnsi="Arial"/>
                <w:b/>
                <w:sz w:val="14"/>
              </w:rPr>
            </w:pPr>
            <w:r w:rsidRPr="00B01832">
              <w:rPr>
                <w:rFonts w:ascii="Arial" w:hAnsi="Arial"/>
                <w:b/>
                <w:sz w:val="14"/>
              </w:rPr>
              <w:t>102,4</w:t>
            </w:r>
          </w:p>
        </w:tc>
        <w:tc>
          <w:tcPr>
            <w:tcW w:w="730" w:type="dxa"/>
            <w:tcBorders>
              <w:top w:val="single" w:sz="6" w:space="0" w:color="auto"/>
              <w:left w:val="single" w:sz="6" w:space="0" w:color="auto"/>
              <w:right w:val="single" w:sz="6" w:space="0" w:color="auto"/>
            </w:tcBorders>
            <w:tcMar>
              <w:left w:w="0" w:type="dxa"/>
            </w:tcMar>
            <w:vAlign w:val="bottom"/>
          </w:tcPr>
          <w:p w:rsidR="00B01832" w:rsidRPr="00B01832" w:rsidRDefault="00B01832" w:rsidP="004C5EA0">
            <w:pPr>
              <w:spacing w:before="60"/>
              <w:ind w:right="227"/>
              <w:jc w:val="right"/>
              <w:rPr>
                <w:rFonts w:ascii="Arial" w:hAnsi="Arial"/>
                <w:b/>
                <w:sz w:val="14"/>
              </w:rPr>
            </w:pPr>
            <w:r w:rsidRPr="00B01832">
              <w:rPr>
                <w:rFonts w:ascii="Arial" w:hAnsi="Arial"/>
                <w:b/>
                <w:sz w:val="14"/>
              </w:rPr>
              <w:t>109,0</w:t>
            </w:r>
          </w:p>
        </w:tc>
        <w:tc>
          <w:tcPr>
            <w:tcW w:w="728" w:type="dxa"/>
            <w:tcBorders>
              <w:top w:val="single" w:sz="6" w:space="0" w:color="auto"/>
              <w:left w:val="single" w:sz="6" w:space="0" w:color="auto"/>
              <w:right w:val="single" w:sz="6" w:space="0" w:color="auto"/>
            </w:tcBorders>
            <w:tcMar>
              <w:left w:w="0" w:type="dxa"/>
            </w:tcMar>
            <w:vAlign w:val="bottom"/>
          </w:tcPr>
          <w:p w:rsidR="00B01832" w:rsidRPr="00B01832" w:rsidRDefault="00B01832" w:rsidP="004C5EA0">
            <w:pPr>
              <w:spacing w:before="60"/>
              <w:ind w:right="227"/>
              <w:jc w:val="right"/>
              <w:rPr>
                <w:rFonts w:ascii="Arial" w:hAnsi="Arial"/>
                <w:b/>
                <w:sz w:val="14"/>
              </w:rPr>
            </w:pPr>
            <w:r w:rsidRPr="00B01832">
              <w:rPr>
                <w:rFonts w:ascii="Arial" w:hAnsi="Arial"/>
                <w:b/>
                <w:sz w:val="14"/>
              </w:rPr>
              <w:t>110,5</w:t>
            </w:r>
          </w:p>
        </w:tc>
        <w:tc>
          <w:tcPr>
            <w:tcW w:w="730" w:type="dxa"/>
            <w:tcBorders>
              <w:top w:val="single" w:sz="6" w:space="0" w:color="auto"/>
              <w:left w:val="single" w:sz="6" w:space="0" w:color="auto"/>
              <w:right w:val="single" w:sz="6" w:space="0" w:color="auto"/>
            </w:tcBorders>
            <w:tcMar>
              <w:left w:w="0" w:type="dxa"/>
            </w:tcMar>
            <w:vAlign w:val="bottom"/>
          </w:tcPr>
          <w:p w:rsidR="00B01832" w:rsidRPr="00B01832" w:rsidRDefault="00B01832" w:rsidP="004C5EA0">
            <w:pPr>
              <w:spacing w:before="60"/>
              <w:ind w:right="227"/>
              <w:jc w:val="right"/>
              <w:rPr>
                <w:rFonts w:ascii="Arial" w:hAnsi="Arial"/>
                <w:b/>
                <w:sz w:val="14"/>
              </w:rPr>
            </w:pPr>
            <w:r w:rsidRPr="00B01832">
              <w:rPr>
                <w:rFonts w:ascii="Arial" w:hAnsi="Arial"/>
                <w:b/>
                <w:sz w:val="14"/>
              </w:rPr>
              <w:t>116,4</w:t>
            </w:r>
          </w:p>
        </w:tc>
        <w:tc>
          <w:tcPr>
            <w:tcW w:w="2075" w:type="dxa"/>
            <w:tcBorders>
              <w:top w:val="single" w:sz="6" w:space="0" w:color="auto"/>
              <w:left w:val="single" w:sz="4" w:space="0" w:color="auto"/>
            </w:tcBorders>
            <w:vAlign w:val="bottom"/>
          </w:tcPr>
          <w:p w:rsidR="00B01832" w:rsidRPr="00EF2CC5" w:rsidRDefault="00B01832" w:rsidP="008D2696">
            <w:pPr>
              <w:spacing w:before="60"/>
              <w:rPr>
                <w:highlight w:val="cyan"/>
              </w:rPr>
            </w:pPr>
            <w:proofErr w:type="spellStart"/>
            <w:r w:rsidRPr="00EF2CC5">
              <w:rPr>
                <w:rFonts w:ascii="Arial" w:hAnsi="Arial" w:cs="Arial"/>
                <w:b/>
                <w:bCs/>
                <w:i/>
                <w:sz w:val="14"/>
                <w:szCs w:val="14"/>
              </w:rPr>
              <w:t>Cargo</w:t>
            </w:r>
            <w:proofErr w:type="spellEnd"/>
            <w:r w:rsidRPr="00EF2CC5">
              <w:rPr>
                <w:rFonts w:ascii="Arial" w:hAnsi="Arial" w:cs="Arial"/>
                <w:b/>
                <w:bCs/>
                <w:i/>
                <w:sz w:val="14"/>
                <w:szCs w:val="14"/>
              </w:rPr>
              <w:t xml:space="preserve"> </w:t>
            </w:r>
            <w:r w:rsidRPr="00EF2CC5">
              <w:rPr>
                <w:rFonts w:ascii="Arial" w:hAnsi="Arial" w:cs="Arial"/>
                <w:bCs/>
                <w:i/>
                <w:sz w:val="14"/>
                <w:szCs w:val="14"/>
                <w:lang w:val="en-US"/>
              </w:rPr>
              <w:t>–</w:t>
            </w:r>
            <w:r w:rsidRPr="00EF2CC5">
              <w:rPr>
                <w:rFonts w:ascii="Arial" w:hAnsi="Arial" w:cs="Arial"/>
                <w:bCs/>
                <w:i/>
                <w:sz w:val="14"/>
                <w:szCs w:val="14"/>
              </w:rPr>
              <w:t xml:space="preserve"> </w:t>
            </w:r>
            <w:proofErr w:type="spellStart"/>
            <w:r w:rsidRPr="00EF2CC5">
              <w:rPr>
                <w:rFonts w:ascii="Arial" w:hAnsi="Arial" w:cs="Arial"/>
                <w:bCs/>
                <w:i/>
                <w:sz w:val="14"/>
                <w:szCs w:val="14"/>
              </w:rPr>
              <w:t>total</w:t>
            </w:r>
            <w:proofErr w:type="spellEnd"/>
          </w:p>
        </w:tc>
      </w:tr>
      <w:tr w:rsidR="00B01832" w:rsidRPr="006F220F" w:rsidTr="00EF2CC5">
        <w:trPr>
          <w:cantSplit/>
          <w:jc w:val="center"/>
        </w:trPr>
        <w:tc>
          <w:tcPr>
            <w:tcW w:w="2019" w:type="dxa"/>
            <w:tcBorders>
              <w:left w:val="nil"/>
              <w:right w:val="single" w:sz="6" w:space="0" w:color="auto"/>
            </w:tcBorders>
            <w:tcMar>
              <w:left w:w="0" w:type="dxa"/>
            </w:tcMar>
            <w:vAlign w:val="bottom"/>
          </w:tcPr>
          <w:p w:rsidR="00B01832" w:rsidRPr="00EF2CC5" w:rsidRDefault="00B01832" w:rsidP="004009EF">
            <w:pPr>
              <w:spacing w:before="60"/>
              <w:ind w:left="284"/>
              <w:rPr>
                <w:rFonts w:ascii="Arial" w:hAnsi="Arial"/>
                <w:sz w:val="14"/>
              </w:rPr>
            </w:pPr>
            <w:r w:rsidRPr="00EF2CC5">
              <w:rPr>
                <w:rFonts w:ascii="Arial" w:hAnsi="Arial"/>
                <w:sz w:val="14"/>
              </w:rPr>
              <w:t>из них:</w:t>
            </w:r>
          </w:p>
        </w:tc>
        <w:tc>
          <w:tcPr>
            <w:tcW w:w="728" w:type="dxa"/>
            <w:tcBorders>
              <w:left w:val="nil"/>
              <w:right w:val="single" w:sz="6" w:space="0" w:color="auto"/>
            </w:tcBorders>
            <w:tcMar>
              <w:left w:w="0" w:type="dxa"/>
            </w:tcMar>
            <w:vAlign w:val="bottom"/>
          </w:tcPr>
          <w:p w:rsidR="00B01832" w:rsidRPr="00EF2CC5" w:rsidRDefault="00B01832" w:rsidP="007672C9">
            <w:pPr>
              <w:spacing w:before="60"/>
              <w:ind w:right="227"/>
              <w:jc w:val="right"/>
              <w:rPr>
                <w:rFonts w:ascii="Arial" w:hAnsi="Arial"/>
                <w:sz w:val="14"/>
              </w:rPr>
            </w:pPr>
          </w:p>
        </w:tc>
        <w:tc>
          <w:tcPr>
            <w:tcW w:w="728" w:type="dxa"/>
            <w:tcBorders>
              <w:left w:val="single" w:sz="6" w:space="0" w:color="auto"/>
              <w:right w:val="single" w:sz="6" w:space="0" w:color="auto"/>
            </w:tcBorders>
            <w:tcMar>
              <w:left w:w="0" w:type="dxa"/>
            </w:tcMar>
            <w:vAlign w:val="bottom"/>
          </w:tcPr>
          <w:p w:rsidR="00B01832" w:rsidRPr="00EF2CC5" w:rsidRDefault="00B01832" w:rsidP="002C770B">
            <w:pPr>
              <w:spacing w:before="60"/>
              <w:ind w:right="227"/>
              <w:jc w:val="right"/>
              <w:rPr>
                <w:rFonts w:ascii="Arial" w:hAnsi="Arial"/>
                <w:sz w:val="14"/>
              </w:rPr>
            </w:pPr>
          </w:p>
        </w:tc>
        <w:tc>
          <w:tcPr>
            <w:tcW w:w="728" w:type="dxa"/>
            <w:tcBorders>
              <w:left w:val="single" w:sz="6" w:space="0" w:color="auto"/>
              <w:right w:val="nil"/>
            </w:tcBorders>
            <w:tcMar>
              <w:left w:w="0" w:type="dxa"/>
            </w:tcMar>
            <w:vAlign w:val="bottom"/>
          </w:tcPr>
          <w:p w:rsidR="00B01832" w:rsidRPr="00EF2CC5" w:rsidRDefault="00B01832" w:rsidP="002C770B">
            <w:pPr>
              <w:spacing w:before="60"/>
              <w:ind w:right="227"/>
              <w:jc w:val="right"/>
              <w:rPr>
                <w:rFonts w:ascii="Arial" w:hAnsi="Arial"/>
                <w:sz w:val="14"/>
              </w:rPr>
            </w:pPr>
          </w:p>
        </w:tc>
        <w:tc>
          <w:tcPr>
            <w:tcW w:w="728" w:type="dxa"/>
            <w:tcBorders>
              <w:left w:val="single" w:sz="6" w:space="0" w:color="auto"/>
              <w:right w:val="nil"/>
            </w:tcBorders>
            <w:tcMar>
              <w:left w:w="0" w:type="dxa"/>
            </w:tcMar>
            <w:vAlign w:val="bottom"/>
          </w:tcPr>
          <w:p w:rsidR="00B01832" w:rsidRPr="00B01832" w:rsidRDefault="00B01832" w:rsidP="004C5EA0">
            <w:pPr>
              <w:spacing w:before="60"/>
              <w:ind w:right="227"/>
              <w:jc w:val="right"/>
              <w:rPr>
                <w:rFonts w:ascii="Arial" w:hAnsi="Arial"/>
                <w:sz w:val="14"/>
              </w:rPr>
            </w:pPr>
          </w:p>
        </w:tc>
        <w:tc>
          <w:tcPr>
            <w:tcW w:w="728" w:type="dxa"/>
            <w:tcBorders>
              <w:left w:val="single" w:sz="6" w:space="0" w:color="auto"/>
              <w:right w:val="nil"/>
            </w:tcBorders>
            <w:tcMar>
              <w:left w:w="0" w:type="dxa"/>
            </w:tcMar>
            <w:vAlign w:val="bottom"/>
          </w:tcPr>
          <w:p w:rsidR="00B01832" w:rsidRPr="00B01832" w:rsidRDefault="00B01832" w:rsidP="004C5EA0">
            <w:pPr>
              <w:spacing w:before="60"/>
              <w:ind w:right="227"/>
              <w:jc w:val="right"/>
              <w:rPr>
                <w:rFonts w:ascii="Arial" w:hAnsi="Arial"/>
                <w:sz w:val="14"/>
                <w:lang w:val="en-US"/>
              </w:rPr>
            </w:pPr>
          </w:p>
        </w:tc>
        <w:tc>
          <w:tcPr>
            <w:tcW w:w="730"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p>
        </w:tc>
        <w:tc>
          <w:tcPr>
            <w:tcW w:w="728"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p>
        </w:tc>
        <w:tc>
          <w:tcPr>
            <w:tcW w:w="730" w:type="dxa"/>
            <w:tcBorders>
              <w:left w:val="single" w:sz="6" w:space="0" w:color="auto"/>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p>
        </w:tc>
        <w:tc>
          <w:tcPr>
            <w:tcW w:w="2075" w:type="dxa"/>
            <w:tcBorders>
              <w:left w:val="single" w:sz="4" w:space="0" w:color="auto"/>
            </w:tcBorders>
            <w:vAlign w:val="bottom"/>
          </w:tcPr>
          <w:p w:rsidR="00B01832" w:rsidRPr="00EF2CC5" w:rsidRDefault="00B01832" w:rsidP="008D2696">
            <w:pPr>
              <w:spacing w:before="60"/>
              <w:ind w:left="284"/>
              <w:rPr>
                <w:rFonts w:ascii="Arial" w:hAnsi="Arial" w:cs="Arial"/>
                <w:bCs/>
                <w:i/>
                <w:sz w:val="14"/>
                <w:szCs w:val="14"/>
              </w:rPr>
            </w:pPr>
            <w:proofErr w:type="spellStart"/>
            <w:r w:rsidRPr="00EF2CC5">
              <w:rPr>
                <w:rFonts w:ascii="Arial" w:hAnsi="Arial" w:cs="Arial"/>
                <w:bCs/>
                <w:i/>
                <w:sz w:val="14"/>
                <w:szCs w:val="14"/>
              </w:rPr>
              <w:t>of</w:t>
            </w:r>
            <w:proofErr w:type="spellEnd"/>
            <w:r w:rsidRPr="00EF2CC5">
              <w:rPr>
                <w:rFonts w:ascii="Arial" w:hAnsi="Arial" w:cs="Arial"/>
                <w:bCs/>
                <w:i/>
                <w:sz w:val="14"/>
                <w:szCs w:val="14"/>
              </w:rPr>
              <w:t xml:space="preserve"> </w:t>
            </w:r>
            <w:proofErr w:type="spellStart"/>
            <w:r w:rsidRPr="00EF2CC5">
              <w:rPr>
                <w:rFonts w:ascii="Arial" w:hAnsi="Arial" w:cs="Arial"/>
                <w:bCs/>
                <w:i/>
                <w:sz w:val="14"/>
                <w:szCs w:val="14"/>
              </w:rPr>
              <w:t>which</w:t>
            </w:r>
            <w:proofErr w:type="spellEnd"/>
            <w:r w:rsidRPr="00EF2CC5">
              <w:rPr>
                <w:rFonts w:ascii="Arial" w:hAnsi="Arial" w:cs="Arial"/>
                <w:bCs/>
                <w:i/>
                <w:sz w:val="14"/>
                <w:szCs w:val="14"/>
              </w:rPr>
              <w:t>:</w:t>
            </w:r>
          </w:p>
        </w:tc>
      </w:tr>
      <w:tr w:rsidR="00B01832" w:rsidRPr="006F220F" w:rsidTr="00EF2CC5">
        <w:trPr>
          <w:cantSplit/>
          <w:jc w:val="center"/>
        </w:trPr>
        <w:tc>
          <w:tcPr>
            <w:tcW w:w="2019" w:type="dxa"/>
            <w:tcBorders>
              <w:left w:val="nil"/>
              <w:bottom w:val="nil"/>
              <w:right w:val="single" w:sz="6" w:space="0" w:color="auto"/>
            </w:tcBorders>
            <w:tcMar>
              <w:left w:w="0" w:type="dxa"/>
            </w:tcMar>
            <w:vAlign w:val="bottom"/>
          </w:tcPr>
          <w:p w:rsidR="00B01832" w:rsidRPr="00EF2CC5" w:rsidRDefault="00B01832" w:rsidP="004009EF">
            <w:pPr>
              <w:spacing w:before="60"/>
              <w:ind w:left="113"/>
              <w:rPr>
                <w:rFonts w:ascii="Arial" w:hAnsi="Arial"/>
                <w:sz w:val="14"/>
              </w:rPr>
            </w:pPr>
            <w:r w:rsidRPr="00EF2CC5">
              <w:rPr>
                <w:rFonts w:ascii="Arial" w:hAnsi="Arial"/>
                <w:sz w:val="14"/>
              </w:rPr>
              <w:t>лесные грузы</w:t>
            </w:r>
          </w:p>
        </w:tc>
        <w:tc>
          <w:tcPr>
            <w:tcW w:w="728" w:type="dxa"/>
            <w:tcBorders>
              <w:left w:val="nil"/>
              <w:bottom w:val="nil"/>
              <w:right w:val="single" w:sz="6" w:space="0" w:color="auto"/>
            </w:tcBorders>
            <w:tcMar>
              <w:left w:w="0" w:type="dxa"/>
            </w:tcMar>
            <w:vAlign w:val="bottom"/>
          </w:tcPr>
          <w:p w:rsidR="00B01832" w:rsidRPr="00EF2CC5" w:rsidRDefault="00B01832" w:rsidP="007672C9">
            <w:pPr>
              <w:spacing w:before="60"/>
              <w:ind w:right="227"/>
              <w:jc w:val="right"/>
              <w:rPr>
                <w:rFonts w:ascii="Arial" w:hAnsi="Arial"/>
                <w:sz w:val="14"/>
              </w:rPr>
            </w:pPr>
            <w:r w:rsidRPr="00EF2CC5">
              <w:rPr>
                <w:rFonts w:ascii="Arial" w:hAnsi="Arial"/>
                <w:sz w:val="14"/>
              </w:rPr>
              <w:t>3,2</w:t>
            </w:r>
          </w:p>
        </w:tc>
        <w:tc>
          <w:tcPr>
            <w:tcW w:w="728" w:type="dxa"/>
            <w:tcBorders>
              <w:left w:val="single" w:sz="6" w:space="0" w:color="auto"/>
              <w:bottom w:val="nil"/>
              <w:right w:val="single" w:sz="6" w:space="0" w:color="auto"/>
            </w:tcBorders>
            <w:tcMar>
              <w:left w:w="0" w:type="dxa"/>
            </w:tcMar>
            <w:vAlign w:val="bottom"/>
          </w:tcPr>
          <w:p w:rsidR="00B01832" w:rsidRPr="00EF2CC5" w:rsidRDefault="00B01832" w:rsidP="002C770B">
            <w:pPr>
              <w:spacing w:before="60"/>
              <w:ind w:right="227"/>
              <w:jc w:val="right"/>
              <w:rPr>
                <w:rFonts w:ascii="Arial" w:hAnsi="Arial"/>
                <w:sz w:val="14"/>
              </w:rPr>
            </w:pPr>
            <w:r w:rsidRPr="00EF2CC5">
              <w:rPr>
                <w:rFonts w:ascii="Arial" w:hAnsi="Arial"/>
                <w:sz w:val="14"/>
              </w:rPr>
              <w:t>0,4</w:t>
            </w:r>
          </w:p>
        </w:tc>
        <w:tc>
          <w:tcPr>
            <w:tcW w:w="728" w:type="dxa"/>
            <w:tcBorders>
              <w:left w:val="single" w:sz="6" w:space="0" w:color="auto"/>
              <w:bottom w:val="nil"/>
              <w:right w:val="nil"/>
            </w:tcBorders>
            <w:tcMar>
              <w:left w:w="0" w:type="dxa"/>
            </w:tcMar>
            <w:vAlign w:val="bottom"/>
          </w:tcPr>
          <w:p w:rsidR="00B01832" w:rsidRPr="00EF2CC5" w:rsidRDefault="00B01832" w:rsidP="002C770B">
            <w:pPr>
              <w:spacing w:before="60"/>
              <w:ind w:right="227"/>
              <w:jc w:val="right"/>
              <w:rPr>
                <w:rFonts w:ascii="Arial" w:hAnsi="Arial"/>
                <w:sz w:val="14"/>
              </w:rPr>
            </w:pPr>
            <w:r w:rsidRPr="00EF2CC5">
              <w:rPr>
                <w:rFonts w:ascii="Arial" w:hAnsi="Arial"/>
                <w:sz w:val="14"/>
              </w:rPr>
              <w:t>0,4</w:t>
            </w:r>
          </w:p>
        </w:tc>
        <w:tc>
          <w:tcPr>
            <w:tcW w:w="728" w:type="dxa"/>
            <w:tcBorders>
              <w:left w:val="single" w:sz="6" w:space="0" w:color="auto"/>
              <w:bottom w:val="nil"/>
              <w:right w:val="nil"/>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0,3</w:t>
            </w:r>
          </w:p>
        </w:tc>
        <w:tc>
          <w:tcPr>
            <w:tcW w:w="728" w:type="dxa"/>
            <w:tcBorders>
              <w:left w:val="single" w:sz="6" w:space="0" w:color="auto"/>
              <w:bottom w:val="nil"/>
              <w:right w:val="nil"/>
            </w:tcBorders>
            <w:tcMar>
              <w:left w:w="0" w:type="dxa"/>
            </w:tcMar>
            <w:vAlign w:val="bottom"/>
          </w:tcPr>
          <w:p w:rsidR="00B01832" w:rsidRPr="00B01832" w:rsidRDefault="00B01832" w:rsidP="004C5EA0">
            <w:pPr>
              <w:spacing w:before="60"/>
              <w:ind w:right="227"/>
              <w:jc w:val="right"/>
              <w:rPr>
                <w:rFonts w:ascii="Arial" w:hAnsi="Arial"/>
                <w:sz w:val="14"/>
                <w:lang w:val="en-US"/>
              </w:rPr>
            </w:pPr>
            <w:r w:rsidRPr="00B01832">
              <w:rPr>
                <w:rFonts w:ascii="Arial" w:hAnsi="Arial"/>
                <w:sz w:val="14"/>
                <w:lang w:val="en-US"/>
              </w:rPr>
              <w:t>6,1</w:t>
            </w:r>
          </w:p>
        </w:tc>
        <w:tc>
          <w:tcPr>
            <w:tcW w:w="730" w:type="dxa"/>
            <w:tcBorders>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5,9</w:t>
            </w:r>
          </w:p>
        </w:tc>
        <w:tc>
          <w:tcPr>
            <w:tcW w:w="728" w:type="dxa"/>
            <w:tcBorders>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5,5</w:t>
            </w:r>
          </w:p>
        </w:tc>
        <w:tc>
          <w:tcPr>
            <w:tcW w:w="730" w:type="dxa"/>
            <w:tcBorders>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4,6</w:t>
            </w:r>
          </w:p>
        </w:tc>
        <w:tc>
          <w:tcPr>
            <w:tcW w:w="2075" w:type="dxa"/>
            <w:tcBorders>
              <w:left w:val="single" w:sz="4" w:space="0" w:color="auto"/>
              <w:bottom w:val="nil"/>
            </w:tcBorders>
            <w:vAlign w:val="bottom"/>
          </w:tcPr>
          <w:p w:rsidR="00B01832" w:rsidRPr="00EF2CC5" w:rsidRDefault="00B01832" w:rsidP="004009EF">
            <w:pPr>
              <w:spacing w:before="60"/>
              <w:ind w:left="113"/>
              <w:rPr>
                <w:rFonts w:ascii="Arial" w:hAnsi="Arial"/>
                <w:i/>
                <w:sz w:val="14"/>
              </w:rPr>
            </w:pPr>
            <w:r w:rsidRPr="00EF2CC5">
              <w:rPr>
                <w:rFonts w:ascii="Arial" w:hAnsi="Arial" w:cs="Arial"/>
                <w:bCs/>
                <w:i/>
                <w:sz w:val="14"/>
                <w:szCs w:val="14"/>
                <w:lang w:val="en-US"/>
              </w:rPr>
              <w:t>timber</w:t>
            </w:r>
            <w:r w:rsidRPr="00EF2CC5">
              <w:rPr>
                <w:rFonts w:ascii="Arial" w:hAnsi="Arial" w:cs="Arial"/>
                <w:bCs/>
                <w:i/>
                <w:sz w:val="14"/>
                <w:szCs w:val="14"/>
              </w:rPr>
              <w:t xml:space="preserve"> </w:t>
            </w:r>
            <w:r w:rsidRPr="00EF2CC5">
              <w:rPr>
                <w:rFonts w:ascii="Arial" w:hAnsi="Arial" w:cs="Arial"/>
                <w:i/>
                <w:sz w:val="14"/>
                <w:szCs w:val="14"/>
                <w:lang w:val="en-US"/>
              </w:rPr>
              <w:t>goods</w:t>
            </w:r>
          </w:p>
        </w:tc>
      </w:tr>
      <w:tr w:rsidR="00B01832" w:rsidRPr="006F220F" w:rsidTr="00EF2CC5">
        <w:trPr>
          <w:cantSplit/>
          <w:jc w:val="center"/>
        </w:trPr>
        <w:tc>
          <w:tcPr>
            <w:tcW w:w="2019" w:type="dxa"/>
            <w:tcBorders>
              <w:top w:val="nil"/>
              <w:left w:val="nil"/>
              <w:bottom w:val="nil"/>
              <w:right w:val="single" w:sz="6" w:space="0" w:color="auto"/>
            </w:tcBorders>
            <w:tcMar>
              <w:left w:w="0" w:type="dxa"/>
            </w:tcMar>
            <w:vAlign w:val="bottom"/>
          </w:tcPr>
          <w:p w:rsidR="00B01832" w:rsidRPr="00EF2CC5" w:rsidRDefault="00B01832" w:rsidP="004009EF">
            <w:pPr>
              <w:spacing w:before="60"/>
              <w:ind w:left="113"/>
              <w:rPr>
                <w:rFonts w:ascii="Arial" w:hAnsi="Arial"/>
                <w:sz w:val="14"/>
              </w:rPr>
            </w:pPr>
            <w:r w:rsidRPr="00EF2CC5">
              <w:rPr>
                <w:rFonts w:ascii="Arial" w:hAnsi="Arial"/>
                <w:sz w:val="14"/>
              </w:rPr>
              <w:t>зерно и продукты перемола</w:t>
            </w:r>
          </w:p>
        </w:tc>
        <w:tc>
          <w:tcPr>
            <w:tcW w:w="728" w:type="dxa"/>
            <w:tcBorders>
              <w:top w:val="nil"/>
              <w:left w:val="nil"/>
              <w:bottom w:val="nil"/>
              <w:right w:val="single" w:sz="6" w:space="0" w:color="auto"/>
            </w:tcBorders>
            <w:tcMar>
              <w:left w:w="0" w:type="dxa"/>
            </w:tcMar>
            <w:vAlign w:val="bottom"/>
          </w:tcPr>
          <w:p w:rsidR="00B01832" w:rsidRPr="00EF2CC5" w:rsidRDefault="00B01832" w:rsidP="007672C9">
            <w:pPr>
              <w:spacing w:before="60"/>
              <w:ind w:right="227"/>
              <w:jc w:val="right"/>
              <w:rPr>
                <w:rFonts w:ascii="Arial" w:hAnsi="Arial"/>
                <w:sz w:val="14"/>
              </w:rPr>
            </w:pPr>
            <w:r w:rsidRPr="00EF2CC5">
              <w:rPr>
                <w:rFonts w:ascii="Arial" w:hAnsi="Arial"/>
                <w:sz w:val="14"/>
              </w:rPr>
              <w:t>2,6</w:t>
            </w:r>
          </w:p>
        </w:tc>
        <w:tc>
          <w:tcPr>
            <w:tcW w:w="728" w:type="dxa"/>
            <w:tcBorders>
              <w:top w:val="nil"/>
              <w:left w:val="single" w:sz="6" w:space="0" w:color="auto"/>
              <w:bottom w:val="nil"/>
              <w:right w:val="single" w:sz="6" w:space="0" w:color="auto"/>
            </w:tcBorders>
            <w:tcMar>
              <w:left w:w="0" w:type="dxa"/>
            </w:tcMar>
            <w:vAlign w:val="bottom"/>
          </w:tcPr>
          <w:p w:rsidR="00B01832" w:rsidRPr="00EF2CC5" w:rsidRDefault="00B01832" w:rsidP="002C770B">
            <w:pPr>
              <w:spacing w:before="60"/>
              <w:ind w:right="227"/>
              <w:jc w:val="right"/>
              <w:rPr>
                <w:rFonts w:ascii="Arial" w:hAnsi="Arial"/>
                <w:sz w:val="14"/>
              </w:rPr>
            </w:pPr>
            <w:r w:rsidRPr="00EF2CC5">
              <w:rPr>
                <w:rFonts w:ascii="Arial" w:hAnsi="Arial"/>
                <w:sz w:val="14"/>
              </w:rPr>
              <w:t>2,7</w:t>
            </w:r>
          </w:p>
        </w:tc>
        <w:tc>
          <w:tcPr>
            <w:tcW w:w="728" w:type="dxa"/>
            <w:tcBorders>
              <w:top w:val="nil"/>
              <w:left w:val="single" w:sz="6" w:space="0" w:color="auto"/>
              <w:bottom w:val="nil"/>
              <w:right w:val="nil"/>
            </w:tcBorders>
            <w:tcMar>
              <w:left w:w="0" w:type="dxa"/>
            </w:tcMar>
            <w:vAlign w:val="bottom"/>
          </w:tcPr>
          <w:p w:rsidR="00B01832" w:rsidRPr="00EF2CC5" w:rsidRDefault="00B01832" w:rsidP="002C770B">
            <w:pPr>
              <w:spacing w:before="60"/>
              <w:ind w:right="227"/>
              <w:jc w:val="right"/>
              <w:rPr>
                <w:rFonts w:ascii="Arial" w:hAnsi="Arial"/>
                <w:sz w:val="14"/>
              </w:rPr>
            </w:pPr>
            <w:r w:rsidRPr="00EF2CC5">
              <w:rPr>
                <w:rFonts w:ascii="Arial" w:hAnsi="Arial"/>
                <w:sz w:val="14"/>
              </w:rPr>
              <w:t>2,4</w:t>
            </w:r>
          </w:p>
        </w:tc>
        <w:tc>
          <w:tcPr>
            <w:tcW w:w="728" w:type="dxa"/>
            <w:tcBorders>
              <w:top w:val="nil"/>
              <w:left w:val="single" w:sz="6" w:space="0" w:color="auto"/>
              <w:bottom w:val="nil"/>
              <w:right w:val="nil"/>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3,2</w:t>
            </w:r>
          </w:p>
        </w:tc>
        <w:tc>
          <w:tcPr>
            <w:tcW w:w="728" w:type="dxa"/>
            <w:tcBorders>
              <w:top w:val="nil"/>
              <w:left w:val="single" w:sz="6" w:space="0" w:color="auto"/>
              <w:bottom w:val="nil"/>
              <w:right w:val="nil"/>
            </w:tcBorders>
            <w:tcMar>
              <w:left w:w="0" w:type="dxa"/>
            </w:tcMar>
            <w:vAlign w:val="bottom"/>
          </w:tcPr>
          <w:p w:rsidR="00B01832" w:rsidRPr="00B01832" w:rsidRDefault="00B01832" w:rsidP="004C5EA0">
            <w:pPr>
              <w:spacing w:before="60"/>
              <w:ind w:right="227"/>
              <w:jc w:val="right"/>
              <w:rPr>
                <w:rFonts w:ascii="Arial" w:hAnsi="Arial"/>
                <w:sz w:val="14"/>
                <w:lang w:val="en-US"/>
              </w:rPr>
            </w:pPr>
            <w:r w:rsidRPr="00B01832">
              <w:rPr>
                <w:rFonts w:ascii="Arial" w:hAnsi="Arial"/>
                <w:sz w:val="14"/>
                <w:lang w:val="en-US"/>
              </w:rPr>
              <w:t>0,7</w:t>
            </w:r>
          </w:p>
        </w:tc>
        <w:tc>
          <w:tcPr>
            <w:tcW w:w="730" w:type="dxa"/>
            <w:tcBorders>
              <w:top w:val="nil"/>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8,0</w:t>
            </w:r>
          </w:p>
        </w:tc>
        <w:tc>
          <w:tcPr>
            <w:tcW w:w="728" w:type="dxa"/>
            <w:tcBorders>
              <w:top w:val="nil"/>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6,9</w:t>
            </w:r>
          </w:p>
        </w:tc>
        <w:tc>
          <w:tcPr>
            <w:tcW w:w="730" w:type="dxa"/>
            <w:tcBorders>
              <w:top w:val="nil"/>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8,8</w:t>
            </w:r>
          </w:p>
        </w:tc>
        <w:tc>
          <w:tcPr>
            <w:tcW w:w="2075" w:type="dxa"/>
            <w:tcBorders>
              <w:top w:val="nil"/>
              <w:left w:val="single" w:sz="4" w:space="0" w:color="auto"/>
              <w:bottom w:val="nil"/>
            </w:tcBorders>
            <w:vAlign w:val="bottom"/>
          </w:tcPr>
          <w:p w:rsidR="00B01832" w:rsidRPr="00EF2CC5" w:rsidRDefault="00B01832" w:rsidP="004009EF">
            <w:pPr>
              <w:spacing w:before="60"/>
              <w:ind w:left="113"/>
              <w:rPr>
                <w:rFonts w:ascii="Arial" w:hAnsi="Arial"/>
                <w:i/>
                <w:sz w:val="14"/>
              </w:rPr>
            </w:pPr>
            <w:r w:rsidRPr="00EF2CC5">
              <w:rPr>
                <w:rFonts w:ascii="Arial" w:hAnsi="Arial" w:cs="Arial"/>
                <w:bCs/>
                <w:i/>
                <w:sz w:val="14"/>
                <w:szCs w:val="14"/>
                <w:lang w:val="en-US"/>
              </w:rPr>
              <w:t>grain and milled products</w:t>
            </w:r>
          </w:p>
        </w:tc>
      </w:tr>
      <w:tr w:rsidR="00B01832" w:rsidRPr="006F220F" w:rsidTr="00EF2CC5">
        <w:trPr>
          <w:cantSplit/>
          <w:jc w:val="center"/>
        </w:trPr>
        <w:tc>
          <w:tcPr>
            <w:tcW w:w="2019" w:type="dxa"/>
            <w:tcBorders>
              <w:top w:val="nil"/>
              <w:left w:val="nil"/>
              <w:bottom w:val="nil"/>
              <w:right w:val="single" w:sz="6" w:space="0" w:color="auto"/>
            </w:tcBorders>
            <w:tcMar>
              <w:left w:w="0" w:type="dxa"/>
            </w:tcMar>
            <w:vAlign w:val="bottom"/>
          </w:tcPr>
          <w:p w:rsidR="00B01832" w:rsidRPr="00EF2CC5" w:rsidRDefault="00B01832" w:rsidP="004009EF">
            <w:pPr>
              <w:spacing w:before="60"/>
              <w:ind w:left="113"/>
              <w:rPr>
                <w:rFonts w:ascii="Arial" w:hAnsi="Arial"/>
                <w:sz w:val="14"/>
              </w:rPr>
            </w:pPr>
            <w:r w:rsidRPr="00EF2CC5">
              <w:rPr>
                <w:rFonts w:ascii="Arial" w:hAnsi="Arial"/>
                <w:sz w:val="14"/>
              </w:rPr>
              <w:t>уголь каменный, кокс</w:t>
            </w:r>
          </w:p>
        </w:tc>
        <w:tc>
          <w:tcPr>
            <w:tcW w:w="728" w:type="dxa"/>
            <w:tcBorders>
              <w:top w:val="nil"/>
              <w:left w:val="nil"/>
              <w:bottom w:val="nil"/>
              <w:right w:val="single" w:sz="6" w:space="0" w:color="auto"/>
            </w:tcBorders>
            <w:tcMar>
              <w:left w:w="0" w:type="dxa"/>
            </w:tcMar>
            <w:vAlign w:val="bottom"/>
          </w:tcPr>
          <w:p w:rsidR="00B01832" w:rsidRPr="00EF2CC5" w:rsidRDefault="00B01832" w:rsidP="007672C9">
            <w:pPr>
              <w:spacing w:before="60"/>
              <w:ind w:right="227"/>
              <w:jc w:val="right"/>
              <w:rPr>
                <w:rFonts w:ascii="Arial" w:hAnsi="Arial"/>
                <w:sz w:val="14"/>
              </w:rPr>
            </w:pPr>
            <w:r w:rsidRPr="00EF2CC5">
              <w:rPr>
                <w:rFonts w:ascii="Arial" w:hAnsi="Arial"/>
                <w:sz w:val="14"/>
              </w:rPr>
              <w:t>6,6</w:t>
            </w:r>
          </w:p>
        </w:tc>
        <w:tc>
          <w:tcPr>
            <w:tcW w:w="728" w:type="dxa"/>
            <w:tcBorders>
              <w:top w:val="nil"/>
              <w:left w:val="single" w:sz="6" w:space="0" w:color="auto"/>
              <w:bottom w:val="nil"/>
              <w:right w:val="single" w:sz="6" w:space="0" w:color="auto"/>
            </w:tcBorders>
            <w:tcMar>
              <w:left w:w="0" w:type="dxa"/>
            </w:tcMar>
            <w:vAlign w:val="bottom"/>
          </w:tcPr>
          <w:p w:rsidR="00B01832" w:rsidRPr="00EF2CC5" w:rsidRDefault="00B01832" w:rsidP="002C770B">
            <w:pPr>
              <w:spacing w:before="60"/>
              <w:ind w:right="227"/>
              <w:jc w:val="right"/>
              <w:rPr>
                <w:rFonts w:ascii="Arial" w:hAnsi="Arial"/>
                <w:sz w:val="14"/>
              </w:rPr>
            </w:pPr>
            <w:r w:rsidRPr="00EF2CC5">
              <w:rPr>
                <w:rFonts w:ascii="Arial" w:hAnsi="Arial"/>
                <w:sz w:val="14"/>
              </w:rPr>
              <w:t>0,8</w:t>
            </w:r>
          </w:p>
        </w:tc>
        <w:tc>
          <w:tcPr>
            <w:tcW w:w="728" w:type="dxa"/>
            <w:tcBorders>
              <w:top w:val="nil"/>
              <w:left w:val="single" w:sz="6" w:space="0" w:color="auto"/>
              <w:bottom w:val="nil"/>
              <w:right w:val="nil"/>
            </w:tcBorders>
            <w:tcMar>
              <w:left w:w="0" w:type="dxa"/>
            </w:tcMar>
            <w:vAlign w:val="bottom"/>
          </w:tcPr>
          <w:p w:rsidR="00B01832" w:rsidRPr="00EF2CC5" w:rsidRDefault="00B01832" w:rsidP="002C770B">
            <w:pPr>
              <w:spacing w:before="60"/>
              <w:ind w:right="227"/>
              <w:jc w:val="right"/>
              <w:rPr>
                <w:rFonts w:ascii="Arial" w:hAnsi="Arial"/>
                <w:sz w:val="14"/>
              </w:rPr>
            </w:pPr>
            <w:r w:rsidRPr="00EF2CC5">
              <w:rPr>
                <w:rFonts w:ascii="Arial" w:hAnsi="Arial"/>
                <w:sz w:val="14"/>
              </w:rPr>
              <w:t>0,8</w:t>
            </w:r>
          </w:p>
        </w:tc>
        <w:tc>
          <w:tcPr>
            <w:tcW w:w="728" w:type="dxa"/>
            <w:tcBorders>
              <w:top w:val="nil"/>
              <w:left w:val="single" w:sz="6" w:space="0" w:color="auto"/>
              <w:bottom w:val="nil"/>
              <w:right w:val="nil"/>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1,9</w:t>
            </w:r>
          </w:p>
        </w:tc>
        <w:tc>
          <w:tcPr>
            <w:tcW w:w="728" w:type="dxa"/>
            <w:tcBorders>
              <w:top w:val="nil"/>
              <w:left w:val="single" w:sz="6" w:space="0" w:color="auto"/>
              <w:bottom w:val="nil"/>
              <w:right w:val="nil"/>
            </w:tcBorders>
            <w:tcMar>
              <w:left w:w="0" w:type="dxa"/>
            </w:tcMar>
            <w:vAlign w:val="bottom"/>
          </w:tcPr>
          <w:p w:rsidR="00B01832" w:rsidRPr="00B01832" w:rsidRDefault="00B01832" w:rsidP="004C5EA0">
            <w:pPr>
              <w:spacing w:before="60"/>
              <w:ind w:right="227"/>
              <w:jc w:val="right"/>
              <w:rPr>
                <w:rFonts w:ascii="Arial" w:hAnsi="Arial"/>
                <w:sz w:val="14"/>
                <w:lang w:val="en-US"/>
              </w:rPr>
            </w:pPr>
            <w:r w:rsidRPr="00B01832">
              <w:rPr>
                <w:rFonts w:ascii="Arial" w:hAnsi="Arial"/>
                <w:sz w:val="14"/>
                <w:lang w:val="en-US"/>
              </w:rPr>
              <w:t>2,9</w:t>
            </w:r>
          </w:p>
        </w:tc>
        <w:tc>
          <w:tcPr>
            <w:tcW w:w="730" w:type="dxa"/>
            <w:tcBorders>
              <w:top w:val="nil"/>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2,9</w:t>
            </w:r>
          </w:p>
        </w:tc>
        <w:tc>
          <w:tcPr>
            <w:tcW w:w="728" w:type="dxa"/>
            <w:tcBorders>
              <w:top w:val="nil"/>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3,4</w:t>
            </w:r>
          </w:p>
        </w:tc>
        <w:tc>
          <w:tcPr>
            <w:tcW w:w="730" w:type="dxa"/>
            <w:tcBorders>
              <w:top w:val="nil"/>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4,1</w:t>
            </w:r>
          </w:p>
        </w:tc>
        <w:tc>
          <w:tcPr>
            <w:tcW w:w="2075" w:type="dxa"/>
            <w:tcBorders>
              <w:top w:val="nil"/>
              <w:left w:val="single" w:sz="4" w:space="0" w:color="auto"/>
              <w:bottom w:val="nil"/>
            </w:tcBorders>
            <w:vAlign w:val="bottom"/>
          </w:tcPr>
          <w:p w:rsidR="00B01832" w:rsidRPr="00EF2CC5" w:rsidRDefault="00B01832" w:rsidP="004009EF">
            <w:pPr>
              <w:spacing w:before="60"/>
              <w:ind w:left="113"/>
              <w:rPr>
                <w:rFonts w:ascii="Arial" w:hAnsi="Arial"/>
                <w:i/>
                <w:sz w:val="14"/>
              </w:rPr>
            </w:pPr>
            <w:r w:rsidRPr="00EF2CC5">
              <w:rPr>
                <w:rFonts w:ascii="Arial" w:hAnsi="Arial"/>
                <w:i/>
                <w:sz w:val="14"/>
                <w:lang w:val="en-US"/>
              </w:rPr>
              <w:t>coal</w:t>
            </w:r>
            <w:r w:rsidRPr="00EF2CC5">
              <w:rPr>
                <w:rFonts w:ascii="Arial" w:hAnsi="Arial"/>
                <w:i/>
                <w:sz w:val="14"/>
              </w:rPr>
              <w:t xml:space="preserve">, </w:t>
            </w:r>
            <w:r w:rsidRPr="00EF2CC5">
              <w:rPr>
                <w:rFonts w:ascii="Arial" w:hAnsi="Arial"/>
                <w:i/>
                <w:sz w:val="14"/>
                <w:lang w:val="en-US"/>
              </w:rPr>
              <w:t>coke</w:t>
            </w:r>
          </w:p>
        </w:tc>
      </w:tr>
      <w:tr w:rsidR="00B01832" w:rsidRPr="006F220F" w:rsidTr="00EF2CC5">
        <w:trPr>
          <w:cantSplit/>
          <w:jc w:val="center"/>
        </w:trPr>
        <w:tc>
          <w:tcPr>
            <w:tcW w:w="2019" w:type="dxa"/>
            <w:tcBorders>
              <w:top w:val="nil"/>
              <w:left w:val="nil"/>
              <w:bottom w:val="nil"/>
              <w:right w:val="single" w:sz="6" w:space="0" w:color="auto"/>
            </w:tcBorders>
            <w:tcMar>
              <w:left w:w="0" w:type="dxa"/>
            </w:tcMar>
            <w:vAlign w:val="bottom"/>
          </w:tcPr>
          <w:p w:rsidR="00B01832" w:rsidRPr="00EF2CC5" w:rsidRDefault="00B01832" w:rsidP="004009EF">
            <w:pPr>
              <w:spacing w:before="60"/>
              <w:ind w:left="113"/>
              <w:rPr>
                <w:rFonts w:ascii="Arial" w:hAnsi="Arial"/>
                <w:sz w:val="14"/>
              </w:rPr>
            </w:pPr>
            <w:r w:rsidRPr="00EF2CC5">
              <w:rPr>
                <w:rFonts w:ascii="Arial" w:hAnsi="Arial"/>
                <w:sz w:val="14"/>
              </w:rPr>
              <w:t>металлы</w:t>
            </w:r>
            <w:proofErr w:type="gramStart"/>
            <w:r w:rsidRPr="00EF2CC5">
              <w:rPr>
                <w:rFonts w:ascii="Arial" w:hAnsi="Arial"/>
                <w:sz w:val="14"/>
                <w:vertAlign w:val="superscript"/>
                <w:lang w:val="en-US"/>
              </w:rPr>
              <w:t>2</w:t>
            </w:r>
            <w:proofErr w:type="gramEnd"/>
            <w:r w:rsidRPr="00EF2CC5">
              <w:rPr>
                <w:rFonts w:ascii="Arial" w:hAnsi="Arial"/>
                <w:sz w:val="14"/>
                <w:vertAlign w:val="superscript"/>
              </w:rPr>
              <w:t>)</w:t>
            </w:r>
          </w:p>
        </w:tc>
        <w:tc>
          <w:tcPr>
            <w:tcW w:w="728" w:type="dxa"/>
            <w:tcBorders>
              <w:top w:val="nil"/>
              <w:left w:val="nil"/>
              <w:bottom w:val="nil"/>
              <w:right w:val="single" w:sz="6" w:space="0" w:color="auto"/>
            </w:tcBorders>
            <w:tcMar>
              <w:left w:w="0" w:type="dxa"/>
            </w:tcMar>
            <w:vAlign w:val="bottom"/>
          </w:tcPr>
          <w:p w:rsidR="00B01832" w:rsidRPr="00EF2CC5" w:rsidRDefault="00B01832" w:rsidP="007672C9">
            <w:pPr>
              <w:spacing w:before="60"/>
              <w:ind w:right="227"/>
              <w:jc w:val="right"/>
              <w:rPr>
                <w:rFonts w:ascii="Arial" w:hAnsi="Arial"/>
                <w:sz w:val="14"/>
              </w:rPr>
            </w:pPr>
            <w:r w:rsidRPr="00EF2CC5">
              <w:rPr>
                <w:rFonts w:ascii="Arial" w:hAnsi="Arial"/>
                <w:sz w:val="14"/>
              </w:rPr>
              <w:t>4,0</w:t>
            </w:r>
          </w:p>
        </w:tc>
        <w:tc>
          <w:tcPr>
            <w:tcW w:w="728" w:type="dxa"/>
            <w:tcBorders>
              <w:top w:val="nil"/>
              <w:left w:val="single" w:sz="6" w:space="0" w:color="auto"/>
              <w:bottom w:val="nil"/>
              <w:right w:val="single" w:sz="6" w:space="0" w:color="auto"/>
            </w:tcBorders>
            <w:tcMar>
              <w:left w:w="0" w:type="dxa"/>
            </w:tcMar>
            <w:vAlign w:val="bottom"/>
          </w:tcPr>
          <w:p w:rsidR="00B01832" w:rsidRPr="00EF2CC5" w:rsidRDefault="00B01832" w:rsidP="002C770B">
            <w:pPr>
              <w:spacing w:before="60"/>
              <w:ind w:right="227"/>
              <w:jc w:val="right"/>
              <w:rPr>
                <w:rFonts w:ascii="Arial" w:hAnsi="Arial"/>
                <w:sz w:val="14"/>
              </w:rPr>
            </w:pPr>
            <w:r w:rsidRPr="00EF2CC5">
              <w:rPr>
                <w:rFonts w:ascii="Arial" w:hAnsi="Arial"/>
                <w:sz w:val="14"/>
              </w:rPr>
              <w:t>0,8</w:t>
            </w:r>
          </w:p>
        </w:tc>
        <w:tc>
          <w:tcPr>
            <w:tcW w:w="728" w:type="dxa"/>
            <w:tcBorders>
              <w:top w:val="nil"/>
              <w:left w:val="single" w:sz="6" w:space="0" w:color="auto"/>
              <w:bottom w:val="nil"/>
              <w:right w:val="nil"/>
            </w:tcBorders>
            <w:tcMar>
              <w:left w:w="0" w:type="dxa"/>
            </w:tcMar>
            <w:vAlign w:val="bottom"/>
          </w:tcPr>
          <w:p w:rsidR="00B01832" w:rsidRPr="00EF2CC5" w:rsidRDefault="00B01832" w:rsidP="002C770B">
            <w:pPr>
              <w:spacing w:before="60"/>
              <w:ind w:right="227"/>
              <w:jc w:val="right"/>
              <w:rPr>
                <w:rFonts w:ascii="Arial" w:hAnsi="Arial"/>
                <w:sz w:val="14"/>
              </w:rPr>
            </w:pPr>
            <w:r w:rsidRPr="00EF2CC5">
              <w:rPr>
                <w:rFonts w:ascii="Arial" w:hAnsi="Arial"/>
                <w:sz w:val="14"/>
              </w:rPr>
              <w:t>0,5</w:t>
            </w:r>
          </w:p>
        </w:tc>
        <w:tc>
          <w:tcPr>
            <w:tcW w:w="728" w:type="dxa"/>
            <w:tcBorders>
              <w:top w:val="nil"/>
              <w:left w:val="single" w:sz="6" w:space="0" w:color="auto"/>
              <w:bottom w:val="nil"/>
              <w:right w:val="nil"/>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0,3</w:t>
            </w:r>
          </w:p>
        </w:tc>
        <w:tc>
          <w:tcPr>
            <w:tcW w:w="728" w:type="dxa"/>
            <w:tcBorders>
              <w:top w:val="nil"/>
              <w:left w:val="single" w:sz="6" w:space="0" w:color="auto"/>
              <w:bottom w:val="nil"/>
              <w:right w:val="nil"/>
            </w:tcBorders>
            <w:tcMar>
              <w:left w:w="0" w:type="dxa"/>
            </w:tcMar>
            <w:vAlign w:val="bottom"/>
          </w:tcPr>
          <w:p w:rsidR="00B01832" w:rsidRPr="00B01832" w:rsidRDefault="00B01832" w:rsidP="004C5EA0">
            <w:pPr>
              <w:spacing w:before="60"/>
              <w:ind w:right="227"/>
              <w:jc w:val="right"/>
              <w:rPr>
                <w:rFonts w:ascii="Arial" w:hAnsi="Arial"/>
                <w:sz w:val="14"/>
                <w:lang w:val="en-US"/>
              </w:rPr>
            </w:pPr>
            <w:r w:rsidRPr="00B01832">
              <w:rPr>
                <w:rFonts w:ascii="Arial" w:hAnsi="Arial"/>
                <w:sz w:val="14"/>
                <w:lang w:val="en-US"/>
              </w:rPr>
              <w:t>2,4</w:t>
            </w:r>
          </w:p>
        </w:tc>
        <w:tc>
          <w:tcPr>
            <w:tcW w:w="730" w:type="dxa"/>
            <w:tcBorders>
              <w:top w:val="nil"/>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3,0</w:t>
            </w:r>
          </w:p>
        </w:tc>
        <w:tc>
          <w:tcPr>
            <w:tcW w:w="728" w:type="dxa"/>
            <w:tcBorders>
              <w:top w:val="nil"/>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3,5</w:t>
            </w:r>
          </w:p>
        </w:tc>
        <w:tc>
          <w:tcPr>
            <w:tcW w:w="730" w:type="dxa"/>
            <w:tcBorders>
              <w:top w:val="nil"/>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2,7</w:t>
            </w:r>
          </w:p>
        </w:tc>
        <w:tc>
          <w:tcPr>
            <w:tcW w:w="2075" w:type="dxa"/>
            <w:tcBorders>
              <w:top w:val="nil"/>
              <w:left w:val="single" w:sz="4" w:space="0" w:color="auto"/>
              <w:bottom w:val="nil"/>
            </w:tcBorders>
            <w:vAlign w:val="bottom"/>
          </w:tcPr>
          <w:p w:rsidR="00B01832" w:rsidRPr="00EF2CC5" w:rsidRDefault="00B01832" w:rsidP="004009EF">
            <w:pPr>
              <w:spacing w:before="60"/>
              <w:ind w:left="113"/>
              <w:rPr>
                <w:rFonts w:ascii="Arial" w:hAnsi="Arial"/>
                <w:i/>
                <w:sz w:val="14"/>
              </w:rPr>
            </w:pPr>
            <w:r w:rsidRPr="00EF2CC5">
              <w:rPr>
                <w:rFonts w:ascii="Arial" w:hAnsi="Arial"/>
                <w:i/>
                <w:sz w:val="14"/>
                <w:lang w:val="en-US"/>
              </w:rPr>
              <w:t>metals</w:t>
            </w:r>
            <w:r w:rsidRPr="00EF2CC5">
              <w:rPr>
                <w:rFonts w:ascii="Arial" w:hAnsi="Arial"/>
                <w:i/>
                <w:sz w:val="14"/>
                <w:vertAlign w:val="superscript"/>
                <w:lang w:val="en-US"/>
              </w:rPr>
              <w:t>2</w:t>
            </w:r>
            <w:r w:rsidRPr="00EF2CC5">
              <w:rPr>
                <w:rFonts w:ascii="Arial" w:hAnsi="Arial"/>
                <w:i/>
                <w:sz w:val="14"/>
                <w:vertAlign w:val="superscript"/>
              </w:rPr>
              <w:t>)</w:t>
            </w:r>
          </w:p>
        </w:tc>
      </w:tr>
      <w:tr w:rsidR="00B01832" w:rsidRPr="006F220F" w:rsidTr="00EF2CC5">
        <w:trPr>
          <w:cantSplit/>
          <w:jc w:val="center"/>
        </w:trPr>
        <w:tc>
          <w:tcPr>
            <w:tcW w:w="2019" w:type="dxa"/>
            <w:tcBorders>
              <w:top w:val="nil"/>
              <w:left w:val="nil"/>
              <w:bottom w:val="nil"/>
              <w:right w:val="single" w:sz="6" w:space="0" w:color="auto"/>
            </w:tcBorders>
            <w:tcMar>
              <w:left w:w="0" w:type="dxa"/>
            </w:tcMar>
            <w:vAlign w:val="bottom"/>
          </w:tcPr>
          <w:p w:rsidR="00B01832" w:rsidRPr="00EF2CC5" w:rsidRDefault="00B01832" w:rsidP="004009EF">
            <w:pPr>
              <w:spacing w:before="60"/>
              <w:ind w:left="113"/>
              <w:rPr>
                <w:rFonts w:ascii="Arial" w:hAnsi="Arial"/>
                <w:sz w:val="14"/>
              </w:rPr>
            </w:pPr>
            <w:r w:rsidRPr="00EF2CC5">
              <w:rPr>
                <w:rFonts w:ascii="Arial" w:hAnsi="Arial"/>
                <w:sz w:val="14"/>
              </w:rPr>
              <w:t>руда</w:t>
            </w:r>
          </w:p>
        </w:tc>
        <w:tc>
          <w:tcPr>
            <w:tcW w:w="728" w:type="dxa"/>
            <w:tcBorders>
              <w:top w:val="nil"/>
              <w:left w:val="nil"/>
              <w:bottom w:val="nil"/>
              <w:right w:val="single" w:sz="6" w:space="0" w:color="auto"/>
            </w:tcBorders>
            <w:tcMar>
              <w:left w:w="0" w:type="dxa"/>
            </w:tcMar>
            <w:vAlign w:val="bottom"/>
          </w:tcPr>
          <w:p w:rsidR="00B01832" w:rsidRPr="00EF2CC5" w:rsidRDefault="00B01832" w:rsidP="007672C9">
            <w:pPr>
              <w:spacing w:before="60"/>
              <w:ind w:right="227"/>
              <w:jc w:val="right"/>
              <w:rPr>
                <w:rFonts w:ascii="Arial" w:hAnsi="Arial"/>
                <w:sz w:val="14"/>
              </w:rPr>
            </w:pPr>
            <w:r w:rsidRPr="00EF2CC5">
              <w:rPr>
                <w:rFonts w:ascii="Arial" w:hAnsi="Arial"/>
                <w:sz w:val="14"/>
              </w:rPr>
              <w:t>0,6</w:t>
            </w:r>
          </w:p>
        </w:tc>
        <w:tc>
          <w:tcPr>
            <w:tcW w:w="728" w:type="dxa"/>
            <w:tcBorders>
              <w:top w:val="nil"/>
              <w:left w:val="single" w:sz="6" w:space="0" w:color="auto"/>
              <w:bottom w:val="nil"/>
              <w:right w:val="single" w:sz="6" w:space="0" w:color="auto"/>
            </w:tcBorders>
            <w:tcMar>
              <w:left w:w="0" w:type="dxa"/>
            </w:tcMar>
            <w:vAlign w:val="bottom"/>
          </w:tcPr>
          <w:p w:rsidR="00B01832" w:rsidRPr="00EF2CC5" w:rsidRDefault="00B01832" w:rsidP="002C770B">
            <w:pPr>
              <w:spacing w:before="60"/>
              <w:ind w:right="227"/>
              <w:jc w:val="right"/>
              <w:rPr>
                <w:rFonts w:ascii="Arial" w:hAnsi="Arial"/>
                <w:sz w:val="14"/>
              </w:rPr>
            </w:pPr>
            <w:r w:rsidRPr="00EF2CC5">
              <w:rPr>
                <w:rFonts w:ascii="Arial" w:hAnsi="Arial"/>
                <w:sz w:val="14"/>
              </w:rPr>
              <w:t>0,3</w:t>
            </w:r>
          </w:p>
        </w:tc>
        <w:tc>
          <w:tcPr>
            <w:tcW w:w="728" w:type="dxa"/>
            <w:tcBorders>
              <w:top w:val="nil"/>
              <w:left w:val="single" w:sz="6" w:space="0" w:color="auto"/>
              <w:bottom w:val="nil"/>
              <w:right w:val="nil"/>
            </w:tcBorders>
            <w:tcMar>
              <w:left w:w="0" w:type="dxa"/>
            </w:tcMar>
            <w:vAlign w:val="bottom"/>
          </w:tcPr>
          <w:p w:rsidR="00B01832" w:rsidRPr="00EF2CC5" w:rsidRDefault="00B01832" w:rsidP="002C770B">
            <w:pPr>
              <w:spacing w:before="60"/>
              <w:ind w:right="227"/>
              <w:jc w:val="right"/>
              <w:rPr>
                <w:rFonts w:ascii="Arial" w:hAnsi="Arial"/>
                <w:sz w:val="14"/>
              </w:rPr>
            </w:pPr>
            <w:r w:rsidRPr="00EF2CC5">
              <w:rPr>
                <w:rFonts w:ascii="Arial" w:hAnsi="Arial"/>
                <w:sz w:val="14"/>
              </w:rPr>
              <w:t>0,4</w:t>
            </w:r>
          </w:p>
        </w:tc>
        <w:tc>
          <w:tcPr>
            <w:tcW w:w="728" w:type="dxa"/>
            <w:tcBorders>
              <w:top w:val="nil"/>
              <w:left w:val="single" w:sz="6" w:space="0" w:color="auto"/>
              <w:bottom w:val="nil"/>
              <w:right w:val="nil"/>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0,7</w:t>
            </w:r>
          </w:p>
        </w:tc>
        <w:tc>
          <w:tcPr>
            <w:tcW w:w="728" w:type="dxa"/>
            <w:tcBorders>
              <w:top w:val="nil"/>
              <w:left w:val="single" w:sz="6" w:space="0" w:color="auto"/>
              <w:bottom w:val="nil"/>
              <w:right w:val="nil"/>
            </w:tcBorders>
            <w:tcMar>
              <w:left w:w="0" w:type="dxa"/>
            </w:tcMar>
            <w:vAlign w:val="bottom"/>
          </w:tcPr>
          <w:p w:rsidR="00B01832" w:rsidRPr="00B01832" w:rsidRDefault="00B01832" w:rsidP="004C5EA0">
            <w:pPr>
              <w:spacing w:before="60"/>
              <w:ind w:right="227"/>
              <w:jc w:val="right"/>
              <w:rPr>
                <w:rFonts w:ascii="Arial" w:hAnsi="Arial"/>
                <w:sz w:val="14"/>
                <w:lang w:val="en-US"/>
              </w:rPr>
            </w:pPr>
            <w:r w:rsidRPr="00B01832">
              <w:rPr>
                <w:rFonts w:ascii="Arial" w:hAnsi="Arial"/>
                <w:sz w:val="14"/>
                <w:lang w:val="en-US"/>
              </w:rPr>
              <w:t>0,03</w:t>
            </w:r>
          </w:p>
        </w:tc>
        <w:tc>
          <w:tcPr>
            <w:tcW w:w="730" w:type="dxa"/>
            <w:tcBorders>
              <w:top w:val="nil"/>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0,4</w:t>
            </w:r>
          </w:p>
        </w:tc>
        <w:tc>
          <w:tcPr>
            <w:tcW w:w="728" w:type="dxa"/>
            <w:tcBorders>
              <w:top w:val="nil"/>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0,3</w:t>
            </w:r>
          </w:p>
        </w:tc>
        <w:tc>
          <w:tcPr>
            <w:tcW w:w="730" w:type="dxa"/>
            <w:tcBorders>
              <w:top w:val="nil"/>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0,3</w:t>
            </w:r>
          </w:p>
        </w:tc>
        <w:tc>
          <w:tcPr>
            <w:tcW w:w="2075" w:type="dxa"/>
            <w:tcBorders>
              <w:top w:val="nil"/>
              <w:left w:val="single" w:sz="4" w:space="0" w:color="auto"/>
              <w:bottom w:val="nil"/>
            </w:tcBorders>
            <w:vAlign w:val="bottom"/>
          </w:tcPr>
          <w:p w:rsidR="00B01832" w:rsidRPr="00EF2CC5" w:rsidRDefault="00B01832" w:rsidP="004009EF">
            <w:pPr>
              <w:spacing w:before="60"/>
              <w:ind w:left="113"/>
              <w:rPr>
                <w:rFonts w:ascii="Arial" w:hAnsi="Arial"/>
                <w:i/>
                <w:sz w:val="14"/>
                <w:lang w:val="en-US"/>
              </w:rPr>
            </w:pPr>
            <w:r w:rsidRPr="00EF2CC5">
              <w:rPr>
                <w:rFonts w:ascii="Arial" w:hAnsi="Arial"/>
                <w:i/>
                <w:sz w:val="14"/>
                <w:lang w:val="en-US"/>
              </w:rPr>
              <w:t>ore</w:t>
            </w:r>
          </w:p>
        </w:tc>
      </w:tr>
      <w:tr w:rsidR="00B01832" w:rsidRPr="00822507" w:rsidTr="00EF2CC5">
        <w:trPr>
          <w:cantSplit/>
          <w:jc w:val="center"/>
        </w:trPr>
        <w:tc>
          <w:tcPr>
            <w:tcW w:w="2019" w:type="dxa"/>
            <w:tcBorders>
              <w:top w:val="nil"/>
              <w:left w:val="nil"/>
              <w:bottom w:val="nil"/>
              <w:right w:val="single" w:sz="6" w:space="0" w:color="auto"/>
            </w:tcBorders>
            <w:tcMar>
              <w:left w:w="0" w:type="dxa"/>
            </w:tcMar>
            <w:vAlign w:val="bottom"/>
          </w:tcPr>
          <w:p w:rsidR="00B01832" w:rsidRPr="00EF2CC5" w:rsidRDefault="00B01832" w:rsidP="004009EF">
            <w:pPr>
              <w:spacing w:before="60"/>
              <w:ind w:left="113"/>
              <w:rPr>
                <w:rFonts w:ascii="Arial" w:hAnsi="Arial"/>
                <w:sz w:val="14"/>
              </w:rPr>
            </w:pPr>
            <w:r w:rsidRPr="00EF2CC5">
              <w:rPr>
                <w:rFonts w:ascii="Arial" w:hAnsi="Arial"/>
                <w:sz w:val="14"/>
              </w:rPr>
              <w:t>строительные грузы</w:t>
            </w:r>
          </w:p>
        </w:tc>
        <w:tc>
          <w:tcPr>
            <w:tcW w:w="728" w:type="dxa"/>
            <w:tcBorders>
              <w:top w:val="nil"/>
              <w:left w:val="nil"/>
              <w:bottom w:val="nil"/>
              <w:right w:val="single" w:sz="6" w:space="0" w:color="auto"/>
            </w:tcBorders>
            <w:tcMar>
              <w:left w:w="0" w:type="dxa"/>
            </w:tcMar>
            <w:vAlign w:val="bottom"/>
          </w:tcPr>
          <w:p w:rsidR="00B01832" w:rsidRPr="00EF2CC5" w:rsidRDefault="00B01832" w:rsidP="007672C9">
            <w:pPr>
              <w:spacing w:before="60"/>
              <w:ind w:right="227"/>
              <w:jc w:val="right"/>
              <w:rPr>
                <w:rFonts w:ascii="Arial" w:hAnsi="Arial"/>
                <w:sz w:val="14"/>
              </w:rPr>
            </w:pPr>
            <w:r w:rsidRPr="00EF2CC5">
              <w:rPr>
                <w:rFonts w:ascii="Arial" w:hAnsi="Arial"/>
                <w:sz w:val="14"/>
              </w:rPr>
              <w:t>1,2</w:t>
            </w:r>
          </w:p>
        </w:tc>
        <w:tc>
          <w:tcPr>
            <w:tcW w:w="728" w:type="dxa"/>
            <w:tcBorders>
              <w:top w:val="nil"/>
              <w:left w:val="single" w:sz="6" w:space="0" w:color="auto"/>
              <w:bottom w:val="nil"/>
              <w:right w:val="single" w:sz="6" w:space="0" w:color="auto"/>
            </w:tcBorders>
            <w:tcMar>
              <w:left w:w="0" w:type="dxa"/>
            </w:tcMar>
            <w:vAlign w:val="bottom"/>
          </w:tcPr>
          <w:p w:rsidR="00B01832" w:rsidRPr="00EF2CC5" w:rsidRDefault="00B01832" w:rsidP="002C770B">
            <w:pPr>
              <w:spacing w:before="60"/>
              <w:ind w:right="227"/>
              <w:jc w:val="right"/>
              <w:rPr>
                <w:rFonts w:ascii="Arial" w:hAnsi="Arial"/>
                <w:sz w:val="14"/>
              </w:rPr>
            </w:pPr>
            <w:r w:rsidRPr="00EF2CC5">
              <w:rPr>
                <w:rFonts w:ascii="Arial" w:hAnsi="Arial"/>
                <w:sz w:val="14"/>
              </w:rPr>
              <w:t>…</w:t>
            </w:r>
          </w:p>
        </w:tc>
        <w:tc>
          <w:tcPr>
            <w:tcW w:w="728" w:type="dxa"/>
            <w:tcBorders>
              <w:top w:val="nil"/>
              <w:left w:val="single" w:sz="6" w:space="0" w:color="auto"/>
              <w:bottom w:val="nil"/>
              <w:right w:val="nil"/>
            </w:tcBorders>
            <w:tcMar>
              <w:left w:w="0" w:type="dxa"/>
            </w:tcMar>
            <w:vAlign w:val="bottom"/>
          </w:tcPr>
          <w:p w:rsidR="00B01832" w:rsidRPr="00EF2CC5" w:rsidRDefault="00B01832" w:rsidP="002C770B">
            <w:pPr>
              <w:spacing w:before="60"/>
              <w:ind w:right="227"/>
              <w:jc w:val="right"/>
              <w:rPr>
                <w:rFonts w:ascii="Arial" w:hAnsi="Arial"/>
                <w:sz w:val="14"/>
              </w:rPr>
            </w:pPr>
            <w:r w:rsidRPr="00EF2CC5">
              <w:rPr>
                <w:rFonts w:ascii="Arial" w:hAnsi="Arial"/>
                <w:sz w:val="14"/>
              </w:rPr>
              <w:t>…</w:t>
            </w:r>
          </w:p>
        </w:tc>
        <w:tc>
          <w:tcPr>
            <w:tcW w:w="728" w:type="dxa"/>
            <w:tcBorders>
              <w:top w:val="nil"/>
              <w:left w:val="single" w:sz="6" w:space="0" w:color="auto"/>
              <w:bottom w:val="nil"/>
              <w:right w:val="nil"/>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w:t>
            </w:r>
          </w:p>
        </w:tc>
        <w:tc>
          <w:tcPr>
            <w:tcW w:w="728" w:type="dxa"/>
            <w:tcBorders>
              <w:top w:val="nil"/>
              <w:left w:val="single" w:sz="6" w:space="0" w:color="auto"/>
              <w:bottom w:val="nil"/>
              <w:right w:val="nil"/>
            </w:tcBorders>
            <w:tcMar>
              <w:left w:w="0" w:type="dxa"/>
            </w:tcMar>
            <w:vAlign w:val="bottom"/>
          </w:tcPr>
          <w:p w:rsidR="00B01832" w:rsidRPr="00B01832" w:rsidRDefault="00B01832" w:rsidP="004C5EA0">
            <w:pPr>
              <w:spacing w:before="60"/>
              <w:ind w:right="227"/>
              <w:jc w:val="right"/>
              <w:rPr>
                <w:rFonts w:ascii="Arial" w:hAnsi="Arial"/>
                <w:sz w:val="14"/>
                <w:lang w:val="en-US"/>
              </w:rPr>
            </w:pPr>
            <w:r w:rsidRPr="00B01832">
              <w:rPr>
                <w:rFonts w:ascii="Arial" w:hAnsi="Arial"/>
                <w:sz w:val="14"/>
                <w:lang w:val="en-US"/>
              </w:rPr>
              <w:t>63,8</w:t>
            </w:r>
          </w:p>
        </w:tc>
        <w:tc>
          <w:tcPr>
            <w:tcW w:w="730" w:type="dxa"/>
            <w:tcBorders>
              <w:top w:val="nil"/>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56,6</w:t>
            </w:r>
          </w:p>
        </w:tc>
        <w:tc>
          <w:tcPr>
            <w:tcW w:w="728" w:type="dxa"/>
            <w:tcBorders>
              <w:top w:val="nil"/>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59,9</w:t>
            </w:r>
          </w:p>
        </w:tc>
        <w:tc>
          <w:tcPr>
            <w:tcW w:w="730" w:type="dxa"/>
            <w:tcBorders>
              <w:top w:val="nil"/>
              <w:left w:val="single" w:sz="6" w:space="0" w:color="auto"/>
              <w:bottom w:val="nil"/>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66,7</w:t>
            </w:r>
          </w:p>
        </w:tc>
        <w:tc>
          <w:tcPr>
            <w:tcW w:w="2075" w:type="dxa"/>
            <w:tcBorders>
              <w:top w:val="nil"/>
              <w:left w:val="single" w:sz="4" w:space="0" w:color="auto"/>
              <w:bottom w:val="nil"/>
            </w:tcBorders>
            <w:vAlign w:val="bottom"/>
          </w:tcPr>
          <w:p w:rsidR="00B01832" w:rsidRPr="00EF2CC5" w:rsidRDefault="00B01832" w:rsidP="004009EF">
            <w:pPr>
              <w:spacing w:before="60"/>
              <w:ind w:left="113"/>
              <w:rPr>
                <w:rFonts w:ascii="Arial" w:hAnsi="Arial"/>
                <w:i/>
                <w:sz w:val="14"/>
              </w:rPr>
            </w:pPr>
            <w:r w:rsidRPr="00EF2CC5">
              <w:rPr>
                <w:rFonts w:ascii="Arial" w:hAnsi="Arial" w:cs="Arial"/>
                <w:bCs/>
                <w:i/>
                <w:sz w:val="14"/>
                <w:szCs w:val="14"/>
                <w:lang w:val="en-US"/>
              </w:rPr>
              <w:t>construction</w:t>
            </w:r>
            <w:r w:rsidRPr="00EF2CC5">
              <w:rPr>
                <w:rFonts w:ascii="Arial" w:hAnsi="Arial" w:cs="Arial"/>
                <w:bCs/>
                <w:i/>
                <w:sz w:val="14"/>
                <w:szCs w:val="14"/>
              </w:rPr>
              <w:t xml:space="preserve"> </w:t>
            </w:r>
            <w:r w:rsidRPr="00EF2CC5">
              <w:rPr>
                <w:rFonts w:ascii="Arial" w:hAnsi="Arial" w:cs="Arial"/>
                <w:i/>
                <w:sz w:val="14"/>
                <w:szCs w:val="14"/>
                <w:lang w:val="en-US"/>
              </w:rPr>
              <w:t>goods</w:t>
            </w:r>
          </w:p>
        </w:tc>
      </w:tr>
      <w:tr w:rsidR="00B01832" w:rsidRPr="006F220F" w:rsidTr="00EF2CC5">
        <w:trPr>
          <w:cantSplit/>
          <w:jc w:val="center"/>
        </w:trPr>
        <w:tc>
          <w:tcPr>
            <w:tcW w:w="2019" w:type="dxa"/>
            <w:tcBorders>
              <w:top w:val="nil"/>
              <w:left w:val="nil"/>
              <w:right w:val="single" w:sz="6" w:space="0" w:color="auto"/>
            </w:tcBorders>
            <w:tcMar>
              <w:left w:w="0" w:type="dxa"/>
            </w:tcMar>
            <w:vAlign w:val="bottom"/>
          </w:tcPr>
          <w:p w:rsidR="00B01832" w:rsidRPr="00EF2CC5" w:rsidRDefault="00B01832" w:rsidP="004009EF">
            <w:pPr>
              <w:spacing w:before="60"/>
              <w:ind w:left="113"/>
              <w:rPr>
                <w:rFonts w:ascii="Arial" w:hAnsi="Arial"/>
                <w:sz w:val="14"/>
              </w:rPr>
            </w:pPr>
            <w:r w:rsidRPr="00EF2CC5">
              <w:rPr>
                <w:rFonts w:ascii="Arial" w:hAnsi="Arial"/>
                <w:sz w:val="14"/>
              </w:rPr>
              <w:t>цемент</w:t>
            </w:r>
          </w:p>
        </w:tc>
        <w:tc>
          <w:tcPr>
            <w:tcW w:w="728" w:type="dxa"/>
            <w:tcBorders>
              <w:top w:val="nil"/>
              <w:left w:val="nil"/>
              <w:right w:val="single" w:sz="6" w:space="0" w:color="auto"/>
            </w:tcBorders>
            <w:tcMar>
              <w:left w:w="0" w:type="dxa"/>
            </w:tcMar>
            <w:vAlign w:val="bottom"/>
          </w:tcPr>
          <w:p w:rsidR="00B01832" w:rsidRPr="00EF2CC5" w:rsidRDefault="00B01832" w:rsidP="007672C9">
            <w:pPr>
              <w:spacing w:before="60"/>
              <w:ind w:right="227"/>
              <w:jc w:val="right"/>
              <w:rPr>
                <w:rFonts w:ascii="Arial" w:hAnsi="Arial"/>
                <w:sz w:val="14"/>
              </w:rPr>
            </w:pPr>
            <w:r w:rsidRPr="00EF2CC5">
              <w:rPr>
                <w:rFonts w:ascii="Arial" w:hAnsi="Arial"/>
                <w:sz w:val="14"/>
              </w:rPr>
              <w:t>0,1</w:t>
            </w:r>
          </w:p>
        </w:tc>
        <w:tc>
          <w:tcPr>
            <w:tcW w:w="728" w:type="dxa"/>
            <w:tcBorders>
              <w:top w:val="nil"/>
              <w:left w:val="single" w:sz="6" w:space="0" w:color="auto"/>
              <w:right w:val="single" w:sz="6" w:space="0" w:color="auto"/>
            </w:tcBorders>
            <w:tcMar>
              <w:left w:w="0" w:type="dxa"/>
            </w:tcMar>
            <w:vAlign w:val="bottom"/>
          </w:tcPr>
          <w:p w:rsidR="00B01832" w:rsidRPr="00EF2CC5" w:rsidRDefault="00B01832" w:rsidP="002C770B">
            <w:pPr>
              <w:spacing w:before="60"/>
              <w:ind w:right="227"/>
              <w:jc w:val="right"/>
              <w:rPr>
                <w:rFonts w:ascii="Arial" w:hAnsi="Arial"/>
                <w:sz w:val="14"/>
              </w:rPr>
            </w:pPr>
            <w:r w:rsidRPr="00EF2CC5">
              <w:rPr>
                <w:rFonts w:ascii="Arial" w:hAnsi="Arial"/>
                <w:sz w:val="14"/>
              </w:rPr>
              <w:t>…</w:t>
            </w:r>
          </w:p>
        </w:tc>
        <w:tc>
          <w:tcPr>
            <w:tcW w:w="728" w:type="dxa"/>
            <w:tcBorders>
              <w:top w:val="nil"/>
              <w:left w:val="single" w:sz="6" w:space="0" w:color="auto"/>
              <w:right w:val="nil"/>
            </w:tcBorders>
            <w:tcMar>
              <w:left w:w="0" w:type="dxa"/>
            </w:tcMar>
            <w:vAlign w:val="bottom"/>
          </w:tcPr>
          <w:p w:rsidR="00B01832" w:rsidRPr="00EF2CC5" w:rsidRDefault="00B01832" w:rsidP="002C770B">
            <w:pPr>
              <w:spacing w:before="60"/>
              <w:ind w:right="227"/>
              <w:jc w:val="right"/>
              <w:rPr>
                <w:rFonts w:ascii="Arial" w:hAnsi="Arial"/>
                <w:sz w:val="14"/>
              </w:rPr>
            </w:pPr>
            <w:r w:rsidRPr="00EF2CC5">
              <w:rPr>
                <w:rFonts w:ascii="Arial" w:hAnsi="Arial"/>
                <w:sz w:val="14"/>
              </w:rPr>
              <w:t>…</w:t>
            </w:r>
          </w:p>
        </w:tc>
        <w:tc>
          <w:tcPr>
            <w:tcW w:w="728" w:type="dxa"/>
            <w:tcBorders>
              <w:top w:val="nil"/>
              <w:left w:val="single" w:sz="6" w:space="0" w:color="auto"/>
              <w:right w:val="nil"/>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w:t>
            </w:r>
          </w:p>
        </w:tc>
        <w:tc>
          <w:tcPr>
            <w:tcW w:w="728" w:type="dxa"/>
            <w:tcBorders>
              <w:top w:val="nil"/>
              <w:left w:val="single" w:sz="6" w:space="0" w:color="auto"/>
              <w:right w:val="nil"/>
            </w:tcBorders>
            <w:tcMar>
              <w:left w:w="0" w:type="dxa"/>
            </w:tcMar>
            <w:vAlign w:val="bottom"/>
          </w:tcPr>
          <w:p w:rsidR="00B01832" w:rsidRPr="00B01832" w:rsidRDefault="00B01832" w:rsidP="004C5EA0">
            <w:pPr>
              <w:spacing w:before="60"/>
              <w:ind w:right="227"/>
              <w:jc w:val="right"/>
              <w:rPr>
                <w:rFonts w:ascii="Arial" w:hAnsi="Arial"/>
                <w:sz w:val="14"/>
                <w:lang w:val="en-US"/>
              </w:rPr>
            </w:pPr>
            <w:r w:rsidRPr="00B01832">
              <w:rPr>
                <w:rFonts w:ascii="Arial" w:hAnsi="Arial"/>
                <w:sz w:val="14"/>
                <w:lang w:val="en-US"/>
              </w:rPr>
              <w:t>0,2</w:t>
            </w:r>
          </w:p>
        </w:tc>
        <w:tc>
          <w:tcPr>
            <w:tcW w:w="730" w:type="dxa"/>
            <w:tcBorders>
              <w:top w:val="nil"/>
              <w:left w:val="single" w:sz="6" w:space="0" w:color="auto"/>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0,2</w:t>
            </w:r>
          </w:p>
        </w:tc>
        <w:tc>
          <w:tcPr>
            <w:tcW w:w="728" w:type="dxa"/>
            <w:tcBorders>
              <w:top w:val="nil"/>
              <w:left w:val="single" w:sz="6" w:space="0" w:color="auto"/>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0,2</w:t>
            </w:r>
          </w:p>
        </w:tc>
        <w:tc>
          <w:tcPr>
            <w:tcW w:w="730" w:type="dxa"/>
            <w:tcBorders>
              <w:top w:val="nil"/>
              <w:left w:val="single" w:sz="6" w:space="0" w:color="auto"/>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0,3</w:t>
            </w:r>
          </w:p>
        </w:tc>
        <w:tc>
          <w:tcPr>
            <w:tcW w:w="2075" w:type="dxa"/>
            <w:tcBorders>
              <w:top w:val="nil"/>
              <w:left w:val="single" w:sz="4" w:space="0" w:color="auto"/>
            </w:tcBorders>
            <w:vAlign w:val="bottom"/>
          </w:tcPr>
          <w:p w:rsidR="00B01832" w:rsidRPr="00EF2CC5" w:rsidRDefault="00B01832" w:rsidP="004009EF">
            <w:pPr>
              <w:spacing w:before="60"/>
              <w:ind w:left="113"/>
              <w:rPr>
                <w:rFonts w:ascii="Arial" w:hAnsi="Arial"/>
                <w:i/>
                <w:sz w:val="14"/>
              </w:rPr>
            </w:pPr>
            <w:r w:rsidRPr="00EF2CC5">
              <w:rPr>
                <w:rFonts w:ascii="Arial" w:hAnsi="Arial" w:cs="Arial"/>
                <w:bCs/>
                <w:i/>
                <w:sz w:val="14"/>
                <w:szCs w:val="14"/>
                <w:lang w:val="en-US"/>
              </w:rPr>
              <w:t>cement</w:t>
            </w:r>
          </w:p>
        </w:tc>
      </w:tr>
      <w:tr w:rsidR="00B01832" w:rsidRPr="006F220F" w:rsidTr="00EF2CC5">
        <w:trPr>
          <w:cantSplit/>
          <w:jc w:val="center"/>
        </w:trPr>
        <w:tc>
          <w:tcPr>
            <w:tcW w:w="2019" w:type="dxa"/>
            <w:tcBorders>
              <w:top w:val="nil"/>
              <w:left w:val="nil"/>
              <w:bottom w:val="single" w:sz="6" w:space="0" w:color="auto"/>
              <w:right w:val="single" w:sz="6" w:space="0" w:color="auto"/>
            </w:tcBorders>
            <w:tcMar>
              <w:left w:w="0" w:type="dxa"/>
            </w:tcMar>
            <w:vAlign w:val="bottom"/>
          </w:tcPr>
          <w:p w:rsidR="00B01832" w:rsidRPr="00EF2CC5" w:rsidRDefault="00B01832" w:rsidP="004009EF">
            <w:pPr>
              <w:spacing w:before="60"/>
              <w:ind w:left="113"/>
              <w:rPr>
                <w:rFonts w:ascii="Arial" w:hAnsi="Arial"/>
                <w:sz w:val="14"/>
              </w:rPr>
            </w:pPr>
            <w:r w:rsidRPr="00EF2CC5">
              <w:rPr>
                <w:rFonts w:ascii="Arial" w:hAnsi="Arial"/>
                <w:sz w:val="14"/>
              </w:rPr>
              <w:t xml:space="preserve">удобрения химические </w:t>
            </w:r>
            <w:r w:rsidRPr="00EF2CC5">
              <w:rPr>
                <w:rFonts w:ascii="Arial" w:hAnsi="Arial"/>
                <w:sz w:val="14"/>
              </w:rPr>
              <w:br/>
              <w:t>и минеральные</w:t>
            </w:r>
          </w:p>
        </w:tc>
        <w:tc>
          <w:tcPr>
            <w:tcW w:w="728" w:type="dxa"/>
            <w:tcBorders>
              <w:top w:val="nil"/>
              <w:left w:val="nil"/>
              <w:bottom w:val="single" w:sz="6" w:space="0" w:color="auto"/>
              <w:right w:val="single" w:sz="6" w:space="0" w:color="auto"/>
            </w:tcBorders>
            <w:tcMar>
              <w:left w:w="0" w:type="dxa"/>
            </w:tcMar>
            <w:vAlign w:val="bottom"/>
          </w:tcPr>
          <w:p w:rsidR="00B01832" w:rsidRPr="00EF2CC5" w:rsidRDefault="00B01832" w:rsidP="007672C9">
            <w:pPr>
              <w:spacing w:before="60"/>
              <w:ind w:right="227"/>
              <w:jc w:val="right"/>
              <w:rPr>
                <w:rFonts w:ascii="Arial" w:hAnsi="Arial"/>
                <w:sz w:val="14"/>
              </w:rPr>
            </w:pPr>
            <w:r w:rsidRPr="00EF2CC5">
              <w:rPr>
                <w:rFonts w:ascii="Arial" w:hAnsi="Arial"/>
                <w:sz w:val="14"/>
              </w:rPr>
              <w:t>2,7</w:t>
            </w:r>
          </w:p>
        </w:tc>
        <w:tc>
          <w:tcPr>
            <w:tcW w:w="728" w:type="dxa"/>
            <w:tcBorders>
              <w:top w:val="nil"/>
              <w:left w:val="single" w:sz="6" w:space="0" w:color="auto"/>
              <w:bottom w:val="single" w:sz="6" w:space="0" w:color="auto"/>
              <w:right w:val="single" w:sz="6" w:space="0" w:color="auto"/>
            </w:tcBorders>
            <w:tcMar>
              <w:left w:w="0" w:type="dxa"/>
            </w:tcMar>
            <w:vAlign w:val="bottom"/>
          </w:tcPr>
          <w:p w:rsidR="00B01832" w:rsidRPr="00EF2CC5" w:rsidRDefault="00B01832" w:rsidP="002C770B">
            <w:pPr>
              <w:spacing w:before="60"/>
              <w:ind w:right="227"/>
              <w:jc w:val="right"/>
              <w:rPr>
                <w:rFonts w:ascii="Arial" w:hAnsi="Arial"/>
                <w:sz w:val="14"/>
              </w:rPr>
            </w:pPr>
            <w:r w:rsidRPr="00EF2CC5">
              <w:rPr>
                <w:rFonts w:ascii="Arial" w:hAnsi="Arial"/>
                <w:sz w:val="14"/>
              </w:rPr>
              <w:t>0,1</w:t>
            </w:r>
          </w:p>
        </w:tc>
        <w:tc>
          <w:tcPr>
            <w:tcW w:w="728" w:type="dxa"/>
            <w:tcBorders>
              <w:top w:val="nil"/>
              <w:left w:val="single" w:sz="6" w:space="0" w:color="auto"/>
              <w:bottom w:val="single" w:sz="6" w:space="0" w:color="auto"/>
              <w:right w:val="nil"/>
            </w:tcBorders>
            <w:tcMar>
              <w:left w:w="0" w:type="dxa"/>
            </w:tcMar>
            <w:vAlign w:val="bottom"/>
          </w:tcPr>
          <w:p w:rsidR="00B01832" w:rsidRPr="00EF2CC5" w:rsidRDefault="00B01832" w:rsidP="002C770B">
            <w:pPr>
              <w:spacing w:before="60"/>
              <w:ind w:right="227"/>
              <w:jc w:val="right"/>
              <w:rPr>
                <w:rFonts w:ascii="Arial" w:hAnsi="Arial"/>
                <w:sz w:val="14"/>
              </w:rPr>
            </w:pPr>
            <w:r w:rsidRPr="00EF2CC5">
              <w:rPr>
                <w:rFonts w:ascii="Arial" w:hAnsi="Arial"/>
                <w:sz w:val="14"/>
              </w:rPr>
              <w:t>0,04</w:t>
            </w:r>
          </w:p>
        </w:tc>
        <w:tc>
          <w:tcPr>
            <w:tcW w:w="728" w:type="dxa"/>
            <w:tcBorders>
              <w:top w:val="nil"/>
              <w:left w:val="single" w:sz="6" w:space="0" w:color="auto"/>
              <w:bottom w:val="single" w:sz="6" w:space="0" w:color="auto"/>
              <w:right w:val="nil"/>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0,12</w:t>
            </w:r>
          </w:p>
        </w:tc>
        <w:tc>
          <w:tcPr>
            <w:tcW w:w="728" w:type="dxa"/>
            <w:tcBorders>
              <w:top w:val="nil"/>
              <w:left w:val="single" w:sz="6" w:space="0" w:color="auto"/>
              <w:bottom w:val="single" w:sz="6" w:space="0" w:color="auto"/>
              <w:right w:val="nil"/>
            </w:tcBorders>
            <w:tcMar>
              <w:left w:w="0" w:type="dxa"/>
            </w:tcMar>
            <w:vAlign w:val="bottom"/>
          </w:tcPr>
          <w:p w:rsidR="00B01832" w:rsidRPr="00B01832" w:rsidRDefault="00B01832" w:rsidP="004C5EA0">
            <w:pPr>
              <w:spacing w:before="60"/>
              <w:ind w:right="227"/>
              <w:jc w:val="right"/>
              <w:rPr>
                <w:rFonts w:ascii="Arial" w:hAnsi="Arial"/>
                <w:sz w:val="14"/>
                <w:lang w:val="en-US"/>
              </w:rPr>
            </w:pPr>
            <w:r w:rsidRPr="00B01832">
              <w:rPr>
                <w:rFonts w:ascii="Arial" w:hAnsi="Arial"/>
                <w:sz w:val="14"/>
                <w:lang w:val="en-US"/>
              </w:rPr>
              <w:t>1,2</w:t>
            </w:r>
          </w:p>
        </w:tc>
        <w:tc>
          <w:tcPr>
            <w:tcW w:w="730" w:type="dxa"/>
            <w:tcBorders>
              <w:top w:val="nil"/>
              <w:left w:val="single" w:sz="6" w:space="0" w:color="auto"/>
              <w:bottom w:val="single" w:sz="6" w:space="0" w:color="auto"/>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0,8</w:t>
            </w:r>
          </w:p>
        </w:tc>
        <w:tc>
          <w:tcPr>
            <w:tcW w:w="728" w:type="dxa"/>
            <w:tcBorders>
              <w:top w:val="nil"/>
              <w:left w:val="single" w:sz="6" w:space="0" w:color="auto"/>
              <w:bottom w:val="single" w:sz="6" w:space="0" w:color="auto"/>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0,8</w:t>
            </w:r>
          </w:p>
        </w:tc>
        <w:tc>
          <w:tcPr>
            <w:tcW w:w="730" w:type="dxa"/>
            <w:tcBorders>
              <w:top w:val="nil"/>
              <w:left w:val="single" w:sz="6" w:space="0" w:color="auto"/>
              <w:bottom w:val="single" w:sz="6" w:space="0" w:color="auto"/>
              <w:right w:val="single" w:sz="6" w:space="0" w:color="auto"/>
            </w:tcBorders>
            <w:tcMar>
              <w:left w:w="0" w:type="dxa"/>
            </w:tcMar>
            <w:vAlign w:val="bottom"/>
          </w:tcPr>
          <w:p w:rsidR="00B01832" w:rsidRPr="00B01832" w:rsidRDefault="00B01832" w:rsidP="004C5EA0">
            <w:pPr>
              <w:spacing w:before="60"/>
              <w:ind w:right="227"/>
              <w:jc w:val="right"/>
              <w:rPr>
                <w:rFonts w:ascii="Arial" w:hAnsi="Arial"/>
                <w:sz w:val="14"/>
              </w:rPr>
            </w:pPr>
            <w:r w:rsidRPr="00B01832">
              <w:rPr>
                <w:rFonts w:ascii="Arial" w:hAnsi="Arial"/>
                <w:sz w:val="14"/>
              </w:rPr>
              <w:t>0,4</w:t>
            </w:r>
          </w:p>
        </w:tc>
        <w:tc>
          <w:tcPr>
            <w:tcW w:w="2075" w:type="dxa"/>
            <w:tcBorders>
              <w:top w:val="nil"/>
              <w:left w:val="single" w:sz="4" w:space="0" w:color="auto"/>
              <w:bottom w:val="single" w:sz="6" w:space="0" w:color="auto"/>
            </w:tcBorders>
            <w:vAlign w:val="bottom"/>
          </w:tcPr>
          <w:p w:rsidR="00B01832" w:rsidRPr="00EF2CC5" w:rsidRDefault="00B01832" w:rsidP="004009EF">
            <w:pPr>
              <w:spacing w:before="60"/>
              <w:ind w:left="113"/>
              <w:rPr>
                <w:rFonts w:ascii="Arial" w:hAnsi="Arial"/>
                <w:i/>
                <w:sz w:val="14"/>
                <w:lang w:val="en-US"/>
              </w:rPr>
            </w:pPr>
            <w:r w:rsidRPr="00EF2CC5">
              <w:rPr>
                <w:rFonts w:ascii="Arial" w:hAnsi="Arial" w:cs="Arial"/>
                <w:bCs/>
                <w:i/>
                <w:sz w:val="14"/>
                <w:szCs w:val="14"/>
                <w:lang w:val="en-US"/>
              </w:rPr>
              <w:t xml:space="preserve">chemical </w:t>
            </w:r>
            <w:r w:rsidRPr="00EF2CC5">
              <w:rPr>
                <w:rFonts w:ascii="Arial" w:hAnsi="Arial" w:cs="Arial"/>
                <w:bCs/>
                <w:i/>
                <w:sz w:val="14"/>
                <w:szCs w:val="14"/>
                <w:lang w:val="en-US"/>
              </w:rPr>
              <w:br/>
              <w:t>and mineral fertilizers</w:t>
            </w:r>
          </w:p>
        </w:tc>
      </w:tr>
    </w:tbl>
    <w:p w:rsidR="00607CAB" w:rsidRPr="008D2696" w:rsidRDefault="00607CAB" w:rsidP="00607CAB">
      <w:pPr>
        <w:tabs>
          <w:tab w:val="center" w:pos="6634"/>
        </w:tabs>
        <w:spacing w:before="60"/>
        <w:jc w:val="both"/>
        <w:rPr>
          <w:rFonts w:ascii="Arial" w:hAnsi="Arial"/>
          <w:position w:val="6"/>
          <w:sz w:val="8"/>
        </w:rPr>
      </w:pPr>
      <w:r w:rsidRPr="008D2696">
        <w:rPr>
          <w:rFonts w:ascii="Arial" w:hAnsi="Arial"/>
          <w:position w:val="6"/>
          <w:sz w:val="8"/>
        </w:rPr>
        <w:t xml:space="preserve">1) </w:t>
      </w:r>
      <w:r w:rsidRPr="008D2696">
        <w:rPr>
          <w:rFonts w:ascii="Arial" w:hAnsi="Arial"/>
          <w:sz w:val="12"/>
        </w:rPr>
        <w:t>Организациями всех видов экономической деятельности</w:t>
      </w:r>
      <w:r w:rsidR="00855F8A">
        <w:rPr>
          <w:rFonts w:ascii="Arial" w:hAnsi="Arial"/>
          <w:sz w:val="12"/>
        </w:rPr>
        <w:t>.</w:t>
      </w:r>
    </w:p>
    <w:p w:rsidR="00BC3743" w:rsidRPr="008D2696" w:rsidRDefault="00607CAB" w:rsidP="00607CAB">
      <w:pPr>
        <w:tabs>
          <w:tab w:val="center" w:pos="6634"/>
        </w:tabs>
        <w:jc w:val="both"/>
        <w:rPr>
          <w:rFonts w:ascii="Arial" w:hAnsi="Arial"/>
          <w:sz w:val="12"/>
        </w:rPr>
      </w:pPr>
      <w:r w:rsidRPr="008D2696">
        <w:rPr>
          <w:rFonts w:ascii="Arial" w:hAnsi="Arial"/>
          <w:position w:val="6"/>
          <w:sz w:val="8"/>
        </w:rPr>
        <w:t>2</w:t>
      </w:r>
      <w:r w:rsidR="00BC3743" w:rsidRPr="008D2696">
        <w:rPr>
          <w:rFonts w:ascii="Arial" w:hAnsi="Arial"/>
          <w:position w:val="6"/>
          <w:sz w:val="8"/>
        </w:rPr>
        <w:t xml:space="preserve">) </w:t>
      </w:r>
      <w:r w:rsidR="00BC3743" w:rsidRPr="008D2696">
        <w:rPr>
          <w:rFonts w:ascii="Arial" w:hAnsi="Arial"/>
          <w:sz w:val="12"/>
        </w:rPr>
        <w:t xml:space="preserve">По внутреннему водному транспорту </w:t>
      </w:r>
      <w:r w:rsidR="00BC3743" w:rsidRPr="008D2696">
        <w:rPr>
          <w:rFonts w:ascii="Arial" w:hAnsi="Arial"/>
          <w:sz w:val="12"/>
          <w:szCs w:val="12"/>
        </w:rPr>
        <w:sym w:font="Symbol" w:char="F02D"/>
      </w:r>
      <w:r w:rsidR="00BC3743" w:rsidRPr="008D2696">
        <w:rPr>
          <w:rFonts w:ascii="Arial" w:hAnsi="Arial"/>
          <w:sz w:val="12"/>
        </w:rPr>
        <w:t xml:space="preserve"> металлы черные</w:t>
      </w:r>
      <w:r w:rsidR="00855F8A">
        <w:rPr>
          <w:rFonts w:ascii="Arial" w:hAnsi="Arial"/>
          <w:sz w:val="12"/>
        </w:rPr>
        <w:t>.</w:t>
      </w:r>
    </w:p>
    <w:p w:rsidR="00607CAB" w:rsidRPr="00855F8A" w:rsidRDefault="00607CAB" w:rsidP="00607CAB">
      <w:pPr>
        <w:tabs>
          <w:tab w:val="center" w:pos="6634"/>
        </w:tabs>
        <w:spacing w:before="60"/>
        <w:jc w:val="both"/>
        <w:rPr>
          <w:rFonts w:ascii="Arial" w:hAnsi="Arial"/>
          <w:i/>
          <w:position w:val="6"/>
          <w:sz w:val="8"/>
          <w:lang w:val="en-US"/>
        </w:rPr>
      </w:pPr>
      <w:r w:rsidRPr="008D2696">
        <w:rPr>
          <w:rFonts w:ascii="Arial" w:hAnsi="Arial"/>
          <w:i/>
          <w:position w:val="6"/>
          <w:sz w:val="8"/>
          <w:lang w:val="en-US"/>
        </w:rPr>
        <w:t xml:space="preserve">1) </w:t>
      </w:r>
      <w:r w:rsidR="008D2696" w:rsidRPr="008D2696">
        <w:rPr>
          <w:rFonts w:ascii="Arial" w:hAnsi="Arial"/>
          <w:i/>
          <w:sz w:val="12"/>
          <w:lang w:val="en-US"/>
        </w:rPr>
        <w:t>Organizations of all types of economic activities</w:t>
      </w:r>
      <w:r w:rsidR="00855F8A" w:rsidRPr="00855F8A">
        <w:rPr>
          <w:rFonts w:ascii="Arial" w:hAnsi="Arial"/>
          <w:i/>
          <w:sz w:val="12"/>
          <w:lang w:val="en-US"/>
        </w:rPr>
        <w:t>.</w:t>
      </w:r>
    </w:p>
    <w:p w:rsidR="00F81EB9" w:rsidRPr="00855F8A" w:rsidRDefault="00607CAB" w:rsidP="00607CAB">
      <w:pPr>
        <w:tabs>
          <w:tab w:val="center" w:pos="6634"/>
        </w:tabs>
        <w:jc w:val="both"/>
        <w:rPr>
          <w:rFonts w:ascii="Arial" w:hAnsi="Arial"/>
          <w:b/>
          <w:color w:val="000000"/>
          <w:sz w:val="16"/>
          <w:lang w:val="en-US"/>
        </w:rPr>
      </w:pPr>
      <w:r>
        <w:rPr>
          <w:rFonts w:ascii="Arial" w:hAnsi="Arial"/>
          <w:color w:val="000000"/>
          <w:position w:val="6"/>
          <w:sz w:val="8"/>
          <w:lang w:val="en-US"/>
        </w:rPr>
        <w:t>2</w:t>
      </w:r>
      <w:r w:rsidR="00F81EB9" w:rsidRPr="006F220F">
        <w:rPr>
          <w:rFonts w:ascii="Arial" w:hAnsi="Arial"/>
          <w:color w:val="000000"/>
          <w:position w:val="6"/>
          <w:sz w:val="8"/>
          <w:lang w:val="en-US"/>
        </w:rPr>
        <w:t xml:space="preserve">) </w:t>
      </w:r>
      <w:r w:rsidR="00B03CFF" w:rsidRPr="006F220F">
        <w:rPr>
          <w:rFonts w:ascii="Arial" w:hAnsi="Arial"/>
          <w:i/>
          <w:color w:val="000000"/>
          <w:sz w:val="12"/>
          <w:lang w:val="en-US"/>
        </w:rPr>
        <w:t xml:space="preserve">By inland water transport </w:t>
      </w:r>
      <w:r w:rsidR="00B03CFF" w:rsidRPr="006F220F">
        <w:rPr>
          <w:rFonts w:ascii="Arial" w:hAnsi="Arial"/>
          <w:i/>
          <w:color w:val="000000"/>
          <w:sz w:val="12"/>
          <w:szCs w:val="12"/>
        </w:rPr>
        <w:sym w:font="Symbol" w:char="F02D"/>
      </w:r>
      <w:r w:rsidR="00B03CFF" w:rsidRPr="006F220F">
        <w:rPr>
          <w:rFonts w:ascii="Arial" w:hAnsi="Arial"/>
          <w:i/>
          <w:color w:val="000000"/>
          <w:sz w:val="12"/>
          <w:lang w:val="en-US"/>
        </w:rPr>
        <w:t xml:space="preserve"> ferrous metals</w:t>
      </w:r>
      <w:r w:rsidR="00855F8A" w:rsidRPr="00855F8A">
        <w:rPr>
          <w:rFonts w:ascii="Arial" w:hAnsi="Arial"/>
          <w:i/>
          <w:color w:val="000000"/>
          <w:sz w:val="12"/>
          <w:lang w:val="en-US"/>
        </w:rPr>
        <w:t>.</w:t>
      </w:r>
    </w:p>
    <w:p w:rsidR="00802216" w:rsidRPr="00855F8A" w:rsidRDefault="00455D46" w:rsidP="003D4D20">
      <w:pPr>
        <w:pageBreakBefore/>
        <w:spacing w:after="60"/>
        <w:ind w:left="397" w:hanging="397"/>
        <w:rPr>
          <w:rFonts w:ascii="Arial" w:hAnsi="Arial"/>
          <w:b/>
          <w:color w:val="000000"/>
          <w:sz w:val="16"/>
        </w:rPr>
      </w:pPr>
      <w:r w:rsidRPr="00855F8A">
        <w:rPr>
          <w:rFonts w:ascii="Arial" w:hAnsi="Arial" w:cs="Arial"/>
          <w:b/>
          <w:bCs/>
          <w:color w:val="000000"/>
          <w:sz w:val="16"/>
          <w:szCs w:val="16"/>
        </w:rPr>
        <w:lastRenderedPageBreak/>
        <w:t>20</w:t>
      </w:r>
      <w:r w:rsidR="00EF2CC5" w:rsidRPr="00855F8A">
        <w:rPr>
          <w:rFonts w:ascii="Arial" w:hAnsi="Arial" w:cs="Arial"/>
          <w:b/>
          <w:bCs/>
          <w:color w:val="000000"/>
          <w:sz w:val="16"/>
          <w:szCs w:val="16"/>
        </w:rPr>
        <w:t>.</w:t>
      </w:r>
      <w:r w:rsidR="00646AE8" w:rsidRPr="00855F8A">
        <w:rPr>
          <w:rFonts w:ascii="Arial" w:hAnsi="Arial" w:cs="Arial"/>
          <w:b/>
          <w:bCs/>
          <w:color w:val="000000"/>
          <w:sz w:val="16"/>
          <w:szCs w:val="16"/>
        </w:rPr>
        <w:t>6</w:t>
      </w:r>
      <w:r w:rsidR="00EF2CC5" w:rsidRPr="00855F8A">
        <w:rPr>
          <w:rFonts w:ascii="Arial" w:hAnsi="Arial" w:cs="Arial"/>
          <w:b/>
          <w:bCs/>
          <w:color w:val="000000"/>
          <w:sz w:val="16"/>
          <w:szCs w:val="16"/>
        </w:rPr>
        <w:t>.</w:t>
      </w:r>
      <w:r w:rsidR="00F81EB9" w:rsidRPr="00855F8A">
        <w:rPr>
          <w:rFonts w:ascii="Arial" w:hAnsi="Arial" w:cs="Arial"/>
          <w:b/>
          <w:bCs/>
          <w:color w:val="000000"/>
          <w:sz w:val="16"/>
          <w:szCs w:val="16"/>
        </w:rPr>
        <w:t xml:space="preserve"> </w:t>
      </w:r>
      <w:r w:rsidR="00F81EB9" w:rsidRPr="006F220F">
        <w:rPr>
          <w:rFonts w:ascii="Arial" w:hAnsi="Arial"/>
          <w:b/>
          <w:color w:val="000000"/>
          <w:sz w:val="16"/>
        </w:rPr>
        <w:t>ПЕРЕВОЗКИ</w:t>
      </w:r>
      <w:r w:rsidR="00F81EB9" w:rsidRPr="00855F8A">
        <w:rPr>
          <w:rFonts w:ascii="Arial" w:hAnsi="Arial"/>
          <w:b/>
          <w:color w:val="000000"/>
          <w:sz w:val="16"/>
        </w:rPr>
        <w:t xml:space="preserve"> </w:t>
      </w:r>
      <w:r w:rsidR="00F81EB9" w:rsidRPr="006F220F">
        <w:rPr>
          <w:rFonts w:ascii="Arial" w:hAnsi="Arial"/>
          <w:b/>
          <w:color w:val="000000"/>
          <w:sz w:val="16"/>
        </w:rPr>
        <w:t>ГРУЗОВ</w:t>
      </w:r>
      <w:r w:rsidR="00F81EB9" w:rsidRPr="00855F8A">
        <w:rPr>
          <w:rFonts w:ascii="Arial" w:hAnsi="Arial"/>
          <w:b/>
          <w:color w:val="000000"/>
          <w:sz w:val="16"/>
        </w:rPr>
        <w:t xml:space="preserve"> </w:t>
      </w:r>
      <w:r w:rsidR="00F81EB9" w:rsidRPr="006F220F">
        <w:rPr>
          <w:rFonts w:ascii="Arial" w:hAnsi="Arial"/>
          <w:b/>
          <w:color w:val="000000"/>
          <w:sz w:val="16"/>
        </w:rPr>
        <w:t>В</w:t>
      </w:r>
      <w:r w:rsidR="00F81EB9" w:rsidRPr="00855F8A">
        <w:rPr>
          <w:rFonts w:ascii="Arial" w:hAnsi="Arial"/>
          <w:b/>
          <w:color w:val="000000"/>
          <w:sz w:val="16"/>
        </w:rPr>
        <w:t xml:space="preserve"> </w:t>
      </w:r>
      <w:r w:rsidR="00F81EB9" w:rsidRPr="006F220F">
        <w:rPr>
          <w:rFonts w:ascii="Arial" w:hAnsi="Arial"/>
          <w:b/>
          <w:color w:val="000000"/>
          <w:sz w:val="16"/>
        </w:rPr>
        <w:t>КОНТЕЙНЕРАХ</w:t>
      </w:r>
      <w:r w:rsidR="00F81EB9" w:rsidRPr="00855F8A">
        <w:rPr>
          <w:rFonts w:ascii="Arial" w:hAnsi="Arial"/>
          <w:b/>
          <w:color w:val="000000"/>
          <w:sz w:val="16"/>
        </w:rPr>
        <w:t xml:space="preserve"> </w:t>
      </w:r>
      <w:r w:rsidR="00F81EB9" w:rsidRPr="006F220F">
        <w:rPr>
          <w:rFonts w:ascii="Arial" w:hAnsi="Arial"/>
          <w:b/>
          <w:color w:val="000000"/>
          <w:sz w:val="16"/>
        </w:rPr>
        <w:t>И</w:t>
      </w:r>
      <w:r w:rsidR="00F81EB9" w:rsidRPr="00855F8A">
        <w:rPr>
          <w:rFonts w:ascii="Arial" w:hAnsi="Arial"/>
          <w:b/>
          <w:color w:val="000000"/>
          <w:sz w:val="16"/>
        </w:rPr>
        <w:t xml:space="preserve"> </w:t>
      </w:r>
      <w:r w:rsidR="00F81EB9" w:rsidRPr="006F220F">
        <w:rPr>
          <w:rFonts w:ascii="Arial" w:hAnsi="Arial"/>
          <w:b/>
          <w:color w:val="000000"/>
          <w:sz w:val="16"/>
        </w:rPr>
        <w:t>ПАКЕТАМИ</w:t>
      </w:r>
      <w:r w:rsidR="00F81EB9" w:rsidRPr="00855F8A">
        <w:rPr>
          <w:rFonts w:ascii="Arial" w:hAnsi="Arial"/>
          <w:b/>
          <w:color w:val="000000"/>
          <w:sz w:val="16"/>
        </w:rPr>
        <w:t xml:space="preserve"> </w:t>
      </w:r>
      <w:r w:rsidR="00F81EB9" w:rsidRPr="006F220F">
        <w:rPr>
          <w:rFonts w:ascii="Arial" w:hAnsi="Arial"/>
          <w:b/>
          <w:color w:val="000000"/>
          <w:sz w:val="16"/>
        </w:rPr>
        <w:t>ПО</w:t>
      </w:r>
      <w:r w:rsidR="00F81EB9" w:rsidRPr="00855F8A">
        <w:rPr>
          <w:rFonts w:ascii="Arial" w:hAnsi="Arial"/>
          <w:b/>
          <w:color w:val="000000"/>
          <w:sz w:val="16"/>
        </w:rPr>
        <w:t xml:space="preserve"> </w:t>
      </w:r>
      <w:r w:rsidR="00F81EB9" w:rsidRPr="006F220F">
        <w:rPr>
          <w:rFonts w:ascii="Arial" w:hAnsi="Arial"/>
          <w:b/>
          <w:color w:val="000000"/>
          <w:sz w:val="16"/>
        </w:rPr>
        <w:t>ОТДЕЛЬНЫМ</w:t>
      </w:r>
      <w:r w:rsidR="00F81EB9" w:rsidRPr="00855F8A">
        <w:rPr>
          <w:rFonts w:ascii="Arial" w:hAnsi="Arial"/>
          <w:b/>
          <w:color w:val="000000"/>
          <w:sz w:val="16"/>
        </w:rPr>
        <w:t xml:space="preserve"> </w:t>
      </w:r>
      <w:r w:rsidR="00F81EB9" w:rsidRPr="006F220F">
        <w:rPr>
          <w:rFonts w:ascii="Arial" w:hAnsi="Arial"/>
          <w:b/>
          <w:color w:val="000000"/>
          <w:sz w:val="16"/>
        </w:rPr>
        <w:t>ВИДАМ</w:t>
      </w:r>
      <w:r w:rsidR="00F81EB9" w:rsidRPr="00855F8A">
        <w:rPr>
          <w:rFonts w:ascii="Arial" w:hAnsi="Arial"/>
          <w:b/>
          <w:color w:val="000000"/>
          <w:sz w:val="16"/>
        </w:rPr>
        <w:t xml:space="preserve"> </w:t>
      </w:r>
      <w:r w:rsidR="00F81EB9" w:rsidRPr="006F220F">
        <w:rPr>
          <w:rFonts w:ascii="Arial" w:hAnsi="Arial"/>
          <w:b/>
          <w:color w:val="000000"/>
          <w:sz w:val="16"/>
        </w:rPr>
        <w:t>ТРАНСПОРТА</w:t>
      </w:r>
    </w:p>
    <w:p w:rsidR="005D45A4" w:rsidRPr="006F220F" w:rsidRDefault="005D45A4" w:rsidP="005D45A4">
      <w:pPr>
        <w:tabs>
          <w:tab w:val="center" w:pos="6634"/>
        </w:tabs>
        <w:spacing w:after="60"/>
        <w:ind w:firstLine="426"/>
        <w:rPr>
          <w:rFonts w:ascii="Arial" w:hAnsi="Arial"/>
          <w:b/>
          <w:i/>
          <w:color w:val="000000"/>
          <w:sz w:val="16"/>
          <w:lang w:val="en-US"/>
        </w:rPr>
      </w:pPr>
      <w:r w:rsidRPr="006F220F">
        <w:rPr>
          <w:rStyle w:val="hps"/>
          <w:rFonts w:ascii="Arial" w:hAnsi="Arial" w:cs="Arial"/>
          <w:b/>
          <w:i/>
          <w:caps/>
          <w:color w:val="000000"/>
          <w:sz w:val="16"/>
          <w:szCs w:val="16"/>
          <w:lang w:val="en"/>
        </w:rPr>
        <w:t xml:space="preserve">CONVEYANCE OF </w:t>
      </w:r>
      <w:r w:rsidRPr="006F220F">
        <w:rPr>
          <w:rStyle w:val="hps"/>
          <w:rFonts w:ascii="Arial" w:hAnsi="Arial" w:cs="Arial"/>
          <w:b/>
          <w:i/>
          <w:caps/>
          <w:color w:val="000000"/>
          <w:sz w:val="16"/>
          <w:szCs w:val="16"/>
          <w:lang w:val="en-US"/>
        </w:rPr>
        <w:t xml:space="preserve">GOODS IN </w:t>
      </w:r>
      <w:r w:rsidRPr="006F220F">
        <w:rPr>
          <w:rStyle w:val="hps"/>
          <w:rFonts w:ascii="Arial" w:hAnsi="Arial" w:cs="Arial"/>
          <w:b/>
          <w:i/>
          <w:caps/>
          <w:color w:val="000000"/>
          <w:sz w:val="16"/>
          <w:szCs w:val="16"/>
          <w:lang w:val="en"/>
        </w:rPr>
        <w:t>containers</w:t>
      </w:r>
      <w:r w:rsidRPr="006F220F">
        <w:rPr>
          <w:rStyle w:val="longtext"/>
          <w:rFonts w:ascii="Arial" w:hAnsi="Arial" w:cs="Arial"/>
          <w:b/>
          <w:i/>
          <w:caps/>
          <w:color w:val="000000"/>
          <w:sz w:val="16"/>
          <w:szCs w:val="16"/>
          <w:lang w:val="en-US"/>
        </w:rPr>
        <w:t xml:space="preserve"> </w:t>
      </w:r>
      <w:r w:rsidRPr="006F220F">
        <w:rPr>
          <w:rStyle w:val="hps"/>
          <w:rFonts w:ascii="Arial" w:hAnsi="Arial" w:cs="Arial"/>
          <w:b/>
          <w:i/>
          <w:caps/>
          <w:color w:val="000000"/>
          <w:sz w:val="16"/>
          <w:szCs w:val="16"/>
          <w:lang w:val="en"/>
        </w:rPr>
        <w:t>and</w:t>
      </w:r>
      <w:r w:rsidRPr="006F220F">
        <w:rPr>
          <w:rStyle w:val="hps"/>
          <w:rFonts w:ascii="Arial" w:hAnsi="Arial" w:cs="Arial"/>
          <w:b/>
          <w:i/>
          <w:caps/>
          <w:color w:val="000000"/>
          <w:sz w:val="16"/>
          <w:szCs w:val="16"/>
          <w:lang w:val="en-US"/>
        </w:rPr>
        <w:t xml:space="preserve"> UNITIZED GOODS </w:t>
      </w:r>
      <w:r w:rsidRPr="006F220F">
        <w:rPr>
          <w:rStyle w:val="hps"/>
          <w:rFonts w:ascii="Arial" w:hAnsi="Arial" w:cs="Arial"/>
          <w:b/>
          <w:i/>
          <w:caps/>
          <w:color w:val="000000"/>
          <w:sz w:val="16"/>
          <w:szCs w:val="16"/>
          <w:lang w:val="en"/>
        </w:rPr>
        <w:t>by</w:t>
      </w:r>
      <w:r w:rsidRPr="006F220F">
        <w:rPr>
          <w:rStyle w:val="hps"/>
          <w:rFonts w:ascii="Arial" w:hAnsi="Arial" w:cs="Arial"/>
          <w:b/>
          <w:i/>
          <w:caps/>
          <w:color w:val="000000"/>
          <w:sz w:val="16"/>
          <w:szCs w:val="16"/>
          <w:lang w:val="en-US"/>
        </w:rPr>
        <w:t xml:space="preserve"> </w:t>
      </w:r>
      <w:r w:rsidRPr="006F220F">
        <w:rPr>
          <w:rStyle w:val="hps"/>
          <w:rFonts w:ascii="Arial" w:hAnsi="Arial" w:cs="Arial"/>
          <w:b/>
          <w:i/>
          <w:caps/>
          <w:color w:val="000000"/>
          <w:sz w:val="16"/>
          <w:szCs w:val="16"/>
          <w:lang w:val="en"/>
        </w:rPr>
        <w:t>transport</w:t>
      </w:r>
      <w:r w:rsidRPr="006F220F">
        <w:rPr>
          <w:rStyle w:val="longtext"/>
          <w:b/>
          <w:i/>
          <w:caps/>
          <w:color w:val="000000"/>
          <w:lang w:val="en-US"/>
        </w:rPr>
        <w:t xml:space="preserve"> </w:t>
      </w:r>
      <w:r w:rsidRPr="006F220F">
        <w:rPr>
          <w:rStyle w:val="longtext"/>
          <w:rFonts w:ascii="Arial" w:hAnsi="Arial" w:cs="Arial"/>
          <w:b/>
          <w:i/>
          <w:caps/>
          <w:color w:val="000000"/>
          <w:sz w:val="16"/>
          <w:szCs w:val="16"/>
          <w:lang w:val="en"/>
        </w:rPr>
        <w:t>mode</w:t>
      </w:r>
    </w:p>
    <w:p w:rsidR="00F81EB9" w:rsidRPr="00EF2CC5" w:rsidRDefault="005D45A4" w:rsidP="005D45A4">
      <w:pPr>
        <w:tabs>
          <w:tab w:val="center" w:pos="6634"/>
        </w:tabs>
        <w:spacing w:after="60"/>
        <w:jc w:val="right"/>
        <w:rPr>
          <w:rFonts w:ascii="Arial" w:hAnsi="Arial"/>
          <w:color w:val="000000"/>
          <w:sz w:val="14"/>
          <w:lang w:val="en-US"/>
        </w:rPr>
      </w:pPr>
      <w:r w:rsidRPr="006F220F">
        <w:rPr>
          <w:rFonts w:ascii="Arial" w:hAnsi="Arial"/>
          <w:color w:val="000000"/>
          <w:sz w:val="14"/>
          <w:lang w:val="en-US"/>
        </w:rPr>
        <w:t xml:space="preserve"> </w:t>
      </w:r>
      <w:r w:rsidR="00BC3743" w:rsidRPr="00EF2CC5">
        <w:rPr>
          <w:rFonts w:ascii="Arial" w:hAnsi="Arial"/>
          <w:color w:val="000000"/>
          <w:sz w:val="14"/>
          <w:lang w:val="en-US"/>
        </w:rPr>
        <w:t>(</w:t>
      </w:r>
      <w:proofErr w:type="gramStart"/>
      <w:r w:rsidR="00BC3743" w:rsidRPr="006F220F">
        <w:rPr>
          <w:rFonts w:ascii="Arial" w:hAnsi="Arial"/>
          <w:color w:val="000000"/>
          <w:sz w:val="14"/>
        </w:rPr>
        <w:t>миллионов</w:t>
      </w:r>
      <w:proofErr w:type="gramEnd"/>
      <w:r w:rsidR="00BC3743" w:rsidRPr="00EF2CC5">
        <w:rPr>
          <w:rFonts w:ascii="Arial" w:hAnsi="Arial"/>
          <w:color w:val="000000"/>
          <w:sz w:val="14"/>
          <w:lang w:val="en-US"/>
        </w:rPr>
        <w:t xml:space="preserve"> </w:t>
      </w:r>
      <w:r w:rsidR="00BC3743" w:rsidRPr="006F220F">
        <w:rPr>
          <w:rFonts w:ascii="Arial" w:hAnsi="Arial"/>
          <w:color w:val="000000"/>
          <w:sz w:val="14"/>
        </w:rPr>
        <w:t>тонн</w:t>
      </w:r>
      <w:r w:rsidR="00EA76F6" w:rsidRPr="00EF2CC5">
        <w:rPr>
          <w:rFonts w:ascii="Arial" w:hAnsi="Arial"/>
          <w:color w:val="000000"/>
          <w:sz w:val="14"/>
          <w:lang w:val="en-US"/>
        </w:rPr>
        <w:t xml:space="preserve"> / </w:t>
      </w:r>
      <w:proofErr w:type="spellStart"/>
      <w:r w:rsidR="00B03CFF" w:rsidRPr="006F220F">
        <w:rPr>
          <w:rFonts w:ascii="Arial" w:hAnsi="Arial"/>
          <w:bCs/>
          <w:i/>
          <w:color w:val="000000"/>
          <w:sz w:val="14"/>
          <w:lang w:val="en-US"/>
        </w:rPr>
        <w:t>mln</w:t>
      </w:r>
      <w:proofErr w:type="spellEnd"/>
      <w:r w:rsidR="00EF4CF7" w:rsidRPr="00EF4CF7">
        <w:rPr>
          <w:rFonts w:ascii="Arial" w:hAnsi="Arial"/>
          <w:bCs/>
          <w:i/>
          <w:color w:val="000000"/>
          <w:sz w:val="14"/>
          <w:lang w:val="en-US"/>
        </w:rPr>
        <w:t>.</w:t>
      </w:r>
      <w:r w:rsidR="00B03CFF" w:rsidRPr="006F220F">
        <w:rPr>
          <w:rFonts w:ascii="Arial" w:hAnsi="Arial"/>
          <w:bCs/>
          <w:i/>
          <w:color w:val="000000"/>
          <w:sz w:val="14"/>
          <w:lang w:val="en-US"/>
        </w:rPr>
        <w:t xml:space="preserve"> </w:t>
      </w:r>
      <w:proofErr w:type="spellStart"/>
      <w:r w:rsidR="008C1DB7" w:rsidRPr="006F220F">
        <w:rPr>
          <w:rFonts w:ascii="Arial" w:hAnsi="Arial"/>
          <w:bCs/>
          <w:i/>
          <w:color w:val="000000"/>
          <w:sz w:val="14"/>
          <w:lang w:val="en-US"/>
        </w:rPr>
        <w:t>tonne</w:t>
      </w:r>
      <w:r w:rsidR="00B03CFF" w:rsidRPr="006F220F">
        <w:rPr>
          <w:rFonts w:ascii="Arial" w:hAnsi="Arial"/>
          <w:bCs/>
          <w:i/>
          <w:color w:val="000000"/>
          <w:sz w:val="14"/>
          <w:lang w:val="en-US"/>
        </w:rPr>
        <w:t>s</w:t>
      </w:r>
      <w:proofErr w:type="spellEnd"/>
      <w:r w:rsidR="00BC3743" w:rsidRPr="00EF2CC5">
        <w:rPr>
          <w:rFonts w:ascii="Arial" w:hAnsi="Arial"/>
          <w:color w:val="000000"/>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20"/>
        <w:gridCol w:w="735"/>
        <w:gridCol w:w="735"/>
        <w:gridCol w:w="737"/>
        <w:gridCol w:w="737"/>
        <w:gridCol w:w="737"/>
        <w:gridCol w:w="3121"/>
      </w:tblGrid>
      <w:tr w:rsidR="005F5175" w:rsidRPr="00EF4CF7" w:rsidTr="00607CAB">
        <w:trPr>
          <w:cantSplit/>
          <w:jc w:val="center"/>
        </w:trPr>
        <w:tc>
          <w:tcPr>
            <w:tcW w:w="3120" w:type="dxa"/>
            <w:tcBorders>
              <w:top w:val="single" w:sz="6" w:space="0" w:color="auto"/>
              <w:left w:val="nil"/>
              <w:bottom w:val="single" w:sz="6" w:space="0" w:color="auto"/>
              <w:right w:val="single" w:sz="6" w:space="0" w:color="auto"/>
            </w:tcBorders>
            <w:tcMar>
              <w:left w:w="0" w:type="dxa"/>
            </w:tcMar>
            <w:vAlign w:val="bottom"/>
          </w:tcPr>
          <w:p w:rsidR="005F5175" w:rsidRPr="00EF2CC5" w:rsidRDefault="005F5175" w:rsidP="00541790">
            <w:pPr>
              <w:pStyle w:val="af7"/>
              <w:spacing w:before="60" w:beforeAutospacing="0" w:after="60" w:afterAutospacing="0"/>
              <w:rPr>
                <w:rFonts w:ascii="Arial" w:hAnsi="Arial" w:cs="Arial"/>
                <w:color w:val="000000"/>
                <w:sz w:val="14"/>
                <w:szCs w:val="14"/>
                <w:lang w:val="en-US"/>
              </w:rPr>
            </w:pPr>
          </w:p>
        </w:tc>
        <w:tc>
          <w:tcPr>
            <w:tcW w:w="735" w:type="dxa"/>
            <w:tcBorders>
              <w:top w:val="single" w:sz="6" w:space="0" w:color="auto"/>
              <w:left w:val="single" w:sz="6" w:space="0" w:color="auto"/>
              <w:bottom w:val="single" w:sz="6" w:space="0" w:color="auto"/>
              <w:right w:val="single" w:sz="6" w:space="0" w:color="auto"/>
            </w:tcBorders>
            <w:tcMar>
              <w:left w:w="0" w:type="dxa"/>
            </w:tcMar>
            <w:vAlign w:val="center"/>
          </w:tcPr>
          <w:p w:rsidR="005F5175" w:rsidRPr="006F220F" w:rsidRDefault="005F5175" w:rsidP="00541790">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5" w:type="dxa"/>
            <w:tcBorders>
              <w:top w:val="single" w:sz="6" w:space="0" w:color="auto"/>
              <w:left w:val="single" w:sz="6" w:space="0" w:color="auto"/>
              <w:bottom w:val="single" w:sz="6" w:space="0" w:color="auto"/>
              <w:right w:val="single" w:sz="6" w:space="0" w:color="auto"/>
            </w:tcBorders>
            <w:tcMar>
              <w:left w:w="0" w:type="dxa"/>
            </w:tcMar>
            <w:vAlign w:val="center"/>
          </w:tcPr>
          <w:p w:rsidR="005F5175" w:rsidRPr="006F220F" w:rsidRDefault="005F5175" w:rsidP="00541790">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vAlign w:val="center"/>
          </w:tcPr>
          <w:p w:rsidR="005F5175" w:rsidRPr="00607CAB" w:rsidRDefault="005F5175" w:rsidP="002C770B">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right w:val="single" w:sz="6" w:space="0" w:color="auto"/>
            </w:tcBorders>
            <w:vAlign w:val="center"/>
          </w:tcPr>
          <w:p w:rsidR="005F5175" w:rsidRPr="00EF2CC5" w:rsidRDefault="005F5175" w:rsidP="002C770B">
            <w:pPr>
              <w:spacing w:before="60" w:after="60"/>
              <w:jc w:val="center"/>
              <w:rPr>
                <w:rFonts w:ascii="Arial" w:hAnsi="Arial" w:cs="Arial"/>
                <w:color w:val="000000"/>
                <w:sz w:val="14"/>
                <w:szCs w:val="14"/>
                <w:lang w:val="en-US"/>
              </w:rPr>
            </w:pPr>
            <w:r w:rsidRPr="00EF2CC5">
              <w:rPr>
                <w:rFonts w:ascii="Arial" w:hAnsi="Arial" w:cs="Arial"/>
                <w:color w:val="000000"/>
                <w:sz w:val="14"/>
                <w:szCs w:val="14"/>
                <w:lang w:val="en-US"/>
              </w:rPr>
              <w:t>2021</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5F5175" w:rsidRPr="00EF4CF7" w:rsidRDefault="005F5175" w:rsidP="0066384B">
            <w:pPr>
              <w:spacing w:before="60" w:after="60"/>
              <w:jc w:val="center"/>
              <w:rPr>
                <w:rFonts w:ascii="Arial" w:hAnsi="Arial" w:cs="Arial"/>
                <w:color w:val="000000"/>
                <w:sz w:val="14"/>
                <w:szCs w:val="14"/>
                <w:lang w:val="en-US"/>
              </w:rPr>
            </w:pPr>
            <w:r w:rsidRPr="00EF2CC5">
              <w:rPr>
                <w:rFonts w:ascii="Arial" w:hAnsi="Arial" w:cs="Arial"/>
                <w:color w:val="000000"/>
                <w:sz w:val="14"/>
                <w:szCs w:val="14"/>
                <w:lang w:val="en-US"/>
              </w:rPr>
              <w:t>202</w:t>
            </w:r>
            <w:r w:rsidRPr="00EF4CF7">
              <w:rPr>
                <w:rFonts w:ascii="Arial" w:hAnsi="Arial" w:cs="Arial"/>
                <w:color w:val="000000"/>
                <w:sz w:val="14"/>
                <w:szCs w:val="14"/>
                <w:lang w:val="en-US"/>
              </w:rPr>
              <w:t>2</w:t>
            </w:r>
          </w:p>
        </w:tc>
        <w:tc>
          <w:tcPr>
            <w:tcW w:w="3121" w:type="dxa"/>
            <w:tcBorders>
              <w:top w:val="single" w:sz="6" w:space="0" w:color="auto"/>
              <w:left w:val="single" w:sz="6" w:space="0" w:color="auto"/>
              <w:bottom w:val="single" w:sz="6" w:space="0" w:color="auto"/>
            </w:tcBorders>
            <w:tcMar>
              <w:left w:w="57" w:type="dxa"/>
            </w:tcMar>
            <w:vAlign w:val="bottom"/>
          </w:tcPr>
          <w:p w:rsidR="005F5175" w:rsidRPr="00EF4CF7" w:rsidRDefault="005F5175" w:rsidP="00541790">
            <w:pPr>
              <w:spacing w:before="60" w:after="60"/>
              <w:jc w:val="center"/>
              <w:rPr>
                <w:rFonts w:ascii="Arial" w:hAnsi="Arial" w:cs="Arial"/>
                <w:color w:val="000000"/>
                <w:sz w:val="14"/>
                <w:szCs w:val="14"/>
                <w:lang w:val="en-US"/>
              </w:rPr>
            </w:pPr>
          </w:p>
        </w:tc>
      </w:tr>
      <w:tr w:rsidR="005F5175" w:rsidRPr="007512E9" w:rsidTr="00EF2CC5">
        <w:trPr>
          <w:cantSplit/>
          <w:jc w:val="center"/>
        </w:trPr>
        <w:tc>
          <w:tcPr>
            <w:tcW w:w="3120" w:type="dxa"/>
            <w:tcBorders>
              <w:top w:val="single" w:sz="6" w:space="0" w:color="auto"/>
              <w:left w:val="nil"/>
              <w:right w:val="single" w:sz="6" w:space="0" w:color="auto"/>
            </w:tcBorders>
            <w:tcMar>
              <w:left w:w="0" w:type="dxa"/>
            </w:tcMar>
            <w:vAlign w:val="bottom"/>
          </w:tcPr>
          <w:p w:rsidR="005F5175" w:rsidRPr="00E60F4E" w:rsidRDefault="005F5175" w:rsidP="00E3589A">
            <w:pPr>
              <w:spacing w:line="240" w:lineRule="exact"/>
              <w:rPr>
                <w:rFonts w:ascii="Arial" w:hAnsi="Arial"/>
                <w:color w:val="000000"/>
                <w:sz w:val="14"/>
              </w:rPr>
            </w:pPr>
            <w:r w:rsidRPr="006F220F">
              <w:rPr>
                <w:rFonts w:ascii="Arial" w:hAnsi="Arial"/>
                <w:color w:val="000000"/>
                <w:sz w:val="14"/>
              </w:rPr>
              <w:t>Перевезено</w:t>
            </w:r>
            <w:r w:rsidRPr="00E60F4E">
              <w:rPr>
                <w:rFonts w:ascii="Arial" w:hAnsi="Arial"/>
                <w:color w:val="000000"/>
                <w:sz w:val="14"/>
              </w:rPr>
              <w:t xml:space="preserve"> </w:t>
            </w:r>
            <w:r w:rsidRPr="006F220F">
              <w:rPr>
                <w:rFonts w:ascii="Arial" w:hAnsi="Arial"/>
                <w:color w:val="000000"/>
                <w:sz w:val="14"/>
              </w:rPr>
              <w:t>грузов</w:t>
            </w:r>
            <w:r w:rsidRPr="00E60F4E">
              <w:rPr>
                <w:rFonts w:ascii="Arial" w:hAnsi="Arial"/>
                <w:color w:val="000000"/>
                <w:sz w:val="14"/>
              </w:rPr>
              <w:t xml:space="preserve"> </w:t>
            </w:r>
            <w:r w:rsidRPr="006F220F">
              <w:rPr>
                <w:rFonts w:ascii="Arial" w:hAnsi="Arial"/>
                <w:color w:val="000000"/>
                <w:sz w:val="14"/>
              </w:rPr>
              <w:t>в</w:t>
            </w:r>
            <w:r w:rsidRPr="00E60F4E">
              <w:rPr>
                <w:rFonts w:ascii="Arial" w:hAnsi="Arial"/>
                <w:color w:val="000000"/>
                <w:sz w:val="14"/>
              </w:rPr>
              <w:t xml:space="preserve"> </w:t>
            </w:r>
            <w:r w:rsidRPr="006F220F">
              <w:rPr>
                <w:rFonts w:ascii="Arial" w:hAnsi="Arial"/>
                <w:color w:val="000000"/>
                <w:sz w:val="14"/>
              </w:rPr>
              <w:t>контейнерах</w:t>
            </w:r>
            <w:r w:rsidRPr="00E60F4E">
              <w:rPr>
                <w:rFonts w:ascii="Arial" w:hAnsi="Arial"/>
                <w:color w:val="000000"/>
                <w:sz w:val="14"/>
              </w:rPr>
              <w:t xml:space="preserve"> </w:t>
            </w:r>
            <w:r w:rsidRPr="00E60F4E">
              <w:rPr>
                <w:rFonts w:ascii="Arial" w:hAnsi="Arial"/>
                <w:color w:val="000000"/>
                <w:sz w:val="14"/>
              </w:rPr>
              <w:br/>
            </w:r>
            <w:r w:rsidRPr="006F220F">
              <w:rPr>
                <w:rFonts w:ascii="Arial" w:hAnsi="Arial"/>
                <w:color w:val="000000"/>
                <w:sz w:val="14"/>
              </w:rPr>
              <w:t>транспортом</w:t>
            </w:r>
            <w:r w:rsidRPr="00E60F4E">
              <w:rPr>
                <w:rFonts w:ascii="Arial" w:hAnsi="Arial"/>
                <w:color w:val="000000"/>
                <w:sz w:val="14"/>
              </w:rPr>
              <w:t>:</w:t>
            </w:r>
          </w:p>
        </w:tc>
        <w:tc>
          <w:tcPr>
            <w:tcW w:w="735" w:type="dxa"/>
            <w:tcBorders>
              <w:top w:val="single" w:sz="6" w:space="0" w:color="auto"/>
              <w:left w:val="single" w:sz="6" w:space="0" w:color="auto"/>
              <w:right w:val="single" w:sz="6" w:space="0" w:color="auto"/>
            </w:tcBorders>
            <w:tcMar>
              <w:left w:w="0" w:type="dxa"/>
            </w:tcMar>
            <w:vAlign w:val="bottom"/>
          </w:tcPr>
          <w:p w:rsidR="005F5175" w:rsidRPr="00E60F4E" w:rsidRDefault="005F5175" w:rsidP="007672C9">
            <w:pPr>
              <w:spacing w:line="240" w:lineRule="exact"/>
              <w:ind w:right="227"/>
              <w:jc w:val="right"/>
              <w:rPr>
                <w:rFonts w:ascii="Arial" w:hAnsi="Arial"/>
                <w:color w:val="000000"/>
                <w:sz w:val="14"/>
              </w:rPr>
            </w:pPr>
          </w:p>
        </w:tc>
        <w:tc>
          <w:tcPr>
            <w:tcW w:w="735" w:type="dxa"/>
            <w:tcBorders>
              <w:top w:val="single" w:sz="6" w:space="0" w:color="auto"/>
              <w:left w:val="single" w:sz="6" w:space="0" w:color="auto"/>
              <w:right w:val="single" w:sz="6" w:space="0" w:color="auto"/>
            </w:tcBorders>
            <w:tcMar>
              <w:left w:w="0" w:type="dxa"/>
            </w:tcMar>
            <w:vAlign w:val="bottom"/>
          </w:tcPr>
          <w:p w:rsidR="005F5175" w:rsidRPr="00E60F4E" w:rsidRDefault="005F5175" w:rsidP="007672C9">
            <w:pPr>
              <w:spacing w:line="240" w:lineRule="exact"/>
              <w:ind w:right="227"/>
              <w:jc w:val="right"/>
              <w:rPr>
                <w:rFonts w:ascii="Arial" w:hAnsi="Arial"/>
                <w:color w:val="000000"/>
                <w:sz w:val="14"/>
              </w:rPr>
            </w:pPr>
          </w:p>
        </w:tc>
        <w:tc>
          <w:tcPr>
            <w:tcW w:w="737" w:type="dxa"/>
            <w:tcBorders>
              <w:top w:val="single" w:sz="6" w:space="0" w:color="auto"/>
              <w:left w:val="single" w:sz="6" w:space="0" w:color="auto"/>
              <w:right w:val="single" w:sz="6" w:space="0" w:color="auto"/>
            </w:tcBorders>
            <w:vAlign w:val="bottom"/>
          </w:tcPr>
          <w:p w:rsidR="005F5175" w:rsidRPr="00E60F4E" w:rsidRDefault="005F5175" w:rsidP="00FC5CF5">
            <w:pPr>
              <w:spacing w:line="240" w:lineRule="exact"/>
              <w:ind w:right="227"/>
              <w:jc w:val="right"/>
              <w:rPr>
                <w:rFonts w:ascii="Arial" w:hAnsi="Arial" w:cs="Arial"/>
                <w:color w:val="000000"/>
                <w:sz w:val="14"/>
                <w:szCs w:val="14"/>
              </w:rPr>
            </w:pPr>
          </w:p>
        </w:tc>
        <w:tc>
          <w:tcPr>
            <w:tcW w:w="737" w:type="dxa"/>
            <w:tcBorders>
              <w:top w:val="single" w:sz="6" w:space="0" w:color="auto"/>
              <w:left w:val="single" w:sz="6" w:space="0" w:color="auto"/>
              <w:right w:val="single" w:sz="6" w:space="0" w:color="auto"/>
            </w:tcBorders>
            <w:vAlign w:val="bottom"/>
          </w:tcPr>
          <w:p w:rsidR="005F5175" w:rsidRPr="00E60F4E" w:rsidRDefault="005F5175" w:rsidP="00FC5CF5">
            <w:pPr>
              <w:spacing w:line="240" w:lineRule="exact"/>
              <w:ind w:right="227"/>
              <w:jc w:val="right"/>
              <w:rPr>
                <w:rFonts w:ascii="Arial" w:hAnsi="Arial" w:cs="Arial"/>
                <w:color w:val="000000"/>
                <w:sz w:val="14"/>
                <w:szCs w:val="14"/>
              </w:rPr>
            </w:pPr>
          </w:p>
        </w:tc>
        <w:tc>
          <w:tcPr>
            <w:tcW w:w="737" w:type="dxa"/>
            <w:tcBorders>
              <w:top w:val="single" w:sz="6" w:space="0" w:color="auto"/>
              <w:left w:val="single" w:sz="6" w:space="0" w:color="auto"/>
              <w:right w:val="single" w:sz="6" w:space="0" w:color="auto"/>
            </w:tcBorders>
            <w:tcMar>
              <w:left w:w="0" w:type="dxa"/>
            </w:tcMar>
            <w:vAlign w:val="bottom"/>
          </w:tcPr>
          <w:p w:rsidR="005F5175" w:rsidRPr="00E60F4E" w:rsidRDefault="005F5175" w:rsidP="007672C9">
            <w:pPr>
              <w:spacing w:line="240" w:lineRule="exact"/>
              <w:ind w:right="227"/>
              <w:jc w:val="right"/>
              <w:rPr>
                <w:rFonts w:ascii="Arial" w:hAnsi="Arial" w:cs="Arial"/>
                <w:color w:val="000000"/>
                <w:sz w:val="14"/>
                <w:szCs w:val="14"/>
              </w:rPr>
            </w:pPr>
          </w:p>
        </w:tc>
        <w:tc>
          <w:tcPr>
            <w:tcW w:w="3121" w:type="dxa"/>
            <w:tcBorders>
              <w:top w:val="single" w:sz="6" w:space="0" w:color="auto"/>
              <w:left w:val="single" w:sz="6" w:space="0" w:color="auto"/>
            </w:tcBorders>
            <w:tcMar>
              <w:left w:w="57" w:type="dxa"/>
            </w:tcMar>
            <w:vAlign w:val="bottom"/>
          </w:tcPr>
          <w:p w:rsidR="005F5175" w:rsidRPr="006F220F" w:rsidRDefault="005F5175" w:rsidP="00E3589A">
            <w:pPr>
              <w:spacing w:line="240" w:lineRule="exact"/>
              <w:rPr>
                <w:rFonts w:ascii="Arial" w:hAnsi="Arial"/>
                <w:i/>
                <w:color w:val="000000"/>
                <w:sz w:val="14"/>
                <w:lang w:val="en-US"/>
              </w:rPr>
            </w:pPr>
            <w:r w:rsidRPr="006F220F">
              <w:rPr>
                <w:rStyle w:val="hps"/>
                <w:rFonts w:ascii="Arial" w:hAnsi="Arial" w:cs="Arial"/>
                <w:i/>
                <w:color w:val="000000"/>
                <w:sz w:val="14"/>
                <w:szCs w:val="14"/>
                <w:lang w:val="en"/>
              </w:rPr>
              <w:t xml:space="preserve">Conveyance of </w:t>
            </w:r>
            <w:r w:rsidRPr="006F220F">
              <w:rPr>
                <w:rStyle w:val="hps"/>
                <w:rFonts w:ascii="Arial" w:hAnsi="Arial" w:cs="Arial"/>
                <w:i/>
                <w:color w:val="000000"/>
                <w:sz w:val="14"/>
                <w:szCs w:val="14"/>
                <w:lang w:val="en-US"/>
              </w:rPr>
              <w:t xml:space="preserve">goods in </w:t>
            </w:r>
            <w:r w:rsidRPr="006F220F">
              <w:rPr>
                <w:rStyle w:val="hps"/>
                <w:rFonts w:ascii="Arial" w:hAnsi="Arial" w:cs="Arial"/>
                <w:i/>
                <w:color w:val="000000"/>
                <w:sz w:val="14"/>
                <w:szCs w:val="14"/>
                <w:lang w:val="en"/>
              </w:rPr>
              <w:t>containers</w:t>
            </w:r>
            <w:r w:rsidRPr="006F220F">
              <w:rPr>
                <w:rStyle w:val="longtext"/>
                <w:rFonts w:ascii="Arial" w:hAnsi="Arial" w:cs="Arial"/>
                <w:b/>
                <w:i/>
                <w:color w:val="000000"/>
                <w:sz w:val="16"/>
                <w:szCs w:val="16"/>
                <w:lang w:val="en-US"/>
              </w:rPr>
              <w:t xml:space="preserve"> </w:t>
            </w:r>
            <w:r w:rsidRPr="006F220F">
              <w:rPr>
                <w:rFonts w:ascii="Arial" w:hAnsi="Arial"/>
                <w:i/>
                <w:color w:val="000000"/>
                <w:sz w:val="14"/>
                <w:lang w:val="en-US"/>
              </w:rPr>
              <w:t>by transport mode:</w:t>
            </w:r>
          </w:p>
        </w:tc>
      </w:tr>
      <w:tr w:rsidR="00EF2CC5" w:rsidRPr="006B5A11" w:rsidTr="00EF2CC5">
        <w:trPr>
          <w:cantSplit/>
          <w:jc w:val="center"/>
        </w:trPr>
        <w:tc>
          <w:tcPr>
            <w:tcW w:w="3120" w:type="dxa"/>
            <w:tcBorders>
              <w:left w:val="nil"/>
              <w:right w:val="single" w:sz="6" w:space="0" w:color="auto"/>
            </w:tcBorders>
            <w:tcMar>
              <w:left w:w="0" w:type="dxa"/>
            </w:tcMar>
            <w:vAlign w:val="bottom"/>
          </w:tcPr>
          <w:p w:rsidR="00EF2CC5" w:rsidRPr="00EF2CC5" w:rsidRDefault="00EF2CC5" w:rsidP="00E3589A">
            <w:pPr>
              <w:spacing w:line="240" w:lineRule="exact"/>
              <w:ind w:left="113"/>
              <w:rPr>
                <w:rFonts w:ascii="Arial" w:hAnsi="Arial"/>
                <w:sz w:val="14"/>
              </w:rPr>
            </w:pPr>
            <w:r w:rsidRPr="00EF2CC5">
              <w:rPr>
                <w:rFonts w:ascii="Arial" w:hAnsi="Arial"/>
                <w:sz w:val="14"/>
              </w:rPr>
              <w:t>железнодорожным</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line="240" w:lineRule="exact"/>
              <w:ind w:right="227"/>
              <w:jc w:val="right"/>
              <w:rPr>
                <w:rFonts w:ascii="Arial" w:hAnsi="Arial"/>
                <w:sz w:val="14"/>
              </w:rPr>
            </w:pPr>
            <w:r w:rsidRPr="00EF2CC5">
              <w:rPr>
                <w:rFonts w:ascii="Arial" w:hAnsi="Arial"/>
                <w:sz w:val="14"/>
              </w:rPr>
              <w:t>10,7</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line="240" w:lineRule="exact"/>
              <w:ind w:right="227"/>
              <w:jc w:val="right"/>
              <w:rPr>
                <w:rFonts w:ascii="Arial" w:hAnsi="Arial"/>
                <w:sz w:val="14"/>
              </w:rPr>
            </w:pPr>
            <w:r w:rsidRPr="00EF2CC5">
              <w:rPr>
                <w:rFonts w:ascii="Arial" w:hAnsi="Arial"/>
                <w:sz w:val="14"/>
              </w:rPr>
              <w:t>23,0</w:t>
            </w:r>
          </w:p>
        </w:tc>
        <w:tc>
          <w:tcPr>
            <w:tcW w:w="737" w:type="dxa"/>
            <w:tcBorders>
              <w:left w:val="single" w:sz="6" w:space="0" w:color="auto"/>
              <w:right w:val="single" w:sz="6" w:space="0" w:color="auto"/>
            </w:tcBorders>
            <w:vAlign w:val="bottom"/>
          </w:tcPr>
          <w:p w:rsidR="00EF2CC5" w:rsidRPr="00EF2CC5" w:rsidRDefault="00EF2CC5" w:rsidP="002C770B">
            <w:pPr>
              <w:spacing w:line="240" w:lineRule="exact"/>
              <w:ind w:right="227"/>
              <w:jc w:val="right"/>
              <w:rPr>
                <w:rFonts w:ascii="Arial" w:hAnsi="Arial" w:cs="Arial"/>
                <w:sz w:val="14"/>
                <w:szCs w:val="14"/>
              </w:rPr>
            </w:pPr>
            <w:r w:rsidRPr="00EF2CC5">
              <w:rPr>
                <w:rFonts w:ascii="Arial" w:hAnsi="Arial" w:cs="Arial"/>
                <w:sz w:val="14"/>
                <w:szCs w:val="14"/>
              </w:rPr>
              <w:t>56,9</w:t>
            </w:r>
          </w:p>
        </w:tc>
        <w:tc>
          <w:tcPr>
            <w:tcW w:w="737" w:type="dxa"/>
            <w:tcBorders>
              <w:left w:val="single" w:sz="6" w:space="0" w:color="auto"/>
              <w:right w:val="single" w:sz="6" w:space="0" w:color="auto"/>
            </w:tcBorders>
            <w:vAlign w:val="bottom"/>
          </w:tcPr>
          <w:p w:rsidR="00EF2CC5" w:rsidRPr="00EF2CC5" w:rsidRDefault="00EF2CC5" w:rsidP="002C770B">
            <w:pPr>
              <w:spacing w:line="240" w:lineRule="exact"/>
              <w:ind w:right="227"/>
              <w:jc w:val="right"/>
              <w:rPr>
                <w:rFonts w:ascii="Arial" w:hAnsi="Arial" w:cs="Arial"/>
                <w:sz w:val="14"/>
                <w:szCs w:val="14"/>
              </w:rPr>
            </w:pPr>
            <w:r w:rsidRPr="00EF2CC5">
              <w:rPr>
                <w:rFonts w:ascii="Arial" w:hAnsi="Arial" w:cs="Arial"/>
                <w:sz w:val="14"/>
                <w:szCs w:val="14"/>
              </w:rPr>
              <w:t>65,5</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line="240" w:lineRule="exact"/>
              <w:ind w:right="227"/>
              <w:jc w:val="right"/>
              <w:rPr>
                <w:rFonts w:ascii="Arial" w:hAnsi="Arial" w:cs="Arial"/>
                <w:sz w:val="14"/>
                <w:szCs w:val="14"/>
              </w:rPr>
            </w:pPr>
            <w:r w:rsidRPr="00EF2CC5">
              <w:rPr>
                <w:rFonts w:ascii="Arial" w:hAnsi="Arial" w:cs="Arial"/>
                <w:sz w:val="14"/>
                <w:szCs w:val="14"/>
              </w:rPr>
              <w:t>67,7</w:t>
            </w:r>
          </w:p>
        </w:tc>
        <w:tc>
          <w:tcPr>
            <w:tcW w:w="3121" w:type="dxa"/>
            <w:tcBorders>
              <w:left w:val="single" w:sz="6" w:space="0" w:color="auto"/>
            </w:tcBorders>
            <w:tcMar>
              <w:left w:w="57" w:type="dxa"/>
            </w:tcMar>
            <w:vAlign w:val="bottom"/>
          </w:tcPr>
          <w:p w:rsidR="00EF2CC5" w:rsidRPr="00EF2CC5" w:rsidRDefault="00EF2CC5" w:rsidP="00E3589A">
            <w:pPr>
              <w:spacing w:line="240" w:lineRule="exact"/>
              <w:ind w:left="113"/>
              <w:rPr>
                <w:rFonts w:ascii="Arial" w:hAnsi="Arial"/>
                <w:i/>
                <w:sz w:val="14"/>
                <w:lang w:val="en-US"/>
              </w:rPr>
            </w:pPr>
            <w:r w:rsidRPr="00EF2CC5">
              <w:rPr>
                <w:rFonts w:ascii="Arial" w:hAnsi="Arial"/>
                <w:i/>
                <w:sz w:val="14"/>
                <w:lang w:val="en-US"/>
              </w:rPr>
              <w:t>railway</w:t>
            </w:r>
          </w:p>
        </w:tc>
      </w:tr>
      <w:tr w:rsidR="00EF2CC5" w:rsidRPr="006B5A11" w:rsidTr="00EF2CC5">
        <w:trPr>
          <w:cantSplit/>
          <w:jc w:val="center"/>
        </w:trPr>
        <w:tc>
          <w:tcPr>
            <w:tcW w:w="3120" w:type="dxa"/>
            <w:tcBorders>
              <w:left w:val="nil"/>
              <w:right w:val="single" w:sz="6" w:space="0" w:color="auto"/>
            </w:tcBorders>
            <w:tcMar>
              <w:left w:w="0" w:type="dxa"/>
            </w:tcMar>
            <w:vAlign w:val="bottom"/>
          </w:tcPr>
          <w:p w:rsidR="00EF2CC5" w:rsidRPr="00EF2CC5" w:rsidRDefault="00EF2CC5" w:rsidP="00E3589A">
            <w:pPr>
              <w:spacing w:line="240" w:lineRule="exact"/>
              <w:ind w:left="113"/>
              <w:rPr>
                <w:rFonts w:ascii="Arial" w:hAnsi="Arial"/>
                <w:sz w:val="14"/>
              </w:rPr>
            </w:pPr>
            <w:r w:rsidRPr="00EF2CC5">
              <w:rPr>
                <w:rFonts w:ascii="Arial" w:hAnsi="Arial"/>
                <w:sz w:val="14"/>
              </w:rPr>
              <w:t>морским</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line="240" w:lineRule="exact"/>
              <w:ind w:right="227"/>
              <w:jc w:val="right"/>
              <w:rPr>
                <w:rFonts w:ascii="Arial" w:hAnsi="Arial"/>
                <w:sz w:val="14"/>
              </w:rPr>
            </w:pPr>
            <w:r w:rsidRPr="00EF2CC5">
              <w:rPr>
                <w:rFonts w:ascii="Arial" w:hAnsi="Arial"/>
                <w:sz w:val="14"/>
              </w:rPr>
              <w:t>2,0</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line="240" w:lineRule="exact"/>
              <w:ind w:right="227"/>
              <w:jc w:val="right"/>
              <w:rPr>
                <w:rFonts w:ascii="Arial" w:hAnsi="Arial"/>
                <w:sz w:val="14"/>
              </w:rPr>
            </w:pPr>
            <w:r w:rsidRPr="00EF2CC5">
              <w:rPr>
                <w:rFonts w:ascii="Arial" w:hAnsi="Arial"/>
                <w:sz w:val="14"/>
              </w:rPr>
              <w:t>1,4</w:t>
            </w:r>
          </w:p>
        </w:tc>
        <w:tc>
          <w:tcPr>
            <w:tcW w:w="737" w:type="dxa"/>
            <w:tcBorders>
              <w:left w:val="single" w:sz="6" w:space="0" w:color="auto"/>
              <w:right w:val="single" w:sz="6" w:space="0" w:color="auto"/>
            </w:tcBorders>
            <w:vAlign w:val="bottom"/>
          </w:tcPr>
          <w:p w:rsidR="00EF2CC5" w:rsidRPr="00EF2CC5" w:rsidRDefault="00EF2CC5" w:rsidP="002C770B">
            <w:pPr>
              <w:spacing w:line="240" w:lineRule="exact"/>
              <w:ind w:right="227"/>
              <w:jc w:val="right"/>
              <w:rPr>
                <w:rFonts w:ascii="Arial" w:hAnsi="Arial" w:cs="Arial"/>
                <w:sz w:val="14"/>
                <w:szCs w:val="14"/>
              </w:rPr>
            </w:pPr>
            <w:r w:rsidRPr="00EF2CC5">
              <w:rPr>
                <w:rFonts w:ascii="Arial" w:hAnsi="Arial" w:cs="Arial"/>
                <w:sz w:val="14"/>
                <w:szCs w:val="14"/>
              </w:rPr>
              <w:t>2,0</w:t>
            </w:r>
          </w:p>
        </w:tc>
        <w:tc>
          <w:tcPr>
            <w:tcW w:w="737" w:type="dxa"/>
            <w:tcBorders>
              <w:left w:val="single" w:sz="6" w:space="0" w:color="auto"/>
              <w:right w:val="single" w:sz="6" w:space="0" w:color="auto"/>
            </w:tcBorders>
            <w:vAlign w:val="bottom"/>
          </w:tcPr>
          <w:p w:rsidR="00EF2CC5" w:rsidRPr="00EF2CC5" w:rsidRDefault="00EF2CC5" w:rsidP="002C770B">
            <w:pPr>
              <w:spacing w:line="240" w:lineRule="exact"/>
              <w:ind w:right="227"/>
              <w:jc w:val="right"/>
              <w:rPr>
                <w:rFonts w:ascii="Arial" w:hAnsi="Arial" w:cs="Arial"/>
                <w:sz w:val="14"/>
                <w:szCs w:val="14"/>
              </w:rPr>
            </w:pPr>
            <w:r w:rsidRPr="00EF2CC5">
              <w:rPr>
                <w:rFonts w:ascii="Arial" w:hAnsi="Arial" w:cs="Arial"/>
                <w:sz w:val="14"/>
                <w:szCs w:val="14"/>
              </w:rPr>
              <w:t>2,5</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line="240" w:lineRule="exact"/>
              <w:ind w:right="227"/>
              <w:jc w:val="right"/>
              <w:rPr>
                <w:rFonts w:ascii="Arial" w:hAnsi="Arial" w:cs="Arial"/>
                <w:sz w:val="14"/>
                <w:szCs w:val="14"/>
              </w:rPr>
            </w:pPr>
            <w:r w:rsidRPr="00EF2CC5">
              <w:rPr>
                <w:rFonts w:ascii="Arial" w:hAnsi="Arial" w:cs="Arial"/>
                <w:sz w:val="14"/>
                <w:szCs w:val="14"/>
              </w:rPr>
              <w:t>2,9</w:t>
            </w:r>
          </w:p>
        </w:tc>
        <w:tc>
          <w:tcPr>
            <w:tcW w:w="3121" w:type="dxa"/>
            <w:tcBorders>
              <w:left w:val="single" w:sz="6" w:space="0" w:color="auto"/>
            </w:tcBorders>
            <w:tcMar>
              <w:left w:w="57" w:type="dxa"/>
            </w:tcMar>
            <w:vAlign w:val="bottom"/>
          </w:tcPr>
          <w:p w:rsidR="00EF2CC5" w:rsidRPr="00EF2CC5" w:rsidRDefault="00EF2CC5" w:rsidP="00E3589A">
            <w:pPr>
              <w:spacing w:line="240" w:lineRule="exact"/>
              <w:ind w:left="113"/>
              <w:rPr>
                <w:rFonts w:ascii="Arial" w:hAnsi="Arial"/>
                <w:i/>
                <w:sz w:val="14"/>
                <w:lang w:val="en-US"/>
              </w:rPr>
            </w:pPr>
            <w:r w:rsidRPr="00EF2CC5">
              <w:rPr>
                <w:rFonts w:ascii="Arial" w:hAnsi="Arial"/>
                <w:i/>
                <w:sz w:val="14"/>
                <w:lang w:val="en-US"/>
              </w:rPr>
              <w:t>maritime</w:t>
            </w:r>
          </w:p>
        </w:tc>
      </w:tr>
      <w:tr w:rsidR="00EF2CC5" w:rsidRPr="006B5A11" w:rsidTr="00EF2CC5">
        <w:trPr>
          <w:cantSplit/>
          <w:jc w:val="center"/>
        </w:trPr>
        <w:tc>
          <w:tcPr>
            <w:tcW w:w="3120" w:type="dxa"/>
            <w:tcBorders>
              <w:left w:val="nil"/>
              <w:right w:val="single" w:sz="6" w:space="0" w:color="auto"/>
            </w:tcBorders>
            <w:tcMar>
              <w:left w:w="0" w:type="dxa"/>
            </w:tcMar>
            <w:vAlign w:val="bottom"/>
          </w:tcPr>
          <w:p w:rsidR="00EF2CC5" w:rsidRPr="00EF2CC5" w:rsidRDefault="00EF2CC5" w:rsidP="00E3589A">
            <w:pPr>
              <w:spacing w:line="240" w:lineRule="exact"/>
              <w:ind w:left="113"/>
              <w:rPr>
                <w:rFonts w:ascii="Arial" w:hAnsi="Arial"/>
                <w:sz w:val="14"/>
              </w:rPr>
            </w:pPr>
            <w:r w:rsidRPr="00EF2CC5">
              <w:rPr>
                <w:rFonts w:ascii="Arial" w:hAnsi="Arial"/>
                <w:sz w:val="14"/>
              </w:rPr>
              <w:t>внутренним водным</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line="240" w:lineRule="exact"/>
              <w:ind w:right="227"/>
              <w:jc w:val="right"/>
              <w:rPr>
                <w:rFonts w:ascii="Arial" w:hAnsi="Arial"/>
                <w:sz w:val="14"/>
              </w:rPr>
            </w:pPr>
            <w:r w:rsidRPr="00EF2CC5">
              <w:rPr>
                <w:rFonts w:ascii="Arial" w:hAnsi="Arial"/>
                <w:sz w:val="14"/>
              </w:rPr>
              <w:t>0,4</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line="240" w:lineRule="exact"/>
              <w:ind w:right="227"/>
              <w:jc w:val="right"/>
              <w:rPr>
                <w:rFonts w:ascii="Arial" w:hAnsi="Arial"/>
                <w:sz w:val="14"/>
              </w:rPr>
            </w:pPr>
            <w:r w:rsidRPr="00EF2CC5">
              <w:rPr>
                <w:rFonts w:ascii="Arial" w:hAnsi="Arial"/>
                <w:sz w:val="14"/>
              </w:rPr>
              <w:t>0,7</w:t>
            </w:r>
          </w:p>
        </w:tc>
        <w:tc>
          <w:tcPr>
            <w:tcW w:w="737" w:type="dxa"/>
            <w:tcBorders>
              <w:left w:val="single" w:sz="6" w:space="0" w:color="auto"/>
              <w:right w:val="single" w:sz="6" w:space="0" w:color="auto"/>
            </w:tcBorders>
            <w:vAlign w:val="bottom"/>
          </w:tcPr>
          <w:p w:rsidR="00EF2CC5" w:rsidRPr="00EF2CC5" w:rsidRDefault="00EF2CC5" w:rsidP="002C770B">
            <w:pPr>
              <w:spacing w:line="240" w:lineRule="exact"/>
              <w:ind w:right="227"/>
              <w:jc w:val="right"/>
              <w:rPr>
                <w:rFonts w:ascii="Arial" w:hAnsi="Arial" w:cs="Arial"/>
                <w:sz w:val="14"/>
                <w:szCs w:val="14"/>
              </w:rPr>
            </w:pPr>
            <w:r w:rsidRPr="00EF2CC5">
              <w:rPr>
                <w:rFonts w:ascii="Arial" w:hAnsi="Arial" w:cs="Arial"/>
                <w:sz w:val="14"/>
                <w:szCs w:val="14"/>
              </w:rPr>
              <w:t>0,5</w:t>
            </w:r>
          </w:p>
        </w:tc>
        <w:tc>
          <w:tcPr>
            <w:tcW w:w="737" w:type="dxa"/>
            <w:tcBorders>
              <w:left w:val="single" w:sz="6" w:space="0" w:color="auto"/>
              <w:right w:val="single" w:sz="6" w:space="0" w:color="auto"/>
            </w:tcBorders>
            <w:vAlign w:val="bottom"/>
          </w:tcPr>
          <w:p w:rsidR="00EF2CC5" w:rsidRPr="00EF2CC5" w:rsidRDefault="00EF2CC5" w:rsidP="002C770B">
            <w:pPr>
              <w:spacing w:line="240" w:lineRule="exact"/>
              <w:ind w:right="227"/>
              <w:jc w:val="right"/>
              <w:rPr>
                <w:rFonts w:ascii="Arial" w:hAnsi="Arial" w:cs="Arial"/>
                <w:sz w:val="14"/>
                <w:szCs w:val="14"/>
              </w:rPr>
            </w:pPr>
            <w:r w:rsidRPr="00EF2CC5">
              <w:rPr>
                <w:rFonts w:ascii="Arial" w:hAnsi="Arial" w:cs="Arial"/>
                <w:sz w:val="14"/>
                <w:szCs w:val="14"/>
              </w:rPr>
              <w:t>0,3</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line="240" w:lineRule="exact"/>
              <w:ind w:right="227"/>
              <w:jc w:val="right"/>
              <w:rPr>
                <w:rFonts w:ascii="Arial" w:hAnsi="Arial" w:cs="Arial"/>
                <w:sz w:val="14"/>
                <w:szCs w:val="14"/>
              </w:rPr>
            </w:pPr>
            <w:r w:rsidRPr="00EF2CC5">
              <w:rPr>
                <w:rFonts w:ascii="Arial" w:hAnsi="Arial" w:cs="Arial"/>
                <w:sz w:val="14"/>
                <w:szCs w:val="14"/>
              </w:rPr>
              <w:t>0,3</w:t>
            </w:r>
          </w:p>
        </w:tc>
        <w:tc>
          <w:tcPr>
            <w:tcW w:w="3121" w:type="dxa"/>
            <w:tcBorders>
              <w:left w:val="single" w:sz="6" w:space="0" w:color="auto"/>
            </w:tcBorders>
            <w:tcMar>
              <w:left w:w="57" w:type="dxa"/>
            </w:tcMar>
            <w:vAlign w:val="bottom"/>
          </w:tcPr>
          <w:p w:rsidR="00EF2CC5" w:rsidRPr="00EF2CC5" w:rsidRDefault="00EF2CC5" w:rsidP="00E3589A">
            <w:pPr>
              <w:spacing w:line="240" w:lineRule="exact"/>
              <w:ind w:left="113"/>
              <w:rPr>
                <w:rFonts w:ascii="Arial" w:hAnsi="Arial"/>
                <w:i/>
                <w:sz w:val="14"/>
                <w:lang w:val="en-US"/>
              </w:rPr>
            </w:pPr>
            <w:r w:rsidRPr="00EF2CC5">
              <w:rPr>
                <w:rFonts w:ascii="Arial" w:hAnsi="Arial"/>
                <w:i/>
                <w:sz w:val="14"/>
                <w:lang w:val="en-US"/>
              </w:rPr>
              <w:t>inland water</w:t>
            </w:r>
          </w:p>
        </w:tc>
      </w:tr>
      <w:tr w:rsidR="00EF2CC5" w:rsidRPr="007512E9" w:rsidTr="00EF2CC5">
        <w:trPr>
          <w:cantSplit/>
          <w:jc w:val="center"/>
        </w:trPr>
        <w:tc>
          <w:tcPr>
            <w:tcW w:w="3120" w:type="dxa"/>
            <w:tcBorders>
              <w:left w:val="nil"/>
              <w:right w:val="single" w:sz="6" w:space="0" w:color="auto"/>
            </w:tcBorders>
            <w:tcMar>
              <w:left w:w="0" w:type="dxa"/>
            </w:tcMar>
            <w:vAlign w:val="bottom"/>
          </w:tcPr>
          <w:p w:rsidR="00EF2CC5" w:rsidRPr="00EF2CC5" w:rsidRDefault="00EF2CC5" w:rsidP="00E3589A">
            <w:pPr>
              <w:spacing w:line="240" w:lineRule="exact"/>
              <w:rPr>
                <w:rFonts w:ascii="Arial" w:hAnsi="Arial"/>
                <w:sz w:val="14"/>
              </w:rPr>
            </w:pPr>
            <w:r w:rsidRPr="00EF2CC5">
              <w:rPr>
                <w:rFonts w:ascii="Arial" w:hAnsi="Arial"/>
                <w:sz w:val="14"/>
              </w:rPr>
              <w:t>Перевезено грузов пакетами транспортом:</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line="240" w:lineRule="exact"/>
              <w:ind w:right="227"/>
              <w:jc w:val="right"/>
              <w:rPr>
                <w:rFonts w:ascii="Arial" w:hAnsi="Arial"/>
                <w:sz w:val="14"/>
              </w:rPr>
            </w:pP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line="240" w:lineRule="exact"/>
              <w:ind w:right="227"/>
              <w:jc w:val="right"/>
              <w:rPr>
                <w:rFonts w:ascii="Arial" w:hAnsi="Arial"/>
                <w:sz w:val="14"/>
              </w:rPr>
            </w:pPr>
          </w:p>
        </w:tc>
        <w:tc>
          <w:tcPr>
            <w:tcW w:w="737" w:type="dxa"/>
            <w:tcBorders>
              <w:left w:val="single" w:sz="6" w:space="0" w:color="auto"/>
              <w:right w:val="single" w:sz="6" w:space="0" w:color="auto"/>
            </w:tcBorders>
            <w:vAlign w:val="bottom"/>
          </w:tcPr>
          <w:p w:rsidR="00EF2CC5" w:rsidRPr="00EF2CC5" w:rsidRDefault="00EF2CC5" w:rsidP="002C770B">
            <w:pPr>
              <w:spacing w:line="240" w:lineRule="exact"/>
              <w:ind w:right="227"/>
              <w:jc w:val="right"/>
              <w:rPr>
                <w:rFonts w:ascii="Arial" w:hAnsi="Arial" w:cs="Arial"/>
                <w:sz w:val="14"/>
                <w:szCs w:val="14"/>
              </w:rPr>
            </w:pPr>
          </w:p>
        </w:tc>
        <w:tc>
          <w:tcPr>
            <w:tcW w:w="737" w:type="dxa"/>
            <w:tcBorders>
              <w:left w:val="single" w:sz="6" w:space="0" w:color="auto"/>
              <w:right w:val="single" w:sz="6" w:space="0" w:color="auto"/>
            </w:tcBorders>
            <w:vAlign w:val="bottom"/>
          </w:tcPr>
          <w:p w:rsidR="00EF2CC5" w:rsidRPr="00EF2CC5" w:rsidRDefault="00EF2CC5" w:rsidP="002C770B">
            <w:pPr>
              <w:spacing w:line="240" w:lineRule="exact"/>
              <w:ind w:right="227"/>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line="240" w:lineRule="exact"/>
              <w:ind w:right="227"/>
              <w:jc w:val="right"/>
              <w:rPr>
                <w:rFonts w:ascii="Arial" w:hAnsi="Arial" w:cs="Arial"/>
                <w:sz w:val="14"/>
                <w:szCs w:val="14"/>
              </w:rPr>
            </w:pPr>
          </w:p>
        </w:tc>
        <w:tc>
          <w:tcPr>
            <w:tcW w:w="3121" w:type="dxa"/>
            <w:tcBorders>
              <w:left w:val="single" w:sz="6" w:space="0" w:color="auto"/>
            </w:tcBorders>
            <w:tcMar>
              <w:left w:w="57" w:type="dxa"/>
            </w:tcMar>
            <w:vAlign w:val="bottom"/>
          </w:tcPr>
          <w:p w:rsidR="00EF2CC5" w:rsidRPr="00EF2CC5" w:rsidRDefault="00EF2CC5" w:rsidP="00E3589A">
            <w:pPr>
              <w:spacing w:line="240" w:lineRule="exact"/>
              <w:rPr>
                <w:rFonts w:ascii="Arial" w:hAnsi="Arial"/>
                <w:i/>
                <w:sz w:val="14"/>
                <w:lang w:val="en-US"/>
              </w:rPr>
            </w:pPr>
            <w:r w:rsidRPr="00EF2CC5">
              <w:rPr>
                <w:rStyle w:val="hps"/>
                <w:rFonts w:ascii="Arial" w:hAnsi="Arial" w:cs="Arial"/>
                <w:i/>
                <w:sz w:val="14"/>
                <w:szCs w:val="14"/>
                <w:lang w:val="en"/>
              </w:rPr>
              <w:t>Conveyance of</w:t>
            </w:r>
            <w:r w:rsidRPr="00EF2CC5">
              <w:rPr>
                <w:rStyle w:val="hps"/>
                <w:rFonts w:ascii="Arial" w:hAnsi="Arial" w:cs="Arial"/>
                <w:b/>
                <w:i/>
                <w:caps/>
                <w:sz w:val="16"/>
                <w:szCs w:val="16"/>
                <w:lang w:val="en-US"/>
              </w:rPr>
              <w:t xml:space="preserve"> </w:t>
            </w:r>
            <w:r w:rsidRPr="00EF2CC5">
              <w:rPr>
                <w:rStyle w:val="hps"/>
                <w:rFonts w:ascii="Arial" w:hAnsi="Arial" w:cs="Arial"/>
                <w:i/>
                <w:sz w:val="14"/>
                <w:szCs w:val="14"/>
                <w:lang w:val="en-US"/>
              </w:rPr>
              <w:t>unitized goods</w:t>
            </w:r>
            <w:r w:rsidRPr="00EF2CC5">
              <w:rPr>
                <w:rStyle w:val="hps"/>
                <w:rFonts w:ascii="Arial" w:hAnsi="Arial" w:cs="Arial"/>
                <w:i/>
                <w:sz w:val="14"/>
                <w:szCs w:val="14"/>
                <w:lang w:val="en"/>
              </w:rPr>
              <w:t xml:space="preserve"> </w:t>
            </w:r>
            <w:r w:rsidRPr="00EF2CC5">
              <w:rPr>
                <w:rFonts w:ascii="Arial" w:hAnsi="Arial"/>
                <w:i/>
                <w:sz w:val="14"/>
                <w:lang w:val="en-US"/>
              </w:rPr>
              <w:t xml:space="preserve">by transport mode: </w:t>
            </w:r>
          </w:p>
        </w:tc>
      </w:tr>
      <w:tr w:rsidR="00EF2CC5" w:rsidRPr="006B5A11" w:rsidTr="00EF2CC5">
        <w:trPr>
          <w:cantSplit/>
          <w:jc w:val="center"/>
        </w:trPr>
        <w:tc>
          <w:tcPr>
            <w:tcW w:w="3120" w:type="dxa"/>
            <w:tcBorders>
              <w:left w:val="nil"/>
              <w:right w:val="single" w:sz="6" w:space="0" w:color="auto"/>
            </w:tcBorders>
            <w:tcMar>
              <w:left w:w="0" w:type="dxa"/>
            </w:tcMar>
            <w:vAlign w:val="bottom"/>
          </w:tcPr>
          <w:p w:rsidR="00EF2CC5" w:rsidRPr="00EF2CC5" w:rsidRDefault="00EF2CC5" w:rsidP="00E3589A">
            <w:pPr>
              <w:spacing w:line="240" w:lineRule="exact"/>
              <w:ind w:left="113"/>
              <w:rPr>
                <w:rFonts w:ascii="Arial" w:hAnsi="Arial"/>
                <w:sz w:val="14"/>
              </w:rPr>
            </w:pPr>
            <w:r w:rsidRPr="00EF2CC5">
              <w:rPr>
                <w:rFonts w:ascii="Arial" w:hAnsi="Arial"/>
                <w:sz w:val="14"/>
              </w:rPr>
              <w:t>железнодорожным</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line="240" w:lineRule="exact"/>
              <w:ind w:right="227"/>
              <w:jc w:val="right"/>
              <w:rPr>
                <w:rFonts w:ascii="Arial" w:hAnsi="Arial"/>
                <w:sz w:val="14"/>
              </w:rPr>
            </w:pPr>
            <w:r w:rsidRPr="00EF2CC5">
              <w:rPr>
                <w:rFonts w:ascii="Arial" w:hAnsi="Arial"/>
                <w:sz w:val="14"/>
              </w:rPr>
              <w:t>27,5</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line="240" w:lineRule="exact"/>
              <w:ind w:right="227"/>
              <w:jc w:val="right"/>
              <w:rPr>
                <w:rFonts w:ascii="Arial" w:hAnsi="Arial"/>
                <w:sz w:val="14"/>
              </w:rPr>
            </w:pPr>
            <w:r w:rsidRPr="00EF2CC5">
              <w:rPr>
                <w:rFonts w:ascii="Arial" w:hAnsi="Arial"/>
                <w:sz w:val="14"/>
              </w:rPr>
              <w:t>14,7</w:t>
            </w:r>
          </w:p>
        </w:tc>
        <w:tc>
          <w:tcPr>
            <w:tcW w:w="737" w:type="dxa"/>
            <w:tcBorders>
              <w:left w:val="single" w:sz="6" w:space="0" w:color="auto"/>
              <w:right w:val="single" w:sz="6" w:space="0" w:color="auto"/>
            </w:tcBorders>
            <w:vAlign w:val="bottom"/>
          </w:tcPr>
          <w:p w:rsidR="00EF2CC5" w:rsidRPr="00EF2CC5" w:rsidRDefault="00EF2CC5" w:rsidP="002C770B">
            <w:pPr>
              <w:spacing w:line="240" w:lineRule="exact"/>
              <w:ind w:right="227"/>
              <w:jc w:val="right"/>
              <w:rPr>
                <w:rFonts w:ascii="Arial" w:hAnsi="Arial" w:cs="Arial"/>
                <w:sz w:val="14"/>
                <w:szCs w:val="14"/>
              </w:rPr>
            </w:pPr>
            <w:r w:rsidRPr="00EF2CC5">
              <w:rPr>
                <w:rFonts w:ascii="Arial" w:hAnsi="Arial" w:cs="Arial"/>
                <w:sz w:val="14"/>
                <w:szCs w:val="14"/>
              </w:rPr>
              <w:t>25,4</w:t>
            </w:r>
          </w:p>
        </w:tc>
        <w:tc>
          <w:tcPr>
            <w:tcW w:w="737" w:type="dxa"/>
            <w:tcBorders>
              <w:left w:val="single" w:sz="6" w:space="0" w:color="auto"/>
              <w:right w:val="single" w:sz="6" w:space="0" w:color="auto"/>
            </w:tcBorders>
            <w:vAlign w:val="bottom"/>
          </w:tcPr>
          <w:p w:rsidR="00EF2CC5" w:rsidRPr="00EF2CC5" w:rsidRDefault="00EF2CC5" w:rsidP="002C770B">
            <w:pPr>
              <w:spacing w:line="240" w:lineRule="exact"/>
              <w:ind w:right="227"/>
              <w:jc w:val="right"/>
              <w:rPr>
                <w:rFonts w:ascii="Arial" w:hAnsi="Arial" w:cs="Arial"/>
                <w:sz w:val="14"/>
                <w:szCs w:val="14"/>
              </w:rPr>
            </w:pPr>
            <w:r w:rsidRPr="00EF2CC5">
              <w:rPr>
                <w:rFonts w:ascii="Arial" w:hAnsi="Arial" w:cs="Arial"/>
                <w:sz w:val="14"/>
                <w:szCs w:val="14"/>
              </w:rPr>
              <w:t>25,9</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line="240" w:lineRule="exact"/>
              <w:ind w:right="227"/>
              <w:jc w:val="right"/>
              <w:rPr>
                <w:rFonts w:ascii="Arial" w:hAnsi="Arial" w:cs="Arial"/>
                <w:sz w:val="14"/>
                <w:szCs w:val="14"/>
              </w:rPr>
            </w:pPr>
            <w:r w:rsidRPr="00EF2CC5">
              <w:rPr>
                <w:rFonts w:ascii="Arial" w:hAnsi="Arial" w:cs="Arial"/>
                <w:sz w:val="14"/>
                <w:szCs w:val="14"/>
              </w:rPr>
              <w:t>24,7</w:t>
            </w:r>
          </w:p>
        </w:tc>
        <w:tc>
          <w:tcPr>
            <w:tcW w:w="3121" w:type="dxa"/>
            <w:tcBorders>
              <w:left w:val="single" w:sz="6" w:space="0" w:color="auto"/>
            </w:tcBorders>
            <w:tcMar>
              <w:left w:w="57" w:type="dxa"/>
            </w:tcMar>
            <w:vAlign w:val="bottom"/>
          </w:tcPr>
          <w:p w:rsidR="00EF2CC5" w:rsidRPr="00EF2CC5" w:rsidRDefault="00EF2CC5" w:rsidP="00E3589A">
            <w:pPr>
              <w:spacing w:line="240" w:lineRule="exact"/>
              <w:ind w:left="113"/>
              <w:rPr>
                <w:rFonts w:ascii="Arial" w:hAnsi="Arial"/>
                <w:i/>
                <w:sz w:val="14"/>
                <w:lang w:val="en-US"/>
              </w:rPr>
            </w:pPr>
            <w:r w:rsidRPr="00EF2CC5">
              <w:rPr>
                <w:rFonts w:ascii="Arial" w:hAnsi="Arial"/>
                <w:i/>
                <w:sz w:val="14"/>
                <w:lang w:val="en-US"/>
              </w:rPr>
              <w:t>railway</w:t>
            </w:r>
          </w:p>
        </w:tc>
      </w:tr>
      <w:tr w:rsidR="00EF2CC5" w:rsidRPr="006B5A11" w:rsidTr="00EF2CC5">
        <w:trPr>
          <w:cantSplit/>
          <w:jc w:val="center"/>
        </w:trPr>
        <w:tc>
          <w:tcPr>
            <w:tcW w:w="3120" w:type="dxa"/>
            <w:tcBorders>
              <w:left w:val="nil"/>
              <w:right w:val="single" w:sz="6" w:space="0" w:color="auto"/>
            </w:tcBorders>
            <w:tcMar>
              <w:left w:w="0" w:type="dxa"/>
            </w:tcMar>
            <w:vAlign w:val="bottom"/>
          </w:tcPr>
          <w:p w:rsidR="00EF2CC5" w:rsidRPr="00EF2CC5" w:rsidRDefault="00EF2CC5" w:rsidP="00E3589A">
            <w:pPr>
              <w:spacing w:line="240" w:lineRule="exact"/>
              <w:ind w:left="113"/>
              <w:rPr>
                <w:rFonts w:ascii="Arial" w:hAnsi="Arial"/>
                <w:sz w:val="14"/>
              </w:rPr>
            </w:pPr>
            <w:r w:rsidRPr="00EF2CC5">
              <w:rPr>
                <w:rFonts w:ascii="Arial" w:hAnsi="Arial"/>
                <w:sz w:val="14"/>
              </w:rPr>
              <w:t>морским</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line="240" w:lineRule="exact"/>
              <w:ind w:right="227"/>
              <w:jc w:val="right"/>
              <w:rPr>
                <w:rFonts w:ascii="Arial" w:hAnsi="Arial"/>
                <w:sz w:val="14"/>
              </w:rPr>
            </w:pPr>
            <w:r w:rsidRPr="00EF2CC5">
              <w:rPr>
                <w:rFonts w:ascii="Arial" w:hAnsi="Arial"/>
                <w:sz w:val="14"/>
              </w:rPr>
              <w:t>1,0</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line="240" w:lineRule="exact"/>
              <w:ind w:right="227"/>
              <w:jc w:val="right"/>
              <w:rPr>
                <w:rFonts w:ascii="Arial" w:hAnsi="Arial"/>
                <w:sz w:val="14"/>
              </w:rPr>
            </w:pPr>
            <w:r w:rsidRPr="00EF2CC5">
              <w:rPr>
                <w:rFonts w:ascii="Arial" w:hAnsi="Arial"/>
                <w:sz w:val="14"/>
              </w:rPr>
              <w:t>0,5</w:t>
            </w:r>
          </w:p>
        </w:tc>
        <w:tc>
          <w:tcPr>
            <w:tcW w:w="737" w:type="dxa"/>
            <w:tcBorders>
              <w:left w:val="single" w:sz="6" w:space="0" w:color="auto"/>
              <w:right w:val="single" w:sz="6" w:space="0" w:color="auto"/>
            </w:tcBorders>
            <w:vAlign w:val="bottom"/>
          </w:tcPr>
          <w:p w:rsidR="00EF2CC5" w:rsidRPr="00EF2CC5" w:rsidRDefault="00EF2CC5" w:rsidP="002C770B">
            <w:pPr>
              <w:spacing w:line="240" w:lineRule="exact"/>
              <w:ind w:right="227"/>
              <w:jc w:val="right"/>
              <w:rPr>
                <w:rFonts w:ascii="Arial" w:hAnsi="Arial" w:cs="Arial"/>
                <w:sz w:val="14"/>
                <w:szCs w:val="14"/>
              </w:rPr>
            </w:pPr>
            <w:r w:rsidRPr="00EF2CC5">
              <w:rPr>
                <w:rFonts w:ascii="Arial" w:hAnsi="Arial" w:cs="Arial"/>
                <w:sz w:val="14"/>
                <w:szCs w:val="14"/>
              </w:rPr>
              <w:t>0,2</w:t>
            </w:r>
          </w:p>
        </w:tc>
        <w:tc>
          <w:tcPr>
            <w:tcW w:w="737" w:type="dxa"/>
            <w:tcBorders>
              <w:left w:val="single" w:sz="6" w:space="0" w:color="auto"/>
              <w:right w:val="single" w:sz="6" w:space="0" w:color="auto"/>
            </w:tcBorders>
            <w:vAlign w:val="bottom"/>
          </w:tcPr>
          <w:p w:rsidR="00EF2CC5" w:rsidRPr="00EF2CC5" w:rsidRDefault="00EF2CC5" w:rsidP="002C770B">
            <w:pPr>
              <w:spacing w:line="240" w:lineRule="exact"/>
              <w:ind w:right="227"/>
              <w:jc w:val="right"/>
              <w:rPr>
                <w:rFonts w:ascii="Arial" w:hAnsi="Arial" w:cs="Arial"/>
                <w:sz w:val="14"/>
                <w:szCs w:val="14"/>
              </w:rPr>
            </w:pPr>
            <w:r w:rsidRPr="00EF2CC5">
              <w:rPr>
                <w:rFonts w:ascii="Arial" w:hAnsi="Arial" w:cs="Arial"/>
                <w:sz w:val="14"/>
                <w:szCs w:val="14"/>
              </w:rPr>
              <w:t>0,2</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line="240" w:lineRule="exact"/>
              <w:ind w:right="227"/>
              <w:jc w:val="right"/>
              <w:rPr>
                <w:rFonts w:ascii="Arial" w:hAnsi="Arial" w:cs="Arial"/>
                <w:sz w:val="14"/>
                <w:szCs w:val="14"/>
              </w:rPr>
            </w:pPr>
            <w:r w:rsidRPr="00EF2CC5">
              <w:rPr>
                <w:rFonts w:ascii="Arial" w:hAnsi="Arial" w:cs="Arial"/>
                <w:sz w:val="14"/>
                <w:szCs w:val="14"/>
              </w:rPr>
              <w:t>0,1</w:t>
            </w:r>
          </w:p>
        </w:tc>
        <w:tc>
          <w:tcPr>
            <w:tcW w:w="3121" w:type="dxa"/>
            <w:tcBorders>
              <w:left w:val="single" w:sz="6" w:space="0" w:color="auto"/>
            </w:tcBorders>
            <w:tcMar>
              <w:left w:w="57" w:type="dxa"/>
            </w:tcMar>
            <w:vAlign w:val="bottom"/>
          </w:tcPr>
          <w:p w:rsidR="00EF2CC5" w:rsidRPr="00EF2CC5" w:rsidRDefault="00EF2CC5" w:rsidP="00E3589A">
            <w:pPr>
              <w:spacing w:line="240" w:lineRule="exact"/>
              <w:ind w:left="113"/>
              <w:rPr>
                <w:rFonts w:ascii="Arial" w:hAnsi="Arial"/>
                <w:i/>
                <w:sz w:val="14"/>
                <w:lang w:val="en-US"/>
              </w:rPr>
            </w:pPr>
            <w:r w:rsidRPr="00EF2CC5">
              <w:rPr>
                <w:rFonts w:ascii="Arial" w:hAnsi="Arial"/>
                <w:i/>
                <w:sz w:val="14"/>
                <w:lang w:val="en-US"/>
              </w:rPr>
              <w:t>maritime</w:t>
            </w:r>
          </w:p>
        </w:tc>
      </w:tr>
      <w:tr w:rsidR="00EF2CC5" w:rsidRPr="006B5A11" w:rsidTr="00EF2CC5">
        <w:trPr>
          <w:cantSplit/>
          <w:jc w:val="center"/>
        </w:trPr>
        <w:tc>
          <w:tcPr>
            <w:tcW w:w="3120" w:type="dxa"/>
            <w:tcBorders>
              <w:left w:val="nil"/>
              <w:bottom w:val="single" w:sz="6" w:space="0" w:color="auto"/>
              <w:right w:val="single" w:sz="6" w:space="0" w:color="auto"/>
            </w:tcBorders>
            <w:tcMar>
              <w:left w:w="0" w:type="dxa"/>
            </w:tcMar>
            <w:vAlign w:val="bottom"/>
          </w:tcPr>
          <w:p w:rsidR="00EF2CC5" w:rsidRPr="00EF2CC5" w:rsidRDefault="00EF2CC5" w:rsidP="00E3589A">
            <w:pPr>
              <w:spacing w:line="240" w:lineRule="exact"/>
              <w:ind w:left="113"/>
              <w:rPr>
                <w:rFonts w:ascii="Arial" w:hAnsi="Arial"/>
                <w:sz w:val="14"/>
              </w:rPr>
            </w:pPr>
            <w:r w:rsidRPr="00EF2CC5">
              <w:rPr>
                <w:rFonts w:ascii="Arial" w:hAnsi="Arial"/>
                <w:sz w:val="14"/>
              </w:rPr>
              <w:t>внутренним водным</w:t>
            </w:r>
          </w:p>
        </w:tc>
        <w:tc>
          <w:tcPr>
            <w:tcW w:w="735"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line="240" w:lineRule="exact"/>
              <w:ind w:right="227"/>
              <w:jc w:val="right"/>
              <w:rPr>
                <w:rFonts w:ascii="Arial" w:hAnsi="Arial"/>
                <w:sz w:val="14"/>
              </w:rPr>
            </w:pPr>
            <w:r w:rsidRPr="00EF2CC5">
              <w:rPr>
                <w:rFonts w:ascii="Arial" w:hAnsi="Arial"/>
                <w:sz w:val="14"/>
              </w:rPr>
              <w:t>0,7</w:t>
            </w:r>
          </w:p>
        </w:tc>
        <w:tc>
          <w:tcPr>
            <w:tcW w:w="735"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line="240" w:lineRule="exact"/>
              <w:ind w:right="227"/>
              <w:jc w:val="right"/>
              <w:rPr>
                <w:rFonts w:ascii="Arial" w:hAnsi="Arial"/>
                <w:sz w:val="14"/>
              </w:rPr>
            </w:pPr>
            <w:r w:rsidRPr="00EF2CC5">
              <w:rPr>
                <w:rFonts w:ascii="Arial" w:hAnsi="Arial"/>
                <w:sz w:val="14"/>
              </w:rPr>
              <w:t>0,3</w:t>
            </w:r>
          </w:p>
        </w:tc>
        <w:tc>
          <w:tcPr>
            <w:tcW w:w="737" w:type="dxa"/>
            <w:tcBorders>
              <w:left w:val="single" w:sz="6" w:space="0" w:color="auto"/>
              <w:bottom w:val="single" w:sz="6" w:space="0" w:color="auto"/>
              <w:right w:val="single" w:sz="6" w:space="0" w:color="auto"/>
            </w:tcBorders>
            <w:vAlign w:val="bottom"/>
          </w:tcPr>
          <w:p w:rsidR="00EF2CC5" w:rsidRPr="00EF2CC5" w:rsidRDefault="00EF2CC5" w:rsidP="002C770B">
            <w:pPr>
              <w:spacing w:line="240" w:lineRule="exact"/>
              <w:ind w:right="227"/>
              <w:jc w:val="right"/>
              <w:rPr>
                <w:rFonts w:ascii="Arial" w:hAnsi="Arial" w:cs="Arial"/>
                <w:sz w:val="14"/>
                <w:szCs w:val="14"/>
              </w:rPr>
            </w:pPr>
            <w:r w:rsidRPr="00EF2CC5">
              <w:rPr>
                <w:rFonts w:ascii="Arial" w:hAnsi="Arial" w:cs="Arial"/>
                <w:sz w:val="14"/>
                <w:szCs w:val="14"/>
              </w:rPr>
              <w:t>0,03</w:t>
            </w:r>
          </w:p>
        </w:tc>
        <w:tc>
          <w:tcPr>
            <w:tcW w:w="737" w:type="dxa"/>
            <w:tcBorders>
              <w:left w:val="single" w:sz="6" w:space="0" w:color="auto"/>
              <w:bottom w:val="single" w:sz="6" w:space="0" w:color="auto"/>
              <w:right w:val="single" w:sz="6" w:space="0" w:color="auto"/>
            </w:tcBorders>
            <w:vAlign w:val="bottom"/>
          </w:tcPr>
          <w:p w:rsidR="00EF2CC5" w:rsidRPr="00EF2CC5" w:rsidRDefault="00EF2CC5" w:rsidP="002C770B">
            <w:pPr>
              <w:spacing w:line="240" w:lineRule="exact"/>
              <w:ind w:right="227"/>
              <w:jc w:val="right"/>
              <w:rPr>
                <w:rFonts w:ascii="Arial" w:hAnsi="Arial" w:cs="Arial"/>
                <w:sz w:val="14"/>
                <w:szCs w:val="14"/>
              </w:rPr>
            </w:pPr>
            <w:r w:rsidRPr="00EF2CC5">
              <w:rPr>
                <w:rFonts w:ascii="Arial" w:hAnsi="Arial" w:cs="Arial"/>
                <w:sz w:val="14"/>
                <w:szCs w:val="14"/>
              </w:rPr>
              <w:t>0,06</w:t>
            </w:r>
          </w:p>
        </w:tc>
        <w:tc>
          <w:tcPr>
            <w:tcW w:w="737"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535F58">
            <w:pPr>
              <w:spacing w:line="240" w:lineRule="exact"/>
              <w:ind w:right="227"/>
              <w:jc w:val="right"/>
              <w:rPr>
                <w:rFonts w:ascii="Arial" w:hAnsi="Arial" w:cs="Arial"/>
                <w:sz w:val="14"/>
                <w:szCs w:val="14"/>
              </w:rPr>
            </w:pPr>
            <w:r w:rsidRPr="00EF2CC5">
              <w:rPr>
                <w:rFonts w:ascii="Arial" w:hAnsi="Arial" w:cs="Arial"/>
                <w:sz w:val="14"/>
                <w:szCs w:val="14"/>
              </w:rPr>
              <w:t>0,1</w:t>
            </w:r>
          </w:p>
        </w:tc>
        <w:tc>
          <w:tcPr>
            <w:tcW w:w="3121" w:type="dxa"/>
            <w:tcBorders>
              <w:left w:val="single" w:sz="6" w:space="0" w:color="auto"/>
              <w:bottom w:val="single" w:sz="6" w:space="0" w:color="auto"/>
            </w:tcBorders>
            <w:tcMar>
              <w:left w:w="57" w:type="dxa"/>
            </w:tcMar>
            <w:vAlign w:val="bottom"/>
          </w:tcPr>
          <w:p w:rsidR="00EF2CC5" w:rsidRPr="00EF2CC5" w:rsidRDefault="00EF2CC5" w:rsidP="00E3589A">
            <w:pPr>
              <w:spacing w:line="240" w:lineRule="exact"/>
              <w:ind w:left="113"/>
              <w:rPr>
                <w:rFonts w:ascii="Arial" w:hAnsi="Arial"/>
                <w:i/>
                <w:sz w:val="14"/>
                <w:lang w:val="en-US"/>
              </w:rPr>
            </w:pPr>
            <w:r w:rsidRPr="00EF2CC5">
              <w:rPr>
                <w:rFonts w:ascii="Arial" w:hAnsi="Arial"/>
                <w:i/>
                <w:sz w:val="14"/>
                <w:lang w:val="en-US"/>
              </w:rPr>
              <w:t>inland water</w:t>
            </w:r>
          </w:p>
        </w:tc>
      </w:tr>
    </w:tbl>
    <w:p w:rsidR="00BC3743" w:rsidRPr="00EF2CC5" w:rsidRDefault="00455D46" w:rsidP="00677BC4">
      <w:pPr>
        <w:pStyle w:val="af2"/>
        <w:spacing w:before="360" w:after="60"/>
        <w:ind w:left="425" w:hanging="425"/>
        <w:jc w:val="left"/>
        <w:rPr>
          <w:vertAlign w:val="superscript"/>
        </w:rPr>
      </w:pPr>
      <w:r w:rsidRPr="00EF2CC5">
        <w:t>20</w:t>
      </w:r>
      <w:r w:rsidR="00EF2CC5" w:rsidRPr="00EF2CC5">
        <w:t>.</w:t>
      </w:r>
      <w:r w:rsidR="00646AE8" w:rsidRPr="00EF2CC5">
        <w:t>7</w:t>
      </w:r>
      <w:r w:rsidR="00EF2CC5" w:rsidRPr="00EF2CC5">
        <w:t>.</w:t>
      </w:r>
      <w:r w:rsidR="00BC3743" w:rsidRPr="00EF2CC5">
        <w:t xml:space="preserve"> </w:t>
      </w:r>
      <w:r w:rsidR="00BC3743" w:rsidRPr="008D2696">
        <w:t>ПЕРЕВОЗКИ</w:t>
      </w:r>
      <w:r w:rsidR="00BC3743" w:rsidRPr="00EF2CC5">
        <w:t xml:space="preserve"> </w:t>
      </w:r>
      <w:r w:rsidR="00BC3743" w:rsidRPr="008D2696">
        <w:t>ГРУЗОВ</w:t>
      </w:r>
      <w:r w:rsidR="00BC3743" w:rsidRPr="00EF2CC5">
        <w:t xml:space="preserve"> </w:t>
      </w:r>
      <w:r w:rsidR="00BC3743" w:rsidRPr="008D2696">
        <w:t>В</w:t>
      </w:r>
      <w:r w:rsidR="00BC3743" w:rsidRPr="00EF2CC5">
        <w:t xml:space="preserve"> </w:t>
      </w:r>
      <w:r w:rsidR="00BC3743" w:rsidRPr="008D2696">
        <w:t>МЕЖДУНАРОДНОМ</w:t>
      </w:r>
      <w:r w:rsidR="00BC3743" w:rsidRPr="00EF2CC5">
        <w:t xml:space="preserve"> </w:t>
      </w:r>
      <w:r w:rsidR="00BC3743" w:rsidRPr="008D2696">
        <w:t>СООБЩЕНИИ</w:t>
      </w:r>
      <w:r w:rsidR="00BC3743" w:rsidRPr="00EF2CC5">
        <w:t xml:space="preserve"> </w:t>
      </w:r>
      <w:r w:rsidR="00BC3743" w:rsidRPr="008D2696">
        <w:t>ПО</w:t>
      </w:r>
      <w:r w:rsidR="00BC3743" w:rsidRPr="00EF2CC5">
        <w:t xml:space="preserve"> </w:t>
      </w:r>
      <w:r w:rsidR="00BC3743" w:rsidRPr="008D2696">
        <w:t>ОТДЕЛЬНЫМ</w:t>
      </w:r>
      <w:r w:rsidR="00BC3743" w:rsidRPr="00EF2CC5">
        <w:t xml:space="preserve"> </w:t>
      </w:r>
      <w:r w:rsidR="00BC3743" w:rsidRPr="008D2696">
        <w:t>ВИДАМ</w:t>
      </w:r>
      <w:r w:rsidR="00BC3743" w:rsidRPr="00EF2CC5">
        <w:t xml:space="preserve"> </w:t>
      </w:r>
      <w:r w:rsidR="00BC3743" w:rsidRPr="008D2696">
        <w:t>ТРАНСПОРТА</w:t>
      </w:r>
      <w:proofErr w:type="gramStart"/>
      <w:r w:rsidR="00F153BE" w:rsidRPr="00EF2CC5">
        <w:rPr>
          <w:vertAlign w:val="superscript"/>
        </w:rPr>
        <w:t>1</w:t>
      </w:r>
      <w:proofErr w:type="gramEnd"/>
      <w:r w:rsidR="00BC3743" w:rsidRPr="00EF2CC5">
        <w:rPr>
          <w:vertAlign w:val="superscript"/>
        </w:rPr>
        <w:t>)</w:t>
      </w:r>
    </w:p>
    <w:p w:rsidR="005D45A4" w:rsidRPr="008D2696" w:rsidRDefault="008D2696" w:rsidP="005D45A4">
      <w:pPr>
        <w:pStyle w:val="af2"/>
        <w:spacing w:after="60"/>
        <w:ind w:left="397"/>
        <w:jc w:val="left"/>
        <w:rPr>
          <w:i/>
          <w:lang w:val="en-US"/>
        </w:rPr>
      </w:pPr>
      <w:r w:rsidRPr="008D2696">
        <w:rPr>
          <w:rStyle w:val="hps"/>
          <w:rFonts w:cs="Arial"/>
          <w:i/>
          <w:caps/>
          <w:szCs w:val="16"/>
          <w:lang w:val="en"/>
        </w:rPr>
        <w:t>TRANSPORTATION OF GOODS IN INTERNATIONAL COMMUNICATIONS on specific types OF TRANSPORT</w:t>
      </w:r>
      <w:r w:rsidRPr="008D2696">
        <w:rPr>
          <w:i/>
          <w:vertAlign w:val="superscript"/>
          <w:lang w:val="en-US"/>
        </w:rPr>
        <w:t>1)</w:t>
      </w:r>
    </w:p>
    <w:p w:rsidR="003A446F" w:rsidRPr="00EF2CC5" w:rsidRDefault="005D45A4" w:rsidP="005D45A4">
      <w:pPr>
        <w:tabs>
          <w:tab w:val="center" w:pos="6634"/>
        </w:tabs>
        <w:spacing w:after="60"/>
        <w:jc w:val="right"/>
        <w:rPr>
          <w:rFonts w:ascii="Arial" w:hAnsi="Arial"/>
          <w:color w:val="000000" w:themeColor="text1"/>
          <w:sz w:val="14"/>
          <w:lang w:val="en-US"/>
        </w:rPr>
      </w:pPr>
      <w:r w:rsidRPr="006B5A11">
        <w:rPr>
          <w:rFonts w:ascii="Arial" w:hAnsi="Arial"/>
          <w:color w:val="000000" w:themeColor="text1"/>
          <w:sz w:val="14"/>
          <w:lang w:val="en-US"/>
        </w:rPr>
        <w:t xml:space="preserve"> </w:t>
      </w:r>
      <w:r w:rsidR="00BC3743" w:rsidRPr="00EF2CC5">
        <w:rPr>
          <w:rFonts w:ascii="Arial" w:hAnsi="Arial"/>
          <w:color w:val="000000" w:themeColor="text1"/>
          <w:sz w:val="14"/>
          <w:lang w:val="en-US"/>
        </w:rPr>
        <w:t>(</w:t>
      </w:r>
      <w:proofErr w:type="gramStart"/>
      <w:r w:rsidR="00BC3743" w:rsidRPr="006B5A11">
        <w:rPr>
          <w:rFonts w:ascii="Arial" w:hAnsi="Arial"/>
          <w:color w:val="000000" w:themeColor="text1"/>
          <w:sz w:val="14"/>
        </w:rPr>
        <w:t>миллионов</w:t>
      </w:r>
      <w:proofErr w:type="gramEnd"/>
      <w:r w:rsidR="00BC3743" w:rsidRPr="00EF2CC5">
        <w:rPr>
          <w:rFonts w:ascii="Arial" w:hAnsi="Arial"/>
          <w:color w:val="000000" w:themeColor="text1"/>
          <w:sz w:val="14"/>
          <w:lang w:val="en-US"/>
        </w:rPr>
        <w:t xml:space="preserve"> </w:t>
      </w:r>
      <w:r w:rsidR="00BC3743" w:rsidRPr="006B5A11">
        <w:rPr>
          <w:rFonts w:ascii="Arial" w:hAnsi="Arial"/>
          <w:color w:val="000000" w:themeColor="text1"/>
          <w:sz w:val="14"/>
        </w:rPr>
        <w:t>тонн</w:t>
      </w:r>
      <w:r w:rsidR="009C08E5" w:rsidRPr="00EF2CC5">
        <w:rPr>
          <w:rFonts w:ascii="Arial" w:hAnsi="Arial"/>
          <w:color w:val="000000" w:themeColor="text1"/>
          <w:sz w:val="14"/>
          <w:lang w:val="en-US"/>
        </w:rPr>
        <w:t xml:space="preserve"> / </w:t>
      </w:r>
      <w:proofErr w:type="spellStart"/>
      <w:r w:rsidR="009B7A5D" w:rsidRPr="006B5A11">
        <w:rPr>
          <w:rFonts w:ascii="Arial" w:hAnsi="Arial"/>
          <w:bCs/>
          <w:i/>
          <w:color w:val="000000" w:themeColor="text1"/>
          <w:sz w:val="14"/>
          <w:lang w:val="en-US"/>
        </w:rPr>
        <w:t>mln</w:t>
      </w:r>
      <w:proofErr w:type="spellEnd"/>
      <w:r w:rsidR="007D0538" w:rsidRPr="007D0538">
        <w:rPr>
          <w:rFonts w:ascii="Arial" w:hAnsi="Arial"/>
          <w:bCs/>
          <w:i/>
          <w:color w:val="000000" w:themeColor="text1"/>
          <w:sz w:val="14"/>
          <w:lang w:val="en-US"/>
        </w:rPr>
        <w:t>.</w:t>
      </w:r>
      <w:r w:rsidR="009B7A5D" w:rsidRPr="006B5A11">
        <w:rPr>
          <w:rFonts w:ascii="Arial" w:hAnsi="Arial"/>
          <w:bCs/>
          <w:i/>
          <w:color w:val="000000" w:themeColor="text1"/>
          <w:sz w:val="14"/>
          <w:lang w:val="en-US"/>
        </w:rPr>
        <w:t xml:space="preserve"> </w:t>
      </w:r>
      <w:proofErr w:type="spellStart"/>
      <w:r w:rsidR="008C1DB7" w:rsidRPr="006B5A11">
        <w:rPr>
          <w:rFonts w:ascii="Arial" w:hAnsi="Arial"/>
          <w:bCs/>
          <w:i/>
          <w:color w:val="000000" w:themeColor="text1"/>
          <w:sz w:val="14"/>
          <w:lang w:val="en-US"/>
        </w:rPr>
        <w:t>tonne</w:t>
      </w:r>
      <w:r w:rsidR="009B7A5D" w:rsidRPr="006B5A11">
        <w:rPr>
          <w:rFonts w:ascii="Arial" w:hAnsi="Arial"/>
          <w:bCs/>
          <w:i/>
          <w:color w:val="000000" w:themeColor="text1"/>
          <w:sz w:val="14"/>
          <w:lang w:val="en-US"/>
        </w:rPr>
        <w:t>s</w:t>
      </w:r>
      <w:proofErr w:type="spellEnd"/>
      <w:r w:rsidR="00BC3743" w:rsidRPr="00EF2CC5">
        <w:rPr>
          <w:rFonts w:ascii="Arial" w:hAnsi="Arial"/>
          <w:color w:val="000000" w:themeColor="text1"/>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20"/>
        <w:gridCol w:w="735"/>
        <w:gridCol w:w="735"/>
        <w:gridCol w:w="737"/>
        <w:gridCol w:w="737"/>
        <w:gridCol w:w="737"/>
        <w:gridCol w:w="3121"/>
      </w:tblGrid>
      <w:tr w:rsidR="005F5175" w:rsidRPr="007D0538">
        <w:trPr>
          <w:cantSplit/>
          <w:jc w:val="center"/>
        </w:trPr>
        <w:tc>
          <w:tcPr>
            <w:tcW w:w="3120" w:type="dxa"/>
            <w:tcBorders>
              <w:top w:val="single" w:sz="6" w:space="0" w:color="auto"/>
              <w:left w:val="nil"/>
              <w:bottom w:val="single" w:sz="6" w:space="0" w:color="auto"/>
              <w:right w:val="single" w:sz="6" w:space="0" w:color="auto"/>
            </w:tcBorders>
            <w:tcMar>
              <w:left w:w="0" w:type="dxa"/>
            </w:tcMar>
            <w:vAlign w:val="bottom"/>
          </w:tcPr>
          <w:p w:rsidR="005F5175" w:rsidRPr="00EF2CC5" w:rsidRDefault="005F5175" w:rsidP="00541790">
            <w:pPr>
              <w:pStyle w:val="af7"/>
              <w:spacing w:before="60" w:beforeAutospacing="0" w:after="60" w:afterAutospacing="0"/>
              <w:rPr>
                <w:rFonts w:ascii="Arial" w:hAnsi="Arial" w:cs="Arial"/>
                <w:color w:val="000000" w:themeColor="text1"/>
                <w:sz w:val="14"/>
                <w:szCs w:val="14"/>
                <w:lang w:val="en-US"/>
              </w:rPr>
            </w:pPr>
          </w:p>
        </w:tc>
        <w:tc>
          <w:tcPr>
            <w:tcW w:w="735" w:type="dxa"/>
            <w:tcBorders>
              <w:top w:val="single" w:sz="6" w:space="0" w:color="auto"/>
              <w:left w:val="single" w:sz="6" w:space="0" w:color="auto"/>
              <w:bottom w:val="single" w:sz="6" w:space="0" w:color="auto"/>
              <w:right w:val="single" w:sz="6" w:space="0" w:color="auto"/>
            </w:tcBorders>
            <w:tcMar>
              <w:left w:w="0" w:type="dxa"/>
            </w:tcMar>
            <w:vAlign w:val="center"/>
          </w:tcPr>
          <w:p w:rsidR="005F5175" w:rsidRPr="006B5A11" w:rsidRDefault="005F5175" w:rsidP="00541790">
            <w:pPr>
              <w:spacing w:before="60" w:after="60"/>
              <w:jc w:val="center"/>
              <w:rPr>
                <w:rFonts w:ascii="Arial" w:hAnsi="Arial" w:cs="Arial"/>
                <w:color w:val="000000" w:themeColor="text1"/>
                <w:sz w:val="14"/>
                <w:szCs w:val="14"/>
                <w:lang w:val="en-US"/>
              </w:rPr>
            </w:pPr>
            <w:r w:rsidRPr="006B5A11">
              <w:rPr>
                <w:rFonts w:ascii="Arial" w:hAnsi="Arial" w:cs="Arial"/>
                <w:color w:val="000000" w:themeColor="text1"/>
                <w:sz w:val="14"/>
                <w:szCs w:val="14"/>
                <w:lang w:val="en-US"/>
              </w:rPr>
              <w:t>2000</w:t>
            </w:r>
          </w:p>
        </w:tc>
        <w:tc>
          <w:tcPr>
            <w:tcW w:w="735" w:type="dxa"/>
            <w:tcBorders>
              <w:top w:val="single" w:sz="6" w:space="0" w:color="auto"/>
              <w:left w:val="single" w:sz="6" w:space="0" w:color="auto"/>
              <w:bottom w:val="single" w:sz="6" w:space="0" w:color="auto"/>
              <w:right w:val="single" w:sz="6" w:space="0" w:color="auto"/>
            </w:tcBorders>
            <w:tcMar>
              <w:left w:w="0" w:type="dxa"/>
            </w:tcMar>
            <w:vAlign w:val="center"/>
          </w:tcPr>
          <w:p w:rsidR="005F5175" w:rsidRPr="006B5A11" w:rsidRDefault="005F5175" w:rsidP="00541790">
            <w:pPr>
              <w:spacing w:before="60" w:after="60"/>
              <w:jc w:val="center"/>
              <w:rPr>
                <w:rFonts w:ascii="Arial" w:hAnsi="Arial" w:cs="Arial"/>
                <w:color w:val="000000" w:themeColor="text1"/>
                <w:sz w:val="14"/>
                <w:szCs w:val="14"/>
                <w:lang w:val="en-US"/>
              </w:rPr>
            </w:pPr>
            <w:r w:rsidRPr="006B5A11">
              <w:rPr>
                <w:rFonts w:ascii="Arial" w:hAnsi="Arial" w:cs="Arial"/>
                <w:color w:val="000000" w:themeColor="text1"/>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5F5175" w:rsidRPr="00607CAB" w:rsidRDefault="005F5175" w:rsidP="002C770B">
            <w:pPr>
              <w:spacing w:before="60" w:after="60"/>
              <w:jc w:val="center"/>
              <w:rPr>
                <w:rFonts w:ascii="Arial" w:hAnsi="Arial" w:cs="Arial"/>
                <w:color w:val="000000" w:themeColor="text1"/>
                <w:sz w:val="14"/>
                <w:szCs w:val="14"/>
                <w:lang w:val="en-US"/>
              </w:rPr>
            </w:pPr>
            <w:r>
              <w:rPr>
                <w:rFonts w:ascii="Arial" w:hAnsi="Arial" w:cs="Arial"/>
                <w:color w:val="000000" w:themeColor="text1"/>
                <w:sz w:val="14"/>
                <w:szCs w:val="14"/>
                <w:lang w:val="en-US"/>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5F5175" w:rsidRPr="007D0538" w:rsidRDefault="005F5175" w:rsidP="002C770B">
            <w:pPr>
              <w:spacing w:before="60" w:after="60"/>
              <w:jc w:val="center"/>
              <w:rPr>
                <w:rFonts w:ascii="Arial" w:hAnsi="Arial" w:cs="Arial"/>
                <w:color w:val="000000" w:themeColor="text1"/>
                <w:sz w:val="14"/>
                <w:szCs w:val="14"/>
                <w:lang w:val="en-US"/>
              </w:rPr>
            </w:pPr>
            <w:r w:rsidRPr="007D0538">
              <w:rPr>
                <w:rFonts w:ascii="Arial" w:hAnsi="Arial" w:cs="Arial"/>
                <w:color w:val="000000" w:themeColor="text1"/>
                <w:sz w:val="14"/>
                <w:szCs w:val="14"/>
                <w:lang w:val="en-US"/>
              </w:rPr>
              <w:t>2021</w:t>
            </w:r>
          </w:p>
        </w:tc>
        <w:tc>
          <w:tcPr>
            <w:tcW w:w="737" w:type="dxa"/>
            <w:tcBorders>
              <w:top w:val="single" w:sz="6" w:space="0" w:color="auto"/>
              <w:left w:val="single" w:sz="6" w:space="0" w:color="auto"/>
              <w:bottom w:val="single" w:sz="6" w:space="0" w:color="auto"/>
            </w:tcBorders>
            <w:tcMar>
              <w:left w:w="0" w:type="dxa"/>
            </w:tcMar>
            <w:vAlign w:val="center"/>
          </w:tcPr>
          <w:p w:rsidR="005F5175" w:rsidRPr="007D0538" w:rsidRDefault="005F5175" w:rsidP="00541790">
            <w:pPr>
              <w:spacing w:before="60" w:after="60"/>
              <w:jc w:val="center"/>
              <w:rPr>
                <w:rFonts w:ascii="Arial" w:hAnsi="Arial" w:cs="Arial"/>
                <w:color w:val="000000" w:themeColor="text1"/>
                <w:sz w:val="14"/>
                <w:szCs w:val="14"/>
                <w:lang w:val="en-US"/>
              </w:rPr>
            </w:pPr>
            <w:r w:rsidRPr="007D0538">
              <w:rPr>
                <w:rFonts w:ascii="Arial" w:hAnsi="Arial" w:cs="Arial"/>
                <w:color w:val="000000" w:themeColor="text1"/>
                <w:sz w:val="14"/>
                <w:szCs w:val="14"/>
                <w:lang w:val="en-US"/>
              </w:rPr>
              <w:t>2022</w:t>
            </w:r>
          </w:p>
        </w:tc>
        <w:tc>
          <w:tcPr>
            <w:tcW w:w="3121" w:type="dxa"/>
            <w:tcBorders>
              <w:top w:val="single" w:sz="6" w:space="0" w:color="auto"/>
              <w:left w:val="single" w:sz="6" w:space="0" w:color="auto"/>
              <w:bottom w:val="single" w:sz="6" w:space="0" w:color="auto"/>
            </w:tcBorders>
            <w:tcMar>
              <w:left w:w="57" w:type="dxa"/>
            </w:tcMar>
            <w:vAlign w:val="bottom"/>
          </w:tcPr>
          <w:p w:rsidR="005F5175" w:rsidRPr="007D0538" w:rsidRDefault="005F5175" w:rsidP="00541790">
            <w:pPr>
              <w:spacing w:before="60" w:after="60"/>
              <w:jc w:val="center"/>
              <w:rPr>
                <w:rFonts w:ascii="Arial" w:hAnsi="Arial" w:cs="Arial"/>
                <w:color w:val="000000" w:themeColor="text1"/>
                <w:sz w:val="14"/>
                <w:szCs w:val="14"/>
                <w:lang w:val="en-US"/>
              </w:rPr>
            </w:pPr>
          </w:p>
        </w:tc>
      </w:tr>
      <w:tr w:rsidR="005F5175" w:rsidRPr="007512E9" w:rsidTr="007672C9">
        <w:trPr>
          <w:cantSplit/>
          <w:jc w:val="center"/>
        </w:trPr>
        <w:tc>
          <w:tcPr>
            <w:tcW w:w="3120" w:type="dxa"/>
            <w:tcBorders>
              <w:top w:val="single" w:sz="6" w:space="0" w:color="auto"/>
              <w:left w:val="nil"/>
              <w:right w:val="single" w:sz="6" w:space="0" w:color="auto"/>
            </w:tcBorders>
            <w:tcMar>
              <w:left w:w="0" w:type="dxa"/>
            </w:tcMar>
            <w:vAlign w:val="bottom"/>
          </w:tcPr>
          <w:p w:rsidR="005F5175" w:rsidRPr="007D0538" w:rsidRDefault="005F5175" w:rsidP="00033B2C">
            <w:pPr>
              <w:spacing w:before="80"/>
              <w:rPr>
                <w:rFonts w:ascii="Arial" w:hAnsi="Arial"/>
                <w:sz w:val="14"/>
                <w:lang w:val="en-US"/>
              </w:rPr>
            </w:pPr>
            <w:r w:rsidRPr="00EF2CC5">
              <w:rPr>
                <w:rFonts w:ascii="Arial" w:hAnsi="Arial"/>
                <w:sz w:val="14"/>
              </w:rPr>
              <w:t>Перевезено</w:t>
            </w:r>
            <w:r w:rsidRPr="007D0538">
              <w:rPr>
                <w:rFonts w:ascii="Arial" w:hAnsi="Arial"/>
                <w:sz w:val="14"/>
                <w:lang w:val="en-US"/>
              </w:rPr>
              <w:t xml:space="preserve"> </w:t>
            </w:r>
            <w:r w:rsidRPr="00EF2CC5">
              <w:rPr>
                <w:rFonts w:ascii="Arial" w:hAnsi="Arial"/>
                <w:sz w:val="14"/>
              </w:rPr>
              <w:t>грузов</w:t>
            </w:r>
            <w:r w:rsidRPr="007D0538">
              <w:rPr>
                <w:rFonts w:ascii="Arial" w:hAnsi="Arial"/>
                <w:sz w:val="14"/>
                <w:lang w:val="en-US"/>
              </w:rPr>
              <w:t xml:space="preserve">: </w:t>
            </w:r>
          </w:p>
        </w:tc>
        <w:tc>
          <w:tcPr>
            <w:tcW w:w="735" w:type="dxa"/>
            <w:tcBorders>
              <w:top w:val="single" w:sz="6" w:space="0" w:color="auto"/>
              <w:left w:val="single" w:sz="6" w:space="0" w:color="auto"/>
              <w:right w:val="single" w:sz="6" w:space="0" w:color="auto"/>
            </w:tcBorders>
            <w:tcMar>
              <w:left w:w="0" w:type="dxa"/>
            </w:tcMar>
            <w:vAlign w:val="bottom"/>
          </w:tcPr>
          <w:p w:rsidR="005F5175" w:rsidRPr="007D0538" w:rsidRDefault="005F5175" w:rsidP="007672C9">
            <w:pPr>
              <w:spacing w:before="80"/>
              <w:ind w:right="227"/>
              <w:jc w:val="right"/>
              <w:rPr>
                <w:rFonts w:ascii="Arial" w:hAnsi="Arial"/>
                <w:sz w:val="14"/>
                <w:lang w:val="en-US"/>
              </w:rPr>
            </w:pPr>
          </w:p>
        </w:tc>
        <w:tc>
          <w:tcPr>
            <w:tcW w:w="735" w:type="dxa"/>
            <w:tcBorders>
              <w:top w:val="single" w:sz="6" w:space="0" w:color="auto"/>
              <w:left w:val="single" w:sz="6" w:space="0" w:color="auto"/>
              <w:right w:val="single" w:sz="6" w:space="0" w:color="auto"/>
            </w:tcBorders>
            <w:tcMar>
              <w:left w:w="0" w:type="dxa"/>
            </w:tcMar>
            <w:vAlign w:val="bottom"/>
          </w:tcPr>
          <w:p w:rsidR="005F5175" w:rsidRPr="007D0538" w:rsidRDefault="005F5175" w:rsidP="007672C9">
            <w:pPr>
              <w:spacing w:before="80"/>
              <w:ind w:right="227"/>
              <w:jc w:val="right"/>
              <w:rPr>
                <w:rFonts w:ascii="Arial" w:hAnsi="Arial"/>
                <w:sz w:val="14"/>
                <w:lang w:val="en-US"/>
              </w:rPr>
            </w:pPr>
          </w:p>
        </w:tc>
        <w:tc>
          <w:tcPr>
            <w:tcW w:w="737" w:type="dxa"/>
            <w:tcBorders>
              <w:top w:val="single" w:sz="6" w:space="0" w:color="auto"/>
              <w:left w:val="single" w:sz="6" w:space="0" w:color="auto"/>
              <w:right w:val="single" w:sz="6" w:space="0" w:color="auto"/>
            </w:tcBorders>
            <w:tcMar>
              <w:left w:w="0" w:type="dxa"/>
            </w:tcMar>
            <w:vAlign w:val="bottom"/>
          </w:tcPr>
          <w:p w:rsidR="005F5175" w:rsidRPr="007D0538" w:rsidRDefault="005F5175" w:rsidP="00FC5CF5">
            <w:pPr>
              <w:spacing w:before="80"/>
              <w:ind w:right="227"/>
              <w:jc w:val="right"/>
              <w:rPr>
                <w:rFonts w:ascii="Arial" w:hAnsi="Arial"/>
                <w:sz w:val="14"/>
                <w:lang w:val="en-US"/>
              </w:rPr>
            </w:pPr>
          </w:p>
        </w:tc>
        <w:tc>
          <w:tcPr>
            <w:tcW w:w="737" w:type="dxa"/>
            <w:tcBorders>
              <w:top w:val="single" w:sz="6" w:space="0" w:color="auto"/>
              <w:left w:val="single" w:sz="6" w:space="0" w:color="auto"/>
              <w:right w:val="single" w:sz="6" w:space="0" w:color="auto"/>
            </w:tcBorders>
            <w:tcMar>
              <w:left w:w="0" w:type="dxa"/>
            </w:tcMar>
            <w:vAlign w:val="bottom"/>
          </w:tcPr>
          <w:p w:rsidR="005F5175" w:rsidRPr="007D0538" w:rsidRDefault="005F5175" w:rsidP="00FC5CF5">
            <w:pPr>
              <w:spacing w:before="80"/>
              <w:ind w:right="227"/>
              <w:jc w:val="right"/>
              <w:rPr>
                <w:rFonts w:ascii="Arial" w:hAnsi="Arial"/>
                <w:sz w:val="14"/>
                <w:lang w:val="en-US"/>
              </w:rPr>
            </w:pPr>
          </w:p>
        </w:tc>
        <w:tc>
          <w:tcPr>
            <w:tcW w:w="737" w:type="dxa"/>
            <w:tcBorders>
              <w:top w:val="single" w:sz="6" w:space="0" w:color="auto"/>
              <w:left w:val="single" w:sz="6" w:space="0" w:color="auto"/>
            </w:tcBorders>
            <w:tcMar>
              <w:left w:w="0" w:type="dxa"/>
            </w:tcMar>
            <w:vAlign w:val="bottom"/>
          </w:tcPr>
          <w:p w:rsidR="005F5175" w:rsidRPr="007D0538" w:rsidRDefault="005F5175" w:rsidP="007672C9">
            <w:pPr>
              <w:spacing w:before="80"/>
              <w:ind w:right="227"/>
              <w:jc w:val="right"/>
              <w:rPr>
                <w:rFonts w:ascii="Arial" w:hAnsi="Arial"/>
                <w:sz w:val="14"/>
                <w:lang w:val="en-US"/>
              </w:rPr>
            </w:pPr>
          </w:p>
        </w:tc>
        <w:tc>
          <w:tcPr>
            <w:tcW w:w="3121" w:type="dxa"/>
            <w:tcBorders>
              <w:top w:val="single" w:sz="6" w:space="0" w:color="auto"/>
              <w:left w:val="single" w:sz="6" w:space="0" w:color="auto"/>
            </w:tcBorders>
            <w:tcMar>
              <w:left w:w="57" w:type="dxa"/>
            </w:tcMar>
            <w:vAlign w:val="bottom"/>
          </w:tcPr>
          <w:p w:rsidR="005F5175" w:rsidRPr="00EF2CC5" w:rsidRDefault="005F5175" w:rsidP="005D45A4">
            <w:pPr>
              <w:spacing w:before="80"/>
              <w:rPr>
                <w:rFonts w:ascii="Arial" w:hAnsi="Arial"/>
                <w:i/>
                <w:sz w:val="14"/>
                <w:lang w:val="en-US"/>
              </w:rPr>
            </w:pPr>
            <w:r w:rsidRPr="00EF2CC5">
              <w:rPr>
                <w:rStyle w:val="hps"/>
                <w:rFonts w:ascii="Arial" w:hAnsi="Arial" w:cs="Arial"/>
                <w:i/>
                <w:sz w:val="14"/>
                <w:szCs w:val="14"/>
                <w:lang w:val="en"/>
              </w:rPr>
              <w:t xml:space="preserve">Conveyance of </w:t>
            </w:r>
            <w:r w:rsidRPr="00EF2CC5">
              <w:rPr>
                <w:rStyle w:val="hps"/>
                <w:rFonts w:ascii="Arial" w:hAnsi="Arial" w:cs="Arial"/>
                <w:i/>
                <w:sz w:val="14"/>
                <w:szCs w:val="14"/>
                <w:lang w:val="en-US"/>
              </w:rPr>
              <w:t xml:space="preserve">goods </w:t>
            </w:r>
            <w:r w:rsidRPr="00EF2CC5">
              <w:rPr>
                <w:rFonts w:ascii="Arial" w:hAnsi="Arial"/>
                <w:i/>
                <w:sz w:val="14"/>
                <w:lang w:val="en-US"/>
              </w:rPr>
              <w:t xml:space="preserve">by transport mode: </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7D0538" w:rsidRDefault="00EF2CC5" w:rsidP="005D45A4">
            <w:pPr>
              <w:spacing w:before="80"/>
              <w:ind w:left="113"/>
              <w:rPr>
                <w:rFonts w:ascii="Arial" w:hAnsi="Arial"/>
                <w:sz w:val="14"/>
                <w:lang w:val="en-US"/>
              </w:rPr>
            </w:pPr>
            <w:r w:rsidRPr="00EF2CC5">
              <w:rPr>
                <w:rFonts w:ascii="Arial" w:hAnsi="Arial"/>
                <w:sz w:val="14"/>
              </w:rPr>
              <w:t>автомобильным</w:t>
            </w:r>
            <w:r w:rsidRPr="007D0538">
              <w:rPr>
                <w:rFonts w:ascii="Arial" w:hAnsi="Arial"/>
                <w:sz w:val="14"/>
                <w:lang w:val="en-US"/>
              </w:rPr>
              <w:t xml:space="preserve"> </w:t>
            </w:r>
            <w:r w:rsidRPr="00EF2CC5">
              <w:rPr>
                <w:rFonts w:ascii="Arial" w:hAnsi="Arial"/>
                <w:sz w:val="14"/>
              </w:rPr>
              <w:t>транспортом</w:t>
            </w:r>
            <w:proofErr w:type="gramStart"/>
            <w:r w:rsidRPr="007D0538">
              <w:rPr>
                <w:rFonts w:ascii="Arial" w:hAnsi="Arial"/>
                <w:sz w:val="14"/>
                <w:vertAlign w:val="superscript"/>
                <w:lang w:val="en-US"/>
              </w:rPr>
              <w:t>2</w:t>
            </w:r>
            <w:proofErr w:type="gramEnd"/>
            <w:r w:rsidRPr="007D0538">
              <w:rPr>
                <w:rFonts w:ascii="Arial" w:hAnsi="Arial"/>
                <w:sz w:val="14"/>
                <w:vertAlign w:val="superscript"/>
                <w:lang w:val="en-US"/>
              </w:rPr>
              <w:t xml:space="preserve">) </w:t>
            </w:r>
          </w:p>
        </w:tc>
        <w:tc>
          <w:tcPr>
            <w:tcW w:w="735" w:type="dxa"/>
            <w:tcBorders>
              <w:left w:val="single" w:sz="6" w:space="0" w:color="auto"/>
              <w:right w:val="single" w:sz="6" w:space="0" w:color="auto"/>
            </w:tcBorders>
            <w:tcMar>
              <w:left w:w="0" w:type="dxa"/>
            </w:tcMar>
            <w:vAlign w:val="bottom"/>
          </w:tcPr>
          <w:p w:rsidR="00EF2CC5" w:rsidRPr="007D0538" w:rsidRDefault="00EF2CC5" w:rsidP="007672C9">
            <w:pPr>
              <w:spacing w:before="80"/>
              <w:ind w:right="227"/>
              <w:jc w:val="right"/>
              <w:rPr>
                <w:rFonts w:ascii="Arial" w:hAnsi="Arial"/>
                <w:sz w:val="14"/>
                <w:lang w:val="en-US"/>
              </w:rPr>
            </w:pPr>
            <w:r w:rsidRPr="007D0538">
              <w:rPr>
                <w:rFonts w:ascii="Arial" w:hAnsi="Arial"/>
                <w:sz w:val="14"/>
                <w:lang w:val="en-US"/>
              </w:rPr>
              <w:t>1,58</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2,22</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9,5</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lang w:val="en-US"/>
              </w:rPr>
              <w:t>9</w:t>
            </w:r>
            <w:r w:rsidRPr="00EF2CC5">
              <w:rPr>
                <w:rFonts w:ascii="Arial" w:hAnsi="Arial"/>
                <w:sz w:val="14"/>
              </w:rPr>
              <w:t>,6</w:t>
            </w:r>
          </w:p>
        </w:tc>
        <w:tc>
          <w:tcPr>
            <w:tcW w:w="737" w:type="dxa"/>
            <w:tcBorders>
              <w:left w:val="single" w:sz="6" w:space="0" w:color="auto"/>
            </w:tcBorders>
            <w:tcMar>
              <w:left w:w="0" w:type="dxa"/>
            </w:tcMar>
            <w:vAlign w:val="bottom"/>
          </w:tcPr>
          <w:p w:rsidR="00EF2CC5" w:rsidRPr="00EF2CC5" w:rsidRDefault="00EF2CC5" w:rsidP="00535F58">
            <w:pPr>
              <w:spacing w:before="80"/>
              <w:ind w:right="227"/>
              <w:jc w:val="right"/>
              <w:rPr>
                <w:rFonts w:ascii="Arial" w:hAnsi="Arial"/>
                <w:sz w:val="14"/>
              </w:rPr>
            </w:pPr>
            <w:r w:rsidRPr="00EF2CC5">
              <w:rPr>
                <w:rFonts w:ascii="Arial" w:hAnsi="Arial"/>
                <w:sz w:val="14"/>
              </w:rPr>
              <w:t>6,3</w:t>
            </w:r>
          </w:p>
        </w:tc>
        <w:tc>
          <w:tcPr>
            <w:tcW w:w="3121" w:type="dxa"/>
            <w:tcBorders>
              <w:left w:val="single" w:sz="6" w:space="0" w:color="auto"/>
            </w:tcBorders>
            <w:tcMar>
              <w:left w:w="57" w:type="dxa"/>
            </w:tcMar>
            <w:vAlign w:val="bottom"/>
          </w:tcPr>
          <w:p w:rsidR="00EF2CC5" w:rsidRPr="00EF2CC5" w:rsidRDefault="00EF2CC5" w:rsidP="005D45A4">
            <w:pPr>
              <w:spacing w:before="80"/>
              <w:ind w:left="113"/>
              <w:rPr>
                <w:rFonts w:ascii="Arial" w:hAnsi="Arial"/>
                <w:i/>
                <w:sz w:val="14"/>
                <w:lang w:val="en-US"/>
              </w:rPr>
            </w:pPr>
            <w:r w:rsidRPr="00EF2CC5">
              <w:rPr>
                <w:rFonts w:ascii="Arial" w:hAnsi="Arial"/>
                <w:i/>
                <w:sz w:val="14"/>
                <w:lang w:val="en-US"/>
              </w:rPr>
              <w:t>road</w:t>
            </w:r>
            <w:r w:rsidRPr="00EF2CC5">
              <w:rPr>
                <w:rFonts w:ascii="Arial" w:hAnsi="Arial"/>
                <w:i/>
                <w:sz w:val="14"/>
              </w:rPr>
              <w:t xml:space="preserve"> </w:t>
            </w:r>
            <w:r w:rsidRPr="00EF2CC5">
              <w:rPr>
                <w:rFonts w:ascii="Arial" w:hAnsi="Arial"/>
                <w:i/>
                <w:sz w:val="14"/>
                <w:vertAlign w:val="superscript"/>
                <w:lang w:val="en-US"/>
              </w:rPr>
              <w:t>2)</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EF2CC5" w:rsidRDefault="00EF2CC5" w:rsidP="00033B2C">
            <w:pPr>
              <w:spacing w:before="80"/>
              <w:ind w:left="113"/>
              <w:rPr>
                <w:rFonts w:ascii="Arial" w:hAnsi="Arial"/>
                <w:sz w:val="14"/>
              </w:rPr>
            </w:pPr>
            <w:proofErr w:type="spellStart"/>
            <w:r w:rsidRPr="00EF2CC5">
              <w:rPr>
                <w:rFonts w:ascii="Arial" w:hAnsi="Arial"/>
                <w:sz w:val="14"/>
              </w:rPr>
              <w:t>мо</w:t>
            </w:r>
            <w:proofErr w:type="gramStart"/>
            <w:r w:rsidRPr="00EF2CC5">
              <w:rPr>
                <w:rFonts w:ascii="Arial" w:hAnsi="Arial"/>
                <w:sz w:val="14"/>
              </w:rPr>
              <w:t>p</w:t>
            </w:r>
            <w:proofErr w:type="gramEnd"/>
            <w:r w:rsidRPr="00EF2CC5">
              <w:rPr>
                <w:rFonts w:ascii="Arial" w:hAnsi="Arial"/>
                <w:sz w:val="14"/>
              </w:rPr>
              <w:t>ским</w:t>
            </w:r>
            <w:proofErr w:type="spellEnd"/>
            <w:r w:rsidRPr="00EF2CC5">
              <w:rPr>
                <w:rFonts w:ascii="Arial" w:hAnsi="Arial"/>
                <w:sz w:val="14"/>
              </w:rPr>
              <w:t xml:space="preserve"> транспортом</w:t>
            </w:r>
            <w:r w:rsidRPr="00EF2CC5">
              <w:rPr>
                <w:rFonts w:ascii="Arial" w:hAnsi="Arial"/>
                <w:sz w:val="14"/>
                <w:vertAlign w:val="superscript"/>
              </w:rPr>
              <w:t>3)</w:t>
            </w:r>
            <w:r w:rsidRPr="00EF2CC5">
              <w:rPr>
                <w:rFonts w:ascii="Arial" w:hAnsi="Arial"/>
                <w:sz w:val="14"/>
              </w:rPr>
              <w:t xml:space="preserve"> – всего</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22,2</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27,8</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9,7</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9,1</w:t>
            </w:r>
          </w:p>
        </w:tc>
        <w:tc>
          <w:tcPr>
            <w:tcW w:w="737" w:type="dxa"/>
            <w:tcBorders>
              <w:left w:val="single" w:sz="6" w:space="0" w:color="auto"/>
            </w:tcBorders>
            <w:tcMar>
              <w:left w:w="0" w:type="dxa"/>
            </w:tcMar>
            <w:vAlign w:val="bottom"/>
          </w:tcPr>
          <w:p w:rsidR="00EF2CC5" w:rsidRPr="00EF2CC5" w:rsidRDefault="00EF2CC5" w:rsidP="00535F58">
            <w:pPr>
              <w:spacing w:before="80"/>
              <w:ind w:right="227"/>
              <w:jc w:val="right"/>
              <w:rPr>
                <w:rFonts w:ascii="Arial" w:hAnsi="Arial"/>
                <w:sz w:val="14"/>
              </w:rPr>
            </w:pPr>
            <w:r w:rsidRPr="00EF2CC5">
              <w:rPr>
                <w:rFonts w:ascii="Arial" w:hAnsi="Arial"/>
                <w:sz w:val="14"/>
              </w:rPr>
              <w:t>9,0</w:t>
            </w:r>
          </w:p>
        </w:tc>
        <w:tc>
          <w:tcPr>
            <w:tcW w:w="3121" w:type="dxa"/>
            <w:tcBorders>
              <w:left w:val="single" w:sz="6" w:space="0" w:color="auto"/>
            </w:tcBorders>
            <w:tcMar>
              <w:left w:w="57" w:type="dxa"/>
            </w:tcMar>
            <w:vAlign w:val="bottom"/>
          </w:tcPr>
          <w:p w:rsidR="00EF2CC5" w:rsidRPr="00EF2CC5" w:rsidRDefault="00EF2CC5" w:rsidP="005D45A4">
            <w:pPr>
              <w:spacing w:before="80"/>
              <w:ind w:left="113"/>
              <w:rPr>
                <w:rFonts w:ascii="Arial" w:hAnsi="Arial"/>
                <w:i/>
                <w:sz w:val="14"/>
                <w:lang w:val="en-US"/>
              </w:rPr>
            </w:pPr>
            <w:r w:rsidRPr="00EF2CC5">
              <w:rPr>
                <w:rFonts w:ascii="Arial" w:hAnsi="Arial"/>
                <w:i/>
                <w:sz w:val="14"/>
                <w:lang w:val="en-US"/>
              </w:rPr>
              <w:t>maritime</w:t>
            </w:r>
            <w:r w:rsidRPr="00EF2CC5">
              <w:rPr>
                <w:rFonts w:ascii="Arial" w:hAnsi="Arial"/>
                <w:i/>
                <w:sz w:val="14"/>
              </w:rPr>
              <w:t xml:space="preserve"> </w:t>
            </w:r>
            <w:r w:rsidRPr="00EF2CC5">
              <w:rPr>
                <w:rFonts w:ascii="Arial" w:hAnsi="Arial"/>
                <w:i/>
                <w:sz w:val="14"/>
                <w:vertAlign w:val="superscript"/>
              </w:rPr>
              <w:t>3)</w:t>
            </w:r>
            <w:r w:rsidRPr="00EF2CC5">
              <w:rPr>
                <w:rFonts w:ascii="Arial" w:hAnsi="Arial"/>
                <w:i/>
                <w:sz w:val="14"/>
              </w:rPr>
              <w:t xml:space="preserve"> </w:t>
            </w:r>
            <w:r w:rsidRPr="00EF2CC5">
              <w:rPr>
                <w:rFonts w:ascii="Arial" w:hAnsi="Arial"/>
                <w:sz w:val="14"/>
              </w:rPr>
              <w:t>–</w:t>
            </w:r>
            <w:r w:rsidRPr="00EF2CC5">
              <w:rPr>
                <w:rFonts w:ascii="Arial" w:hAnsi="Arial"/>
                <w:i/>
                <w:sz w:val="14"/>
              </w:rPr>
              <w:t xml:space="preserve"> </w:t>
            </w:r>
            <w:r w:rsidRPr="00EF2CC5">
              <w:rPr>
                <w:rFonts w:ascii="Arial" w:hAnsi="Arial"/>
                <w:i/>
                <w:sz w:val="14"/>
                <w:lang w:val="en-US"/>
              </w:rPr>
              <w:t>total</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EF2CC5" w:rsidRDefault="00EF2CC5" w:rsidP="00033B2C">
            <w:pPr>
              <w:spacing w:before="80"/>
              <w:ind w:left="510"/>
              <w:rPr>
                <w:rFonts w:ascii="Arial" w:hAnsi="Arial"/>
                <w:sz w:val="14"/>
              </w:rPr>
            </w:pPr>
            <w:r w:rsidRPr="00EF2CC5">
              <w:rPr>
                <w:rFonts w:ascii="Arial" w:hAnsi="Arial"/>
                <w:sz w:val="14"/>
              </w:rPr>
              <w:t>в том числе:</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p>
        </w:tc>
        <w:tc>
          <w:tcPr>
            <w:tcW w:w="737" w:type="dxa"/>
            <w:tcBorders>
              <w:left w:val="single" w:sz="6" w:space="0" w:color="auto"/>
            </w:tcBorders>
            <w:tcMar>
              <w:left w:w="0" w:type="dxa"/>
            </w:tcMar>
            <w:vAlign w:val="bottom"/>
          </w:tcPr>
          <w:p w:rsidR="00EF2CC5" w:rsidRPr="00EF2CC5" w:rsidRDefault="00EF2CC5" w:rsidP="00535F58">
            <w:pPr>
              <w:spacing w:before="80"/>
              <w:ind w:right="227"/>
              <w:jc w:val="right"/>
              <w:rPr>
                <w:rFonts w:ascii="Arial" w:hAnsi="Arial"/>
                <w:sz w:val="14"/>
              </w:rPr>
            </w:pPr>
          </w:p>
        </w:tc>
        <w:tc>
          <w:tcPr>
            <w:tcW w:w="3121" w:type="dxa"/>
            <w:tcBorders>
              <w:left w:val="single" w:sz="6" w:space="0" w:color="auto"/>
            </w:tcBorders>
            <w:tcMar>
              <w:left w:w="57" w:type="dxa"/>
            </w:tcMar>
            <w:vAlign w:val="bottom"/>
          </w:tcPr>
          <w:p w:rsidR="00EF2CC5" w:rsidRPr="00EF2CC5" w:rsidRDefault="00EF2CC5" w:rsidP="005D45A4">
            <w:pPr>
              <w:spacing w:before="80"/>
              <w:ind w:left="510"/>
              <w:rPr>
                <w:rFonts w:ascii="Arial" w:hAnsi="Arial"/>
                <w:i/>
                <w:sz w:val="14"/>
              </w:rPr>
            </w:pPr>
            <w:r w:rsidRPr="00EF2CC5">
              <w:rPr>
                <w:rFonts w:ascii="Arial" w:hAnsi="Arial"/>
                <w:i/>
                <w:sz w:val="14"/>
                <w:lang w:val="en-US"/>
              </w:rPr>
              <w:t>including</w:t>
            </w:r>
            <w:r w:rsidRPr="00EF2CC5">
              <w:rPr>
                <w:rFonts w:ascii="Arial" w:hAnsi="Arial"/>
                <w:i/>
                <w:sz w:val="14"/>
              </w:rPr>
              <w:t>:</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EF2CC5" w:rsidRDefault="00EF2CC5" w:rsidP="00033B2C">
            <w:pPr>
              <w:spacing w:before="80"/>
              <w:ind w:left="227"/>
              <w:rPr>
                <w:rFonts w:ascii="Arial" w:hAnsi="Arial"/>
                <w:sz w:val="14"/>
              </w:rPr>
            </w:pPr>
            <w:proofErr w:type="spellStart"/>
            <w:r w:rsidRPr="00EF2CC5">
              <w:rPr>
                <w:rFonts w:ascii="Arial" w:hAnsi="Arial"/>
                <w:sz w:val="14"/>
              </w:rPr>
              <w:t>экспо</w:t>
            </w:r>
            <w:proofErr w:type="gramStart"/>
            <w:r w:rsidRPr="00EF2CC5">
              <w:rPr>
                <w:rFonts w:ascii="Arial" w:hAnsi="Arial"/>
                <w:sz w:val="14"/>
              </w:rPr>
              <w:t>p</w:t>
            </w:r>
            <w:proofErr w:type="gramEnd"/>
            <w:r w:rsidRPr="00EF2CC5">
              <w:rPr>
                <w:rFonts w:ascii="Arial" w:hAnsi="Arial"/>
                <w:sz w:val="14"/>
              </w:rPr>
              <w:t>тных</w:t>
            </w:r>
            <w:proofErr w:type="spellEnd"/>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8,3</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16,8</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8,5</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7,6</w:t>
            </w:r>
          </w:p>
        </w:tc>
        <w:tc>
          <w:tcPr>
            <w:tcW w:w="737" w:type="dxa"/>
            <w:tcBorders>
              <w:left w:val="single" w:sz="6" w:space="0" w:color="auto"/>
            </w:tcBorders>
            <w:tcMar>
              <w:left w:w="0" w:type="dxa"/>
            </w:tcMar>
            <w:vAlign w:val="bottom"/>
          </w:tcPr>
          <w:p w:rsidR="00EF2CC5" w:rsidRPr="00EF2CC5" w:rsidRDefault="00EF2CC5" w:rsidP="00535F58">
            <w:pPr>
              <w:spacing w:before="80"/>
              <w:ind w:right="227"/>
              <w:jc w:val="right"/>
              <w:rPr>
                <w:rFonts w:ascii="Arial" w:hAnsi="Arial"/>
                <w:sz w:val="14"/>
              </w:rPr>
            </w:pPr>
            <w:r w:rsidRPr="00EF2CC5">
              <w:rPr>
                <w:rFonts w:ascii="Arial" w:hAnsi="Arial"/>
                <w:sz w:val="14"/>
              </w:rPr>
              <w:t>7,7</w:t>
            </w:r>
          </w:p>
        </w:tc>
        <w:tc>
          <w:tcPr>
            <w:tcW w:w="3121" w:type="dxa"/>
            <w:tcBorders>
              <w:left w:val="single" w:sz="6" w:space="0" w:color="auto"/>
            </w:tcBorders>
            <w:tcMar>
              <w:left w:w="57" w:type="dxa"/>
            </w:tcMar>
            <w:vAlign w:val="bottom"/>
          </w:tcPr>
          <w:p w:rsidR="00EF2CC5" w:rsidRPr="00EF2CC5" w:rsidRDefault="00EF2CC5" w:rsidP="005D45A4">
            <w:pPr>
              <w:spacing w:before="80"/>
              <w:ind w:left="227"/>
              <w:rPr>
                <w:rFonts w:ascii="Arial" w:hAnsi="Arial"/>
                <w:i/>
                <w:sz w:val="14"/>
                <w:lang w:val="en-US"/>
              </w:rPr>
            </w:pPr>
            <w:r w:rsidRPr="00EF2CC5">
              <w:rPr>
                <w:rFonts w:ascii="Arial" w:hAnsi="Arial"/>
                <w:i/>
                <w:sz w:val="14"/>
                <w:lang w:val="en-US"/>
              </w:rPr>
              <w:t>exports</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EF2CC5" w:rsidRDefault="00EF2CC5" w:rsidP="00033B2C">
            <w:pPr>
              <w:spacing w:before="80"/>
              <w:ind w:left="227"/>
              <w:rPr>
                <w:rFonts w:ascii="Arial" w:hAnsi="Arial"/>
                <w:sz w:val="14"/>
              </w:rPr>
            </w:pPr>
            <w:proofErr w:type="spellStart"/>
            <w:r w:rsidRPr="00EF2CC5">
              <w:rPr>
                <w:rFonts w:ascii="Arial" w:hAnsi="Arial"/>
                <w:sz w:val="14"/>
              </w:rPr>
              <w:t>импо</w:t>
            </w:r>
            <w:proofErr w:type="gramStart"/>
            <w:r w:rsidRPr="00EF2CC5">
              <w:rPr>
                <w:rFonts w:ascii="Arial" w:hAnsi="Arial"/>
                <w:sz w:val="14"/>
              </w:rPr>
              <w:t>p</w:t>
            </w:r>
            <w:proofErr w:type="gramEnd"/>
            <w:r w:rsidRPr="00EF2CC5">
              <w:rPr>
                <w:rFonts w:ascii="Arial" w:hAnsi="Arial"/>
                <w:sz w:val="14"/>
              </w:rPr>
              <w:t>тных</w:t>
            </w:r>
            <w:proofErr w:type="spellEnd"/>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0,9</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2,0</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0,3</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0,5</w:t>
            </w:r>
          </w:p>
        </w:tc>
        <w:tc>
          <w:tcPr>
            <w:tcW w:w="737" w:type="dxa"/>
            <w:tcBorders>
              <w:left w:val="single" w:sz="6" w:space="0" w:color="auto"/>
            </w:tcBorders>
            <w:tcMar>
              <w:left w:w="0" w:type="dxa"/>
            </w:tcMar>
            <w:vAlign w:val="bottom"/>
          </w:tcPr>
          <w:p w:rsidR="00EF2CC5" w:rsidRPr="00EF2CC5" w:rsidRDefault="00EF2CC5" w:rsidP="00535F58">
            <w:pPr>
              <w:spacing w:before="80"/>
              <w:ind w:right="227"/>
              <w:jc w:val="right"/>
              <w:rPr>
                <w:rFonts w:ascii="Arial" w:hAnsi="Arial"/>
                <w:sz w:val="14"/>
              </w:rPr>
            </w:pPr>
            <w:r w:rsidRPr="00EF2CC5">
              <w:rPr>
                <w:rFonts w:ascii="Arial" w:hAnsi="Arial"/>
                <w:sz w:val="14"/>
              </w:rPr>
              <w:t>0,5</w:t>
            </w:r>
          </w:p>
        </w:tc>
        <w:tc>
          <w:tcPr>
            <w:tcW w:w="3121" w:type="dxa"/>
            <w:tcBorders>
              <w:left w:val="single" w:sz="6" w:space="0" w:color="auto"/>
            </w:tcBorders>
            <w:tcMar>
              <w:left w:w="57" w:type="dxa"/>
            </w:tcMar>
            <w:vAlign w:val="bottom"/>
          </w:tcPr>
          <w:p w:rsidR="00EF2CC5" w:rsidRPr="00EF2CC5" w:rsidRDefault="00EF2CC5" w:rsidP="005D45A4">
            <w:pPr>
              <w:spacing w:before="80"/>
              <w:ind w:left="227"/>
              <w:rPr>
                <w:rFonts w:ascii="Arial" w:hAnsi="Arial"/>
                <w:i/>
                <w:sz w:val="14"/>
                <w:lang w:val="en-US"/>
              </w:rPr>
            </w:pPr>
            <w:r w:rsidRPr="00EF2CC5">
              <w:rPr>
                <w:rFonts w:ascii="Arial" w:hAnsi="Arial"/>
                <w:i/>
                <w:sz w:val="14"/>
                <w:lang w:val="en-US"/>
              </w:rPr>
              <w:t>imports</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EF2CC5" w:rsidRDefault="00EF2CC5" w:rsidP="00033B2C">
            <w:pPr>
              <w:spacing w:before="80"/>
              <w:ind w:left="227"/>
              <w:rPr>
                <w:rFonts w:ascii="Arial" w:hAnsi="Arial"/>
                <w:sz w:val="14"/>
              </w:rPr>
            </w:pPr>
            <w:r w:rsidRPr="00EF2CC5">
              <w:rPr>
                <w:rFonts w:ascii="Arial" w:hAnsi="Arial"/>
                <w:sz w:val="14"/>
              </w:rPr>
              <w:t xml:space="preserve">между </w:t>
            </w:r>
            <w:proofErr w:type="spellStart"/>
            <w:r w:rsidRPr="00EF2CC5">
              <w:rPr>
                <w:rFonts w:ascii="Arial" w:hAnsi="Arial"/>
                <w:sz w:val="14"/>
              </w:rPr>
              <w:t>иност</w:t>
            </w:r>
            <w:proofErr w:type="gramStart"/>
            <w:r w:rsidRPr="00EF2CC5">
              <w:rPr>
                <w:rFonts w:ascii="Arial" w:hAnsi="Arial"/>
                <w:sz w:val="14"/>
              </w:rPr>
              <w:t>p</w:t>
            </w:r>
            <w:proofErr w:type="gramEnd"/>
            <w:r w:rsidRPr="00EF2CC5">
              <w:rPr>
                <w:rFonts w:ascii="Arial" w:hAnsi="Arial"/>
                <w:sz w:val="14"/>
              </w:rPr>
              <w:t>анными</w:t>
            </w:r>
            <w:proofErr w:type="spellEnd"/>
            <w:r w:rsidRPr="00EF2CC5">
              <w:rPr>
                <w:rFonts w:ascii="Arial" w:hAnsi="Arial"/>
                <w:sz w:val="14"/>
              </w:rPr>
              <w:t xml:space="preserve"> </w:t>
            </w:r>
            <w:proofErr w:type="spellStart"/>
            <w:r w:rsidRPr="00EF2CC5">
              <w:rPr>
                <w:rFonts w:ascii="Arial" w:hAnsi="Arial"/>
                <w:sz w:val="14"/>
              </w:rPr>
              <w:t>поpтами</w:t>
            </w:r>
            <w:proofErr w:type="spellEnd"/>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13,0</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8,8</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0,9</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0,9</w:t>
            </w:r>
          </w:p>
        </w:tc>
        <w:tc>
          <w:tcPr>
            <w:tcW w:w="737" w:type="dxa"/>
            <w:tcBorders>
              <w:left w:val="single" w:sz="6" w:space="0" w:color="auto"/>
            </w:tcBorders>
            <w:tcMar>
              <w:left w:w="0" w:type="dxa"/>
            </w:tcMar>
            <w:vAlign w:val="bottom"/>
          </w:tcPr>
          <w:p w:rsidR="00EF2CC5" w:rsidRPr="00EF2CC5" w:rsidRDefault="00EF2CC5" w:rsidP="00535F58">
            <w:pPr>
              <w:spacing w:before="80"/>
              <w:ind w:right="227"/>
              <w:jc w:val="right"/>
              <w:rPr>
                <w:rFonts w:ascii="Arial" w:hAnsi="Arial"/>
                <w:sz w:val="14"/>
              </w:rPr>
            </w:pPr>
            <w:r w:rsidRPr="00EF2CC5">
              <w:rPr>
                <w:rFonts w:ascii="Arial" w:hAnsi="Arial"/>
                <w:sz w:val="14"/>
              </w:rPr>
              <w:t>0,6</w:t>
            </w:r>
          </w:p>
        </w:tc>
        <w:tc>
          <w:tcPr>
            <w:tcW w:w="3121" w:type="dxa"/>
            <w:tcBorders>
              <w:left w:val="single" w:sz="6" w:space="0" w:color="auto"/>
            </w:tcBorders>
            <w:tcMar>
              <w:left w:w="57" w:type="dxa"/>
            </w:tcMar>
            <w:vAlign w:val="bottom"/>
          </w:tcPr>
          <w:p w:rsidR="00EF2CC5" w:rsidRPr="00EF2CC5" w:rsidRDefault="00EF2CC5" w:rsidP="005D45A4">
            <w:pPr>
              <w:spacing w:before="80"/>
              <w:ind w:left="227"/>
              <w:rPr>
                <w:rFonts w:ascii="Arial" w:hAnsi="Arial"/>
                <w:i/>
                <w:sz w:val="14"/>
              </w:rPr>
            </w:pPr>
            <w:r w:rsidRPr="00EF2CC5">
              <w:rPr>
                <w:rFonts w:ascii="Arial" w:hAnsi="Arial"/>
                <w:i/>
                <w:sz w:val="14"/>
                <w:lang w:val="en-US"/>
              </w:rPr>
              <w:t>between foreign ports</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EF2CC5" w:rsidRDefault="00EF2CC5" w:rsidP="00033B2C">
            <w:pPr>
              <w:spacing w:before="80"/>
              <w:ind w:left="113"/>
              <w:rPr>
                <w:rFonts w:ascii="Arial" w:hAnsi="Arial"/>
                <w:sz w:val="14"/>
              </w:rPr>
            </w:pPr>
            <w:proofErr w:type="spellStart"/>
            <w:r w:rsidRPr="00EF2CC5">
              <w:rPr>
                <w:rFonts w:ascii="Arial" w:hAnsi="Arial"/>
                <w:sz w:val="14"/>
              </w:rPr>
              <w:t>внутpенним</w:t>
            </w:r>
            <w:proofErr w:type="spellEnd"/>
            <w:r w:rsidRPr="00EF2CC5">
              <w:rPr>
                <w:rFonts w:ascii="Arial" w:hAnsi="Arial"/>
                <w:sz w:val="14"/>
              </w:rPr>
              <w:t xml:space="preserve"> водным транспортом</w:t>
            </w:r>
            <w:proofErr w:type="gramStart"/>
            <w:r w:rsidRPr="00EF2CC5">
              <w:rPr>
                <w:rFonts w:ascii="Arial" w:hAnsi="Arial"/>
                <w:sz w:val="14"/>
                <w:vertAlign w:val="superscript"/>
              </w:rPr>
              <w:t>4</w:t>
            </w:r>
            <w:proofErr w:type="gramEnd"/>
            <w:r w:rsidRPr="00EF2CC5">
              <w:rPr>
                <w:rFonts w:ascii="Arial" w:hAnsi="Arial"/>
                <w:sz w:val="14"/>
                <w:vertAlign w:val="superscript"/>
              </w:rPr>
              <w:t>)</w:t>
            </w:r>
            <w:r w:rsidRPr="00EF2CC5">
              <w:rPr>
                <w:rFonts w:ascii="Arial" w:hAnsi="Arial"/>
                <w:sz w:val="14"/>
              </w:rPr>
              <w:t xml:space="preserve"> – всего</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19,3</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17,0</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30,6</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29,7</w:t>
            </w:r>
          </w:p>
        </w:tc>
        <w:tc>
          <w:tcPr>
            <w:tcW w:w="737" w:type="dxa"/>
            <w:tcBorders>
              <w:left w:val="single" w:sz="6" w:space="0" w:color="auto"/>
            </w:tcBorders>
            <w:tcMar>
              <w:left w:w="0" w:type="dxa"/>
            </w:tcMar>
            <w:vAlign w:val="bottom"/>
          </w:tcPr>
          <w:p w:rsidR="00EF2CC5" w:rsidRPr="00EF2CC5" w:rsidRDefault="00EF2CC5" w:rsidP="00535F58">
            <w:pPr>
              <w:spacing w:before="80"/>
              <w:ind w:right="227"/>
              <w:jc w:val="right"/>
              <w:rPr>
                <w:rFonts w:ascii="Arial" w:hAnsi="Arial"/>
                <w:sz w:val="14"/>
              </w:rPr>
            </w:pPr>
            <w:r w:rsidRPr="00EF2CC5">
              <w:rPr>
                <w:rFonts w:ascii="Arial" w:hAnsi="Arial"/>
                <w:sz w:val="14"/>
              </w:rPr>
              <w:t>26,9</w:t>
            </w:r>
          </w:p>
        </w:tc>
        <w:tc>
          <w:tcPr>
            <w:tcW w:w="3121" w:type="dxa"/>
            <w:tcBorders>
              <w:left w:val="single" w:sz="6" w:space="0" w:color="auto"/>
            </w:tcBorders>
            <w:tcMar>
              <w:left w:w="57" w:type="dxa"/>
            </w:tcMar>
            <w:vAlign w:val="bottom"/>
          </w:tcPr>
          <w:p w:rsidR="00EF2CC5" w:rsidRPr="00EF2CC5" w:rsidRDefault="00EF2CC5" w:rsidP="005D45A4">
            <w:pPr>
              <w:spacing w:before="80"/>
              <w:ind w:left="113"/>
              <w:rPr>
                <w:rFonts w:ascii="Arial" w:hAnsi="Arial"/>
                <w:i/>
                <w:spacing w:val="-2"/>
                <w:sz w:val="14"/>
                <w:lang w:val="en-US"/>
              </w:rPr>
            </w:pPr>
            <w:r w:rsidRPr="00EF2CC5">
              <w:rPr>
                <w:rFonts w:ascii="Arial" w:hAnsi="Arial"/>
                <w:i/>
                <w:spacing w:val="-2"/>
                <w:sz w:val="14"/>
                <w:lang w:val="en-US"/>
              </w:rPr>
              <w:t xml:space="preserve">inland water </w:t>
            </w:r>
            <w:r w:rsidRPr="00EF2CC5">
              <w:rPr>
                <w:rFonts w:ascii="Arial" w:hAnsi="Arial"/>
                <w:i/>
                <w:spacing w:val="-2"/>
                <w:sz w:val="14"/>
                <w:vertAlign w:val="superscript"/>
                <w:lang w:val="en-US"/>
              </w:rPr>
              <w:t>4</w:t>
            </w:r>
            <w:r w:rsidRPr="00EF2CC5">
              <w:rPr>
                <w:rFonts w:ascii="Arial" w:hAnsi="Arial"/>
                <w:i/>
                <w:sz w:val="14"/>
                <w:vertAlign w:val="superscript"/>
                <w:lang w:val="en-US"/>
              </w:rPr>
              <w:t>)</w:t>
            </w:r>
            <w:r w:rsidRPr="00EF2CC5">
              <w:rPr>
                <w:rFonts w:ascii="Arial" w:hAnsi="Arial"/>
                <w:sz w:val="14"/>
                <w:lang w:val="en-US"/>
              </w:rPr>
              <w:t xml:space="preserve"> – </w:t>
            </w:r>
            <w:r w:rsidRPr="00EF2CC5">
              <w:rPr>
                <w:rFonts w:ascii="Arial" w:hAnsi="Arial"/>
                <w:i/>
                <w:spacing w:val="-2"/>
                <w:sz w:val="14"/>
                <w:lang w:val="en-US"/>
              </w:rPr>
              <w:t>total</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EF2CC5" w:rsidRDefault="00EF2CC5" w:rsidP="00033B2C">
            <w:pPr>
              <w:spacing w:before="80"/>
              <w:ind w:left="510"/>
              <w:rPr>
                <w:rFonts w:ascii="Arial" w:hAnsi="Arial"/>
                <w:sz w:val="14"/>
              </w:rPr>
            </w:pPr>
            <w:r w:rsidRPr="00EF2CC5">
              <w:rPr>
                <w:rFonts w:ascii="Arial" w:hAnsi="Arial"/>
                <w:sz w:val="14"/>
              </w:rPr>
              <w:t>в том числе:</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p>
        </w:tc>
        <w:tc>
          <w:tcPr>
            <w:tcW w:w="737" w:type="dxa"/>
            <w:tcBorders>
              <w:left w:val="single" w:sz="6" w:space="0" w:color="auto"/>
            </w:tcBorders>
            <w:tcMar>
              <w:left w:w="0" w:type="dxa"/>
            </w:tcMar>
            <w:vAlign w:val="bottom"/>
          </w:tcPr>
          <w:p w:rsidR="00EF2CC5" w:rsidRPr="00EF2CC5" w:rsidRDefault="00EF2CC5" w:rsidP="00535F58">
            <w:pPr>
              <w:spacing w:before="80"/>
              <w:ind w:right="227"/>
              <w:jc w:val="right"/>
              <w:rPr>
                <w:rFonts w:ascii="Arial" w:hAnsi="Arial"/>
                <w:sz w:val="14"/>
              </w:rPr>
            </w:pPr>
          </w:p>
        </w:tc>
        <w:tc>
          <w:tcPr>
            <w:tcW w:w="3121" w:type="dxa"/>
            <w:tcBorders>
              <w:left w:val="single" w:sz="6" w:space="0" w:color="auto"/>
            </w:tcBorders>
            <w:tcMar>
              <w:left w:w="57" w:type="dxa"/>
            </w:tcMar>
            <w:vAlign w:val="bottom"/>
          </w:tcPr>
          <w:p w:rsidR="00EF2CC5" w:rsidRPr="00EF2CC5" w:rsidRDefault="00EF2CC5" w:rsidP="005D45A4">
            <w:pPr>
              <w:spacing w:before="80"/>
              <w:ind w:left="510"/>
              <w:rPr>
                <w:rFonts w:ascii="Arial" w:hAnsi="Arial"/>
                <w:i/>
                <w:sz w:val="14"/>
              </w:rPr>
            </w:pPr>
            <w:r w:rsidRPr="00EF2CC5">
              <w:rPr>
                <w:rFonts w:ascii="Arial" w:hAnsi="Arial"/>
                <w:i/>
                <w:sz w:val="14"/>
                <w:lang w:val="en-US"/>
              </w:rPr>
              <w:t>including:</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EF2CC5" w:rsidRDefault="00EF2CC5" w:rsidP="00033B2C">
            <w:pPr>
              <w:spacing w:before="80"/>
              <w:ind w:left="227"/>
              <w:rPr>
                <w:rFonts w:ascii="Arial" w:hAnsi="Arial"/>
                <w:sz w:val="14"/>
              </w:rPr>
            </w:pPr>
            <w:proofErr w:type="spellStart"/>
            <w:r w:rsidRPr="00EF2CC5">
              <w:rPr>
                <w:rFonts w:ascii="Arial" w:hAnsi="Arial"/>
                <w:sz w:val="14"/>
              </w:rPr>
              <w:t>экспо</w:t>
            </w:r>
            <w:proofErr w:type="gramStart"/>
            <w:r w:rsidRPr="00EF2CC5">
              <w:rPr>
                <w:rFonts w:ascii="Arial" w:hAnsi="Arial"/>
                <w:sz w:val="14"/>
              </w:rPr>
              <w:t>p</w:t>
            </w:r>
            <w:proofErr w:type="gramEnd"/>
            <w:r w:rsidRPr="00EF2CC5">
              <w:rPr>
                <w:rFonts w:ascii="Arial" w:hAnsi="Arial"/>
                <w:sz w:val="14"/>
              </w:rPr>
              <w:t>тных</w:t>
            </w:r>
            <w:proofErr w:type="spellEnd"/>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10,8</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15,6</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26,7</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25,8</w:t>
            </w:r>
          </w:p>
        </w:tc>
        <w:tc>
          <w:tcPr>
            <w:tcW w:w="737" w:type="dxa"/>
            <w:tcBorders>
              <w:left w:val="single" w:sz="6" w:space="0" w:color="auto"/>
            </w:tcBorders>
            <w:tcMar>
              <w:left w:w="0" w:type="dxa"/>
            </w:tcMar>
            <w:vAlign w:val="bottom"/>
          </w:tcPr>
          <w:p w:rsidR="00EF2CC5" w:rsidRPr="00EF2CC5" w:rsidRDefault="00EF2CC5" w:rsidP="00535F58">
            <w:pPr>
              <w:spacing w:before="80"/>
              <w:ind w:right="227"/>
              <w:jc w:val="right"/>
              <w:rPr>
                <w:rFonts w:ascii="Arial" w:hAnsi="Arial"/>
                <w:sz w:val="14"/>
              </w:rPr>
            </w:pPr>
            <w:r w:rsidRPr="00EF2CC5">
              <w:rPr>
                <w:rFonts w:ascii="Arial" w:hAnsi="Arial"/>
                <w:sz w:val="14"/>
              </w:rPr>
              <w:t>24,6</w:t>
            </w:r>
          </w:p>
        </w:tc>
        <w:tc>
          <w:tcPr>
            <w:tcW w:w="3121" w:type="dxa"/>
            <w:tcBorders>
              <w:left w:val="single" w:sz="6" w:space="0" w:color="auto"/>
            </w:tcBorders>
            <w:tcMar>
              <w:left w:w="57" w:type="dxa"/>
            </w:tcMar>
            <w:vAlign w:val="bottom"/>
          </w:tcPr>
          <w:p w:rsidR="00EF2CC5" w:rsidRPr="00EF2CC5" w:rsidRDefault="00EF2CC5" w:rsidP="005D45A4">
            <w:pPr>
              <w:spacing w:before="80"/>
              <w:ind w:left="227"/>
              <w:rPr>
                <w:rFonts w:ascii="Arial" w:hAnsi="Arial"/>
                <w:i/>
                <w:sz w:val="14"/>
                <w:lang w:val="en-US"/>
              </w:rPr>
            </w:pPr>
            <w:r w:rsidRPr="00EF2CC5">
              <w:rPr>
                <w:rFonts w:ascii="Arial" w:hAnsi="Arial"/>
                <w:i/>
                <w:sz w:val="14"/>
                <w:lang w:val="en-US"/>
              </w:rPr>
              <w:t>exports</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EF2CC5" w:rsidRDefault="00EF2CC5" w:rsidP="00033B2C">
            <w:pPr>
              <w:spacing w:before="80"/>
              <w:ind w:left="227"/>
              <w:rPr>
                <w:rFonts w:ascii="Arial" w:hAnsi="Arial"/>
                <w:sz w:val="14"/>
              </w:rPr>
            </w:pPr>
            <w:proofErr w:type="spellStart"/>
            <w:r w:rsidRPr="00EF2CC5">
              <w:rPr>
                <w:rFonts w:ascii="Arial" w:hAnsi="Arial"/>
                <w:sz w:val="14"/>
              </w:rPr>
              <w:t>импо</w:t>
            </w:r>
            <w:proofErr w:type="gramStart"/>
            <w:r w:rsidRPr="00EF2CC5">
              <w:rPr>
                <w:rFonts w:ascii="Arial" w:hAnsi="Arial"/>
                <w:sz w:val="14"/>
              </w:rPr>
              <w:t>p</w:t>
            </w:r>
            <w:proofErr w:type="gramEnd"/>
            <w:r w:rsidRPr="00EF2CC5">
              <w:rPr>
                <w:rFonts w:ascii="Arial" w:hAnsi="Arial"/>
                <w:sz w:val="14"/>
              </w:rPr>
              <w:t>тных</w:t>
            </w:r>
            <w:proofErr w:type="spellEnd"/>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0,8</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0,7</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1,8</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1,3</w:t>
            </w:r>
          </w:p>
        </w:tc>
        <w:tc>
          <w:tcPr>
            <w:tcW w:w="737" w:type="dxa"/>
            <w:tcBorders>
              <w:left w:val="single" w:sz="6" w:space="0" w:color="auto"/>
            </w:tcBorders>
            <w:tcMar>
              <w:left w:w="0" w:type="dxa"/>
            </w:tcMar>
            <w:vAlign w:val="bottom"/>
          </w:tcPr>
          <w:p w:rsidR="00EF2CC5" w:rsidRPr="00EF2CC5" w:rsidRDefault="00EF2CC5" w:rsidP="00535F58">
            <w:pPr>
              <w:spacing w:before="80"/>
              <w:ind w:right="227"/>
              <w:jc w:val="right"/>
              <w:rPr>
                <w:rFonts w:ascii="Arial" w:hAnsi="Arial"/>
                <w:sz w:val="14"/>
              </w:rPr>
            </w:pPr>
            <w:r w:rsidRPr="00EF2CC5">
              <w:rPr>
                <w:rFonts w:ascii="Arial" w:hAnsi="Arial"/>
                <w:sz w:val="14"/>
              </w:rPr>
              <w:t>1,1</w:t>
            </w:r>
          </w:p>
        </w:tc>
        <w:tc>
          <w:tcPr>
            <w:tcW w:w="3121" w:type="dxa"/>
            <w:tcBorders>
              <w:left w:val="single" w:sz="6" w:space="0" w:color="auto"/>
            </w:tcBorders>
            <w:tcMar>
              <w:left w:w="57" w:type="dxa"/>
            </w:tcMar>
            <w:vAlign w:val="bottom"/>
          </w:tcPr>
          <w:p w:rsidR="00EF2CC5" w:rsidRPr="00EF2CC5" w:rsidRDefault="00EF2CC5" w:rsidP="005D45A4">
            <w:pPr>
              <w:spacing w:before="80"/>
              <w:ind w:left="227"/>
              <w:rPr>
                <w:rFonts w:ascii="Arial" w:hAnsi="Arial"/>
                <w:i/>
                <w:sz w:val="14"/>
                <w:lang w:val="en-US"/>
              </w:rPr>
            </w:pPr>
            <w:r w:rsidRPr="00EF2CC5">
              <w:rPr>
                <w:rFonts w:ascii="Arial" w:hAnsi="Arial"/>
                <w:i/>
                <w:sz w:val="14"/>
                <w:lang w:val="en-US"/>
              </w:rPr>
              <w:t>imports</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EF2CC5" w:rsidRDefault="00EF2CC5" w:rsidP="00033B2C">
            <w:pPr>
              <w:spacing w:before="80"/>
              <w:ind w:left="227"/>
              <w:rPr>
                <w:rFonts w:ascii="Arial" w:hAnsi="Arial"/>
                <w:sz w:val="14"/>
              </w:rPr>
            </w:pPr>
            <w:proofErr w:type="spellStart"/>
            <w:r w:rsidRPr="00EF2CC5">
              <w:rPr>
                <w:rFonts w:ascii="Arial" w:hAnsi="Arial"/>
                <w:sz w:val="14"/>
              </w:rPr>
              <w:t>т</w:t>
            </w:r>
            <w:proofErr w:type="gramStart"/>
            <w:r w:rsidRPr="00EF2CC5">
              <w:rPr>
                <w:rFonts w:ascii="Arial" w:hAnsi="Arial"/>
                <w:sz w:val="14"/>
              </w:rPr>
              <w:t>p</w:t>
            </w:r>
            <w:proofErr w:type="gramEnd"/>
            <w:r w:rsidRPr="00EF2CC5">
              <w:rPr>
                <w:rFonts w:ascii="Arial" w:hAnsi="Arial"/>
                <w:sz w:val="14"/>
              </w:rPr>
              <w:t>анзитных</w:t>
            </w:r>
            <w:proofErr w:type="spellEnd"/>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1,3</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0,2</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0,1</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0,2</w:t>
            </w:r>
          </w:p>
        </w:tc>
        <w:tc>
          <w:tcPr>
            <w:tcW w:w="737" w:type="dxa"/>
            <w:tcBorders>
              <w:left w:val="single" w:sz="6" w:space="0" w:color="auto"/>
            </w:tcBorders>
            <w:tcMar>
              <w:left w:w="0" w:type="dxa"/>
            </w:tcMar>
            <w:vAlign w:val="bottom"/>
          </w:tcPr>
          <w:p w:rsidR="00EF2CC5" w:rsidRPr="00EF2CC5" w:rsidRDefault="00EF2CC5" w:rsidP="00535F58">
            <w:pPr>
              <w:spacing w:before="80"/>
              <w:ind w:right="227"/>
              <w:jc w:val="right"/>
              <w:rPr>
                <w:rFonts w:ascii="Arial" w:hAnsi="Arial"/>
                <w:sz w:val="14"/>
              </w:rPr>
            </w:pPr>
            <w:r w:rsidRPr="00EF2CC5">
              <w:rPr>
                <w:rFonts w:ascii="Arial" w:hAnsi="Arial"/>
                <w:sz w:val="14"/>
              </w:rPr>
              <w:t>0,1</w:t>
            </w:r>
          </w:p>
        </w:tc>
        <w:tc>
          <w:tcPr>
            <w:tcW w:w="3121" w:type="dxa"/>
            <w:tcBorders>
              <w:left w:val="single" w:sz="6" w:space="0" w:color="auto"/>
            </w:tcBorders>
            <w:tcMar>
              <w:left w:w="57" w:type="dxa"/>
            </w:tcMar>
            <w:vAlign w:val="bottom"/>
          </w:tcPr>
          <w:p w:rsidR="00EF2CC5" w:rsidRPr="00EF2CC5" w:rsidRDefault="00EF2CC5" w:rsidP="005D45A4">
            <w:pPr>
              <w:spacing w:before="80"/>
              <w:ind w:left="227"/>
              <w:rPr>
                <w:rFonts w:ascii="Arial" w:hAnsi="Arial"/>
                <w:i/>
                <w:sz w:val="14"/>
              </w:rPr>
            </w:pPr>
            <w:r w:rsidRPr="00EF2CC5">
              <w:rPr>
                <w:rFonts w:ascii="Arial" w:hAnsi="Arial"/>
                <w:i/>
                <w:sz w:val="14"/>
                <w:lang w:val="en-US"/>
              </w:rPr>
              <w:t>transit</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EF2CC5" w:rsidRDefault="00EF2CC5" w:rsidP="00033B2C">
            <w:pPr>
              <w:spacing w:before="80"/>
              <w:ind w:left="227"/>
              <w:rPr>
                <w:rFonts w:ascii="Arial" w:hAnsi="Arial"/>
                <w:sz w:val="14"/>
              </w:rPr>
            </w:pPr>
            <w:r w:rsidRPr="00EF2CC5">
              <w:rPr>
                <w:rFonts w:ascii="Arial" w:hAnsi="Arial"/>
                <w:sz w:val="14"/>
              </w:rPr>
              <w:t xml:space="preserve">между </w:t>
            </w:r>
            <w:proofErr w:type="spellStart"/>
            <w:r w:rsidRPr="00EF2CC5">
              <w:rPr>
                <w:rFonts w:ascii="Arial" w:hAnsi="Arial"/>
                <w:sz w:val="14"/>
              </w:rPr>
              <w:t>иност</w:t>
            </w:r>
            <w:proofErr w:type="gramStart"/>
            <w:r w:rsidRPr="00EF2CC5">
              <w:rPr>
                <w:rFonts w:ascii="Arial" w:hAnsi="Arial"/>
                <w:sz w:val="14"/>
              </w:rPr>
              <w:t>p</w:t>
            </w:r>
            <w:proofErr w:type="gramEnd"/>
            <w:r w:rsidRPr="00EF2CC5">
              <w:rPr>
                <w:rFonts w:ascii="Arial" w:hAnsi="Arial"/>
                <w:sz w:val="14"/>
              </w:rPr>
              <w:t>анными</w:t>
            </w:r>
            <w:proofErr w:type="spellEnd"/>
            <w:r w:rsidRPr="00EF2CC5">
              <w:rPr>
                <w:rFonts w:ascii="Arial" w:hAnsi="Arial"/>
                <w:sz w:val="14"/>
              </w:rPr>
              <w:t xml:space="preserve"> пунктами</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6,4</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0,5</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2,0</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2,4</w:t>
            </w:r>
          </w:p>
        </w:tc>
        <w:tc>
          <w:tcPr>
            <w:tcW w:w="737" w:type="dxa"/>
            <w:tcBorders>
              <w:left w:val="single" w:sz="6" w:space="0" w:color="auto"/>
            </w:tcBorders>
            <w:tcMar>
              <w:left w:w="0" w:type="dxa"/>
            </w:tcMar>
            <w:vAlign w:val="bottom"/>
          </w:tcPr>
          <w:p w:rsidR="00EF2CC5" w:rsidRPr="00EF2CC5" w:rsidRDefault="00EF2CC5" w:rsidP="00535F58">
            <w:pPr>
              <w:spacing w:before="80"/>
              <w:ind w:right="227"/>
              <w:jc w:val="right"/>
              <w:rPr>
                <w:rFonts w:ascii="Arial" w:hAnsi="Arial"/>
                <w:sz w:val="14"/>
              </w:rPr>
            </w:pPr>
            <w:r w:rsidRPr="00EF2CC5">
              <w:rPr>
                <w:rFonts w:ascii="Arial" w:hAnsi="Arial"/>
                <w:sz w:val="14"/>
              </w:rPr>
              <w:t>1,2</w:t>
            </w:r>
          </w:p>
        </w:tc>
        <w:tc>
          <w:tcPr>
            <w:tcW w:w="3121" w:type="dxa"/>
            <w:tcBorders>
              <w:left w:val="single" w:sz="6" w:space="0" w:color="auto"/>
            </w:tcBorders>
            <w:tcMar>
              <w:left w:w="57" w:type="dxa"/>
            </w:tcMar>
            <w:vAlign w:val="bottom"/>
          </w:tcPr>
          <w:p w:rsidR="00EF2CC5" w:rsidRPr="00EF2CC5" w:rsidRDefault="00EF2CC5" w:rsidP="005D45A4">
            <w:pPr>
              <w:spacing w:before="80"/>
              <w:ind w:left="227"/>
              <w:rPr>
                <w:rFonts w:ascii="Arial" w:hAnsi="Arial"/>
                <w:i/>
                <w:sz w:val="14"/>
              </w:rPr>
            </w:pPr>
            <w:r w:rsidRPr="00EF2CC5">
              <w:rPr>
                <w:rFonts w:ascii="Arial" w:hAnsi="Arial"/>
                <w:i/>
                <w:sz w:val="14"/>
                <w:lang w:val="en-US"/>
              </w:rPr>
              <w:t>between foreign points</w:t>
            </w:r>
            <w:r w:rsidRPr="00EF2CC5">
              <w:rPr>
                <w:rFonts w:ascii="Arial" w:hAnsi="Arial"/>
                <w:i/>
                <w:sz w:val="14"/>
                <w:highlight w:val="yellow"/>
              </w:rPr>
              <w:t xml:space="preserve"> </w:t>
            </w:r>
          </w:p>
        </w:tc>
      </w:tr>
      <w:tr w:rsidR="00EF2CC5" w:rsidRPr="006B5A11" w:rsidTr="007672C9">
        <w:trPr>
          <w:cantSplit/>
          <w:jc w:val="center"/>
        </w:trPr>
        <w:tc>
          <w:tcPr>
            <w:tcW w:w="3120" w:type="dxa"/>
            <w:tcBorders>
              <w:left w:val="nil"/>
              <w:bottom w:val="single" w:sz="6" w:space="0" w:color="auto"/>
              <w:right w:val="single" w:sz="6" w:space="0" w:color="auto"/>
            </w:tcBorders>
            <w:tcMar>
              <w:left w:w="0" w:type="dxa"/>
            </w:tcMar>
            <w:vAlign w:val="center"/>
          </w:tcPr>
          <w:p w:rsidR="00EF2CC5" w:rsidRPr="00EF2CC5" w:rsidRDefault="00EF2CC5" w:rsidP="00033B2C">
            <w:pPr>
              <w:spacing w:before="80"/>
              <w:ind w:left="113"/>
              <w:rPr>
                <w:rFonts w:ascii="Arial" w:hAnsi="Arial"/>
                <w:sz w:val="14"/>
              </w:rPr>
            </w:pPr>
            <w:r w:rsidRPr="00EF2CC5">
              <w:rPr>
                <w:rFonts w:ascii="Arial" w:hAnsi="Arial"/>
                <w:sz w:val="14"/>
              </w:rPr>
              <w:t>воздушным транспортом</w:t>
            </w:r>
          </w:p>
        </w:tc>
        <w:tc>
          <w:tcPr>
            <w:tcW w:w="735"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0,3</w:t>
            </w:r>
          </w:p>
        </w:tc>
        <w:tc>
          <w:tcPr>
            <w:tcW w:w="735"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before="80"/>
              <w:ind w:right="227"/>
              <w:jc w:val="right"/>
              <w:rPr>
                <w:rFonts w:ascii="Arial" w:hAnsi="Arial"/>
                <w:sz w:val="14"/>
              </w:rPr>
            </w:pPr>
            <w:r w:rsidRPr="00EF2CC5">
              <w:rPr>
                <w:rFonts w:ascii="Arial" w:hAnsi="Arial"/>
                <w:sz w:val="14"/>
              </w:rPr>
              <w:t>0,7</w:t>
            </w:r>
          </w:p>
        </w:tc>
        <w:tc>
          <w:tcPr>
            <w:tcW w:w="737"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0,9</w:t>
            </w:r>
          </w:p>
        </w:tc>
        <w:tc>
          <w:tcPr>
            <w:tcW w:w="737"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r w:rsidRPr="00EF2CC5">
              <w:rPr>
                <w:rFonts w:ascii="Arial" w:hAnsi="Arial"/>
                <w:sz w:val="14"/>
              </w:rPr>
              <w:t>1,1</w:t>
            </w:r>
          </w:p>
        </w:tc>
        <w:tc>
          <w:tcPr>
            <w:tcW w:w="737" w:type="dxa"/>
            <w:tcBorders>
              <w:left w:val="single" w:sz="6" w:space="0" w:color="auto"/>
              <w:bottom w:val="single" w:sz="6" w:space="0" w:color="auto"/>
            </w:tcBorders>
            <w:tcMar>
              <w:left w:w="0" w:type="dxa"/>
            </w:tcMar>
            <w:vAlign w:val="bottom"/>
          </w:tcPr>
          <w:p w:rsidR="00EF2CC5" w:rsidRPr="00EF2CC5" w:rsidRDefault="00EF2CC5" w:rsidP="00535F58">
            <w:pPr>
              <w:spacing w:before="80"/>
              <w:ind w:right="227"/>
              <w:jc w:val="right"/>
              <w:rPr>
                <w:rFonts w:ascii="Arial" w:hAnsi="Arial"/>
                <w:sz w:val="14"/>
              </w:rPr>
            </w:pPr>
            <w:r w:rsidRPr="00EF2CC5">
              <w:rPr>
                <w:rFonts w:ascii="Arial" w:hAnsi="Arial"/>
                <w:sz w:val="14"/>
              </w:rPr>
              <w:t>0,3</w:t>
            </w:r>
          </w:p>
        </w:tc>
        <w:tc>
          <w:tcPr>
            <w:tcW w:w="3121" w:type="dxa"/>
            <w:tcBorders>
              <w:left w:val="single" w:sz="6" w:space="0" w:color="auto"/>
              <w:bottom w:val="single" w:sz="6" w:space="0" w:color="auto"/>
            </w:tcBorders>
            <w:tcMar>
              <w:left w:w="57" w:type="dxa"/>
            </w:tcMar>
            <w:vAlign w:val="center"/>
          </w:tcPr>
          <w:p w:rsidR="00EF2CC5" w:rsidRPr="00EF2CC5" w:rsidRDefault="00EF2CC5" w:rsidP="005D45A4">
            <w:pPr>
              <w:spacing w:before="80"/>
              <w:ind w:left="113"/>
              <w:rPr>
                <w:rFonts w:ascii="Arial" w:hAnsi="Arial"/>
                <w:i/>
                <w:sz w:val="14"/>
              </w:rPr>
            </w:pPr>
            <w:r w:rsidRPr="00EF2CC5">
              <w:rPr>
                <w:rFonts w:ascii="Arial" w:hAnsi="Arial"/>
                <w:i/>
                <w:sz w:val="14"/>
                <w:lang w:val="en-US"/>
              </w:rPr>
              <w:t>air</w:t>
            </w:r>
          </w:p>
        </w:tc>
      </w:tr>
    </w:tbl>
    <w:p w:rsidR="00C75F10" w:rsidRPr="006B5A11" w:rsidRDefault="00C75F10" w:rsidP="00F007A9">
      <w:pPr>
        <w:spacing w:before="60"/>
        <w:ind w:left="113" w:hanging="113"/>
        <w:jc w:val="both"/>
        <w:rPr>
          <w:rFonts w:ascii="Arial" w:hAnsi="Arial"/>
          <w:color w:val="000000" w:themeColor="text1"/>
          <w:sz w:val="12"/>
        </w:rPr>
      </w:pPr>
      <w:r w:rsidRPr="006B5A11">
        <w:rPr>
          <w:rFonts w:ascii="Arial" w:hAnsi="Arial"/>
          <w:color w:val="000000" w:themeColor="text1"/>
          <w:sz w:val="12"/>
          <w:vertAlign w:val="superscript"/>
        </w:rPr>
        <w:t>1)</w:t>
      </w:r>
      <w:r w:rsidR="00391F64" w:rsidRPr="006B5A11">
        <w:rPr>
          <w:rFonts w:ascii="Arial" w:hAnsi="Arial"/>
          <w:color w:val="000000" w:themeColor="text1"/>
          <w:sz w:val="12"/>
        </w:rPr>
        <w:t xml:space="preserve"> </w:t>
      </w:r>
      <w:r w:rsidR="0034379F" w:rsidRPr="006B5A11">
        <w:rPr>
          <w:rFonts w:ascii="Arial" w:hAnsi="Arial"/>
          <w:color w:val="000000" w:themeColor="text1"/>
          <w:sz w:val="12"/>
        </w:rPr>
        <w:t>Здесь и в табл</w:t>
      </w:r>
      <w:r w:rsidR="00855F8A">
        <w:rPr>
          <w:rFonts w:ascii="Arial" w:hAnsi="Arial"/>
          <w:color w:val="000000" w:themeColor="text1"/>
          <w:sz w:val="12"/>
        </w:rPr>
        <w:t>.</w:t>
      </w:r>
      <w:r w:rsidR="0034379F" w:rsidRPr="006B5A11">
        <w:rPr>
          <w:rFonts w:ascii="Arial" w:hAnsi="Arial"/>
          <w:color w:val="000000" w:themeColor="text1"/>
          <w:sz w:val="12"/>
        </w:rPr>
        <w:t xml:space="preserve"> </w:t>
      </w:r>
      <w:r w:rsidR="00455D46">
        <w:rPr>
          <w:rFonts w:ascii="Arial" w:hAnsi="Arial"/>
          <w:color w:val="000000" w:themeColor="text1"/>
          <w:sz w:val="12"/>
        </w:rPr>
        <w:t>20</w:t>
      </w:r>
      <w:r w:rsidR="00855F8A">
        <w:rPr>
          <w:rFonts w:ascii="Arial" w:hAnsi="Arial"/>
          <w:color w:val="000000" w:themeColor="text1"/>
          <w:sz w:val="12"/>
        </w:rPr>
        <w:t>.</w:t>
      </w:r>
      <w:r w:rsidR="0034379F" w:rsidRPr="006B5A11">
        <w:rPr>
          <w:rFonts w:ascii="Arial" w:hAnsi="Arial"/>
          <w:color w:val="000000" w:themeColor="text1"/>
          <w:sz w:val="12"/>
        </w:rPr>
        <w:t>10</w:t>
      </w:r>
      <w:r w:rsidR="00855F8A">
        <w:rPr>
          <w:rFonts w:ascii="Arial" w:hAnsi="Arial"/>
          <w:color w:val="000000" w:themeColor="text1"/>
          <w:sz w:val="12"/>
        </w:rPr>
        <w:t>.</w:t>
      </w:r>
      <w:r w:rsidR="0034379F" w:rsidRPr="006B5A11">
        <w:rPr>
          <w:rFonts w:ascii="Arial" w:hAnsi="Arial"/>
          <w:color w:val="000000" w:themeColor="text1"/>
          <w:sz w:val="12"/>
        </w:rPr>
        <w:t xml:space="preserve"> </w:t>
      </w:r>
      <w:r w:rsidR="00522BA8" w:rsidRPr="006B5A11">
        <w:rPr>
          <w:rFonts w:ascii="Arial" w:hAnsi="Arial"/>
          <w:color w:val="000000" w:themeColor="text1"/>
          <w:sz w:val="12"/>
        </w:rPr>
        <w:t xml:space="preserve">– </w:t>
      </w:r>
      <w:r w:rsidR="00EA5CA0" w:rsidRPr="006B5A11">
        <w:rPr>
          <w:rFonts w:ascii="Arial" w:hAnsi="Arial"/>
          <w:color w:val="000000" w:themeColor="text1"/>
          <w:sz w:val="12"/>
        </w:rPr>
        <w:t>в</w:t>
      </w:r>
      <w:r w:rsidRPr="006B5A11">
        <w:rPr>
          <w:rFonts w:ascii="Arial" w:hAnsi="Arial"/>
          <w:color w:val="000000" w:themeColor="text1"/>
          <w:sz w:val="12"/>
        </w:rPr>
        <w:t>ключая сообщение со странами СНГ</w:t>
      </w:r>
      <w:r w:rsidR="00255DCB">
        <w:rPr>
          <w:rFonts w:ascii="Arial" w:hAnsi="Arial"/>
          <w:color w:val="000000" w:themeColor="text1"/>
          <w:sz w:val="12"/>
        </w:rPr>
        <w:t>.</w:t>
      </w:r>
    </w:p>
    <w:p w:rsidR="00CD624A" w:rsidRPr="006B5A11" w:rsidRDefault="00CD624A" w:rsidP="00F007A9">
      <w:pPr>
        <w:ind w:left="113" w:hanging="113"/>
        <w:jc w:val="both"/>
        <w:rPr>
          <w:rFonts w:ascii="Arial" w:hAnsi="Arial"/>
          <w:color w:val="000000" w:themeColor="text1"/>
          <w:sz w:val="12"/>
        </w:rPr>
      </w:pPr>
      <w:r w:rsidRPr="006B5A11">
        <w:rPr>
          <w:rFonts w:ascii="Arial" w:hAnsi="Arial"/>
          <w:color w:val="000000" w:themeColor="text1"/>
          <w:sz w:val="12"/>
          <w:vertAlign w:val="superscript"/>
        </w:rPr>
        <w:t>2)</w:t>
      </w:r>
      <w:r w:rsidRPr="006B5A11">
        <w:rPr>
          <w:rFonts w:ascii="Arial" w:hAnsi="Arial"/>
          <w:color w:val="000000" w:themeColor="text1"/>
          <w:sz w:val="12"/>
        </w:rPr>
        <w:t xml:space="preserve"> </w:t>
      </w:r>
      <w:r w:rsidR="0034379F" w:rsidRPr="006B5A11">
        <w:rPr>
          <w:rFonts w:ascii="Arial" w:hAnsi="Arial"/>
          <w:color w:val="000000" w:themeColor="text1"/>
          <w:sz w:val="12"/>
        </w:rPr>
        <w:t>Здесь и в табл</w:t>
      </w:r>
      <w:r w:rsidR="00855F8A">
        <w:rPr>
          <w:rFonts w:ascii="Arial" w:hAnsi="Arial"/>
          <w:color w:val="000000" w:themeColor="text1"/>
          <w:sz w:val="12"/>
        </w:rPr>
        <w:t>.</w:t>
      </w:r>
      <w:r w:rsidR="0034379F" w:rsidRPr="006B5A11">
        <w:rPr>
          <w:rFonts w:ascii="Arial" w:hAnsi="Arial"/>
          <w:color w:val="000000" w:themeColor="text1"/>
          <w:sz w:val="12"/>
        </w:rPr>
        <w:t xml:space="preserve"> </w:t>
      </w:r>
      <w:r w:rsidR="00455D46">
        <w:rPr>
          <w:rFonts w:ascii="Arial" w:hAnsi="Arial"/>
          <w:color w:val="000000" w:themeColor="text1"/>
          <w:sz w:val="12"/>
        </w:rPr>
        <w:t>20</w:t>
      </w:r>
      <w:r w:rsidR="00855F8A">
        <w:rPr>
          <w:rFonts w:ascii="Arial" w:hAnsi="Arial"/>
          <w:color w:val="000000" w:themeColor="text1"/>
          <w:sz w:val="12"/>
        </w:rPr>
        <w:t>.</w:t>
      </w:r>
      <w:r w:rsidR="0034379F" w:rsidRPr="006B5A11">
        <w:rPr>
          <w:rFonts w:ascii="Arial" w:hAnsi="Arial"/>
          <w:color w:val="000000" w:themeColor="text1"/>
          <w:sz w:val="12"/>
        </w:rPr>
        <w:t>10</w:t>
      </w:r>
      <w:r w:rsidR="00855F8A">
        <w:rPr>
          <w:rFonts w:ascii="Arial" w:hAnsi="Arial"/>
          <w:color w:val="000000" w:themeColor="text1"/>
          <w:sz w:val="12"/>
        </w:rPr>
        <w:t>.</w:t>
      </w:r>
      <w:r w:rsidR="0034379F" w:rsidRPr="006B5A11">
        <w:rPr>
          <w:rFonts w:ascii="Arial" w:hAnsi="Arial"/>
          <w:color w:val="000000" w:themeColor="text1"/>
          <w:sz w:val="12"/>
        </w:rPr>
        <w:t xml:space="preserve"> </w:t>
      </w:r>
      <w:r w:rsidR="00522BA8" w:rsidRPr="006B5A11">
        <w:rPr>
          <w:rFonts w:ascii="Arial" w:hAnsi="Arial"/>
          <w:color w:val="000000" w:themeColor="text1"/>
          <w:sz w:val="12"/>
        </w:rPr>
        <w:t xml:space="preserve">– </w:t>
      </w:r>
      <w:r w:rsidR="00EA5CA0" w:rsidRPr="006B5A11">
        <w:rPr>
          <w:rFonts w:ascii="Arial" w:hAnsi="Arial"/>
          <w:color w:val="000000" w:themeColor="text1"/>
          <w:sz w:val="12"/>
        </w:rPr>
        <w:t>б</w:t>
      </w:r>
      <w:r w:rsidRPr="006B5A11">
        <w:rPr>
          <w:rFonts w:ascii="Arial" w:hAnsi="Arial"/>
          <w:color w:val="000000" w:themeColor="text1"/>
          <w:sz w:val="12"/>
        </w:rPr>
        <w:t>ез субъектов малого предпринимательства</w:t>
      </w:r>
      <w:r w:rsidR="008D1BF0">
        <w:rPr>
          <w:rFonts w:ascii="Arial" w:hAnsi="Arial"/>
          <w:color w:val="000000" w:themeColor="text1"/>
          <w:sz w:val="12"/>
        </w:rPr>
        <w:t>,</w:t>
      </w:r>
      <w:r w:rsidR="006442D5" w:rsidRPr="006B5A11">
        <w:rPr>
          <w:rFonts w:ascii="Arial" w:hAnsi="Arial"/>
          <w:color w:val="000000" w:themeColor="text1"/>
          <w:sz w:val="12"/>
        </w:rPr>
        <w:t xml:space="preserve"> С</w:t>
      </w:r>
      <w:r w:rsidR="00DF03BD" w:rsidRPr="006B5A11">
        <w:rPr>
          <w:rFonts w:ascii="Arial" w:hAnsi="Arial"/>
          <w:color w:val="000000" w:themeColor="text1"/>
          <w:sz w:val="12"/>
        </w:rPr>
        <w:t xml:space="preserve"> </w:t>
      </w:r>
      <w:r w:rsidR="006442D5" w:rsidRPr="006B5A11">
        <w:rPr>
          <w:rFonts w:ascii="Arial" w:hAnsi="Arial"/>
          <w:color w:val="000000" w:themeColor="text1"/>
          <w:sz w:val="12"/>
        </w:rPr>
        <w:t>201</w:t>
      </w:r>
      <w:r w:rsidR="00F34D85" w:rsidRPr="006B5A11">
        <w:rPr>
          <w:rFonts w:ascii="Arial" w:hAnsi="Arial"/>
          <w:color w:val="000000" w:themeColor="text1"/>
          <w:sz w:val="12"/>
        </w:rPr>
        <w:t>7</w:t>
      </w:r>
      <w:r w:rsidR="005D45A4" w:rsidRPr="006B5A11">
        <w:rPr>
          <w:rFonts w:ascii="Arial" w:hAnsi="Arial"/>
          <w:color w:val="000000" w:themeColor="text1"/>
          <w:sz w:val="12"/>
        </w:rPr>
        <w:t xml:space="preserve"> </w:t>
      </w:r>
      <w:r w:rsidR="006442D5" w:rsidRPr="006B5A11">
        <w:rPr>
          <w:rFonts w:ascii="Arial" w:hAnsi="Arial"/>
          <w:color w:val="000000" w:themeColor="text1"/>
          <w:sz w:val="12"/>
        </w:rPr>
        <w:t>г</w:t>
      </w:r>
      <w:r w:rsidR="00255DCB">
        <w:rPr>
          <w:rFonts w:ascii="Arial" w:hAnsi="Arial"/>
          <w:color w:val="000000" w:themeColor="text1"/>
          <w:sz w:val="12"/>
        </w:rPr>
        <w:t>.</w:t>
      </w:r>
      <w:r w:rsidR="006442D5" w:rsidRPr="006B5A11">
        <w:rPr>
          <w:rFonts w:ascii="Arial" w:hAnsi="Arial"/>
          <w:color w:val="000000" w:themeColor="text1"/>
          <w:sz w:val="12"/>
        </w:rPr>
        <w:t xml:space="preserve"> – по юридическим лицам всех видов экономической деятельности</w:t>
      </w:r>
      <w:r w:rsidR="00255DCB">
        <w:rPr>
          <w:rFonts w:ascii="Arial" w:hAnsi="Arial"/>
          <w:color w:val="000000" w:themeColor="text1"/>
          <w:sz w:val="12"/>
        </w:rPr>
        <w:t>.</w:t>
      </w:r>
    </w:p>
    <w:p w:rsidR="00C75F10" w:rsidRPr="006B5A11" w:rsidRDefault="00AE075A" w:rsidP="00F007A9">
      <w:pPr>
        <w:ind w:left="113" w:hanging="113"/>
        <w:jc w:val="both"/>
        <w:rPr>
          <w:rFonts w:ascii="Arial" w:hAnsi="Arial"/>
          <w:color w:val="000000" w:themeColor="text1"/>
          <w:sz w:val="12"/>
        </w:rPr>
      </w:pPr>
      <w:r w:rsidRPr="006B5A11">
        <w:rPr>
          <w:rFonts w:ascii="Arial" w:hAnsi="Arial"/>
          <w:color w:val="000000" w:themeColor="text1"/>
          <w:sz w:val="12"/>
          <w:vertAlign w:val="superscript"/>
        </w:rPr>
        <w:t>3</w:t>
      </w:r>
      <w:r w:rsidR="00C75F10" w:rsidRPr="006B5A11">
        <w:rPr>
          <w:rFonts w:ascii="Arial" w:hAnsi="Arial"/>
          <w:color w:val="000000" w:themeColor="text1"/>
          <w:sz w:val="12"/>
          <w:vertAlign w:val="superscript"/>
        </w:rPr>
        <w:t>)</w:t>
      </w:r>
      <w:r w:rsidR="009404E5" w:rsidRPr="006B5A11">
        <w:rPr>
          <w:rFonts w:ascii="Arial" w:hAnsi="Arial"/>
          <w:color w:val="000000" w:themeColor="text1"/>
          <w:sz w:val="12"/>
        </w:rPr>
        <w:t> </w:t>
      </w:r>
      <w:r w:rsidR="0034379F" w:rsidRPr="006B5A11">
        <w:rPr>
          <w:rFonts w:ascii="Arial" w:hAnsi="Arial"/>
          <w:color w:val="000000" w:themeColor="text1"/>
          <w:sz w:val="12"/>
        </w:rPr>
        <w:t>Здесь и в табл</w:t>
      </w:r>
      <w:r w:rsidR="00855F8A">
        <w:rPr>
          <w:rFonts w:ascii="Arial" w:hAnsi="Arial"/>
          <w:color w:val="000000" w:themeColor="text1"/>
          <w:sz w:val="12"/>
        </w:rPr>
        <w:t>.</w:t>
      </w:r>
      <w:r w:rsidR="0034379F" w:rsidRPr="006B5A11">
        <w:rPr>
          <w:rFonts w:ascii="Arial" w:hAnsi="Arial"/>
          <w:color w:val="000000" w:themeColor="text1"/>
          <w:sz w:val="12"/>
        </w:rPr>
        <w:t xml:space="preserve"> </w:t>
      </w:r>
      <w:r w:rsidR="00455D46">
        <w:rPr>
          <w:rFonts w:ascii="Arial" w:hAnsi="Arial"/>
          <w:color w:val="000000" w:themeColor="text1"/>
          <w:sz w:val="12"/>
        </w:rPr>
        <w:t>20</w:t>
      </w:r>
      <w:r w:rsidR="00855F8A">
        <w:rPr>
          <w:rFonts w:ascii="Arial" w:hAnsi="Arial"/>
          <w:color w:val="000000" w:themeColor="text1"/>
          <w:sz w:val="12"/>
        </w:rPr>
        <w:t>.</w:t>
      </w:r>
      <w:r w:rsidR="0034379F" w:rsidRPr="006B5A11">
        <w:rPr>
          <w:rFonts w:ascii="Arial" w:hAnsi="Arial"/>
          <w:color w:val="000000" w:themeColor="text1"/>
          <w:sz w:val="12"/>
        </w:rPr>
        <w:t>10</w:t>
      </w:r>
      <w:r w:rsidR="00855F8A">
        <w:rPr>
          <w:rFonts w:ascii="Arial" w:hAnsi="Arial"/>
          <w:color w:val="000000" w:themeColor="text1"/>
          <w:sz w:val="12"/>
        </w:rPr>
        <w:t>.</w:t>
      </w:r>
      <w:r w:rsidR="009404E5" w:rsidRPr="006B5A11">
        <w:rPr>
          <w:rFonts w:ascii="Arial" w:hAnsi="Arial"/>
          <w:color w:val="000000" w:themeColor="text1"/>
          <w:sz w:val="12"/>
        </w:rPr>
        <w:t> </w:t>
      </w:r>
      <w:r w:rsidR="00EA5CA0" w:rsidRPr="006B5A11">
        <w:rPr>
          <w:rFonts w:ascii="Arial" w:hAnsi="Arial"/>
          <w:color w:val="000000" w:themeColor="text1"/>
          <w:sz w:val="12"/>
        </w:rPr>
        <w:t>с</w:t>
      </w:r>
      <w:r w:rsidR="00CD624A" w:rsidRPr="006B5A11">
        <w:rPr>
          <w:rFonts w:ascii="Arial" w:hAnsi="Arial"/>
          <w:color w:val="000000" w:themeColor="text1"/>
          <w:sz w:val="12"/>
        </w:rPr>
        <w:t xml:space="preserve"> 2010 </w:t>
      </w:r>
      <w:r w:rsidR="00C75F10" w:rsidRPr="006B5A11">
        <w:rPr>
          <w:rFonts w:ascii="Arial" w:hAnsi="Arial"/>
          <w:color w:val="000000" w:themeColor="text1"/>
          <w:sz w:val="12"/>
        </w:rPr>
        <w:t>г</w:t>
      </w:r>
      <w:r w:rsidR="00255DCB">
        <w:rPr>
          <w:rFonts w:ascii="Arial" w:hAnsi="Arial"/>
          <w:color w:val="000000" w:themeColor="text1"/>
          <w:sz w:val="12"/>
        </w:rPr>
        <w:t>.</w:t>
      </w:r>
      <w:r w:rsidR="002B21C8" w:rsidRPr="006B5A11">
        <w:rPr>
          <w:rFonts w:ascii="Arial" w:hAnsi="Arial"/>
          <w:color w:val="000000" w:themeColor="text1"/>
          <w:sz w:val="12"/>
        </w:rPr>
        <w:t xml:space="preserve"> </w:t>
      </w:r>
      <w:r w:rsidR="001C6F1B" w:rsidRPr="006B5A11">
        <w:rPr>
          <w:rFonts w:ascii="Arial" w:hAnsi="Arial"/>
          <w:color w:val="000000" w:themeColor="text1"/>
          <w:sz w:val="12"/>
        </w:rPr>
        <w:t>–</w:t>
      </w:r>
      <w:r w:rsidR="002B21C8" w:rsidRPr="006B5A11">
        <w:rPr>
          <w:rFonts w:ascii="Arial" w:hAnsi="Arial"/>
          <w:color w:val="000000" w:themeColor="text1"/>
          <w:sz w:val="12"/>
        </w:rPr>
        <w:t xml:space="preserve"> </w:t>
      </w:r>
      <w:r w:rsidR="00C75F10" w:rsidRPr="006B5A11">
        <w:rPr>
          <w:rFonts w:ascii="Arial" w:hAnsi="Arial"/>
          <w:color w:val="000000" w:themeColor="text1"/>
          <w:sz w:val="12"/>
        </w:rPr>
        <w:t>по организациям всех ви</w:t>
      </w:r>
      <w:r w:rsidR="00CD624A" w:rsidRPr="006B5A11">
        <w:rPr>
          <w:rFonts w:ascii="Arial" w:hAnsi="Arial"/>
          <w:color w:val="000000" w:themeColor="text1"/>
          <w:sz w:val="12"/>
        </w:rPr>
        <w:t>дов экономической деятельности; 2010</w:t>
      </w:r>
      <w:r w:rsidR="008A2FC6" w:rsidRPr="006B5A11">
        <w:rPr>
          <w:rFonts w:ascii="Arial" w:hAnsi="Arial"/>
          <w:color w:val="000000" w:themeColor="text1"/>
          <w:sz w:val="12"/>
        </w:rPr>
        <w:t xml:space="preserve"> </w:t>
      </w:r>
      <w:r w:rsidR="00C75F10" w:rsidRPr="006B5A11">
        <w:rPr>
          <w:rFonts w:ascii="Arial" w:hAnsi="Arial"/>
          <w:color w:val="000000" w:themeColor="text1"/>
          <w:sz w:val="12"/>
        </w:rPr>
        <w:t>г</w:t>
      </w:r>
      <w:r w:rsidR="00255DCB">
        <w:rPr>
          <w:rFonts w:ascii="Arial" w:hAnsi="Arial"/>
          <w:color w:val="000000" w:themeColor="text1"/>
          <w:sz w:val="12"/>
        </w:rPr>
        <w:t>.</w:t>
      </w:r>
      <w:r w:rsidR="00C75F10" w:rsidRPr="006B5A11">
        <w:rPr>
          <w:rFonts w:ascii="Arial" w:hAnsi="Arial"/>
          <w:color w:val="000000" w:themeColor="text1"/>
          <w:sz w:val="12"/>
        </w:rPr>
        <w:t xml:space="preserve"> – включая транзит</w:t>
      </w:r>
      <w:r w:rsidR="00255DCB">
        <w:rPr>
          <w:rFonts w:ascii="Arial" w:hAnsi="Arial"/>
          <w:color w:val="000000" w:themeColor="text1"/>
          <w:sz w:val="12"/>
        </w:rPr>
        <w:t>.</w:t>
      </w:r>
    </w:p>
    <w:p w:rsidR="00C75F10" w:rsidRPr="006B5A11" w:rsidRDefault="00AE075A" w:rsidP="00F007A9">
      <w:pPr>
        <w:ind w:left="113" w:hanging="113"/>
        <w:jc w:val="both"/>
        <w:rPr>
          <w:rFonts w:ascii="Arial" w:hAnsi="Arial"/>
          <w:color w:val="000000" w:themeColor="text1"/>
          <w:sz w:val="12"/>
        </w:rPr>
      </w:pPr>
      <w:r w:rsidRPr="006B5A11">
        <w:rPr>
          <w:rFonts w:ascii="Arial" w:hAnsi="Arial"/>
          <w:color w:val="000000" w:themeColor="text1"/>
          <w:sz w:val="12"/>
          <w:vertAlign w:val="superscript"/>
        </w:rPr>
        <w:t>4</w:t>
      </w:r>
      <w:r w:rsidR="00C75F10" w:rsidRPr="006B5A11">
        <w:rPr>
          <w:rFonts w:ascii="Arial" w:hAnsi="Arial"/>
          <w:color w:val="000000" w:themeColor="text1"/>
          <w:sz w:val="12"/>
          <w:vertAlign w:val="superscript"/>
        </w:rPr>
        <w:t>)</w:t>
      </w:r>
      <w:r w:rsidR="00CD624A" w:rsidRPr="006B5A11">
        <w:rPr>
          <w:rFonts w:ascii="Arial" w:hAnsi="Arial"/>
          <w:color w:val="000000" w:themeColor="text1"/>
          <w:sz w:val="12"/>
        </w:rPr>
        <w:t xml:space="preserve"> </w:t>
      </w:r>
      <w:r w:rsidR="0034379F" w:rsidRPr="006B5A11">
        <w:rPr>
          <w:rFonts w:ascii="Arial" w:hAnsi="Arial"/>
          <w:color w:val="000000" w:themeColor="text1"/>
          <w:sz w:val="12"/>
        </w:rPr>
        <w:t>Здесь и в табл</w:t>
      </w:r>
      <w:r w:rsidR="00855F8A">
        <w:rPr>
          <w:rFonts w:ascii="Arial" w:hAnsi="Arial"/>
          <w:color w:val="000000" w:themeColor="text1"/>
          <w:sz w:val="12"/>
        </w:rPr>
        <w:t>.</w:t>
      </w:r>
      <w:r w:rsidR="0034379F" w:rsidRPr="006B5A11">
        <w:rPr>
          <w:rFonts w:ascii="Arial" w:hAnsi="Arial"/>
          <w:color w:val="000000" w:themeColor="text1"/>
          <w:sz w:val="12"/>
        </w:rPr>
        <w:t xml:space="preserve"> </w:t>
      </w:r>
      <w:r w:rsidR="00455D46">
        <w:rPr>
          <w:rFonts w:ascii="Arial" w:hAnsi="Arial"/>
          <w:color w:val="000000" w:themeColor="text1"/>
          <w:sz w:val="12"/>
        </w:rPr>
        <w:t>20</w:t>
      </w:r>
      <w:r w:rsidR="00855F8A">
        <w:rPr>
          <w:rFonts w:ascii="Arial" w:hAnsi="Arial"/>
          <w:color w:val="000000" w:themeColor="text1"/>
          <w:sz w:val="12"/>
        </w:rPr>
        <w:t>.</w:t>
      </w:r>
      <w:r w:rsidR="0034379F" w:rsidRPr="006B5A11">
        <w:rPr>
          <w:rFonts w:ascii="Arial" w:hAnsi="Arial"/>
          <w:color w:val="000000" w:themeColor="text1"/>
          <w:sz w:val="12"/>
        </w:rPr>
        <w:t>10</w:t>
      </w:r>
      <w:r w:rsidR="00855F8A">
        <w:rPr>
          <w:rFonts w:ascii="Arial" w:hAnsi="Arial"/>
          <w:color w:val="000000" w:themeColor="text1"/>
          <w:sz w:val="12"/>
        </w:rPr>
        <w:t>.</w:t>
      </w:r>
      <w:r w:rsidR="0034379F" w:rsidRPr="006B5A11">
        <w:rPr>
          <w:rFonts w:ascii="Arial" w:hAnsi="Arial"/>
          <w:color w:val="000000" w:themeColor="text1"/>
          <w:sz w:val="12"/>
        </w:rPr>
        <w:t xml:space="preserve"> </w:t>
      </w:r>
      <w:r w:rsidR="00EA5CA0" w:rsidRPr="006B5A11">
        <w:rPr>
          <w:rFonts w:ascii="Arial" w:hAnsi="Arial"/>
          <w:color w:val="000000" w:themeColor="text1"/>
          <w:sz w:val="12"/>
        </w:rPr>
        <w:t>с</w:t>
      </w:r>
      <w:r w:rsidR="00CD624A" w:rsidRPr="006B5A11">
        <w:rPr>
          <w:rFonts w:ascii="Arial" w:hAnsi="Arial"/>
          <w:color w:val="000000" w:themeColor="text1"/>
          <w:sz w:val="12"/>
        </w:rPr>
        <w:t xml:space="preserve"> 2010 </w:t>
      </w:r>
      <w:r w:rsidR="00C75F10" w:rsidRPr="006B5A11">
        <w:rPr>
          <w:rFonts w:ascii="Arial" w:hAnsi="Arial"/>
          <w:color w:val="000000" w:themeColor="text1"/>
          <w:sz w:val="12"/>
        </w:rPr>
        <w:t>г</w:t>
      </w:r>
      <w:r w:rsidR="00255DCB">
        <w:rPr>
          <w:rFonts w:ascii="Arial" w:hAnsi="Arial"/>
          <w:color w:val="000000" w:themeColor="text1"/>
          <w:sz w:val="12"/>
        </w:rPr>
        <w:t>.</w:t>
      </w:r>
      <w:r w:rsidR="00C75F10" w:rsidRPr="006B5A11">
        <w:rPr>
          <w:rFonts w:ascii="Arial" w:hAnsi="Arial"/>
          <w:color w:val="000000" w:themeColor="text1"/>
          <w:sz w:val="12"/>
        </w:rPr>
        <w:t xml:space="preserve"> </w:t>
      </w:r>
      <w:r w:rsidR="001C6F1B" w:rsidRPr="006B5A11">
        <w:rPr>
          <w:rFonts w:ascii="Arial" w:hAnsi="Arial"/>
          <w:color w:val="000000" w:themeColor="text1"/>
          <w:sz w:val="12"/>
        </w:rPr>
        <w:t>–</w:t>
      </w:r>
      <w:r w:rsidR="00C75F10" w:rsidRPr="006B5A11">
        <w:rPr>
          <w:rFonts w:ascii="Arial" w:hAnsi="Arial"/>
          <w:color w:val="000000" w:themeColor="text1"/>
          <w:sz w:val="12"/>
        </w:rPr>
        <w:t xml:space="preserve"> по организациям всех видов экономической деятельности; </w:t>
      </w:r>
      <w:r w:rsidR="00CB1AAB" w:rsidRPr="006B5A11">
        <w:rPr>
          <w:rFonts w:ascii="Arial" w:hAnsi="Arial"/>
          <w:color w:val="000000" w:themeColor="text1"/>
          <w:sz w:val="12"/>
        </w:rPr>
        <w:t xml:space="preserve">с </w:t>
      </w:r>
      <w:r w:rsidR="00C75F10" w:rsidRPr="006B5A11">
        <w:rPr>
          <w:rFonts w:ascii="Arial" w:hAnsi="Arial"/>
          <w:color w:val="000000" w:themeColor="text1"/>
          <w:sz w:val="12"/>
        </w:rPr>
        <w:t>201</w:t>
      </w:r>
      <w:r w:rsidR="00607CAB" w:rsidRPr="00607CAB">
        <w:rPr>
          <w:rFonts w:ascii="Arial" w:hAnsi="Arial"/>
          <w:color w:val="000000" w:themeColor="text1"/>
          <w:sz w:val="12"/>
        </w:rPr>
        <w:t>2</w:t>
      </w:r>
      <w:r w:rsidR="00C75F10" w:rsidRPr="006B5A11">
        <w:rPr>
          <w:rFonts w:ascii="Arial" w:hAnsi="Arial"/>
          <w:color w:val="000000" w:themeColor="text1"/>
          <w:sz w:val="12"/>
        </w:rPr>
        <w:t xml:space="preserve"> г</w:t>
      </w:r>
      <w:r w:rsidR="00255DCB">
        <w:rPr>
          <w:rFonts w:ascii="Arial" w:hAnsi="Arial"/>
          <w:color w:val="000000" w:themeColor="text1"/>
          <w:sz w:val="12"/>
        </w:rPr>
        <w:t>.</w:t>
      </w:r>
      <w:r w:rsidR="00C75F10" w:rsidRPr="006B5A11">
        <w:rPr>
          <w:rFonts w:ascii="Arial" w:hAnsi="Arial"/>
          <w:color w:val="000000" w:themeColor="text1"/>
          <w:sz w:val="12"/>
        </w:rPr>
        <w:t xml:space="preserve"> – включая перевозки судами смешанного (река-море) плавания</w:t>
      </w:r>
      <w:r w:rsidR="00255DCB">
        <w:rPr>
          <w:rFonts w:ascii="Arial" w:hAnsi="Arial"/>
          <w:color w:val="000000" w:themeColor="text1"/>
          <w:sz w:val="12"/>
        </w:rPr>
        <w:t>.</w:t>
      </w:r>
    </w:p>
    <w:p w:rsidR="00822507" w:rsidRPr="00855F8A" w:rsidRDefault="00822507" w:rsidP="00822507">
      <w:pPr>
        <w:spacing w:before="60"/>
        <w:ind w:left="113" w:hanging="113"/>
        <w:jc w:val="both"/>
        <w:rPr>
          <w:rFonts w:ascii="Arial" w:hAnsi="Arial"/>
          <w:i/>
          <w:color w:val="000000" w:themeColor="text1"/>
          <w:sz w:val="12"/>
          <w:lang w:val="en-US"/>
        </w:rPr>
      </w:pPr>
      <w:r w:rsidRPr="00855F8A">
        <w:rPr>
          <w:rFonts w:ascii="Arial" w:hAnsi="Arial"/>
          <w:i/>
          <w:color w:val="000000" w:themeColor="text1"/>
          <w:sz w:val="12"/>
          <w:vertAlign w:val="superscript"/>
          <w:lang w:val="en-US"/>
        </w:rPr>
        <w:t>1)</w:t>
      </w:r>
      <w:r w:rsidRPr="00855F8A">
        <w:rPr>
          <w:rFonts w:ascii="Arial" w:hAnsi="Arial"/>
          <w:i/>
          <w:color w:val="000000" w:themeColor="text1"/>
          <w:sz w:val="12"/>
          <w:lang w:val="en-US"/>
        </w:rPr>
        <w:t xml:space="preserve"> </w:t>
      </w:r>
      <w:r w:rsidRPr="006B5A11">
        <w:rPr>
          <w:rFonts w:ascii="Arial-ItalicMT" w:hAnsi="Arial-ItalicMT" w:cs="Arial-ItalicMT"/>
          <w:i/>
          <w:iCs/>
          <w:color w:val="000000" w:themeColor="text1"/>
          <w:sz w:val="12"/>
          <w:szCs w:val="12"/>
          <w:lang w:val="en-US"/>
        </w:rPr>
        <w:t>Here</w:t>
      </w:r>
      <w:r w:rsidRPr="00855F8A">
        <w:rPr>
          <w:rFonts w:ascii="Arial-ItalicMT" w:hAnsi="Arial-ItalicMT" w:cs="Arial-ItalicMT"/>
          <w:i/>
          <w:iCs/>
          <w:color w:val="000000" w:themeColor="text1"/>
          <w:sz w:val="12"/>
          <w:szCs w:val="12"/>
          <w:lang w:val="en-US"/>
        </w:rPr>
        <w:t xml:space="preserve"> </w:t>
      </w:r>
      <w:r w:rsidRPr="006B5A11">
        <w:rPr>
          <w:rFonts w:ascii="Arial-ItalicMT" w:hAnsi="Arial-ItalicMT" w:cs="Arial-ItalicMT"/>
          <w:i/>
          <w:iCs/>
          <w:color w:val="000000" w:themeColor="text1"/>
          <w:sz w:val="12"/>
          <w:szCs w:val="12"/>
          <w:lang w:val="en-US"/>
        </w:rPr>
        <w:t>and</w:t>
      </w:r>
      <w:r w:rsidRPr="00855F8A">
        <w:rPr>
          <w:rFonts w:ascii="Arial-ItalicMT" w:hAnsi="Arial-ItalicMT" w:cs="Arial-ItalicMT"/>
          <w:i/>
          <w:iCs/>
          <w:color w:val="000000" w:themeColor="text1"/>
          <w:sz w:val="12"/>
          <w:szCs w:val="12"/>
          <w:lang w:val="en-US"/>
        </w:rPr>
        <w:t xml:space="preserve"> </w:t>
      </w:r>
      <w:r w:rsidRPr="006B5A11">
        <w:rPr>
          <w:rFonts w:ascii="Arial-ItalicMT" w:hAnsi="Arial-ItalicMT" w:cs="Arial-ItalicMT"/>
          <w:i/>
          <w:iCs/>
          <w:color w:val="000000" w:themeColor="text1"/>
          <w:sz w:val="12"/>
          <w:szCs w:val="12"/>
          <w:lang w:val="en-US"/>
        </w:rPr>
        <w:t>in</w:t>
      </w:r>
      <w:r w:rsidRPr="00855F8A">
        <w:rPr>
          <w:rFonts w:ascii="Arial-ItalicMT" w:hAnsi="Arial-ItalicMT" w:cs="Arial-ItalicMT"/>
          <w:i/>
          <w:iCs/>
          <w:color w:val="000000" w:themeColor="text1"/>
          <w:sz w:val="12"/>
          <w:szCs w:val="12"/>
          <w:lang w:val="en-US"/>
        </w:rPr>
        <w:t xml:space="preserve"> </w:t>
      </w:r>
      <w:r w:rsidRPr="006B5A11">
        <w:rPr>
          <w:rFonts w:ascii="Arial-ItalicMT" w:hAnsi="Arial-ItalicMT" w:cs="Arial-ItalicMT"/>
          <w:i/>
          <w:iCs/>
          <w:color w:val="000000" w:themeColor="text1"/>
          <w:sz w:val="12"/>
          <w:szCs w:val="12"/>
          <w:lang w:val="en-US"/>
        </w:rPr>
        <w:t>table</w:t>
      </w:r>
      <w:r w:rsidRPr="00855F8A">
        <w:rPr>
          <w:rFonts w:ascii="Arial" w:hAnsi="Arial"/>
          <w:i/>
          <w:color w:val="000000" w:themeColor="text1"/>
          <w:sz w:val="12"/>
          <w:lang w:val="en-US"/>
        </w:rPr>
        <w:t xml:space="preserve"> </w:t>
      </w:r>
      <w:r w:rsidR="00455D46" w:rsidRPr="00855F8A">
        <w:rPr>
          <w:rFonts w:ascii="Arial" w:hAnsi="Arial"/>
          <w:i/>
          <w:color w:val="000000" w:themeColor="text1"/>
          <w:sz w:val="12"/>
          <w:lang w:val="en-US"/>
        </w:rPr>
        <w:t>20</w:t>
      </w:r>
      <w:r w:rsidR="00855F8A" w:rsidRPr="00855F8A">
        <w:rPr>
          <w:rFonts w:ascii="Arial" w:hAnsi="Arial"/>
          <w:i/>
          <w:color w:val="000000" w:themeColor="text1"/>
          <w:sz w:val="12"/>
          <w:lang w:val="en-US"/>
        </w:rPr>
        <w:t>.</w:t>
      </w:r>
      <w:r w:rsidRPr="00855F8A">
        <w:rPr>
          <w:rFonts w:ascii="Arial" w:hAnsi="Arial"/>
          <w:i/>
          <w:color w:val="000000" w:themeColor="text1"/>
          <w:sz w:val="12"/>
          <w:lang w:val="en-US"/>
        </w:rPr>
        <w:t>10</w:t>
      </w:r>
      <w:r w:rsidR="00855F8A" w:rsidRPr="00855F8A">
        <w:rPr>
          <w:rFonts w:ascii="Arial" w:hAnsi="Arial"/>
          <w:i/>
          <w:color w:val="000000" w:themeColor="text1"/>
          <w:sz w:val="12"/>
          <w:lang w:val="en-US"/>
        </w:rPr>
        <w:t>.</w:t>
      </w:r>
      <w:r w:rsidRPr="00855F8A">
        <w:rPr>
          <w:rFonts w:ascii="Arial" w:hAnsi="Arial"/>
          <w:color w:val="000000" w:themeColor="text1"/>
          <w:sz w:val="12"/>
          <w:lang w:val="en-US"/>
        </w:rPr>
        <w:t xml:space="preserve"> </w:t>
      </w:r>
      <w:proofErr w:type="gramStart"/>
      <w:r w:rsidRPr="00855F8A">
        <w:rPr>
          <w:rFonts w:ascii="Arial" w:hAnsi="Arial"/>
          <w:color w:val="000000" w:themeColor="text1"/>
          <w:sz w:val="12"/>
          <w:lang w:val="en-US"/>
        </w:rPr>
        <w:t>–</w:t>
      </w:r>
      <w:r w:rsidRPr="00855F8A">
        <w:rPr>
          <w:rFonts w:ascii="Arial" w:hAnsi="Arial"/>
          <w:i/>
          <w:color w:val="000000" w:themeColor="text1"/>
          <w:sz w:val="12"/>
          <w:lang w:val="en-US"/>
        </w:rPr>
        <w:t xml:space="preserve">  </w:t>
      </w:r>
      <w:r w:rsidRPr="006B5A11">
        <w:rPr>
          <w:rFonts w:ascii="Arial" w:hAnsi="Arial"/>
          <w:i/>
          <w:color w:val="000000" w:themeColor="text1"/>
          <w:sz w:val="12"/>
          <w:lang w:val="en-US"/>
        </w:rPr>
        <w:t>including</w:t>
      </w:r>
      <w:proofErr w:type="gramEnd"/>
      <w:r w:rsidRPr="00855F8A">
        <w:rPr>
          <w:rFonts w:ascii="Arial" w:hAnsi="Arial"/>
          <w:i/>
          <w:color w:val="000000" w:themeColor="text1"/>
          <w:sz w:val="12"/>
          <w:lang w:val="en-US"/>
        </w:rPr>
        <w:t xml:space="preserve"> </w:t>
      </w:r>
      <w:r w:rsidRPr="006B5A11">
        <w:rPr>
          <w:rFonts w:ascii="Arial" w:hAnsi="Arial"/>
          <w:i/>
          <w:color w:val="000000" w:themeColor="text1"/>
          <w:sz w:val="12"/>
          <w:lang w:val="en-US"/>
        </w:rPr>
        <w:t>traffic</w:t>
      </w:r>
      <w:r w:rsidRPr="00855F8A">
        <w:rPr>
          <w:rFonts w:ascii="Arial" w:hAnsi="Arial"/>
          <w:i/>
          <w:color w:val="000000" w:themeColor="text1"/>
          <w:sz w:val="12"/>
          <w:lang w:val="en-US"/>
        </w:rPr>
        <w:t xml:space="preserve"> </w:t>
      </w:r>
      <w:r w:rsidRPr="006B5A11">
        <w:rPr>
          <w:rFonts w:ascii="Arial" w:hAnsi="Arial"/>
          <w:i/>
          <w:color w:val="000000" w:themeColor="text1"/>
          <w:sz w:val="12"/>
          <w:lang w:val="en-US"/>
        </w:rPr>
        <w:t>with</w:t>
      </w:r>
      <w:r w:rsidRPr="00855F8A">
        <w:rPr>
          <w:rFonts w:ascii="Arial" w:hAnsi="Arial"/>
          <w:i/>
          <w:color w:val="000000" w:themeColor="text1"/>
          <w:sz w:val="12"/>
          <w:lang w:val="en-US"/>
        </w:rPr>
        <w:t xml:space="preserve"> </w:t>
      </w:r>
      <w:r w:rsidRPr="006B5A11">
        <w:rPr>
          <w:rFonts w:ascii="Arial" w:hAnsi="Arial"/>
          <w:i/>
          <w:color w:val="000000" w:themeColor="text1"/>
          <w:sz w:val="12"/>
          <w:lang w:val="en-US"/>
        </w:rPr>
        <w:t>the</w:t>
      </w:r>
      <w:r w:rsidRPr="00855F8A">
        <w:rPr>
          <w:rFonts w:ascii="Arial" w:hAnsi="Arial"/>
          <w:i/>
          <w:color w:val="000000" w:themeColor="text1"/>
          <w:sz w:val="12"/>
          <w:lang w:val="en-US"/>
        </w:rPr>
        <w:t xml:space="preserve"> </w:t>
      </w:r>
      <w:r w:rsidRPr="006B5A11">
        <w:rPr>
          <w:rFonts w:ascii="Arial" w:hAnsi="Arial"/>
          <w:i/>
          <w:color w:val="000000" w:themeColor="text1"/>
          <w:sz w:val="12"/>
          <w:lang w:val="en-US"/>
        </w:rPr>
        <w:t>CIS</w:t>
      </w:r>
      <w:r w:rsidRPr="00855F8A">
        <w:rPr>
          <w:rFonts w:ascii="Arial" w:hAnsi="Arial"/>
          <w:i/>
          <w:color w:val="000000" w:themeColor="text1"/>
          <w:sz w:val="12"/>
          <w:lang w:val="en-US"/>
        </w:rPr>
        <w:t xml:space="preserve"> </w:t>
      </w:r>
      <w:r w:rsidRPr="006B5A11">
        <w:rPr>
          <w:rFonts w:ascii="Arial" w:hAnsi="Arial"/>
          <w:i/>
          <w:color w:val="000000" w:themeColor="text1"/>
          <w:sz w:val="12"/>
          <w:lang w:val="en-US"/>
        </w:rPr>
        <w:t>countries</w:t>
      </w:r>
      <w:r w:rsidR="008D1BF0" w:rsidRPr="00855F8A">
        <w:rPr>
          <w:rFonts w:ascii="Arial" w:hAnsi="Arial"/>
          <w:i/>
          <w:color w:val="000000" w:themeColor="text1"/>
          <w:sz w:val="12"/>
          <w:lang w:val="en-US"/>
        </w:rPr>
        <w:t>,</w:t>
      </w:r>
    </w:p>
    <w:p w:rsidR="00822507" w:rsidRPr="00255DCB" w:rsidRDefault="00822507" w:rsidP="00822507">
      <w:pPr>
        <w:ind w:left="113" w:hanging="113"/>
        <w:jc w:val="both"/>
        <w:rPr>
          <w:rFonts w:ascii="Arial" w:hAnsi="Arial"/>
          <w:i/>
          <w:color w:val="000000" w:themeColor="text1"/>
          <w:sz w:val="12"/>
          <w:lang w:val="en-US"/>
        </w:rPr>
      </w:pPr>
      <w:r w:rsidRPr="00855F8A">
        <w:rPr>
          <w:rFonts w:ascii="Arial" w:hAnsi="Arial"/>
          <w:i/>
          <w:color w:val="000000" w:themeColor="text1"/>
          <w:sz w:val="12"/>
          <w:vertAlign w:val="superscript"/>
          <w:lang w:val="en-US"/>
        </w:rPr>
        <w:t>2)</w:t>
      </w:r>
      <w:r w:rsidRPr="00855F8A">
        <w:rPr>
          <w:rFonts w:ascii="Arial" w:hAnsi="Arial"/>
          <w:i/>
          <w:color w:val="000000" w:themeColor="text1"/>
          <w:sz w:val="12"/>
          <w:lang w:val="en-US"/>
        </w:rPr>
        <w:t xml:space="preserve"> </w:t>
      </w:r>
      <w:r w:rsidRPr="006B5A11">
        <w:rPr>
          <w:rFonts w:ascii="Arial-ItalicMT" w:hAnsi="Arial-ItalicMT" w:cs="Arial-ItalicMT"/>
          <w:i/>
          <w:iCs/>
          <w:color w:val="000000" w:themeColor="text1"/>
          <w:sz w:val="12"/>
          <w:szCs w:val="12"/>
          <w:lang w:val="en-US"/>
        </w:rPr>
        <w:t>Here</w:t>
      </w:r>
      <w:r w:rsidRPr="00855F8A">
        <w:rPr>
          <w:rFonts w:ascii="Arial-ItalicMT" w:hAnsi="Arial-ItalicMT" w:cs="Arial-ItalicMT"/>
          <w:i/>
          <w:iCs/>
          <w:color w:val="000000" w:themeColor="text1"/>
          <w:sz w:val="12"/>
          <w:szCs w:val="12"/>
          <w:lang w:val="en-US"/>
        </w:rPr>
        <w:t xml:space="preserve"> </w:t>
      </w:r>
      <w:r w:rsidRPr="006B5A11">
        <w:rPr>
          <w:rFonts w:ascii="Arial-ItalicMT" w:hAnsi="Arial-ItalicMT" w:cs="Arial-ItalicMT"/>
          <w:i/>
          <w:iCs/>
          <w:color w:val="000000" w:themeColor="text1"/>
          <w:sz w:val="12"/>
          <w:szCs w:val="12"/>
          <w:lang w:val="en-US"/>
        </w:rPr>
        <w:t>and</w:t>
      </w:r>
      <w:r w:rsidRPr="00855F8A">
        <w:rPr>
          <w:rFonts w:ascii="Arial-ItalicMT" w:hAnsi="Arial-ItalicMT" w:cs="Arial-ItalicMT"/>
          <w:i/>
          <w:iCs/>
          <w:color w:val="000000" w:themeColor="text1"/>
          <w:sz w:val="12"/>
          <w:szCs w:val="12"/>
          <w:lang w:val="en-US"/>
        </w:rPr>
        <w:t xml:space="preserve"> </w:t>
      </w:r>
      <w:r w:rsidRPr="006B5A11">
        <w:rPr>
          <w:rFonts w:ascii="Arial-ItalicMT" w:hAnsi="Arial-ItalicMT" w:cs="Arial-ItalicMT"/>
          <w:i/>
          <w:iCs/>
          <w:color w:val="000000" w:themeColor="text1"/>
          <w:sz w:val="12"/>
          <w:szCs w:val="12"/>
          <w:lang w:val="en-US"/>
        </w:rPr>
        <w:t>in</w:t>
      </w:r>
      <w:r w:rsidRPr="00855F8A">
        <w:rPr>
          <w:rFonts w:ascii="Arial-ItalicMT" w:hAnsi="Arial-ItalicMT" w:cs="Arial-ItalicMT"/>
          <w:i/>
          <w:iCs/>
          <w:color w:val="000000" w:themeColor="text1"/>
          <w:sz w:val="12"/>
          <w:szCs w:val="12"/>
          <w:lang w:val="en-US"/>
        </w:rPr>
        <w:t xml:space="preserve"> </w:t>
      </w:r>
      <w:r w:rsidRPr="006B5A11">
        <w:rPr>
          <w:rFonts w:ascii="Arial-ItalicMT" w:hAnsi="Arial-ItalicMT" w:cs="Arial-ItalicMT"/>
          <w:i/>
          <w:iCs/>
          <w:color w:val="000000" w:themeColor="text1"/>
          <w:sz w:val="12"/>
          <w:szCs w:val="12"/>
          <w:lang w:val="en-US"/>
        </w:rPr>
        <w:t>table</w:t>
      </w:r>
      <w:r w:rsidRPr="00855F8A">
        <w:rPr>
          <w:rFonts w:ascii="Arial" w:hAnsi="Arial"/>
          <w:i/>
          <w:color w:val="000000" w:themeColor="text1"/>
          <w:sz w:val="12"/>
          <w:lang w:val="en-US"/>
        </w:rPr>
        <w:t xml:space="preserve"> </w:t>
      </w:r>
      <w:r w:rsidR="00455D46" w:rsidRPr="00855F8A">
        <w:rPr>
          <w:rFonts w:ascii="Arial" w:hAnsi="Arial"/>
          <w:i/>
          <w:color w:val="000000" w:themeColor="text1"/>
          <w:sz w:val="12"/>
          <w:lang w:val="en-US"/>
        </w:rPr>
        <w:t>20</w:t>
      </w:r>
      <w:r w:rsidR="00855F8A" w:rsidRPr="00855F8A">
        <w:rPr>
          <w:rFonts w:ascii="Arial" w:hAnsi="Arial"/>
          <w:i/>
          <w:color w:val="000000" w:themeColor="text1"/>
          <w:sz w:val="12"/>
          <w:lang w:val="en-US"/>
        </w:rPr>
        <w:t>.</w:t>
      </w:r>
      <w:r w:rsidRPr="00855F8A">
        <w:rPr>
          <w:rFonts w:ascii="Arial" w:hAnsi="Arial"/>
          <w:i/>
          <w:color w:val="000000" w:themeColor="text1"/>
          <w:sz w:val="12"/>
          <w:lang w:val="en-US"/>
        </w:rPr>
        <w:t>10</w:t>
      </w:r>
      <w:r w:rsidR="00855F8A" w:rsidRPr="00855F8A">
        <w:rPr>
          <w:rFonts w:ascii="Arial" w:hAnsi="Arial"/>
          <w:i/>
          <w:color w:val="000000" w:themeColor="text1"/>
          <w:sz w:val="12"/>
          <w:lang w:val="en-US"/>
        </w:rPr>
        <w:t>.</w:t>
      </w:r>
      <w:r w:rsidRPr="00855F8A">
        <w:rPr>
          <w:rFonts w:ascii="Arial" w:hAnsi="Arial"/>
          <w:i/>
          <w:color w:val="000000" w:themeColor="text1"/>
          <w:sz w:val="12"/>
          <w:lang w:val="en-US"/>
        </w:rPr>
        <w:t xml:space="preserve"> </w:t>
      </w:r>
      <w:r w:rsidRPr="00855F8A">
        <w:rPr>
          <w:rFonts w:ascii="Arial" w:hAnsi="Arial"/>
          <w:color w:val="000000" w:themeColor="text1"/>
          <w:sz w:val="12"/>
          <w:lang w:val="en-US"/>
        </w:rPr>
        <w:t>–</w:t>
      </w:r>
      <w:r w:rsidRPr="00855F8A">
        <w:rPr>
          <w:rFonts w:ascii="Arial" w:hAnsi="Arial"/>
          <w:i/>
          <w:color w:val="000000" w:themeColor="text1"/>
          <w:sz w:val="12"/>
          <w:lang w:val="en-US"/>
        </w:rPr>
        <w:t xml:space="preserve"> </w:t>
      </w:r>
      <w:proofErr w:type="gramStart"/>
      <w:r w:rsidRPr="006B5A11">
        <w:rPr>
          <w:rFonts w:ascii="Arial" w:hAnsi="Arial"/>
          <w:i/>
          <w:color w:val="000000" w:themeColor="text1"/>
          <w:sz w:val="12"/>
          <w:lang w:val="en-US"/>
        </w:rPr>
        <w:t>excluding</w:t>
      </w:r>
      <w:proofErr w:type="gramEnd"/>
      <w:r w:rsidRPr="00855F8A">
        <w:rPr>
          <w:rFonts w:ascii="Arial" w:hAnsi="Arial"/>
          <w:i/>
          <w:color w:val="000000" w:themeColor="text1"/>
          <w:sz w:val="12"/>
          <w:lang w:val="en-US"/>
        </w:rPr>
        <w:t xml:space="preserve"> </w:t>
      </w:r>
      <w:r w:rsidRPr="006B5A11">
        <w:rPr>
          <w:rFonts w:ascii="Arial" w:hAnsi="Arial"/>
          <w:i/>
          <w:color w:val="000000" w:themeColor="text1"/>
          <w:sz w:val="12"/>
          <w:lang w:val="en-US"/>
        </w:rPr>
        <w:t>small</w:t>
      </w:r>
      <w:r w:rsidRPr="00855F8A">
        <w:rPr>
          <w:rFonts w:ascii="Arial" w:hAnsi="Arial"/>
          <w:i/>
          <w:color w:val="000000" w:themeColor="text1"/>
          <w:sz w:val="12"/>
          <w:lang w:val="en-US"/>
        </w:rPr>
        <w:t xml:space="preserve"> </w:t>
      </w:r>
      <w:r w:rsidRPr="006B5A11">
        <w:rPr>
          <w:rFonts w:ascii="Arial" w:hAnsi="Arial"/>
          <w:i/>
          <w:color w:val="000000" w:themeColor="text1"/>
          <w:sz w:val="12"/>
          <w:lang w:val="en-US"/>
        </w:rPr>
        <w:t>businesses</w:t>
      </w:r>
      <w:r w:rsidR="008D1BF0">
        <w:rPr>
          <w:rFonts w:ascii="Arial" w:hAnsi="Arial"/>
          <w:i/>
          <w:color w:val="000000" w:themeColor="text1"/>
          <w:sz w:val="12"/>
          <w:lang w:val="en-US"/>
        </w:rPr>
        <w:t>,</w:t>
      </w:r>
      <w:r w:rsidRPr="006B5A11">
        <w:rPr>
          <w:rFonts w:ascii="Arial" w:hAnsi="Arial"/>
          <w:i/>
          <w:color w:val="000000" w:themeColor="text1"/>
          <w:sz w:val="12"/>
          <w:lang w:val="en-US"/>
        </w:rPr>
        <w:t xml:space="preserve"> Since 201</w:t>
      </w:r>
      <w:r w:rsidR="00F34D85" w:rsidRPr="006B5A11">
        <w:rPr>
          <w:rFonts w:ascii="Arial" w:hAnsi="Arial"/>
          <w:i/>
          <w:color w:val="000000" w:themeColor="text1"/>
          <w:sz w:val="12"/>
          <w:lang w:val="en-US"/>
        </w:rPr>
        <w:t>7</w:t>
      </w:r>
      <w:r w:rsidRPr="006B5A11">
        <w:rPr>
          <w:rFonts w:ascii="Arial" w:hAnsi="Arial"/>
          <w:i/>
          <w:color w:val="000000" w:themeColor="text1"/>
          <w:sz w:val="12"/>
          <w:lang w:val="en-US"/>
        </w:rPr>
        <w:t xml:space="preserve"> – by legal entities of all kinds of economic activity</w:t>
      </w:r>
      <w:r w:rsidR="00255DCB" w:rsidRPr="00255DCB">
        <w:rPr>
          <w:rFonts w:ascii="Arial" w:hAnsi="Arial"/>
          <w:i/>
          <w:color w:val="000000" w:themeColor="text1"/>
          <w:sz w:val="12"/>
          <w:lang w:val="en-US"/>
        </w:rPr>
        <w:t>.</w:t>
      </w:r>
    </w:p>
    <w:p w:rsidR="00822507" w:rsidRPr="006B5A11" w:rsidRDefault="00822507" w:rsidP="00822507">
      <w:pPr>
        <w:ind w:left="113" w:hanging="113"/>
        <w:jc w:val="both"/>
        <w:rPr>
          <w:rFonts w:ascii="Arial" w:hAnsi="Arial"/>
          <w:i/>
          <w:color w:val="000000" w:themeColor="text1"/>
          <w:sz w:val="12"/>
          <w:lang w:val="en-US"/>
        </w:rPr>
      </w:pPr>
      <w:r w:rsidRPr="006B5A11">
        <w:rPr>
          <w:rFonts w:ascii="Arial" w:hAnsi="Arial"/>
          <w:i/>
          <w:color w:val="000000" w:themeColor="text1"/>
          <w:sz w:val="12"/>
          <w:vertAlign w:val="superscript"/>
          <w:lang w:val="en-US"/>
        </w:rPr>
        <w:t xml:space="preserve">3) </w:t>
      </w:r>
      <w:r w:rsidRPr="006B5A11">
        <w:rPr>
          <w:rFonts w:ascii="Arial-ItalicMT" w:hAnsi="Arial-ItalicMT" w:cs="Arial-ItalicMT"/>
          <w:i/>
          <w:iCs/>
          <w:color w:val="000000" w:themeColor="text1"/>
          <w:sz w:val="12"/>
          <w:szCs w:val="12"/>
          <w:lang w:val="en-US"/>
        </w:rPr>
        <w:t>Here and in table</w:t>
      </w:r>
      <w:r w:rsidRPr="006B5A11">
        <w:rPr>
          <w:rFonts w:ascii="Arial" w:hAnsi="Arial"/>
          <w:i/>
          <w:color w:val="000000" w:themeColor="text1"/>
          <w:sz w:val="12"/>
          <w:lang w:val="en-US"/>
        </w:rPr>
        <w:t xml:space="preserve"> </w:t>
      </w:r>
      <w:r w:rsidR="00455D46">
        <w:rPr>
          <w:rFonts w:ascii="Arial" w:hAnsi="Arial"/>
          <w:i/>
          <w:color w:val="000000" w:themeColor="text1"/>
          <w:sz w:val="12"/>
          <w:lang w:val="en-US"/>
        </w:rPr>
        <w:t>20</w:t>
      </w:r>
      <w:r w:rsidR="00255DCB" w:rsidRPr="00255DCB">
        <w:rPr>
          <w:rFonts w:ascii="Arial" w:hAnsi="Arial"/>
          <w:i/>
          <w:color w:val="000000" w:themeColor="text1"/>
          <w:sz w:val="12"/>
          <w:lang w:val="en-US"/>
        </w:rPr>
        <w:t>.</w:t>
      </w:r>
      <w:r w:rsidRPr="006B5A11">
        <w:rPr>
          <w:rFonts w:ascii="Arial" w:hAnsi="Arial"/>
          <w:i/>
          <w:color w:val="000000" w:themeColor="text1"/>
          <w:sz w:val="12"/>
          <w:lang w:val="en-US"/>
        </w:rPr>
        <w:t>10</w:t>
      </w:r>
      <w:r w:rsidR="00255DCB" w:rsidRPr="00255DCB">
        <w:rPr>
          <w:rFonts w:ascii="Arial" w:hAnsi="Arial"/>
          <w:i/>
          <w:color w:val="000000" w:themeColor="text1"/>
          <w:sz w:val="12"/>
          <w:lang w:val="en-US"/>
        </w:rPr>
        <w:t>.</w:t>
      </w:r>
      <w:r w:rsidRPr="006B5A11">
        <w:rPr>
          <w:rFonts w:ascii="Arial" w:hAnsi="Arial"/>
          <w:i/>
          <w:color w:val="000000" w:themeColor="text1"/>
          <w:sz w:val="12"/>
          <w:lang w:val="en-US"/>
        </w:rPr>
        <w:t xml:space="preserve"> </w:t>
      </w:r>
      <w:proofErr w:type="gramStart"/>
      <w:r w:rsidRPr="006B5A11">
        <w:rPr>
          <w:rFonts w:ascii="Arial" w:hAnsi="Arial"/>
          <w:i/>
          <w:color w:val="000000" w:themeColor="text1"/>
          <w:sz w:val="12"/>
          <w:lang w:val="en-US"/>
        </w:rPr>
        <w:t>since</w:t>
      </w:r>
      <w:proofErr w:type="gramEnd"/>
      <w:r w:rsidRPr="006B5A11">
        <w:rPr>
          <w:rFonts w:ascii="Arial" w:hAnsi="Arial"/>
          <w:i/>
          <w:color w:val="000000" w:themeColor="text1"/>
          <w:sz w:val="12"/>
          <w:lang w:val="en-US"/>
        </w:rPr>
        <w:t xml:space="preserve"> 2010 – by organizations of all kinds of economic act</w:t>
      </w:r>
      <w:r w:rsidR="00607CAB">
        <w:rPr>
          <w:rFonts w:ascii="Arial" w:hAnsi="Arial"/>
          <w:i/>
          <w:color w:val="000000" w:themeColor="text1"/>
          <w:sz w:val="12"/>
          <w:lang w:val="en-US"/>
        </w:rPr>
        <w:t>ivity; 2010 – including transit</w:t>
      </w:r>
      <w:r w:rsidR="00255DCB" w:rsidRPr="00255DCB">
        <w:rPr>
          <w:rFonts w:ascii="Arial" w:hAnsi="Arial"/>
          <w:i/>
          <w:color w:val="000000" w:themeColor="text1"/>
          <w:sz w:val="12"/>
          <w:lang w:val="en-US"/>
        </w:rPr>
        <w:t>.</w:t>
      </w:r>
      <w:r w:rsidRPr="006B5A11">
        <w:rPr>
          <w:rFonts w:ascii="Arial" w:hAnsi="Arial"/>
          <w:i/>
          <w:color w:val="000000" w:themeColor="text1"/>
          <w:sz w:val="12"/>
          <w:lang w:val="en-US"/>
        </w:rPr>
        <w:t xml:space="preserve"> </w:t>
      </w:r>
    </w:p>
    <w:p w:rsidR="00822507" w:rsidRPr="00255DCB" w:rsidRDefault="00822507" w:rsidP="00822507">
      <w:pPr>
        <w:ind w:left="113" w:hanging="113"/>
        <w:jc w:val="both"/>
        <w:rPr>
          <w:rFonts w:ascii="Arial" w:hAnsi="Arial"/>
          <w:i/>
          <w:color w:val="000000" w:themeColor="text1"/>
          <w:sz w:val="12"/>
          <w:lang w:val="en-US"/>
        </w:rPr>
      </w:pPr>
      <w:r w:rsidRPr="006B5A11">
        <w:rPr>
          <w:rFonts w:ascii="Arial" w:hAnsi="Arial"/>
          <w:i/>
          <w:color w:val="000000" w:themeColor="text1"/>
          <w:sz w:val="12"/>
          <w:vertAlign w:val="superscript"/>
          <w:lang w:val="en-US"/>
        </w:rPr>
        <w:t>4)</w:t>
      </w:r>
      <w:r w:rsidRPr="006B5A11">
        <w:rPr>
          <w:rFonts w:ascii="Arial" w:hAnsi="Arial"/>
          <w:i/>
          <w:color w:val="000000" w:themeColor="text1"/>
          <w:sz w:val="12"/>
          <w:lang w:val="en-US"/>
        </w:rPr>
        <w:t xml:space="preserve"> </w:t>
      </w:r>
      <w:r w:rsidRPr="006B5A11">
        <w:rPr>
          <w:rFonts w:ascii="Arial-ItalicMT" w:hAnsi="Arial-ItalicMT" w:cs="Arial-ItalicMT"/>
          <w:i/>
          <w:iCs/>
          <w:color w:val="000000" w:themeColor="text1"/>
          <w:sz w:val="12"/>
          <w:szCs w:val="12"/>
          <w:lang w:val="en-US"/>
        </w:rPr>
        <w:t>Here and in table</w:t>
      </w:r>
      <w:r w:rsidRPr="006B5A11">
        <w:rPr>
          <w:rFonts w:ascii="Arial" w:hAnsi="Arial"/>
          <w:i/>
          <w:color w:val="000000" w:themeColor="text1"/>
          <w:sz w:val="12"/>
          <w:lang w:val="en-US"/>
        </w:rPr>
        <w:t xml:space="preserve"> </w:t>
      </w:r>
      <w:r w:rsidR="00455D46">
        <w:rPr>
          <w:rFonts w:ascii="Arial" w:hAnsi="Arial"/>
          <w:i/>
          <w:color w:val="000000" w:themeColor="text1"/>
          <w:sz w:val="12"/>
          <w:lang w:val="en-US"/>
        </w:rPr>
        <w:t>20</w:t>
      </w:r>
      <w:r w:rsidR="00255DCB" w:rsidRPr="00255DCB">
        <w:rPr>
          <w:rFonts w:ascii="Arial" w:hAnsi="Arial"/>
          <w:i/>
          <w:color w:val="000000" w:themeColor="text1"/>
          <w:sz w:val="12"/>
          <w:lang w:val="en-US"/>
        </w:rPr>
        <w:t>.</w:t>
      </w:r>
      <w:r w:rsidRPr="006B5A11">
        <w:rPr>
          <w:rFonts w:ascii="Arial" w:hAnsi="Arial"/>
          <w:i/>
          <w:color w:val="000000" w:themeColor="text1"/>
          <w:sz w:val="12"/>
          <w:lang w:val="en-US"/>
        </w:rPr>
        <w:t>10</w:t>
      </w:r>
      <w:r w:rsidR="00255DCB" w:rsidRPr="00255DCB">
        <w:rPr>
          <w:rFonts w:ascii="Arial" w:hAnsi="Arial"/>
          <w:i/>
          <w:color w:val="000000" w:themeColor="text1"/>
          <w:sz w:val="12"/>
          <w:lang w:val="en-US"/>
        </w:rPr>
        <w:t>.</w:t>
      </w:r>
      <w:r w:rsidRPr="006B5A11">
        <w:rPr>
          <w:rFonts w:ascii="Arial" w:hAnsi="Arial"/>
          <w:i/>
          <w:color w:val="000000" w:themeColor="text1"/>
          <w:sz w:val="12"/>
          <w:lang w:val="en-US"/>
        </w:rPr>
        <w:t xml:space="preserve"> </w:t>
      </w:r>
      <w:proofErr w:type="gramStart"/>
      <w:r w:rsidRPr="006B5A11">
        <w:rPr>
          <w:rFonts w:ascii="Arial" w:hAnsi="Arial"/>
          <w:i/>
          <w:color w:val="000000" w:themeColor="text1"/>
          <w:sz w:val="12"/>
          <w:lang w:val="en-US"/>
        </w:rPr>
        <w:t>since</w:t>
      </w:r>
      <w:proofErr w:type="gramEnd"/>
      <w:r w:rsidRPr="006B5A11">
        <w:rPr>
          <w:rFonts w:ascii="Arial" w:hAnsi="Arial"/>
          <w:i/>
          <w:color w:val="000000" w:themeColor="text1"/>
          <w:sz w:val="12"/>
          <w:lang w:val="en-US"/>
        </w:rPr>
        <w:t xml:space="preserve"> 2010 – by organizations of all kinds of economic activity; since 201</w:t>
      </w:r>
      <w:r w:rsidR="00607CAB">
        <w:rPr>
          <w:rFonts w:ascii="Arial" w:hAnsi="Arial"/>
          <w:i/>
          <w:color w:val="000000" w:themeColor="text1"/>
          <w:sz w:val="12"/>
          <w:lang w:val="en-US"/>
        </w:rPr>
        <w:t>2</w:t>
      </w:r>
      <w:r w:rsidRPr="006B5A11">
        <w:rPr>
          <w:rFonts w:ascii="Arial" w:hAnsi="Arial"/>
          <w:i/>
          <w:color w:val="000000" w:themeColor="text1"/>
          <w:sz w:val="12"/>
          <w:lang w:val="en-US"/>
        </w:rPr>
        <w:t xml:space="preserve"> – including shipments of mixed (river-sea) vessels</w:t>
      </w:r>
      <w:r w:rsidR="00255DCB" w:rsidRPr="00255DCB">
        <w:rPr>
          <w:rFonts w:ascii="Arial" w:hAnsi="Arial"/>
          <w:i/>
          <w:color w:val="000000" w:themeColor="text1"/>
          <w:sz w:val="12"/>
          <w:lang w:val="en-US"/>
        </w:rPr>
        <w:t>.</w:t>
      </w:r>
    </w:p>
    <w:p w:rsidR="00BC3743" w:rsidRPr="00A93FFD" w:rsidRDefault="00455D46" w:rsidP="00033B2C">
      <w:pPr>
        <w:spacing w:before="360" w:after="60"/>
        <w:rPr>
          <w:rFonts w:ascii="Arial" w:hAnsi="Arial"/>
          <w:b/>
          <w:color w:val="000000" w:themeColor="text1"/>
          <w:sz w:val="16"/>
          <w:lang w:val="en-US"/>
        </w:rPr>
      </w:pPr>
      <w:r w:rsidRPr="00A93FFD">
        <w:rPr>
          <w:rFonts w:ascii="Arial" w:hAnsi="Arial"/>
          <w:b/>
          <w:color w:val="000000" w:themeColor="text1"/>
          <w:sz w:val="16"/>
          <w:lang w:val="en-US"/>
        </w:rPr>
        <w:t>20</w:t>
      </w:r>
      <w:r w:rsidR="00855F8A">
        <w:rPr>
          <w:rFonts w:ascii="Arial" w:hAnsi="Arial"/>
          <w:b/>
          <w:color w:val="000000" w:themeColor="text1"/>
          <w:sz w:val="16"/>
          <w:lang w:val="en-US"/>
        </w:rPr>
        <w:t>.</w:t>
      </w:r>
      <w:r w:rsidR="00646AE8" w:rsidRPr="00A93FFD">
        <w:rPr>
          <w:rFonts w:ascii="Arial" w:hAnsi="Arial"/>
          <w:b/>
          <w:color w:val="000000" w:themeColor="text1"/>
          <w:sz w:val="16"/>
          <w:lang w:val="en-US"/>
        </w:rPr>
        <w:t>8</w:t>
      </w:r>
      <w:r w:rsidR="00855F8A">
        <w:rPr>
          <w:rFonts w:ascii="Arial" w:hAnsi="Arial"/>
          <w:b/>
          <w:color w:val="000000" w:themeColor="text1"/>
          <w:sz w:val="16"/>
          <w:lang w:val="en-US"/>
        </w:rPr>
        <w:t>.</w:t>
      </w:r>
      <w:r w:rsidR="00BC3743" w:rsidRPr="00A93FFD">
        <w:rPr>
          <w:rFonts w:ascii="Arial" w:hAnsi="Arial"/>
          <w:b/>
          <w:color w:val="000000" w:themeColor="text1"/>
          <w:sz w:val="16"/>
          <w:lang w:val="en-US"/>
        </w:rPr>
        <w:t xml:space="preserve"> </w:t>
      </w:r>
      <w:r w:rsidR="00BC3743" w:rsidRPr="006B5A11">
        <w:rPr>
          <w:rFonts w:ascii="Arial" w:hAnsi="Arial"/>
          <w:b/>
          <w:color w:val="000000" w:themeColor="text1"/>
          <w:sz w:val="16"/>
        </w:rPr>
        <w:t>ТРАНСПОРТИРОВКА</w:t>
      </w:r>
      <w:r w:rsidR="00BC3743" w:rsidRPr="00A93FFD">
        <w:rPr>
          <w:rFonts w:ascii="Arial" w:hAnsi="Arial"/>
          <w:b/>
          <w:color w:val="000000" w:themeColor="text1"/>
          <w:sz w:val="16"/>
          <w:lang w:val="en-US"/>
        </w:rPr>
        <w:t xml:space="preserve"> </w:t>
      </w:r>
      <w:r w:rsidR="00BC3743" w:rsidRPr="006B5A11">
        <w:rPr>
          <w:rFonts w:ascii="Arial" w:hAnsi="Arial"/>
          <w:b/>
          <w:color w:val="000000" w:themeColor="text1"/>
          <w:sz w:val="16"/>
        </w:rPr>
        <w:t>ГРУЗОВ</w:t>
      </w:r>
      <w:r w:rsidR="00BC3743" w:rsidRPr="00A93FFD">
        <w:rPr>
          <w:rFonts w:ascii="Arial" w:hAnsi="Arial"/>
          <w:b/>
          <w:color w:val="000000" w:themeColor="text1"/>
          <w:sz w:val="16"/>
          <w:lang w:val="en-US"/>
        </w:rPr>
        <w:t xml:space="preserve"> </w:t>
      </w:r>
      <w:r w:rsidR="00BC3743" w:rsidRPr="006B5A11">
        <w:rPr>
          <w:rFonts w:ascii="Arial" w:hAnsi="Arial"/>
          <w:b/>
          <w:color w:val="000000" w:themeColor="text1"/>
          <w:sz w:val="16"/>
        </w:rPr>
        <w:t>ПО</w:t>
      </w:r>
      <w:r w:rsidR="00BC3743" w:rsidRPr="00A93FFD">
        <w:rPr>
          <w:rFonts w:ascii="Arial" w:hAnsi="Arial"/>
          <w:b/>
          <w:color w:val="000000" w:themeColor="text1"/>
          <w:sz w:val="16"/>
          <w:lang w:val="en-US"/>
        </w:rPr>
        <w:t xml:space="preserve"> </w:t>
      </w:r>
      <w:r w:rsidR="00BC3743" w:rsidRPr="006B5A11">
        <w:rPr>
          <w:rFonts w:ascii="Arial" w:hAnsi="Arial"/>
          <w:b/>
          <w:color w:val="000000" w:themeColor="text1"/>
          <w:sz w:val="16"/>
        </w:rPr>
        <w:t>МАГИСТРАЛЬНЫМ</w:t>
      </w:r>
      <w:r w:rsidR="00BC3743" w:rsidRPr="00A93FFD">
        <w:rPr>
          <w:rFonts w:ascii="Arial" w:hAnsi="Arial"/>
          <w:b/>
          <w:color w:val="000000" w:themeColor="text1"/>
          <w:sz w:val="16"/>
          <w:lang w:val="en-US"/>
        </w:rPr>
        <w:t xml:space="preserve"> </w:t>
      </w:r>
      <w:r w:rsidR="00BC3743" w:rsidRPr="006B5A11">
        <w:rPr>
          <w:rFonts w:ascii="Arial" w:hAnsi="Arial"/>
          <w:b/>
          <w:color w:val="000000" w:themeColor="text1"/>
          <w:sz w:val="16"/>
        </w:rPr>
        <w:t>ТРУБОПРОВОДАМ</w:t>
      </w:r>
    </w:p>
    <w:p w:rsidR="005D45A4" w:rsidRPr="006B5A11" w:rsidRDefault="005D45A4" w:rsidP="005D45A4">
      <w:pPr>
        <w:spacing w:after="60"/>
        <w:ind w:firstLine="397"/>
        <w:rPr>
          <w:rFonts w:ascii="Arial" w:hAnsi="Arial"/>
          <w:b/>
          <w:i/>
          <w:caps/>
          <w:color w:val="000000" w:themeColor="text1"/>
          <w:sz w:val="16"/>
          <w:lang w:val="en-US"/>
        </w:rPr>
      </w:pPr>
      <w:r w:rsidRPr="006B5A11">
        <w:rPr>
          <w:rStyle w:val="hps"/>
          <w:rFonts w:ascii="Arial" w:hAnsi="Arial" w:cs="Arial"/>
          <w:b/>
          <w:i/>
          <w:caps/>
          <w:color w:val="000000" w:themeColor="text1"/>
          <w:sz w:val="16"/>
          <w:szCs w:val="16"/>
          <w:lang w:val="en"/>
        </w:rPr>
        <w:t xml:space="preserve">CONVEYANCE OF GOODS </w:t>
      </w:r>
      <w:r w:rsidRPr="006B5A11">
        <w:rPr>
          <w:rFonts w:ascii="Arial" w:hAnsi="Arial"/>
          <w:b/>
          <w:i/>
          <w:caps/>
          <w:color w:val="000000" w:themeColor="text1"/>
          <w:sz w:val="16"/>
          <w:lang w:val="en-US"/>
        </w:rPr>
        <w:t>by TRANSPORTATION pipelines</w:t>
      </w:r>
    </w:p>
    <w:p w:rsidR="00541790" w:rsidRPr="006B5A11" w:rsidRDefault="00CD7EFE" w:rsidP="00D82CFE">
      <w:pPr>
        <w:spacing w:after="60"/>
        <w:ind w:firstLine="397"/>
        <w:jc w:val="right"/>
        <w:rPr>
          <w:rFonts w:ascii="Arial" w:hAnsi="Arial"/>
          <w:color w:val="000000" w:themeColor="text1"/>
          <w:sz w:val="14"/>
          <w:szCs w:val="14"/>
          <w:lang w:val="en-US"/>
        </w:rPr>
      </w:pPr>
      <w:r w:rsidRPr="006B5A11">
        <w:rPr>
          <w:rFonts w:ascii="Arial" w:hAnsi="Arial"/>
          <w:color w:val="000000" w:themeColor="text1"/>
          <w:sz w:val="14"/>
          <w:szCs w:val="14"/>
          <w:lang w:val="en-US"/>
        </w:rPr>
        <w:t xml:space="preserve"> </w:t>
      </w:r>
      <w:r w:rsidR="00BC3743" w:rsidRPr="006B5A11">
        <w:rPr>
          <w:rFonts w:ascii="Arial" w:hAnsi="Arial"/>
          <w:color w:val="000000" w:themeColor="text1"/>
          <w:sz w:val="14"/>
          <w:szCs w:val="14"/>
          <w:lang w:val="en-US"/>
        </w:rPr>
        <w:t>(</w:t>
      </w:r>
      <w:proofErr w:type="gramStart"/>
      <w:r w:rsidR="00BC3743" w:rsidRPr="006B5A11">
        <w:rPr>
          <w:rFonts w:ascii="Arial" w:hAnsi="Arial"/>
          <w:color w:val="000000" w:themeColor="text1"/>
          <w:sz w:val="14"/>
          <w:szCs w:val="14"/>
        </w:rPr>
        <w:t>миллионов</w:t>
      </w:r>
      <w:proofErr w:type="gramEnd"/>
      <w:r w:rsidR="00BC3743" w:rsidRPr="006B5A11">
        <w:rPr>
          <w:rFonts w:ascii="Arial" w:hAnsi="Arial"/>
          <w:color w:val="000000" w:themeColor="text1"/>
          <w:sz w:val="14"/>
          <w:szCs w:val="14"/>
          <w:lang w:val="en-US"/>
        </w:rPr>
        <w:t xml:space="preserve"> </w:t>
      </w:r>
      <w:r w:rsidR="00BC3743" w:rsidRPr="006B5A11">
        <w:rPr>
          <w:rFonts w:ascii="Arial" w:hAnsi="Arial"/>
          <w:color w:val="000000" w:themeColor="text1"/>
          <w:sz w:val="14"/>
          <w:szCs w:val="14"/>
        </w:rPr>
        <w:t>тонн</w:t>
      </w:r>
      <w:r w:rsidR="003A1C4D" w:rsidRPr="006B5A11">
        <w:rPr>
          <w:rFonts w:ascii="Arial" w:hAnsi="Arial"/>
          <w:color w:val="000000" w:themeColor="text1"/>
          <w:sz w:val="14"/>
          <w:szCs w:val="14"/>
          <w:lang w:val="en-US"/>
        </w:rPr>
        <w:t xml:space="preserve"> / </w:t>
      </w:r>
      <w:proofErr w:type="spellStart"/>
      <w:r w:rsidR="00D82CFE" w:rsidRPr="006B5A11">
        <w:rPr>
          <w:rFonts w:ascii="Arial" w:hAnsi="Arial"/>
          <w:bCs/>
          <w:i/>
          <w:color w:val="000000" w:themeColor="text1"/>
          <w:sz w:val="14"/>
          <w:szCs w:val="14"/>
          <w:lang w:val="en-US"/>
        </w:rPr>
        <w:t>mln</w:t>
      </w:r>
      <w:proofErr w:type="spellEnd"/>
      <w:r w:rsidR="00EF4CF7">
        <w:rPr>
          <w:rFonts w:ascii="Arial" w:hAnsi="Arial"/>
          <w:bCs/>
          <w:i/>
          <w:color w:val="000000" w:themeColor="text1"/>
          <w:sz w:val="14"/>
          <w:szCs w:val="14"/>
        </w:rPr>
        <w:t>.</w:t>
      </w:r>
      <w:r w:rsidR="00D82CFE" w:rsidRPr="006B5A11">
        <w:rPr>
          <w:rFonts w:ascii="Arial" w:hAnsi="Arial"/>
          <w:bCs/>
          <w:i/>
          <w:color w:val="000000" w:themeColor="text1"/>
          <w:sz w:val="14"/>
          <w:szCs w:val="14"/>
          <w:lang w:val="en-US"/>
        </w:rPr>
        <w:t xml:space="preserve"> </w:t>
      </w:r>
      <w:proofErr w:type="spellStart"/>
      <w:r w:rsidR="008C1DB7" w:rsidRPr="006B5A11">
        <w:rPr>
          <w:rFonts w:ascii="Arial" w:hAnsi="Arial"/>
          <w:bCs/>
          <w:i/>
          <w:color w:val="000000" w:themeColor="text1"/>
          <w:sz w:val="14"/>
          <w:szCs w:val="14"/>
          <w:lang w:val="en-US"/>
        </w:rPr>
        <w:t>tonne</w:t>
      </w:r>
      <w:r w:rsidR="00D82CFE" w:rsidRPr="006B5A11">
        <w:rPr>
          <w:rFonts w:ascii="Arial" w:hAnsi="Arial"/>
          <w:bCs/>
          <w:i/>
          <w:color w:val="000000" w:themeColor="text1"/>
          <w:sz w:val="14"/>
          <w:szCs w:val="14"/>
          <w:lang w:val="en-US"/>
        </w:rPr>
        <w:t>s</w:t>
      </w:r>
      <w:proofErr w:type="spellEnd"/>
      <w:r w:rsidR="00BC3743" w:rsidRPr="006B5A11">
        <w:rPr>
          <w:rFonts w:ascii="Arial" w:hAnsi="Arial"/>
          <w:color w:val="000000" w:themeColor="text1"/>
          <w:sz w:val="14"/>
          <w:szCs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20"/>
        <w:gridCol w:w="735"/>
        <w:gridCol w:w="735"/>
        <w:gridCol w:w="737"/>
        <w:gridCol w:w="737"/>
        <w:gridCol w:w="737"/>
        <w:gridCol w:w="3121"/>
      </w:tblGrid>
      <w:tr w:rsidR="005F5175" w:rsidRPr="00EF2CC5">
        <w:trPr>
          <w:cantSplit/>
          <w:jc w:val="center"/>
        </w:trPr>
        <w:tc>
          <w:tcPr>
            <w:tcW w:w="3120" w:type="dxa"/>
            <w:tcBorders>
              <w:top w:val="single" w:sz="6" w:space="0" w:color="auto"/>
              <w:left w:val="nil"/>
              <w:bottom w:val="single" w:sz="6" w:space="0" w:color="auto"/>
              <w:right w:val="single" w:sz="6" w:space="0" w:color="auto"/>
            </w:tcBorders>
            <w:tcMar>
              <w:left w:w="0" w:type="dxa"/>
            </w:tcMar>
            <w:vAlign w:val="bottom"/>
          </w:tcPr>
          <w:p w:rsidR="005F5175" w:rsidRPr="006B5A11" w:rsidRDefault="005F5175" w:rsidP="00541790">
            <w:pPr>
              <w:pStyle w:val="af7"/>
              <w:spacing w:before="60" w:beforeAutospacing="0" w:after="60" w:afterAutospacing="0"/>
              <w:rPr>
                <w:rFonts w:ascii="Arial" w:hAnsi="Arial" w:cs="Arial"/>
                <w:color w:val="000000" w:themeColor="text1"/>
                <w:sz w:val="14"/>
                <w:szCs w:val="14"/>
                <w:lang w:val="en-US"/>
              </w:rPr>
            </w:pPr>
          </w:p>
        </w:tc>
        <w:tc>
          <w:tcPr>
            <w:tcW w:w="735" w:type="dxa"/>
            <w:tcBorders>
              <w:top w:val="single" w:sz="6" w:space="0" w:color="auto"/>
              <w:left w:val="single" w:sz="6" w:space="0" w:color="auto"/>
              <w:bottom w:val="single" w:sz="6" w:space="0" w:color="auto"/>
              <w:right w:val="single" w:sz="6" w:space="0" w:color="auto"/>
            </w:tcBorders>
            <w:tcMar>
              <w:left w:w="0" w:type="dxa"/>
            </w:tcMar>
            <w:vAlign w:val="center"/>
          </w:tcPr>
          <w:p w:rsidR="005F5175" w:rsidRPr="006B5A11" w:rsidRDefault="005F5175" w:rsidP="00541790">
            <w:pPr>
              <w:spacing w:before="60" w:after="60"/>
              <w:jc w:val="center"/>
              <w:rPr>
                <w:rFonts w:ascii="Arial" w:hAnsi="Arial" w:cs="Arial"/>
                <w:color w:val="000000" w:themeColor="text1"/>
                <w:sz w:val="14"/>
                <w:szCs w:val="14"/>
                <w:lang w:val="en-US"/>
              </w:rPr>
            </w:pPr>
            <w:r w:rsidRPr="006B5A11">
              <w:rPr>
                <w:rFonts w:ascii="Arial" w:hAnsi="Arial" w:cs="Arial"/>
                <w:color w:val="000000" w:themeColor="text1"/>
                <w:sz w:val="14"/>
                <w:szCs w:val="14"/>
                <w:lang w:val="en-US"/>
              </w:rPr>
              <w:t>2000</w:t>
            </w:r>
          </w:p>
        </w:tc>
        <w:tc>
          <w:tcPr>
            <w:tcW w:w="735" w:type="dxa"/>
            <w:tcBorders>
              <w:top w:val="single" w:sz="6" w:space="0" w:color="auto"/>
              <w:left w:val="single" w:sz="6" w:space="0" w:color="auto"/>
              <w:bottom w:val="single" w:sz="6" w:space="0" w:color="auto"/>
              <w:right w:val="single" w:sz="6" w:space="0" w:color="auto"/>
            </w:tcBorders>
            <w:tcMar>
              <w:left w:w="0" w:type="dxa"/>
            </w:tcMar>
            <w:vAlign w:val="center"/>
          </w:tcPr>
          <w:p w:rsidR="005F5175" w:rsidRPr="006B5A11" w:rsidRDefault="005F5175" w:rsidP="00541790">
            <w:pPr>
              <w:spacing w:before="60" w:after="60"/>
              <w:jc w:val="center"/>
              <w:rPr>
                <w:rFonts w:ascii="Arial" w:hAnsi="Arial" w:cs="Arial"/>
                <w:color w:val="000000" w:themeColor="text1"/>
                <w:sz w:val="14"/>
                <w:szCs w:val="14"/>
                <w:lang w:val="en-US"/>
              </w:rPr>
            </w:pPr>
            <w:r w:rsidRPr="006B5A11">
              <w:rPr>
                <w:rFonts w:ascii="Arial" w:hAnsi="Arial" w:cs="Arial"/>
                <w:color w:val="000000" w:themeColor="text1"/>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5F5175" w:rsidRPr="00607CAB" w:rsidRDefault="005F5175" w:rsidP="002C770B">
            <w:pPr>
              <w:spacing w:before="60" w:after="60"/>
              <w:jc w:val="center"/>
              <w:rPr>
                <w:rFonts w:ascii="Arial" w:hAnsi="Arial" w:cs="Arial"/>
                <w:color w:val="000000" w:themeColor="text1"/>
                <w:sz w:val="14"/>
                <w:szCs w:val="14"/>
                <w:lang w:val="en-US"/>
              </w:rPr>
            </w:pPr>
            <w:r>
              <w:rPr>
                <w:rFonts w:ascii="Arial" w:hAnsi="Arial" w:cs="Arial"/>
                <w:color w:val="000000" w:themeColor="text1"/>
                <w:sz w:val="14"/>
                <w:szCs w:val="14"/>
                <w:lang w:val="en-US"/>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5F5175" w:rsidRPr="00EF2CC5" w:rsidRDefault="005F5175" w:rsidP="002C770B">
            <w:pPr>
              <w:spacing w:before="60" w:after="60"/>
              <w:jc w:val="center"/>
              <w:rPr>
                <w:rFonts w:ascii="Arial" w:hAnsi="Arial" w:cs="Arial"/>
                <w:color w:val="000000" w:themeColor="text1"/>
                <w:sz w:val="14"/>
                <w:szCs w:val="14"/>
                <w:lang w:val="en-US"/>
              </w:rPr>
            </w:pPr>
            <w:r w:rsidRPr="00EF2CC5">
              <w:rPr>
                <w:rFonts w:ascii="Arial" w:hAnsi="Arial" w:cs="Arial"/>
                <w:color w:val="000000" w:themeColor="text1"/>
                <w:sz w:val="14"/>
                <w:szCs w:val="14"/>
                <w:lang w:val="en-US"/>
              </w:rPr>
              <w:t>2021</w:t>
            </w:r>
          </w:p>
        </w:tc>
        <w:tc>
          <w:tcPr>
            <w:tcW w:w="737" w:type="dxa"/>
            <w:tcBorders>
              <w:top w:val="single" w:sz="6" w:space="0" w:color="auto"/>
              <w:left w:val="single" w:sz="6" w:space="0" w:color="auto"/>
              <w:bottom w:val="single" w:sz="6" w:space="0" w:color="auto"/>
            </w:tcBorders>
            <w:tcMar>
              <w:left w:w="0" w:type="dxa"/>
            </w:tcMar>
            <w:vAlign w:val="center"/>
          </w:tcPr>
          <w:p w:rsidR="005F5175" w:rsidRPr="00EF2CC5" w:rsidRDefault="005F5175" w:rsidP="00541790">
            <w:pPr>
              <w:spacing w:before="60" w:after="60"/>
              <w:jc w:val="center"/>
              <w:rPr>
                <w:rFonts w:ascii="Arial" w:hAnsi="Arial" w:cs="Arial"/>
                <w:color w:val="000000" w:themeColor="text1"/>
                <w:sz w:val="14"/>
                <w:szCs w:val="14"/>
                <w:lang w:val="en-US"/>
              </w:rPr>
            </w:pPr>
            <w:r w:rsidRPr="00EF2CC5">
              <w:rPr>
                <w:rFonts w:ascii="Arial" w:hAnsi="Arial" w:cs="Arial"/>
                <w:color w:val="000000" w:themeColor="text1"/>
                <w:sz w:val="14"/>
                <w:szCs w:val="14"/>
                <w:lang w:val="en-US"/>
              </w:rPr>
              <w:t>2022</w:t>
            </w:r>
          </w:p>
        </w:tc>
        <w:tc>
          <w:tcPr>
            <w:tcW w:w="3121" w:type="dxa"/>
            <w:tcBorders>
              <w:top w:val="single" w:sz="6" w:space="0" w:color="auto"/>
              <w:left w:val="single" w:sz="6" w:space="0" w:color="auto"/>
              <w:bottom w:val="single" w:sz="6" w:space="0" w:color="auto"/>
            </w:tcBorders>
            <w:tcMar>
              <w:left w:w="57" w:type="dxa"/>
            </w:tcMar>
            <w:vAlign w:val="bottom"/>
          </w:tcPr>
          <w:p w:rsidR="005F5175" w:rsidRPr="006B5A11" w:rsidRDefault="005F5175" w:rsidP="00541790">
            <w:pPr>
              <w:spacing w:before="60" w:after="60"/>
              <w:jc w:val="center"/>
              <w:rPr>
                <w:rFonts w:ascii="Arial" w:hAnsi="Arial" w:cs="Arial"/>
                <w:color w:val="000000" w:themeColor="text1"/>
                <w:sz w:val="14"/>
                <w:szCs w:val="14"/>
                <w:lang w:val="en-US"/>
              </w:rPr>
            </w:pPr>
          </w:p>
        </w:tc>
      </w:tr>
      <w:tr w:rsidR="00EF2CC5" w:rsidRPr="006B5A11" w:rsidTr="007672C9">
        <w:trPr>
          <w:cantSplit/>
          <w:jc w:val="center"/>
        </w:trPr>
        <w:tc>
          <w:tcPr>
            <w:tcW w:w="3120" w:type="dxa"/>
            <w:tcBorders>
              <w:top w:val="single" w:sz="6" w:space="0" w:color="auto"/>
              <w:left w:val="nil"/>
              <w:right w:val="single" w:sz="6" w:space="0" w:color="auto"/>
            </w:tcBorders>
            <w:tcMar>
              <w:left w:w="0" w:type="dxa"/>
            </w:tcMar>
            <w:vAlign w:val="bottom"/>
          </w:tcPr>
          <w:p w:rsidR="00EF2CC5" w:rsidRPr="00EF2CC5" w:rsidRDefault="00EF2CC5" w:rsidP="001019F5">
            <w:pPr>
              <w:spacing w:before="80"/>
              <w:rPr>
                <w:rFonts w:ascii="Arial" w:hAnsi="Arial"/>
                <w:b/>
                <w:sz w:val="14"/>
                <w:lang w:val="en-US"/>
              </w:rPr>
            </w:pPr>
            <w:r w:rsidRPr="00EF2CC5">
              <w:rPr>
                <w:rFonts w:ascii="Arial" w:hAnsi="Arial"/>
                <w:b/>
                <w:sz w:val="14"/>
              </w:rPr>
              <w:t>Г</w:t>
            </w:r>
            <w:proofErr w:type="gramStart"/>
            <w:r w:rsidRPr="00EF2CC5">
              <w:rPr>
                <w:rFonts w:ascii="Arial" w:hAnsi="Arial"/>
                <w:b/>
                <w:sz w:val="14"/>
                <w:lang w:val="en-US"/>
              </w:rPr>
              <w:t>p</w:t>
            </w:r>
            <w:proofErr w:type="gramEnd"/>
            <w:r w:rsidRPr="00EF2CC5">
              <w:rPr>
                <w:rFonts w:ascii="Arial" w:hAnsi="Arial"/>
                <w:b/>
                <w:sz w:val="14"/>
              </w:rPr>
              <w:t>узы</w:t>
            </w:r>
            <w:r w:rsidRPr="00EF2CC5">
              <w:rPr>
                <w:rFonts w:ascii="Arial" w:hAnsi="Arial"/>
                <w:b/>
                <w:sz w:val="14"/>
                <w:lang w:val="en-US"/>
              </w:rPr>
              <w:t xml:space="preserve"> </w:t>
            </w:r>
            <w:r w:rsidRPr="00EF2CC5">
              <w:rPr>
                <w:rFonts w:ascii="Arial" w:hAnsi="Arial"/>
                <w:sz w:val="12"/>
                <w:lang w:val="en-US"/>
              </w:rPr>
              <w:t>–</w:t>
            </w:r>
            <w:r w:rsidRPr="00EF2CC5">
              <w:rPr>
                <w:rFonts w:ascii="Arial" w:hAnsi="Arial"/>
                <w:b/>
                <w:sz w:val="14"/>
                <w:lang w:val="en-US"/>
              </w:rPr>
              <w:t xml:space="preserve"> </w:t>
            </w:r>
            <w:r w:rsidRPr="00EF2CC5">
              <w:rPr>
                <w:rFonts w:ascii="Arial" w:hAnsi="Arial"/>
                <w:sz w:val="14"/>
              </w:rPr>
              <w:t>всего</w:t>
            </w:r>
            <w:r w:rsidRPr="00EF2CC5">
              <w:rPr>
                <w:rFonts w:ascii="Arial" w:hAnsi="Arial"/>
                <w:sz w:val="14"/>
                <w:lang w:val="en-US"/>
              </w:rPr>
              <w:t xml:space="preserve"> </w:t>
            </w:r>
          </w:p>
        </w:tc>
        <w:tc>
          <w:tcPr>
            <w:tcW w:w="735" w:type="dxa"/>
            <w:tcBorders>
              <w:top w:val="single" w:sz="6" w:space="0" w:color="auto"/>
              <w:left w:val="single" w:sz="6" w:space="0" w:color="auto"/>
              <w:right w:val="single" w:sz="6" w:space="0" w:color="auto"/>
            </w:tcBorders>
            <w:tcMar>
              <w:left w:w="0" w:type="dxa"/>
            </w:tcMar>
            <w:vAlign w:val="bottom"/>
          </w:tcPr>
          <w:p w:rsidR="00EF2CC5" w:rsidRPr="00EF2CC5" w:rsidRDefault="00EF2CC5" w:rsidP="007672C9">
            <w:pPr>
              <w:spacing w:before="80"/>
              <w:ind w:right="170"/>
              <w:jc w:val="right"/>
              <w:rPr>
                <w:rFonts w:ascii="Arial" w:hAnsi="Arial"/>
                <w:b/>
                <w:sz w:val="14"/>
                <w:lang w:val="en-US"/>
              </w:rPr>
            </w:pPr>
            <w:r w:rsidRPr="00EF2CC5">
              <w:rPr>
                <w:rFonts w:ascii="Arial" w:hAnsi="Arial"/>
                <w:b/>
                <w:sz w:val="14"/>
                <w:lang w:val="en-US"/>
              </w:rPr>
              <w:t>828,9</w:t>
            </w:r>
          </w:p>
        </w:tc>
        <w:tc>
          <w:tcPr>
            <w:tcW w:w="735" w:type="dxa"/>
            <w:tcBorders>
              <w:top w:val="single" w:sz="6" w:space="0" w:color="auto"/>
              <w:left w:val="single" w:sz="6" w:space="0" w:color="auto"/>
              <w:right w:val="single" w:sz="6" w:space="0" w:color="auto"/>
            </w:tcBorders>
            <w:tcMar>
              <w:left w:w="0" w:type="dxa"/>
            </w:tcMar>
            <w:vAlign w:val="bottom"/>
          </w:tcPr>
          <w:p w:rsidR="00EF2CC5" w:rsidRPr="00EF2CC5" w:rsidRDefault="00EF2CC5" w:rsidP="007672C9">
            <w:pPr>
              <w:spacing w:before="80"/>
              <w:ind w:right="113"/>
              <w:jc w:val="right"/>
              <w:rPr>
                <w:rFonts w:ascii="Arial" w:hAnsi="Arial"/>
                <w:b/>
                <w:sz w:val="14"/>
              </w:rPr>
            </w:pPr>
            <w:r w:rsidRPr="00EF2CC5">
              <w:rPr>
                <w:rFonts w:ascii="Arial" w:hAnsi="Arial"/>
                <w:b/>
                <w:sz w:val="14"/>
                <w:lang w:val="en-US"/>
              </w:rPr>
              <w:t>1 061</w:t>
            </w:r>
            <w:r w:rsidRPr="00EF2CC5">
              <w:rPr>
                <w:rFonts w:ascii="Arial" w:hAnsi="Arial"/>
                <w:b/>
                <w:sz w:val="14"/>
              </w:rPr>
              <w:t>,5</w:t>
            </w:r>
          </w:p>
        </w:tc>
        <w:tc>
          <w:tcPr>
            <w:tcW w:w="737" w:type="dxa"/>
            <w:tcBorders>
              <w:top w:val="single" w:sz="6" w:space="0" w:color="auto"/>
              <w:left w:val="single" w:sz="6" w:space="0" w:color="auto"/>
              <w:right w:val="single" w:sz="6" w:space="0" w:color="auto"/>
            </w:tcBorders>
            <w:tcMar>
              <w:left w:w="0" w:type="dxa"/>
            </w:tcMar>
            <w:vAlign w:val="bottom"/>
          </w:tcPr>
          <w:p w:rsidR="00EF2CC5" w:rsidRPr="00EF2CC5" w:rsidRDefault="00EF2CC5" w:rsidP="002C770B">
            <w:pPr>
              <w:spacing w:before="80"/>
              <w:ind w:right="113"/>
              <w:jc w:val="right"/>
              <w:rPr>
                <w:rFonts w:ascii="Arial" w:hAnsi="Arial"/>
                <w:b/>
                <w:sz w:val="14"/>
              </w:rPr>
            </w:pPr>
            <w:r w:rsidRPr="00EF2CC5">
              <w:rPr>
                <w:rFonts w:ascii="Arial" w:hAnsi="Arial"/>
                <w:b/>
                <w:sz w:val="14"/>
              </w:rPr>
              <w:t>1 061,4</w:t>
            </w:r>
          </w:p>
        </w:tc>
        <w:tc>
          <w:tcPr>
            <w:tcW w:w="737" w:type="dxa"/>
            <w:tcBorders>
              <w:top w:val="single" w:sz="6" w:space="0" w:color="auto"/>
              <w:left w:val="single" w:sz="6" w:space="0" w:color="auto"/>
              <w:right w:val="single" w:sz="6" w:space="0" w:color="auto"/>
            </w:tcBorders>
            <w:tcMar>
              <w:left w:w="0" w:type="dxa"/>
            </w:tcMar>
            <w:vAlign w:val="bottom"/>
          </w:tcPr>
          <w:p w:rsidR="00EF2CC5" w:rsidRPr="00EF2CC5" w:rsidRDefault="00EF2CC5" w:rsidP="002C770B">
            <w:pPr>
              <w:spacing w:before="80"/>
              <w:ind w:right="113"/>
              <w:jc w:val="right"/>
              <w:rPr>
                <w:rFonts w:ascii="Arial" w:hAnsi="Arial"/>
                <w:b/>
                <w:sz w:val="14"/>
              </w:rPr>
            </w:pPr>
            <w:r w:rsidRPr="00EF2CC5">
              <w:rPr>
                <w:rFonts w:ascii="Arial" w:hAnsi="Arial"/>
                <w:b/>
                <w:sz w:val="14"/>
                <w:lang w:val="en-US"/>
              </w:rPr>
              <w:t>1</w:t>
            </w:r>
            <w:r w:rsidRPr="00EF2CC5">
              <w:rPr>
                <w:rFonts w:ascii="Arial" w:hAnsi="Arial"/>
                <w:b/>
                <w:sz w:val="14"/>
              </w:rPr>
              <w:t> </w:t>
            </w:r>
            <w:r w:rsidRPr="00EF2CC5">
              <w:rPr>
                <w:rFonts w:ascii="Arial" w:hAnsi="Arial"/>
                <w:b/>
                <w:sz w:val="14"/>
                <w:lang w:val="en-US"/>
              </w:rPr>
              <w:t>141</w:t>
            </w:r>
            <w:r w:rsidRPr="00EF2CC5">
              <w:rPr>
                <w:rFonts w:ascii="Arial" w:hAnsi="Arial"/>
                <w:b/>
                <w:sz w:val="14"/>
              </w:rPr>
              <w:t>,3</w:t>
            </w:r>
          </w:p>
        </w:tc>
        <w:tc>
          <w:tcPr>
            <w:tcW w:w="737" w:type="dxa"/>
            <w:tcBorders>
              <w:top w:val="single" w:sz="6" w:space="0" w:color="auto"/>
              <w:left w:val="single" w:sz="6" w:space="0" w:color="auto"/>
            </w:tcBorders>
            <w:tcMar>
              <w:left w:w="0" w:type="dxa"/>
            </w:tcMar>
            <w:vAlign w:val="bottom"/>
          </w:tcPr>
          <w:p w:rsidR="00EF2CC5" w:rsidRPr="00EF2CC5" w:rsidRDefault="00EF2CC5" w:rsidP="00535F58">
            <w:pPr>
              <w:spacing w:before="80"/>
              <w:ind w:right="113"/>
              <w:jc w:val="right"/>
              <w:rPr>
                <w:rFonts w:ascii="Arial" w:hAnsi="Arial"/>
                <w:b/>
                <w:sz w:val="14"/>
              </w:rPr>
            </w:pPr>
            <w:r w:rsidRPr="00EF2CC5">
              <w:rPr>
                <w:rFonts w:ascii="Arial" w:hAnsi="Arial"/>
                <w:b/>
                <w:sz w:val="14"/>
              </w:rPr>
              <w:t>1 072,8</w:t>
            </w:r>
          </w:p>
        </w:tc>
        <w:tc>
          <w:tcPr>
            <w:tcW w:w="3121" w:type="dxa"/>
            <w:tcBorders>
              <w:top w:val="single" w:sz="6" w:space="0" w:color="auto"/>
              <w:left w:val="single" w:sz="6" w:space="0" w:color="auto"/>
            </w:tcBorders>
            <w:tcMar>
              <w:left w:w="57" w:type="dxa"/>
            </w:tcMar>
            <w:vAlign w:val="bottom"/>
          </w:tcPr>
          <w:p w:rsidR="00EF2CC5" w:rsidRPr="00EF2CC5" w:rsidRDefault="00EF2CC5" w:rsidP="001019F5">
            <w:pPr>
              <w:spacing w:before="80"/>
              <w:rPr>
                <w:rFonts w:ascii="Arial" w:hAnsi="Arial"/>
                <w:b/>
                <w:i/>
                <w:sz w:val="14"/>
                <w:lang w:val="en-US"/>
              </w:rPr>
            </w:pPr>
            <w:r w:rsidRPr="00EF2CC5">
              <w:rPr>
                <w:rStyle w:val="hps"/>
                <w:rFonts w:ascii="Arial" w:hAnsi="Arial" w:cs="Arial"/>
                <w:b/>
                <w:i/>
                <w:sz w:val="14"/>
                <w:szCs w:val="14"/>
                <w:lang w:val="en"/>
              </w:rPr>
              <w:t>Goods</w:t>
            </w:r>
            <w:r w:rsidRPr="00EF2CC5">
              <w:rPr>
                <w:rStyle w:val="hps"/>
                <w:rFonts w:cs="Arial"/>
                <w:b/>
                <w:i/>
                <w:szCs w:val="16"/>
                <w:lang w:val="en"/>
              </w:rPr>
              <w:t xml:space="preserve"> </w:t>
            </w:r>
            <w:r w:rsidRPr="00EF2CC5">
              <w:rPr>
                <w:rFonts w:ascii="Arial" w:hAnsi="Arial"/>
                <w:sz w:val="12"/>
              </w:rPr>
              <w:t>–</w:t>
            </w:r>
            <w:r w:rsidRPr="00EF2CC5">
              <w:rPr>
                <w:rFonts w:ascii="Arial" w:hAnsi="Arial"/>
                <w:b/>
                <w:i/>
                <w:sz w:val="14"/>
              </w:rPr>
              <w:t xml:space="preserve"> </w:t>
            </w:r>
            <w:r w:rsidRPr="00EF2CC5">
              <w:rPr>
                <w:rFonts w:ascii="Arial" w:hAnsi="Arial"/>
                <w:i/>
                <w:sz w:val="14"/>
                <w:lang w:val="en-US"/>
              </w:rPr>
              <w:t>total</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EF2CC5" w:rsidRDefault="00EF2CC5" w:rsidP="001019F5">
            <w:pPr>
              <w:spacing w:before="80"/>
              <w:ind w:left="340"/>
              <w:rPr>
                <w:rFonts w:ascii="Arial" w:hAnsi="Arial"/>
                <w:sz w:val="14"/>
              </w:rPr>
            </w:pPr>
            <w:r w:rsidRPr="00EF2CC5">
              <w:rPr>
                <w:rFonts w:ascii="Arial" w:hAnsi="Arial"/>
                <w:sz w:val="14"/>
              </w:rPr>
              <w:t>в том числе:</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170"/>
              <w:jc w:val="right"/>
              <w:rPr>
                <w:rFonts w:ascii="Arial" w:hAnsi="Arial"/>
                <w:sz w:val="14"/>
              </w:rPr>
            </w:pP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113"/>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227"/>
              <w:jc w:val="right"/>
              <w:rPr>
                <w:rFonts w:ascii="Arial" w:hAnsi="Arial"/>
                <w:sz w:val="14"/>
              </w:rPr>
            </w:pPr>
          </w:p>
        </w:tc>
        <w:tc>
          <w:tcPr>
            <w:tcW w:w="737" w:type="dxa"/>
            <w:tcBorders>
              <w:left w:val="single" w:sz="6" w:space="0" w:color="auto"/>
            </w:tcBorders>
            <w:tcMar>
              <w:left w:w="0" w:type="dxa"/>
            </w:tcMar>
            <w:vAlign w:val="bottom"/>
          </w:tcPr>
          <w:p w:rsidR="00EF2CC5" w:rsidRPr="00EF2CC5" w:rsidRDefault="00EF2CC5" w:rsidP="00535F58">
            <w:pPr>
              <w:spacing w:before="80"/>
              <w:ind w:right="227"/>
              <w:jc w:val="right"/>
              <w:rPr>
                <w:rFonts w:ascii="Arial" w:hAnsi="Arial"/>
                <w:sz w:val="14"/>
              </w:rPr>
            </w:pPr>
          </w:p>
        </w:tc>
        <w:tc>
          <w:tcPr>
            <w:tcW w:w="3121" w:type="dxa"/>
            <w:tcBorders>
              <w:left w:val="single" w:sz="6" w:space="0" w:color="auto"/>
            </w:tcBorders>
            <w:tcMar>
              <w:left w:w="57" w:type="dxa"/>
            </w:tcMar>
            <w:vAlign w:val="bottom"/>
          </w:tcPr>
          <w:p w:rsidR="00EF2CC5" w:rsidRPr="00EF2CC5" w:rsidRDefault="00EF2CC5" w:rsidP="001019F5">
            <w:pPr>
              <w:spacing w:before="80"/>
              <w:ind w:left="454"/>
              <w:rPr>
                <w:rFonts w:ascii="Arial" w:hAnsi="Arial"/>
                <w:i/>
                <w:sz w:val="14"/>
              </w:rPr>
            </w:pPr>
            <w:r w:rsidRPr="00EF2CC5">
              <w:rPr>
                <w:rFonts w:ascii="Arial" w:hAnsi="Arial"/>
                <w:i/>
                <w:sz w:val="14"/>
                <w:lang w:val="en-US"/>
              </w:rPr>
              <w:t>including</w:t>
            </w:r>
            <w:r w:rsidRPr="00EF2CC5">
              <w:rPr>
                <w:rFonts w:ascii="Arial" w:hAnsi="Arial"/>
                <w:i/>
                <w:sz w:val="14"/>
              </w:rPr>
              <w:t>:</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EF2CC5" w:rsidRDefault="00EF2CC5" w:rsidP="001019F5">
            <w:pPr>
              <w:spacing w:before="80"/>
              <w:ind w:left="170"/>
              <w:rPr>
                <w:rFonts w:ascii="Arial" w:hAnsi="Arial"/>
                <w:sz w:val="14"/>
              </w:rPr>
            </w:pPr>
            <w:r w:rsidRPr="00EF2CC5">
              <w:rPr>
                <w:rFonts w:ascii="Arial" w:hAnsi="Arial"/>
                <w:sz w:val="14"/>
              </w:rPr>
              <w:t>газ</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170"/>
              <w:jc w:val="right"/>
              <w:rPr>
                <w:rFonts w:ascii="Arial" w:hAnsi="Arial"/>
                <w:sz w:val="14"/>
              </w:rPr>
            </w:pPr>
            <w:r w:rsidRPr="00EF2CC5">
              <w:rPr>
                <w:rFonts w:ascii="Arial" w:hAnsi="Arial"/>
                <w:sz w:val="14"/>
              </w:rPr>
              <w:t>511,2</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113"/>
              <w:jc w:val="right"/>
              <w:rPr>
                <w:rFonts w:ascii="Arial" w:hAnsi="Arial"/>
                <w:sz w:val="14"/>
              </w:rPr>
            </w:pPr>
            <w:r w:rsidRPr="00EF2CC5">
              <w:rPr>
                <w:rFonts w:ascii="Arial" w:hAnsi="Arial"/>
                <w:sz w:val="14"/>
              </w:rPr>
              <w:t>536,6</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113"/>
              <w:jc w:val="right"/>
              <w:rPr>
                <w:rFonts w:ascii="Arial" w:hAnsi="Arial"/>
                <w:sz w:val="14"/>
              </w:rPr>
            </w:pPr>
            <w:r w:rsidRPr="00EF2CC5">
              <w:rPr>
                <w:rFonts w:ascii="Arial" w:hAnsi="Arial"/>
                <w:sz w:val="14"/>
              </w:rPr>
              <w:t>511,6</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113"/>
              <w:jc w:val="right"/>
              <w:rPr>
                <w:rFonts w:ascii="Arial" w:hAnsi="Arial"/>
                <w:sz w:val="14"/>
              </w:rPr>
            </w:pPr>
            <w:r w:rsidRPr="00EF2CC5">
              <w:rPr>
                <w:rFonts w:ascii="Arial" w:hAnsi="Arial"/>
                <w:sz w:val="14"/>
              </w:rPr>
              <w:t>574,6</w:t>
            </w:r>
          </w:p>
        </w:tc>
        <w:tc>
          <w:tcPr>
            <w:tcW w:w="737" w:type="dxa"/>
            <w:tcBorders>
              <w:left w:val="single" w:sz="6" w:space="0" w:color="auto"/>
            </w:tcBorders>
            <w:tcMar>
              <w:left w:w="0" w:type="dxa"/>
            </w:tcMar>
            <w:vAlign w:val="bottom"/>
          </w:tcPr>
          <w:p w:rsidR="00EF2CC5" w:rsidRPr="00EF2CC5" w:rsidRDefault="00EF2CC5" w:rsidP="00535F58">
            <w:pPr>
              <w:spacing w:before="80"/>
              <w:ind w:right="113"/>
              <w:jc w:val="right"/>
              <w:rPr>
                <w:rFonts w:ascii="Arial" w:hAnsi="Arial"/>
                <w:sz w:val="14"/>
              </w:rPr>
            </w:pPr>
            <w:r w:rsidRPr="00EF2CC5">
              <w:rPr>
                <w:rFonts w:ascii="Arial" w:hAnsi="Arial"/>
                <w:sz w:val="14"/>
              </w:rPr>
              <w:t>484,3</w:t>
            </w:r>
          </w:p>
        </w:tc>
        <w:tc>
          <w:tcPr>
            <w:tcW w:w="3121" w:type="dxa"/>
            <w:tcBorders>
              <w:left w:val="single" w:sz="6" w:space="0" w:color="auto"/>
            </w:tcBorders>
            <w:tcMar>
              <w:left w:w="57" w:type="dxa"/>
            </w:tcMar>
            <w:vAlign w:val="bottom"/>
          </w:tcPr>
          <w:p w:rsidR="00EF2CC5" w:rsidRPr="00EF2CC5" w:rsidRDefault="00EF2CC5" w:rsidP="001019F5">
            <w:pPr>
              <w:spacing w:before="80"/>
              <w:ind w:left="113"/>
              <w:rPr>
                <w:rFonts w:ascii="Arial" w:hAnsi="Arial"/>
                <w:i/>
                <w:sz w:val="14"/>
                <w:lang w:val="en-US"/>
              </w:rPr>
            </w:pPr>
            <w:r w:rsidRPr="00EF2CC5">
              <w:rPr>
                <w:rFonts w:ascii="Arial" w:hAnsi="Arial"/>
                <w:i/>
                <w:sz w:val="14"/>
                <w:lang w:val="en-US"/>
              </w:rPr>
              <w:t>gas</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EF2CC5" w:rsidRDefault="00EF2CC5" w:rsidP="001019F5">
            <w:pPr>
              <w:spacing w:before="80"/>
              <w:ind w:left="170"/>
              <w:rPr>
                <w:rFonts w:ascii="Arial" w:hAnsi="Arial"/>
                <w:sz w:val="14"/>
              </w:rPr>
            </w:pPr>
            <w:r w:rsidRPr="00EF2CC5">
              <w:rPr>
                <w:rFonts w:ascii="Arial" w:hAnsi="Arial"/>
                <w:sz w:val="14"/>
              </w:rPr>
              <w:t xml:space="preserve">нефтяные </w:t>
            </w:r>
            <w:proofErr w:type="spellStart"/>
            <w:r w:rsidRPr="00EF2CC5">
              <w:rPr>
                <w:rFonts w:ascii="Arial" w:hAnsi="Arial"/>
                <w:sz w:val="14"/>
              </w:rPr>
              <w:t>г</w:t>
            </w:r>
            <w:proofErr w:type="gramStart"/>
            <w:r w:rsidRPr="00EF2CC5">
              <w:rPr>
                <w:rFonts w:ascii="Arial" w:hAnsi="Arial"/>
                <w:sz w:val="14"/>
              </w:rPr>
              <w:t>p</w:t>
            </w:r>
            <w:proofErr w:type="gramEnd"/>
            <w:r w:rsidRPr="00EF2CC5">
              <w:rPr>
                <w:rFonts w:ascii="Arial" w:hAnsi="Arial"/>
                <w:sz w:val="14"/>
              </w:rPr>
              <w:t>узы</w:t>
            </w:r>
            <w:proofErr w:type="spellEnd"/>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170"/>
              <w:jc w:val="right"/>
              <w:rPr>
                <w:rFonts w:ascii="Arial" w:hAnsi="Arial"/>
                <w:sz w:val="14"/>
              </w:rPr>
            </w:pPr>
            <w:r w:rsidRPr="00EF2CC5">
              <w:rPr>
                <w:rFonts w:ascii="Arial" w:hAnsi="Arial"/>
                <w:sz w:val="14"/>
              </w:rPr>
              <w:t>317,8</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113"/>
              <w:jc w:val="right"/>
              <w:rPr>
                <w:rFonts w:ascii="Arial" w:hAnsi="Arial"/>
                <w:sz w:val="14"/>
              </w:rPr>
            </w:pPr>
            <w:r w:rsidRPr="00EF2CC5">
              <w:rPr>
                <w:rFonts w:ascii="Arial" w:hAnsi="Arial"/>
                <w:sz w:val="14"/>
              </w:rPr>
              <w:t>524,9</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113"/>
              <w:jc w:val="right"/>
              <w:rPr>
                <w:rFonts w:ascii="Arial" w:hAnsi="Arial"/>
                <w:sz w:val="14"/>
              </w:rPr>
            </w:pPr>
            <w:r w:rsidRPr="00EF2CC5">
              <w:rPr>
                <w:rFonts w:ascii="Arial" w:hAnsi="Arial"/>
                <w:sz w:val="14"/>
              </w:rPr>
              <w:t>549,8</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113"/>
              <w:jc w:val="right"/>
              <w:rPr>
                <w:rFonts w:ascii="Arial" w:hAnsi="Arial"/>
                <w:sz w:val="14"/>
              </w:rPr>
            </w:pPr>
            <w:r w:rsidRPr="00EF2CC5">
              <w:rPr>
                <w:rFonts w:ascii="Arial" w:hAnsi="Arial"/>
                <w:sz w:val="14"/>
              </w:rPr>
              <w:t>566,7</w:t>
            </w:r>
          </w:p>
        </w:tc>
        <w:tc>
          <w:tcPr>
            <w:tcW w:w="737" w:type="dxa"/>
            <w:tcBorders>
              <w:left w:val="single" w:sz="6" w:space="0" w:color="auto"/>
            </w:tcBorders>
            <w:tcMar>
              <w:left w:w="0" w:type="dxa"/>
            </w:tcMar>
            <w:vAlign w:val="bottom"/>
          </w:tcPr>
          <w:p w:rsidR="00EF2CC5" w:rsidRPr="00EF2CC5" w:rsidRDefault="00EF2CC5" w:rsidP="00535F58">
            <w:pPr>
              <w:spacing w:before="80"/>
              <w:ind w:right="113"/>
              <w:jc w:val="right"/>
              <w:rPr>
                <w:rFonts w:ascii="Arial" w:hAnsi="Arial"/>
                <w:sz w:val="14"/>
              </w:rPr>
            </w:pPr>
            <w:r w:rsidRPr="00EF2CC5">
              <w:rPr>
                <w:rFonts w:ascii="Arial" w:hAnsi="Arial"/>
                <w:sz w:val="14"/>
              </w:rPr>
              <w:t>588,5</w:t>
            </w:r>
          </w:p>
        </w:tc>
        <w:tc>
          <w:tcPr>
            <w:tcW w:w="3121" w:type="dxa"/>
            <w:tcBorders>
              <w:left w:val="single" w:sz="6" w:space="0" w:color="auto"/>
            </w:tcBorders>
            <w:tcMar>
              <w:left w:w="57" w:type="dxa"/>
            </w:tcMar>
            <w:vAlign w:val="bottom"/>
          </w:tcPr>
          <w:p w:rsidR="00EF2CC5" w:rsidRPr="00EF2CC5" w:rsidRDefault="00EF2CC5" w:rsidP="001019F5">
            <w:pPr>
              <w:spacing w:before="80"/>
              <w:ind w:left="113"/>
              <w:rPr>
                <w:rFonts w:ascii="Arial" w:hAnsi="Arial"/>
                <w:i/>
                <w:sz w:val="14"/>
                <w:lang w:val="en-US"/>
              </w:rPr>
            </w:pPr>
            <w:r w:rsidRPr="00EF2CC5">
              <w:rPr>
                <w:rFonts w:ascii="Arial" w:hAnsi="Arial"/>
                <w:i/>
                <w:sz w:val="14"/>
                <w:lang w:val="en-US"/>
              </w:rPr>
              <w:t>petroleum goods</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EF2CC5" w:rsidRDefault="00EF2CC5" w:rsidP="001019F5">
            <w:pPr>
              <w:spacing w:before="80"/>
              <w:ind w:left="510"/>
              <w:rPr>
                <w:rFonts w:ascii="Arial" w:hAnsi="Arial"/>
                <w:sz w:val="14"/>
              </w:rPr>
            </w:pPr>
            <w:r w:rsidRPr="00EF2CC5">
              <w:rPr>
                <w:rFonts w:ascii="Arial" w:hAnsi="Arial"/>
                <w:sz w:val="14"/>
              </w:rPr>
              <w:t>из них:</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170"/>
              <w:jc w:val="right"/>
              <w:rPr>
                <w:rFonts w:ascii="Arial" w:hAnsi="Arial"/>
                <w:sz w:val="14"/>
              </w:rPr>
            </w:pP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113"/>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113"/>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113"/>
              <w:jc w:val="right"/>
              <w:rPr>
                <w:rFonts w:ascii="Arial" w:hAnsi="Arial"/>
                <w:sz w:val="14"/>
              </w:rPr>
            </w:pPr>
          </w:p>
        </w:tc>
        <w:tc>
          <w:tcPr>
            <w:tcW w:w="737" w:type="dxa"/>
            <w:tcBorders>
              <w:left w:val="single" w:sz="6" w:space="0" w:color="auto"/>
            </w:tcBorders>
            <w:tcMar>
              <w:left w:w="0" w:type="dxa"/>
            </w:tcMar>
            <w:vAlign w:val="bottom"/>
          </w:tcPr>
          <w:p w:rsidR="00EF2CC5" w:rsidRPr="00EF2CC5" w:rsidRDefault="00EF2CC5" w:rsidP="00535F58">
            <w:pPr>
              <w:spacing w:before="80"/>
              <w:ind w:right="113"/>
              <w:jc w:val="right"/>
              <w:rPr>
                <w:rFonts w:ascii="Arial" w:hAnsi="Arial"/>
                <w:sz w:val="14"/>
              </w:rPr>
            </w:pPr>
          </w:p>
        </w:tc>
        <w:tc>
          <w:tcPr>
            <w:tcW w:w="3121" w:type="dxa"/>
            <w:tcBorders>
              <w:left w:val="single" w:sz="6" w:space="0" w:color="auto"/>
            </w:tcBorders>
            <w:tcMar>
              <w:left w:w="57" w:type="dxa"/>
            </w:tcMar>
            <w:vAlign w:val="bottom"/>
          </w:tcPr>
          <w:p w:rsidR="00EF2CC5" w:rsidRPr="00EF2CC5" w:rsidRDefault="00EF2CC5" w:rsidP="001019F5">
            <w:pPr>
              <w:spacing w:before="80"/>
              <w:ind w:left="567"/>
              <w:rPr>
                <w:rFonts w:ascii="Arial" w:hAnsi="Arial"/>
                <w:i/>
                <w:sz w:val="14"/>
              </w:rPr>
            </w:pPr>
            <w:r w:rsidRPr="00EF2CC5">
              <w:rPr>
                <w:rFonts w:ascii="Arial" w:hAnsi="Arial"/>
                <w:i/>
                <w:sz w:val="14"/>
                <w:lang w:val="en-US"/>
              </w:rPr>
              <w:t>of which</w:t>
            </w:r>
            <w:r w:rsidRPr="00EF2CC5">
              <w:rPr>
                <w:rFonts w:ascii="Arial" w:hAnsi="Arial"/>
                <w:i/>
                <w:sz w:val="14"/>
              </w:rPr>
              <w:t>:</w:t>
            </w:r>
          </w:p>
        </w:tc>
      </w:tr>
      <w:tr w:rsidR="00EF2CC5" w:rsidRPr="006B5A11" w:rsidTr="007672C9">
        <w:trPr>
          <w:cantSplit/>
          <w:jc w:val="center"/>
        </w:trPr>
        <w:tc>
          <w:tcPr>
            <w:tcW w:w="3120" w:type="dxa"/>
            <w:tcBorders>
              <w:left w:val="nil"/>
              <w:right w:val="single" w:sz="6" w:space="0" w:color="auto"/>
            </w:tcBorders>
            <w:tcMar>
              <w:left w:w="0" w:type="dxa"/>
            </w:tcMar>
            <w:vAlign w:val="bottom"/>
          </w:tcPr>
          <w:p w:rsidR="00EF2CC5" w:rsidRPr="00EF2CC5" w:rsidRDefault="00EF2CC5" w:rsidP="001019F5">
            <w:pPr>
              <w:spacing w:before="80"/>
              <w:ind w:left="340"/>
              <w:rPr>
                <w:rFonts w:ascii="Arial" w:hAnsi="Arial"/>
                <w:sz w:val="14"/>
              </w:rPr>
            </w:pPr>
            <w:r w:rsidRPr="00EF2CC5">
              <w:rPr>
                <w:rFonts w:ascii="Arial" w:hAnsi="Arial"/>
                <w:sz w:val="14"/>
              </w:rPr>
              <w:t>нефть</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170"/>
              <w:jc w:val="right"/>
              <w:rPr>
                <w:rFonts w:ascii="Arial" w:hAnsi="Arial"/>
                <w:sz w:val="14"/>
              </w:rPr>
            </w:pPr>
            <w:r w:rsidRPr="00EF2CC5">
              <w:rPr>
                <w:rFonts w:ascii="Arial" w:hAnsi="Arial"/>
                <w:sz w:val="14"/>
              </w:rPr>
              <w:t>294,6</w:t>
            </w:r>
          </w:p>
        </w:tc>
        <w:tc>
          <w:tcPr>
            <w:tcW w:w="735" w:type="dxa"/>
            <w:tcBorders>
              <w:left w:val="single" w:sz="6" w:space="0" w:color="auto"/>
              <w:right w:val="single" w:sz="6" w:space="0" w:color="auto"/>
            </w:tcBorders>
            <w:tcMar>
              <w:left w:w="0" w:type="dxa"/>
            </w:tcMar>
            <w:vAlign w:val="bottom"/>
          </w:tcPr>
          <w:p w:rsidR="00EF2CC5" w:rsidRPr="00EF2CC5" w:rsidRDefault="00EF2CC5" w:rsidP="007672C9">
            <w:pPr>
              <w:spacing w:before="80"/>
              <w:ind w:right="113"/>
              <w:jc w:val="right"/>
              <w:rPr>
                <w:rFonts w:ascii="Arial" w:hAnsi="Arial"/>
                <w:sz w:val="14"/>
              </w:rPr>
            </w:pPr>
            <w:r w:rsidRPr="00EF2CC5">
              <w:rPr>
                <w:rFonts w:ascii="Arial" w:hAnsi="Arial"/>
                <w:sz w:val="14"/>
              </w:rPr>
              <w:t>491,7</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113"/>
              <w:jc w:val="right"/>
              <w:rPr>
                <w:rFonts w:ascii="Arial" w:hAnsi="Arial"/>
                <w:sz w:val="14"/>
              </w:rPr>
            </w:pPr>
            <w:r w:rsidRPr="00EF2CC5">
              <w:rPr>
                <w:rFonts w:ascii="Arial" w:hAnsi="Arial"/>
                <w:sz w:val="14"/>
              </w:rPr>
              <w:t>509,5</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ind w:right="113"/>
              <w:jc w:val="right"/>
              <w:rPr>
                <w:rFonts w:ascii="Arial" w:hAnsi="Arial"/>
                <w:sz w:val="14"/>
              </w:rPr>
            </w:pPr>
            <w:r w:rsidRPr="00EF2CC5">
              <w:rPr>
                <w:rFonts w:ascii="Arial" w:hAnsi="Arial"/>
                <w:sz w:val="14"/>
              </w:rPr>
              <w:t>523,9</w:t>
            </w:r>
          </w:p>
        </w:tc>
        <w:tc>
          <w:tcPr>
            <w:tcW w:w="737" w:type="dxa"/>
            <w:tcBorders>
              <w:left w:val="single" w:sz="6" w:space="0" w:color="auto"/>
            </w:tcBorders>
            <w:tcMar>
              <w:left w:w="0" w:type="dxa"/>
            </w:tcMar>
            <w:vAlign w:val="bottom"/>
          </w:tcPr>
          <w:p w:rsidR="00EF2CC5" w:rsidRPr="00EF2CC5" w:rsidRDefault="00EF2CC5" w:rsidP="00535F58">
            <w:pPr>
              <w:spacing w:before="80"/>
              <w:ind w:right="113"/>
              <w:jc w:val="right"/>
              <w:rPr>
                <w:rFonts w:ascii="Arial" w:hAnsi="Arial"/>
                <w:sz w:val="14"/>
              </w:rPr>
            </w:pPr>
            <w:r w:rsidRPr="00EF2CC5">
              <w:rPr>
                <w:rFonts w:ascii="Arial" w:hAnsi="Arial"/>
                <w:sz w:val="14"/>
              </w:rPr>
              <w:t>544,4</w:t>
            </w:r>
          </w:p>
        </w:tc>
        <w:tc>
          <w:tcPr>
            <w:tcW w:w="3121" w:type="dxa"/>
            <w:tcBorders>
              <w:left w:val="single" w:sz="6" w:space="0" w:color="auto"/>
            </w:tcBorders>
            <w:tcMar>
              <w:left w:w="57" w:type="dxa"/>
            </w:tcMar>
            <w:vAlign w:val="bottom"/>
          </w:tcPr>
          <w:p w:rsidR="00EF2CC5" w:rsidRPr="00EF2CC5" w:rsidRDefault="00EF2CC5" w:rsidP="001019F5">
            <w:pPr>
              <w:spacing w:before="80"/>
              <w:ind w:left="284"/>
              <w:rPr>
                <w:rFonts w:ascii="Arial" w:hAnsi="Arial"/>
                <w:i/>
                <w:sz w:val="14"/>
                <w:lang w:val="en-US"/>
              </w:rPr>
            </w:pPr>
            <w:r w:rsidRPr="00EF2CC5">
              <w:rPr>
                <w:rFonts w:ascii="Arial" w:hAnsi="Arial"/>
                <w:i/>
                <w:sz w:val="14"/>
                <w:lang w:val="en-US"/>
              </w:rPr>
              <w:t>crude oil</w:t>
            </w:r>
          </w:p>
        </w:tc>
      </w:tr>
      <w:tr w:rsidR="00EF2CC5" w:rsidRPr="006B5A11" w:rsidTr="007672C9">
        <w:trPr>
          <w:cantSplit/>
          <w:jc w:val="center"/>
        </w:trPr>
        <w:tc>
          <w:tcPr>
            <w:tcW w:w="3120" w:type="dxa"/>
            <w:tcBorders>
              <w:left w:val="nil"/>
              <w:bottom w:val="single" w:sz="6" w:space="0" w:color="auto"/>
              <w:right w:val="single" w:sz="6" w:space="0" w:color="auto"/>
            </w:tcBorders>
            <w:tcMar>
              <w:left w:w="0" w:type="dxa"/>
            </w:tcMar>
            <w:vAlign w:val="bottom"/>
          </w:tcPr>
          <w:p w:rsidR="00EF2CC5" w:rsidRPr="00EF2CC5" w:rsidRDefault="00EF2CC5" w:rsidP="001019F5">
            <w:pPr>
              <w:spacing w:before="80"/>
              <w:ind w:left="340"/>
              <w:rPr>
                <w:rFonts w:ascii="Arial" w:hAnsi="Arial"/>
                <w:sz w:val="14"/>
              </w:rPr>
            </w:pPr>
            <w:proofErr w:type="spellStart"/>
            <w:r w:rsidRPr="00EF2CC5">
              <w:rPr>
                <w:rFonts w:ascii="Arial" w:hAnsi="Arial"/>
                <w:sz w:val="14"/>
              </w:rPr>
              <w:t>нефтеп</w:t>
            </w:r>
            <w:proofErr w:type="gramStart"/>
            <w:r w:rsidRPr="00EF2CC5">
              <w:rPr>
                <w:rFonts w:ascii="Arial" w:hAnsi="Arial"/>
                <w:sz w:val="14"/>
              </w:rPr>
              <w:t>p</w:t>
            </w:r>
            <w:proofErr w:type="gramEnd"/>
            <w:r w:rsidRPr="00EF2CC5">
              <w:rPr>
                <w:rFonts w:ascii="Arial" w:hAnsi="Arial"/>
                <w:sz w:val="14"/>
              </w:rPr>
              <w:t>одукты</w:t>
            </w:r>
            <w:proofErr w:type="spellEnd"/>
          </w:p>
        </w:tc>
        <w:tc>
          <w:tcPr>
            <w:tcW w:w="735"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before="80"/>
              <w:ind w:right="170"/>
              <w:jc w:val="right"/>
              <w:rPr>
                <w:rFonts w:ascii="Arial" w:hAnsi="Arial"/>
                <w:sz w:val="14"/>
              </w:rPr>
            </w:pPr>
            <w:r w:rsidRPr="00EF2CC5">
              <w:rPr>
                <w:rFonts w:ascii="Arial" w:hAnsi="Arial"/>
                <w:sz w:val="14"/>
              </w:rPr>
              <w:t>23,1</w:t>
            </w:r>
          </w:p>
        </w:tc>
        <w:tc>
          <w:tcPr>
            <w:tcW w:w="735"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before="80"/>
              <w:ind w:right="113"/>
              <w:jc w:val="right"/>
              <w:rPr>
                <w:rFonts w:ascii="Arial" w:hAnsi="Arial"/>
                <w:sz w:val="14"/>
              </w:rPr>
            </w:pPr>
            <w:r w:rsidRPr="00EF2CC5">
              <w:rPr>
                <w:rFonts w:ascii="Arial" w:hAnsi="Arial"/>
                <w:sz w:val="14"/>
              </w:rPr>
              <w:t>33,2</w:t>
            </w:r>
          </w:p>
        </w:tc>
        <w:tc>
          <w:tcPr>
            <w:tcW w:w="737"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2C770B">
            <w:pPr>
              <w:spacing w:before="80"/>
              <w:ind w:right="113"/>
              <w:jc w:val="right"/>
              <w:rPr>
                <w:rFonts w:ascii="Arial" w:hAnsi="Arial"/>
                <w:sz w:val="14"/>
              </w:rPr>
            </w:pPr>
            <w:r w:rsidRPr="00EF2CC5">
              <w:rPr>
                <w:rFonts w:ascii="Arial" w:hAnsi="Arial"/>
                <w:sz w:val="14"/>
              </w:rPr>
              <w:t>40,4</w:t>
            </w:r>
          </w:p>
        </w:tc>
        <w:tc>
          <w:tcPr>
            <w:tcW w:w="737"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2C770B">
            <w:pPr>
              <w:spacing w:before="80"/>
              <w:ind w:right="113"/>
              <w:jc w:val="right"/>
              <w:rPr>
                <w:rFonts w:ascii="Arial" w:hAnsi="Arial"/>
                <w:sz w:val="14"/>
              </w:rPr>
            </w:pPr>
            <w:r w:rsidRPr="00EF2CC5">
              <w:rPr>
                <w:rFonts w:ascii="Arial" w:hAnsi="Arial"/>
                <w:sz w:val="14"/>
              </w:rPr>
              <w:t>42,9</w:t>
            </w:r>
          </w:p>
        </w:tc>
        <w:tc>
          <w:tcPr>
            <w:tcW w:w="737" w:type="dxa"/>
            <w:tcBorders>
              <w:left w:val="single" w:sz="6" w:space="0" w:color="auto"/>
              <w:bottom w:val="single" w:sz="6" w:space="0" w:color="auto"/>
            </w:tcBorders>
            <w:tcMar>
              <w:left w:w="0" w:type="dxa"/>
            </w:tcMar>
            <w:vAlign w:val="bottom"/>
          </w:tcPr>
          <w:p w:rsidR="00EF2CC5" w:rsidRPr="00EF2CC5" w:rsidRDefault="00EF2CC5" w:rsidP="00535F58">
            <w:pPr>
              <w:spacing w:before="80"/>
              <w:ind w:right="113"/>
              <w:jc w:val="right"/>
              <w:rPr>
                <w:rFonts w:ascii="Arial" w:hAnsi="Arial"/>
                <w:sz w:val="14"/>
              </w:rPr>
            </w:pPr>
            <w:r w:rsidRPr="00EF2CC5">
              <w:rPr>
                <w:rFonts w:ascii="Arial" w:hAnsi="Arial"/>
                <w:sz w:val="14"/>
              </w:rPr>
              <w:t>44,1</w:t>
            </w:r>
          </w:p>
        </w:tc>
        <w:tc>
          <w:tcPr>
            <w:tcW w:w="3121" w:type="dxa"/>
            <w:tcBorders>
              <w:left w:val="single" w:sz="6" w:space="0" w:color="auto"/>
              <w:bottom w:val="single" w:sz="6" w:space="0" w:color="auto"/>
            </w:tcBorders>
            <w:tcMar>
              <w:left w:w="57" w:type="dxa"/>
            </w:tcMar>
            <w:vAlign w:val="bottom"/>
          </w:tcPr>
          <w:p w:rsidR="00EF2CC5" w:rsidRPr="00EF2CC5" w:rsidRDefault="00EF2CC5" w:rsidP="001019F5">
            <w:pPr>
              <w:spacing w:before="80"/>
              <w:ind w:left="284"/>
              <w:rPr>
                <w:rFonts w:ascii="Arial" w:hAnsi="Arial"/>
                <w:i/>
                <w:sz w:val="14"/>
              </w:rPr>
            </w:pPr>
            <w:r w:rsidRPr="00EF2CC5">
              <w:rPr>
                <w:rFonts w:ascii="Arial" w:hAnsi="Arial"/>
                <w:i/>
                <w:sz w:val="14"/>
                <w:lang w:val="en-US"/>
              </w:rPr>
              <w:t>petroleum products</w:t>
            </w:r>
          </w:p>
        </w:tc>
      </w:tr>
    </w:tbl>
    <w:p w:rsidR="00BC3743" w:rsidRPr="006F220F" w:rsidRDefault="00455D46" w:rsidP="00924BB8">
      <w:pPr>
        <w:pageBreakBefore/>
        <w:spacing w:after="60"/>
        <w:rPr>
          <w:rFonts w:ascii="Arial" w:hAnsi="Arial"/>
          <w:b/>
          <w:color w:val="000000"/>
          <w:sz w:val="16"/>
          <w:lang w:val="en-US"/>
        </w:rPr>
      </w:pPr>
      <w:r>
        <w:rPr>
          <w:rFonts w:ascii="Arial" w:hAnsi="Arial"/>
          <w:b/>
          <w:color w:val="000000"/>
          <w:sz w:val="16"/>
          <w:lang w:val="en-US"/>
        </w:rPr>
        <w:lastRenderedPageBreak/>
        <w:t>20</w:t>
      </w:r>
      <w:r w:rsidR="00855F8A" w:rsidRPr="009F3F66">
        <w:rPr>
          <w:rFonts w:ascii="Arial" w:hAnsi="Arial"/>
          <w:b/>
          <w:color w:val="000000"/>
          <w:sz w:val="16"/>
          <w:lang w:val="en-US"/>
        </w:rPr>
        <w:t>.</w:t>
      </w:r>
      <w:r w:rsidR="00646AE8" w:rsidRPr="006F220F">
        <w:rPr>
          <w:rFonts w:ascii="Arial" w:hAnsi="Arial"/>
          <w:b/>
          <w:color w:val="000000"/>
          <w:sz w:val="16"/>
          <w:lang w:val="en-US"/>
        </w:rPr>
        <w:t>9</w:t>
      </w:r>
      <w:r w:rsidR="009F3F66">
        <w:rPr>
          <w:rFonts w:ascii="Arial" w:hAnsi="Arial"/>
          <w:b/>
          <w:color w:val="000000"/>
          <w:sz w:val="16"/>
          <w:lang w:val="en-US"/>
        </w:rPr>
        <w:t>.</w:t>
      </w:r>
      <w:r w:rsidR="00BC3743" w:rsidRPr="006B5A11">
        <w:rPr>
          <w:rFonts w:ascii="Arial" w:hAnsi="Arial"/>
          <w:b/>
          <w:color w:val="000000"/>
          <w:sz w:val="16"/>
          <w:lang w:val="en-US"/>
        </w:rPr>
        <w:t xml:space="preserve"> </w:t>
      </w:r>
      <w:r w:rsidR="00BC3743" w:rsidRPr="006F220F">
        <w:rPr>
          <w:rFonts w:ascii="Arial" w:hAnsi="Arial"/>
          <w:b/>
          <w:color w:val="000000"/>
          <w:sz w:val="16"/>
        </w:rPr>
        <w:t>ГРУЗООБОРОТ</w:t>
      </w:r>
      <w:r w:rsidR="00BC3743" w:rsidRPr="006B5A11">
        <w:rPr>
          <w:rFonts w:ascii="Arial" w:hAnsi="Arial"/>
          <w:b/>
          <w:color w:val="000000"/>
          <w:sz w:val="16"/>
          <w:lang w:val="en-US"/>
        </w:rPr>
        <w:t xml:space="preserve"> </w:t>
      </w:r>
      <w:r w:rsidR="00BC3743" w:rsidRPr="006F220F">
        <w:rPr>
          <w:rFonts w:ascii="Arial" w:hAnsi="Arial"/>
          <w:b/>
          <w:color w:val="000000"/>
          <w:sz w:val="16"/>
        </w:rPr>
        <w:t>ПО</w:t>
      </w:r>
      <w:r w:rsidR="00BC3743" w:rsidRPr="006B5A11">
        <w:rPr>
          <w:rFonts w:ascii="Arial" w:hAnsi="Arial"/>
          <w:b/>
          <w:color w:val="000000"/>
          <w:sz w:val="16"/>
          <w:lang w:val="en-US"/>
        </w:rPr>
        <w:t xml:space="preserve"> </w:t>
      </w:r>
      <w:r w:rsidR="00BC3743" w:rsidRPr="006F220F">
        <w:rPr>
          <w:rFonts w:ascii="Arial" w:hAnsi="Arial"/>
          <w:b/>
          <w:color w:val="000000"/>
          <w:sz w:val="16"/>
        </w:rPr>
        <w:t>ВИДАМ</w:t>
      </w:r>
      <w:r w:rsidR="00BC3743" w:rsidRPr="006B5A11">
        <w:rPr>
          <w:rFonts w:ascii="Arial" w:hAnsi="Arial"/>
          <w:b/>
          <w:color w:val="000000"/>
          <w:sz w:val="16"/>
          <w:lang w:val="en-US"/>
        </w:rPr>
        <w:t xml:space="preserve"> </w:t>
      </w:r>
      <w:r w:rsidR="00BC3743" w:rsidRPr="006F220F">
        <w:rPr>
          <w:rFonts w:ascii="Arial" w:hAnsi="Arial"/>
          <w:b/>
          <w:color w:val="000000"/>
          <w:sz w:val="16"/>
        </w:rPr>
        <w:t>ТРАНСПОРТА</w:t>
      </w:r>
    </w:p>
    <w:p w:rsidR="005D45A4" w:rsidRPr="006F220F" w:rsidRDefault="005D45A4" w:rsidP="005D45A4">
      <w:pPr>
        <w:spacing w:after="60"/>
        <w:ind w:firstLine="465"/>
        <w:rPr>
          <w:rFonts w:ascii="Arial" w:hAnsi="Arial"/>
          <w:b/>
          <w:i/>
          <w:color w:val="000000"/>
          <w:sz w:val="16"/>
          <w:lang w:val="en-US"/>
        </w:rPr>
      </w:pPr>
      <w:r w:rsidRPr="006F220F">
        <w:rPr>
          <w:rFonts w:ascii="Arial" w:hAnsi="Arial"/>
          <w:b/>
          <w:i/>
          <w:caps/>
          <w:color w:val="000000"/>
          <w:sz w:val="16"/>
          <w:lang w:val="en-US"/>
        </w:rPr>
        <w:t>Freight turnover by transport mode</w:t>
      </w:r>
      <w:r w:rsidRPr="006F220F">
        <w:rPr>
          <w:rFonts w:ascii="Arial" w:hAnsi="Arial"/>
          <w:b/>
          <w:i/>
          <w:color w:val="000000"/>
          <w:sz w:val="16"/>
          <w:lang w:val="en-US"/>
        </w:rPr>
        <w:t xml:space="preserve"> </w:t>
      </w:r>
    </w:p>
    <w:p w:rsidR="00402F19" w:rsidRPr="001C4603" w:rsidRDefault="00541790" w:rsidP="00541790">
      <w:pPr>
        <w:spacing w:after="60"/>
        <w:jc w:val="right"/>
        <w:rPr>
          <w:rFonts w:ascii="Arial" w:hAnsi="Arial"/>
          <w:color w:val="000000"/>
          <w:sz w:val="14"/>
        </w:rPr>
      </w:pPr>
      <w:r w:rsidRPr="008930B4">
        <w:rPr>
          <w:rFonts w:ascii="Arial" w:hAnsi="Arial"/>
          <w:color w:val="000000"/>
          <w:sz w:val="14"/>
        </w:rPr>
        <w:t xml:space="preserve"> </w:t>
      </w:r>
      <w:r w:rsidR="00BC3743" w:rsidRPr="001C4603">
        <w:rPr>
          <w:rFonts w:ascii="Arial" w:hAnsi="Arial"/>
          <w:color w:val="000000"/>
          <w:sz w:val="14"/>
        </w:rPr>
        <w:t>(</w:t>
      </w:r>
      <w:r w:rsidR="00BC3743" w:rsidRPr="006F220F">
        <w:rPr>
          <w:rFonts w:ascii="Arial" w:hAnsi="Arial"/>
          <w:color w:val="000000"/>
          <w:sz w:val="14"/>
        </w:rPr>
        <w:t>миллиардов</w:t>
      </w:r>
      <w:r w:rsidR="00BC3743" w:rsidRPr="001C4603">
        <w:rPr>
          <w:rFonts w:ascii="Arial" w:hAnsi="Arial"/>
          <w:color w:val="000000"/>
          <w:sz w:val="14"/>
        </w:rPr>
        <w:t xml:space="preserve"> </w:t>
      </w:r>
      <w:r w:rsidR="00BC3743" w:rsidRPr="006F220F">
        <w:rPr>
          <w:rFonts w:ascii="Arial" w:hAnsi="Arial"/>
          <w:color w:val="000000"/>
          <w:sz w:val="14"/>
        </w:rPr>
        <w:t>тонно</w:t>
      </w:r>
      <w:r w:rsidR="00BC3743" w:rsidRPr="001C4603">
        <w:rPr>
          <w:rFonts w:ascii="Arial" w:hAnsi="Arial"/>
          <w:color w:val="000000"/>
          <w:sz w:val="14"/>
        </w:rPr>
        <w:t>-</w:t>
      </w:r>
      <w:r w:rsidR="00BC3743" w:rsidRPr="006F220F">
        <w:rPr>
          <w:rFonts w:ascii="Arial" w:hAnsi="Arial"/>
          <w:color w:val="000000"/>
          <w:sz w:val="14"/>
        </w:rPr>
        <w:t>километров</w:t>
      </w:r>
      <w:r w:rsidR="008F37A7" w:rsidRPr="001C4603">
        <w:rPr>
          <w:rFonts w:ascii="Arial" w:hAnsi="Arial"/>
          <w:color w:val="000000"/>
          <w:sz w:val="14"/>
        </w:rPr>
        <w:t xml:space="preserve"> / </w:t>
      </w:r>
      <w:proofErr w:type="spellStart"/>
      <w:r w:rsidR="00D82CFE" w:rsidRPr="006F220F">
        <w:rPr>
          <w:rFonts w:ascii="Arial" w:hAnsi="Arial"/>
          <w:i/>
          <w:color w:val="000000"/>
          <w:sz w:val="14"/>
          <w:lang w:val="en-US"/>
        </w:rPr>
        <w:t>bln</w:t>
      </w:r>
      <w:proofErr w:type="spellEnd"/>
      <w:r w:rsidR="00EF4CF7">
        <w:rPr>
          <w:rFonts w:ascii="Arial" w:hAnsi="Arial"/>
          <w:i/>
          <w:color w:val="000000"/>
          <w:sz w:val="14"/>
        </w:rPr>
        <w:t>.</w:t>
      </w:r>
      <w:r w:rsidR="00D82CFE" w:rsidRPr="001C4603">
        <w:rPr>
          <w:rFonts w:ascii="Arial" w:hAnsi="Arial"/>
          <w:i/>
          <w:color w:val="000000"/>
          <w:sz w:val="14"/>
        </w:rPr>
        <w:t xml:space="preserve"> </w:t>
      </w:r>
      <w:proofErr w:type="spellStart"/>
      <w:r w:rsidR="008C1DB7" w:rsidRPr="006F220F">
        <w:rPr>
          <w:rFonts w:ascii="Arial" w:hAnsi="Arial"/>
          <w:i/>
          <w:color w:val="000000"/>
          <w:sz w:val="14"/>
          <w:lang w:val="en-US"/>
        </w:rPr>
        <w:t>tonne</w:t>
      </w:r>
      <w:proofErr w:type="spellEnd"/>
      <w:r w:rsidR="00D82CFE" w:rsidRPr="001C4603">
        <w:rPr>
          <w:rFonts w:ascii="Arial" w:hAnsi="Arial"/>
          <w:i/>
          <w:color w:val="000000"/>
          <w:sz w:val="14"/>
        </w:rPr>
        <w:t>-</w:t>
      </w:r>
      <w:r w:rsidR="00D82CFE" w:rsidRPr="006F220F">
        <w:rPr>
          <w:rFonts w:ascii="Arial" w:hAnsi="Arial"/>
          <w:i/>
          <w:color w:val="000000"/>
          <w:sz w:val="14"/>
          <w:lang w:val="en-US"/>
        </w:rPr>
        <w:t>km</w:t>
      </w:r>
      <w:r w:rsidR="00BC3743" w:rsidRPr="001C4603">
        <w:rPr>
          <w:rFonts w:ascii="Arial" w:hAnsi="Arial"/>
          <w:color w:val="000000"/>
          <w:sz w:val="14"/>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622C6D"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622C6D" w:rsidRPr="001C4603" w:rsidRDefault="00622C6D" w:rsidP="0050179B">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6F220F" w:rsidRDefault="00622C6D" w:rsidP="0050179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6F220F" w:rsidRDefault="00622C6D" w:rsidP="0050179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607CAB" w:rsidRDefault="00622C6D" w:rsidP="002C770B">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FC5CF5" w:rsidRDefault="00622C6D" w:rsidP="002C770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37" w:type="dxa"/>
            <w:tcBorders>
              <w:top w:val="single" w:sz="6" w:space="0" w:color="auto"/>
              <w:left w:val="single" w:sz="6" w:space="0" w:color="auto"/>
              <w:bottom w:val="single" w:sz="6" w:space="0" w:color="auto"/>
            </w:tcBorders>
            <w:tcMar>
              <w:left w:w="0" w:type="dxa"/>
            </w:tcMar>
            <w:vAlign w:val="center"/>
          </w:tcPr>
          <w:p w:rsidR="00622C6D" w:rsidRPr="00FC5CF5" w:rsidRDefault="00622C6D" w:rsidP="0050179B">
            <w:pPr>
              <w:spacing w:before="60" w:after="60"/>
              <w:jc w:val="center"/>
              <w:rPr>
                <w:rFonts w:ascii="Arial" w:hAnsi="Arial" w:cs="Arial"/>
                <w:color w:val="000000"/>
                <w:sz w:val="14"/>
                <w:szCs w:val="14"/>
              </w:rPr>
            </w:pPr>
            <w:r>
              <w:rPr>
                <w:rFonts w:ascii="Arial" w:hAnsi="Arial" w:cs="Arial"/>
                <w:color w:val="000000"/>
                <w:sz w:val="14"/>
                <w:szCs w:val="14"/>
              </w:rPr>
              <w:t>2022</w:t>
            </w:r>
          </w:p>
        </w:tc>
        <w:tc>
          <w:tcPr>
            <w:tcW w:w="3120" w:type="dxa"/>
            <w:tcBorders>
              <w:top w:val="single" w:sz="6" w:space="0" w:color="auto"/>
              <w:left w:val="single" w:sz="6" w:space="0" w:color="auto"/>
              <w:bottom w:val="single" w:sz="6" w:space="0" w:color="auto"/>
            </w:tcBorders>
            <w:tcMar>
              <w:left w:w="57" w:type="dxa"/>
            </w:tcMar>
            <w:vAlign w:val="bottom"/>
          </w:tcPr>
          <w:p w:rsidR="00622C6D" w:rsidRPr="006F220F" w:rsidRDefault="00622C6D" w:rsidP="0050179B">
            <w:pPr>
              <w:spacing w:before="60" w:after="60"/>
              <w:jc w:val="center"/>
              <w:rPr>
                <w:rFonts w:ascii="Arial" w:hAnsi="Arial" w:cs="Arial"/>
                <w:color w:val="000000"/>
                <w:sz w:val="14"/>
                <w:szCs w:val="14"/>
              </w:rPr>
            </w:pPr>
          </w:p>
        </w:tc>
      </w:tr>
      <w:tr w:rsidR="00EF2CC5" w:rsidRPr="006F220F" w:rsidTr="007672C9">
        <w:trPr>
          <w:cantSplit/>
          <w:jc w:val="center"/>
        </w:trPr>
        <w:tc>
          <w:tcPr>
            <w:tcW w:w="3119" w:type="dxa"/>
            <w:tcBorders>
              <w:top w:val="single" w:sz="6" w:space="0" w:color="auto"/>
              <w:left w:val="nil"/>
              <w:right w:val="single" w:sz="6" w:space="0" w:color="auto"/>
            </w:tcBorders>
            <w:tcMar>
              <w:left w:w="0" w:type="dxa"/>
            </w:tcMar>
            <w:vAlign w:val="bottom"/>
          </w:tcPr>
          <w:p w:rsidR="00EF2CC5" w:rsidRPr="00EF2CC5" w:rsidRDefault="00EF2CC5" w:rsidP="003772A6">
            <w:pPr>
              <w:spacing w:before="120"/>
              <w:jc w:val="both"/>
              <w:rPr>
                <w:rFonts w:ascii="Arial" w:hAnsi="Arial"/>
                <w:b/>
                <w:sz w:val="14"/>
                <w:szCs w:val="14"/>
              </w:rPr>
            </w:pPr>
            <w:r w:rsidRPr="00EF2CC5">
              <w:rPr>
                <w:rFonts w:ascii="Arial" w:hAnsi="Arial"/>
                <w:b/>
                <w:sz w:val="14"/>
                <w:szCs w:val="14"/>
              </w:rPr>
              <w:t xml:space="preserve">Транспорт </w:t>
            </w:r>
            <w:r w:rsidRPr="00EF2CC5">
              <w:rPr>
                <w:rFonts w:ascii="Arial" w:hAnsi="Arial"/>
                <w:sz w:val="14"/>
                <w:szCs w:val="14"/>
              </w:rPr>
              <w:t>–</w:t>
            </w:r>
            <w:r w:rsidRPr="00EF2CC5">
              <w:rPr>
                <w:rFonts w:ascii="Arial" w:hAnsi="Arial"/>
                <w:b/>
                <w:sz w:val="14"/>
                <w:szCs w:val="14"/>
              </w:rPr>
              <w:t xml:space="preserve"> </w:t>
            </w:r>
            <w:r w:rsidRPr="00EF2CC5">
              <w:rPr>
                <w:rFonts w:ascii="Arial" w:hAnsi="Arial"/>
                <w:sz w:val="14"/>
                <w:szCs w:val="14"/>
              </w:rPr>
              <w:t>всего</w:t>
            </w:r>
          </w:p>
        </w:tc>
        <w:tc>
          <w:tcPr>
            <w:tcW w:w="736" w:type="dxa"/>
            <w:tcBorders>
              <w:top w:val="single" w:sz="6" w:space="0" w:color="auto"/>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b/>
                <w:sz w:val="14"/>
              </w:rPr>
            </w:pPr>
            <w:r w:rsidRPr="00EF2CC5">
              <w:rPr>
                <w:rFonts w:ascii="Arial" w:hAnsi="Arial"/>
                <w:b/>
                <w:sz w:val="14"/>
              </w:rPr>
              <w:t>3</w:t>
            </w:r>
            <w:r w:rsidRPr="00EF2CC5">
              <w:rPr>
                <w:rFonts w:ascii="Arial" w:hAnsi="Arial"/>
                <w:b/>
                <w:sz w:val="14"/>
                <w:lang w:val="en-US"/>
              </w:rPr>
              <w:t> </w:t>
            </w:r>
            <w:r w:rsidRPr="00EF2CC5">
              <w:rPr>
                <w:rFonts w:ascii="Arial" w:hAnsi="Arial"/>
                <w:b/>
                <w:sz w:val="14"/>
              </w:rPr>
              <w:t>638</w:t>
            </w:r>
          </w:p>
        </w:tc>
        <w:tc>
          <w:tcPr>
            <w:tcW w:w="736" w:type="dxa"/>
            <w:tcBorders>
              <w:top w:val="single" w:sz="6" w:space="0" w:color="auto"/>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b/>
                <w:sz w:val="14"/>
              </w:rPr>
            </w:pPr>
            <w:r w:rsidRPr="00EF2CC5">
              <w:rPr>
                <w:rFonts w:ascii="Arial" w:hAnsi="Arial"/>
                <w:b/>
                <w:sz w:val="14"/>
              </w:rPr>
              <w:t>4</w:t>
            </w:r>
            <w:r w:rsidRPr="00EF2CC5">
              <w:rPr>
                <w:rFonts w:ascii="Arial" w:hAnsi="Arial"/>
                <w:b/>
                <w:sz w:val="14"/>
                <w:lang w:val="en-US"/>
              </w:rPr>
              <w:t> </w:t>
            </w:r>
            <w:r w:rsidRPr="00EF2CC5">
              <w:rPr>
                <w:rFonts w:ascii="Arial" w:hAnsi="Arial"/>
                <w:b/>
                <w:sz w:val="14"/>
              </w:rPr>
              <w:t>752</w:t>
            </w:r>
          </w:p>
        </w:tc>
        <w:tc>
          <w:tcPr>
            <w:tcW w:w="737" w:type="dxa"/>
            <w:tcBorders>
              <w:top w:val="single" w:sz="6" w:space="0" w:color="auto"/>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b/>
                <w:sz w:val="14"/>
              </w:rPr>
            </w:pPr>
            <w:r w:rsidRPr="00EF2CC5">
              <w:rPr>
                <w:rFonts w:ascii="Arial" w:hAnsi="Arial"/>
                <w:b/>
                <w:sz w:val="14"/>
              </w:rPr>
              <w:t>5 401</w:t>
            </w:r>
          </w:p>
        </w:tc>
        <w:tc>
          <w:tcPr>
            <w:tcW w:w="737" w:type="dxa"/>
            <w:tcBorders>
              <w:top w:val="single" w:sz="6" w:space="0" w:color="auto"/>
              <w:left w:val="single" w:sz="6" w:space="0" w:color="auto"/>
              <w:right w:val="single" w:sz="6" w:space="0" w:color="auto"/>
            </w:tcBorders>
            <w:tcMar>
              <w:left w:w="0" w:type="dxa"/>
            </w:tcMar>
            <w:vAlign w:val="bottom"/>
          </w:tcPr>
          <w:p w:rsidR="00EF2CC5" w:rsidRPr="00EF2CC5" w:rsidRDefault="00EF2CC5" w:rsidP="00535F58">
            <w:pPr>
              <w:spacing w:before="120"/>
              <w:ind w:right="227"/>
              <w:jc w:val="right"/>
              <w:rPr>
                <w:rFonts w:ascii="Arial" w:hAnsi="Arial"/>
                <w:b/>
                <w:sz w:val="14"/>
              </w:rPr>
            </w:pPr>
            <w:r w:rsidRPr="00EF2CC5">
              <w:rPr>
                <w:rFonts w:ascii="Arial" w:hAnsi="Arial"/>
                <w:b/>
                <w:sz w:val="14"/>
              </w:rPr>
              <w:t>5 713</w:t>
            </w:r>
          </w:p>
        </w:tc>
        <w:tc>
          <w:tcPr>
            <w:tcW w:w="737" w:type="dxa"/>
            <w:tcBorders>
              <w:top w:val="single" w:sz="6" w:space="0" w:color="auto"/>
              <w:left w:val="single" w:sz="6" w:space="0" w:color="auto"/>
            </w:tcBorders>
            <w:tcMar>
              <w:left w:w="0" w:type="dxa"/>
            </w:tcMar>
            <w:vAlign w:val="bottom"/>
          </w:tcPr>
          <w:p w:rsidR="00EF2CC5" w:rsidRPr="00EF2CC5" w:rsidRDefault="00EF2CC5" w:rsidP="00535F58">
            <w:pPr>
              <w:spacing w:before="120"/>
              <w:ind w:right="227"/>
              <w:jc w:val="right"/>
              <w:rPr>
                <w:rFonts w:ascii="Arial" w:hAnsi="Arial"/>
                <w:b/>
                <w:sz w:val="14"/>
              </w:rPr>
            </w:pPr>
            <w:r w:rsidRPr="00EF2CC5">
              <w:rPr>
                <w:rFonts w:ascii="Arial" w:hAnsi="Arial"/>
                <w:b/>
                <w:sz w:val="14"/>
              </w:rPr>
              <w:t>5 582</w:t>
            </w:r>
          </w:p>
        </w:tc>
        <w:tc>
          <w:tcPr>
            <w:tcW w:w="3120" w:type="dxa"/>
            <w:tcBorders>
              <w:top w:val="single" w:sz="6" w:space="0" w:color="auto"/>
              <w:left w:val="single" w:sz="6" w:space="0" w:color="auto"/>
            </w:tcBorders>
            <w:tcMar>
              <w:left w:w="57" w:type="dxa"/>
            </w:tcMar>
            <w:vAlign w:val="bottom"/>
          </w:tcPr>
          <w:p w:rsidR="00EF2CC5" w:rsidRPr="00EF2CC5" w:rsidRDefault="00EF2CC5" w:rsidP="003772A6">
            <w:pPr>
              <w:spacing w:before="120"/>
              <w:jc w:val="both"/>
              <w:rPr>
                <w:rFonts w:ascii="Arial" w:hAnsi="Arial"/>
                <w:b/>
                <w:i/>
                <w:sz w:val="14"/>
                <w:lang w:val="en-US"/>
              </w:rPr>
            </w:pPr>
            <w:r w:rsidRPr="00EF2CC5">
              <w:rPr>
                <w:rFonts w:ascii="Arial" w:hAnsi="Arial"/>
                <w:b/>
                <w:i/>
                <w:sz w:val="14"/>
                <w:lang w:val="en-US"/>
              </w:rPr>
              <w:t>Transport</w:t>
            </w:r>
            <w:r w:rsidRPr="00EF2CC5">
              <w:rPr>
                <w:rFonts w:ascii="Arial" w:hAnsi="Arial"/>
                <w:b/>
                <w:i/>
                <w:sz w:val="14"/>
              </w:rPr>
              <w:t xml:space="preserve"> </w:t>
            </w:r>
            <w:r w:rsidRPr="00EF2CC5">
              <w:rPr>
                <w:rFonts w:ascii="Arial" w:hAnsi="Arial"/>
                <w:sz w:val="14"/>
                <w:szCs w:val="14"/>
              </w:rPr>
              <w:t>–</w:t>
            </w:r>
            <w:r w:rsidRPr="00EF2CC5">
              <w:rPr>
                <w:rFonts w:ascii="Arial" w:hAnsi="Arial"/>
                <w:b/>
                <w:i/>
                <w:sz w:val="14"/>
              </w:rPr>
              <w:t xml:space="preserve"> </w:t>
            </w:r>
            <w:r w:rsidRPr="00EF2CC5">
              <w:rPr>
                <w:rFonts w:ascii="Arial" w:hAnsi="Arial"/>
                <w:i/>
                <w:sz w:val="14"/>
                <w:lang w:val="en-US"/>
              </w:rPr>
              <w:t>total</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340"/>
              <w:jc w:val="both"/>
              <w:rPr>
                <w:rFonts w:ascii="Arial" w:hAnsi="Arial"/>
                <w:sz w:val="14"/>
              </w:rPr>
            </w:pPr>
            <w:r w:rsidRPr="00EF2CC5">
              <w:rPr>
                <w:rFonts w:ascii="Arial" w:hAnsi="Arial"/>
                <w:sz w:val="14"/>
              </w:rPr>
              <w:t>в том числе:</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p>
        </w:tc>
        <w:tc>
          <w:tcPr>
            <w:tcW w:w="3120" w:type="dxa"/>
            <w:tcBorders>
              <w:left w:val="single" w:sz="6" w:space="0" w:color="auto"/>
            </w:tcBorders>
            <w:tcMar>
              <w:left w:w="57" w:type="dxa"/>
            </w:tcMar>
            <w:vAlign w:val="bottom"/>
          </w:tcPr>
          <w:p w:rsidR="00EF2CC5" w:rsidRPr="00EF2CC5" w:rsidRDefault="00EF2CC5" w:rsidP="003772A6">
            <w:pPr>
              <w:spacing w:before="120"/>
              <w:ind w:left="340"/>
              <w:jc w:val="both"/>
              <w:rPr>
                <w:rFonts w:ascii="Arial" w:hAnsi="Arial"/>
                <w:i/>
                <w:sz w:val="14"/>
              </w:rPr>
            </w:pPr>
            <w:r w:rsidRPr="00EF2CC5">
              <w:rPr>
                <w:rFonts w:ascii="Arial" w:hAnsi="Arial"/>
                <w:i/>
                <w:sz w:val="14"/>
                <w:lang w:val="en-GB"/>
              </w:rPr>
              <w:t>including</w:t>
            </w:r>
            <w:r w:rsidRPr="00EF2CC5">
              <w:rPr>
                <w:rFonts w:ascii="Arial" w:hAnsi="Arial"/>
                <w:i/>
                <w:sz w:val="14"/>
                <w:lang w:val="en-US"/>
              </w:rPr>
              <w:t xml:space="preserve"> by transport mode</w:t>
            </w:r>
            <w:r w:rsidRPr="00EF2CC5">
              <w:rPr>
                <w:rFonts w:ascii="Arial" w:hAnsi="Arial"/>
                <w:i/>
                <w:sz w:val="14"/>
              </w:rPr>
              <w:t>:</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170"/>
              <w:jc w:val="both"/>
              <w:rPr>
                <w:rFonts w:ascii="Arial" w:hAnsi="Arial"/>
                <w:sz w:val="14"/>
              </w:rPr>
            </w:pPr>
            <w:r w:rsidRPr="00EF2CC5">
              <w:rPr>
                <w:rFonts w:ascii="Arial" w:hAnsi="Arial"/>
                <w:sz w:val="14"/>
              </w:rPr>
              <w:t>железнодорожный</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1</w:t>
            </w:r>
            <w:r w:rsidRPr="00EF2CC5">
              <w:rPr>
                <w:rFonts w:ascii="Arial" w:hAnsi="Arial"/>
                <w:b/>
                <w:sz w:val="14"/>
                <w:lang w:val="en-US"/>
              </w:rPr>
              <w:t> </w:t>
            </w:r>
            <w:r w:rsidRPr="00EF2CC5">
              <w:rPr>
                <w:rFonts w:ascii="Arial" w:hAnsi="Arial"/>
                <w:sz w:val="14"/>
              </w:rPr>
              <w:t>373</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2</w:t>
            </w:r>
            <w:r w:rsidRPr="00EF2CC5">
              <w:rPr>
                <w:rFonts w:ascii="Arial" w:hAnsi="Arial"/>
                <w:b/>
                <w:sz w:val="14"/>
                <w:lang w:val="en-US"/>
              </w:rPr>
              <w:t> </w:t>
            </w:r>
            <w:r w:rsidRPr="00EF2CC5">
              <w:rPr>
                <w:rFonts w:ascii="Arial" w:hAnsi="Arial"/>
                <w:sz w:val="14"/>
              </w:rPr>
              <w:t>011</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2 545</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2</w:t>
            </w:r>
            <w:r w:rsidRPr="00EF2CC5">
              <w:rPr>
                <w:rFonts w:ascii="Arial" w:hAnsi="Arial"/>
                <w:b/>
                <w:sz w:val="14"/>
              </w:rPr>
              <w:t> </w:t>
            </w:r>
            <w:r w:rsidRPr="00EF2CC5">
              <w:rPr>
                <w:rFonts w:ascii="Arial" w:hAnsi="Arial"/>
                <w:sz w:val="14"/>
              </w:rPr>
              <w:t>639</w:t>
            </w: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2</w:t>
            </w:r>
            <w:r w:rsidR="00B01832">
              <w:rPr>
                <w:rFonts w:ascii="Arial" w:hAnsi="Arial"/>
                <w:sz w:val="14"/>
                <w:lang w:val="en-US"/>
              </w:rPr>
              <w:t xml:space="preserve"> </w:t>
            </w:r>
            <w:r w:rsidRPr="00EF2CC5">
              <w:rPr>
                <w:rFonts w:ascii="Arial" w:hAnsi="Arial"/>
                <w:sz w:val="14"/>
              </w:rPr>
              <w:t>638</w:t>
            </w:r>
          </w:p>
        </w:tc>
        <w:tc>
          <w:tcPr>
            <w:tcW w:w="3120" w:type="dxa"/>
            <w:tcBorders>
              <w:left w:val="single" w:sz="6" w:space="0" w:color="auto"/>
            </w:tcBorders>
            <w:tcMar>
              <w:left w:w="57" w:type="dxa"/>
            </w:tcMar>
            <w:vAlign w:val="bottom"/>
          </w:tcPr>
          <w:p w:rsidR="00EF2CC5" w:rsidRPr="00EF2CC5" w:rsidRDefault="00EF2CC5" w:rsidP="003772A6">
            <w:pPr>
              <w:spacing w:before="120"/>
              <w:ind w:left="170" w:right="28"/>
              <w:jc w:val="both"/>
              <w:rPr>
                <w:rFonts w:ascii="Arial" w:hAnsi="Arial"/>
                <w:i/>
                <w:sz w:val="14"/>
                <w:lang w:val="en-US"/>
              </w:rPr>
            </w:pPr>
            <w:r w:rsidRPr="00EF2CC5">
              <w:rPr>
                <w:rFonts w:ascii="Arial" w:hAnsi="Arial"/>
                <w:i/>
                <w:sz w:val="14"/>
                <w:lang w:val="en-US"/>
              </w:rPr>
              <w:t>railway</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170"/>
              <w:jc w:val="both"/>
              <w:rPr>
                <w:rFonts w:ascii="Arial" w:hAnsi="Arial"/>
                <w:sz w:val="14"/>
              </w:rPr>
            </w:pPr>
            <w:r w:rsidRPr="00EF2CC5">
              <w:rPr>
                <w:rFonts w:ascii="Arial" w:hAnsi="Arial"/>
                <w:sz w:val="14"/>
              </w:rPr>
              <w:t>автомобильный</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153</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199</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272</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lang w:val="en-US"/>
              </w:rPr>
            </w:pPr>
            <w:r w:rsidRPr="00EF2CC5">
              <w:rPr>
                <w:rFonts w:ascii="Arial" w:hAnsi="Arial" w:cs="Arial"/>
                <w:sz w:val="14"/>
                <w:szCs w:val="14"/>
                <w:lang w:val="en-US"/>
              </w:rPr>
              <w:t>297</w:t>
            </w: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lang w:val="en-US"/>
              </w:rPr>
            </w:pPr>
            <w:r w:rsidRPr="00EF2CC5">
              <w:rPr>
                <w:rFonts w:ascii="Arial" w:hAnsi="Arial"/>
                <w:sz w:val="14"/>
                <w:lang w:val="en-US"/>
              </w:rPr>
              <w:t>314</w:t>
            </w:r>
          </w:p>
        </w:tc>
        <w:tc>
          <w:tcPr>
            <w:tcW w:w="3120" w:type="dxa"/>
            <w:tcBorders>
              <w:left w:val="single" w:sz="6" w:space="0" w:color="auto"/>
            </w:tcBorders>
            <w:tcMar>
              <w:left w:w="57" w:type="dxa"/>
            </w:tcMar>
            <w:vAlign w:val="bottom"/>
          </w:tcPr>
          <w:p w:rsidR="00EF2CC5" w:rsidRPr="00EF2CC5" w:rsidRDefault="00EF2CC5" w:rsidP="003772A6">
            <w:pPr>
              <w:spacing w:before="120"/>
              <w:ind w:left="170" w:right="29"/>
              <w:jc w:val="both"/>
              <w:rPr>
                <w:rFonts w:ascii="Arial" w:hAnsi="Arial"/>
                <w:i/>
                <w:spacing w:val="-4"/>
                <w:sz w:val="14"/>
                <w:vertAlign w:val="superscript"/>
                <w:lang w:val="en-US"/>
              </w:rPr>
            </w:pPr>
            <w:r w:rsidRPr="00EF2CC5">
              <w:rPr>
                <w:rFonts w:ascii="Arial" w:hAnsi="Arial"/>
                <w:i/>
                <w:spacing w:val="-4"/>
                <w:sz w:val="14"/>
                <w:lang w:val="en-US"/>
              </w:rPr>
              <w:t>road</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170"/>
              <w:jc w:val="both"/>
              <w:rPr>
                <w:rFonts w:ascii="Arial" w:hAnsi="Arial"/>
                <w:sz w:val="14"/>
                <w:vertAlign w:val="superscript"/>
              </w:rPr>
            </w:pPr>
            <w:r w:rsidRPr="00EF2CC5">
              <w:rPr>
                <w:rFonts w:ascii="Arial" w:hAnsi="Arial"/>
                <w:sz w:val="14"/>
              </w:rPr>
              <w:t>трубопроводный</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1</w:t>
            </w:r>
            <w:r w:rsidRPr="00EF2CC5">
              <w:rPr>
                <w:rFonts w:ascii="Arial" w:hAnsi="Arial"/>
                <w:b/>
                <w:sz w:val="14"/>
                <w:lang w:val="en-US"/>
              </w:rPr>
              <w:t> </w:t>
            </w:r>
            <w:r w:rsidRPr="00EF2CC5">
              <w:rPr>
                <w:rFonts w:ascii="Arial" w:hAnsi="Arial"/>
                <w:sz w:val="14"/>
              </w:rPr>
              <w:t>916</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2</w:t>
            </w:r>
            <w:r w:rsidRPr="00EF2CC5">
              <w:rPr>
                <w:rFonts w:ascii="Arial" w:hAnsi="Arial"/>
                <w:b/>
                <w:sz w:val="14"/>
                <w:lang w:val="en-US"/>
              </w:rPr>
              <w:t> </w:t>
            </w:r>
            <w:r w:rsidRPr="00EF2CC5">
              <w:rPr>
                <w:rFonts w:ascii="Arial" w:hAnsi="Arial"/>
                <w:sz w:val="14"/>
              </w:rPr>
              <w:t>382</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2 470</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2</w:t>
            </w:r>
            <w:r w:rsidRPr="00EF2CC5">
              <w:rPr>
                <w:rFonts w:ascii="Arial" w:hAnsi="Arial"/>
                <w:b/>
                <w:sz w:val="14"/>
              </w:rPr>
              <w:t> </w:t>
            </w:r>
            <w:r w:rsidRPr="00EF2CC5">
              <w:rPr>
                <w:rFonts w:ascii="Arial" w:hAnsi="Arial"/>
                <w:sz w:val="14"/>
              </w:rPr>
              <w:t>653</w:t>
            </w: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2 515</w:t>
            </w:r>
          </w:p>
        </w:tc>
        <w:tc>
          <w:tcPr>
            <w:tcW w:w="3120" w:type="dxa"/>
            <w:tcBorders>
              <w:left w:val="single" w:sz="6" w:space="0" w:color="auto"/>
            </w:tcBorders>
            <w:tcMar>
              <w:left w:w="57" w:type="dxa"/>
            </w:tcMar>
            <w:vAlign w:val="bottom"/>
          </w:tcPr>
          <w:p w:rsidR="00EF2CC5" w:rsidRPr="00EF2CC5" w:rsidRDefault="00EF2CC5" w:rsidP="003772A6">
            <w:pPr>
              <w:spacing w:before="120"/>
              <w:ind w:left="170"/>
              <w:jc w:val="both"/>
              <w:rPr>
                <w:rFonts w:ascii="Arial" w:hAnsi="Arial"/>
                <w:i/>
                <w:sz w:val="14"/>
                <w:vertAlign w:val="superscript"/>
                <w:lang w:val="en-US"/>
              </w:rPr>
            </w:pPr>
            <w:r w:rsidRPr="00EF2CC5">
              <w:rPr>
                <w:rFonts w:ascii="Arial" w:hAnsi="Arial"/>
                <w:i/>
                <w:sz w:val="14"/>
                <w:lang w:val="en-US"/>
              </w:rPr>
              <w:t xml:space="preserve">pipeline </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170"/>
              <w:jc w:val="both"/>
              <w:rPr>
                <w:rFonts w:ascii="Arial" w:hAnsi="Arial"/>
                <w:sz w:val="14"/>
                <w:szCs w:val="14"/>
                <w:vertAlign w:val="superscript"/>
              </w:rPr>
            </w:pPr>
            <w:r w:rsidRPr="00EF2CC5">
              <w:rPr>
                <w:rFonts w:ascii="Arial" w:hAnsi="Arial"/>
                <w:sz w:val="14"/>
                <w:szCs w:val="14"/>
              </w:rPr>
              <w:t>морской</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122</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100</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43</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44</w:t>
            </w: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45</w:t>
            </w:r>
          </w:p>
        </w:tc>
        <w:tc>
          <w:tcPr>
            <w:tcW w:w="3120" w:type="dxa"/>
            <w:tcBorders>
              <w:left w:val="single" w:sz="6" w:space="0" w:color="auto"/>
            </w:tcBorders>
            <w:tcMar>
              <w:left w:w="57" w:type="dxa"/>
            </w:tcMar>
            <w:vAlign w:val="bottom"/>
          </w:tcPr>
          <w:p w:rsidR="00EF2CC5" w:rsidRPr="00EF2CC5" w:rsidRDefault="00EF2CC5" w:rsidP="003772A6">
            <w:pPr>
              <w:spacing w:before="120"/>
              <w:ind w:left="170"/>
              <w:jc w:val="both"/>
              <w:rPr>
                <w:rFonts w:ascii="Arial" w:hAnsi="Arial"/>
                <w:i/>
                <w:sz w:val="14"/>
              </w:rPr>
            </w:pPr>
            <w:r w:rsidRPr="00EF2CC5">
              <w:rPr>
                <w:rFonts w:ascii="Arial" w:hAnsi="Arial"/>
                <w:i/>
                <w:sz w:val="14"/>
                <w:lang w:val="en-US"/>
              </w:rPr>
              <w:t>maritime</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170"/>
              <w:jc w:val="both"/>
              <w:rPr>
                <w:rFonts w:ascii="Arial" w:hAnsi="Arial"/>
                <w:sz w:val="14"/>
                <w:vertAlign w:val="superscript"/>
              </w:rPr>
            </w:pPr>
            <w:r w:rsidRPr="00EF2CC5">
              <w:rPr>
                <w:rFonts w:ascii="Arial" w:hAnsi="Arial"/>
                <w:sz w:val="14"/>
              </w:rPr>
              <w:t xml:space="preserve">внутренний </w:t>
            </w:r>
            <w:r w:rsidRPr="00EF2CC5">
              <w:rPr>
                <w:rFonts w:ascii="Arial" w:hAnsi="Arial"/>
                <w:sz w:val="14"/>
                <w:szCs w:val="14"/>
              </w:rPr>
              <w:t>водный</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71</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54</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64</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71</w:t>
            </w: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68</w:t>
            </w:r>
          </w:p>
        </w:tc>
        <w:tc>
          <w:tcPr>
            <w:tcW w:w="3120" w:type="dxa"/>
            <w:tcBorders>
              <w:left w:val="single" w:sz="6" w:space="0" w:color="auto"/>
            </w:tcBorders>
            <w:tcMar>
              <w:left w:w="57" w:type="dxa"/>
            </w:tcMar>
            <w:vAlign w:val="bottom"/>
          </w:tcPr>
          <w:p w:rsidR="00EF2CC5" w:rsidRPr="00EF2CC5" w:rsidRDefault="00EF2CC5" w:rsidP="003772A6">
            <w:pPr>
              <w:spacing w:before="120"/>
              <w:ind w:left="170"/>
              <w:jc w:val="both"/>
              <w:rPr>
                <w:rFonts w:ascii="Arial" w:hAnsi="Arial"/>
                <w:i/>
                <w:sz w:val="14"/>
              </w:rPr>
            </w:pPr>
            <w:r w:rsidRPr="00EF2CC5">
              <w:rPr>
                <w:rFonts w:ascii="Arial" w:hAnsi="Arial"/>
                <w:i/>
                <w:sz w:val="14"/>
                <w:lang w:val="en-US"/>
              </w:rPr>
              <w:t>inland water</w:t>
            </w:r>
          </w:p>
        </w:tc>
      </w:tr>
      <w:tr w:rsidR="00EF2CC5" w:rsidRPr="006F220F" w:rsidTr="007672C9">
        <w:trPr>
          <w:cantSplit/>
          <w:jc w:val="center"/>
        </w:trPr>
        <w:tc>
          <w:tcPr>
            <w:tcW w:w="3119" w:type="dxa"/>
            <w:tcBorders>
              <w:left w:val="nil"/>
              <w:bottom w:val="single" w:sz="6" w:space="0" w:color="auto"/>
              <w:right w:val="single" w:sz="6" w:space="0" w:color="auto"/>
            </w:tcBorders>
            <w:tcMar>
              <w:left w:w="0" w:type="dxa"/>
            </w:tcMar>
            <w:vAlign w:val="bottom"/>
          </w:tcPr>
          <w:p w:rsidR="00EF2CC5" w:rsidRPr="00EF2CC5" w:rsidRDefault="00EF2CC5" w:rsidP="003772A6">
            <w:pPr>
              <w:spacing w:before="120"/>
              <w:ind w:left="170"/>
              <w:jc w:val="both"/>
              <w:rPr>
                <w:rFonts w:ascii="Arial" w:hAnsi="Arial"/>
                <w:sz w:val="14"/>
              </w:rPr>
            </w:pPr>
            <w:r w:rsidRPr="00EF2CC5">
              <w:rPr>
                <w:rFonts w:ascii="Arial" w:hAnsi="Arial"/>
                <w:sz w:val="14"/>
              </w:rPr>
              <w:t>воздушный</w:t>
            </w:r>
          </w:p>
        </w:tc>
        <w:tc>
          <w:tcPr>
            <w:tcW w:w="736"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2,5</w:t>
            </w:r>
          </w:p>
        </w:tc>
        <w:tc>
          <w:tcPr>
            <w:tcW w:w="736"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4,7</w:t>
            </w:r>
          </w:p>
        </w:tc>
        <w:tc>
          <w:tcPr>
            <w:tcW w:w="737"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7,1</w:t>
            </w:r>
          </w:p>
        </w:tc>
        <w:tc>
          <w:tcPr>
            <w:tcW w:w="737"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9,2</w:t>
            </w:r>
          </w:p>
        </w:tc>
        <w:tc>
          <w:tcPr>
            <w:tcW w:w="737" w:type="dxa"/>
            <w:tcBorders>
              <w:left w:val="single" w:sz="6" w:space="0" w:color="auto"/>
              <w:bottom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2,8</w:t>
            </w:r>
          </w:p>
        </w:tc>
        <w:tc>
          <w:tcPr>
            <w:tcW w:w="3120" w:type="dxa"/>
            <w:tcBorders>
              <w:left w:val="single" w:sz="6" w:space="0" w:color="auto"/>
              <w:bottom w:val="single" w:sz="6" w:space="0" w:color="auto"/>
            </w:tcBorders>
            <w:tcMar>
              <w:left w:w="57" w:type="dxa"/>
            </w:tcMar>
            <w:vAlign w:val="bottom"/>
          </w:tcPr>
          <w:p w:rsidR="00EF2CC5" w:rsidRPr="00EF2CC5" w:rsidRDefault="00EF2CC5" w:rsidP="003772A6">
            <w:pPr>
              <w:spacing w:before="120"/>
              <w:ind w:left="170"/>
              <w:jc w:val="both"/>
              <w:rPr>
                <w:rFonts w:ascii="Arial" w:hAnsi="Arial"/>
                <w:i/>
                <w:sz w:val="14"/>
                <w:lang w:val="en-US"/>
              </w:rPr>
            </w:pPr>
            <w:r w:rsidRPr="00EF2CC5">
              <w:rPr>
                <w:rFonts w:ascii="Arial" w:hAnsi="Arial"/>
                <w:i/>
                <w:sz w:val="14"/>
                <w:lang w:val="en-US"/>
              </w:rPr>
              <w:t>air</w:t>
            </w:r>
          </w:p>
        </w:tc>
      </w:tr>
    </w:tbl>
    <w:p w:rsidR="00BC3743" w:rsidRPr="008D2696" w:rsidRDefault="00455D46" w:rsidP="00D93A8C">
      <w:pPr>
        <w:spacing w:before="360" w:after="60"/>
        <w:ind w:left="510" w:hanging="510"/>
        <w:rPr>
          <w:rFonts w:ascii="Arial" w:hAnsi="Arial"/>
          <w:b/>
          <w:bCs/>
          <w:sz w:val="16"/>
          <w:vertAlign w:val="superscript"/>
        </w:rPr>
      </w:pPr>
      <w:r w:rsidRPr="008D2696">
        <w:rPr>
          <w:rFonts w:ascii="Arial" w:hAnsi="Arial"/>
          <w:b/>
          <w:sz w:val="16"/>
        </w:rPr>
        <w:t>20</w:t>
      </w:r>
      <w:r w:rsidR="00855F8A">
        <w:rPr>
          <w:rFonts w:ascii="Arial" w:hAnsi="Arial"/>
          <w:b/>
          <w:sz w:val="16"/>
        </w:rPr>
        <w:t>.</w:t>
      </w:r>
      <w:r w:rsidR="00B101A0" w:rsidRPr="008D2696">
        <w:rPr>
          <w:rFonts w:ascii="Arial" w:hAnsi="Arial"/>
          <w:b/>
          <w:sz w:val="16"/>
        </w:rPr>
        <w:t>1</w:t>
      </w:r>
      <w:r w:rsidR="00646AE8" w:rsidRPr="008D2696">
        <w:rPr>
          <w:rFonts w:ascii="Arial" w:hAnsi="Arial"/>
          <w:b/>
          <w:sz w:val="16"/>
        </w:rPr>
        <w:t>0</w:t>
      </w:r>
      <w:r w:rsidR="00855F8A">
        <w:rPr>
          <w:rFonts w:ascii="Arial" w:hAnsi="Arial"/>
          <w:b/>
          <w:sz w:val="16"/>
        </w:rPr>
        <w:t>.</w:t>
      </w:r>
      <w:r w:rsidR="00BC3743" w:rsidRPr="008D2696">
        <w:rPr>
          <w:rFonts w:ascii="Arial" w:hAnsi="Arial"/>
          <w:b/>
          <w:sz w:val="16"/>
        </w:rPr>
        <w:t xml:space="preserve"> ГРУЗООБОРОТ В МЕЖДУНАРОДНОМ СООБЩЕНИИ ПО ОТДЕЛЬНЫМ ВИДАМ ТРАНСПОРТА</w:t>
      </w:r>
    </w:p>
    <w:p w:rsidR="005D45A4" w:rsidRPr="00855F8A" w:rsidRDefault="008D2696" w:rsidP="005D45A4">
      <w:pPr>
        <w:spacing w:after="60"/>
        <w:ind w:left="510"/>
        <w:rPr>
          <w:rFonts w:ascii="Arial" w:hAnsi="Arial"/>
          <w:i/>
          <w:sz w:val="16"/>
          <w:vertAlign w:val="superscript"/>
          <w:lang w:val="en-US"/>
        </w:rPr>
      </w:pPr>
      <w:r w:rsidRPr="008D2696">
        <w:rPr>
          <w:rFonts w:ascii="Arial" w:hAnsi="Arial"/>
          <w:b/>
          <w:i/>
          <w:caps/>
          <w:sz w:val="16"/>
          <w:lang w:val="en-US"/>
        </w:rPr>
        <w:t>FREIGHT</w:t>
      </w:r>
      <w:r w:rsidRPr="00855F8A">
        <w:rPr>
          <w:rFonts w:ascii="Arial" w:hAnsi="Arial"/>
          <w:b/>
          <w:i/>
          <w:caps/>
          <w:sz w:val="16"/>
          <w:lang w:val="en-US"/>
        </w:rPr>
        <w:t xml:space="preserve"> </w:t>
      </w:r>
      <w:r w:rsidRPr="008D2696">
        <w:rPr>
          <w:rFonts w:ascii="Arial" w:hAnsi="Arial"/>
          <w:b/>
          <w:i/>
          <w:caps/>
          <w:sz w:val="16"/>
          <w:lang w:val="en-US"/>
        </w:rPr>
        <w:t>TURNOVER</w:t>
      </w:r>
      <w:r w:rsidRPr="00855F8A">
        <w:rPr>
          <w:rFonts w:ascii="Arial" w:hAnsi="Arial"/>
          <w:b/>
          <w:i/>
          <w:caps/>
          <w:sz w:val="16"/>
          <w:lang w:val="en-US"/>
        </w:rPr>
        <w:t xml:space="preserve"> </w:t>
      </w:r>
      <w:r w:rsidRPr="008D2696">
        <w:rPr>
          <w:rFonts w:ascii="Arial" w:hAnsi="Arial"/>
          <w:b/>
          <w:i/>
          <w:caps/>
          <w:sz w:val="16"/>
          <w:lang w:val="en-US"/>
        </w:rPr>
        <w:t>IN</w:t>
      </w:r>
      <w:r w:rsidRPr="00855F8A">
        <w:rPr>
          <w:rFonts w:ascii="Arial" w:hAnsi="Arial"/>
          <w:b/>
          <w:i/>
          <w:caps/>
          <w:sz w:val="16"/>
          <w:lang w:val="en-US"/>
        </w:rPr>
        <w:t xml:space="preserve"> </w:t>
      </w:r>
      <w:r w:rsidRPr="008D2696">
        <w:rPr>
          <w:rFonts w:ascii="Arial" w:hAnsi="Arial"/>
          <w:b/>
          <w:i/>
          <w:caps/>
          <w:sz w:val="16"/>
          <w:lang w:val="en-US"/>
        </w:rPr>
        <w:t>INTERNATIONAL</w:t>
      </w:r>
      <w:r w:rsidRPr="00855F8A">
        <w:rPr>
          <w:rFonts w:ascii="Arial" w:hAnsi="Arial"/>
          <w:b/>
          <w:i/>
          <w:caps/>
          <w:sz w:val="16"/>
          <w:lang w:val="en-US"/>
        </w:rPr>
        <w:t xml:space="preserve"> </w:t>
      </w:r>
      <w:r w:rsidRPr="008D2696">
        <w:rPr>
          <w:rFonts w:ascii="Arial" w:hAnsi="Arial"/>
          <w:b/>
          <w:i/>
          <w:caps/>
          <w:sz w:val="16"/>
          <w:lang w:val="en-US"/>
        </w:rPr>
        <w:t>TRAFFIC</w:t>
      </w:r>
      <w:r w:rsidRPr="00855F8A">
        <w:rPr>
          <w:rFonts w:ascii="Arial" w:hAnsi="Arial"/>
          <w:b/>
          <w:i/>
          <w:caps/>
          <w:sz w:val="16"/>
          <w:lang w:val="en-US"/>
        </w:rPr>
        <w:t xml:space="preserve"> </w:t>
      </w:r>
      <w:r w:rsidRPr="008D2696">
        <w:rPr>
          <w:rFonts w:ascii="Arial" w:hAnsi="Arial"/>
          <w:b/>
          <w:i/>
          <w:caps/>
          <w:sz w:val="16"/>
          <w:lang w:val="en-US"/>
        </w:rPr>
        <w:t>BY</w:t>
      </w:r>
      <w:r w:rsidRPr="00855F8A">
        <w:rPr>
          <w:rFonts w:ascii="Arial" w:hAnsi="Arial"/>
          <w:b/>
          <w:i/>
          <w:caps/>
          <w:sz w:val="16"/>
          <w:lang w:val="en-US"/>
        </w:rPr>
        <w:t xml:space="preserve"> </w:t>
      </w:r>
      <w:r w:rsidRPr="008D2696">
        <w:rPr>
          <w:rFonts w:ascii="Arial" w:hAnsi="Arial"/>
          <w:b/>
          <w:i/>
          <w:caps/>
          <w:sz w:val="16"/>
          <w:lang w:val="en-US"/>
        </w:rPr>
        <w:t>PUBLIC</w:t>
      </w:r>
      <w:r w:rsidRPr="00855F8A">
        <w:rPr>
          <w:rFonts w:ascii="Arial" w:hAnsi="Arial"/>
          <w:b/>
          <w:i/>
          <w:caps/>
          <w:sz w:val="16"/>
          <w:lang w:val="en-US"/>
        </w:rPr>
        <w:t xml:space="preserve"> </w:t>
      </w:r>
      <w:r w:rsidRPr="008D2696">
        <w:rPr>
          <w:rFonts w:ascii="Arial" w:hAnsi="Arial"/>
          <w:b/>
          <w:i/>
          <w:caps/>
          <w:sz w:val="16"/>
          <w:lang w:val="en-US"/>
        </w:rPr>
        <w:t>TRANSPORT</w:t>
      </w:r>
      <w:r w:rsidRPr="00855F8A">
        <w:rPr>
          <w:rFonts w:ascii="Arial" w:hAnsi="Arial"/>
          <w:b/>
          <w:i/>
          <w:caps/>
          <w:sz w:val="16"/>
          <w:lang w:val="en-US"/>
        </w:rPr>
        <w:t xml:space="preserve"> </w:t>
      </w:r>
      <w:r w:rsidRPr="008D2696">
        <w:rPr>
          <w:rFonts w:ascii="Arial" w:hAnsi="Arial"/>
          <w:b/>
          <w:i/>
          <w:caps/>
          <w:sz w:val="16"/>
          <w:lang w:val="en-US"/>
        </w:rPr>
        <w:t>MODE</w:t>
      </w:r>
    </w:p>
    <w:p w:rsidR="000759EE" w:rsidRPr="006F220F" w:rsidRDefault="000A351E" w:rsidP="000A351E">
      <w:pPr>
        <w:tabs>
          <w:tab w:val="center" w:pos="6634"/>
        </w:tabs>
        <w:spacing w:after="60"/>
        <w:jc w:val="right"/>
        <w:rPr>
          <w:rFonts w:ascii="Arial" w:hAnsi="Arial"/>
          <w:color w:val="000000"/>
          <w:sz w:val="14"/>
        </w:rPr>
      </w:pPr>
      <w:r w:rsidRPr="00E60F4E">
        <w:rPr>
          <w:rFonts w:ascii="Arial" w:hAnsi="Arial"/>
          <w:color w:val="000000"/>
          <w:sz w:val="14"/>
          <w:lang w:val="en-US"/>
        </w:rPr>
        <w:t xml:space="preserve"> </w:t>
      </w:r>
      <w:r w:rsidR="00BC3743" w:rsidRPr="006F220F">
        <w:rPr>
          <w:rFonts w:ascii="Arial" w:hAnsi="Arial"/>
          <w:color w:val="000000"/>
          <w:sz w:val="14"/>
        </w:rPr>
        <w:t>(</w:t>
      </w:r>
      <w:proofErr w:type="spellStart"/>
      <w:r w:rsidR="00BC3743" w:rsidRPr="006F220F">
        <w:rPr>
          <w:rFonts w:ascii="Arial" w:hAnsi="Arial"/>
          <w:color w:val="000000"/>
          <w:sz w:val="14"/>
        </w:rPr>
        <w:t>миллиа</w:t>
      </w:r>
      <w:proofErr w:type="gramStart"/>
      <w:r w:rsidR="00BC3743" w:rsidRPr="006F220F">
        <w:rPr>
          <w:rFonts w:ascii="Arial" w:hAnsi="Arial"/>
          <w:color w:val="000000"/>
          <w:sz w:val="14"/>
        </w:rPr>
        <w:t>p</w:t>
      </w:r>
      <w:proofErr w:type="gramEnd"/>
      <w:r w:rsidR="00BC3743" w:rsidRPr="006F220F">
        <w:rPr>
          <w:rFonts w:ascii="Arial" w:hAnsi="Arial"/>
          <w:color w:val="000000"/>
          <w:sz w:val="14"/>
        </w:rPr>
        <w:t>дов</w:t>
      </w:r>
      <w:proofErr w:type="spellEnd"/>
      <w:r w:rsidR="00BC3743" w:rsidRPr="006F220F">
        <w:rPr>
          <w:rFonts w:ascii="Arial" w:hAnsi="Arial"/>
          <w:color w:val="000000"/>
          <w:sz w:val="14"/>
        </w:rPr>
        <w:t xml:space="preserve"> </w:t>
      </w:r>
      <w:proofErr w:type="spellStart"/>
      <w:r w:rsidR="00BC3743" w:rsidRPr="006F220F">
        <w:rPr>
          <w:rFonts w:ascii="Arial" w:hAnsi="Arial"/>
          <w:color w:val="000000"/>
          <w:sz w:val="14"/>
        </w:rPr>
        <w:t>тонно-километpов</w:t>
      </w:r>
      <w:proofErr w:type="spellEnd"/>
      <w:r w:rsidR="008F37A7" w:rsidRPr="006F220F">
        <w:rPr>
          <w:rFonts w:ascii="Arial" w:hAnsi="Arial"/>
          <w:color w:val="000000"/>
          <w:sz w:val="14"/>
        </w:rPr>
        <w:t xml:space="preserve"> </w:t>
      </w:r>
      <w:r w:rsidR="008F37A7" w:rsidRPr="006F220F">
        <w:rPr>
          <w:rFonts w:ascii="Arial" w:hAnsi="Arial"/>
          <w:i/>
          <w:color w:val="000000"/>
          <w:sz w:val="14"/>
        </w:rPr>
        <w:t>/</w:t>
      </w:r>
      <w:r w:rsidR="00D82CFE" w:rsidRPr="006F220F">
        <w:rPr>
          <w:rFonts w:ascii="Arial" w:hAnsi="Arial"/>
          <w:i/>
          <w:color w:val="000000"/>
          <w:sz w:val="14"/>
        </w:rPr>
        <w:t xml:space="preserve"> </w:t>
      </w:r>
      <w:proofErr w:type="spellStart"/>
      <w:r w:rsidR="00D82CFE" w:rsidRPr="006F220F">
        <w:rPr>
          <w:rFonts w:ascii="Arial" w:hAnsi="Arial"/>
          <w:i/>
          <w:color w:val="000000"/>
          <w:sz w:val="14"/>
          <w:lang w:val="en-US"/>
        </w:rPr>
        <w:t>bln</w:t>
      </w:r>
      <w:proofErr w:type="spellEnd"/>
      <w:r w:rsidR="00EF4CF7">
        <w:rPr>
          <w:rFonts w:ascii="Arial" w:hAnsi="Arial"/>
          <w:i/>
          <w:color w:val="000000"/>
          <w:sz w:val="14"/>
        </w:rPr>
        <w:t>.</w:t>
      </w:r>
      <w:r w:rsidR="00D82CFE" w:rsidRPr="006F220F">
        <w:rPr>
          <w:rFonts w:ascii="Arial" w:hAnsi="Arial"/>
          <w:i/>
          <w:color w:val="000000"/>
          <w:sz w:val="14"/>
        </w:rPr>
        <w:t xml:space="preserve"> </w:t>
      </w:r>
      <w:proofErr w:type="spellStart"/>
      <w:r w:rsidR="008C1DB7" w:rsidRPr="006F220F">
        <w:rPr>
          <w:rFonts w:ascii="Arial" w:hAnsi="Arial"/>
          <w:i/>
          <w:color w:val="000000"/>
          <w:sz w:val="14"/>
          <w:lang w:val="en-US"/>
        </w:rPr>
        <w:t>tonne</w:t>
      </w:r>
      <w:proofErr w:type="spellEnd"/>
      <w:r w:rsidR="00D82CFE" w:rsidRPr="006F220F">
        <w:rPr>
          <w:rFonts w:ascii="Arial" w:hAnsi="Arial"/>
          <w:i/>
          <w:color w:val="000000"/>
          <w:sz w:val="14"/>
        </w:rPr>
        <w:t>-</w:t>
      </w:r>
      <w:r w:rsidR="00D82CFE" w:rsidRPr="006F220F">
        <w:rPr>
          <w:rFonts w:ascii="Arial" w:hAnsi="Arial"/>
          <w:i/>
          <w:color w:val="000000"/>
          <w:sz w:val="14"/>
          <w:lang w:val="en-US"/>
        </w:rPr>
        <w:t>km</w:t>
      </w:r>
      <w:r w:rsidR="00BC3743" w:rsidRPr="006F220F">
        <w:rPr>
          <w:rFonts w:ascii="Arial" w:hAnsi="Arial"/>
          <w:color w:val="000000"/>
          <w:sz w:val="14"/>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622C6D"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622C6D" w:rsidRPr="006F220F" w:rsidRDefault="00622C6D" w:rsidP="0050179B">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EF2CC5" w:rsidRDefault="00622C6D" w:rsidP="0050179B">
            <w:pPr>
              <w:spacing w:before="60" w:after="60"/>
              <w:jc w:val="center"/>
              <w:rPr>
                <w:rFonts w:ascii="Arial" w:hAnsi="Arial" w:cs="Arial"/>
                <w:color w:val="000000"/>
                <w:sz w:val="14"/>
                <w:szCs w:val="14"/>
              </w:rPr>
            </w:pPr>
            <w:r w:rsidRPr="00EF2CC5">
              <w:rPr>
                <w:rFonts w:ascii="Arial" w:hAnsi="Arial" w:cs="Arial"/>
                <w:color w:val="000000"/>
                <w:sz w:val="14"/>
                <w:szCs w:val="14"/>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EF2CC5" w:rsidRDefault="00622C6D" w:rsidP="0050179B">
            <w:pPr>
              <w:spacing w:before="60" w:after="60"/>
              <w:jc w:val="center"/>
              <w:rPr>
                <w:rFonts w:ascii="Arial" w:hAnsi="Arial" w:cs="Arial"/>
                <w:color w:val="000000"/>
                <w:sz w:val="14"/>
                <w:szCs w:val="14"/>
              </w:rPr>
            </w:pPr>
            <w:r w:rsidRPr="00EF2CC5">
              <w:rPr>
                <w:rFonts w:ascii="Arial" w:hAnsi="Arial" w:cs="Arial"/>
                <w:color w:val="000000"/>
                <w:sz w:val="14"/>
                <w:szCs w:val="14"/>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105B51" w:rsidRDefault="00622C6D" w:rsidP="002C770B">
            <w:pPr>
              <w:spacing w:before="60" w:after="60"/>
              <w:jc w:val="center"/>
              <w:rPr>
                <w:rFonts w:ascii="Arial" w:hAnsi="Arial" w:cs="Arial"/>
                <w:color w:val="000000"/>
                <w:sz w:val="14"/>
                <w:szCs w:val="14"/>
                <w:lang w:val="en-US"/>
              </w:rPr>
            </w:pPr>
            <w:r w:rsidRPr="00EF2CC5">
              <w:rPr>
                <w:rFonts w:ascii="Arial" w:hAnsi="Arial" w:cs="Arial"/>
                <w:color w:val="000000"/>
                <w:sz w:val="14"/>
                <w:szCs w:val="14"/>
              </w:rPr>
              <w:t>20</w:t>
            </w:r>
            <w:r>
              <w:rPr>
                <w:rFonts w:ascii="Arial" w:hAnsi="Arial" w:cs="Arial"/>
                <w:color w:val="000000"/>
                <w:sz w:val="14"/>
                <w:szCs w:val="14"/>
                <w:lang w:val="en-US"/>
              </w:rPr>
              <w:t>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FC5CF5" w:rsidRDefault="00622C6D" w:rsidP="002C770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37" w:type="dxa"/>
            <w:tcBorders>
              <w:top w:val="single" w:sz="6" w:space="0" w:color="auto"/>
              <w:left w:val="single" w:sz="6" w:space="0" w:color="auto"/>
              <w:bottom w:val="single" w:sz="6" w:space="0" w:color="auto"/>
            </w:tcBorders>
            <w:tcMar>
              <w:left w:w="0" w:type="dxa"/>
            </w:tcMar>
            <w:vAlign w:val="center"/>
          </w:tcPr>
          <w:p w:rsidR="00622C6D" w:rsidRPr="00FC5CF5" w:rsidRDefault="00622C6D" w:rsidP="0050179B">
            <w:pPr>
              <w:spacing w:before="60" w:after="60"/>
              <w:jc w:val="center"/>
              <w:rPr>
                <w:rFonts w:ascii="Arial" w:hAnsi="Arial" w:cs="Arial"/>
                <w:color w:val="000000"/>
                <w:sz w:val="14"/>
                <w:szCs w:val="14"/>
              </w:rPr>
            </w:pPr>
            <w:r>
              <w:rPr>
                <w:rFonts w:ascii="Arial" w:hAnsi="Arial" w:cs="Arial"/>
                <w:color w:val="000000"/>
                <w:sz w:val="14"/>
                <w:szCs w:val="14"/>
              </w:rPr>
              <w:t>2022</w:t>
            </w:r>
          </w:p>
        </w:tc>
        <w:tc>
          <w:tcPr>
            <w:tcW w:w="3120" w:type="dxa"/>
            <w:tcBorders>
              <w:top w:val="single" w:sz="6" w:space="0" w:color="auto"/>
              <w:left w:val="single" w:sz="6" w:space="0" w:color="auto"/>
              <w:bottom w:val="single" w:sz="6" w:space="0" w:color="auto"/>
            </w:tcBorders>
            <w:tcMar>
              <w:left w:w="57" w:type="dxa"/>
            </w:tcMar>
            <w:vAlign w:val="bottom"/>
          </w:tcPr>
          <w:p w:rsidR="00622C6D" w:rsidRPr="006F220F" w:rsidRDefault="00622C6D" w:rsidP="0050179B">
            <w:pPr>
              <w:spacing w:before="60" w:after="60"/>
              <w:jc w:val="center"/>
              <w:rPr>
                <w:rFonts w:ascii="Arial" w:hAnsi="Arial" w:cs="Arial"/>
                <w:color w:val="000000"/>
                <w:sz w:val="14"/>
                <w:szCs w:val="14"/>
              </w:rPr>
            </w:pPr>
          </w:p>
        </w:tc>
      </w:tr>
      <w:tr w:rsidR="00622C6D" w:rsidRPr="006F220F" w:rsidTr="007672C9">
        <w:trPr>
          <w:cantSplit/>
          <w:jc w:val="center"/>
        </w:trPr>
        <w:tc>
          <w:tcPr>
            <w:tcW w:w="3119" w:type="dxa"/>
            <w:tcBorders>
              <w:top w:val="single" w:sz="6" w:space="0" w:color="auto"/>
              <w:left w:val="nil"/>
              <w:right w:val="single" w:sz="6" w:space="0" w:color="auto"/>
            </w:tcBorders>
            <w:tcMar>
              <w:left w:w="0" w:type="dxa"/>
            </w:tcMar>
            <w:vAlign w:val="bottom"/>
          </w:tcPr>
          <w:p w:rsidR="00622C6D" w:rsidRPr="00EF2CC5" w:rsidRDefault="00622C6D" w:rsidP="003772A6">
            <w:pPr>
              <w:spacing w:before="120"/>
              <w:jc w:val="both"/>
              <w:rPr>
                <w:rFonts w:ascii="Arial" w:hAnsi="Arial"/>
                <w:sz w:val="14"/>
              </w:rPr>
            </w:pPr>
            <w:r w:rsidRPr="00EF2CC5">
              <w:rPr>
                <w:rFonts w:ascii="Arial" w:hAnsi="Arial"/>
                <w:sz w:val="14"/>
              </w:rPr>
              <w:t>Грузооборот:</w:t>
            </w:r>
          </w:p>
        </w:tc>
        <w:tc>
          <w:tcPr>
            <w:tcW w:w="736" w:type="dxa"/>
            <w:tcBorders>
              <w:top w:val="single" w:sz="6" w:space="0" w:color="auto"/>
              <w:left w:val="single" w:sz="6" w:space="0" w:color="auto"/>
              <w:right w:val="single" w:sz="6" w:space="0" w:color="auto"/>
            </w:tcBorders>
            <w:tcMar>
              <w:left w:w="0" w:type="dxa"/>
            </w:tcMar>
            <w:vAlign w:val="bottom"/>
          </w:tcPr>
          <w:p w:rsidR="00622C6D" w:rsidRPr="00EF2CC5" w:rsidRDefault="00622C6D" w:rsidP="007672C9">
            <w:pPr>
              <w:spacing w:before="120"/>
              <w:ind w:right="227"/>
              <w:jc w:val="right"/>
              <w:rPr>
                <w:rFonts w:ascii="Arial" w:hAnsi="Arial"/>
                <w:sz w:val="14"/>
              </w:rPr>
            </w:pPr>
          </w:p>
        </w:tc>
        <w:tc>
          <w:tcPr>
            <w:tcW w:w="736" w:type="dxa"/>
            <w:tcBorders>
              <w:top w:val="single" w:sz="6" w:space="0" w:color="auto"/>
              <w:left w:val="single" w:sz="6" w:space="0" w:color="auto"/>
              <w:right w:val="single" w:sz="6" w:space="0" w:color="auto"/>
            </w:tcBorders>
            <w:tcMar>
              <w:left w:w="0" w:type="dxa"/>
            </w:tcMar>
            <w:vAlign w:val="bottom"/>
          </w:tcPr>
          <w:p w:rsidR="00622C6D" w:rsidRPr="00EF2CC5" w:rsidRDefault="00622C6D" w:rsidP="007672C9">
            <w:pPr>
              <w:spacing w:before="120"/>
              <w:ind w:right="227"/>
              <w:jc w:val="right"/>
              <w:rPr>
                <w:rFonts w:ascii="Arial" w:hAnsi="Arial"/>
                <w:sz w:val="14"/>
              </w:rPr>
            </w:pPr>
          </w:p>
        </w:tc>
        <w:tc>
          <w:tcPr>
            <w:tcW w:w="737" w:type="dxa"/>
            <w:tcBorders>
              <w:top w:val="single" w:sz="6" w:space="0" w:color="auto"/>
              <w:left w:val="single" w:sz="6" w:space="0" w:color="auto"/>
              <w:right w:val="single" w:sz="6" w:space="0" w:color="auto"/>
            </w:tcBorders>
            <w:tcMar>
              <w:left w:w="0" w:type="dxa"/>
            </w:tcMar>
            <w:vAlign w:val="bottom"/>
          </w:tcPr>
          <w:p w:rsidR="00622C6D" w:rsidRPr="00EF2CC5" w:rsidRDefault="00622C6D" w:rsidP="00FC5CF5">
            <w:pPr>
              <w:spacing w:before="120"/>
              <w:ind w:right="28"/>
              <w:jc w:val="right"/>
              <w:rPr>
                <w:rFonts w:ascii="Arial" w:hAnsi="Arial" w:cs="Arial"/>
                <w:sz w:val="14"/>
                <w:szCs w:val="14"/>
              </w:rPr>
            </w:pPr>
          </w:p>
        </w:tc>
        <w:tc>
          <w:tcPr>
            <w:tcW w:w="737" w:type="dxa"/>
            <w:tcBorders>
              <w:top w:val="single" w:sz="6" w:space="0" w:color="auto"/>
              <w:left w:val="single" w:sz="6" w:space="0" w:color="auto"/>
              <w:right w:val="single" w:sz="6" w:space="0" w:color="auto"/>
            </w:tcBorders>
            <w:tcMar>
              <w:left w:w="0" w:type="dxa"/>
            </w:tcMar>
            <w:vAlign w:val="bottom"/>
          </w:tcPr>
          <w:p w:rsidR="00622C6D" w:rsidRPr="00EF2CC5" w:rsidRDefault="00622C6D" w:rsidP="00FC5CF5">
            <w:pPr>
              <w:spacing w:before="120"/>
              <w:ind w:right="28"/>
              <w:jc w:val="right"/>
              <w:rPr>
                <w:rFonts w:ascii="Arial" w:hAnsi="Arial" w:cs="Arial"/>
                <w:sz w:val="14"/>
                <w:szCs w:val="14"/>
              </w:rPr>
            </w:pPr>
          </w:p>
        </w:tc>
        <w:tc>
          <w:tcPr>
            <w:tcW w:w="737" w:type="dxa"/>
            <w:tcBorders>
              <w:top w:val="single" w:sz="6" w:space="0" w:color="auto"/>
              <w:left w:val="single" w:sz="6" w:space="0" w:color="auto"/>
            </w:tcBorders>
            <w:tcMar>
              <w:left w:w="0" w:type="dxa"/>
            </w:tcMar>
            <w:vAlign w:val="bottom"/>
          </w:tcPr>
          <w:p w:rsidR="00622C6D" w:rsidRPr="00EF2CC5" w:rsidRDefault="00622C6D" w:rsidP="007672C9">
            <w:pPr>
              <w:spacing w:before="120"/>
              <w:ind w:right="28"/>
              <w:jc w:val="right"/>
              <w:rPr>
                <w:rFonts w:ascii="Arial" w:hAnsi="Arial" w:cs="Arial"/>
                <w:sz w:val="14"/>
                <w:szCs w:val="14"/>
              </w:rPr>
            </w:pPr>
          </w:p>
        </w:tc>
        <w:tc>
          <w:tcPr>
            <w:tcW w:w="3120" w:type="dxa"/>
            <w:tcBorders>
              <w:top w:val="single" w:sz="6" w:space="0" w:color="auto"/>
              <w:left w:val="single" w:sz="6" w:space="0" w:color="auto"/>
            </w:tcBorders>
            <w:tcMar>
              <w:left w:w="57" w:type="dxa"/>
            </w:tcMar>
            <w:vAlign w:val="bottom"/>
          </w:tcPr>
          <w:p w:rsidR="00622C6D" w:rsidRPr="00EF2CC5" w:rsidRDefault="00622C6D" w:rsidP="003772A6">
            <w:pPr>
              <w:spacing w:before="120"/>
              <w:jc w:val="both"/>
              <w:rPr>
                <w:rFonts w:ascii="Arial" w:hAnsi="Arial"/>
                <w:i/>
                <w:sz w:val="14"/>
              </w:rPr>
            </w:pPr>
            <w:r w:rsidRPr="00EF2CC5">
              <w:rPr>
                <w:rFonts w:ascii="Arial" w:hAnsi="Arial"/>
                <w:i/>
                <w:sz w:val="14"/>
                <w:lang w:val="en-US"/>
              </w:rPr>
              <w:t>Turnover of transport</w:t>
            </w:r>
            <w:r w:rsidRPr="00EF2CC5">
              <w:rPr>
                <w:rFonts w:ascii="Arial" w:hAnsi="Arial"/>
                <w:i/>
                <w:sz w:val="14"/>
              </w:rPr>
              <w:t>:</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113"/>
              <w:jc w:val="both"/>
              <w:rPr>
                <w:rFonts w:ascii="Arial" w:hAnsi="Arial"/>
                <w:sz w:val="14"/>
              </w:rPr>
            </w:pPr>
            <w:r w:rsidRPr="00EF2CC5">
              <w:rPr>
                <w:rFonts w:ascii="Arial" w:hAnsi="Arial"/>
                <w:sz w:val="14"/>
              </w:rPr>
              <w:t>автомобильного транспорта</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1,7</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3,4</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13,3</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13,0</w:t>
            </w: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7,9</w:t>
            </w:r>
          </w:p>
        </w:tc>
        <w:tc>
          <w:tcPr>
            <w:tcW w:w="3120" w:type="dxa"/>
            <w:tcBorders>
              <w:left w:val="single" w:sz="6" w:space="0" w:color="auto"/>
            </w:tcBorders>
            <w:tcMar>
              <w:left w:w="57" w:type="dxa"/>
            </w:tcMar>
            <w:vAlign w:val="bottom"/>
          </w:tcPr>
          <w:p w:rsidR="00EF2CC5" w:rsidRPr="00EF2CC5" w:rsidRDefault="00EF2CC5" w:rsidP="003772A6">
            <w:pPr>
              <w:spacing w:before="120"/>
              <w:ind w:left="113"/>
              <w:jc w:val="both"/>
              <w:rPr>
                <w:rFonts w:ascii="Arial" w:hAnsi="Arial"/>
                <w:i/>
                <w:sz w:val="14"/>
              </w:rPr>
            </w:pPr>
            <w:r w:rsidRPr="00EF2CC5">
              <w:rPr>
                <w:rFonts w:ascii="Arial" w:hAnsi="Arial"/>
                <w:i/>
                <w:sz w:val="14"/>
                <w:lang w:val="en-US"/>
              </w:rPr>
              <w:t>road</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113"/>
              <w:jc w:val="both"/>
              <w:rPr>
                <w:rFonts w:ascii="Arial" w:hAnsi="Arial"/>
                <w:sz w:val="14"/>
              </w:rPr>
            </w:pPr>
            <w:proofErr w:type="spellStart"/>
            <w:r w:rsidRPr="00EF2CC5">
              <w:rPr>
                <w:rFonts w:ascii="Arial" w:hAnsi="Arial"/>
                <w:sz w:val="14"/>
              </w:rPr>
              <w:t>мо</w:t>
            </w:r>
            <w:proofErr w:type="gramStart"/>
            <w:r w:rsidRPr="00EF2CC5">
              <w:rPr>
                <w:rFonts w:ascii="Arial" w:hAnsi="Arial"/>
                <w:sz w:val="14"/>
              </w:rPr>
              <w:t>p</w:t>
            </w:r>
            <w:proofErr w:type="gramEnd"/>
            <w:r w:rsidRPr="00EF2CC5">
              <w:rPr>
                <w:rFonts w:ascii="Arial" w:hAnsi="Arial"/>
                <w:sz w:val="14"/>
              </w:rPr>
              <w:t>ского</w:t>
            </w:r>
            <w:proofErr w:type="spellEnd"/>
            <w:r w:rsidRPr="00EF2CC5">
              <w:rPr>
                <w:rFonts w:ascii="Arial" w:hAnsi="Arial"/>
                <w:sz w:val="14"/>
              </w:rPr>
              <w:t xml:space="preserve"> транспорта – всего</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93,6</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87,7</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18,3</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18,2</w:t>
            </w: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18,0</w:t>
            </w:r>
          </w:p>
        </w:tc>
        <w:tc>
          <w:tcPr>
            <w:tcW w:w="3120" w:type="dxa"/>
            <w:tcBorders>
              <w:left w:val="single" w:sz="6" w:space="0" w:color="auto"/>
            </w:tcBorders>
            <w:tcMar>
              <w:left w:w="57" w:type="dxa"/>
            </w:tcMar>
            <w:vAlign w:val="bottom"/>
          </w:tcPr>
          <w:p w:rsidR="00EF2CC5" w:rsidRPr="00EF2CC5" w:rsidRDefault="00EF2CC5" w:rsidP="003772A6">
            <w:pPr>
              <w:spacing w:before="120"/>
              <w:ind w:left="113"/>
              <w:jc w:val="both"/>
              <w:rPr>
                <w:rFonts w:ascii="Arial" w:hAnsi="Arial"/>
                <w:i/>
                <w:sz w:val="14"/>
                <w:lang w:val="en-US"/>
              </w:rPr>
            </w:pPr>
            <w:r w:rsidRPr="00EF2CC5">
              <w:rPr>
                <w:rFonts w:ascii="Arial" w:hAnsi="Arial"/>
                <w:i/>
                <w:sz w:val="14"/>
                <w:lang w:val="en-US"/>
              </w:rPr>
              <w:t>maritime</w:t>
            </w:r>
            <w:r w:rsidRPr="00EF2CC5">
              <w:rPr>
                <w:rFonts w:ascii="Arial" w:hAnsi="Arial"/>
                <w:i/>
                <w:sz w:val="14"/>
              </w:rPr>
              <w:t xml:space="preserve"> </w:t>
            </w:r>
            <w:r w:rsidRPr="00EF2CC5">
              <w:rPr>
                <w:rFonts w:ascii="Arial" w:hAnsi="Arial"/>
                <w:sz w:val="14"/>
              </w:rPr>
              <w:t>–</w:t>
            </w:r>
            <w:r w:rsidRPr="00EF2CC5">
              <w:rPr>
                <w:rFonts w:ascii="Arial" w:hAnsi="Arial"/>
                <w:i/>
                <w:sz w:val="14"/>
              </w:rPr>
              <w:t xml:space="preserve"> </w:t>
            </w:r>
            <w:r w:rsidRPr="00EF2CC5">
              <w:rPr>
                <w:rFonts w:ascii="Arial" w:hAnsi="Arial"/>
                <w:i/>
                <w:sz w:val="14"/>
                <w:lang w:val="en-US"/>
              </w:rPr>
              <w:t>total</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340"/>
              <w:jc w:val="both"/>
              <w:rPr>
                <w:rFonts w:ascii="Arial" w:hAnsi="Arial"/>
                <w:sz w:val="14"/>
              </w:rPr>
            </w:pPr>
            <w:r w:rsidRPr="00EF2CC5">
              <w:rPr>
                <w:rFonts w:ascii="Arial" w:hAnsi="Arial"/>
                <w:sz w:val="14"/>
              </w:rPr>
              <w:t>в том числе грузов:</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p>
        </w:tc>
        <w:tc>
          <w:tcPr>
            <w:tcW w:w="3120" w:type="dxa"/>
            <w:tcBorders>
              <w:left w:val="single" w:sz="6" w:space="0" w:color="auto"/>
            </w:tcBorders>
            <w:tcMar>
              <w:left w:w="57" w:type="dxa"/>
            </w:tcMar>
            <w:vAlign w:val="bottom"/>
          </w:tcPr>
          <w:p w:rsidR="00EF2CC5" w:rsidRPr="00EF2CC5" w:rsidRDefault="00EF2CC5" w:rsidP="003772A6">
            <w:pPr>
              <w:spacing w:before="120"/>
              <w:ind w:left="340"/>
              <w:jc w:val="both"/>
              <w:rPr>
                <w:rFonts w:ascii="Arial" w:hAnsi="Arial"/>
                <w:i/>
                <w:sz w:val="14"/>
              </w:rPr>
            </w:pPr>
            <w:r w:rsidRPr="00EF2CC5">
              <w:rPr>
                <w:rFonts w:ascii="Arial" w:hAnsi="Arial"/>
                <w:i/>
                <w:sz w:val="14"/>
                <w:lang w:val="en-US"/>
              </w:rPr>
              <w:t>including</w:t>
            </w:r>
            <w:r w:rsidRPr="00EF2CC5">
              <w:rPr>
                <w:rFonts w:ascii="Arial" w:hAnsi="Arial"/>
                <w:i/>
                <w:sz w:val="14"/>
              </w:rPr>
              <w:t xml:space="preserve"> </w:t>
            </w:r>
            <w:r w:rsidRPr="00EF2CC5">
              <w:rPr>
                <w:rFonts w:ascii="Arial" w:hAnsi="Arial"/>
                <w:i/>
                <w:sz w:val="14"/>
                <w:lang w:val="en-US"/>
              </w:rPr>
              <w:t>goods</w:t>
            </w:r>
            <w:r w:rsidRPr="00EF2CC5">
              <w:rPr>
                <w:rFonts w:ascii="Arial" w:hAnsi="Arial"/>
                <w:i/>
                <w:sz w:val="14"/>
              </w:rPr>
              <w:t>:</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227"/>
              <w:jc w:val="both"/>
              <w:rPr>
                <w:rFonts w:ascii="Arial" w:hAnsi="Arial"/>
                <w:sz w:val="14"/>
              </w:rPr>
            </w:pPr>
            <w:proofErr w:type="spellStart"/>
            <w:r w:rsidRPr="00EF2CC5">
              <w:rPr>
                <w:rFonts w:ascii="Arial" w:hAnsi="Arial"/>
                <w:sz w:val="14"/>
              </w:rPr>
              <w:t>экспо</w:t>
            </w:r>
            <w:proofErr w:type="gramStart"/>
            <w:r w:rsidRPr="00EF2CC5">
              <w:rPr>
                <w:rFonts w:ascii="Arial" w:hAnsi="Arial"/>
                <w:sz w:val="14"/>
              </w:rPr>
              <w:t>p</w:t>
            </w:r>
            <w:proofErr w:type="gramEnd"/>
            <w:r w:rsidRPr="00EF2CC5">
              <w:rPr>
                <w:rFonts w:ascii="Arial" w:hAnsi="Arial"/>
                <w:sz w:val="14"/>
              </w:rPr>
              <w:t>тных</w:t>
            </w:r>
            <w:proofErr w:type="spellEnd"/>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30,0</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40,5</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14,3</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12,1</w:t>
            </w: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12,8</w:t>
            </w:r>
          </w:p>
        </w:tc>
        <w:tc>
          <w:tcPr>
            <w:tcW w:w="3120" w:type="dxa"/>
            <w:tcBorders>
              <w:left w:val="single" w:sz="6" w:space="0" w:color="auto"/>
            </w:tcBorders>
            <w:tcMar>
              <w:left w:w="57" w:type="dxa"/>
            </w:tcMar>
            <w:vAlign w:val="bottom"/>
          </w:tcPr>
          <w:p w:rsidR="00EF2CC5" w:rsidRPr="00EF2CC5" w:rsidRDefault="00EF2CC5" w:rsidP="003772A6">
            <w:pPr>
              <w:spacing w:before="120"/>
              <w:ind w:left="227"/>
              <w:jc w:val="both"/>
              <w:rPr>
                <w:rFonts w:ascii="Arial" w:hAnsi="Arial"/>
                <w:i/>
                <w:sz w:val="14"/>
                <w:lang w:val="en-US"/>
              </w:rPr>
            </w:pPr>
            <w:r w:rsidRPr="00EF2CC5">
              <w:rPr>
                <w:rFonts w:ascii="Arial" w:hAnsi="Arial"/>
                <w:i/>
                <w:sz w:val="14"/>
                <w:lang w:val="en-US"/>
              </w:rPr>
              <w:t>exports</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227"/>
              <w:jc w:val="both"/>
              <w:rPr>
                <w:rFonts w:ascii="Arial" w:hAnsi="Arial"/>
                <w:sz w:val="14"/>
              </w:rPr>
            </w:pPr>
            <w:proofErr w:type="spellStart"/>
            <w:r w:rsidRPr="00EF2CC5">
              <w:rPr>
                <w:rFonts w:ascii="Arial" w:hAnsi="Arial"/>
                <w:sz w:val="14"/>
              </w:rPr>
              <w:t>импо</w:t>
            </w:r>
            <w:proofErr w:type="gramStart"/>
            <w:r w:rsidRPr="00EF2CC5">
              <w:rPr>
                <w:rFonts w:ascii="Arial" w:hAnsi="Arial"/>
                <w:sz w:val="14"/>
              </w:rPr>
              <w:t>p</w:t>
            </w:r>
            <w:proofErr w:type="gramEnd"/>
            <w:r w:rsidRPr="00EF2CC5">
              <w:rPr>
                <w:rFonts w:ascii="Arial" w:hAnsi="Arial"/>
                <w:sz w:val="14"/>
              </w:rPr>
              <w:t>тных</w:t>
            </w:r>
            <w:proofErr w:type="spellEnd"/>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3,7</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5,1</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0,8</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1,7</w:t>
            </w: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1,5</w:t>
            </w:r>
          </w:p>
        </w:tc>
        <w:tc>
          <w:tcPr>
            <w:tcW w:w="3120" w:type="dxa"/>
            <w:tcBorders>
              <w:left w:val="single" w:sz="6" w:space="0" w:color="auto"/>
            </w:tcBorders>
            <w:tcMar>
              <w:left w:w="57" w:type="dxa"/>
            </w:tcMar>
            <w:vAlign w:val="bottom"/>
          </w:tcPr>
          <w:p w:rsidR="00EF2CC5" w:rsidRPr="00EF2CC5" w:rsidRDefault="00EF2CC5" w:rsidP="003772A6">
            <w:pPr>
              <w:spacing w:before="120"/>
              <w:ind w:left="227"/>
              <w:jc w:val="both"/>
              <w:rPr>
                <w:rFonts w:ascii="Arial" w:hAnsi="Arial"/>
                <w:i/>
                <w:sz w:val="14"/>
                <w:lang w:val="en-US"/>
              </w:rPr>
            </w:pPr>
            <w:r w:rsidRPr="00EF2CC5">
              <w:rPr>
                <w:rFonts w:ascii="Arial" w:hAnsi="Arial"/>
                <w:i/>
                <w:sz w:val="14"/>
                <w:lang w:val="en-US"/>
              </w:rPr>
              <w:t>imports</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227"/>
              <w:jc w:val="both"/>
              <w:rPr>
                <w:rFonts w:ascii="Arial" w:hAnsi="Arial"/>
                <w:sz w:val="14"/>
              </w:rPr>
            </w:pPr>
            <w:r w:rsidRPr="00EF2CC5">
              <w:rPr>
                <w:rFonts w:ascii="Arial" w:hAnsi="Arial"/>
                <w:sz w:val="14"/>
              </w:rPr>
              <w:t xml:space="preserve">между </w:t>
            </w:r>
            <w:proofErr w:type="spellStart"/>
            <w:r w:rsidRPr="00EF2CC5">
              <w:rPr>
                <w:rFonts w:ascii="Arial" w:hAnsi="Arial"/>
                <w:sz w:val="14"/>
              </w:rPr>
              <w:t>иност</w:t>
            </w:r>
            <w:proofErr w:type="gramStart"/>
            <w:r w:rsidRPr="00EF2CC5">
              <w:rPr>
                <w:rFonts w:ascii="Arial" w:hAnsi="Arial"/>
                <w:sz w:val="14"/>
              </w:rPr>
              <w:t>p</w:t>
            </w:r>
            <w:proofErr w:type="gramEnd"/>
            <w:r w:rsidRPr="00EF2CC5">
              <w:rPr>
                <w:rFonts w:ascii="Arial" w:hAnsi="Arial"/>
                <w:sz w:val="14"/>
              </w:rPr>
              <w:t>анными</w:t>
            </w:r>
            <w:proofErr w:type="spellEnd"/>
            <w:r w:rsidRPr="00EF2CC5">
              <w:rPr>
                <w:rFonts w:ascii="Arial" w:hAnsi="Arial"/>
                <w:sz w:val="14"/>
              </w:rPr>
              <w:t xml:space="preserve"> </w:t>
            </w:r>
            <w:proofErr w:type="spellStart"/>
            <w:r w:rsidRPr="00EF2CC5">
              <w:rPr>
                <w:rFonts w:ascii="Arial" w:hAnsi="Arial"/>
                <w:sz w:val="14"/>
              </w:rPr>
              <w:t>поpтами</w:t>
            </w:r>
            <w:proofErr w:type="spellEnd"/>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59,9</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41,5</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3,2</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3,8</w:t>
            </w: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2,9</w:t>
            </w:r>
          </w:p>
        </w:tc>
        <w:tc>
          <w:tcPr>
            <w:tcW w:w="3120" w:type="dxa"/>
            <w:tcBorders>
              <w:left w:val="single" w:sz="6" w:space="0" w:color="auto"/>
            </w:tcBorders>
            <w:tcMar>
              <w:left w:w="57" w:type="dxa"/>
            </w:tcMar>
            <w:vAlign w:val="bottom"/>
          </w:tcPr>
          <w:p w:rsidR="00EF2CC5" w:rsidRPr="00EF2CC5" w:rsidRDefault="00EF2CC5" w:rsidP="003772A6">
            <w:pPr>
              <w:spacing w:before="120"/>
              <w:ind w:left="227"/>
              <w:jc w:val="both"/>
              <w:rPr>
                <w:rFonts w:ascii="Arial" w:hAnsi="Arial"/>
                <w:i/>
                <w:sz w:val="14"/>
              </w:rPr>
            </w:pPr>
            <w:r w:rsidRPr="00EF2CC5">
              <w:rPr>
                <w:rFonts w:ascii="Arial" w:hAnsi="Arial"/>
                <w:i/>
                <w:sz w:val="14"/>
                <w:lang w:val="en-US"/>
              </w:rPr>
              <w:t>between foreign ports</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113"/>
              <w:jc w:val="both"/>
              <w:rPr>
                <w:rFonts w:ascii="Arial" w:hAnsi="Arial"/>
                <w:sz w:val="14"/>
              </w:rPr>
            </w:pPr>
            <w:proofErr w:type="spellStart"/>
            <w:r w:rsidRPr="00EF2CC5">
              <w:rPr>
                <w:rFonts w:ascii="Arial" w:hAnsi="Arial"/>
                <w:sz w:val="14"/>
              </w:rPr>
              <w:t>внут</w:t>
            </w:r>
            <w:proofErr w:type="gramStart"/>
            <w:r w:rsidRPr="00EF2CC5">
              <w:rPr>
                <w:rFonts w:ascii="Arial" w:hAnsi="Arial"/>
                <w:sz w:val="14"/>
              </w:rPr>
              <w:t>p</w:t>
            </w:r>
            <w:proofErr w:type="gramEnd"/>
            <w:r w:rsidRPr="00EF2CC5">
              <w:rPr>
                <w:rFonts w:ascii="Arial" w:hAnsi="Arial"/>
                <w:sz w:val="14"/>
              </w:rPr>
              <w:t>еннего</w:t>
            </w:r>
            <w:proofErr w:type="spellEnd"/>
            <w:r w:rsidRPr="00EF2CC5">
              <w:rPr>
                <w:rFonts w:ascii="Arial" w:hAnsi="Arial"/>
                <w:sz w:val="14"/>
              </w:rPr>
              <w:t xml:space="preserve"> водного транспорта – всего</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31,3</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22,3</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 xml:space="preserve">   33,0</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35,4</w:t>
            </w: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29,1</w:t>
            </w:r>
          </w:p>
        </w:tc>
        <w:tc>
          <w:tcPr>
            <w:tcW w:w="3120" w:type="dxa"/>
            <w:tcBorders>
              <w:left w:val="single" w:sz="6" w:space="0" w:color="auto"/>
            </w:tcBorders>
            <w:tcMar>
              <w:left w:w="57" w:type="dxa"/>
            </w:tcMar>
            <w:vAlign w:val="bottom"/>
          </w:tcPr>
          <w:p w:rsidR="00EF2CC5" w:rsidRPr="00EF2CC5" w:rsidRDefault="00EF2CC5" w:rsidP="003772A6">
            <w:pPr>
              <w:spacing w:before="120"/>
              <w:ind w:left="113"/>
              <w:jc w:val="both"/>
              <w:rPr>
                <w:rFonts w:ascii="Arial" w:hAnsi="Arial"/>
                <w:i/>
                <w:sz w:val="14"/>
                <w:lang w:val="en-US"/>
              </w:rPr>
            </w:pPr>
            <w:r w:rsidRPr="00EF2CC5">
              <w:rPr>
                <w:rFonts w:ascii="Arial" w:hAnsi="Arial"/>
                <w:i/>
                <w:sz w:val="14"/>
                <w:lang w:val="en-US"/>
              </w:rPr>
              <w:t>inland water</w:t>
            </w:r>
            <w:r w:rsidRPr="00EF2CC5">
              <w:rPr>
                <w:rFonts w:ascii="Arial" w:hAnsi="Arial"/>
                <w:i/>
                <w:sz w:val="14"/>
              </w:rPr>
              <w:t xml:space="preserve"> </w:t>
            </w:r>
            <w:r w:rsidRPr="00EF2CC5">
              <w:rPr>
                <w:rFonts w:ascii="Arial" w:hAnsi="Arial"/>
                <w:sz w:val="14"/>
              </w:rPr>
              <w:t>–</w:t>
            </w:r>
            <w:r w:rsidRPr="00EF2CC5">
              <w:rPr>
                <w:rFonts w:ascii="Arial" w:hAnsi="Arial"/>
                <w:i/>
                <w:sz w:val="14"/>
              </w:rPr>
              <w:t xml:space="preserve"> </w:t>
            </w:r>
            <w:r w:rsidRPr="00EF2CC5">
              <w:rPr>
                <w:rFonts w:ascii="Arial" w:hAnsi="Arial"/>
                <w:i/>
                <w:sz w:val="14"/>
                <w:lang w:val="en-US"/>
              </w:rPr>
              <w:t>total</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340"/>
              <w:jc w:val="both"/>
              <w:rPr>
                <w:rFonts w:ascii="Arial" w:hAnsi="Arial"/>
                <w:sz w:val="14"/>
              </w:rPr>
            </w:pPr>
            <w:r w:rsidRPr="00EF2CC5">
              <w:rPr>
                <w:rFonts w:ascii="Arial" w:hAnsi="Arial"/>
                <w:sz w:val="14"/>
              </w:rPr>
              <w:t>в том числе грузов:</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p>
        </w:tc>
        <w:tc>
          <w:tcPr>
            <w:tcW w:w="3120" w:type="dxa"/>
            <w:tcBorders>
              <w:left w:val="single" w:sz="6" w:space="0" w:color="auto"/>
            </w:tcBorders>
            <w:tcMar>
              <w:left w:w="57" w:type="dxa"/>
            </w:tcMar>
            <w:vAlign w:val="bottom"/>
          </w:tcPr>
          <w:p w:rsidR="00EF2CC5" w:rsidRPr="00EF2CC5" w:rsidRDefault="00EF2CC5" w:rsidP="003772A6">
            <w:pPr>
              <w:spacing w:before="120"/>
              <w:ind w:left="340"/>
              <w:jc w:val="both"/>
              <w:rPr>
                <w:rFonts w:ascii="Arial" w:hAnsi="Arial"/>
                <w:i/>
                <w:sz w:val="14"/>
              </w:rPr>
            </w:pPr>
            <w:r w:rsidRPr="00EF2CC5">
              <w:rPr>
                <w:rFonts w:ascii="Arial" w:hAnsi="Arial"/>
                <w:i/>
                <w:sz w:val="14"/>
                <w:lang w:val="en-US"/>
              </w:rPr>
              <w:t>including goods</w:t>
            </w:r>
            <w:r w:rsidRPr="00EF2CC5">
              <w:rPr>
                <w:rFonts w:ascii="Arial" w:hAnsi="Arial"/>
                <w:i/>
                <w:sz w:val="14"/>
              </w:rPr>
              <w:t>:</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227"/>
              <w:jc w:val="both"/>
              <w:rPr>
                <w:rFonts w:ascii="Arial" w:hAnsi="Arial"/>
                <w:sz w:val="14"/>
              </w:rPr>
            </w:pPr>
            <w:proofErr w:type="spellStart"/>
            <w:r w:rsidRPr="00EF2CC5">
              <w:rPr>
                <w:rFonts w:ascii="Arial" w:hAnsi="Arial"/>
                <w:sz w:val="14"/>
              </w:rPr>
              <w:t>экспо</w:t>
            </w:r>
            <w:proofErr w:type="gramStart"/>
            <w:r w:rsidRPr="00EF2CC5">
              <w:rPr>
                <w:rFonts w:ascii="Arial" w:hAnsi="Arial"/>
                <w:sz w:val="14"/>
              </w:rPr>
              <w:t>p</w:t>
            </w:r>
            <w:proofErr w:type="gramEnd"/>
            <w:r w:rsidRPr="00EF2CC5">
              <w:rPr>
                <w:rFonts w:ascii="Arial" w:hAnsi="Arial"/>
                <w:sz w:val="14"/>
              </w:rPr>
              <w:t>тных</w:t>
            </w:r>
            <w:proofErr w:type="spellEnd"/>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18,7</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20,4</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27,8</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28,8</w:t>
            </w: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25,4</w:t>
            </w:r>
          </w:p>
        </w:tc>
        <w:tc>
          <w:tcPr>
            <w:tcW w:w="3120" w:type="dxa"/>
            <w:tcBorders>
              <w:left w:val="single" w:sz="6" w:space="0" w:color="auto"/>
            </w:tcBorders>
            <w:tcMar>
              <w:left w:w="57" w:type="dxa"/>
            </w:tcMar>
            <w:vAlign w:val="bottom"/>
          </w:tcPr>
          <w:p w:rsidR="00EF2CC5" w:rsidRPr="00EF2CC5" w:rsidRDefault="00EF2CC5" w:rsidP="003772A6">
            <w:pPr>
              <w:spacing w:before="120"/>
              <w:ind w:left="227"/>
              <w:jc w:val="both"/>
              <w:rPr>
                <w:rFonts w:ascii="Arial" w:hAnsi="Arial"/>
                <w:i/>
                <w:sz w:val="14"/>
                <w:lang w:val="en-US"/>
              </w:rPr>
            </w:pPr>
            <w:r w:rsidRPr="00EF2CC5">
              <w:rPr>
                <w:rFonts w:ascii="Arial" w:hAnsi="Arial"/>
                <w:i/>
                <w:sz w:val="14"/>
                <w:lang w:val="en-US"/>
              </w:rPr>
              <w:t>exports</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227"/>
              <w:jc w:val="both"/>
              <w:rPr>
                <w:rFonts w:ascii="Arial" w:hAnsi="Arial"/>
                <w:sz w:val="14"/>
              </w:rPr>
            </w:pPr>
            <w:proofErr w:type="spellStart"/>
            <w:r w:rsidRPr="00EF2CC5">
              <w:rPr>
                <w:rFonts w:ascii="Arial" w:hAnsi="Arial"/>
                <w:sz w:val="14"/>
              </w:rPr>
              <w:t>импо</w:t>
            </w:r>
            <w:proofErr w:type="gramStart"/>
            <w:r w:rsidRPr="00EF2CC5">
              <w:rPr>
                <w:rFonts w:ascii="Arial" w:hAnsi="Arial"/>
                <w:sz w:val="14"/>
              </w:rPr>
              <w:t>p</w:t>
            </w:r>
            <w:proofErr w:type="gramEnd"/>
            <w:r w:rsidRPr="00EF2CC5">
              <w:rPr>
                <w:rFonts w:ascii="Arial" w:hAnsi="Arial"/>
                <w:sz w:val="14"/>
              </w:rPr>
              <w:t>тных</w:t>
            </w:r>
            <w:proofErr w:type="spellEnd"/>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1,5</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0,4</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1,6</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1,6</w:t>
            </w: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1,5</w:t>
            </w:r>
          </w:p>
        </w:tc>
        <w:tc>
          <w:tcPr>
            <w:tcW w:w="3120" w:type="dxa"/>
            <w:tcBorders>
              <w:left w:val="single" w:sz="6" w:space="0" w:color="auto"/>
            </w:tcBorders>
            <w:tcMar>
              <w:left w:w="57" w:type="dxa"/>
            </w:tcMar>
            <w:vAlign w:val="bottom"/>
          </w:tcPr>
          <w:p w:rsidR="00EF2CC5" w:rsidRPr="00EF2CC5" w:rsidRDefault="00EF2CC5" w:rsidP="003772A6">
            <w:pPr>
              <w:spacing w:before="120"/>
              <w:ind w:left="227"/>
              <w:jc w:val="both"/>
              <w:rPr>
                <w:rFonts w:ascii="Arial" w:hAnsi="Arial"/>
                <w:i/>
                <w:sz w:val="14"/>
                <w:lang w:val="en-US"/>
              </w:rPr>
            </w:pPr>
            <w:r w:rsidRPr="00EF2CC5">
              <w:rPr>
                <w:rFonts w:ascii="Arial" w:hAnsi="Arial"/>
                <w:i/>
                <w:sz w:val="14"/>
                <w:lang w:val="en-US"/>
              </w:rPr>
              <w:t>imports</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120"/>
              <w:ind w:left="227"/>
              <w:jc w:val="both"/>
              <w:rPr>
                <w:rFonts w:ascii="Arial" w:hAnsi="Arial"/>
                <w:sz w:val="14"/>
              </w:rPr>
            </w:pPr>
            <w:proofErr w:type="spellStart"/>
            <w:r w:rsidRPr="00EF2CC5">
              <w:rPr>
                <w:rFonts w:ascii="Arial" w:hAnsi="Arial"/>
                <w:sz w:val="14"/>
              </w:rPr>
              <w:t>т</w:t>
            </w:r>
            <w:proofErr w:type="gramStart"/>
            <w:r w:rsidRPr="00EF2CC5">
              <w:rPr>
                <w:rFonts w:ascii="Arial" w:hAnsi="Arial"/>
                <w:sz w:val="14"/>
              </w:rPr>
              <w:t>p</w:t>
            </w:r>
            <w:proofErr w:type="gramEnd"/>
            <w:r w:rsidRPr="00EF2CC5">
              <w:rPr>
                <w:rFonts w:ascii="Arial" w:hAnsi="Arial"/>
                <w:sz w:val="14"/>
              </w:rPr>
              <w:t>анзитных</w:t>
            </w:r>
            <w:proofErr w:type="spellEnd"/>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2,0</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0,4</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0,3</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0,3</w:t>
            </w: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0,2</w:t>
            </w:r>
          </w:p>
        </w:tc>
        <w:tc>
          <w:tcPr>
            <w:tcW w:w="3120" w:type="dxa"/>
            <w:tcBorders>
              <w:left w:val="single" w:sz="6" w:space="0" w:color="auto"/>
            </w:tcBorders>
            <w:tcMar>
              <w:left w:w="57" w:type="dxa"/>
            </w:tcMar>
            <w:vAlign w:val="bottom"/>
          </w:tcPr>
          <w:p w:rsidR="00EF2CC5" w:rsidRPr="00EF2CC5" w:rsidRDefault="00EF2CC5" w:rsidP="003772A6">
            <w:pPr>
              <w:spacing w:before="120"/>
              <w:ind w:left="227"/>
              <w:jc w:val="both"/>
              <w:rPr>
                <w:rFonts w:ascii="Arial" w:hAnsi="Arial"/>
                <w:i/>
                <w:sz w:val="14"/>
                <w:lang w:val="en-US"/>
              </w:rPr>
            </w:pPr>
            <w:r w:rsidRPr="00EF2CC5">
              <w:rPr>
                <w:rFonts w:ascii="Arial" w:hAnsi="Arial"/>
                <w:i/>
                <w:sz w:val="14"/>
                <w:lang w:val="en-US"/>
              </w:rPr>
              <w:t>transit</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8E63F7">
            <w:pPr>
              <w:spacing w:before="120"/>
              <w:ind w:left="227"/>
              <w:jc w:val="both"/>
              <w:rPr>
                <w:rFonts w:ascii="Arial" w:hAnsi="Arial"/>
                <w:sz w:val="14"/>
              </w:rPr>
            </w:pPr>
            <w:r w:rsidRPr="00EF2CC5">
              <w:rPr>
                <w:rFonts w:ascii="Arial" w:hAnsi="Arial"/>
                <w:sz w:val="14"/>
              </w:rPr>
              <w:t xml:space="preserve">между </w:t>
            </w:r>
            <w:proofErr w:type="spellStart"/>
            <w:r w:rsidRPr="00EF2CC5">
              <w:rPr>
                <w:rFonts w:ascii="Arial" w:hAnsi="Arial"/>
                <w:sz w:val="14"/>
              </w:rPr>
              <w:t>иност</w:t>
            </w:r>
            <w:proofErr w:type="gramStart"/>
            <w:r w:rsidRPr="00EF2CC5">
              <w:rPr>
                <w:rFonts w:ascii="Arial" w:hAnsi="Arial"/>
                <w:sz w:val="14"/>
              </w:rPr>
              <w:t>p</w:t>
            </w:r>
            <w:proofErr w:type="gramEnd"/>
            <w:r w:rsidRPr="00EF2CC5">
              <w:rPr>
                <w:rFonts w:ascii="Arial" w:hAnsi="Arial"/>
                <w:sz w:val="14"/>
              </w:rPr>
              <w:t>анными</w:t>
            </w:r>
            <w:proofErr w:type="spellEnd"/>
            <w:r w:rsidRPr="00EF2CC5">
              <w:rPr>
                <w:rFonts w:ascii="Arial" w:hAnsi="Arial"/>
                <w:sz w:val="14"/>
              </w:rPr>
              <w:t xml:space="preserve"> портами</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9,1</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1,1</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3,3</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4,6</w:t>
            </w:r>
          </w:p>
        </w:tc>
        <w:tc>
          <w:tcPr>
            <w:tcW w:w="737" w:type="dxa"/>
            <w:tcBorders>
              <w:left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1,9</w:t>
            </w:r>
          </w:p>
        </w:tc>
        <w:tc>
          <w:tcPr>
            <w:tcW w:w="3120" w:type="dxa"/>
            <w:tcBorders>
              <w:left w:val="single" w:sz="6" w:space="0" w:color="auto"/>
            </w:tcBorders>
            <w:tcMar>
              <w:left w:w="57" w:type="dxa"/>
            </w:tcMar>
            <w:vAlign w:val="bottom"/>
          </w:tcPr>
          <w:p w:rsidR="00EF2CC5" w:rsidRPr="00EF2CC5" w:rsidRDefault="00EF2CC5" w:rsidP="003772A6">
            <w:pPr>
              <w:spacing w:before="120"/>
              <w:ind w:left="227"/>
              <w:jc w:val="both"/>
              <w:rPr>
                <w:rFonts w:ascii="Arial" w:hAnsi="Arial"/>
                <w:i/>
                <w:sz w:val="14"/>
              </w:rPr>
            </w:pPr>
            <w:r w:rsidRPr="00EF2CC5">
              <w:rPr>
                <w:rFonts w:ascii="Arial" w:hAnsi="Arial"/>
                <w:i/>
                <w:sz w:val="14"/>
                <w:lang w:val="en-US"/>
              </w:rPr>
              <w:t>between foreign ports</w:t>
            </w:r>
          </w:p>
        </w:tc>
      </w:tr>
      <w:tr w:rsidR="00EF2CC5" w:rsidRPr="006F220F" w:rsidTr="007672C9">
        <w:trPr>
          <w:cantSplit/>
          <w:jc w:val="center"/>
        </w:trPr>
        <w:tc>
          <w:tcPr>
            <w:tcW w:w="3119" w:type="dxa"/>
            <w:tcBorders>
              <w:left w:val="nil"/>
              <w:bottom w:val="single" w:sz="6" w:space="0" w:color="auto"/>
              <w:right w:val="single" w:sz="6" w:space="0" w:color="auto"/>
            </w:tcBorders>
            <w:tcMar>
              <w:left w:w="0" w:type="dxa"/>
            </w:tcMar>
            <w:vAlign w:val="bottom"/>
          </w:tcPr>
          <w:p w:rsidR="00EF2CC5" w:rsidRPr="00EF2CC5" w:rsidRDefault="00EF2CC5" w:rsidP="003772A6">
            <w:pPr>
              <w:spacing w:before="120"/>
              <w:ind w:left="113"/>
              <w:jc w:val="both"/>
              <w:rPr>
                <w:rFonts w:ascii="Arial" w:hAnsi="Arial"/>
                <w:sz w:val="14"/>
              </w:rPr>
            </w:pPr>
            <w:r w:rsidRPr="00EF2CC5">
              <w:rPr>
                <w:rFonts w:ascii="Arial" w:hAnsi="Arial"/>
                <w:sz w:val="14"/>
              </w:rPr>
              <w:t>воздушного транспорта</w:t>
            </w:r>
          </w:p>
        </w:tc>
        <w:tc>
          <w:tcPr>
            <w:tcW w:w="736"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1,7</w:t>
            </w:r>
          </w:p>
        </w:tc>
        <w:tc>
          <w:tcPr>
            <w:tcW w:w="736"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before="120"/>
              <w:ind w:right="227"/>
              <w:jc w:val="right"/>
              <w:rPr>
                <w:rFonts w:ascii="Arial" w:hAnsi="Arial"/>
                <w:sz w:val="14"/>
              </w:rPr>
            </w:pPr>
            <w:r w:rsidRPr="00EF2CC5">
              <w:rPr>
                <w:rFonts w:ascii="Arial" w:hAnsi="Arial"/>
                <w:sz w:val="14"/>
              </w:rPr>
              <w:t>3,8</w:t>
            </w:r>
          </w:p>
        </w:tc>
        <w:tc>
          <w:tcPr>
            <w:tcW w:w="737"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6,1</w:t>
            </w:r>
          </w:p>
        </w:tc>
        <w:tc>
          <w:tcPr>
            <w:tcW w:w="737"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2C770B">
            <w:pPr>
              <w:spacing w:before="120"/>
              <w:ind w:right="227"/>
              <w:jc w:val="right"/>
              <w:rPr>
                <w:rFonts w:ascii="Arial" w:hAnsi="Arial"/>
                <w:sz w:val="14"/>
              </w:rPr>
            </w:pPr>
            <w:r w:rsidRPr="00EF2CC5">
              <w:rPr>
                <w:rFonts w:ascii="Arial" w:hAnsi="Arial"/>
                <w:sz w:val="14"/>
              </w:rPr>
              <w:t>8,0</w:t>
            </w:r>
          </w:p>
        </w:tc>
        <w:tc>
          <w:tcPr>
            <w:tcW w:w="737" w:type="dxa"/>
            <w:tcBorders>
              <w:left w:val="single" w:sz="6" w:space="0" w:color="auto"/>
              <w:bottom w:val="single" w:sz="6" w:space="0" w:color="auto"/>
            </w:tcBorders>
            <w:tcMar>
              <w:left w:w="0" w:type="dxa"/>
            </w:tcMar>
            <w:vAlign w:val="bottom"/>
          </w:tcPr>
          <w:p w:rsidR="00EF2CC5" w:rsidRPr="00EF2CC5" w:rsidRDefault="00EF2CC5" w:rsidP="00535F58">
            <w:pPr>
              <w:spacing w:before="120"/>
              <w:ind w:right="227"/>
              <w:jc w:val="right"/>
              <w:rPr>
                <w:rFonts w:ascii="Arial" w:hAnsi="Arial"/>
                <w:sz w:val="14"/>
              </w:rPr>
            </w:pPr>
            <w:r w:rsidRPr="00EF2CC5">
              <w:rPr>
                <w:rFonts w:ascii="Arial" w:hAnsi="Arial"/>
                <w:sz w:val="14"/>
              </w:rPr>
              <w:t>1,7</w:t>
            </w:r>
          </w:p>
        </w:tc>
        <w:tc>
          <w:tcPr>
            <w:tcW w:w="3120" w:type="dxa"/>
            <w:tcBorders>
              <w:left w:val="single" w:sz="6" w:space="0" w:color="auto"/>
              <w:bottom w:val="single" w:sz="6" w:space="0" w:color="auto"/>
            </w:tcBorders>
            <w:tcMar>
              <w:left w:w="57" w:type="dxa"/>
            </w:tcMar>
            <w:vAlign w:val="bottom"/>
          </w:tcPr>
          <w:p w:rsidR="00EF2CC5" w:rsidRPr="00EF2CC5" w:rsidRDefault="00EF2CC5" w:rsidP="003772A6">
            <w:pPr>
              <w:spacing w:before="120"/>
              <w:ind w:left="113"/>
              <w:jc w:val="both"/>
              <w:rPr>
                <w:rFonts w:ascii="Arial" w:hAnsi="Arial"/>
                <w:i/>
                <w:sz w:val="14"/>
              </w:rPr>
            </w:pPr>
            <w:r w:rsidRPr="00EF2CC5">
              <w:rPr>
                <w:rFonts w:ascii="Arial" w:hAnsi="Arial"/>
                <w:i/>
                <w:sz w:val="14"/>
                <w:lang w:val="en-US"/>
              </w:rPr>
              <w:t>air</w:t>
            </w:r>
          </w:p>
        </w:tc>
      </w:tr>
    </w:tbl>
    <w:p w:rsidR="00BC3743" w:rsidRPr="006F220F" w:rsidRDefault="00455D46" w:rsidP="00071086">
      <w:pPr>
        <w:spacing w:before="360" w:after="60"/>
        <w:rPr>
          <w:rFonts w:ascii="Arial" w:hAnsi="Arial"/>
          <w:b/>
          <w:color w:val="000000"/>
          <w:sz w:val="16"/>
        </w:rPr>
      </w:pPr>
      <w:r>
        <w:rPr>
          <w:rFonts w:ascii="Arial" w:hAnsi="Arial"/>
          <w:b/>
          <w:color w:val="000000"/>
          <w:sz w:val="16"/>
        </w:rPr>
        <w:t>20</w:t>
      </w:r>
      <w:r w:rsidR="00855F8A">
        <w:rPr>
          <w:rFonts w:ascii="Arial" w:hAnsi="Arial"/>
          <w:b/>
          <w:color w:val="000000"/>
          <w:sz w:val="16"/>
        </w:rPr>
        <w:t>.</w:t>
      </w:r>
      <w:r w:rsidR="00BC3743" w:rsidRPr="006F220F">
        <w:rPr>
          <w:rFonts w:ascii="Arial" w:hAnsi="Arial"/>
          <w:b/>
          <w:color w:val="000000"/>
          <w:sz w:val="16"/>
        </w:rPr>
        <w:t>1</w:t>
      </w:r>
      <w:r w:rsidR="00646AE8" w:rsidRPr="0054656D">
        <w:rPr>
          <w:rFonts w:ascii="Arial" w:hAnsi="Arial"/>
          <w:b/>
          <w:color w:val="000000"/>
          <w:sz w:val="16"/>
        </w:rPr>
        <w:t>1</w:t>
      </w:r>
      <w:r w:rsidR="00855F8A">
        <w:rPr>
          <w:rFonts w:ascii="Arial" w:hAnsi="Arial"/>
          <w:b/>
          <w:color w:val="000000"/>
          <w:sz w:val="16"/>
        </w:rPr>
        <w:t>.</w:t>
      </w:r>
      <w:r w:rsidR="00BC3743" w:rsidRPr="006F220F">
        <w:rPr>
          <w:rFonts w:ascii="Arial" w:hAnsi="Arial"/>
          <w:color w:val="000000"/>
          <w:sz w:val="14"/>
        </w:rPr>
        <w:t xml:space="preserve"> </w:t>
      </w:r>
      <w:r w:rsidR="00BC3743" w:rsidRPr="006F220F">
        <w:rPr>
          <w:rFonts w:ascii="Arial" w:hAnsi="Arial"/>
          <w:b/>
          <w:color w:val="000000"/>
          <w:sz w:val="16"/>
        </w:rPr>
        <w:t>ПЕРЕВОЗКИ ГРУЗОВ И ГРУЗООБОРОТ ПРОМЫШЛЕННОГО</w:t>
      </w:r>
      <w:r w:rsidR="000759EE" w:rsidRPr="006F220F">
        <w:rPr>
          <w:rFonts w:ascii="Arial" w:hAnsi="Arial"/>
          <w:b/>
          <w:color w:val="000000"/>
          <w:sz w:val="16"/>
        </w:rPr>
        <w:t xml:space="preserve"> </w:t>
      </w:r>
      <w:r w:rsidR="00BC3743" w:rsidRPr="006F220F">
        <w:rPr>
          <w:rFonts w:ascii="Arial" w:hAnsi="Arial"/>
          <w:b/>
          <w:color w:val="000000"/>
          <w:sz w:val="16"/>
        </w:rPr>
        <w:t>ЖЕЛЕЗНОДОРОЖНОГО ТРАНСПОРТА</w:t>
      </w:r>
    </w:p>
    <w:p w:rsidR="005D45A4" w:rsidRPr="00855F8A" w:rsidRDefault="005D45A4" w:rsidP="005D45A4">
      <w:pPr>
        <w:spacing w:after="60"/>
        <w:ind w:firstLine="510"/>
        <w:rPr>
          <w:rFonts w:ascii="Arial" w:hAnsi="Arial"/>
          <w:b/>
          <w:i/>
          <w:color w:val="000000"/>
          <w:sz w:val="16"/>
          <w:szCs w:val="16"/>
          <w:lang w:val="en-US"/>
        </w:rPr>
      </w:pPr>
      <w:r w:rsidRPr="006F220F">
        <w:rPr>
          <w:rStyle w:val="hps"/>
          <w:rFonts w:ascii="Arial" w:hAnsi="Arial" w:cs="Arial"/>
          <w:b/>
          <w:i/>
          <w:caps/>
          <w:color w:val="000000"/>
          <w:sz w:val="16"/>
          <w:szCs w:val="16"/>
          <w:lang w:val="en"/>
        </w:rPr>
        <w:t>CONVEYANCE</w:t>
      </w:r>
      <w:r w:rsidRPr="00855F8A">
        <w:rPr>
          <w:rStyle w:val="hps"/>
          <w:rFonts w:ascii="Arial" w:hAnsi="Arial" w:cs="Arial"/>
          <w:b/>
          <w:i/>
          <w:caps/>
          <w:color w:val="000000"/>
          <w:sz w:val="16"/>
          <w:szCs w:val="16"/>
          <w:lang w:val="en-US"/>
        </w:rPr>
        <w:t xml:space="preserve"> </w:t>
      </w:r>
      <w:r w:rsidRPr="006F220F">
        <w:rPr>
          <w:rStyle w:val="hps"/>
          <w:rFonts w:ascii="Arial" w:hAnsi="Arial" w:cs="Arial"/>
          <w:b/>
          <w:i/>
          <w:caps/>
          <w:color w:val="000000"/>
          <w:sz w:val="16"/>
          <w:szCs w:val="16"/>
          <w:lang w:val="en"/>
        </w:rPr>
        <w:t>OF</w:t>
      </w:r>
      <w:r w:rsidRPr="00855F8A">
        <w:rPr>
          <w:rStyle w:val="hps"/>
          <w:rFonts w:ascii="Arial" w:hAnsi="Arial" w:cs="Arial"/>
          <w:b/>
          <w:i/>
          <w:caps/>
          <w:color w:val="000000"/>
          <w:sz w:val="16"/>
          <w:szCs w:val="16"/>
          <w:lang w:val="en-US"/>
        </w:rPr>
        <w:t xml:space="preserve"> </w:t>
      </w:r>
      <w:r w:rsidRPr="006F220F">
        <w:rPr>
          <w:rStyle w:val="hps"/>
          <w:rFonts w:ascii="Arial" w:hAnsi="Arial" w:cs="Arial"/>
          <w:b/>
          <w:i/>
          <w:caps/>
          <w:color w:val="000000"/>
          <w:sz w:val="16"/>
          <w:szCs w:val="16"/>
          <w:lang w:val="en"/>
        </w:rPr>
        <w:t>GOODS</w:t>
      </w:r>
      <w:r w:rsidRPr="00855F8A">
        <w:rPr>
          <w:rStyle w:val="hps"/>
          <w:rFonts w:ascii="Arial" w:hAnsi="Arial" w:cs="Arial"/>
          <w:b/>
          <w:i/>
          <w:caps/>
          <w:color w:val="000000"/>
          <w:sz w:val="16"/>
          <w:szCs w:val="16"/>
          <w:lang w:val="en-US"/>
        </w:rPr>
        <w:t xml:space="preserve"> </w:t>
      </w:r>
      <w:r w:rsidRPr="006F220F">
        <w:rPr>
          <w:rFonts w:ascii="Arial" w:hAnsi="Arial"/>
          <w:b/>
          <w:i/>
          <w:caps/>
          <w:color w:val="000000"/>
          <w:sz w:val="16"/>
          <w:szCs w:val="16"/>
          <w:lang w:val="en-US"/>
        </w:rPr>
        <w:t>and</w:t>
      </w:r>
      <w:r w:rsidRPr="00855F8A">
        <w:rPr>
          <w:rFonts w:ascii="Arial" w:hAnsi="Arial"/>
          <w:b/>
          <w:i/>
          <w:caps/>
          <w:color w:val="000000"/>
          <w:sz w:val="16"/>
          <w:szCs w:val="16"/>
          <w:lang w:val="en-US"/>
        </w:rPr>
        <w:t xml:space="preserve"> </w:t>
      </w:r>
      <w:r w:rsidRPr="006F220F">
        <w:rPr>
          <w:rFonts w:ascii="Arial" w:hAnsi="Arial"/>
          <w:b/>
          <w:i/>
          <w:caps/>
          <w:color w:val="000000"/>
          <w:sz w:val="16"/>
          <w:lang w:val="en-US"/>
        </w:rPr>
        <w:t>Freight</w:t>
      </w:r>
      <w:r w:rsidRPr="00855F8A">
        <w:rPr>
          <w:rFonts w:ascii="Arial" w:hAnsi="Arial"/>
          <w:b/>
          <w:i/>
          <w:caps/>
          <w:color w:val="000000"/>
          <w:sz w:val="16"/>
          <w:lang w:val="en-US"/>
        </w:rPr>
        <w:t xml:space="preserve"> </w:t>
      </w:r>
      <w:r w:rsidRPr="006F220F">
        <w:rPr>
          <w:rFonts w:ascii="Arial" w:hAnsi="Arial"/>
          <w:b/>
          <w:i/>
          <w:caps/>
          <w:color w:val="000000"/>
          <w:sz w:val="16"/>
          <w:szCs w:val="16"/>
          <w:lang w:val="en-US"/>
        </w:rPr>
        <w:t>turnover</w:t>
      </w:r>
      <w:r w:rsidRPr="00855F8A">
        <w:rPr>
          <w:rFonts w:ascii="Arial" w:hAnsi="Arial"/>
          <w:b/>
          <w:i/>
          <w:caps/>
          <w:color w:val="000000"/>
          <w:sz w:val="16"/>
          <w:szCs w:val="16"/>
          <w:lang w:val="en-US"/>
        </w:rPr>
        <w:t xml:space="preserve"> </w:t>
      </w:r>
      <w:r w:rsidRPr="006F220F">
        <w:rPr>
          <w:rFonts w:ascii="Arial" w:hAnsi="Arial"/>
          <w:b/>
          <w:i/>
          <w:caps/>
          <w:color w:val="000000"/>
          <w:sz w:val="16"/>
          <w:szCs w:val="16"/>
          <w:lang w:val="en-US"/>
        </w:rPr>
        <w:t>of</w:t>
      </w:r>
      <w:r w:rsidRPr="00855F8A">
        <w:rPr>
          <w:rFonts w:ascii="Arial" w:hAnsi="Arial"/>
          <w:b/>
          <w:i/>
          <w:caps/>
          <w:color w:val="000000"/>
          <w:sz w:val="16"/>
          <w:szCs w:val="16"/>
          <w:lang w:val="en-US"/>
        </w:rPr>
        <w:t xml:space="preserve"> </w:t>
      </w:r>
      <w:r w:rsidRPr="006F220F">
        <w:rPr>
          <w:rStyle w:val="shorttext"/>
          <w:rFonts w:ascii="Arial" w:hAnsi="Arial" w:cs="Arial"/>
          <w:b/>
          <w:i/>
          <w:caps/>
          <w:color w:val="000000"/>
          <w:sz w:val="16"/>
          <w:szCs w:val="16"/>
          <w:shd w:val="clear" w:color="auto" w:fill="FFFFFF"/>
          <w:lang w:val="en-US"/>
        </w:rPr>
        <w:t>industrial</w:t>
      </w:r>
      <w:r w:rsidRPr="00855F8A">
        <w:rPr>
          <w:rStyle w:val="shorttext"/>
          <w:rFonts w:ascii="Arial" w:hAnsi="Arial" w:cs="Arial"/>
          <w:b/>
          <w:i/>
          <w:caps/>
          <w:color w:val="000000"/>
          <w:sz w:val="16"/>
          <w:szCs w:val="16"/>
          <w:shd w:val="clear" w:color="auto" w:fill="FFFFFF"/>
          <w:lang w:val="en-US"/>
        </w:rPr>
        <w:t xml:space="preserve"> </w:t>
      </w:r>
      <w:r w:rsidRPr="006F220F">
        <w:rPr>
          <w:rStyle w:val="shorttext"/>
          <w:rFonts w:ascii="Arial" w:hAnsi="Arial" w:cs="Arial"/>
          <w:b/>
          <w:i/>
          <w:caps/>
          <w:color w:val="000000"/>
          <w:sz w:val="16"/>
          <w:szCs w:val="16"/>
          <w:shd w:val="clear" w:color="auto" w:fill="FFFFFF"/>
          <w:lang w:val="en-US"/>
        </w:rPr>
        <w:t>railway</w:t>
      </w:r>
      <w:r w:rsidRPr="00855F8A">
        <w:rPr>
          <w:rStyle w:val="shorttext"/>
          <w:rFonts w:ascii="Arial" w:hAnsi="Arial" w:cs="Arial"/>
          <w:b/>
          <w:i/>
          <w:caps/>
          <w:color w:val="000000"/>
          <w:sz w:val="16"/>
          <w:szCs w:val="16"/>
          <w:shd w:val="clear" w:color="auto" w:fill="FFFFFF"/>
          <w:lang w:val="en-US"/>
        </w:rPr>
        <w:t xml:space="preserve"> </w:t>
      </w:r>
      <w:r w:rsidRPr="006F220F">
        <w:rPr>
          <w:rStyle w:val="shorttext"/>
          <w:rFonts w:ascii="Arial" w:hAnsi="Arial" w:cs="Arial"/>
          <w:b/>
          <w:i/>
          <w:caps/>
          <w:color w:val="000000"/>
          <w:sz w:val="16"/>
          <w:szCs w:val="16"/>
          <w:shd w:val="clear" w:color="auto" w:fill="FFFFFF"/>
          <w:lang w:val="en-US"/>
        </w:rPr>
        <w:t>transport</w:t>
      </w:r>
      <w:r w:rsidRPr="00855F8A">
        <w:rPr>
          <w:rFonts w:ascii="Arial" w:hAnsi="Arial"/>
          <w:b/>
          <w:i/>
          <w:color w:val="000000"/>
          <w:sz w:val="16"/>
          <w:szCs w:val="16"/>
          <w:lang w:val="en-US"/>
        </w:rPr>
        <w:t xml:space="preserve"> </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622C6D"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622C6D" w:rsidRPr="00855F8A" w:rsidRDefault="00622C6D" w:rsidP="0050179B">
            <w:pPr>
              <w:pStyle w:val="af7"/>
              <w:spacing w:before="60" w:beforeAutospacing="0" w:after="60" w:afterAutospacing="0"/>
              <w:rPr>
                <w:rFonts w:ascii="Arial" w:hAnsi="Arial" w:cs="Arial"/>
                <w:color w:val="000000"/>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EF2CC5" w:rsidRDefault="00622C6D" w:rsidP="0050179B">
            <w:pPr>
              <w:spacing w:before="60" w:after="60"/>
              <w:jc w:val="center"/>
              <w:rPr>
                <w:rFonts w:ascii="Arial" w:hAnsi="Arial" w:cs="Arial"/>
                <w:color w:val="000000"/>
                <w:sz w:val="14"/>
                <w:szCs w:val="14"/>
              </w:rPr>
            </w:pPr>
            <w:r w:rsidRPr="00EF2CC5">
              <w:rPr>
                <w:rFonts w:ascii="Arial" w:hAnsi="Arial" w:cs="Arial"/>
                <w:color w:val="000000"/>
                <w:sz w:val="14"/>
                <w:szCs w:val="14"/>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EF2CC5" w:rsidRDefault="00622C6D" w:rsidP="0050179B">
            <w:pPr>
              <w:spacing w:before="60" w:after="60"/>
              <w:jc w:val="center"/>
              <w:rPr>
                <w:rFonts w:ascii="Arial" w:hAnsi="Arial" w:cs="Arial"/>
                <w:color w:val="000000"/>
                <w:sz w:val="14"/>
                <w:szCs w:val="14"/>
              </w:rPr>
            </w:pPr>
            <w:r w:rsidRPr="00EF2CC5">
              <w:rPr>
                <w:rFonts w:ascii="Arial" w:hAnsi="Arial" w:cs="Arial"/>
                <w:color w:val="000000"/>
                <w:sz w:val="14"/>
                <w:szCs w:val="14"/>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EF2CC5" w:rsidRDefault="00622C6D" w:rsidP="002C770B">
            <w:pPr>
              <w:spacing w:before="60" w:after="60"/>
              <w:jc w:val="center"/>
              <w:rPr>
                <w:rFonts w:ascii="Arial" w:hAnsi="Arial" w:cs="Arial"/>
                <w:color w:val="000000"/>
                <w:sz w:val="14"/>
                <w:szCs w:val="14"/>
              </w:rPr>
            </w:pPr>
            <w:r w:rsidRPr="00EF2CC5">
              <w:rPr>
                <w:rFonts w:ascii="Arial" w:hAnsi="Arial" w:cs="Arial"/>
                <w:color w:val="000000"/>
                <w:sz w:val="14"/>
                <w:szCs w:val="14"/>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FC5CF5" w:rsidRDefault="00622C6D" w:rsidP="002C770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37" w:type="dxa"/>
            <w:tcBorders>
              <w:top w:val="single" w:sz="6" w:space="0" w:color="auto"/>
              <w:left w:val="single" w:sz="6" w:space="0" w:color="auto"/>
              <w:bottom w:val="single" w:sz="6" w:space="0" w:color="auto"/>
            </w:tcBorders>
            <w:tcMar>
              <w:left w:w="0" w:type="dxa"/>
            </w:tcMar>
            <w:vAlign w:val="center"/>
          </w:tcPr>
          <w:p w:rsidR="00622C6D" w:rsidRPr="00FC5CF5" w:rsidRDefault="00622C6D" w:rsidP="0050179B">
            <w:pPr>
              <w:spacing w:before="60" w:after="60"/>
              <w:jc w:val="center"/>
              <w:rPr>
                <w:rFonts w:ascii="Arial" w:hAnsi="Arial" w:cs="Arial"/>
                <w:color w:val="000000"/>
                <w:sz w:val="14"/>
                <w:szCs w:val="14"/>
              </w:rPr>
            </w:pPr>
            <w:r>
              <w:rPr>
                <w:rFonts w:ascii="Arial" w:hAnsi="Arial" w:cs="Arial"/>
                <w:color w:val="000000"/>
                <w:sz w:val="14"/>
                <w:szCs w:val="14"/>
              </w:rPr>
              <w:t>2022</w:t>
            </w:r>
          </w:p>
        </w:tc>
        <w:tc>
          <w:tcPr>
            <w:tcW w:w="3120" w:type="dxa"/>
            <w:tcBorders>
              <w:top w:val="single" w:sz="6" w:space="0" w:color="auto"/>
              <w:left w:val="single" w:sz="6" w:space="0" w:color="auto"/>
              <w:bottom w:val="single" w:sz="6" w:space="0" w:color="auto"/>
            </w:tcBorders>
            <w:tcMar>
              <w:left w:w="57" w:type="dxa"/>
            </w:tcMar>
            <w:vAlign w:val="bottom"/>
          </w:tcPr>
          <w:p w:rsidR="00622C6D" w:rsidRPr="006F220F" w:rsidRDefault="00622C6D" w:rsidP="0050179B">
            <w:pPr>
              <w:spacing w:before="60" w:after="60"/>
              <w:jc w:val="center"/>
              <w:rPr>
                <w:rFonts w:ascii="Arial" w:hAnsi="Arial" w:cs="Arial"/>
                <w:color w:val="000000"/>
                <w:sz w:val="14"/>
                <w:szCs w:val="14"/>
              </w:rPr>
            </w:pPr>
          </w:p>
        </w:tc>
      </w:tr>
      <w:tr w:rsidR="00EF2CC5" w:rsidRPr="007512E9" w:rsidTr="00A813D0">
        <w:trPr>
          <w:cantSplit/>
          <w:jc w:val="center"/>
        </w:trPr>
        <w:tc>
          <w:tcPr>
            <w:tcW w:w="3119" w:type="dxa"/>
            <w:tcBorders>
              <w:top w:val="single" w:sz="6" w:space="0" w:color="auto"/>
              <w:left w:val="nil"/>
              <w:right w:val="single" w:sz="6" w:space="0" w:color="auto"/>
            </w:tcBorders>
            <w:tcMar>
              <w:left w:w="0" w:type="dxa"/>
            </w:tcMar>
            <w:vAlign w:val="bottom"/>
          </w:tcPr>
          <w:p w:rsidR="00EF2CC5" w:rsidRPr="006F220F" w:rsidRDefault="00EF2CC5" w:rsidP="004229F3">
            <w:pPr>
              <w:spacing w:before="120"/>
              <w:rPr>
                <w:rFonts w:ascii="Arial" w:hAnsi="Arial"/>
                <w:color w:val="000000"/>
                <w:sz w:val="14"/>
              </w:rPr>
            </w:pPr>
            <w:proofErr w:type="spellStart"/>
            <w:r w:rsidRPr="006F220F">
              <w:rPr>
                <w:rFonts w:ascii="Arial" w:hAnsi="Arial"/>
                <w:color w:val="000000"/>
                <w:sz w:val="14"/>
              </w:rPr>
              <w:t>Пеpевозки</w:t>
            </w:r>
            <w:proofErr w:type="spellEnd"/>
            <w:r w:rsidRPr="006F220F">
              <w:rPr>
                <w:rFonts w:ascii="Arial" w:hAnsi="Arial"/>
                <w:color w:val="000000"/>
                <w:sz w:val="14"/>
              </w:rPr>
              <w:t xml:space="preserve"> </w:t>
            </w:r>
            <w:proofErr w:type="spellStart"/>
            <w:r w:rsidRPr="006F220F">
              <w:rPr>
                <w:rFonts w:ascii="Arial" w:hAnsi="Arial"/>
                <w:color w:val="000000"/>
                <w:sz w:val="14"/>
              </w:rPr>
              <w:t>гpузов</w:t>
            </w:r>
            <w:proofErr w:type="spellEnd"/>
            <w:r w:rsidRPr="006F220F">
              <w:rPr>
                <w:rFonts w:ascii="Arial" w:hAnsi="Arial"/>
                <w:color w:val="000000"/>
                <w:sz w:val="14"/>
              </w:rPr>
              <w:t xml:space="preserve">, </w:t>
            </w:r>
            <w:proofErr w:type="gramStart"/>
            <w:r>
              <w:rPr>
                <w:rFonts w:ascii="Arial" w:hAnsi="Arial"/>
                <w:color w:val="000000"/>
                <w:sz w:val="14"/>
              </w:rPr>
              <w:t>млн</w:t>
            </w:r>
            <w:proofErr w:type="gramEnd"/>
            <w:r w:rsidRPr="006F220F">
              <w:rPr>
                <w:rFonts w:ascii="Arial" w:hAnsi="Arial"/>
                <w:color w:val="000000"/>
                <w:sz w:val="14"/>
              </w:rPr>
              <w:t xml:space="preserve"> т</w:t>
            </w:r>
          </w:p>
        </w:tc>
        <w:tc>
          <w:tcPr>
            <w:tcW w:w="736" w:type="dxa"/>
            <w:tcBorders>
              <w:top w:val="single" w:sz="6" w:space="0" w:color="auto"/>
              <w:left w:val="single" w:sz="6" w:space="0" w:color="auto"/>
              <w:right w:val="single" w:sz="6" w:space="0" w:color="auto"/>
            </w:tcBorders>
            <w:tcMar>
              <w:left w:w="0" w:type="dxa"/>
            </w:tcMar>
            <w:vAlign w:val="bottom"/>
          </w:tcPr>
          <w:p w:rsidR="00EF2CC5" w:rsidRPr="006F220F" w:rsidRDefault="00EF2CC5" w:rsidP="004229F3">
            <w:pPr>
              <w:spacing w:before="120"/>
              <w:ind w:right="170"/>
              <w:jc w:val="right"/>
              <w:rPr>
                <w:rFonts w:ascii="Arial" w:hAnsi="Arial"/>
                <w:color w:val="000000"/>
                <w:sz w:val="14"/>
              </w:rPr>
            </w:pPr>
            <w:r w:rsidRPr="006F220F">
              <w:rPr>
                <w:rFonts w:ascii="Arial" w:hAnsi="Arial"/>
                <w:color w:val="000000"/>
                <w:sz w:val="14"/>
              </w:rPr>
              <w:t>3</w:t>
            </w:r>
            <w:r>
              <w:rPr>
                <w:rFonts w:ascii="Arial" w:hAnsi="Arial"/>
                <w:color w:val="000000" w:themeColor="text1"/>
                <w:sz w:val="14"/>
                <w:lang w:val="en-US"/>
              </w:rPr>
              <w:t> </w:t>
            </w:r>
            <w:r w:rsidRPr="006F220F">
              <w:rPr>
                <w:rFonts w:ascii="Arial" w:hAnsi="Arial"/>
                <w:color w:val="000000"/>
                <w:sz w:val="14"/>
              </w:rPr>
              <w:t>140</w:t>
            </w:r>
          </w:p>
        </w:tc>
        <w:tc>
          <w:tcPr>
            <w:tcW w:w="736" w:type="dxa"/>
            <w:tcBorders>
              <w:top w:val="single" w:sz="6" w:space="0" w:color="auto"/>
              <w:left w:val="single" w:sz="6" w:space="0" w:color="auto"/>
              <w:right w:val="single" w:sz="6" w:space="0" w:color="auto"/>
            </w:tcBorders>
            <w:tcMar>
              <w:left w:w="0" w:type="dxa"/>
            </w:tcMar>
            <w:vAlign w:val="bottom"/>
          </w:tcPr>
          <w:p w:rsidR="00EF2CC5" w:rsidRPr="006F220F" w:rsidRDefault="00EF2CC5" w:rsidP="004229F3">
            <w:pPr>
              <w:spacing w:before="120"/>
              <w:ind w:right="170"/>
              <w:jc w:val="right"/>
              <w:rPr>
                <w:rFonts w:ascii="Arial" w:hAnsi="Arial"/>
                <w:color w:val="000000"/>
                <w:sz w:val="14"/>
              </w:rPr>
            </w:pPr>
            <w:r w:rsidRPr="006F220F">
              <w:rPr>
                <w:rFonts w:ascii="Arial" w:hAnsi="Arial"/>
                <w:color w:val="000000"/>
                <w:sz w:val="14"/>
              </w:rPr>
              <w:t>3</w:t>
            </w:r>
            <w:r>
              <w:rPr>
                <w:rFonts w:ascii="Arial" w:hAnsi="Arial"/>
                <w:color w:val="000000" w:themeColor="text1"/>
                <w:sz w:val="14"/>
                <w:lang w:val="en-US"/>
              </w:rPr>
              <w:t> </w:t>
            </w:r>
            <w:r w:rsidRPr="006F220F">
              <w:rPr>
                <w:rFonts w:ascii="Arial" w:hAnsi="Arial"/>
                <w:color w:val="000000"/>
                <w:sz w:val="14"/>
              </w:rPr>
              <w:t>272</w:t>
            </w:r>
          </w:p>
        </w:tc>
        <w:tc>
          <w:tcPr>
            <w:tcW w:w="737" w:type="dxa"/>
            <w:tcBorders>
              <w:top w:val="single" w:sz="6" w:space="0" w:color="auto"/>
              <w:left w:val="single" w:sz="6" w:space="0" w:color="auto"/>
              <w:right w:val="single" w:sz="6" w:space="0" w:color="auto"/>
            </w:tcBorders>
            <w:tcMar>
              <w:left w:w="0" w:type="dxa"/>
            </w:tcMar>
            <w:vAlign w:val="bottom"/>
          </w:tcPr>
          <w:p w:rsidR="00EF2CC5" w:rsidRPr="00707B44" w:rsidRDefault="00EF2CC5" w:rsidP="002C770B">
            <w:pPr>
              <w:spacing w:before="120"/>
              <w:ind w:right="170"/>
              <w:jc w:val="right"/>
              <w:rPr>
                <w:rFonts w:ascii="Arial" w:hAnsi="Arial"/>
                <w:sz w:val="14"/>
              </w:rPr>
            </w:pPr>
            <w:r w:rsidRPr="00707B44">
              <w:rPr>
                <w:rFonts w:ascii="Arial" w:hAnsi="Arial"/>
                <w:sz w:val="14"/>
              </w:rPr>
              <w:t>2 925</w:t>
            </w:r>
          </w:p>
        </w:tc>
        <w:tc>
          <w:tcPr>
            <w:tcW w:w="737" w:type="dxa"/>
            <w:tcBorders>
              <w:top w:val="single" w:sz="6" w:space="0" w:color="auto"/>
              <w:left w:val="single" w:sz="6" w:space="0" w:color="auto"/>
              <w:right w:val="single" w:sz="6" w:space="0" w:color="auto"/>
            </w:tcBorders>
            <w:tcMar>
              <w:left w:w="0" w:type="dxa"/>
            </w:tcMar>
            <w:vAlign w:val="bottom"/>
          </w:tcPr>
          <w:p w:rsidR="00EF2CC5" w:rsidRPr="00707B44" w:rsidRDefault="00EF2CC5" w:rsidP="002C770B">
            <w:pPr>
              <w:spacing w:before="120"/>
              <w:ind w:right="170"/>
              <w:jc w:val="right"/>
              <w:rPr>
                <w:rFonts w:ascii="Arial" w:hAnsi="Arial"/>
                <w:sz w:val="14"/>
              </w:rPr>
            </w:pPr>
            <w:r w:rsidRPr="00707B44">
              <w:rPr>
                <w:rFonts w:ascii="Arial" w:hAnsi="Arial"/>
                <w:sz w:val="14"/>
              </w:rPr>
              <w:t>2 995</w:t>
            </w:r>
          </w:p>
        </w:tc>
        <w:tc>
          <w:tcPr>
            <w:tcW w:w="737" w:type="dxa"/>
            <w:tcBorders>
              <w:top w:val="single" w:sz="6" w:space="0" w:color="auto"/>
              <w:left w:val="single" w:sz="6" w:space="0" w:color="auto"/>
            </w:tcBorders>
            <w:tcMar>
              <w:left w:w="0" w:type="dxa"/>
            </w:tcMar>
            <w:vAlign w:val="bottom"/>
          </w:tcPr>
          <w:p w:rsidR="00EF2CC5" w:rsidRPr="00EF2CC5" w:rsidRDefault="00EF2CC5" w:rsidP="00535F58">
            <w:pPr>
              <w:spacing w:before="120"/>
              <w:ind w:right="170"/>
              <w:jc w:val="right"/>
              <w:rPr>
                <w:rFonts w:ascii="Arial" w:hAnsi="Arial"/>
                <w:sz w:val="14"/>
              </w:rPr>
            </w:pPr>
            <w:r w:rsidRPr="00EF2CC5">
              <w:rPr>
                <w:rFonts w:ascii="Arial" w:hAnsi="Arial"/>
                <w:sz w:val="14"/>
              </w:rPr>
              <w:t>2</w:t>
            </w:r>
            <w:r>
              <w:rPr>
                <w:rFonts w:ascii="Arial" w:hAnsi="Arial"/>
                <w:sz w:val="14"/>
              </w:rPr>
              <w:t> </w:t>
            </w:r>
            <w:r w:rsidRPr="00EF2CC5">
              <w:rPr>
                <w:rFonts w:ascii="Arial" w:hAnsi="Arial"/>
                <w:sz w:val="14"/>
              </w:rPr>
              <w:t>879</w:t>
            </w:r>
          </w:p>
        </w:tc>
        <w:tc>
          <w:tcPr>
            <w:tcW w:w="3120" w:type="dxa"/>
            <w:tcBorders>
              <w:top w:val="single" w:sz="6" w:space="0" w:color="auto"/>
              <w:left w:val="single" w:sz="6" w:space="0" w:color="auto"/>
            </w:tcBorders>
            <w:tcMar>
              <w:left w:w="57" w:type="dxa"/>
            </w:tcMar>
            <w:vAlign w:val="bottom"/>
          </w:tcPr>
          <w:p w:rsidR="00EF2CC5" w:rsidRPr="00E60F4E" w:rsidRDefault="00EF2CC5" w:rsidP="002138B7">
            <w:pPr>
              <w:spacing w:before="120"/>
              <w:rPr>
                <w:rFonts w:ascii="Arial" w:hAnsi="Arial"/>
                <w:i/>
                <w:color w:val="000000"/>
                <w:sz w:val="14"/>
                <w:lang w:val="en-US"/>
              </w:rPr>
            </w:pPr>
            <w:r w:rsidRPr="00DA35A7">
              <w:rPr>
                <w:rFonts w:ascii="Arial" w:hAnsi="Arial"/>
                <w:i/>
                <w:color w:val="000000"/>
                <w:sz w:val="14"/>
                <w:lang w:val="en-US"/>
              </w:rPr>
              <w:t>Conveyance</w:t>
            </w:r>
            <w:r w:rsidRPr="00E60F4E">
              <w:rPr>
                <w:rFonts w:ascii="Arial" w:hAnsi="Arial"/>
                <w:i/>
                <w:color w:val="000000"/>
                <w:sz w:val="14"/>
                <w:lang w:val="en-US"/>
              </w:rPr>
              <w:t xml:space="preserve"> </w:t>
            </w:r>
            <w:r w:rsidRPr="00DA35A7">
              <w:rPr>
                <w:rFonts w:ascii="Arial" w:hAnsi="Arial"/>
                <w:i/>
                <w:color w:val="000000"/>
                <w:sz w:val="14"/>
                <w:lang w:val="en-US"/>
              </w:rPr>
              <w:t>of</w:t>
            </w:r>
            <w:r w:rsidRPr="00E60F4E">
              <w:rPr>
                <w:rFonts w:ascii="Arial" w:hAnsi="Arial"/>
                <w:i/>
                <w:color w:val="000000"/>
                <w:sz w:val="14"/>
                <w:lang w:val="en-US"/>
              </w:rPr>
              <w:t xml:space="preserve"> </w:t>
            </w:r>
            <w:r w:rsidRPr="00DA35A7">
              <w:rPr>
                <w:rFonts w:ascii="Arial" w:hAnsi="Arial"/>
                <w:i/>
                <w:color w:val="000000"/>
                <w:sz w:val="14"/>
                <w:lang w:val="en-US"/>
              </w:rPr>
              <w:t>goods</w:t>
            </w:r>
            <w:r w:rsidRPr="00E60F4E">
              <w:rPr>
                <w:rFonts w:ascii="Arial" w:hAnsi="Arial"/>
                <w:i/>
                <w:color w:val="000000"/>
                <w:sz w:val="14"/>
                <w:lang w:val="en-US"/>
              </w:rPr>
              <w:t xml:space="preserve">, </w:t>
            </w:r>
            <w:proofErr w:type="spellStart"/>
            <w:r w:rsidRPr="00DA35A7">
              <w:rPr>
                <w:rFonts w:ascii="Arial" w:hAnsi="Arial"/>
                <w:i/>
                <w:color w:val="000000"/>
                <w:sz w:val="14"/>
                <w:lang w:val="en-US"/>
              </w:rPr>
              <w:t>mln</w:t>
            </w:r>
            <w:proofErr w:type="spellEnd"/>
            <w:r w:rsidR="002138B7" w:rsidRPr="00E60F4E">
              <w:rPr>
                <w:rFonts w:ascii="Arial" w:hAnsi="Arial"/>
                <w:i/>
                <w:color w:val="000000"/>
                <w:sz w:val="14"/>
                <w:lang w:val="en-US"/>
              </w:rPr>
              <w:t>.</w:t>
            </w:r>
            <w:r w:rsidRPr="00E60F4E">
              <w:rPr>
                <w:rFonts w:ascii="Arial" w:hAnsi="Arial"/>
                <w:i/>
                <w:color w:val="000000"/>
                <w:sz w:val="14"/>
                <w:lang w:val="en-US"/>
              </w:rPr>
              <w:t xml:space="preserve"> </w:t>
            </w:r>
            <w:proofErr w:type="spellStart"/>
            <w:r w:rsidRPr="00DA35A7">
              <w:rPr>
                <w:rFonts w:ascii="Arial" w:hAnsi="Arial"/>
                <w:i/>
                <w:color w:val="000000"/>
                <w:sz w:val="14"/>
                <w:lang w:val="en-US"/>
              </w:rPr>
              <w:t>tonnes</w:t>
            </w:r>
            <w:proofErr w:type="spellEnd"/>
          </w:p>
        </w:tc>
      </w:tr>
      <w:tr w:rsidR="00EF2CC5" w:rsidRPr="007512E9" w:rsidTr="00582BC3">
        <w:trPr>
          <w:cantSplit/>
          <w:jc w:val="center"/>
        </w:trPr>
        <w:tc>
          <w:tcPr>
            <w:tcW w:w="3119" w:type="dxa"/>
            <w:tcBorders>
              <w:left w:val="nil"/>
              <w:bottom w:val="single" w:sz="6" w:space="0" w:color="auto"/>
              <w:right w:val="single" w:sz="6" w:space="0" w:color="auto"/>
            </w:tcBorders>
            <w:tcMar>
              <w:left w:w="0" w:type="dxa"/>
            </w:tcMar>
            <w:vAlign w:val="center"/>
          </w:tcPr>
          <w:p w:rsidR="00EF2CC5" w:rsidRPr="006F220F" w:rsidRDefault="00EF2CC5" w:rsidP="009D0E35">
            <w:pPr>
              <w:spacing w:before="120"/>
              <w:rPr>
                <w:rFonts w:ascii="Arial" w:hAnsi="Arial"/>
                <w:color w:val="000000"/>
                <w:sz w:val="14"/>
              </w:rPr>
            </w:pPr>
            <w:proofErr w:type="spellStart"/>
            <w:r w:rsidRPr="006F220F">
              <w:rPr>
                <w:rFonts w:ascii="Arial" w:hAnsi="Arial"/>
                <w:color w:val="000000"/>
                <w:sz w:val="14"/>
              </w:rPr>
              <w:t>Г</w:t>
            </w:r>
            <w:proofErr w:type="gramStart"/>
            <w:r w:rsidRPr="006F220F">
              <w:rPr>
                <w:rFonts w:ascii="Arial" w:hAnsi="Arial"/>
                <w:color w:val="000000"/>
                <w:sz w:val="14"/>
              </w:rPr>
              <w:t>p</w:t>
            </w:r>
            <w:proofErr w:type="gramEnd"/>
            <w:r w:rsidRPr="006F220F">
              <w:rPr>
                <w:rFonts w:ascii="Arial" w:hAnsi="Arial"/>
                <w:color w:val="000000"/>
                <w:sz w:val="14"/>
              </w:rPr>
              <w:t>узообоpот</w:t>
            </w:r>
            <w:proofErr w:type="spellEnd"/>
            <w:r w:rsidRPr="006F220F">
              <w:rPr>
                <w:rFonts w:ascii="Arial" w:hAnsi="Arial"/>
                <w:color w:val="000000"/>
                <w:sz w:val="14"/>
              </w:rPr>
              <w:t xml:space="preserve">, </w:t>
            </w:r>
            <w:proofErr w:type="spellStart"/>
            <w:r w:rsidRPr="006F220F">
              <w:rPr>
                <w:rFonts w:ascii="Arial" w:hAnsi="Arial"/>
                <w:color w:val="000000"/>
                <w:sz w:val="14"/>
              </w:rPr>
              <w:t>млpд</w:t>
            </w:r>
            <w:proofErr w:type="spellEnd"/>
            <w:r w:rsidRPr="006F220F">
              <w:rPr>
                <w:rFonts w:ascii="Arial" w:hAnsi="Arial"/>
                <w:color w:val="000000"/>
                <w:sz w:val="14"/>
              </w:rPr>
              <w:t xml:space="preserve"> т</w:t>
            </w:r>
            <w:r w:rsidRPr="006F220F">
              <w:rPr>
                <w:rFonts w:ascii="Arial" w:hAnsi="Arial"/>
                <w:color w:val="000000"/>
                <w:sz w:val="14"/>
                <w:szCs w:val="14"/>
              </w:rPr>
              <w:sym w:font="Symbol" w:char="F0D7"/>
            </w:r>
            <w:r w:rsidRPr="006F220F">
              <w:rPr>
                <w:rFonts w:ascii="Arial" w:hAnsi="Arial"/>
                <w:color w:val="000000"/>
                <w:sz w:val="14"/>
              </w:rPr>
              <w:t>км</w:t>
            </w:r>
          </w:p>
        </w:tc>
        <w:tc>
          <w:tcPr>
            <w:tcW w:w="736" w:type="dxa"/>
            <w:tcBorders>
              <w:left w:val="single" w:sz="6" w:space="0" w:color="auto"/>
              <w:bottom w:val="single" w:sz="6" w:space="0" w:color="auto"/>
              <w:right w:val="single" w:sz="6" w:space="0" w:color="auto"/>
            </w:tcBorders>
            <w:tcMar>
              <w:left w:w="0" w:type="dxa"/>
            </w:tcMar>
            <w:vAlign w:val="center"/>
          </w:tcPr>
          <w:p w:rsidR="00EF2CC5" w:rsidRPr="006F220F" w:rsidRDefault="00EF2CC5" w:rsidP="004229F3">
            <w:pPr>
              <w:spacing w:before="120"/>
              <w:ind w:right="170"/>
              <w:jc w:val="right"/>
              <w:rPr>
                <w:rFonts w:ascii="Arial" w:hAnsi="Arial"/>
                <w:color w:val="000000"/>
                <w:sz w:val="14"/>
              </w:rPr>
            </w:pPr>
            <w:r w:rsidRPr="006F220F">
              <w:rPr>
                <w:rFonts w:ascii="Arial" w:hAnsi="Arial"/>
                <w:color w:val="000000"/>
                <w:sz w:val="14"/>
              </w:rPr>
              <w:t>24,9</w:t>
            </w:r>
          </w:p>
        </w:tc>
        <w:tc>
          <w:tcPr>
            <w:tcW w:w="736" w:type="dxa"/>
            <w:tcBorders>
              <w:left w:val="single" w:sz="6" w:space="0" w:color="auto"/>
              <w:bottom w:val="single" w:sz="6" w:space="0" w:color="auto"/>
              <w:right w:val="single" w:sz="6" w:space="0" w:color="auto"/>
            </w:tcBorders>
            <w:tcMar>
              <w:left w:w="0" w:type="dxa"/>
            </w:tcMar>
            <w:vAlign w:val="center"/>
          </w:tcPr>
          <w:p w:rsidR="00EF2CC5" w:rsidRPr="006F220F" w:rsidRDefault="00EF2CC5" w:rsidP="004229F3">
            <w:pPr>
              <w:spacing w:before="120"/>
              <w:ind w:right="170"/>
              <w:jc w:val="right"/>
              <w:rPr>
                <w:rFonts w:ascii="Arial" w:hAnsi="Arial"/>
                <w:color w:val="000000"/>
                <w:sz w:val="14"/>
              </w:rPr>
            </w:pPr>
            <w:r w:rsidRPr="006F220F">
              <w:rPr>
                <w:rFonts w:ascii="Arial" w:hAnsi="Arial"/>
                <w:color w:val="000000"/>
                <w:sz w:val="14"/>
              </w:rPr>
              <w:t>108,1</w:t>
            </w:r>
          </w:p>
        </w:tc>
        <w:tc>
          <w:tcPr>
            <w:tcW w:w="737" w:type="dxa"/>
            <w:tcBorders>
              <w:left w:val="single" w:sz="6" w:space="0" w:color="auto"/>
              <w:bottom w:val="single" w:sz="6" w:space="0" w:color="auto"/>
              <w:right w:val="single" w:sz="6" w:space="0" w:color="auto"/>
            </w:tcBorders>
            <w:tcMar>
              <w:left w:w="0" w:type="dxa"/>
            </w:tcMar>
            <w:vAlign w:val="center"/>
          </w:tcPr>
          <w:p w:rsidR="00EF2CC5" w:rsidRPr="00707B44" w:rsidRDefault="00EF2CC5" w:rsidP="002C770B">
            <w:pPr>
              <w:spacing w:before="120"/>
              <w:ind w:right="170"/>
              <w:jc w:val="right"/>
              <w:rPr>
                <w:rFonts w:ascii="Arial" w:hAnsi="Arial"/>
                <w:sz w:val="14"/>
              </w:rPr>
            </w:pPr>
            <w:r w:rsidRPr="00707B44">
              <w:rPr>
                <w:rFonts w:ascii="Arial" w:hAnsi="Arial"/>
                <w:sz w:val="14"/>
              </w:rPr>
              <w:t>35,5</w:t>
            </w:r>
          </w:p>
        </w:tc>
        <w:tc>
          <w:tcPr>
            <w:tcW w:w="737" w:type="dxa"/>
            <w:tcBorders>
              <w:left w:val="single" w:sz="6" w:space="0" w:color="auto"/>
              <w:bottom w:val="single" w:sz="6" w:space="0" w:color="auto"/>
              <w:right w:val="single" w:sz="6" w:space="0" w:color="auto"/>
            </w:tcBorders>
            <w:tcMar>
              <w:left w:w="0" w:type="dxa"/>
            </w:tcMar>
            <w:vAlign w:val="center"/>
          </w:tcPr>
          <w:p w:rsidR="00EF2CC5" w:rsidRPr="00707B44" w:rsidRDefault="00EF2CC5" w:rsidP="002C770B">
            <w:pPr>
              <w:spacing w:before="120"/>
              <w:ind w:right="170"/>
              <w:jc w:val="right"/>
              <w:rPr>
                <w:rFonts w:ascii="Arial" w:hAnsi="Arial"/>
                <w:sz w:val="14"/>
              </w:rPr>
            </w:pPr>
            <w:r w:rsidRPr="00707B44">
              <w:rPr>
                <w:rFonts w:ascii="Arial" w:hAnsi="Arial"/>
                <w:sz w:val="14"/>
              </w:rPr>
              <w:t>39,8</w:t>
            </w:r>
          </w:p>
        </w:tc>
        <w:tc>
          <w:tcPr>
            <w:tcW w:w="737" w:type="dxa"/>
            <w:tcBorders>
              <w:left w:val="single" w:sz="6" w:space="0" w:color="auto"/>
              <w:bottom w:val="single" w:sz="6" w:space="0" w:color="auto"/>
            </w:tcBorders>
            <w:tcMar>
              <w:left w:w="0" w:type="dxa"/>
            </w:tcMar>
            <w:vAlign w:val="center"/>
          </w:tcPr>
          <w:p w:rsidR="00EF2CC5" w:rsidRPr="00EF2CC5" w:rsidRDefault="00EF2CC5" w:rsidP="00535F58">
            <w:pPr>
              <w:spacing w:before="120"/>
              <w:ind w:right="170"/>
              <w:jc w:val="right"/>
              <w:rPr>
                <w:rFonts w:ascii="Arial" w:hAnsi="Arial"/>
                <w:sz w:val="14"/>
              </w:rPr>
            </w:pPr>
            <w:r w:rsidRPr="00EF2CC5">
              <w:rPr>
                <w:rFonts w:ascii="Arial" w:hAnsi="Arial"/>
                <w:sz w:val="14"/>
              </w:rPr>
              <w:t>46,8</w:t>
            </w:r>
          </w:p>
        </w:tc>
        <w:tc>
          <w:tcPr>
            <w:tcW w:w="3120" w:type="dxa"/>
            <w:tcBorders>
              <w:left w:val="single" w:sz="6" w:space="0" w:color="auto"/>
              <w:bottom w:val="single" w:sz="6" w:space="0" w:color="auto"/>
            </w:tcBorders>
            <w:tcMar>
              <w:left w:w="57" w:type="dxa"/>
            </w:tcMar>
            <w:vAlign w:val="center"/>
          </w:tcPr>
          <w:p w:rsidR="00EF2CC5" w:rsidRPr="002138B7" w:rsidRDefault="00EF2CC5" w:rsidP="002138B7">
            <w:pPr>
              <w:spacing w:before="120"/>
              <w:rPr>
                <w:rFonts w:ascii="Arial" w:hAnsi="Arial"/>
                <w:i/>
                <w:color w:val="000000"/>
                <w:sz w:val="14"/>
                <w:lang w:val="en-US"/>
              </w:rPr>
            </w:pPr>
            <w:r w:rsidRPr="00DA35A7">
              <w:rPr>
                <w:rFonts w:ascii="Arial" w:hAnsi="Arial"/>
                <w:i/>
                <w:color w:val="000000"/>
                <w:sz w:val="14"/>
                <w:lang w:val="en-US"/>
              </w:rPr>
              <w:t>Fright</w:t>
            </w:r>
            <w:r w:rsidRPr="002138B7">
              <w:rPr>
                <w:rFonts w:ascii="Arial" w:hAnsi="Arial"/>
                <w:i/>
                <w:color w:val="000000"/>
                <w:sz w:val="14"/>
                <w:lang w:val="en-US"/>
              </w:rPr>
              <w:t xml:space="preserve"> </w:t>
            </w:r>
            <w:r w:rsidRPr="00DA35A7">
              <w:rPr>
                <w:rFonts w:ascii="Arial" w:hAnsi="Arial"/>
                <w:i/>
                <w:color w:val="000000"/>
                <w:sz w:val="14"/>
                <w:lang w:val="en-US"/>
              </w:rPr>
              <w:t>turnover</w:t>
            </w:r>
            <w:r w:rsidRPr="002138B7">
              <w:rPr>
                <w:rFonts w:ascii="Arial" w:hAnsi="Arial"/>
                <w:i/>
                <w:color w:val="000000"/>
                <w:sz w:val="14"/>
                <w:lang w:val="en-US"/>
              </w:rPr>
              <w:t xml:space="preserve">, </w:t>
            </w:r>
            <w:proofErr w:type="spellStart"/>
            <w:r w:rsidRPr="00DA35A7">
              <w:rPr>
                <w:rFonts w:ascii="Arial" w:hAnsi="Arial"/>
                <w:i/>
                <w:color w:val="000000"/>
                <w:sz w:val="14"/>
                <w:lang w:val="en-US"/>
              </w:rPr>
              <w:t>bln</w:t>
            </w:r>
            <w:proofErr w:type="spellEnd"/>
            <w:r w:rsidR="002138B7" w:rsidRPr="002138B7">
              <w:rPr>
                <w:rFonts w:ascii="Arial" w:hAnsi="Arial"/>
                <w:i/>
                <w:color w:val="000000"/>
                <w:sz w:val="14"/>
                <w:lang w:val="en-US"/>
              </w:rPr>
              <w:t>.</w:t>
            </w:r>
            <w:r w:rsidRPr="002138B7">
              <w:rPr>
                <w:rFonts w:ascii="Arial" w:hAnsi="Arial"/>
                <w:i/>
                <w:color w:val="000000"/>
                <w:sz w:val="14"/>
                <w:lang w:val="en-US"/>
              </w:rPr>
              <w:t xml:space="preserve"> </w:t>
            </w:r>
            <w:proofErr w:type="spellStart"/>
            <w:r w:rsidRPr="00DA35A7">
              <w:rPr>
                <w:rFonts w:ascii="Arial" w:hAnsi="Arial"/>
                <w:i/>
                <w:color w:val="000000"/>
                <w:sz w:val="14"/>
                <w:lang w:val="en-US"/>
              </w:rPr>
              <w:t>tonne</w:t>
            </w:r>
            <w:proofErr w:type="spellEnd"/>
            <w:r w:rsidRPr="002138B7">
              <w:rPr>
                <w:rFonts w:ascii="Arial" w:hAnsi="Arial"/>
                <w:i/>
                <w:color w:val="000000"/>
                <w:sz w:val="14"/>
                <w:lang w:val="en-US"/>
              </w:rPr>
              <w:t>-</w:t>
            </w:r>
            <w:r w:rsidRPr="00DA35A7">
              <w:rPr>
                <w:rFonts w:ascii="Arial" w:hAnsi="Arial"/>
                <w:i/>
                <w:color w:val="000000"/>
                <w:sz w:val="14"/>
                <w:lang w:val="en-US"/>
              </w:rPr>
              <w:t>km</w:t>
            </w:r>
          </w:p>
        </w:tc>
      </w:tr>
    </w:tbl>
    <w:p w:rsidR="0011020D" w:rsidRPr="006F220F" w:rsidRDefault="00455D46" w:rsidP="00105B51">
      <w:pPr>
        <w:tabs>
          <w:tab w:val="center" w:pos="6634"/>
        </w:tabs>
        <w:spacing w:before="240" w:after="60"/>
        <w:rPr>
          <w:rFonts w:ascii="Arial" w:hAnsi="Arial"/>
          <w:b/>
          <w:color w:val="000000"/>
          <w:sz w:val="16"/>
          <w:lang w:val="en-US"/>
        </w:rPr>
      </w:pPr>
      <w:r w:rsidRPr="00E60F4E">
        <w:rPr>
          <w:rFonts w:ascii="Arial" w:hAnsi="Arial"/>
          <w:b/>
          <w:color w:val="000000"/>
          <w:sz w:val="16"/>
          <w:lang w:val="en-US"/>
        </w:rPr>
        <w:t>20</w:t>
      </w:r>
      <w:r w:rsidR="00855F8A" w:rsidRPr="00E60F4E">
        <w:rPr>
          <w:rFonts w:ascii="Arial" w:hAnsi="Arial"/>
          <w:b/>
          <w:color w:val="000000"/>
          <w:sz w:val="16"/>
          <w:lang w:val="en-US"/>
        </w:rPr>
        <w:t>.</w:t>
      </w:r>
      <w:r w:rsidR="00BC3743" w:rsidRPr="00E60F4E">
        <w:rPr>
          <w:rFonts w:ascii="Arial" w:hAnsi="Arial"/>
          <w:b/>
          <w:color w:val="000000"/>
          <w:sz w:val="16"/>
          <w:lang w:val="en-US"/>
        </w:rPr>
        <w:t>1</w:t>
      </w:r>
      <w:r w:rsidR="00646AE8" w:rsidRPr="00E60F4E">
        <w:rPr>
          <w:rFonts w:ascii="Arial" w:hAnsi="Arial"/>
          <w:b/>
          <w:color w:val="000000"/>
          <w:sz w:val="16"/>
          <w:lang w:val="en-US"/>
        </w:rPr>
        <w:t>2</w:t>
      </w:r>
      <w:r w:rsidR="00855F8A" w:rsidRPr="00E60F4E">
        <w:rPr>
          <w:rFonts w:ascii="Arial" w:hAnsi="Arial"/>
          <w:b/>
          <w:color w:val="000000"/>
          <w:sz w:val="16"/>
          <w:lang w:val="en-US"/>
        </w:rPr>
        <w:t>.</w:t>
      </w:r>
      <w:r w:rsidR="00BC3743" w:rsidRPr="00E60F4E">
        <w:rPr>
          <w:rFonts w:ascii="Arial" w:hAnsi="Arial"/>
          <w:b/>
          <w:color w:val="000000"/>
          <w:sz w:val="16"/>
          <w:lang w:val="en-US"/>
        </w:rPr>
        <w:t xml:space="preserve"> </w:t>
      </w:r>
      <w:r w:rsidR="00BC3743" w:rsidRPr="006F220F">
        <w:rPr>
          <w:rFonts w:ascii="Arial" w:hAnsi="Arial"/>
          <w:b/>
          <w:color w:val="000000"/>
          <w:sz w:val="16"/>
        </w:rPr>
        <w:t>ГРУЗООБОРОТ</w:t>
      </w:r>
      <w:r w:rsidR="00BC3743" w:rsidRPr="00E60F4E">
        <w:rPr>
          <w:rFonts w:ascii="Arial" w:hAnsi="Arial"/>
          <w:b/>
          <w:color w:val="000000"/>
          <w:sz w:val="16"/>
          <w:lang w:val="en-US"/>
        </w:rPr>
        <w:t xml:space="preserve"> </w:t>
      </w:r>
      <w:r w:rsidR="00BC3743" w:rsidRPr="006F220F">
        <w:rPr>
          <w:rFonts w:ascii="Arial" w:hAnsi="Arial"/>
          <w:b/>
          <w:color w:val="000000"/>
          <w:sz w:val="16"/>
        </w:rPr>
        <w:t>МАГИСТРАЛЬНЫХ</w:t>
      </w:r>
      <w:r w:rsidR="00BC3743" w:rsidRPr="00E60F4E">
        <w:rPr>
          <w:rFonts w:ascii="Arial" w:hAnsi="Arial"/>
          <w:b/>
          <w:color w:val="000000"/>
          <w:sz w:val="16"/>
          <w:lang w:val="en-US"/>
        </w:rPr>
        <w:t xml:space="preserve"> </w:t>
      </w:r>
      <w:r w:rsidR="00BC3743" w:rsidRPr="006F220F">
        <w:rPr>
          <w:rFonts w:ascii="Arial" w:hAnsi="Arial"/>
          <w:b/>
          <w:color w:val="000000"/>
          <w:sz w:val="16"/>
        </w:rPr>
        <w:t>ТРУБОПРОВОДОВ</w:t>
      </w:r>
    </w:p>
    <w:p w:rsidR="009340D8" w:rsidRPr="006F220F" w:rsidRDefault="009340D8" w:rsidP="009340D8">
      <w:pPr>
        <w:spacing w:after="60"/>
        <w:ind w:firstLine="504"/>
        <w:rPr>
          <w:rFonts w:ascii="Arial" w:hAnsi="Arial"/>
          <w:b/>
          <w:i/>
          <w:caps/>
          <w:color w:val="000000"/>
          <w:sz w:val="16"/>
          <w:lang w:val="en-US"/>
        </w:rPr>
      </w:pPr>
      <w:r w:rsidRPr="006F220F">
        <w:rPr>
          <w:rFonts w:ascii="Arial" w:hAnsi="Arial"/>
          <w:b/>
          <w:i/>
          <w:caps/>
          <w:color w:val="000000"/>
          <w:sz w:val="16"/>
          <w:lang w:val="en-US"/>
        </w:rPr>
        <w:t xml:space="preserve">Freight turnover of TRANSPORTATION PIPELINES </w:t>
      </w:r>
    </w:p>
    <w:p w:rsidR="0011020D" w:rsidRPr="00855F8A" w:rsidRDefault="009340D8" w:rsidP="009340D8">
      <w:pPr>
        <w:spacing w:after="60"/>
        <w:ind w:firstLine="437"/>
        <w:jc w:val="right"/>
        <w:rPr>
          <w:rFonts w:ascii="Arial" w:hAnsi="Arial"/>
          <w:b/>
          <w:color w:val="000000"/>
          <w:sz w:val="16"/>
        </w:rPr>
      </w:pPr>
      <w:r w:rsidRPr="00E60F4E">
        <w:rPr>
          <w:rFonts w:ascii="Arial" w:hAnsi="Arial"/>
          <w:color w:val="000000"/>
          <w:sz w:val="14"/>
          <w:lang w:val="en-US"/>
        </w:rPr>
        <w:t xml:space="preserve"> </w:t>
      </w:r>
      <w:r w:rsidR="00BC3743" w:rsidRPr="00855F8A">
        <w:rPr>
          <w:rFonts w:ascii="Arial" w:hAnsi="Arial"/>
          <w:color w:val="000000"/>
          <w:sz w:val="14"/>
        </w:rPr>
        <w:t>(</w:t>
      </w:r>
      <w:r w:rsidR="00BC3743" w:rsidRPr="006F220F">
        <w:rPr>
          <w:rFonts w:ascii="Arial" w:hAnsi="Arial"/>
          <w:color w:val="000000"/>
          <w:sz w:val="14"/>
        </w:rPr>
        <w:t>миллиардов</w:t>
      </w:r>
      <w:r w:rsidR="00BC3743" w:rsidRPr="00855F8A">
        <w:rPr>
          <w:rFonts w:ascii="Arial" w:hAnsi="Arial"/>
          <w:color w:val="000000"/>
          <w:sz w:val="14"/>
        </w:rPr>
        <w:t xml:space="preserve"> </w:t>
      </w:r>
      <w:r w:rsidR="00BC3743" w:rsidRPr="006F220F">
        <w:rPr>
          <w:rFonts w:ascii="Arial" w:hAnsi="Arial"/>
          <w:color w:val="000000"/>
          <w:sz w:val="14"/>
        </w:rPr>
        <w:t>тонно</w:t>
      </w:r>
      <w:r w:rsidR="00BC3743" w:rsidRPr="00855F8A">
        <w:rPr>
          <w:rFonts w:ascii="Arial" w:hAnsi="Arial"/>
          <w:color w:val="000000"/>
          <w:sz w:val="14"/>
        </w:rPr>
        <w:t>-</w:t>
      </w:r>
      <w:r w:rsidR="00BC3743" w:rsidRPr="006F220F">
        <w:rPr>
          <w:rFonts w:ascii="Arial" w:hAnsi="Arial"/>
          <w:color w:val="000000"/>
          <w:sz w:val="14"/>
        </w:rPr>
        <w:t>километров</w:t>
      </w:r>
      <w:r w:rsidR="008F37A7" w:rsidRPr="00855F8A">
        <w:rPr>
          <w:rFonts w:ascii="Arial" w:hAnsi="Arial"/>
          <w:color w:val="000000"/>
          <w:sz w:val="14"/>
        </w:rPr>
        <w:t xml:space="preserve"> / </w:t>
      </w:r>
      <w:proofErr w:type="spellStart"/>
      <w:r w:rsidR="008F5363" w:rsidRPr="006F220F">
        <w:rPr>
          <w:rFonts w:ascii="Arial" w:hAnsi="Arial"/>
          <w:i/>
          <w:color w:val="000000"/>
          <w:sz w:val="14"/>
          <w:lang w:val="en-US"/>
        </w:rPr>
        <w:t>bln</w:t>
      </w:r>
      <w:proofErr w:type="spellEnd"/>
      <w:r w:rsidR="00EF4CF7">
        <w:rPr>
          <w:rFonts w:ascii="Arial" w:hAnsi="Arial"/>
          <w:i/>
          <w:color w:val="000000"/>
          <w:sz w:val="14"/>
        </w:rPr>
        <w:t>.</w:t>
      </w:r>
      <w:r w:rsidR="008F5363" w:rsidRPr="00855F8A">
        <w:rPr>
          <w:rFonts w:ascii="Arial" w:hAnsi="Arial"/>
          <w:i/>
          <w:color w:val="000000"/>
          <w:sz w:val="14"/>
        </w:rPr>
        <w:t xml:space="preserve"> </w:t>
      </w:r>
      <w:proofErr w:type="spellStart"/>
      <w:r w:rsidR="008C1DB7" w:rsidRPr="006F220F">
        <w:rPr>
          <w:rFonts w:ascii="Arial" w:hAnsi="Arial"/>
          <w:i/>
          <w:color w:val="000000"/>
          <w:sz w:val="14"/>
          <w:lang w:val="en-US"/>
        </w:rPr>
        <w:t>tonne</w:t>
      </w:r>
      <w:proofErr w:type="spellEnd"/>
      <w:r w:rsidR="008F5363" w:rsidRPr="00855F8A">
        <w:rPr>
          <w:rFonts w:ascii="Arial" w:hAnsi="Arial"/>
          <w:i/>
          <w:color w:val="000000"/>
          <w:sz w:val="14"/>
        </w:rPr>
        <w:t>-</w:t>
      </w:r>
      <w:r w:rsidR="008F5363" w:rsidRPr="006F220F">
        <w:rPr>
          <w:rFonts w:ascii="Arial" w:hAnsi="Arial"/>
          <w:i/>
          <w:color w:val="000000"/>
          <w:sz w:val="14"/>
          <w:lang w:val="en-US"/>
        </w:rPr>
        <w:t>km</w:t>
      </w:r>
      <w:r w:rsidR="00BC3743" w:rsidRPr="00855F8A">
        <w:rPr>
          <w:rFonts w:ascii="Arial" w:hAnsi="Arial"/>
          <w:color w:val="000000"/>
          <w:sz w:val="14"/>
        </w:rPr>
        <w:t>)</w:t>
      </w:r>
      <w:r w:rsidR="00BC3743" w:rsidRPr="00855F8A">
        <w:rPr>
          <w:rFonts w:ascii="Arial" w:hAnsi="Arial"/>
          <w:b/>
          <w:color w:val="000000"/>
          <w:sz w:val="16"/>
        </w:rPr>
        <w:t xml:space="preserve"> </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622C6D" w:rsidRPr="00EF2CC5">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622C6D" w:rsidRPr="00855F8A" w:rsidRDefault="00622C6D" w:rsidP="0050179B">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6F220F" w:rsidRDefault="00622C6D" w:rsidP="0011020D">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6F220F" w:rsidRDefault="00622C6D" w:rsidP="0011020D">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105B51" w:rsidRDefault="00622C6D" w:rsidP="002C770B">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EF2CC5" w:rsidRDefault="00622C6D" w:rsidP="002C770B">
            <w:pPr>
              <w:spacing w:before="60" w:after="60"/>
              <w:jc w:val="center"/>
              <w:rPr>
                <w:rFonts w:ascii="Arial" w:hAnsi="Arial" w:cs="Arial"/>
                <w:color w:val="000000"/>
                <w:sz w:val="14"/>
                <w:szCs w:val="14"/>
                <w:lang w:val="en-US"/>
              </w:rPr>
            </w:pPr>
            <w:r w:rsidRPr="00EF2CC5">
              <w:rPr>
                <w:rFonts w:ascii="Arial" w:hAnsi="Arial" w:cs="Arial"/>
                <w:color w:val="000000"/>
                <w:sz w:val="14"/>
                <w:szCs w:val="14"/>
                <w:lang w:val="en-US"/>
              </w:rPr>
              <w:t>2021</w:t>
            </w:r>
          </w:p>
        </w:tc>
        <w:tc>
          <w:tcPr>
            <w:tcW w:w="737" w:type="dxa"/>
            <w:tcBorders>
              <w:top w:val="single" w:sz="6" w:space="0" w:color="auto"/>
              <w:left w:val="single" w:sz="6" w:space="0" w:color="auto"/>
              <w:bottom w:val="single" w:sz="6" w:space="0" w:color="auto"/>
            </w:tcBorders>
            <w:tcMar>
              <w:left w:w="0" w:type="dxa"/>
            </w:tcMar>
            <w:vAlign w:val="center"/>
          </w:tcPr>
          <w:p w:rsidR="00622C6D" w:rsidRPr="00EF2CC5" w:rsidRDefault="00622C6D" w:rsidP="0011020D">
            <w:pPr>
              <w:spacing w:before="60" w:after="60"/>
              <w:jc w:val="center"/>
              <w:rPr>
                <w:rFonts w:ascii="Arial" w:hAnsi="Arial" w:cs="Arial"/>
                <w:color w:val="000000"/>
                <w:sz w:val="14"/>
                <w:szCs w:val="14"/>
                <w:lang w:val="en-US"/>
              </w:rPr>
            </w:pPr>
            <w:r w:rsidRPr="00EF2CC5">
              <w:rPr>
                <w:rFonts w:ascii="Arial" w:hAnsi="Arial" w:cs="Arial"/>
                <w:color w:val="000000"/>
                <w:sz w:val="14"/>
                <w:szCs w:val="14"/>
                <w:lang w:val="en-US"/>
              </w:rPr>
              <w:t>2022</w:t>
            </w:r>
          </w:p>
        </w:tc>
        <w:tc>
          <w:tcPr>
            <w:tcW w:w="3120" w:type="dxa"/>
            <w:tcBorders>
              <w:top w:val="single" w:sz="6" w:space="0" w:color="auto"/>
              <w:left w:val="single" w:sz="6" w:space="0" w:color="auto"/>
              <w:bottom w:val="single" w:sz="6" w:space="0" w:color="auto"/>
            </w:tcBorders>
            <w:tcMar>
              <w:left w:w="57" w:type="dxa"/>
            </w:tcMar>
            <w:vAlign w:val="bottom"/>
          </w:tcPr>
          <w:p w:rsidR="00622C6D" w:rsidRPr="00EF2CC5" w:rsidRDefault="00622C6D" w:rsidP="0050179B">
            <w:pPr>
              <w:spacing w:before="60" w:after="60"/>
              <w:jc w:val="center"/>
              <w:rPr>
                <w:rFonts w:ascii="Arial" w:hAnsi="Arial" w:cs="Arial"/>
                <w:color w:val="000000"/>
                <w:sz w:val="14"/>
                <w:szCs w:val="14"/>
                <w:lang w:val="en-US"/>
              </w:rPr>
            </w:pPr>
          </w:p>
        </w:tc>
      </w:tr>
      <w:tr w:rsidR="00EF2CC5" w:rsidRPr="006F220F" w:rsidTr="007672C9">
        <w:trPr>
          <w:cantSplit/>
          <w:jc w:val="center"/>
        </w:trPr>
        <w:tc>
          <w:tcPr>
            <w:tcW w:w="3119" w:type="dxa"/>
            <w:tcBorders>
              <w:top w:val="single" w:sz="6" w:space="0" w:color="auto"/>
              <w:left w:val="nil"/>
              <w:right w:val="single" w:sz="6" w:space="0" w:color="auto"/>
            </w:tcBorders>
            <w:tcMar>
              <w:left w:w="0" w:type="dxa"/>
            </w:tcMar>
            <w:vAlign w:val="bottom"/>
          </w:tcPr>
          <w:p w:rsidR="00EF2CC5" w:rsidRPr="00EF2CC5" w:rsidRDefault="00EF2CC5" w:rsidP="003772A6">
            <w:pPr>
              <w:spacing w:before="80" w:line="160" w:lineRule="exact"/>
              <w:rPr>
                <w:rFonts w:ascii="Arial" w:hAnsi="Arial"/>
                <w:b/>
                <w:sz w:val="14"/>
              </w:rPr>
            </w:pPr>
            <w:r w:rsidRPr="00EF2CC5">
              <w:rPr>
                <w:rFonts w:ascii="Arial" w:hAnsi="Arial"/>
                <w:b/>
                <w:sz w:val="14"/>
              </w:rPr>
              <w:t>Грузы</w:t>
            </w:r>
            <w:r w:rsidRPr="00EF2CC5">
              <w:rPr>
                <w:rFonts w:ascii="Arial" w:hAnsi="Arial"/>
                <w:b/>
                <w:sz w:val="14"/>
                <w:lang w:val="en-US"/>
              </w:rPr>
              <w:t xml:space="preserve"> </w:t>
            </w:r>
            <w:r w:rsidRPr="00EF2CC5">
              <w:rPr>
                <w:rFonts w:ascii="Arial" w:hAnsi="Arial"/>
                <w:sz w:val="14"/>
              </w:rPr>
              <w:t>– всего</w:t>
            </w:r>
          </w:p>
        </w:tc>
        <w:tc>
          <w:tcPr>
            <w:tcW w:w="736" w:type="dxa"/>
            <w:tcBorders>
              <w:top w:val="single" w:sz="6" w:space="0" w:color="auto"/>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b/>
                <w:sz w:val="14"/>
              </w:rPr>
            </w:pPr>
            <w:r w:rsidRPr="00EF2CC5">
              <w:rPr>
                <w:rFonts w:ascii="Arial" w:hAnsi="Arial"/>
                <w:b/>
                <w:sz w:val="14"/>
              </w:rPr>
              <w:t>1</w:t>
            </w:r>
            <w:r w:rsidRPr="00EF2CC5">
              <w:rPr>
                <w:rFonts w:ascii="Arial" w:hAnsi="Arial"/>
                <w:b/>
                <w:sz w:val="14"/>
                <w:lang w:val="en-US"/>
              </w:rPr>
              <w:t> </w:t>
            </w:r>
            <w:r w:rsidRPr="00EF2CC5">
              <w:rPr>
                <w:rFonts w:ascii="Arial" w:hAnsi="Arial"/>
                <w:b/>
                <w:sz w:val="14"/>
              </w:rPr>
              <w:t>916</w:t>
            </w:r>
          </w:p>
        </w:tc>
        <w:tc>
          <w:tcPr>
            <w:tcW w:w="736" w:type="dxa"/>
            <w:tcBorders>
              <w:top w:val="single" w:sz="6" w:space="0" w:color="auto"/>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b/>
                <w:sz w:val="14"/>
              </w:rPr>
            </w:pPr>
            <w:r w:rsidRPr="00EF2CC5">
              <w:rPr>
                <w:rFonts w:ascii="Arial" w:hAnsi="Arial"/>
                <w:b/>
                <w:sz w:val="14"/>
              </w:rPr>
              <w:t>2</w:t>
            </w:r>
            <w:r w:rsidRPr="00EF2CC5">
              <w:rPr>
                <w:rFonts w:ascii="Arial" w:hAnsi="Arial"/>
                <w:b/>
                <w:sz w:val="14"/>
                <w:lang w:val="en-US"/>
              </w:rPr>
              <w:t> </w:t>
            </w:r>
            <w:r w:rsidRPr="00EF2CC5">
              <w:rPr>
                <w:rFonts w:ascii="Arial" w:hAnsi="Arial"/>
                <w:b/>
                <w:sz w:val="14"/>
              </w:rPr>
              <w:t>382</w:t>
            </w:r>
          </w:p>
        </w:tc>
        <w:tc>
          <w:tcPr>
            <w:tcW w:w="737" w:type="dxa"/>
            <w:tcBorders>
              <w:top w:val="single" w:sz="6" w:space="0" w:color="auto"/>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b/>
                <w:sz w:val="14"/>
              </w:rPr>
            </w:pPr>
            <w:r w:rsidRPr="00EF2CC5">
              <w:rPr>
                <w:rFonts w:ascii="Arial" w:hAnsi="Arial"/>
                <w:b/>
                <w:sz w:val="14"/>
              </w:rPr>
              <w:t>2 470</w:t>
            </w:r>
          </w:p>
        </w:tc>
        <w:tc>
          <w:tcPr>
            <w:tcW w:w="737" w:type="dxa"/>
            <w:tcBorders>
              <w:top w:val="single" w:sz="6" w:space="0" w:color="auto"/>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b/>
                <w:sz w:val="14"/>
              </w:rPr>
            </w:pPr>
            <w:r w:rsidRPr="00EF2CC5">
              <w:rPr>
                <w:rFonts w:ascii="Arial" w:hAnsi="Arial"/>
                <w:b/>
                <w:sz w:val="14"/>
              </w:rPr>
              <w:t>2 653</w:t>
            </w:r>
          </w:p>
        </w:tc>
        <w:tc>
          <w:tcPr>
            <w:tcW w:w="737" w:type="dxa"/>
            <w:tcBorders>
              <w:top w:val="single" w:sz="6" w:space="0" w:color="auto"/>
              <w:lef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b/>
                <w:sz w:val="14"/>
              </w:rPr>
            </w:pPr>
            <w:r w:rsidRPr="00EF2CC5">
              <w:rPr>
                <w:rFonts w:ascii="Arial" w:hAnsi="Arial"/>
                <w:b/>
                <w:sz w:val="14"/>
              </w:rPr>
              <w:t>2 515</w:t>
            </w:r>
          </w:p>
        </w:tc>
        <w:tc>
          <w:tcPr>
            <w:tcW w:w="3120" w:type="dxa"/>
            <w:tcBorders>
              <w:top w:val="single" w:sz="6" w:space="0" w:color="auto"/>
              <w:left w:val="single" w:sz="6" w:space="0" w:color="auto"/>
            </w:tcBorders>
            <w:tcMar>
              <w:left w:w="57" w:type="dxa"/>
            </w:tcMar>
            <w:vAlign w:val="bottom"/>
          </w:tcPr>
          <w:p w:rsidR="00EF2CC5" w:rsidRPr="00EF2CC5" w:rsidRDefault="00EF2CC5" w:rsidP="003772A6">
            <w:pPr>
              <w:spacing w:before="80" w:line="160" w:lineRule="exact"/>
              <w:rPr>
                <w:rFonts w:ascii="Arial" w:hAnsi="Arial"/>
                <w:b/>
                <w:i/>
                <w:sz w:val="14"/>
                <w:lang w:val="en-US"/>
              </w:rPr>
            </w:pPr>
            <w:r w:rsidRPr="00EF2CC5">
              <w:rPr>
                <w:rStyle w:val="hps"/>
                <w:rFonts w:ascii="Arial" w:hAnsi="Arial" w:cs="Arial"/>
                <w:b/>
                <w:i/>
                <w:sz w:val="14"/>
                <w:szCs w:val="14"/>
                <w:lang w:val="en"/>
              </w:rPr>
              <w:t>Goods</w:t>
            </w:r>
            <w:r w:rsidRPr="00EF2CC5">
              <w:rPr>
                <w:rStyle w:val="hps"/>
                <w:rFonts w:cs="Arial"/>
                <w:b/>
                <w:i/>
                <w:szCs w:val="16"/>
                <w:lang w:val="en"/>
              </w:rPr>
              <w:t xml:space="preserve"> </w:t>
            </w:r>
            <w:r w:rsidRPr="00EF2CC5">
              <w:rPr>
                <w:rFonts w:ascii="Arial" w:hAnsi="Arial"/>
                <w:i/>
                <w:sz w:val="14"/>
                <w:lang w:val="en-US"/>
              </w:rPr>
              <w:t xml:space="preserve">– total  </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80" w:line="160" w:lineRule="exact"/>
              <w:ind w:left="340"/>
              <w:rPr>
                <w:rFonts w:ascii="Arial" w:hAnsi="Arial"/>
                <w:sz w:val="14"/>
              </w:rPr>
            </w:pPr>
            <w:r w:rsidRPr="00EF2CC5">
              <w:rPr>
                <w:rFonts w:ascii="Arial" w:hAnsi="Arial"/>
                <w:sz w:val="14"/>
              </w:rPr>
              <w:t>в том числе:</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p>
        </w:tc>
        <w:tc>
          <w:tcPr>
            <w:tcW w:w="737" w:type="dxa"/>
            <w:tcBorders>
              <w:lef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p>
        </w:tc>
        <w:tc>
          <w:tcPr>
            <w:tcW w:w="3120" w:type="dxa"/>
            <w:tcBorders>
              <w:left w:val="single" w:sz="6" w:space="0" w:color="auto"/>
            </w:tcBorders>
            <w:tcMar>
              <w:left w:w="57" w:type="dxa"/>
            </w:tcMar>
            <w:vAlign w:val="bottom"/>
          </w:tcPr>
          <w:p w:rsidR="00EF2CC5" w:rsidRPr="00EF2CC5" w:rsidRDefault="00EF2CC5" w:rsidP="003772A6">
            <w:pPr>
              <w:spacing w:before="80" w:line="160" w:lineRule="exact"/>
              <w:ind w:left="340"/>
              <w:rPr>
                <w:rFonts w:ascii="Arial" w:hAnsi="Arial"/>
                <w:i/>
                <w:sz w:val="14"/>
              </w:rPr>
            </w:pPr>
            <w:r w:rsidRPr="00EF2CC5">
              <w:rPr>
                <w:rFonts w:ascii="Arial" w:hAnsi="Arial"/>
                <w:i/>
                <w:sz w:val="14"/>
                <w:lang w:val="en-US"/>
              </w:rPr>
              <w:t>including</w:t>
            </w:r>
            <w:r w:rsidRPr="00EF2CC5">
              <w:rPr>
                <w:rFonts w:ascii="Arial" w:hAnsi="Arial"/>
                <w:i/>
                <w:sz w:val="14"/>
              </w:rPr>
              <w:t>:</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80" w:line="160" w:lineRule="exact"/>
              <w:ind w:left="113"/>
              <w:rPr>
                <w:rFonts w:ascii="Arial" w:hAnsi="Arial"/>
                <w:sz w:val="14"/>
              </w:rPr>
            </w:pPr>
            <w:r w:rsidRPr="00EF2CC5">
              <w:rPr>
                <w:rFonts w:ascii="Arial" w:hAnsi="Arial"/>
                <w:sz w:val="14"/>
              </w:rPr>
              <w:t>газ</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1</w:t>
            </w:r>
            <w:r w:rsidRPr="00EF2CC5">
              <w:rPr>
                <w:rFonts w:ascii="Arial" w:hAnsi="Arial"/>
                <w:b/>
                <w:sz w:val="14"/>
                <w:lang w:val="en-US"/>
              </w:rPr>
              <w:t> </w:t>
            </w:r>
            <w:r w:rsidRPr="00EF2CC5">
              <w:rPr>
                <w:rFonts w:ascii="Arial" w:hAnsi="Arial"/>
                <w:sz w:val="14"/>
              </w:rPr>
              <w:t>171</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1</w:t>
            </w:r>
            <w:r w:rsidRPr="00EF2CC5">
              <w:rPr>
                <w:rFonts w:ascii="Arial" w:hAnsi="Arial"/>
                <w:b/>
                <w:sz w:val="14"/>
                <w:lang w:val="en-US"/>
              </w:rPr>
              <w:t> </w:t>
            </w:r>
            <w:r w:rsidRPr="00EF2CC5">
              <w:rPr>
                <w:rFonts w:ascii="Arial" w:hAnsi="Arial"/>
                <w:sz w:val="14"/>
              </w:rPr>
              <w:t>259</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1</w:t>
            </w:r>
            <w:r w:rsidRPr="00EF2CC5">
              <w:rPr>
                <w:rFonts w:ascii="Arial" w:hAnsi="Arial"/>
                <w:b/>
                <w:sz w:val="14"/>
              </w:rPr>
              <w:t> </w:t>
            </w:r>
            <w:r w:rsidRPr="00EF2CC5">
              <w:rPr>
                <w:rFonts w:ascii="Arial" w:hAnsi="Arial"/>
                <w:sz w:val="14"/>
              </w:rPr>
              <w:t>221</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1</w:t>
            </w:r>
            <w:r w:rsidRPr="00EF2CC5">
              <w:rPr>
                <w:rFonts w:ascii="Arial" w:hAnsi="Arial"/>
                <w:b/>
                <w:sz w:val="14"/>
              </w:rPr>
              <w:t> </w:t>
            </w:r>
            <w:r w:rsidRPr="00EF2CC5">
              <w:rPr>
                <w:rFonts w:ascii="Arial" w:hAnsi="Arial"/>
                <w:sz w:val="14"/>
              </w:rPr>
              <w:t>371</w:t>
            </w:r>
          </w:p>
        </w:tc>
        <w:tc>
          <w:tcPr>
            <w:tcW w:w="737" w:type="dxa"/>
            <w:tcBorders>
              <w:lef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1 163</w:t>
            </w:r>
          </w:p>
        </w:tc>
        <w:tc>
          <w:tcPr>
            <w:tcW w:w="3120" w:type="dxa"/>
            <w:tcBorders>
              <w:left w:val="single" w:sz="6" w:space="0" w:color="auto"/>
            </w:tcBorders>
            <w:tcMar>
              <w:left w:w="57" w:type="dxa"/>
            </w:tcMar>
            <w:vAlign w:val="bottom"/>
          </w:tcPr>
          <w:p w:rsidR="00EF2CC5" w:rsidRPr="00EF2CC5" w:rsidRDefault="00EF2CC5" w:rsidP="003772A6">
            <w:pPr>
              <w:spacing w:before="80" w:line="160" w:lineRule="exact"/>
              <w:ind w:left="113"/>
              <w:rPr>
                <w:rFonts w:ascii="Arial" w:hAnsi="Arial"/>
                <w:i/>
                <w:sz w:val="14"/>
                <w:lang w:val="en-US"/>
              </w:rPr>
            </w:pPr>
            <w:r w:rsidRPr="00EF2CC5">
              <w:rPr>
                <w:rFonts w:ascii="Arial" w:hAnsi="Arial"/>
                <w:i/>
                <w:sz w:val="14"/>
                <w:lang w:val="en-US"/>
              </w:rPr>
              <w:t>gas</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80" w:line="160" w:lineRule="exact"/>
              <w:ind w:left="113"/>
              <w:rPr>
                <w:rFonts w:ascii="Arial" w:hAnsi="Arial"/>
                <w:sz w:val="14"/>
              </w:rPr>
            </w:pPr>
            <w:r w:rsidRPr="00EF2CC5">
              <w:rPr>
                <w:rFonts w:ascii="Arial" w:hAnsi="Arial"/>
                <w:sz w:val="14"/>
              </w:rPr>
              <w:t>нефтяные грузы</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745</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1</w:t>
            </w:r>
            <w:r w:rsidRPr="00EF2CC5">
              <w:rPr>
                <w:rFonts w:ascii="Arial" w:hAnsi="Arial"/>
                <w:b/>
                <w:sz w:val="14"/>
                <w:lang w:val="en-US"/>
              </w:rPr>
              <w:t> </w:t>
            </w:r>
            <w:r w:rsidRPr="00EF2CC5">
              <w:rPr>
                <w:rFonts w:ascii="Arial" w:hAnsi="Arial"/>
                <w:sz w:val="14"/>
              </w:rPr>
              <w:t>123</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1</w:t>
            </w:r>
            <w:r w:rsidRPr="00EF2CC5">
              <w:rPr>
                <w:rFonts w:ascii="Arial" w:hAnsi="Arial"/>
                <w:b/>
                <w:sz w:val="14"/>
              </w:rPr>
              <w:t> </w:t>
            </w:r>
            <w:r w:rsidRPr="00EF2CC5">
              <w:rPr>
                <w:rFonts w:ascii="Arial" w:hAnsi="Arial"/>
                <w:sz w:val="14"/>
              </w:rPr>
              <w:t>249</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1</w:t>
            </w:r>
            <w:r w:rsidRPr="00EF2CC5">
              <w:rPr>
                <w:rFonts w:ascii="Arial" w:hAnsi="Arial"/>
                <w:b/>
                <w:sz w:val="14"/>
              </w:rPr>
              <w:t> </w:t>
            </w:r>
            <w:r w:rsidRPr="00EF2CC5">
              <w:rPr>
                <w:rFonts w:ascii="Arial" w:hAnsi="Arial"/>
                <w:sz w:val="14"/>
              </w:rPr>
              <w:t>282</w:t>
            </w:r>
          </w:p>
        </w:tc>
        <w:tc>
          <w:tcPr>
            <w:tcW w:w="737" w:type="dxa"/>
            <w:tcBorders>
              <w:lef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1 352</w:t>
            </w:r>
          </w:p>
        </w:tc>
        <w:tc>
          <w:tcPr>
            <w:tcW w:w="3120" w:type="dxa"/>
            <w:tcBorders>
              <w:left w:val="single" w:sz="6" w:space="0" w:color="auto"/>
            </w:tcBorders>
            <w:tcMar>
              <w:left w:w="57" w:type="dxa"/>
            </w:tcMar>
            <w:vAlign w:val="bottom"/>
          </w:tcPr>
          <w:p w:rsidR="00EF2CC5" w:rsidRPr="00EF2CC5" w:rsidRDefault="00EF2CC5" w:rsidP="003772A6">
            <w:pPr>
              <w:spacing w:before="80" w:line="160" w:lineRule="exact"/>
              <w:ind w:left="113"/>
              <w:rPr>
                <w:rFonts w:ascii="Arial" w:hAnsi="Arial"/>
                <w:i/>
                <w:sz w:val="14"/>
              </w:rPr>
            </w:pPr>
            <w:r w:rsidRPr="00EF2CC5">
              <w:rPr>
                <w:rFonts w:ascii="Arial" w:hAnsi="Arial"/>
                <w:i/>
                <w:sz w:val="14"/>
                <w:lang w:val="en-US"/>
              </w:rPr>
              <w:t>petroleum goods</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80" w:line="160" w:lineRule="exact"/>
              <w:ind w:left="340"/>
              <w:rPr>
                <w:rFonts w:ascii="Arial" w:hAnsi="Arial"/>
                <w:sz w:val="14"/>
              </w:rPr>
            </w:pPr>
            <w:r w:rsidRPr="00EF2CC5">
              <w:rPr>
                <w:rFonts w:ascii="Arial" w:hAnsi="Arial"/>
                <w:sz w:val="14"/>
              </w:rPr>
              <w:t>в том числе:</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p>
        </w:tc>
        <w:tc>
          <w:tcPr>
            <w:tcW w:w="737" w:type="dxa"/>
            <w:tcBorders>
              <w:lef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p>
        </w:tc>
        <w:tc>
          <w:tcPr>
            <w:tcW w:w="3120" w:type="dxa"/>
            <w:tcBorders>
              <w:left w:val="single" w:sz="6" w:space="0" w:color="auto"/>
            </w:tcBorders>
            <w:tcMar>
              <w:left w:w="57" w:type="dxa"/>
            </w:tcMar>
            <w:vAlign w:val="bottom"/>
          </w:tcPr>
          <w:p w:rsidR="00EF2CC5" w:rsidRPr="00EF2CC5" w:rsidRDefault="00EF2CC5" w:rsidP="003772A6">
            <w:pPr>
              <w:spacing w:before="80" w:line="160" w:lineRule="exact"/>
              <w:ind w:left="340"/>
              <w:rPr>
                <w:rFonts w:ascii="Arial" w:hAnsi="Arial"/>
                <w:i/>
                <w:sz w:val="14"/>
              </w:rPr>
            </w:pPr>
            <w:r w:rsidRPr="00EF2CC5">
              <w:rPr>
                <w:rFonts w:ascii="Arial" w:hAnsi="Arial"/>
                <w:i/>
                <w:sz w:val="14"/>
                <w:lang w:val="en-US"/>
              </w:rPr>
              <w:t>including</w:t>
            </w:r>
            <w:r w:rsidRPr="00EF2CC5">
              <w:rPr>
                <w:rFonts w:ascii="Arial" w:hAnsi="Arial"/>
                <w:i/>
                <w:sz w:val="14"/>
              </w:rPr>
              <w:t>:</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80" w:line="160" w:lineRule="exact"/>
              <w:ind w:left="227"/>
              <w:rPr>
                <w:rFonts w:ascii="Arial" w:hAnsi="Arial"/>
                <w:sz w:val="14"/>
              </w:rPr>
            </w:pPr>
            <w:r w:rsidRPr="00EF2CC5">
              <w:rPr>
                <w:rFonts w:ascii="Arial" w:hAnsi="Arial"/>
                <w:sz w:val="14"/>
              </w:rPr>
              <w:t>нефть</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718</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1</w:t>
            </w:r>
            <w:r w:rsidRPr="00EF2CC5">
              <w:rPr>
                <w:rFonts w:ascii="Arial" w:hAnsi="Arial"/>
                <w:b/>
                <w:sz w:val="14"/>
                <w:lang w:val="en-US"/>
              </w:rPr>
              <w:t> </w:t>
            </w:r>
            <w:r w:rsidRPr="00EF2CC5">
              <w:rPr>
                <w:rFonts w:ascii="Arial" w:hAnsi="Arial"/>
                <w:sz w:val="14"/>
              </w:rPr>
              <w:t>084</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1</w:t>
            </w:r>
            <w:r w:rsidRPr="00EF2CC5">
              <w:rPr>
                <w:rFonts w:ascii="Arial" w:hAnsi="Arial"/>
                <w:b/>
                <w:sz w:val="14"/>
              </w:rPr>
              <w:t> </w:t>
            </w:r>
            <w:r w:rsidRPr="00EF2CC5">
              <w:rPr>
                <w:rFonts w:ascii="Arial" w:hAnsi="Arial"/>
                <w:sz w:val="14"/>
              </w:rPr>
              <w:t>197</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1</w:t>
            </w:r>
            <w:r w:rsidRPr="00EF2CC5">
              <w:rPr>
                <w:rFonts w:ascii="Arial" w:hAnsi="Arial"/>
                <w:b/>
                <w:sz w:val="14"/>
              </w:rPr>
              <w:t> </w:t>
            </w:r>
            <w:r w:rsidRPr="00EF2CC5">
              <w:rPr>
                <w:rFonts w:ascii="Arial" w:hAnsi="Arial"/>
                <w:sz w:val="14"/>
              </w:rPr>
              <w:t>230</w:t>
            </w:r>
          </w:p>
        </w:tc>
        <w:tc>
          <w:tcPr>
            <w:tcW w:w="737" w:type="dxa"/>
            <w:tcBorders>
              <w:lef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1 302</w:t>
            </w:r>
          </w:p>
        </w:tc>
        <w:tc>
          <w:tcPr>
            <w:tcW w:w="3120" w:type="dxa"/>
            <w:tcBorders>
              <w:left w:val="single" w:sz="6" w:space="0" w:color="auto"/>
            </w:tcBorders>
            <w:tcMar>
              <w:left w:w="57" w:type="dxa"/>
            </w:tcMar>
            <w:vAlign w:val="bottom"/>
          </w:tcPr>
          <w:p w:rsidR="00EF2CC5" w:rsidRPr="00EF2CC5" w:rsidRDefault="00EF2CC5" w:rsidP="003772A6">
            <w:pPr>
              <w:spacing w:before="80" w:line="160" w:lineRule="exact"/>
              <w:ind w:left="284"/>
              <w:rPr>
                <w:rFonts w:ascii="Arial" w:hAnsi="Arial"/>
                <w:i/>
                <w:sz w:val="14"/>
                <w:lang w:val="en-US"/>
              </w:rPr>
            </w:pPr>
            <w:r w:rsidRPr="00EF2CC5">
              <w:rPr>
                <w:rFonts w:ascii="Arial" w:hAnsi="Arial"/>
                <w:i/>
                <w:sz w:val="14"/>
                <w:lang w:val="en-US"/>
              </w:rPr>
              <w:t>crude oil</w:t>
            </w:r>
          </w:p>
        </w:tc>
      </w:tr>
      <w:tr w:rsidR="00EF2CC5" w:rsidRPr="006F220F" w:rsidTr="007672C9">
        <w:trPr>
          <w:cantSplit/>
          <w:jc w:val="center"/>
        </w:trPr>
        <w:tc>
          <w:tcPr>
            <w:tcW w:w="3119" w:type="dxa"/>
            <w:tcBorders>
              <w:left w:val="nil"/>
              <w:bottom w:val="single" w:sz="6" w:space="0" w:color="auto"/>
              <w:right w:val="single" w:sz="6" w:space="0" w:color="auto"/>
            </w:tcBorders>
            <w:tcMar>
              <w:left w:w="0" w:type="dxa"/>
            </w:tcMar>
            <w:vAlign w:val="bottom"/>
          </w:tcPr>
          <w:p w:rsidR="00EF2CC5" w:rsidRPr="00EF2CC5" w:rsidRDefault="00EF2CC5" w:rsidP="003772A6">
            <w:pPr>
              <w:spacing w:before="80" w:line="160" w:lineRule="exact"/>
              <w:ind w:left="227"/>
              <w:rPr>
                <w:rFonts w:ascii="Arial" w:hAnsi="Arial"/>
                <w:sz w:val="14"/>
              </w:rPr>
            </w:pPr>
            <w:r w:rsidRPr="00EF2CC5">
              <w:rPr>
                <w:rFonts w:ascii="Arial" w:hAnsi="Arial"/>
                <w:sz w:val="14"/>
              </w:rPr>
              <w:t>нефтепродукты</w:t>
            </w:r>
          </w:p>
        </w:tc>
        <w:tc>
          <w:tcPr>
            <w:tcW w:w="736"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27</w:t>
            </w:r>
          </w:p>
        </w:tc>
        <w:tc>
          <w:tcPr>
            <w:tcW w:w="736"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39</w:t>
            </w:r>
          </w:p>
        </w:tc>
        <w:tc>
          <w:tcPr>
            <w:tcW w:w="737"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52</w:t>
            </w:r>
          </w:p>
        </w:tc>
        <w:tc>
          <w:tcPr>
            <w:tcW w:w="737"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51</w:t>
            </w:r>
          </w:p>
        </w:tc>
        <w:tc>
          <w:tcPr>
            <w:tcW w:w="737" w:type="dxa"/>
            <w:tcBorders>
              <w:left w:val="single" w:sz="6" w:space="0" w:color="auto"/>
              <w:bottom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51</w:t>
            </w:r>
          </w:p>
        </w:tc>
        <w:tc>
          <w:tcPr>
            <w:tcW w:w="3120" w:type="dxa"/>
            <w:tcBorders>
              <w:left w:val="single" w:sz="6" w:space="0" w:color="auto"/>
              <w:bottom w:val="single" w:sz="6" w:space="0" w:color="auto"/>
            </w:tcBorders>
            <w:tcMar>
              <w:left w:w="57" w:type="dxa"/>
            </w:tcMar>
            <w:vAlign w:val="bottom"/>
          </w:tcPr>
          <w:p w:rsidR="00EF2CC5" w:rsidRPr="00EF2CC5" w:rsidRDefault="00EF2CC5" w:rsidP="003772A6">
            <w:pPr>
              <w:spacing w:before="80" w:line="160" w:lineRule="exact"/>
              <w:ind w:left="284"/>
              <w:rPr>
                <w:rFonts w:ascii="Arial" w:hAnsi="Arial"/>
                <w:i/>
                <w:sz w:val="14"/>
              </w:rPr>
            </w:pPr>
            <w:r w:rsidRPr="00EF2CC5">
              <w:rPr>
                <w:rFonts w:ascii="Arial" w:hAnsi="Arial"/>
                <w:i/>
                <w:sz w:val="14"/>
                <w:lang w:val="en-US"/>
              </w:rPr>
              <w:t xml:space="preserve">petroleum products </w:t>
            </w:r>
          </w:p>
        </w:tc>
      </w:tr>
    </w:tbl>
    <w:p w:rsidR="00B97192" w:rsidRPr="006F220F" w:rsidRDefault="00455D46" w:rsidP="00105B51">
      <w:pPr>
        <w:pageBreakBefore/>
        <w:tabs>
          <w:tab w:val="center" w:pos="6634"/>
        </w:tabs>
        <w:spacing w:after="60"/>
        <w:ind w:left="510" w:hanging="510"/>
        <w:rPr>
          <w:rFonts w:ascii="Arial" w:hAnsi="Arial"/>
          <w:b/>
          <w:color w:val="000000"/>
          <w:sz w:val="16"/>
        </w:rPr>
      </w:pPr>
      <w:r>
        <w:rPr>
          <w:rFonts w:ascii="Arial" w:hAnsi="Arial"/>
          <w:b/>
          <w:color w:val="000000"/>
          <w:sz w:val="16"/>
        </w:rPr>
        <w:lastRenderedPageBreak/>
        <w:t>20</w:t>
      </w:r>
      <w:r w:rsidR="00855F8A">
        <w:rPr>
          <w:rFonts w:ascii="Arial" w:hAnsi="Arial"/>
          <w:b/>
          <w:color w:val="000000"/>
          <w:sz w:val="16"/>
        </w:rPr>
        <w:t>.</w:t>
      </w:r>
      <w:r w:rsidR="00B97192" w:rsidRPr="006F220F">
        <w:rPr>
          <w:rFonts w:ascii="Arial" w:hAnsi="Arial"/>
          <w:b/>
          <w:color w:val="000000"/>
          <w:sz w:val="16"/>
        </w:rPr>
        <w:t>1</w:t>
      </w:r>
      <w:r w:rsidR="00646AE8" w:rsidRPr="006F220F">
        <w:rPr>
          <w:rFonts w:ascii="Arial" w:hAnsi="Arial"/>
          <w:b/>
          <w:color w:val="000000"/>
          <w:sz w:val="16"/>
        </w:rPr>
        <w:t>3</w:t>
      </w:r>
      <w:r w:rsidR="00855F8A">
        <w:rPr>
          <w:rFonts w:ascii="Arial" w:hAnsi="Arial"/>
          <w:b/>
          <w:color w:val="000000"/>
          <w:sz w:val="16"/>
        </w:rPr>
        <w:t>.</w:t>
      </w:r>
      <w:r w:rsidR="00B97192" w:rsidRPr="006F220F">
        <w:rPr>
          <w:rFonts w:ascii="Arial" w:hAnsi="Arial"/>
          <w:b/>
          <w:color w:val="000000"/>
          <w:sz w:val="16"/>
        </w:rPr>
        <w:t xml:space="preserve"> ПЕРЕВОЗКИ ГРУЗОВ ПРЕДПРИНИМАТЕЛЯМИ </w:t>
      </w:r>
      <w:r w:rsidR="00DE784E" w:rsidRPr="006F220F">
        <w:rPr>
          <w:rFonts w:ascii="Arial" w:hAnsi="Arial"/>
          <w:b/>
          <w:color w:val="000000"/>
          <w:sz w:val="16"/>
        </w:rPr>
        <w:t>(физическими лицами)</w:t>
      </w:r>
      <w:r w:rsidR="00B97192" w:rsidRPr="006F220F">
        <w:rPr>
          <w:rFonts w:ascii="Arial" w:hAnsi="Arial"/>
          <w:b/>
          <w:color w:val="000000"/>
          <w:sz w:val="16"/>
        </w:rPr>
        <w:t xml:space="preserve">, </w:t>
      </w:r>
      <w:r w:rsidR="00B97192" w:rsidRPr="006F220F">
        <w:rPr>
          <w:rFonts w:ascii="Arial" w:hAnsi="Arial"/>
          <w:b/>
          <w:color w:val="000000"/>
          <w:sz w:val="16"/>
        </w:rPr>
        <w:br/>
        <w:t>ОСУЩЕСТВЛЯЮЩИМИ КОММЕРЧЕСКИЕ ПЕРЕВОЗКИ АВТОМОБИЛЬНЫМ ТРАНСПОРТОМ</w:t>
      </w:r>
      <w:r w:rsidR="00D14C9D" w:rsidRPr="006F220F">
        <w:rPr>
          <w:rFonts w:ascii="Arial" w:hAnsi="Arial"/>
          <w:b/>
          <w:color w:val="000000"/>
          <w:sz w:val="16"/>
        </w:rPr>
        <w:br/>
      </w:r>
      <w:r w:rsidR="00D14C9D" w:rsidRPr="006F220F">
        <w:rPr>
          <w:rFonts w:ascii="Arial" w:hAnsi="Arial"/>
          <w:color w:val="000000"/>
          <w:sz w:val="14"/>
        </w:rPr>
        <w:t>по данным выборочного обследования индивидуальных предпринимателей, осуществляющих перевозку грузов на коммерческой основе</w:t>
      </w:r>
    </w:p>
    <w:p w:rsidR="009340D8" w:rsidRPr="006F220F" w:rsidRDefault="009340D8" w:rsidP="009340D8">
      <w:pPr>
        <w:spacing w:after="60"/>
        <w:ind w:left="482"/>
        <w:rPr>
          <w:rFonts w:ascii="Arial" w:hAnsi="Arial"/>
          <w:b/>
          <w:i/>
          <w:color w:val="000000"/>
          <w:sz w:val="16"/>
          <w:lang w:val="en-US"/>
        </w:rPr>
      </w:pPr>
      <w:r w:rsidRPr="006F220F">
        <w:rPr>
          <w:rStyle w:val="hps"/>
          <w:rFonts w:ascii="Arial" w:hAnsi="Arial" w:cs="Arial"/>
          <w:b/>
          <w:i/>
          <w:caps/>
          <w:color w:val="000000"/>
          <w:sz w:val="16"/>
          <w:szCs w:val="16"/>
          <w:lang w:val="en"/>
        </w:rPr>
        <w:t xml:space="preserve">CONVEYANCE OF GOODS </w:t>
      </w:r>
      <w:r w:rsidRPr="006F220F">
        <w:rPr>
          <w:rStyle w:val="longtext"/>
          <w:rFonts w:ascii="Arial" w:hAnsi="Arial" w:cs="Arial"/>
          <w:b/>
          <w:i/>
          <w:caps/>
          <w:color w:val="000000"/>
          <w:sz w:val="16"/>
          <w:szCs w:val="16"/>
          <w:shd w:val="clear" w:color="auto" w:fill="FFFFFF"/>
          <w:lang w:val="en-US"/>
        </w:rPr>
        <w:t xml:space="preserve">by entrepreneurs </w:t>
      </w:r>
      <w:r w:rsidRPr="006F220F">
        <w:rPr>
          <w:rFonts w:ascii="Arial" w:hAnsi="Arial"/>
          <w:b/>
          <w:i/>
          <w:color w:val="000000"/>
          <w:sz w:val="16"/>
          <w:lang w:val="en-US"/>
        </w:rPr>
        <w:t>(private persons)</w:t>
      </w:r>
      <w:r w:rsidRPr="006F220F">
        <w:rPr>
          <w:rFonts w:ascii="Arial" w:hAnsi="Arial"/>
          <w:b/>
          <w:i/>
          <w:caps/>
          <w:color w:val="000000"/>
          <w:sz w:val="16"/>
          <w:lang w:val="en-US"/>
        </w:rPr>
        <w:t xml:space="preserve">, CARRIYNG </w:t>
      </w:r>
      <w:r w:rsidRPr="006F220F">
        <w:rPr>
          <w:rStyle w:val="longtext"/>
          <w:rFonts w:ascii="Arial" w:hAnsi="Arial" w:cs="Arial"/>
          <w:b/>
          <w:i/>
          <w:caps/>
          <w:color w:val="000000"/>
          <w:sz w:val="16"/>
          <w:szCs w:val="16"/>
          <w:shd w:val="clear" w:color="auto" w:fill="FFFFFF"/>
          <w:lang w:val="en-US"/>
        </w:rPr>
        <w:t>commercial GOODS BY road TRANSPORT</w:t>
      </w:r>
      <w:r w:rsidRPr="006F220F">
        <w:rPr>
          <w:color w:val="000000"/>
          <w:sz w:val="14"/>
          <w:szCs w:val="14"/>
          <w:lang w:val="en-US"/>
        </w:rPr>
        <w:br/>
      </w:r>
      <w:r w:rsidRPr="006F220F">
        <w:rPr>
          <w:rFonts w:ascii="Arial" w:hAnsi="Arial" w:cs="Arial"/>
          <w:i/>
          <w:color w:val="000000"/>
          <w:sz w:val="14"/>
          <w:szCs w:val="14"/>
          <w:lang w:val="en-US"/>
        </w:rPr>
        <w:t xml:space="preserve">according to data of sample surveys of individual entrepreneurs </w:t>
      </w:r>
      <w:r w:rsidRPr="006F220F">
        <w:rPr>
          <w:rFonts w:ascii="Arial" w:hAnsi="Arial"/>
          <w:i/>
          <w:color w:val="000000"/>
          <w:sz w:val="14"/>
          <w:szCs w:val="14"/>
          <w:lang w:val="en-US"/>
        </w:rPr>
        <w:t xml:space="preserve">carrying </w:t>
      </w:r>
      <w:r w:rsidRPr="006F220F">
        <w:rPr>
          <w:rStyle w:val="longtext"/>
          <w:rFonts w:ascii="Arial" w:hAnsi="Arial" w:cs="Arial"/>
          <w:i/>
          <w:color w:val="000000"/>
          <w:sz w:val="14"/>
          <w:szCs w:val="14"/>
          <w:shd w:val="clear" w:color="auto" w:fill="FFFFFF"/>
          <w:lang w:val="en-US"/>
        </w:rPr>
        <w:t>commercial goods</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622C6D"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622C6D" w:rsidRPr="006F220F" w:rsidRDefault="00622C6D" w:rsidP="001A5EFB">
            <w:pPr>
              <w:pStyle w:val="af7"/>
              <w:spacing w:before="60" w:beforeAutospacing="0" w:after="60" w:afterAutospacing="0"/>
              <w:rPr>
                <w:rFonts w:ascii="Arial" w:hAnsi="Arial" w:cs="Arial"/>
                <w:color w:val="000000"/>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6F220F" w:rsidRDefault="00622C6D" w:rsidP="001A5EF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6F220F" w:rsidRDefault="00622C6D" w:rsidP="001A5EF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105B51" w:rsidRDefault="00622C6D" w:rsidP="002C770B">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FC5CF5" w:rsidRDefault="00622C6D" w:rsidP="002C770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37" w:type="dxa"/>
            <w:tcBorders>
              <w:top w:val="single" w:sz="6" w:space="0" w:color="auto"/>
              <w:left w:val="single" w:sz="6" w:space="0" w:color="auto"/>
              <w:bottom w:val="single" w:sz="6" w:space="0" w:color="auto"/>
            </w:tcBorders>
            <w:tcMar>
              <w:left w:w="0" w:type="dxa"/>
            </w:tcMar>
            <w:vAlign w:val="center"/>
          </w:tcPr>
          <w:p w:rsidR="00622C6D" w:rsidRPr="00FC5CF5" w:rsidRDefault="00622C6D" w:rsidP="001A5EFB">
            <w:pPr>
              <w:spacing w:before="60" w:after="60"/>
              <w:jc w:val="center"/>
              <w:rPr>
                <w:rFonts w:ascii="Arial" w:hAnsi="Arial" w:cs="Arial"/>
                <w:color w:val="000000"/>
                <w:sz w:val="14"/>
                <w:szCs w:val="14"/>
              </w:rPr>
            </w:pPr>
            <w:r>
              <w:rPr>
                <w:rFonts w:ascii="Arial" w:hAnsi="Arial" w:cs="Arial"/>
                <w:color w:val="000000"/>
                <w:sz w:val="14"/>
                <w:szCs w:val="14"/>
              </w:rPr>
              <w:t>2022</w:t>
            </w:r>
          </w:p>
        </w:tc>
        <w:tc>
          <w:tcPr>
            <w:tcW w:w="3120" w:type="dxa"/>
            <w:tcBorders>
              <w:top w:val="single" w:sz="6" w:space="0" w:color="auto"/>
              <w:left w:val="single" w:sz="6" w:space="0" w:color="auto"/>
              <w:bottom w:val="single" w:sz="6" w:space="0" w:color="auto"/>
            </w:tcBorders>
            <w:tcMar>
              <w:left w:w="57" w:type="dxa"/>
            </w:tcMar>
            <w:vAlign w:val="bottom"/>
          </w:tcPr>
          <w:p w:rsidR="00622C6D" w:rsidRPr="006F220F" w:rsidRDefault="00622C6D" w:rsidP="001A5EFB">
            <w:pPr>
              <w:spacing w:before="60" w:after="60"/>
              <w:jc w:val="center"/>
              <w:rPr>
                <w:rFonts w:ascii="Arial" w:hAnsi="Arial" w:cs="Arial"/>
                <w:color w:val="000000"/>
                <w:sz w:val="14"/>
                <w:szCs w:val="14"/>
              </w:rPr>
            </w:pPr>
          </w:p>
        </w:tc>
      </w:tr>
      <w:tr w:rsidR="00EF2CC5" w:rsidRPr="007512E9" w:rsidTr="007672C9">
        <w:trPr>
          <w:cantSplit/>
          <w:jc w:val="center"/>
        </w:trPr>
        <w:tc>
          <w:tcPr>
            <w:tcW w:w="3119" w:type="dxa"/>
            <w:tcBorders>
              <w:top w:val="single" w:sz="6" w:space="0" w:color="auto"/>
              <w:left w:val="nil"/>
              <w:right w:val="single" w:sz="6" w:space="0" w:color="auto"/>
            </w:tcBorders>
            <w:tcMar>
              <w:left w:w="0" w:type="dxa"/>
            </w:tcMar>
            <w:vAlign w:val="bottom"/>
          </w:tcPr>
          <w:p w:rsidR="00EF2CC5" w:rsidRPr="00EF2CC5" w:rsidRDefault="00EF2CC5" w:rsidP="003772A6">
            <w:pPr>
              <w:spacing w:before="80" w:line="160" w:lineRule="exact"/>
              <w:ind w:left="57"/>
              <w:jc w:val="both"/>
              <w:rPr>
                <w:rFonts w:ascii="Arial" w:hAnsi="Arial"/>
                <w:sz w:val="14"/>
              </w:rPr>
            </w:pPr>
            <w:r w:rsidRPr="00EF2CC5">
              <w:rPr>
                <w:rFonts w:ascii="Arial" w:hAnsi="Arial"/>
                <w:sz w:val="14"/>
              </w:rPr>
              <w:t xml:space="preserve">Перевезено грузов, </w:t>
            </w:r>
            <w:proofErr w:type="gramStart"/>
            <w:r w:rsidRPr="00EF2CC5">
              <w:rPr>
                <w:rFonts w:ascii="Arial" w:hAnsi="Arial"/>
                <w:sz w:val="14"/>
              </w:rPr>
              <w:t>млн</w:t>
            </w:r>
            <w:proofErr w:type="gramEnd"/>
            <w:r w:rsidRPr="00EF2CC5">
              <w:rPr>
                <w:rFonts w:ascii="Arial" w:hAnsi="Arial"/>
                <w:sz w:val="14"/>
              </w:rPr>
              <w:t xml:space="preserve"> т</w:t>
            </w:r>
          </w:p>
        </w:tc>
        <w:tc>
          <w:tcPr>
            <w:tcW w:w="736" w:type="dxa"/>
            <w:tcBorders>
              <w:top w:val="single" w:sz="6" w:space="0" w:color="auto"/>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33,1</w:t>
            </w:r>
          </w:p>
        </w:tc>
        <w:tc>
          <w:tcPr>
            <w:tcW w:w="736" w:type="dxa"/>
            <w:tcBorders>
              <w:top w:val="single" w:sz="6" w:space="0" w:color="auto"/>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123,2</w:t>
            </w:r>
          </w:p>
        </w:tc>
        <w:tc>
          <w:tcPr>
            <w:tcW w:w="737" w:type="dxa"/>
            <w:tcBorders>
              <w:top w:val="single" w:sz="6" w:space="0" w:color="auto"/>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lang w:val="en-US"/>
              </w:rPr>
            </w:pPr>
            <w:r w:rsidRPr="00EF2CC5">
              <w:rPr>
                <w:rFonts w:ascii="Arial" w:hAnsi="Arial"/>
                <w:sz w:val="14"/>
                <w:lang w:val="en-US"/>
              </w:rPr>
              <w:t>156</w:t>
            </w:r>
            <w:r w:rsidRPr="00EF2CC5">
              <w:rPr>
                <w:rFonts w:ascii="Arial" w:hAnsi="Arial"/>
                <w:sz w:val="14"/>
              </w:rPr>
              <w:t>,</w:t>
            </w:r>
            <w:r w:rsidRPr="00EF2CC5">
              <w:rPr>
                <w:rFonts w:ascii="Arial" w:hAnsi="Arial"/>
                <w:sz w:val="14"/>
                <w:lang w:val="en-US"/>
              </w:rPr>
              <w:t>6</w:t>
            </w:r>
          </w:p>
        </w:tc>
        <w:tc>
          <w:tcPr>
            <w:tcW w:w="737" w:type="dxa"/>
            <w:tcBorders>
              <w:top w:val="single" w:sz="6" w:space="0" w:color="auto"/>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184,8</w:t>
            </w:r>
          </w:p>
        </w:tc>
        <w:tc>
          <w:tcPr>
            <w:tcW w:w="737" w:type="dxa"/>
            <w:tcBorders>
              <w:top w:val="single" w:sz="6" w:space="0" w:color="auto"/>
              <w:lef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215,7</w:t>
            </w:r>
          </w:p>
        </w:tc>
        <w:tc>
          <w:tcPr>
            <w:tcW w:w="3120" w:type="dxa"/>
            <w:tcBorders>
              <w:top w:val="single" w:sz="6" w:space="0" w:color="auto"/>
              <w:left w:val="single" w:sz="6" w:space="0" w:color="auto"/>
            </w:tcBorders>
            <w:tcMar>
              <w:left w:w="57" w:type="dxa"/>
            </w:tcMar>
            <w:vAlign w:val="bottom"/>
          </w:tcPr>
          <w:p w:rsidR="00EF2CC5" w:rsidRPr="00E60F4E" w:rsidRDefault="00EF2CC5" w:rsidP="002138B7">
            <w:pPr>
              <w:spacing w:before="80" w:line="160" w:lineRule="exact"/>
              <w:jc w:val="both"/>
              <w:rPr>
                <w:rFonts w:ascii="Arial" w:hAnsi="Arial"/>
                <w:i/>
                <w:sz w:val="14"/>
                <w:lang w:val="en-US"/>
              </w:rPr>
            </w:pPr>
            <w:r w:rsidRPr="00EF2CC5">
              <w:rPr>
                <w:rFonts w:ascii="Arial" w:hAnsi="Arial"/>
                <w:i/>
                <w:sz w:val="14"/>
                <w:lang w:val="en-US"/>
              </w:rPr>
              <w:t>Conveyance</w:t>
            </w:r>
            <w:r w:rsidRPr="00E60F4E">
              <w:rPr>
                <w:rFonts w:ascii="Arial" w:hAnsi="Arial"/>
                <w:i/>
                <w:sz w:val="14"/>
                <w:lang w:val="en-US"/>
              </w:rPr>
              <w:t xml:space="preserve"> </w:t>
            </w:r>
            <w:r w:rsidRPr="00EF2CC5">
              <w:rPr>
                <w:rFonts w:ascii="Arial" w:hAnsi="Arial"/>
                <w:i/>
                <w:sz w:val="14"/>
                <w:lang w:val="en-US"/>
              </w:rPr>
              <w:t>of</w:t>
            </w:r>
            <w:r w:rsidRPr="00E60F4E">
              <w:rPr>
                <w:rFonts w:ascii="Arial" w:hAnsi="Arial"/>
                <w:i/>
                <w:sz w:val="14"/>
                <w:lang w:val="en-US"/>
              </w:rPr>
              <w:t xml:space="preserve"> </w:t>
            </w:r>
            <w:r w:rsidRPr="00EF2CC5">
              <w:rPr>
                <w:rFonts w:ascii="Arial" w:hAnsi="Arial"/>
                <w:i/>
                <w:sz w:val="14"/>
                <w:lang w:val="en-US"/>
              </w:rPr>
              <w:t>goods</w:t>
            </w:r>
            <w:r w:rsidRPr="00E60F4E">
              <w:rPr>
                <w:rFonts w:ascii="Arial" w:hAnsi="Arial"/>
                <w:i/>
                <w:sz w:val="14"/>
                <w:lang w:val="en-US"/>
              </w:rPr>
              <w:t xml:space="preserve">, </w:t>
            </w:r>
            <w:proofErr w:type="spellStart"/>
            <w:r w:rsidRPr="00EF2CC5">
              <w:rPr>
                <w:rFonts w:ascii="Arial" w:hAnsi="Arial"/>
                <w:i/>
                <w:sz w:val="14"/>
                <w:lang w:val="en-US"/>
              </w:rPr>
              <w:t>mln</w:t>
            </w:r>
            <w:proofErr w:type="spellEnd"/>
            <w:r w:rsidR="002138B7" w:rsidRPr="00E60F4E">
              <w:rPr>
                <w:rFonts w:ascii="Arial" w:hAnsi="Arial"/>
                <w:i/>
                <w:sz w:val="14"/>
                <w:lang w:val="en-US"/>
              </w:rPr>
              <w:t>.</w:t>
            </w:r>
            <w:r w:rsidRPr="00E60F4E">
              <w:rPr>
                <w:rFonts w:ascii="Arial" w:hAnsi="Arial"/>
                <w:i/>
                <w:sz w:val="14"/>
                <w:lang w:val="en-US"/>
              </w:rPr>
              <w:t xml:space="preserve"> </w:t>
            </w:r>
            <w:proofErr w:type="spellStart"/>
            <w:r w:rsidRPr="00EF2CC5">
              <w:rPr>
                <w:rFonts w:ascii="Arial" w:hAnsi="Arial"/>
                <w:i/>
                <w:sz w:val="14"/>
                <w:lang w:val="en-US"/>
              </w:rPr>
              <w:t>tonnes</w:t>
            </w:r>
            <w:proofErr w:type="spellEnd"/>
          </w:p>
        </w:tc>
      </w:tr>
      <w:tr w:rsidR="00EF2CC5" w:rsidRPr="007512E9" w:rsidTr="007672C9">
        <w:trPr>
          <w:cantSplit/>
          <w:jc w:val="center"/>
        </w:trPr>
        <w:tc>
          <w:tcPr>
            <w:tcW w:w="3119" w:type="dxa"/>
            <w:tcBorders>
              <w:left w:val="nil"/>
              <w:bottom w:val="single" w:sz="6" w:space="0" w:color="auto"/>
              <w:right w:val="single" w:sz="6" w:space="0" w:color="auto"/>
            </w:tcBorders>
            <w:tcMar>
              <w:left w:w="0" w:type="dxa"/>
            </w:tcMar>
            <w:vAlign w:val="bottom"/>
          </w:tcPr>
          <w:p w:rsidR="00EF2CC5" w:rsidRPr="00EF2CC5" w:rsidRDefault="00EF2CC5" w:rsidP="003772A6">
            <w:pPr>
              <w:spacing w:before="80" w:line="160" w:lineRule="exact"/>
              <w:ind w:left="57"/>
              <w:jc w:val="both"/>
              <w:rPr>
                <w:rFonts w:ascii="Arial" w:hAnsi="Arial"/>
                <w:sz w:val="14"/>
              </w:rPr>
            </w:pPr>
            <w:r w:rsidRPr="00EF2CC5">
              <w:rPr>
                <w:rFonts w:ascii="Arial" w:hAnsi="Arial"/>
                <w:sz w:val="14"/>
              </w:rPr>
              <w:t xml:space="preserve">Грузооборот, </w:t>
            </w:r>
            <w:proofErr w:type="gramStart"/>
            <w:r w:rsidRPr="00EF2CC5">
              <w:rPr>
                <w:rFonts w:ascii="Arial" w:hAnsi="Arial"/>
                <w:sz w:val="14"/>
              </w:rPr>
              <w:t>млн</w:t>
            </w:r>
            <w:proofErr w:type="gramEnd"/>
            <w:r w:rsidRPr="00EF2CC5">
              <w:rPr>
                <w:rFonts w:ascii="Arial" w:hAnsi="Arial"/>
                <w:sz w:val="14"/>
              </w:rPr>
              <w:t xml:space="preserve"> т</w:t>
            </w:r>
            <w:r w:rsidRPr="00EF2CC5">
              <w:rPr>
                <w:rFonts w:ascii="Arial" w:hAnsi="Arial"/>
                <w:sz w:val="14"/>
                <w:szCs w:val="14"/>
              </w:rPr>
              <w:sym w:font="Symbol" w:char="F0D7"/>
            </w:r>
            <w:r w:rsidRPr="00EF2CC5">
              <w:rPr>
                <w:rFonts w:ascii="Arial" w:hAnsi="Arial"/>
                <w:sz w:val="14"/>
              </w:rPr>
              <w:t>км</w:t>
            </w:r>
          </w:p>
        </w:tc>
        <w:tc>
          <w:tcPr>
            <w:tcW w:w="736"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8</w:t>
            </w:r>
            <w:r w:rsidRPr="00EF2CC5">
              <w:rPr>
                <w:rFonts w:ascii="Arial" w:hAnsi="Arial"/>
                <w:sz w:val="14"/>
                <w:lang w:val="en-US"/>
              </w:rPr>
              <w:t> </w:t>
            </w:r>
            <w:r w:rsidRPr="00EF2CC5">
              <w:rPr>
                <w:rFonts w:ascii="Arial" w:hAnsi="Arial"/>
                <w:sz w:val="14"/>
              </w:rPr>
              <w:t>046</w:t>
            </w:r>
          </w:p>
        </w:tc>
        <w:tc>
          <w:tcPr>
            <w:tcW w:w="736"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37</w:t>
            </w:r>
            <w:r w:rsidRPr="00EF2CC5">
              <w:rPr>
                <w:rFonts w:ascii="Arial" w:hAnsi="Arial"/>
                <w:sz w:val="14"/>
                <w:lang w:val="en-US"/>
              </w:rPr>
              <w:t> </w:t>
            </w:r>
            <w:r w:rsidRPr="00EF2CC5">
              <w:rPr>
                <w:rFonts w:ascii="Arial" w:hAnsi="Arial"/>
                <w:sz w:val="14"/>
              </w:rPr>
              <w:t>588</w:t>
            </w:r>
          </w:p>
        </w:tc>
        <w:tc>
          <w:tcPr>
            <w:tcW w:w="737" w:type="dxa"/>
            <w:tcBorders>
              <w:left w:val="single" w:sz="6" w:space="0" w:color="auto"/>
              <w:bottom w:val="single" w:sz="6" w:space="0" w:color="auto"/>
              <w:right w:val="single" w:sz="6" w:space="0" w:color="auto"/>
            </w:tcBorders>
            <w:tcMar>
              <w:left w:w="0" w:type="dxa"/>
            </w:tcMar>
            <w:vAlign w:val="bottom"/>
          </w:tcPr>
          <w:p w:rsidR="00EF2CC5" w:rsidRPr="002138B7" w:rsidRDefault="00EF2CC5" w:rsidP="002C770B">
            <w:pPr>
              <w:spacing w:before="80" w:line="160" w:lineRule="exact"/>
              <w:ind w:right="170"/>
              <w:jc w:val="right"/>
              <w:rPr>
                <w:rFonts w:ascii="Arial" w:hAnsi="Arial"/>
                <w:sz w:val="14"/>
              </w:rPr>
            </w:pPr>
            <w:r w:rsidRPr="002138B7">
              <w:rPr>
                <w:rFonts w:ascii="Arial" w:hAnsi="Arial"/>
                <w:sz w:val="14"/>
              </w:rPr>
              <w:t>49</w:t>
            </w:r>
            <w:r w:rsidRPr="00EF2CC5">
              <w:rPr>
                <w:rFonts w:ascii="Arial" w:hAnsi="Arial"/>
                <w:sz w:val="14"/>
              </w:rPr>
              <w:t> </w:t>
            </w:r>
            <w:r w:rsidRPr="002138B7">
              <w:rPr>
                <w:rFonts w:ascii="Arial" w:hAnsi="Arial"/>
                <w:sz w:val="14"/>
              </w:rPr>
              <w:t>647</w:t>
            </w:r>
          </w:p>
        </w:tc>
        <w:tc>
          <w:tcPr>
            <w:tcW w:w="737"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58 832</w:t>
            </w:r>
          </w:p>
        </w:tc>
        <w:tc>
          <w:tcPr>
            <w:tcW w:w="737" w:type="dxa"/>
            <w:tcBorders>
              <w:left w:val="single" w:sz="6" w:space="0" w:color="auto"/>
              <w:bottom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65 654</w:t>
            </w:r>
          </w:p>
        </w:tc>
        <w:tc>
          <w:tcPr>
            <w:tcW w:w="3120" w:type="dxa"/>
            <w:tcBorders>
              <w:left w:val="single" w:sz="6" w:space="0" w:color="auto"/>
              <w:bottom w:val="single" w:sz="6" w:space="0" w:color="auto"/>
            </w:tcBorders>
            <w:tcMar>
              <w:left w:w="57" w:type="dxa"/>
            </w:tcMar>
            <w:vAlign w:val="bottom"/>
          </w:tcPr>
          <w:p w:rsidR="00EF2CC5" w:rsidRPr="002138B7" w:rsidRDefault="00EF2CC5" w:rsidP="002138B7">
            <w:pPr>
              <w:spacing w:before="80" w:line="160" w:lineRule="exact"/>
              <w:jc w:val="both"/>
              <w:rPr>
                <w:rFonts w:ascii="Arial" w:hAnsi="Arial"/>
                <w:i/>
                <w:sz w:val="14"/>
                <w:lang w:val="en-US"/>
              </w:rPr>
            </w:pPr>
            <w:r w:rsidRPr="00EF2CC5">
              <w:rPr>
                <w:rFonts w:ascii="Arial" w:hAnsi="Arial"/>
                <w:i/>
                <w:sz w:val="14"/>
                <w:lang w:val="en-US"/>
              </w:rPr>
              <w:t>Fright</w:t>
            </w:r>
            <w:r w:rsidRPr="002138B7">
              <w:rPr>
                <w:rFonts w:ascii="Arial" w:hAnsi="Arial"/>
                <w:i/>
                <w:sz w:val="14"/>
                <w:lang w:val="en-US"/>
              </w:rPr>
              <w:t xml:space="preserve"> </w:t>
            </w:r>
            <w:r w:rsidRPr="00EF2CC5">
              <w:rPr>
                <w:rFonts w:ascii="Arial" w:hAnsi="Arial"/>
                <w:i/>
                <w:sz w:val="14"/>
                <w:lang w:val="en-US"/>
              </w:rPr>
              <w:t>turnover</w:t>
            </w:r>
            <w:r w:rsidRPr="002138B7">
              <w:rPr>
                <w:rFonts w:ascii="Arial" w:hAnsi="Arial"/>
                <w:i/>
                <w:sz w:val="14"/>
                <w:lang w:val="en-US"/>
              </w:rPr>
              <w:t xml:space="preserve">, </w:t>
            </w:r>
            <w:proofErr w:type="spellStart"/>
            <w:r w:rsidRPr="00EF2CC5">
              <w:rPr>
                <w:rFonts w:ascii="Arial" w:hAnsi="Arial"/>
                <w:i/>
                <w:sz w:val="14"/>
                <w:lang w:val="en-US"/>
              </w:rPr>
              <w:t>mln</w:t>
            </w:r>
            <w:proofErr w:type="spellEnd"/>
            <w:r w:rsidR="002138B7" w:rsidRPr="002138B7">
              <w:rPr>
                <w:rFonts w:ascii="Arial" w:hAnsi="Arial"/>
                <w:i/>
                <w:sz w:val="14"/>
                <w:lang w:val="en-US"/>
              </w:rPr>
              <w:t>.</w:t>
            </w:r>
            <w:r w:rsidRPr="002138B7">
              <w:rPr>
                <w:i/>
                <w:lang w:val="en-US"/>
              </w:rPr>
              <w:t xml:space="preserve"> </w:t>
            </w:r>
            <w:proofErr w:type="spellStart"/>
            <w:r w:rsidRPr="00EF2CC5">
              <w:rPr>
                <w:rFonts w:ascii="Arial" w:hAnsi="Arial"/>
                <w:i/>
                <w:sz w:val="14"/>
                <w:lang w:val="en-US"/>
              </w:rPr>
              <w:t>tonne</w:t>
            </w:r>
            <w:proofErr w:type="spellEnd"/>
            <w:r w:rsidRPr="002138B7">
              <w:rPr>
                <w:rFonts w:ascii="Arial" w:hAnsi="Arial"/>
                <w:i/>
                <w:sz w:val="14"/>
                <w:lang w:val="en-US"/>
              </w:rPr>
              <w:t>-</w:t>
            </w:r>
            <w:r w:rsidRPr="00EF2CC5">
              <w:rPr>
                <w:rFonts w:ascii="Arial" w:hAnsi="Arial"/>
                <w:i/>
                <w:sz w:val="14"/>
                <w:lang w:val="en-US"/>
              </w:rPr>
              <w:t>km</w:t>
            </w:r>
          </w:p>
        </w:tc>
      </w:tr>
    </w:tbl>
    <w:p w:rsidR="00BC3743" w:rsidRPr="002138B7" w:rsidRDefault="00BC3743" w:rsidP="00B97192">
      <w:pPr>
        <w:spacing w:after="60"/>
        <w:jc w:val="right"/>
        <w:rPr>
          <w:rFonts w:ascii="Arial" w:hAnsi="Arial"/>
          <w:b/>
          <w:color w:val="000000"/>
          <w:sz w:val="16"/>
          <w:lang w:val="en-US"/>
        </w:rPr>
      </w:pPr>
    </w:p>
    <w:p w:rsidR="00E900C0" w:rsidRPr="002138B7" w:rsidRDefault="00E900C0" w:rsidP="00E900C0">
      <w:pPr>
        <w:pStyle w:val="23"/>
        <w:spacing w:after="0"/>
        <w:rPr>
          <w:color w:val="000000"/>
          <w:lang w:val="en-US"/>
        </w:rPr>
      </w:pPr>
    </w:p>
    <w:p w:rsidR="00BC3743" w:rsidRPr="0054656D" w:rsidRDefault="00BC3743" w:rsidP="00E900C0">
      <w:pPr>
        <w:pStyle w:val="23"/>
        <w:spacing w:after="0"/>
        <w:rPr>
          <w:color w:val="000000"/>
        </w:rPr>
      </w:pPr>
      <w:r w:rsidRPr="006F220F">
        <w:rPr>
          <w:color w:val="000000"/>
        </w:rPr>
        <w:t>ПАССАЖИРСКИЕ ПЕРЕВОЗКИ</w:t>
      </w:r>
    </w:p>
    <w:p w:rsidR="000A24A3" w:rsidRPr="0054656D" w:rsidRDefault="000A24A3" w:rsidP="000A24A3">
      <w:pPr>
        <w:spacing w:before="120" w:after="240"/>
        <w:jc w:val="center"/>
        <w:rPr>
          <w:rFonts w:ascii="Arial" w:hAnsi="Arial" w:cs="Arial"/>
          <w:b/>
          <w:i/>
          <w:color w:val="000000"/>
        </w:rPr>
      </w:pPr>
      <w:r w:rsidRPr="006F220F">
        <w:rPr>
          <w:rFonts w:ascii="Arial" w:hAnsi="Arial" w:cs="Arial"/>
          <w:b/>
          <w:i/>
          <w:color w:val="000000"/>
          <w:lang w:val="en-US"/>
        </w:rPr>
        <w:t>PASSENGER</w:t>
      </w:r>
      <w:r w:rsidRPr="0054656D">
        <w:rPr>
          <w:rFonts w:ascii="Arial" w:hAnsi="Arial" w:cs="Arial"/>
          <w:b/>
          <w:i/>
          <w:color w:val="000000"/>
        </w:rPr>
        <w:t xml:space="preserve"> </w:t>
      </w:r>
      <w:r w:rsidRPr="006F220F">
        <w:rPr>
          <w:rFonts w:ascii="Arial" w:hAnsi="Arial" w:cs="Arial"/>
          <w:b/>
          <w:i/>
          <w:color w:val="000000"/>
          <w:lang w:val="en-US"/>
        </w:rPr>
        <w:t>TRANSPORTATION</w:t>
      </w:r>
      <w:r w:rsidRPr="006F220F">
        <w:rPr>
          <w:rFonts w:ascii="Arial" w:hAnsi="Arial" w:cs="Arial"/>
          <w:b/>
          <w:i/>
          <w:color w:val="000000"/>
        </w:rPr>
        <w:t xml:space="preserve"> </w:t>
      </w:r>
    </w:p>
    <w:p w:rsidR="00F01618" w:rsidRPr="005460E5" w:rsidRDefault="00455D46" w:rsidP="00F01618">
      <w:pPr>
        <w:tabs>
          <w:tab w:val="center" w:pos="6634"/>
        </w:tabs>
        <w:spacing w:before="40" w:after="60"/>
        <w:rPr>
          <w:rFonts w:ascii="Arial" w:hAnsi="Arial"/>
          <w:b/>
          <w:color w:val="000000"/>
          <w:sz w:val="16"/>
          <w:vertAlign w:val="superscript"/>
        </w:rPr>
      </w:pPr>
      <w:r>
        <w:rPr>
          <w:rFonts w:ascii="Arial" w:hAnsi="Arial"/>
          <w:b/>
          <w:color w:val="000000"/>
          <w:sz w:val="16"/>
        </w:rPr>
        <w:t>20</w:t>
      </w:r>
      <w:r w:rsidR="00855F8A">
        <w:rPr>
          <w:rFonts w:ascii="Arial" w:hAnsi="Arial"/>
          <w:b/>
          <w:color w:val="000000"/>
          <w:sz w:val="16"/>
        </w:rPr>
        <w:t>.</w:t>
      </w:r>
      <w:r w:rsidR="00F01618" w:rsidRPr="006F220F">
        <w:rPr>
          <w:rFonts w:ascii="Arial" w:hAnsi="Arial"/>
          <w:b/>
          <w:color w:val="000000"/>
          <w:sz w:val="16"/>
        </w:rPr>
        <w:t>1</w:t>
      </w:r>
      <w:r w:rsidR="00646AE8" w:rsidRPr="0054656D">
        <w:rPr>
          <w:rFonts w:ascii="Arial" w:hAnsi="Arial"/>
          <w:b/>
          <w:color w:val="000000"/>
          <w:sz w:val="16"/>
        </w:rPr>
        <w:t>4</w:t>
      </w:r>
      <w:r w:rsidR="00855F8A">
        <w:rPr>
          <w:rFonts w:ascii="Arial" w:hAnsi="Arial"/>
          <w:b/>
          <w:color w:val="000000"/>
          <w:sz w:val="16"/>
        </w:rPr>
        <w:t>.</w:t>
      </w:r>
      <w:r w:rsidR="00B01832" w:rsidRPr="009F3F66">
        <w:rPr>
          <w:rFonts w:ascii="Arial" w:hAnsi="Arial"/>
          <w:b/>
          <w:color w:val="000000"/>
          <w:sz w:val="16"/>
        </w:rPr>
        <w:t xml:space="preserve"> </w:t>
      </w:r>
      <w:r w:rsidR="00F01618" w:rsidRPr="006F220F">
        <w:rPr>
          <w:rFonts w:ascii="Arial" w:hAnsi="Arial"/>
          <w:b/>
          <w:color w:val="000000"/>
          <w:sz w:val="16"/>
        </w:rPr>
        <w:t>ПЕРЕВОЗКИ ПАССАЖИРОВ ПО ВИДАМ ТРАНСПОРТА ОБЩЕГО ПОЛЬЗОВАНИЯ</w:t>
      </w:r>
      <w:proofErr w:type="gramStart"/>
      <w:r w:rsidR="005460E5">
        <w:rPr>
          <w:rFonts w:ascii="Arial" w:hAnsi="Arial"/>
          <w:b/>
          <w:color w:val="000000"/>
          <w:sz w:val="16"/>
          <w:vertAlign w:val="superscript"/>
        </w:rPr>
        <w:t>1</w:t>
      </w:r>
      <w:proofErr w:type="gramEnd"/>
      <w:r w:rsidR="005460E5">
        <w:rPr>
          <w:rFonts w:ascii="Arial" w:hAnsi="Arial"/>
          <w:b/>
          <w:color w:val="000000"/>
          <w:sz w:val="16"/>
          <w:vertAlign w:val="superscript"/>
        </w:rPr>
        <w:t>)</w:t>
      </w:r>
    </w:p>
    <w:p w:rsidR="009340D8" w:rsidRPr="005460E5" w:rsidRDefault="009340D8" w:rsidP="009340D8">
      <w:pPr>
        <w:spacing w:after="60"/>
        <w:ind w:firstLine="504"/>
        <w:rPr>
          <w:rFonts w:ascii="Arial" w:hAnsi="Arial" w:cs="Arial"/>
          <w:b/>
          <w:i/>
          <w:color w:val="000000"/>
          <w:sz w:val="16"/>
          <w:szCs w:val="16"/>
          <w:vertAlign w:val="superscript"/>
          <w:lang w:val="en-US"/>
        </w:rPr>
      </w:pPr>
      <w:r w:rsidRPr="006F220F">
        <w:rPr>
          <w:rFonts w:ascii="Arial" w:hAnsi="Arial"/>
          <w:b/>
          <w:i/>
          <w:color w:val="000000"/>
          <w:sz w:val="16"/>
          <w:lang w:val="en-US"/>
        </w:rPr>
        <w:t>PASSENGER</w:t>
      </w:r>
      <w:r w:rsidRPr="006F220F">
        <w:rPr>
          <w:rFonts w:ascii="Arial" w:hAnsi="Arial" w:cs="Arial"/>
          <w:b/>
          <w:i/>
          <w:color w:val="000000"/>
          <w:sz w:val="16"/>
          <w:szCs w:val="16"/>
          <w:lang w:val="en-US"/>
        </w:rPr>
        <w:t xml:space="preserve"> TRANSPORTATION BY PUBLIC TRANSPORT</w:t>
      </w:r>
      <w:r w:rsidRPr="006F220F">
        <w:rPr>
          <w:color w:val="000000"/>
          <w:lang w:val="en-US"/>
        </w:rPr>
        <w:t xml:space="preserve"> </w:t>
      </w:r>
      <w:r w:rsidRPr="006F220F">
        <w:rPr>
          <w:rFonts w:ascii="Arial" w:hAnsi="Arial" w:cs="Arial"/>
          <w:b/>
          <w:i/>
          <w:color w:val="000000"/>
          <w:sz w:val="16"/>
          <w:szCs w:val="16"/>
          <w:lang w:val="en-US"/>
        </w:rPr>
        <w:t>MODE</w:t>
      </w:r>
      <w:r w:rsidR="005460E5" w:rsidRPr="005460E5">
        <w:rPr>
          <w:rFonts w:ascii="Arial" w:hAnsi="Arial" w:cs="Arial"/>
          <w:b/>
          <w:i/>
          <w:color w:val="000000"/>
          <w:sz w:val="16"/>
          <w:szCs w:val="16"/>
          <w:vertAlign w:val="superscript"/>
          <w:lang w:val="en-US"/>
        </w:rPr>
        <w:t>1)</w:t>
      </w:r>
    </w:p>
    <w:p w:rsidR="00F01618" w:rsidRPr="00EF4CF7" w:rsidRDefault="00F01618" w:rsidP="000A24A3">
      <w:pPr>
        <w:spacing w:after="60"/>
        <w:jc w:val="right"/>
        <w:rPr>
          <w:rFonts w:ascii="Arial" w:hAnsi="Arial"/>
          <w:color w:val="000000"/>
          <w:sz w:val="14"/>
        </w:rPr>
      </w:pPr>
      <w:r w:rsidRPr="006F220F">
        <w:rPr>
          <w:rFonts w:ascii="Arial" w:hAnsi="Arial"/>
          <w:color w:val="000000"/>
          <w:sz w:val="14"/>
          <w:lang w:val="en-US"/>
        </w:rPr>
        <w:t xml:space="preserve"> </w:t>
      </w:r>
      <w:r w:rsidR="00BC3743" w:rsidRPr="00EF4CF7">
        <w:rPr>
          <w:rFonts w:ascii="Arial" w:hAnsi="Arial"/>
          <w:color w:val="000000"/>
          <w:sz w:val="14"/>
        </w:rPr>
        <w:t>(</w:t>
      </w:r>
      <w:r w:rsidR="00BC3743" w:rsidRPr="006F220F">
        <w:rPr>
          <w:rFonts w:ascii="Arial" w:hAnsi="Arial"/>
          <w:color w:val="000000"/>
          <w:sz w:val="14"/>
        </w:rPr>
        <w:t>миллионов</w:t>
      </w:r>
      <w:r w:rsidR="00BC3743" w:rsidRPr="00EF4CF7">
        <w:rPr>
          <w:rFonts w:ascii="Arial" w:hAnsi="Arial"/>
          <w:color w:val="000000"/>
          <w:sz w:val="14"/>
        </w:rPr>
        <w:t xml:space="preserve"> </w:t>
      </w:r>
      <w:r w:rsidR="00BC3743" w:rsidRPr="006F220F">
        <w:rPr>
          <w:rFonts w:ascii="Arial" w:hAnsi="Arial"/>
          <w:color w:val="000000"/>
          <w:sz w:val="14"/>
        </w:rPr>
        <w:t>человек</w:t>
      </w:r>
      <w:r w:rsidR="008F37A7" w:rsidRPr="00EF4CF7">
        <w:rPr>
          <w:rFonts w:ascii="Arial" w:hAnsi="Arial"/>
          <w:color w:val="000000"/>
          <w:sz w:val="14"/>
        </w:rPr>
        <w:t xml:space="preserve"> / </w:t>
      </w:r>
      <w:proofErr w:type="spellStart"/>
      <w:r w:rsidR="000A24A3" w:rsidRPr="006F220F">
        <w:rPr>
          <w:rFonts w:ascii="Arial" w:hAnsi="Arial"/>
          <w:i/>
          <w:color w:val="000000"/>
          <w:sz w:val="14"/>
          <w:lang w:val="en-US"/>
        </w:rPr>
        <w:t>mln</w:t>
      </w:r>
      <w:proofErr w:type="spellEnd"/>
      <w:r w:rsidR="00EF4CF7">
        <w:rPr>
          <w:rFonts w:ascii="Arial" w:hAnsi="Arial"/>
          <w:i/>
          <w:color w:val="000000"/>
          <w:sz w:val="14"/>
        </w:rPr>
        <w:t>.</w:t>
      </w:r>
      <w:r w:rsidR="000A24A3" w:rsidRPr="006F220F">
        <w:rPr>
          <w:rFonts w:ascii="Arial" w:hAnsi="Arial"/>
          <w:i/>
          <w:color w:val="000000"/>
          <w:sz w:val="14"/>
        </w:rPr>
        <w:t xml:space="preserve"> </w:t>
      </w:r>
      <w:r w:rsidR="000A24A3" w:rsidRPr="006F220F">
        <w:rPr>
          <w:rFonts w:ascii="Arial" w:hAnsi="Arial"/>
          <w:i/>
          <w:color w:val="000000"/>
          <w:sz w:val="14"/>
          <w:lang w:val="en-US"/>
        </w:rPr>
        <w:t>persons</w:t>
      </w:r>
      <w:r w:rsidR="00BC3743" w:rsidRPr="00EF4CF7">
        <w:rPr>
          <w:rFonts w:ascii="Arial" w:hAnsi="Arial"/>
          <w:color w:val="000000"/>
          <w:sz w:val="14"/>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622C6D"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622C6D" w:rsidRPr="00EF4CF7" w:rsidRDefault="00622C6D" w:rsidP="001A5EFB">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EF4CF7" w:rsidRDefault="00622C6D" w:rsidP="001A5EFB">
            <w:pPr>
              <w:spacing w:before="60" w:after="60"/>
              <w:jc w:val="center"/>
              <w:rPr>
                <w:rFonts w:ascii="Arial" w:hAnsi="Arial" w:cs="Arial"/>
                <w:color w:val="000000"/>
                <w:sz w:val="14"/>
                <w:szCs w:val="14"/>
              </w:rPr>
            </w:pPr>
            <w:r w:rsidRPr="00EF4CF7">
              <w:rPr>
                <w:rFonts w:ascii="Arial" w:hAnsi="Arial" w:cs="Arial"/>
                <w:color w:val="000000"/>
                <w:sz w:val="14"/>
                <w:szCs w:val="14"/>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EF4CF7" w:rsidRDefault="00622C6D" w:rsidP="001A5EFB">
            <w:pPr>
              <w:spacing w:before="60" w:after="60"/>
              <w:jc w:val="center"/>
              <w:rPr>
                <w:rFonts w:ascii="Arial" w:hAnsi="Arial" w:cs="Arial"/>
                <w:color w:val="000000"/>
                <w:sz w:val="14"/>
                <w:szCs w:val="14"/>
              </w:rPr>
            </w:pPr>
            <w:r w:rsidRPr="00EF4CF7">
              <w:rPr>
                <w:rFonts w:ascii="Arial" w:hAnsi="Arial" w:cs="Arial"/>
                <w:color w:val="000000"/>
                <w:sz w:val="14"/>
                <w:szCs w:val="14"/>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EF4CF7" w:rsidRDefault="00622C6D" w:rsidP="002C770B">
            <w:pPr>
              <w:spacing w:before="60" w:after="60"/>
              <w:jc w:val="center"/>
              <w:rPr>
                <w:rFonts w:ascii="Arial" w:hAnsi="Arial" w:cs="Arial"/>
                <w:color w:val="000000"/>
                <w:sz w:val="14"/>
                <w:szCs w:val="14"/>
              </w:rPr>
            </w:pPr>
            <w:r w:rsidRPr="00EF4CF7">
              <w:rPr>
                <w:rFonts w:ascii="Arial" w:hAnsi="Arial" w:cs="Arial"/>
                <w:color w:val="000000"/>
                <w:sz w:val="14"/>
                <w:szCs w:val="14"/>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FC5CF5" w:rsidRDefault="00622C6D" w:rsidP="002C770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37" w:type="dxa"/>
            <w:tcBorders>
              <w:top w:val="single" w:sz="6" w:space="0" w:color="auto"/>
              <w:left w:val="single" w:sz="6" w:space="0" w:color="auto"/>
              <w:bottom w:val="single" w:sz="6" w:space="0" w:color="auto"/>
            </w:tcBorders>
            <w:tcMar>
              <w:left w:w="0" w:type="dxa"/>
            </w:tcMar>
            <w:vAlign w:val="center"/>
          </w:tcPr>
          <w:p w:rsidR="00622C6D" w:rsidRPr="00FC5CF5" w:rsidRDefault="00622C6D" w:rsidP="001A5EFB">
            <w:pPr>
              <w:spacing w:before="60" w:after="60"/>
              <w:jc w:val="center"/>
              <w:rPr>
                <w:rFonts w:ascii="Arial" w:hAnsi="Arial" w:cs="Arial"/>
                <w:color w:val="000000"/>
                <w:sz w:val="14"/>
                <w:szCs w:val="14"/>
              </w:rPr>
            </w:pPr>
            <w:r>
              <w:rPr>
                <w:rFonts w:ascii="Arial" w:hAnsi="Arial" w:cs="Arial"/>
                <w:color w:val="000000"/>
                <w:sz w:val="14"/>
                <w:szCs w:val="14"/>
              </w:rPr>
              <w:t>2022</w:t>
            </w:r>
          </w:p>
        </w:tc>
        <w:tc>
          <w:tcPr>
            <w:tcW w:w="3120" w:type="dxa"/>
            <w:tcBorders>
              <w:top w:val="single" w:sz="6" w:space="0" w:color="auto"/>
              <w:left w:val="single" w:sz="6" w:space="0" w:color="auto"/>
              <w:bottom w:val="single" w:sz="6" w:space="0" w:color="auto"/>
            </w:tcBorders>
            <w:tcMar>
              <w:left w:w="28" w:type="dxa"/>
            </w:tcMar>
            <w:vAlign w:val="bottom"/>
          </w:tcPr>
          <w:p w:rsidR="00622C6D" w:rsidRPr="006F220F" w:rsidRDefault="00622C6D" w:rsidP="001A5EFB">
            <w:pPr>
              <w:spacing w:before="60" w:after="60"/>
              <w:jc w:val="center"/>
              <w:rPr>
                <w:rFonts w:ascii="Arial" w:hAnsi="Arial" w:cs="Arial"/>
                <w:color w:val="000000"/>
                <w:sz w:val="14"/>
                <w:szCs w:val="14"/>
              </w:rPr>
            </w:pPr>
          </w:p>
        </w:tc>
      </w:tr>
      <w:tr w:rsidR="00EF2CC5" w:rsidRPr="006F220F" w:rsidTr="007672C9">
        <w:trPr>
          <w:cantSplit/>
          <w:jc w:val="center"/>
        </w:trPr>
        <w:tc>
          <w:tcPr>
            <w:tcW w:w="3119" w:type="dxa"/>
            <w:tcBorders>
              <w:top w:val="single" w:sz="6" w:space="0" w:color="auto"/>
              <w:left w:val="nil"/>
              <w:right w:val="single" w:sz="6" w:space="0" w:color="auto"/>
            </w:tcBorders>
            <w:tcMar>
              <w:left w:w="0" w:type="dxa"/>
            </w:tcMar>
            <w:vAlign w:val="bottom"/>
          </w:tcPr>
          <w:p w:rsidR="00EF2CC5" w:rsidRPr="00EF2CC5" w:rsidRDefault="00EF2CC5" w:rsidP="003772A6">
            <w:pPr>
              <w:spacing w:before="80" w:line="160" w:lineRule="exact"/>
              <w:rPr>
                <w:rFonts w:ascii="Arial" w:hAnsi="Arial"/>
                <w:b/>
                <w:sz w:val="14"/>
              </w:rPr>
            </w:pPr>
            <w:r w:rsidRPr="00EF2CC5">
              <w:rPr>
                <w:rFonts w:ascii="Arial" w:hAnsi="Arial"/>
                <w:b/>
                <w:sz w:val="14"/>
              </w:rPr>
              <w:t xml:space="preserve">Транспорт </w:t>
            </w:r>
            <w:r w:rsidRPr="00EF2CC5">
              <w:rPr>
                <w:rFonts w:ascii="Arial" w:hAnsi="Arial"/>
                <w:sz w:val="14"/>
              </w:rPr>
              <w:t>– всего</w:t>
            </w:r>
          </w:p>
        </w:tc>
        <w:tc>
          <w:tcPr>
            <w:tcW w:w="736" w:type="dxa"/>
            <w:tcBorders>
              <w:top w:val="single" w:sz="6" w:space="0" w:color="auto"/>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b/>
                <w:sz w:val="14"/>
              </w:rPr>
            </w:pPr>
            <w:r w:rsidRPr="00EF2CC5">
              <w:rPr>
                <w:rFonts w:ascii="Arial" w:hAnsi="Arial"/>
                <w:b/>
                <w:sz w:val="14"/>
              </w:rPr>
              <w:t>44</w:t>
            </w:r>
            <w:r w:rsidRPr="00EF2CC5">
              <w:rPr>
                <w:rFonts w:ascii="Arial" w:hAnsi="Arial"/>
                <w:b/>
                <w:sz w:val="14"/>
                <w:lang w:val="en-US"/>
              </w:rPr>
              <w:t> </w:t>
            </w:r>
            <w:r w:rsidRPr="00EF2CC5">
              <w:rPr>
                <w:rFonts w:ascii="Arial" w:hAnsi="Arial"/>
                <w:b/>
                <w:sz w:val="14"/>
              </w:rPr>
              <w:t>839</w:t>
            </w:r>
          </w:p>
        </w:tc>
        <w:tc>
          <w:tcPr>
            <w:tcW w:w="736" w:type="dxa"/>
            <w:tcBorders>
              <w:top w:val="single" w:sz="6" w:space="0" w:color="auto"/>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b/>
                <w:sz w:val="14"/>
              </w:rPr>
            </w:pPr>
            <w:r w:rsidRPr="00EF2CC5">
              <w:rPr>
                <w:rFonts w:ascii="Arial" w:hAnsi="Arial"/>
                <w:b/>
                <w:sz w:val="14"/>
              </w:rPr>
              <w:t>22</w:t>
            </w:r>
            <w:r w:rsidRPr="00EF2CC5">
              <w:rPr>
                <w:rFonts w:ascii="Arial" w:hAnsi="Arial"/>
                <w:b/>
                <w:sz w:val="14"/>
                <w:lang w:val="en-US"/>
              </w:rPr>
              <w:t> </w:t>
            </w:r>
            <w:r w:rsidRPr="00EF4CF7">
              <w:rPr>
                <w:rFonts w:ascii="Arial" w:hAnsi="Arial"/>
                <w:b/>
                <w:sz w:val="14"/>
              </w:rPr>
              <w:t>0</w:t>
            </w:r>
            <w:r w:rsidRPr="00EF2CC5">
              <w:rPr>
                <w:rFonts w:ascii="Arial" w:hAnsi="Arial"/>
                <w:b/>
                <w:sz w:val="14"/>
              </w:rPr>
              <w:t>36</w:t>
            </w:r>
          </w:p>
        </w:tc>
        <w:tc>
          <w:tcPr>
            <w:tcW w:w="737" w:type="dxa"/>
            <w:tcBorders>
              <w:top w:val="single" w:sz="6" w:space="0" w:color="auto"/>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b/>
                <w:sz w:val="14"/>
              </w:rPr>
            </w:pPr>
            <w:r w:rsidRPr="00EF2CC5">
              <w:rPr>
                <w:rFonts w:ascii="Arial" w:hAnsi="Arial"/>
                <w:b/>
                <w:sz w:val="14"/>
              </w:rPr>
              <w:t>12 493</w:t>
            </w:r>
          </w:p>
        </w:tc>
        <w:tc>
          <w:tcPr>
            <w:tcW w:w="737" w:type="dxa"/>
            <w:tcBorders>
              <w:top w:val="single" w:sz="6" w:space="0" w:color="auto"/>
              <w:left w:val="single" w:sz="6" w:space="0" w:color="auto"/>
              <w:righ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b/>
                <w:sz w:val="14"/>
              </w:rPr>
            </w:pPr>
            <w:r w:rsidRPr="00EF2CC5">
              <w:rPr>
                <w:rFonts w:ascii="Arial" w:hAnsi="Arial"/>
                <w:b/>
                <w:sz w:val="14"/>
              </w:rPr>
              <w:t>13 696</w:t>
            </w:r>
          </w:p>
        </w:tc>
        <w:tc>
          <w:tcPr>
            <w:tcW w:w="737" w:type="dxa"/>
            <w:tcBorders>
              <w:top w:val="single" w:sz="6" w:space="0" w:color="auto"/>
              <w:left w:val="single" w:sz="6" w:space="0" w:color="auto"/>
            </w:tcBorders>
            <w:tcMar>
              <w:left w:w="0" w:type="dxa"/>
            </w:tcMar>
            <w:vAlign w:val="bottom"/>
          </w:tcPr>
          <w:p w:rsidR="00EF2CC5" w:rsidRPr="00EF4CF7" w:rsidRDefault="00EF2CC5" w:rsidP="00535F58">
            <w:pPr>
              <w:spacing w:before="80" w:line="160" w:lineRule="exact"/>
              <w:ind w:right="170"/>
              <w:jc w:val="right"/>
              <w:rPr>
                <w:rFonts w:ascii="Arial" w:hAnsi="Arial"/>
                <w:b/>
                <w:sz w:val="14"/>
              </w:rPr>
            </w:pPr>
            <w:r w:rsidRPr="00EF2CC5">
              <w:rPr>
                <w:rFonts w:ascii="Arial" w:hAnsi="Arial"/>
                <w:b/>
                <w:sz w:val="14"/>
              </w:rPr>
              <w:t>14 43</w:t>
            </w:r>
            <w:r w:rsidRPr="00EF4CF7">
              <w:rPr>
                <w:rFonts w:ascii="Arial" w:hAnsi="Arial"/>
                <w:b/>
                <w:sz w:val="14"/>
              </w:rPr>
              <w:t>7</w:t>
            </w:r>
          </w:p>
        </w:tc>
        <w:tc>
          <w:tcPr>
            <w:tcW w:w="3120" w:type="dxa"/>
            <w:tcBorders>
              <w:top w:val="single" w:sz="6" w:space="0" w:color="auto"/>
              <w:left w:val="single" w:sz="6" w:space="0" w:color="auto"/>
            </w:tcBorders>
            <w:tcMar>
              <w:left w:w="28" w:type="dxa"/>
            </w:tcMar>
            <w:vAlign w:val="bottom"/>
          </w:tcPr>
          <w:p w:rsidR="00EF2CC5" w:rsidRPr="00EF4CF7" w:rsidRDefault="00EF2CC5" w:rsidP="003772A6">
            <w:pPr>
              <w:spacing w:before="80" w:line="160" w:lineRule="exact"/>
              <w:rPr>
                <w:rFonts w:ascii="Arial" w:hAnsi="Arial"/>
                <w:b/>
                <w:i/>
                <w:sz w:val="14"/>
              </w:rPr>
            </w:pPr>
            <w:r w:rsidRPr="00EF2CC5">
              <w:rPr>
                <w:rFonts w:ascii="Arial" w:hAnsi="Arial"/>
                <w:b/>
                <w:i/>
                <w:sz w:val="14"/>
                <w:lang w:val="en-US"/>
              </w:rPr>
              <w:t>Transport</w:t>
            </w:r>
            <w:r w:rsidRPr="00EF2CC5">
              <w:rPr>
                <w:rFonts w:ascii="Arial" w:hAnsi="Arial"/>
                <w:b/>
                <w:i/>
                <w:sz w:val="14"/>
              </w:rPr>
              <w:t xml:space="preserve"> </w:t>
            </w:r>
            <w:r w:rsidRPr="00EF2CC5">
              <w:rPr>
                <w:rFonts w:ascii="Arial" w:hAnsi="Arial"/>
                <w:sz w:val="14"/>
              </w:rPr>
              <w:t>–</w:t>
            </w:r>
            <w:r w:rsidRPr="00EF2CC5">
              <w:rPr>
                <w:rFonts w:ascii="Arial" w:hAnsi="Arial"/>
                <w:b/>
                <w:i/>
                <w:sz w:val="14"/>
              </w:rPr>
              <w:t xml:space="preserve"> </w:t>
            </w:r>
            <w:r w:rsidRPr="00EF2CC5">
              <w:rPr>
                <w:rFonts w:ascii="Arial" w:hAnsi="Arial"/>
                <w:i/>
                <w:sz w:val="14"/>
                <w:szCs w:val="14"/>
                <w:lang w:val="en-US"/>
              </w:rPr>
              <w:t>total</w:t>
            </w:r>
          </w:p>
        </w:tc>
      </w:tr>
      <w:tr w:rsidR="00EF2CC5" w:rsidRPr="003B2A78"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80" w:line="160" w:lineRule="exact"/>
              <w:ind w:left="284"/>
              <w:rPr>
                <w:rFonts w:ascii="Arial" w:hAnsi="Arial"/>
                <w:sz w:val="14"/>
              </w:rPr>
            </w:pPr>
            <w:r w:rsidRPr="00EF2CC5">
              <w:rPr>
                <w:rFonts w:ascii="Arial" w:hAnsi="Arial"/>
                <w:sz w:val="14"/>
              </w:rPr>
              <w:t>в том числе:</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p>
        </w:tc>
        <w:tc>
          <w:tcPr>
            <w:tcW w:w="737" w:type="dxa"/>
            <w:tcBorders>
              <w:lef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p>
        </w:tc>
        <w:tc>
          <w:tcPr>
            <w:tcW w:w="3120" w:type="dxa"/>
            <w:tcBorders>
              <w:left w:val="single" w:sz="6" w:space="0" w:color="auto"/>
            </w:tcBorders>
            <w:tcMar>
              <w:left w:w="28" w:type="dxa"/>
            </w:tcMar>
            <w:vAlign w:val="bottom"/>
          </w:tcPr>
          <w:p w:rsidR="00EF2CC5" w:rsidRPr="00EF2CC5" w:rsidRDefault="00EF2CC5" w:rsidP="003772A6">
            <w:pPr>
              <w:spacing w:before="80" w:line="160" w:lineRule="exact"/>
              <w:ind w:left="284"/>
              <w:rPr>
                <w:rFonts w:ascii="Arial" w:hAnsi="Arial" w:cs="Arial"/>
                <w:i/>
                <w:sz w:val="14"/>
                <w:szCs w:val="14"/>
                <w:lang w:val="en-US"/>
              </w:rPr>
            </w:pPr>
            <w:r w:rsidRPr="00EF2CC5">
              <w:rPr>
                <w:rFonts w:ascii="Arial" w:hAnsi="Arial"/>
                <w:i/>
                <w:sz w:val="14"/>
                <w:lang w:val="en-US"/>
              </w:rPr>
              <w:t>including</w:t>
            </w:r>
            <w:r w:rsidRPr="00EF2CC5">
              <w:rPr>
                <w:rFonts w:ascii="Arial" w:hAnsi="Arial"/>
                <w:i/>
                <w:sz w:val="14"/>
              </w:rPr>
              <w:t>:</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80" w:line="160" w:lineRule="exact"/>
              <w:ind w:left="113"/>
              <w:rPr>
                <w:rFonts w:ascii="Arial" w:hAnsi="Arial"/>
                <w:sz w:val="14"/>
              </w:rPr>
            </w:pPr>
            <w:r w:rsidRPr="00EF2CC5">
              <w:rPr>
                <w:rFonts w:ascii="Arial" w:hAnsi="Arial"/>
                <w:sz w:val="14"/>
              </w:rPr>
              <w:t>железнодорожный</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1</w:t>
            </w:r>
            <w:r w:rsidRPr="00EF2CC5">
              <w:rPr>
                <w:rFonts w:ascii="Arial" w:hAnsi="Arial"/>
                <w:b/>
                <w:sz w:val="14"/>
                <w:lang w:val="en-US"/>
              </w:rPr>
              <w:t> </w:t>
            </w:r>
            <w:r w:rsidRPr="00EF2CC5">
              <w:rPr>
                <w:rFonts w:ascii="Arial" w:hAnsi="Arial"/>
                <w:sz w:val="14"/>
              </w:rPr>
              <w:t>419</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947</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876</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1</w:t>
            </w:r>
            <w:r w:rsidRPr="00EF2CC5">
              <w:rPr>
                <w:rFonts w:ascii="Arial" w:hAnsi="Arial"/>
                <w:b/>
                <w:sz w:val="14"/>
              </w:rPr>
              <w:t> </w:t>
            </w:r>
            <w:r w:rsidRPr="00EF2CC5">
              <w:rPr>
                <w:rFonts w:ascii="Arial" w:hAnsi="Arial"/>
                <w:sz w:val="14"/>
              </w:rPr>
              <w:t>059</w:t>
            </w:r>
          </w:p>
        </w:tc>
        <w:tc>
          <w:tcPr>
            <w:tcW w:w="737" w:type="dxa"/>
            <w:tcBorders>
              <w:lef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1</w:t>
            </w:r>
            <w:r>
              <w:rPr>
                <w:rFonts w:ascii="Arial" w:hAnsi="Arial"/>
                <w:sz w:val="14"/>
              </w:rPr>
              <w:t> </w:t>
            </w:r>
            <w:r w:rsidRPr="00EF2CC5">
              <w:rPr>
                <w:rFonts w:ascii="Arial" w:hAnsi="Arial"/>
                <w:sz w:val="14"/>
              </w:rPr>
              <w:t>142</w:t>
            </w:r>
          </w:p>
        </w:tc>
        <w:tc>
          <w:tcPr>
            <w:tcW w:w="3120" w:type="dxa"/>
            <w:tcBorders>
              <w:left w:val="single" w:sz="6" w:space="0" w:color="auto"/>
            </w:tcBorders>
            <w:tcMar>
              <w:left w:w="28" w:type="dxa"/>
            </w:tcMar>
            <w:vAlign w:val="bottom"/>
          </w:tcPr>
          <w:p w:rsidR="00EF2CC5" w:rsidRPr="00EF2CC5" w:rsidRDefault="00EF2CC5" w:rsidP="003772A6">
            <w:pPr>
              <w:spacing w:before="80" w:line="160" w:lineRule="exact"/>
              <w:ind w:left="113"/>
              <w:rPr>
                <w:rFonts w:ascii="Arial" w:hAnsi="Arial"/>
                <w:i/>
                <w:sz w:val="14"/>
              </w:rPr>
            </w:pPr>
            <w:r w:rsidRPr="00EF2CC5">
              <w:rPr>
                <w:rFonts w:ascii="Arial" w:hAnsi="Arial"/>
                <w:i/>
                <w:sz w:val="14"/>
                <w:lang w:val="en-US"/>
              </w:rPr>
              <w:t>railway</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5460E5">
            <w:pPr>
              <w:spacing w:before="80" w:line="160" w:lineRule="exact"/>
              <w:ind w:left="113"/>
              <w:rPr>
                <w:rFonts w:ascii="Arial" w:hAnsi="Arial"/>
                <w:sz w:val="14"/>
                <w:vertAlign w:val="superscript"/>
              </w:rPr>
            </w:pPr>
            <w:r w:rsidRPr="00EF2CC5">
              <w:rPr>
                <w:rFonts w:ascii="Arial" w:hAnsi="Arial"/>
                <w:sz w:val="14"/>
              </w:rPr>
              <w:t>автобусный</w:t>
            </w:r>
            <w:proofErr w:type="gramStart"/>
            <w:r w:rsidRPr="00EF2CC5">
              <w:rPr>
                <w:rFonts w:ascii="Arial" w:hAnsi="Arial"/>
                <w:bCs/>
                <w:sz w:val="14"/>
                <w:szCs w:val="14"/>
                <w:vertAlign w:val="superscript"/>
              </w:rPr>
              <w:t>2</w:t>
            </w:r>
            <w:proofErr w:type="gramEnd"/>
            <w:r w:rsidRPr="00EF2CC5">
              <w:rPr>
                <w:rFonts w:ascii="Arial" w:hAnsi="Arial"/>
                <w:bCs/>
                <w:sz w:val="14"/>
                <w:szCs w:val="14"/>
                <w:vertAlign w:val="superscript"/>
              </w:rPr>
              <w:t>)</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23</w:t>
            </w:r>
            <w:r w:rsidRPr="00EF2CC5">
              <w:rPr>
                <w:rFonts w:ascii="Arial" w:hAnsi="Arial"/>
                <w:b/>
                <w:sz w:val="14"/>
                <w:lang w:val="en-US"/>
              </w:rPr>
              <w:t> </w:t>
            </w:r>
            <w:r w:rsidRPr="00EF2CC5">
              <w:rPr>
                <w:rFonts w:ascii="Arial" w:hAnsi="Arial"/>
                <w:sz w:val="14"/>
              </w:rPr>
              <w:t>001</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13</w:t>
            </w:r>
            <w:r w:rsidRPr="00EF2CC5">
              <w:rPr>
                <w:rFonts w:ascii="Arial" w:hAnsi="Arial"/>
                <w:b/>
                <w:sz w:val="14"/>
                <w:lang w:val="en-US"/>
              </w:rPr>
              <w:t> </w:t>
            </w:r>
            <w:r w:rsidRPr="00EF2CC5">
              <w:rPr>
                <w:rFonts w:ascii="Arial" w:hAnsi="Arial"/>
                <w:sz w:val="14"/>
              </w:rPr>
              <w:t>434</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7</w:t>
            </w:r>
            <w:r w:rsidRPr="00EF2CC5">
              <w:rPr>
                <w:rFonts w:ascii="Arial" w:hAnsi="Arial"/>
                <w:b/>
                <w:sz w:val="14"/>
              </w:rPr>
              <w:t> </w:t>
            </w:r>
            <w:r w:rsidRPr="00EF2CC5">
              <w:rPr>
                <w:rFonts w:ascii="Arial" w:hAnsi="Arial"/>
                <w:sz w:val="14"/>
              </w:rPr>
              <w:t>695</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8 031</w:t>
            </w:r>
          </w:p>
        </w:tc>
        <w:tc>
          <w:tcPr>
            <w:tcW w:w="737" w:type="dxa"/>
            <w:tcBorders>
              <w:lef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lang w:val="en-US"/>
              </w:rPr>
            </w:pPr>
            <w:r w:rsidRPr="00EF2CC5">
              <w:rPr>
                <w:rFonts w:ascii="Arial" w:hAnsi="Arial"/>
                <w:sz w:val="14"/>
              </w:rPr>
              <w:t>8</w:t>
            </w:r>
            <w:r>
              <w:rPr>
                <w:rFonts w:ascii="Arial" w:hAnsi="Arial"/>
                <w:sz w:val="14"/>
              </w:rPr>
              <w:t> </w:t>
            </w:r>
            <w:r w:rsidRPr="00EF2CC5">
              <w:rPr>
                <w:rFonts w:ascii="Arial" w:hAnsi="Arial"/>
                <w:sz w:val="14"/>
              </w:rPr>
              <w:t>45</w:t>
            </w:r>
            <w:r w:rsidRPr="00EF2CC5">
              <w:rPr>
                <w:rFonts w:ascii="Arial" w:hAnsi="Arial"/>
                <w:sz w:val="14"/>
                <w:lang w:val="en-US"/>
              </w:rPr>
              <w:t>8</w:t>
            </w:r>
          </w:p>
        </w:tc>
        <w:tc>
          <w:tcPr>
            <w:tcW w:w="3120" w:type="dxa"/>
            <w:tcBorders>
              <w:left w:val="single" w:sz="6" w:space="0" w:color="auto"/>
            </w:tcBorders>
            <w:tcMar>
              <w:left w:w="28" w:type="dxa"/>
            </w:tcMar>
            <w:vAlign w:val="bottom"/>
          </w:tcPr>
          <w:p w:rsidR="00EF2CC5" w:rsidRPr="00EF2CC5" w:rsidRDefault="00EF2CC5" w:rsidP="005460E5">
            <w:pPr>
              <w:spacing w:before="80" w:line="160" w:lineRule="exact"/>
              <w:ind w:left="113"/>
              <w:rPr>
                <w:rFonts w:ascii="Arial" w:hAnsi="Arial"/>
                <w:i/>
                <w:sz w:val="14"/>
                <w:vertAlign w:val="superscript"/>
                <w:lang w:val="en-US"/>
              </w:rPr>
            </w:pPr>
            <w:r w:rsidRPr="00EF2CC5">
              <w:rPr>
                <w:rFonts w:ascii="Arial" w:hAnsi="Arial"/>
                <w:i/>
                <w:sz w:val="14"/>
                <w:lang w:val="en-US"/>
              </w:rPr>
              <w:t>bus</w:t>
            </w:r>
            <w:r w:rsidRPr="00EF2CC5">
              <w:rPr>
                <w:rFonts w:ascii="Arial" w:hAnsi="Arial"/>
                <w:i/>
                <w:sz w:val="14"/>
                <w:vertAlign w:val="superscript"/>
              </w:rPr>
              <w:t>2</w:t>
            </w:r>
            <w:r w:rsidRPr="00EF2CC5">
              <w:rPr>
                <w:rFonts w:ascii="Arial" w:hAnsi="Arial"/>
                <w:i/>
                <w:sz w:val="14"/>
                <w:vertAlign w:val="superscript"/>
                <w:lang w:val="en-US"/>
              </w:rPr>
              <w:t>)</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80" w:line="160" w:lineRule="exact"/>
              <w:ind w:left="113"/>
              <w:rPr>
                <w:rFonts w:ascii="Arial" w:hAnsi="Arial"/>
                <w:sz w:val="14"/>
              </w:rPr>
            </w:pPr>
            <w:r w:rsidRPr="00EF2CC5">
              <w:rPr>
                <w:rFonts w:ascii="Arial" w:hAnsi="Arial"/>
                <w:sz w:val="14"/>
              </w:rPr>
              <w:t>трамвайный</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7</w:t>
            </w:r>
            <w:r w:rsidRPr="00EF2CC5">
              <w:rPr>
                <w:rFonts w:ascii="Arial" w:hAnsi="Arial"/>
                <w:b/>
                <w:sz w:val="14"/>
                <w:lang w:val="en-US"/>
              </w:rPr>
              <w:t> </w:t>
            </w:r>
            <w:r w:rsidRPr="00EF2CC5">
              <w:rPr>
                <w:rFonts w:ascii="Arial" w:hAnsi="Arial"/>
                <w:sz w:val="14"/>
              </w:rPr>
              <w:t>421</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2</w:t>
            </w:r>
            <w:r w:rsidRPr="00EF2CC5">
              <w:rPr>
                <w:rFonts w:ascii="Arial" w:hAnsi="Arial"/>
                <w:b/>
                <w:sz w:val="14"/>
                <w:lang w:val="en-US"/>
              </w:rPr>
              <w:t> </w:t>
            </w:r>
            <w:r w:rsidRPr="00EF2CC5">
              <w:rPr>
                <w:rFonts w:ascii="Arial" w:hAnsi="Arial"/>
                <w:sz w:val="14"/>
              </w:rPr>
              <w:t>079</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889</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992</w:t>
            </w:r>
          </w:p>
        </w:tc>
        <w:tc>
          <w:tcPr>
            <w:tcW w:w="737" w:type="dxa"/>
            <w:tcBorders>
              <w:lef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999</w:t>
            </w:r>
          </w:p>
        </w:tc>
        <w:tc>
          <w:tcPr>
            <w:tcW w:w="3120" w:type="dxa"/>
            <w:tcBorders>
              <w:left w:val="single" w:sz="6" w:space="0" w:color="auto"/>
            </w:tcBorders>
            <w:tcMar>
              <w:left w:w="28" w:type="dxa"/>
            </w:tcMar>
            <w:vAlign w:val="bottom"/>
          </w:tcPr>
          <w:p w:rsidR="00EF2CC5" w:rsidRPr="00EF2CC5" w:rsidRDefault="00EF2CC5" w:rsidP="003772A6">
            <w:pPr>
              <w:spacing w:before="80" w:line="160" w:lineRule="exact"/>
              <w:ind w:left="113"/>
              <w:rPr>
                <w:rFonts w:ascii="Arial" w:hAnsi="Arial"/>
                <w:i/>
                <w:sz w:val="14"/>
              </w:rPr>
            </w:pPr>
            <w:r w:rsidRPr="00EF2CC5">
              <w:rPr>
                <w:rFonts w:ascii="Arial" w:hAnsi="Arial"/>
                <w:i/>
                <w:sz w:val="14"/>
                <w:lang w:val="en-US"/>
              </w:rPr>
              <w:t>tram</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80" w:line="160" w:lineRule="exact"/>
              <w:ind w:left="113"/>
              <w:rPr>
                <w:rFonts w:ascii="Arial" w:hAnsi="Arial"/>
                <w:sz w:val="14"/>
              </w:rPr>
            </w:pPr>
            <w:r w:rsidRPr="00EF2CC5">
              <w:rPr>
                <w:rFonts w:ascii="Arial" w:hAnsi="Arial"/>
                <w:sz w:val="14"/>
              </w:rPr>
              <w:t>троллейбусный</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8</w:t>
            </w:r>
            <w:r w:rsidRPr="00EF2CC5">
              <w:rPr>
                <w:rFonts w:ascii="Arial" w:hAnsi="Arial"/>
                <w:b/>
                <w:sz w:val="14"/>
                <w:lang w:val="en-US"/>
              </w:rPr>
              <w:t> </w:t>
            </w:r>
            <w:r w:rsidRPr="00EF2CC5">
              <w:rPr>
                <w:rFonts w:ascii="Arial" w:hAnsi="Arial"/>
                <w:sz w:val="14"/>
              </w:rPr>
              <w:t>759</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2</w:t>
            </w:r>
            <w:r w:rsidRPr="00EF2CC5">
              <w:rPr>
                <w:rFonts w:ascii="Arial" w:hAnsi="Arial"/>
                <w:b/>
                <w:sz w:val="14"/>
                <w:lang w:val="en-US"/>
              </w:rPr>
              <w:t> </w:t>
            </w:r>
            <w:r w:rsidRPr="00EF2CC5">
              <w:rPr>
                <w:rFonts w:ascii="Arial" w:hAnsi="Arial"/>
                <w:sz w:val="14"/>
              </w:rPr>
              <w:t>206</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760</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808</w:t>
            </w:r>
          </w:p>
        </w:tc>
        <w:tc>
          <w:tcPr>
            <w:tcW w:w="737" w:type="dxa"/>
            <w:tcBorders>
              <w:lef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831</w:t>
            </w:r>
          </w:p>
        </w:tc>
        <w:tc>
          <w:tcPr>
            <w:tcW w:w="3120" w:type="dxa"/>
            <w:tcBorders>
              <w:left w:val="single" w:sz="6" w:space="0" w:color="auto"/>
            </w:tcBorders>
            <w:tcMar>
              <w:left w:w="28" w:type="dxa"/>
            </w:tcMar>
            <w:vAlign w:val="bottom"/>
          </w:tcPr>
          <w:p w:rsidR="00EF2CC5" w:rsidRPr="00EF2CC5" w:rsidRDefault="00EF2CC5" w:rsidP="003772A6">
            <w:pPr>
              <w:spacing w:before="80" w:line="160" w:lineRule="exact"/>
              <w:ind w:left="113"/>
              <w:rPr>
                <w:rFonts w:ascii="Arial" w:hAnsi="Arial"/>
                <w:i/>
                <w:sz w:val="14"/>
              </w:rPr>
            </w:pPr>
            <w:r w:rsidRPr="00EF2CC5">
              <w:rPr>
                <w:rFonts w:ascii="Arial" w:hAnsi="Arial"/>
                <w:i/>
                <w:sz w:val="14"/>
                <w:lang w:val="en-US"/>
              </w:rPr>
              <w:t>trolleybus</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80" w:line="160" w:lineRule="exact"/>
              <w:ind w:left="113"/>
              <w:rPr>
                <w:rFonts w:ascii="Arial" w:hAnsi="Arial"/>
                <w:sz w:val="14"/>
              </w:rPr>
            </w:pPr>
            <w:r w:rsidRPr="00EF2CC5">
              <w:rPr>
                <w:rFonts w:ascii="Arial" w:hAnsi="Arial"/>
                <w:sz w:val="14"/>
              </w:rPr>
              <w:t>метрополитен</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4</w:t>
            </w:r>
            <w:r w:rsidRPr="00EF2CC5">
              <w:rPr>
                <w:rFonts w:ascii="Arial" w:hAnsi="Arial"/>
                <w:b/>
                <w:sz w:val="14"/>
                <w:lang w:val="en-US"/>
              </w:rPr>
              <w:t> </w:t>
            </w:r>
            <w:r w:rsidRPr="00EF2CC5">
              <w:rPr>
                <w:rFonts w:ascii="Arial" w:hAnsi="Arial"/>
                <w:sz w:val="14"/>
              </w:rPr>
              <w:t>186</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3</w:t>
            </w:r>
            <w:r w:rsidRPr="00EF2CC5">
              <w:rPr>
                <w:rFonts w:ascii="Arial" w:hAnsi="Arial"/>
                <w:b/>
                <w:sz w:val="14"/>
                <w:lang w:val="en-US"/>
              </w:rPr>
              <w:t> </w:t>
            </w:r>
            <w:r w:rsidRPr="00EF2CC5">
              <w:rPr>
                <w:rFonts w:ascii="Arial" w:hAnsi="Arial"/>
                <w:sz w:val="14"/>
              </w:rPr>
              <w:t>294</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2</w:t>
            </w:r>
            <w:r w:rsidRPr="00EF2CC5">
              <w:rPr>
                <w:rFonts w:ascii="Arial" w:hAnsi="Arial"/>
                <w:b/>
                <w:sz w:val="14"/>
              </w:rPr>
              <w:t> </w:t>
            </w:r>
            <w:r w:rsidRPr="00EF2CC5">
              <w:rPr>
                <w:rFonts w:ascii="Arial" w:hAnsi="Arial"/>
                <w:sz w:val="14"/>
              </w:rPr>
              <w:t>189</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2 680</w:t>
            </w:r>
          </w:p>
        </w:tc>
        <w:tc>
          <w:tcPr>
            <w:tcW w:w="737" w:type="dxa"/>
            <w:tcBorders>
              <w:lef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2</w:t>
            </w:r>
            <w:r>
              <w:rPr>
                <w:rFonts w:ascii="Arial" w:hAnsi="Arial"/>
                <w:sz w:val="14"/>
              </w:rPr>
              <w:t> </w:t>
            </w:r>
            <w:r w:rsidRPr="00EF2CC5">
              <w:rPr>
                <w:rFonts w:ascii="Arial" w:hAnsi="Arial"/>
                <w:sz w:val="14"/>
              </w:rPr>
              <w:t>898</w:t>
            </w:r>
          </w:p>
        </w:tc>
        <w:tc>
          <w:tcPr>
            <w:tcW w:w="3120" w:type="dxa"/>
            <w:tcBorders>
              <w:left w:val="single" w:sz="6" w:space="0" w:color="auto"/>
            </w:tcBorders>
            <w:tcMar>
              <w:left w:w="28" w:type="dxa"/>
            </w:tcMar>
            <w:vAlign w:val="bottom"/>
          </w:tcPr>
          <w:p w:rsidR="00EF2CC5" w:rsidRPr="00EF2CC5" w:rsidRDefault="00EF2CC5" w:rsidP="003772A6">
            <w:pPr>
              <w:spacing w:before="80" w:line="160" w:lineRule="exact"/>
              <w:ind w:left="113"/>
              <w:rPr>
                <w:rFonts w:ascii="Arial" w:hAnsi="Arial"/>
                <w:i/>
                <w:sz w:val="14"/>
              </w:rPr>
            </w:pPr>
            <w:r w:rsidRPr="00EF2CC5">
              <w:rPr>
                <w:rFonts w:ascii="Arial" w:hAnsi="Arial"/>
                <w:i/>
                <w:sz w:val="14"/>
                <w:lang w:val="en-US"/>
              </w:rPr>
              <w:t>subway</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5460E5">
            <w:pPr>
              <w:spacing w:before="80" w:line="160" w:lineRule="exact"/>
              <w:ind w:left="113"/>
              <w:rPr>
                <w:rFonts w:ascii="Arial" w:hAnsi="Arial"/>
                <w:sz w:val="14"/>
              </w:rPr>
            </w:pPr>
            <w:proofErr w:type="gramStart"/>
            <w:r w:rsidRPr="00EF2CC5">
              <w:rPr>
                <w:rFonts w:ascii="Arial" w:hAnsi="Arial"/>
                <w:sz w:val="14"/>
              </w:rPr>
              <w:t>морской</w:t>
            </w:r>
            <w:r w:rsidRPr="00EF2CC5">
              <w:rPr>
                <w:rFonts w:ascii="Arial" w:hAnsi="Arial"/>
                <w:bCs/>
                <w:sz w:val="14"/>
                <w:szCs w:val="14"/>
                <w:vertAlign w:val="superscript"/>
              </w:rPr>
              <w:t>3)</w:t>
            </w:r>
            <w:proofErr w:type="gramEnd"/>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1,1</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1,5</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5</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5</w:t>
            </w:r>
          </w:p>
        </w:tc>
        <w:tc>
          <w:tcPr>
            <w:tcW w:w="737" w:type="dxa"/>
            <w:tcBorders>
              <w:lef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3</w:t>
            </w:r>
          </w:p>
        </w:tc>
        <w:tc>
          <w:tcPr>
            <w:tcW w:w="3120" w:type="dxa"/>
            <w:tcBorders>
              <w:left w:val="single" w:sz="6" w:space="0" w:color="auto"/>
            </w:tcBorders>
            <w:tcMar>
              <w:left w:w="28" w:type="dxa"/>
            </w:tcMar>
            <w:vAlign w:val="bottom"/>
          </w:tcPr>
          <w:p w:rsidR="00EF2CC5" w:rsidRPr="00EF2CC5" w:rsidRDefault="00EF2CC5" w:rsidP="005460E5">
            <w:pPr>
              <w:spacing w:before="80" w:line="160" w:lineRule="exact"/>
              <w:ind w:left="113"/>
              <w:rPr>
                <w:rFonts w:ascii="Arial" w:hAnsi="Arial"/>
                <w:i/>
                <w:sz w:val="14"/>
              </w:rPr>
            </w:pPr>
            <w:r w:rsidRPr="00EF2CC5">
              <w:rPr>
                <w:rFonts w:ascii="Arial" w:hAnsi="Arial"/>
                <w:i/>
                <w:sz w:val="14"/>
                <w:lang w:val="en-US"/>
              </w:rPr>
              <w:t>maritime</w:t>
            </w:r>
            <w:r w:rsidRPr="00EF2CC5">
              <w:rPr>
                <w:rFonts w:ascii="Arial" w:hAnsi="Arial"/>
                <w:i/>
                <w:sz w:val="14"/>
                <w:vertAlign w:val="superscript"/>
              </w:rPr>
              <w:t>3</w:t>
            </w:r>
            <w:r w:rsidRPr="00EF2CC5">
              <w:rPr>
                <w:rFonts w:ascii="Arial" w:hAnsi="Arial"/>
                <w:i/>
                <w:sz w:val="14"/>
                <w:vertAlign w:val="superscript"/>
                <w:lang w:val="en-US"/>
              </w:rPr>
              <w:t>)</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5460E5">
            <w:pPr>
              <w:spacing w:before="80" w:line="160" w:lineRule="exact"/>
              <w:ind w:left="113"/>
              <w:rPr>
                <w:rFonts w:ascii="Arial" w:hAnsi="Arial"/>
                <w:sz w:val="14"/>
              </w:rPr>
            </w:pPr>
            <w:r w:rsidRPr="00EF2CC5">
              <w:rPr>
                <w:rFonts w:ascii="Arial" w:hAnsi="Arial"/>
                <w:sz w:val="14"/>
              </w:rPr>
              <w:t>внутренний водный</w:t>
            </w:r>
            <w:r w:rsidRPr="00EF2CC5">
              <w:rPr>
                <w:rFonts w:ascii="Arial" w:hAnsi="Arial"/>
                <w:bCs/>
                <w:sz w:val="14"/>
                <w:szCs w:val="14"/>
                <w:vertAlign w:val="superscript"/>
              </w:rPr>
              <w:t>3)</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28</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16</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8</w:t>
            </w:r>
          </w:p>
        </w:tc>
        <w:tc>
          <w:tcPr>
            <w:tcW w:w="737" w:type="dxa"/>
            <w:tcBorders>
              <w:left w:val="single" w:sz="6" w:space="0" w:color="auto"/>
              <w:righ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9</w:t>
            </w:r>
          </w:p>
        </w:tc>
        <w:tc>
          <w:tcPr>
            <w:tcW w:w="737" w:type="dxa"/>
            <w:tcBorders>
              <w:lef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9</w:t>
            </w:r>
          </w:p>
        </w:tc>
        <w:tc>
          <w:tcPr>
            <w:tcW w:w="3120" w:type="dxa"/>
            <w:tcBorders>
              <w:left w:val="single" w:sz="6" w:space="0" w:color="auto"/>
            </w:tcBorders>
            <w:tcMar>
              <w:left w:w="28" w:type="dxa"/>
            </w:tcMar>
            <w:vAlign w:val="bottom"/>
          </w:tcPr>
          <w:p w:rsidR="00EF2CC5" w:rsidRPr="00EF2CC5" w:rsidRDefault="00EF2CC5" w:rsidP="005460E5">
            <w:pPr>
              <w:spacing w:before="80" w:line="160" w:lineRule="exact"/>
              <w:ind w:left="113"/>
              <w:rPr>
                <w:rFonts w:ascii="Arial" w:hAnsi="Arial"/>
                <w:i/>
                <w:sz w:val="14"/>
              </w:rPr>
            </w:pPr>
            <w:r w:rsidRPr="00EF2CC5">
              <w:rPr>
                <w:rFonts w:ascii="Arial" w:hAnsi="Arial"/>
                <w:i/>
                <w:sz w:val="14"/>
                <w:lang w:val="en-US"/>
              </w:rPr>
              <w:t xml:space="preserve">inland water </w:t>
            </w:r>
            <w:r w:rsidRPr="00EF2CC5">
              <w:rPr>
                <w:rFonts w:ascii="Arial" w:hAnsi="Arial"/>
                <w:i/>
                <w:sz w:val="14"/>
                <w:vertAlign w:val="superscript"/>
              </w:rPr>
              <w:t>3</w:t>
            </w:r>
            <w:r w:rsidRPr="00EF2CC5">
              <w:rPr>
                <w:rFonts w:ascii="Arial" w:hAnsi="Arial"/>
                <w:i/>
                <w:sz w:val="14"/>
                <w:vertAlign w:val="superscript"/>
                <w:lang w:val="en-US"/>
              </w:rPr>
              <w:t>)</w:t>
            </w:r>
          </w:p>
        </w:tc>
      </w:tr>
      <w:tr w:rsidR="00EF2CC5" w:rsidRPr="006F220F" w:rsidTr="007672C9">
        <w:trPr>
          <w:cantSplit/>
          <w:jc w:val="center"/>
        </w:trPr>
        <w:tc>
          <w:tcPr>
            <w:tcW w:w="3119" w:type="dxa"/>
            <w:tcBorders>
              <w:left w:val="nil"/>
              <w:bottom w:val="single" w:sz="6" w:space="0" w:color="auto"/>
              <w:right w:val="single" w:sz="6" w:space="0" w:color="auto"/>
            </w:tcBorders>
            <w:tcMar>
              <w:left w:w="0" w:type="dxa"/>
            </w:tcMar>
            <w:vAlign w:val="center"/>
          </w:tcPr>
          <w:p w:rsidR="00EF2CC5" w:rsidRPr="00EF2CC5" w:rsidRDefault="00EF2CC5" w:rsidP="005460E5">
            <w:pPr>
              <w:spacing w:before="80" w:line="160" w:lineRule="exact"/>
              <w:ind w:left="113"/>
              <w:rPr>
                <w:rFonts w:ascii="Arial" w:hAnsi="Arial"/>
                <w:sz w:val="14"/>
              </w:rPr>
            </w:pPr>
            <w:r w:rsidRPr="00EF2CC5">
              <w:rPr>
                <w:rFonts w:ascii="Arial" w:hAnsi="Arial"/>
                <w:sz w:val="14"/>
              </w:rPr>
              <w:t xml:space="preserve">воздушный </w:t>
            </w:r>
            <w:r w:rsidRPr="00EF2CC5">
              <w:rPr>
                <w:rFonts w:ascii="Arial" w:hAnsi="Arial"/>
                <w:sz w:val="14"/>
                <w:vertAlign w:val="superscript"/>
              </w:rPr>
              <w:t>4)</w:t>
            </w:r>
          </w:p>
        </w:tc>
        <w:tc>
          <w:tcPr>
            <w:tcW w:w="736"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23</w:t>
            </w:r>
          </w:p>
        </w:tc>
        <w:tc>
          <w:tcPr>
            <w:tcW w:w="736"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before="80" w:line="160" w:lineRule="exact"/>
              <w:ind w:right="170"/>
              <w:jc w:val="right"/>
              <w:rPr>
                <w:rFonts w:ascii="Arial" w:hAnsi="Arial"/>
                <w:sz w:val="14"/>
              </w:rPr>
            </w:pPr>
            <w:r w:rsidRPr="00EF2CC5">
              <w:rPr>
                <w:rFonts w:ascii="Arial" w:hAnsi="Arial"/>
                <w:sz w:val="14"/>
              </w:rPr>
              <w:t>59</w:t>
            </w:r>
          </w:p>
        </w:tc>
        <w:tc>
          <w:tcPr>
            <w:tcW w:w="737"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2C770B">
            <w:pPr>
              <w:spacing w:before="80" w:line="160" w:lineRule="exact"/>
              <w:ind w:right="170"/>
              <w:jc w:val="right"/>
              <w:rPr>
                <w:rFonts w:ascii="Arial" w:hAnsi="Arial"/>
                <w:sz w:val="14"/>
              </w:rPr>
            </w:pPr>
            <w:r w:rsidRPr="00EF2CC5">
              <w:rPr>
                <w:rFonts w:ascii="Arial" w:hAnsi="Arial"/>
                <w:sz w:val="14"/>
              </w:rPr>
              <w:t>71</w:t>
            </w:r>
          </w:p>
        </w:tc>
        <w:tc>
          <w:tcPr>
            <w:tcW w:w="737"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112</w:t>
            </w:r>
          </w:p>
        </w:tc>
        <w:tc>
          <w:tcPr>
            <w:tcW w:w="737" w:type="dxa"/>
            <w:tcBorders>
              <w:left w:val="single" w:sz="6" w:space="0" w:color="auto"/>
              <w:bottom w:val="single" w:sz="6" w:space="0" w:color="auto"/>
            </w:tcBorders>
            <w:tcMar>
              <w:left w:w="0" w:type="dxa"/>
            </w:tcMar>
            <w:vAlign w:val="bottom"/>
          </w:tcPr>
          <w:p w:rsidR="00EF2CC5" w:rsidRPr="00EF2CC5" w:rsidRDefault="00EF2CC5" w:rsidP="00535F58">
            <w:pPr>
              <w:spacing w:before="80" w:line="160" w:lineRule="exact"/>
              <w:ind w:right="170"/>
              <w:jc w:val="right"/>
              <w:rPr>
                <w:rFonts w:ascii="Arial" w:hAnsi="Arial"/>
                <w:sz w:val="14"/>
              </w:rPr>
            </w:pPr>
            <w:r w:rsidRPr="00EF2CC5">
              <w:rPr>
                <w:rFonts w:ascii="Arial" w:hAnsi="Arial"/>
                <w:sz w:val="14"/>
              </w:rPr>
              <w:t>96</w:t>
            </w:r>
          </w:p>
        </w:tc>
        <w:tc>
          <w:tcPr>
            <w:tcW w:w="3120" w:type="dxa"/>
            <w:tcBorders>
              <w:left w:val="single" w:sz="6" w:space="0" w:color="auto"/>
              <w:bottom w:val="single" w:sz="6" w:space="0" w:color="auto"/>
            </w:tcBorders>
            <w:tcMar>
              <w:left w:w="28" w:type="dxa"/>
            </w:tcMar>
            <w:vAlign w:val="center"/>
          </w:tcPr>
          <w:p w:rsidR="00EF2CC5" w:rsidRPr="00EF2CC5" w:rsidRDefault="00EF2CC5" w:rsidP="005460E5">
            <w:pPr>
              <w:spacing w:before="80" w:line="160" w:lineRule="exact"/>
              <w:ind w:left="113"/>
              <w:rPr>
                <w:rFonts w:ascii="Arial" w:hAnsi="Arial"/>
                <w:i/>
                <w:sz w:val="14"/>
              </w:rPr>
            </w:pPr>
            <w:r w:rsidRPr="00EF2CC5">
              <w:rPr>
                <w:rFonts w:ascii="Arial" w:hAnsi="Arial"/>
                <w:i/>
                <w:sz w:val="14"/>
                <w:lang w:val="en-US"/>
              </w:rPr>
              <w:t xml:space="preserve">air </w:t>
            </w:r>
            <w:r w:rsidRPr="00EF2CC5">
              <w:rPr>
                <w:rFonts w:ascii="Arial" w:hAnsi="Arial"/>
                <w:sz w:val="14"/>
                <w:vertAlign w:val="superscript"/>
              </w:rPr>
              <w:t>4)</w:t>
            </w:r>
          </w:p>
        </w:tc>
      </w:tr>
    </w:tbl>
    <w:p w:rsidR="00B23257" w:rsidRPr="008D2696" w:rsidRDefault="00B23257" w:rsidP="008E00D4">
      <w:pPr>
        <w:spacing w:before="60"/>
        <w:ind w:left="113" w:hanging="113"/>
        <w:jc w:val="both"/>
        <w:rPr>
          <w:rFonts w:ascii="Arial" w:hAnsi="Arial"/>
          <w:sz w:val="12"/>
        </w:rPr>
      </w:pPr>
      <w:r w:rsidRPr="008D2696">
        <w:rPr>
          <w:rFonts w:ascii="Arial" w:hAnsi="Arial"/>
          <w:sz w:val="12"/>
          <w:vertAlign w:val="superscript"/>
        </w:rPr>
        <w:t>1)</w:t>
      </w:r>
      <w:r w:rsidRPr="008D2696">
        <w:rPr>
          <w:rFonts w:ascii="Arial" w:hAnsi="Arial"/>
          <w:sz w:val="12"/>
        </w:rPr>
        <w:t xml:space="preserve"> </w:t>
      </w:r>
      <w:r w:rsidR="00F34ABC" w:rsidRPr="008D2696">
        <w:rPr>
          <w:rFonts w:ascii="Arial" w:hAnsi="Arial"/>
          <w:sz w:val="12"/>
        </w:rPr>
        <w:t>Здесь и в табл</w:t>
      </w:r>
      <w:r w:rsidR="00255DCB">
        <w:rPr>
          <w:rFonts w:ascii="Arial" w:hAnsi="Arial"/>
          <w:sz w:val="12"/>
        </w:rPr>
        <w:t>.</w:t>
      </w:r>
      <w:r w:rsidR="00F34ABC" w:rsidRPr="008D2696">
        <w:rPr>
          <w:rFonts w:ascii="Arial" w:hAnsi="Arial"/>
          <w:sz w:val="12"/>
        </w:rPr>
        <w:t xml:space="preserve"> </w:t>
      </w:r>
      <w:r w:rsidR="00455D46" w:rsidRPr="008D2696">
        <w:rPr>
          <w:rFonts w:ascii="Arial" w:hAnsi="Arial"/>
          <w:sz w:val="12"/>
        </w:rPr>
        <w:t>20</w:t>
      </w:r>
      <w:r w:rsidR="00255DCB">
        <w:rPr>
          <w:rFonts w:ascii="Arial" w:hAnsi="Arial"/>
          <w:sz w:val="12"/>
        </w:rPr>
        <w:t>.</w:t>
      </w:r>
      <w:r w:rsidR="00F34ABC" w:rsidRPr="008D2696">
        <w:rPr>
          <w:rFonts w:ascii="Arial" w:hAnsi="Arial"/>
          <w:sz w:val="12"/>
        </w:rPr>
        <w:t xml:space="preserve">16, </w:t>
      </w:r>
      <w:r w:rsidR="00455D46" w:rsidRPr="008D2696">
        <w:rPr>
          <w:rFonts w:ascii="Arial" w:hAnsi="Arial"/>
          <w:sz w:val="12"/>
        </w:rPr>
        <w:t>20</w:t>
      </w:r>
      <w:r w:rsidR="00255DCB">
        <w:rPr>
          <w:rFonts w:ascii="Arial" w:hAnsi="Arial"/>
          <w:sz w:val="12"/>
        </w:rPr>
        <w:t>.</w:t>
      </w:r>
      <w:r w:rsidR="00F34ABC" w:rsidRPr="008D2696">
        <w:rPr>
          <w:rFonts w:ascii="Arial" w:hAnsi="Arial"/>
          <w:sz w:val="12"/>
        </w:rPr>
        <w:t>17 – без легков</w:t>
      </w:r>
      <w:r w:rsidR="00105B51" w:rsidRPr="008D2696">
        <w:rPr>
          <w:rFonts w:ascii="Arial" w:hAnsi="Arial"/>
          <w:sz w:val="12"/>
        </w:rPr>
        <w:t>ого</w:t>
      </w:r>
      <w:r w:rsidR="00F34ABC" w:rsidRPr="008D2696">
        <w:rPr>
          <w:rFonts w:ascii="Arial" w:hAnsi="Arial"/>
          <w:sz w:val="12"/>
        </w:rPr>
        <w:t xml:space="preserve"> такси</w:t>
      </w:r>
      <w:r w:rsidR="00255DCB">
        <w:rPr>
          <w:rFonts w:ascii="Arial" w:hAnsi="Arial"/>
          <w:sz w:val="12"/>
        </w:rPr>
        <w:t>.</w:t>
      </w:r>
    </w:p>
    <w:p w:rsidR="009E1FEF" w:rsidRPr="008D2696" w:rsidRDefault="00B23257" w:rsidP="00B23257">
      <w:pPr>
        <w:ind w:left="113" w:hanging="113"/>
        <w:jc w:val="both"/>
        <w:rPr>
          <w:rFonts w:ascii="Arial" w:hAnsi="Arial"/>
          <w:sz w:val="12"/>
        </w:rPr>
      </w:pPr>
      <w:r w:rsidRPr="008D2696">
        <w:rPr>
          <w:rFonts w:ascii="Arial" w:hAnsi="Arial"/>
          <w:sz w:val="12"/>
          <w:vertAlign w:val="superscript"/>
        </w:rPr>
        <w:t>2</w:t>
      </w:r>
      <w:r w:rsidR="00E976B9" w:rsidRPr="008D2696">
        <w:rPr>
          <w:rFonts w:ascii="Arial" w:hAnsi="Arial"/>
          <w:sz w:val="12"/>
          <w:vertAlign w:val="superscript"/>
        </w:rPr>
        <w:t>)</w:t>
      </w:r>
      <w:r w:rsidR="00C14FAB" w:rsidRPr="008D2696">
        <w:rPr>
          <w:rFonts w:ascii="Arial" w:hAnsi="Arial"/>
          <w:sz w:val="12"/>
          <w:lang w:val="en-US"/>
        </w:rPr>
        <w:t> </w:t>
      </w:r>
      <w:r w:rsidR="005460E5" w:rsidRPr="008D2696">
        <w:rPr>
          <w:rFonts w:ascii="Arial" w:hAnsi="Arial"/>
          <w:sz w:val="12"/>
        </w:rPr>
        <w:t>Здесь и в табл</w:t>
      </w:r>
      <w:r w:rsidR="00255DCB">
        <w:rPr>
          <w:rFonts w:ascii="Arial" w:hAnsi="Arial"/>
          <w:sz w:val="12"/>
        </w:rPr>
        <w:t>.</w:t>
      </w:r>
      <w:r w:rsidR="005460E5" w:rsidRPr="008D2696">
        <w:rPr>
          <w:rFonts w:ascii="Arial" w:hAnsi="Arial"/>
          <w:sz w:val="12"/>
        </w:rPr>
        <w:t xml:space="preserve"> </w:t>
      </w:r>
      <w:r w:rsidR="00455D46" w:rsidRPr="008D2696">
        <w:rPr>
          <w:rFonts w:ascii="Arial" w:hAnsi="Arial"/>
          <w:sz w:val="12"/>
        </w:rPr>
        <w:t>20</w:t>
      </w:r>
      <w:r w:rsidR="00255DCB">
        <w:rPr>
          <w:rFonts w:ascii="Arial" w:hAnsi="Arial"/>
          <w:sz w:val="12"/>
        </w:rPr>
        <w:t>.</w:t>
      </w:r>
      <w:r w:rsidR="005460E5" w:rsidRPr="008D2696">
        <w:rPr>
          <w:rFonts w:ascii="Arial" w:hAnsi="Arial"/>
          <w:sz w:val="12"/>
        </w:rPr>
        <w:t xml:space="preserve">16 – по юридическим лицам и индивидуальным предпринимателям (включая субъекты малого предпринимательства), осуществляющим перевозку </w:t>
      </w:r>
      <w:r w:rsidR="005460E5" w:rsidRPr="008D2696">
        <w:rPr>
          <w:rFonts w:ascii="Arial" w:hAnsi="Arial"/>
          <w:sz w:val="12"/>
        </w:rPr>
        <w:br/>
        <w:t>пассажиров автобусами</w:t>
      </w:r>
      <w:r w:rsidR="002138B7">
        <w:rPr>
          <w:rFonts w:ascii="Arial" w:hAnsi="Arial"/>
          <w:sz w:val="12"/>
        </w:rPr>
        <w:t>.</w:t>
      </w:r>
    </w:p>
    <w:p w:rsidR="00B973BA" w:rsidRPr="008D2696" w:rsidRDefault="00443D14" w:rsidP="00337E68">
      <w:pPr>
        <w:jc w:val="both"/>
        <w:rPr>
          <w:rFonts w:ascii="Arial" w:hAnsi="Arial"/>
          <w:sz w:val="12"/>
        </w:rPr>
      </w:pPr>
      <w:r w:rsidRPr="008D2696">
        <w:rPr>
          <w:rFonts w:ascii="Arial" w:hAnsi="Arial"/>
          <w:sz w:val="12"/>
          <w:vertAlign w:val="superscript"/>
        </w:rPr>
        <w:t>3</w:t>
      </w:r>
      <w:r w:rsidR="00B973BA" w:rsidRPr="008D2696">
        <w:rPr>
          <w:rFonts w:ascii="Arial" w:hAnsi="Arial"/>
          <w:sz w:val="12"/>
          <w:vertAlign w:val="superscript"/>
        </w:rPr>
        <w:t>)</w:t>
      </w:r>
      <w:r w:rsidR="00B23257" w:rsidRPr="008D2696">
        <w:rPr>
          <w:rFonts w:ascii="Arial" w:hAnsi="Arial"/>
          <w:i/>
          <w:sz w:val="12"/>
        </w:rPr>
        <w:t xml:space="preserve"> </w:t>
      </w:r>
      <w:r w:rsidR="005460E5" w:rsidRPr="008D2696">
        <w:rPr>
          <w:rFonts w:ascii="Arial" w:hAnsi="Arial"/>
          <w:sz w:val="12"/>
        </w:rPr>
        <w:t>Здесь и в табл</w:t>
      </w:r>
      <w:r w:rsidR="00255DCB">
        <w:rPr>
          <w:rFonts w:ascii="Arial" w:hAnsi="Arial"/>
          <w:sz w:val="12"/>
        </w:rPr>
        <w:t>.</w:t>
      </w:r>
      <w:r w:rsidR="005460E5" w:rsidRPr="008D2696">
        <w:rPr>
          <w:rFonts w:ascii="Arial" w:hAnsi="Arial"/>
          <w:sz w:val="12"/>
        </w:rPr>
        <w:t xml:space="preserve"> </w:t>
      </w:r>
      <w:r w:rsidR="00455D46" w:rsidRPr="008D2696">
        <w:rPr>
          <w:rFonts w:ascii="Arial" w:hAnsi="Arial"/>
          <w:sz w:val="12"/>
        </w:rPr>
        <w:t>20</w:t>
      </w:r>
      <w:r w:rsidR="00255DCB">
        <w:rPr>
          <w:rFonts w:ascii="Arial" w:hAnsi="Arial"/>
          <w:sz w:val="12"/>
        </w:rPr>
        <w:t>.</w:t>
      </w:r>
      <w:r w:rsidR="005460E5" w:rsidRPr="008D2696">
        <w:rPr>
          <w:rFonts w:ascii="Arial" w:hAnsi="Arial"/>
          <w:sz w:val="12"/>
        </w:rPr>
        <w:t>16</w:t>
      </w:r>
      <w:r w:rsidR="003223AD" w:rsidRPr="008D2696">
        <w:rPr>
          <w:rFonts w:ascii="Arial" w:hAnsi="Arial"/>
          <w:sz w:val="12"/>
        </w:rPr>
        <w:t>–20</w:t>
      </w:r>
      <w:r w:rsidR="00255DCB">
        <w:rPr>
          <w:rFonts w:ascii="Arial" w:hAnsi="Arial"/>
          <w:sz w:val="12"/>
        </w:rPr>
        <w:t>.</w:t>
      </w:r>
      <w:r w:rsidR="003223AD" w:rsidRPr="008D2696">
        <w:rPr>
          <w:rFonts w:ascii="Arial" w:hAnsi="Arial"/>
          <w:sz w:val="12"/>
        </w:rPr>
        <w:t>18</w:t>
      </w:r>
      <w:r w:rsidR="005460E5" w:rsidRPr="008D2696">
        <w:rPr>
          <w:rFonts w:ascii="Arial" w:hAnsi="Arial"/>
          <w:sz w:val="12"/>
        </w:rPr>
        <w:t xml:space="preserve"> – с 201</w:t>
      </w:r>
      <w:r w:rsidR="00FC5CF5">
        <w:rPr>
          <w:rFonts w:ascii="Arial" w:hAnsi="Arial"/>
          <w:sz w:val="12"/>
        </w:rPr>
        <w:t>9</w:t>
      </w:r>
      <w:r w:rsidR="005460E5" w:rsidRPr="008D2696">
        <w:rPr>
          <w:rFonts w:ascii="Arial" w:hAnsi="Arial"/>
          <w:sz w:val="12"/>
        </w:rPr>
        <w:t xml:space="preserve"> г</w:t>
      </w:r>
      <w:r w:rsidR="00255DCB">
        <w:rPr>
          <w:rFonts w:ascii="Arial" w:hAnsi="Arial"/>
          <w:sz w:val="12"/>
        </w:rPr>
        <w:t>.</w:t>
      </w:r>
      <w:r w:rsidR="005460E5" w:rsidRPr="008D2696">
        <w:rPr>
          <w:rFonts w:ascii="Arial" w:hAnsi="Arial"/>
          <w:sz w:val="12"/>
        </w:rPr>
        <w:t xml:space="preserve"> – по данным </w:t>
      </w:r>
      <w:proofErr w:type="spellStart"/>
      <w:r w:rsidR="005460E5" w:rsidRPr="008D2696">
        <w:rPr>
          <w:rFonts w:ascii="Arial" w:hAnsi="Arial"/>
          <w:sz w:val="12"/>
        </w:rPr>
        <w:t>Росморречфлота</w:t>
      </w:r>
      <w:proofErr w:type="spellEnd"/>
      <w:r w:rsidR="00255DCB">
        <w:rPr>
          <w:rFonts w:ascii="Arial" w:hAnsi="Arial"/>
          <w:sz w:val="12"/>
        </w:rPr>
        <w:t>.</w:t>
      </w:r>
    </w:p>
    <w:p w:rsidR="005460E5" w:rsidRPr="00E60F4E" w:rsidRDefault="005460E5" w:rsidP="00337E68">
      <w:pPr>
        <w:jc w:val="both"/>
        <w:rPr>
          <w:rFonts w:ascii="Arial" w:hAnsi="Arial"/>
          <w:sz w:val="12"/>
        </w:rPr>
      </w:pPr>
      <w:r w:rsidRPr="008D2696">
        <w:rPr>
          <w:rFonts w:ascii="Arial" w:hAnsi="Arial"/>
          <w:sz w:val="12"/>
          <w:vertAlign w:val="superscript"/>
        </w:rPr>
        <w:t xml:space="preserve">4) </w:t>
      </w:r>
      <w:r w:rsidRPr="008D2696">
        <w:rPr>
          <w:rFonts w:ascii="Arial" w:hAnsi="Arial"/>
          <w:sz w:val="12"/>
        </w:rPr>
        <w:t>Здесь и в табл</w:t>
      </w:r>
      <w:r w:rsidR="00255DCB">
        <w:rPr>
          <w:rFonts w:ascii="Arial" w:hAnsi="Arial"/>
          <w:sz w:val="12"/>
        </w:rPr>
        <w:t xml:space="preserve">. </w:t>
      </w:r>
      <w:r w:rsidR="003223AD" w:rsidRPr="00E60F4E">
        <w:rPr>
          <w:rFonts w:ascii="Arial" w:hAnsi="Arial"/>
          <w:sz w:val="12"/>
        </w:rPr>
        <w:t>20</w:t>
      </w:r>
      <w:r w:rsidR="00255DCB" w:rsidRPr="00E60F4E">
        <w:rPr>
          <w:rFonts w:ascii="Arial" w:hAnsi="Arial"/>
          <w:sz w:val="12"/>
        </w:rPr>
        <w:t xml:space="preserve">. </w:t>
      </w:r>
      <w:r w:rsidR="003223AD" w:rsidRPr="00E60F4E">
        <w:rPr>
          <w:rFonts w:ascii="Arial" w:hAnsi="Arial"/>
          <w:sz w:val="12"/>
        </w:rPr>
        <w:t>16–20</w:t>
      </w:r>
      <w:r w:rsidR="00255DCB" w:rsidRPr="00E60F4E">
        <w:rPr>
          <w:rFonts w:ascii="Arial" w:hAnsi="Arial"/>
          <w:sz w:val="12"/>
        </w:rPr>
        <w:t>.</w:t>
      </w:r>
      <w:r w:rsidR="003223AD" w:rsidRPr="00E60F4E">
        <w:rPr>
          <w:rFonts w:ascii="Arial" w:hAnsi="Arial"/>
          <w:sz w:val="12"/>
        </w:rPr>
        <w:t xml:space="preserve">18 </w:t>
      </w:r>
      <w:r w:rsidRPr="00E60F4E">
        <w:rPr>
          <w:rFonts w:ascii="Arial" w:hAnsi="Arial"/>
          <w:sz w:val="12"/>
        </w:rPr>
        <w:t xml:space="preserve">– </w:t>
      </w:r>
      <w:r w:rsidRPr="008D2696">
        <w:rPr>
          <w:rFonts w:ascii="Arial" w:hAnsi="Arial"/>
          <w:sz w:val="12"/>
        </w:rPr>
        <w:t>по</w:t>
      </w:r>
      <w:r w:rsidRPr="00E60F4E">
        <w:rPr>
          <w:rFonts w:ascii="Arial" w:hAnsi="Arial"/>
          <w:sz w:val="12"/>
        </w:rPr>
        <w:t xml:space="preserve"> </w:t>
      </w:r>
      <w:r w:rsidRPr="008D2696">
        <w:rPr>
          <w:rFonts w:ascii="Arial" w:hAnsi="Arial"/>
          <w:sz w:val="12"/>
        </w:rPr>
        <w:t>данным</w:t>
      </w:r>
      <w:r w:rsidRPr="00E60F4E">
        <w:rPr>
          <w:rFonts w:ascii="Arial" w:hAnsi="Arial"/>
          <w:sz w:val="12"/>
        </w:rPr>
        <w:t xml:space="preserve"> </w:t>
      </w:r>
      <w:proofErr w:type="spellStart"/>
      <w:r w:rsidRPr="008D2696">
        <w:rPr>
          <w:rFonts w:ascii="Arial" w:hAnsi="Arial"/>
          <w:sz w:val="12"/>
        </w:rPr>
        <w:t>Росавиации</w:t>
      </w:r>
      <w:proofErr w:type="spellEnd"/>
      <w:r w:rsidR="00255DCB" w:rsidRPr="00E60F4E">
        <w:rPr>
          <w:rFonts w:ascii="Arial" w:hAnsi="Arial"/>
          <w:sz w:val="12"/>
        </w:rPr>
        <w:t>.</w:t>
      </w:r>
    </w:p>
    <w:p w:rsidR="008D2696" w:rsidRPr="00255DCB" w:rsidRDefault="008D2696" w:rsidP="008D2696">
      <w:pPr>
        <w:spacing w:before="60"/>
        <w:ind w:left="113" w:hanging="113"/>
        <w:jc w:val="both"/>
        <w:rPr>
          <w:rFonts w:ascii="Arial" w:hAnsi="Arial"/>
          <w:i/>
          <w:sz w:val="12"/>
          <w:lang w:val="en-US"/>
        </w:rPr>
      </w:pPr>
      <w:r w:rsidRPr="00255DCB">
        <w:rPr>
          <w:rFonts w:ascii="Arial" w:hAnsi="Arial"/>
          <w:i/>
          <w:sz w:val="12"/>
          <w:vertAlign w:val="superscript"/>
          <w:lang w:val="en-US"/>
        </w:rPr>
        <w:t>1)</w:t>
      </w:r>
      <w:r w:rsidRPr="00255DCB">
        <w:rPr>
          <w:rFonts w:ascii="Arial" w:hAnsi="Arial"/>
          <w:i/>
          <w:sz w:val="12"/>
          <w:lang w:val="en-US"/>
        </w:rPr>
        <w:t xml:space="preserve"> </w:t>
      </w:r>
      <w:r w:rsidRPr="008D2696">
        <w:rPr>
          <w:rFonts w:ascii="Arial" w:hAnsi="Arial"/>
          <w:i/>
          <w:sz w:val="12"/>
          <w:lang w:val="en-US"/>
        </w:rPr>
        <w:t>Here</w:t>
      </w:r>
      <w:r w:rsidRPr="00255DCB">
        <w:rPr>
          <w:rFonts w:ascii="Arial" w:hAnsi="Arial"/>
          <w:i/>
          <w:sz w:val="12"/>
          <w:lang w:val="en-US"/>
        </w:rPr>
        <w:t xml:space="preserve"> </w:t>
      </w:r>
      <w:r w:rsidRPr="008D2696">
        <w:rPr>
          <w:rFonts w:ascii="Arial" w:hAnsi="Arial"/>
          <w:i/>
          <w:sz w:val="12"/>
          <w:lang w:val="en-US"/>
        </w:rPr>
        <w:t>and</w:t>
      </w:r>
      <w:r w:rsidRPr="00255DCB">
        <w:rPr>
          <w:rFonts w:ascii="Arial" w:hAnsi="Arial"/>
          <w:i/>
          <w:sz w:val="12"/>
          <w:lang w:val="en-US"/>
        </w:rPr>
        <w:t xml:space="preserve"> </w:t>
      </w:r>
      <w:r w:rsidRPr="008D2696">
        <w:rPr>
          <w:rFonts w:ascii="Arial" w:hAnsi="Arial"/>
          <w:i/>
          <w:sz w:val="12"/>
          <w:lang w:val="en-US"/>
        </w:rPr>
        <w:t>in</w:t>
      </w:r>
      <w:r w:rsidRPr="00255DCB">
        <w:rPr>
          <w:rFonts w:ascii="Arial" w:hAnsi="Arial"/>
          <w:i/>
          <w:sz w:val="12"/>
          <w:lang w:val="en-US"/>
        </w:rPr>
        <w:t xml:space="preserve"> </w:t>
      </w:r>
      <w:r w:rsidRPr="008D2696">
        <w:rPr>
          <w:rFonts w:ascii="Arial" w:hAnsi="Arial"/>
          <w:i/>
          <w:sz w:val="12"/>
          <w:lang w:val="en-US"/>
        </w:rPr>
        <w:t>tables</w:t>
      </w:r>
      <w:r w:rsidRPr="00255DCB">
        <w:rPr>
          <w:rFonts w:ascii="Arial" w:hAnsi="Arial"/>
          <w:i/>
          <w:sz w:val="12"/>
          <w:lang w:val="en-US"/>
        </w:rPr>
        <w:t xml:space="preserve"> 20</w:t>
      </w:r>
      <w:r w:rsidR="00255DCB" w:rsidRPr="00255DCB">
        <w:rPr>
          <w:rFonts w:ascii="Arial" w:hAnsi="Arial"/>
          <w:i/>
          <w:sz w:val="12"/>
          <w:lang w:val="en-US"/>
        </w:rPr>
        <w:t>.</w:t>
      </w:r>
      <w:r w:rsidRPr="00255DCB">
        <w:rPr>
          <w:rFonts w:ascii="Arial" w:hAnsi="Arial"/>
          <w:i/>
          <w:sz w:val="12"/>
          <w:lang w:val="en-US"/>
        </w:rPr>
        <w:t>16, 20</w:t>
      </w:r>
      <w:r w:rsidR="00255DCB" w:rsidRPr="00255DCB">
        <w:rPr>
          <w:rFonts w:ascii="Arial" w:hAnsi="Arial"/>
          <w:i/>
          <w:sz w:val="12"/>
          <w:lang w:val="en-US"/>
        </w:rPr>
        <w:t>.</w:t>
      </w:r>
      <w:r w:rsidR="002138B7">
        <w:rPr>
          <w:rFonts w:ascii="Arial" w:hAnsi="Arial"/>
          <w:i/>
          <w:sz w:val="12"/>
          <w:lang w:val="en-US"/>
        </w:rPr>
        <w:t xml:space="preserve">17 </w:t>
      </w:r>
      <w:r w:rsidR="002138B7" w:rsidRPr="002138B7">
        <w:rPr>
          <w:rFonts w:ascii="Arial" w:hAnsi="Arial"/>
          <w:i/>
          <w:sz w:val="12"/>
          <w:lang w:val="en-US"/>
        </w:rPr>
        <w:t>–</w:t>
      </w:r>
      <w:r w:rsidRPr="00255DCB">
        <w:rPr>
          <w:rFonts w:ascii="Arial" w:hAnsi="Arial"/>
          <w:i/>
          <w:sz w:val="12"/>
          <w:lang w:val="en-US"/>
        </w:rPr>
        <w:t xml:space="preserve"> </w:t>
      </w:r>
      <w:r w:rsidRPr="008D2696">
        <w:rPr>
          <w:rFonts w:ascii="Arial" w:hAnsi="Arial"/>
          <w:i/>
          <w:sz w:val="12"/>
          <w:lang w:val="en-US"/>
        </w:rPr>
        <w:t>excluding</w:t>
      </w:r>
      <w:r w:rsidRPr="00255DCB">
        <w:rPr>
          <w:rFonts w:ascii="Arial" w:hAnsi="Arial"/>
          <w:i/>
          <w:sz w:val="12"/>
          <w:lang w:val="en-US"/>
        </w:rPr>
        <w:t xml:space="preserve"> </w:t>
      </w:r>
      <w:r w:rsidRPr="008D2696">
        <w:rPr>
          <w:rFonts w:ascii="Arial" w:hAnsi="Arial"/>
          <w:i/>
          <w:sz w:val="12"/>
          <w:lang w:val="en-US"/>
        </w:rPr>
        <w:t>passenger</w:t>
      </w:r>
      <w:r w:rsidRPr="00255DCB">
        <w:rPr>
          <w:rFonts w:ascii="Arial" w:hAnsi="Arial"/>
          <w:i/>
          <w:sz w:val="12"/>
          <w:lang w:val="en-US"/>
        </w:rPr>
        <w:t xml:space="preserve"> </w:t>
      </w:r>
      <w:r w:rsidRPr="008D2696">
        <w:rPr>
          <w:rFonts w:ascii="Arial" w:hAnsi="Arial"/>
          <w:i/>
          <w:sz w:val="12"/>
          <w:lang w:val="en-US"/>
        </w:rPr>
        <w:t>taxi</w:t>
      </w:r>
      <w:r w:rsidR="00255DCB" w:rsidRPr="00255DCB">
        <w:rPr>
          <w:rFonts w:ascii="Arial" w:hAnsi="Arial"/>
          <w:i/>
          <w:sz w:val="12"/>
          <w:lang w:val="en-US"/>
        </w:rPr>
        <w:t>.</w:t>
      </w:r>
    </w:p>
    <w:p w:rsidR="000A778C" w:rsidRPr="00255DCB" w:rsidRDefault="000A778C" w:rsidP="000A778C">
      <w:pPr>
        <w:ind w:left="113" w:hanging="113"/>
        <w:jc w:val="both"/>
        <w:rPr>
          <w:rFonts w:ascii="Arial" w:hAnsi="Arial"/>
          <w:sz w:val="12"/>
          <w:lang w:val="en-US"/>
        </w:rPr>
      </w:pPr>
      <w:r w:rsidRPr="00255DCB">
        <w:rPr>
          <w:rFonts w:ascii="Arial" w:hAnsi="Arial"/>
          <w:i/>
          <w:sz w:val="12"/>
          <w:vertAlign w:val="superscript"/>
          <w:lang w:val="en-US"/>
        </w:rPr>
        <w:t>2)</w:t>
      </w:r>
      <w:r w:rsidRPr="00255DCB">
        <w:rPr>
          <w:rFonts w:ascii="Arial" w:hAnsi="Arial"/>
          <w:i/>
          <w:sz w:val="12"/>
          <w:lang w:val="en-US"/>
        </w:rPr>
        <w:t xml:space="preserve"> </w:t>
      </w:r>
      <w:r w:rsidR="005460E5" w:rsidRPr="000A778C">
        <w:rPr>
          <w:rFonts w:ascii="Arial" w:hAnsi="Arial"/>
          <w:i/>
          <w:sz w:val="12"/>
          <w:lang w:val="en-US"/>
        </w:rPr>
        <w:t>Here</w:t>
      </w:r>
      <w:r w:rsidR="005460E5" w:rsidRPr="00255DCB">
        <w:rPr>
          <w:rFonts w:ascii="Arial" w:hAnsi="Arial"/>
          <w:i/>
          <w:sz w:val="12"/>
          <w:lang w:val="en-US"/>
        </w:rPr>
        <w:t xml:space="preserve"> </w:t>
      </w:r>
      <w:r w:rsidR="005460E5" w:rsidRPr="000A778C">
        <w:rPr>
          <w:rFonts w:ascii="Arial" w:hAnsi="Arial"/>
          <w:i/>
          <w:sz w:val="12"/>
          <w:lang w:val="en-US"/>
        </w:rPr>
        <w:t>and in table</w:t>
      </w:r>
      <w:r w:rsidR="00255DCB" w:rsidRPr="00255DCB">
        <w:rPr>
          <w:rFonts w:ascii="Arial" w:hAnsi="Arial"/>
          <w:i/>
          <w:sz w:val="12"/>
          <w:lang w:val="en-US"/>
        </w:rPr>
        <w:t>.</w:t>
      </w:r>
      <w:r w:rsidR="005460E5" w:rsidRPr="000A778C">
        <w:rPr>
          <w:rFonts w:ascii="Arial" w:hAnsi="Arial"/>
          <w:i/>
          <w:sz w:val="12"/>
          <w:lang w:val="en-US"/>
        </w:rPr>
        <w:t xml:space="preserve"> </w:t>
      </w:r>
      <w:r w:rsidR="00455D46">
        <w:rPr>
          <w:rFonts w:ascii="Arial" w:hAnsi="Arial"/>
          <w:i/>
          <w:sz w:val="12"/>
          <w:lang w:val="en-US"/>
        </w:rPr>
        <w:t>20</w:t>
      </w:r>
      <w:r w:rsidR="00255DCB" w:rsidRPr="00255DCB">
        <w:rPr>
          <w:rFonts w:ascii="Arial" w:hAnsi="Arial"/>
          <w:i/>
          <w:sz w:val="12"/>
          <w:lang w:val="en-US"/>
        </w:rPr>
        <w:t>.</w:t>
      </w:r>
      <w:r w:rsidR="005460E5" w:rsidRPr="000A778C">
        <w:rPr>
          <w:rFonts w:ascii="Arial" w:hAnsi="Arial"/>
          <w:i/>
          <w:sz w:val="12"/>
          <w:lang w:val="en-US"/>
        </w:rPr>
        <w:t>16 – data on legal entities and individual entrepreneurs (including small businesses) carrying passengers by buses</w:t>
      </w:r>
      <w:r w:rsidR="00255DCB" w:rsidRPr="00255DCB">
        <w:rPr>
          <w:rFonts w:ascii="Arial" w:hAnsi="Arial"/>
          <w:i/>
          <w:sz w:val="12"/>
          <w:lang w:val="en-US"/>
        </w:rPr>
        <w:t>.</w:t>
      </w:r>
    </w:p>
    <w:p w:rsidR="00822507" w:rsidRPr="00255DCB" w:rsidRDefault="00822507" w:rsidP="00822507">
      <w:pPr>
        <w:jc w:val="both"/>
        <w:rPr>
          <w:rFonts w:ascii="Arial" w:hAnsi="Arial"/>
          <w:i/>
          <w:sz w:val="12"/>
          <w:lang w:val="en-US"/>
        </w:rPr>
      </w:pPr>
      <w:r w:rsidRPr="00822507">
        <w:rPr>
          <w:rFonts w:ascii="Arial" w:hAnsi="Arial"/>
          <w:sz w:val="12"/>
          <w:vertAlign w:val="superscript"/>
          <w:lang w:val="en-US"/>
        </w:rPr>
        <w:t>3)</w:t>
      </w:r>
      <w:r w:rsidRPr="00822507">
        <w:rPr>
          <w:rFonts w:ascii="Arial" w:hAnsi="Arial"/>
          <w:sz w:val="12"/>
          <w:lang w:val="en-US"/>
        </w:rPr>
        <w:t xml:space="preserve"> </w:t>
      </w:r>
      <w:r w:rsidR="005460E5" w:rsidRPr="000A778C">
        <w:rPr>
          <w:rFonts w:ascii="Arial" w:hAnsi="Arial"/>
          <w:i/>
          <w:sz w:val="12"/>
          <w:lang w:val="en-US"/>
        </w:rPr>
        <w:t xml:space="preserve">Here and in table </w:t>
      </w:r>
      <w:r w:rsidR="003223AD" w:rsidRPr="003223AD">
        <w:rPr>
          <w:rFonts w:ascii="Arial" w:hAnsi="Arial"/>
          <w:i/>
          <w:sz w:val="12"/>
          <w:lang w:val="en-US"/>
        </w:rPr>
        <w:t>20</w:t>
      </w:r>
      <w:r w:rsidR="00255DCB" w:rsidRPr="00255DCB">
        <w:rPr>
          <w:rFonts w:ascii="Arial" w:hAnsi="Arial"/>
          <w:i/>
          <w:sz w:val="12"/>
          <w:lang w:val="en-US"/>
        </w:rPr>
        <w:t>.</w:t>
      </w:r>
      <w:r w:rsidR="003223AD" w:rsidRPr="003223AD">
        <w:rPr>
          <w:rFonts w:ascii="Arial" w:hAnsi="Arial"/>
          <w:i/>
          <w:sz w:val="12"/>
          <w:lang w:val="en-US"/>
        </w:rPr>
        <w:t>16–20</w:t>
      </w:r>
      <w:r w:rsidR="00255DCB" w:rsidRPr="00255DCB">
        <w:rPr>
          <w:rFonts w:ascii="Arial" w:hAnsi="Arial"/>
          <w:i/>
          <w:sz w:val="12"/>
          <w:lang w:val="en-US"/>
        </w:rPr>
        <w:t>.</w:t>
      </w:r>
      <w:r w:rsidR="003223AD" w:rsidRPr="003223AD">
        <w:rPr>
          <w:rFonts w:ascii="Arial" w:hAnsi="Arial"/>
          <w:i/>
          <w:sz w:val="12"/>
          <w:lang w:val="en-US"/>
        </w:rPr>
        <w:t xml:space="preserve">18 </w:t>
      </w:r>
      <w:r w:rsidR="005460E5" w:rsidRPr="003223AD">
        <w:rPr>
          <w:rFonts w:ascii="Arial" w:hAnsi="Arial"/>
          <w:i/>
          <w:sz w:val="12"/>
          <w:lang w:val="en-US"/>
        </w:rPr>
        <w:t>– since 201</w:t>
      </w:r>
      <w:r w:rsidR="00FC5CF5" w:rsidRPr="00FC5CF5">
        <w:rPr>
          <w:rFonts w:ascii="Arial" w:hAnsi="Arial"/>
          <w:i/>
          <w:sz w:val="12"/>
          <w:lang w:val="en-US"/>
        </w:rPr>
        <w:t>9</w:t>
      </w:r>
      <w:r w:rsidR="005460E5" w:rsidRPr="003223AD">
        <w:rPr>
          <w:rFonts w:ascii="Arial" w:hAnsi="Arial"/>
          <w:i/>
          <w:sz w:val="12"/>
          <w:lang w:val="en-US"/>
        </w:rPr>
        <w:t xml:space="preserve"> – according to data of the Federal Agency for Maritime and River Transport</w:t>
      </w:r>
      <w:r w:rsidR="00255DCB" w:rsidRPr="00255DCB">
        <w:rPr>
          <w:rFonts w:ascii="Arial" w:hAnsi="Arial"/>
          <w:i/>
          <w:sz w:val="12"/>
          <w:lang w:val="en-US"/>
        </w:rPr>
        <w:t>.</w:t>
      </w:r>
    </w:p>
    <w:p w:rsidR="005460E5" w:rsidRPr="00255DCB" w:rsidRDefault="005460E5" w:rsidP="00822507">
      <w:pPr>
        <w:jc w:val="both"/>
        <w:rPr>
          <w:rFonts w:ascii="Arial" w:hAnsi="Arial"/>
          <w:i/>
          <w:sz w:val="12"/>
          <w:lang w:val="en-US"/>
        </w:rPr>
      </w:pPr>
      <w:r w:rsidRPr="003223AD">
        <w:rPr>
          <w:rFonts w:ascii="Arial" w:hAnsi="Arial"/>
          <w:i/>
          <w:sz w:val="12"/>
          <w:vertAlign w:val="superscript"/>
          <w:lang w:val="en-US"/>
        </w:rPr>
        <w:t xml:space="preserve">4) </w:t>
      </w:r>
      <w:r w:rsidRPr="003223AD">
        <w:rPr>
          <w:rFonts w:ascii="Arial" w:hAnsi="Arial"/>
          <w:i/>
          <w:sz w:val="12"/>
          <w:lang w:val="en-US"/>
        </w:rPr>
        <w:t xml:space="preserve">Here and in table </w:t>
      </w:r>
      <w:r w:rsidR="003223AD" w:rsidRPr="003223AD">
        <w:rPr>
          <w:rFonts w:ascii="Arial" w:hAnsi="Arial"/>
          <w:i/>
          <w:sz w:val="12"/>
          <w:lang w:val="en-US"/>
        </w:rPr>
        <w:t>20</w:t>
      </w:r>
      <w:r w:rsidR="00255DCB" w:rsidRPr="00255DCB">
        <w:rPr>
          <w:rFonts w:ascii="Arial" w:hAnsi="Arial"/>
          <w:i/>
          <w:sz w:val="12"/>
          <w:lang w:val="en-US"/>
        </w:rPr>
        <w:t>.</w:t>
      </w:r>
      <w:r w:rsidR="003223AD" w:rsidRPr="003223AD">
        <w:rPr>
          <w:rFonts w:ascii="Arial" w:hAnsi="Arial"/>
          <w:i/>
          <w:sz w:val="12"/>
          <w:lang w:val="en-US"/>
        </w:rPr>
        <w:t>16–20</w:t>
      </w:r>
      <w:r w:rsidR="00255DCB" w:rsidRPr="00255DCB">
        <w:rPr>
          <w:rFonts w:ascii="Arial" w:hAnsi="Arial"/>
          <w:i/>
          <w:sz w:val="12"/>
          <w:lang w:val="en-US"/>
        </w:rPr>
        <w:t>.</w:t>
      </w:r>
      <w:r w:rsidR="003223AD" w:rsidRPr="003223AD">
        <w:rPr>
          <w:rFonts w:ascii="Arial" w:hAnsi="Arial"/>
          <w:i/>
          <w:sz w:val="12"/>
          <w:lang w:val="en-US"/>
        </w:rPr>
        <w:t>18</w:t>
      </w:r>
      <w:r w:rsidR="003223AD" w:rsidRPr="003223AD">
        <w:rPr>
          <w:rFonts w:ascii="Arial" w:hAnsi="Arial"/>
          <w:sz w:val="12"/>
          <w:lang w:val="en-US"/>
        </w:rPr>
        <w:t xml:space="preserve"> </w:t>
      </w:r>
      <w:r w:rsidRPr="00822507">
        <w:rPr>
          <w:rFonts w:ascii="Arial" w:hAnsi="Arial"/>
          <w:sz w:val="12"/>
          <w:lang w:val="en-US"/>
        </w:rPr>
        <w:t xml:space="preserve">– </w:t>
      </w:r>
      <w:r w:rsidRPr="00822507">
        <w:rPr>
          <w:rFonts w:ascii="Arial" w:hAnsi="Arial"/>
          <w:i/>
          <w:sz w:val="12"/>
          <w:lang w:val="en-US"/>
        </w:rPr>
        <w:t>according to data of the Federal Air Transport Agency</w:t>
      </w:r>
      <w:r w:rsidR="00255DCB" w:rsidRPr="00255DCB">
        <w:rPr>
          <w:rFonts w:ascii="Arial" w:hAnsi="Arial"/>
          <w:i/>
          <w:sz w:val="12"/>
          <w:lang w:val="en-US"/>
        </w:rPr>
        <w:t>.</w:t>
      </w:r>
    </w:p>
    <w:p w:rsidR="000A24A3" w:rsidRPr="00855F8A" w:rsidRDefault="00455D46" w:rsidP="00105B51">
      <w:pPr>
        <w:tabs>
          <w:tab w:val="center" w:pos="6634"/>
        </w:tabs>
        <w:spacing w:before="240" w:after="60"/>
        <w:ind w:left="510" w:hanging="510"/>
        <w:rPr>
          <w:rFonts w:ascii="Arial" w:hAnsi="Arial"/>
          <w:b/>
          <w:i/>
          <w:caps/>
          <w:color w:val="000000"/>
          <w:sz w:val="16"/>
        </w:rPr>
      </w:pPr>
      <w:r w:rsidRPr="00855F8A">
        <w:rPr>
          <w:rFonts w:ascii="Arial" w:hAnsi="Arial"/>
          <w:b/>
          <w:color w:val="000000"/>
          <w:sz w:val="16"/>
        </w:rPr>
        <w:t>20</w:t>
      </w:r>
      <w:r w:rsidR="00855F8A" w:rsidRPr="00855F8A">
        <w:rPr>
          <w:rFonts w:ascii="Arial" w:hAnsi="Arial"/>
          <w:b/>
          <w:color w:val="000000"/>
          <w:sz w:val="16"/>
        </w:rPr>
        <w:t>.</w:t>
      </w:r>
      <w:r w:rsidR="00F8159E" w:rsidRPr="00855F8A">
        <w:rPr>
          <w:rFonts w:ascii="Arial" w:hAnsi="Arial"/>
          <w:b/>
          <w:color w:val="000000"/>
          <w:sz w:val="16"/>
        </w:rPr>
        <w:t>1</w:t>
      </w:r>
      <w:r w:rsidR="00646AE8" w:rsidRPr="00855F8A">
        <w:rPr>
          <w:rFonts w:ascii="Arial" w:hAnsi="Arial"/>
          <w:b/>
          <w:color w:val="000000"/>
          <w:sz w:val="16"/>
        </w:rPr>
        <w:t>5</w:t>
      </w:r>
      <w:r w:rsidR="00855F8A" w:rsidRPr="00855F8A">
        <w:rPr>
          <w:rFonts w:ascii="Arial" w:hAnsi="Arial"/>
          <w:b/>
          <w:color w:val="000000"/>
          <w:sz w:val="16"/>
        </w:rPr>
        <w:t>.</w:t>
      </w:r>
      <w:r w:rsidR="00F8159E" w:rsidRPr="00855F8A">
        <w:rPr>
          <w:rFonts w:ascii="Arial" w:hAnsi="Arial"/>
          <w:b/>
          <w:color w:val="000000"/>
          <w:sz w:val="16"/>
        </w:rPr>
        <w:t xml:space="preserve"> </w:t>
      </w:r>
      <w:r w:rsidR="00DE2933" w:rsidRPr="006F220F">
        <w:rPr>
          <w:rFonts w:ascii="Arial" w:hAnsi="Arial"/>
          <w:b/>
          <w:color w:val="000000"/>
          <w:sz w:val="16"/>
        </w:rPr>
        <w:t>ОСНОВНЫЕ</w:t>
      </w:r>
      <w:r w:rsidR="00DE2933" w:rsidRPr="00855F8A">
        <w:rPr>
          <w:rFonts w:ascii="Arial" w:hAnsi="Arial"/>
          <w:b/>
          <w:color w:val="000000"/>
          <w:sz w:val="16"/>
        </w:rPr>
        <w:t xml:space="preserve"> </w:t>
      </w:r>
      <w:r w:rsidR="00DE2933" w:rsidRPr="006F220F">
        <w:rPr>
          <w:rFonts w:ascii="Arial" w:hAnsi="Arial"/>
          <w:b/>
          <w:color w:val="000000"/>
          <w:sz w:val="16"/>
        </w:rPr>
        <w:t>ПОКАЗАТЕЛИ</w:t>
      </w:r>
      <w:r w:rsidR="00DE2933" w:rsidRPr="00855F8A">
        <w:rPr>
          <w:rFonts w:ascii="Arial" w:hAnsi="Arial"/>
          <w:b/>
          <w:color w:val="000000"/>
          <w:sz w:val="16"/>
        </w:rPr>
        <w:t xml:space="preserve"> </w:t>
      </w:r>
      <w:r w:rsidR="00DE2933" w:rsidRPr="006F220F">
        <w:rPr>
          <w:rFonts w:ascii="Arial" w:hAnsi="Arial"/>
          <w:b/>
          <w:color w:val="000000"/>
          <w:sz w:val="16"/>
        </w:rPr>
        <w:t>РАБОТЫ</w:t>
      </w:r>
      <w:r w:rsidR="00DE2933" w:rsidRPr="00855F8A">
        <w:rPr>
          <w:rFonts w:ascii="Arial" w:hAnsi="Arial"/>
          <w:b/>
          <w:color w:val="000000"/>
          <w:sz w:val="16"/>
        </w:rPr>
        <w:t xml:space="preserve"> </w:t>
      </w:r>
      <w:r w:rsidR="00DE2933" w:rsidRPr="006F220F">
        <w:rPr>
          <w:rFonts w:ascii="Arial" w:hAnsi="Arial"/>
          <w:b/>
          <w:color w:val="000000"/>
          <w:sz w:val="16"/>
        </w:rPr>
        <w:t>ГОРОДСКОГО</w:t>
      </w:r>
      <w:r w:rsidR="00DE2933" w:rsidRPr="00855F8A">
        <w:rPr>
          <w:rFonts w:ascii="Arial" w:hAnsi="Arial"/>
          <w:b/>
          <w:color w:val="000000"/>
          <w:sz w:val="16"/>
        </w:rPr>
        <w:t xml:space="preserve"> </w:t>
      </w:r>
      <w:r w:rsidR="00DE2933" w:rsidRPr="006F220F">
        <w:rPr>
          <w:rFonts w:ascii="Arial" w:hAnsi="Arial"/>
          <w:b/>
          <w:color w:val="000000"/>
          <w:sz w:val="16"/>
        </w:rPr>
        <w:t>ЭЛЕКТРИЧЕСКОГО</w:t>
      </w:r>
      <w:r w:rsidR="00DE2933" w:rsidRPr="00855F8A">
        <w:rPr>
          <w:rFonts w:ascii="Arial" w:hAnsi="Arial"/>
          <w:b/>
          <w:color w:val="000000"/>
          <w:sz w:val="16"/>
        </w:rPr>
        <w:t xml:space="preserve"> </w:t>
      </w:r>
      <w:r w:rsidR="00DE2933" w:rsidRPr="006F220F">
        <w:rPr>
          <w:rFonts w:ascii="Arial" w:hAnsi="Arial"/>
          <w:b/>
          <w:color w:val="000000"/>
          <w:sz w:val="16"/>
        </w:rPr>
        <w:t>ТРАНСПОРТА</w:t>
      </w:r>
      <w:r w:rsidR="00481CC8" w:rsidRPr="00855F8A">
        <w:rPr>
          <w:rFonts w:ascii="Arial" w:hAnsi="Arial"/>
          <w:color w:val="000000"/>
          <w:sz w:val="14"/>
        </w:rPr>
        <w:t xml:space="preserve">  </w:t>
      </w:r>
      <w:r w:rsidR="00481CC8" w:rsidRPr="00855F8A">
        <w:rPr>
          <w:rFonts w:ascii="Arial" w:hAnsi="Arial"/>
          <w:color w:val="000000"/>
          <w:sz w:val="14"/>
        </w:rPr>
        <w:br/>
      </w:r>
      <w:r w:rsidR="00481CC8" w:rsidRPr="006F220F">
        <w:rPr>
          <w:rFonts w:ascii="Arial" w:hAnsi="Arial"/>
          <w:color w:val="000000"/>
          <w:sz w:val="14"/>
        </w:rPr>
        <w:t>на</w:t>
      </w:r>
      <w:r w:rsidR="00481CC8" w:rsidRPr="00855F8A">
        <w:rPr>
          <w:rFonts w:ascii="Arial" w:hAnsi="Arial"/>
          <w:color w:val="000000"/>
          <w:sz w:val="14"/>
        </w:rPr>
        <w:t xml:space="preserve"> </w:t>
      </w:r>
      <w:r w:rsidR="00481CC8" w:rsidRPr="006F220F">
        <w:rPr>
          <w:rFonts w:ascii="Arial" w:hAnsi="Arial"/>
          <w:color w:val="000000"/>
          <w:sz w:val="14"/>
        </w:rPr>
        <w:t>конец</w:t>
      </w:r>
      <w:r w:rsidR="00481CC8" w:rsidRPr="00855F8A">
        <w:rPr>
          <w:rFonts w:ascii="Arial" w:hAnsi="Arial"/>
          <w:color w:val="000000"/>
          <w:sz w:val="14"/>
        </w:rPr>
        <w:t xml:space="preserve"> </w:t>
      </w:r>
      <w:r w:rsidR="00481CC8" w:rsidRPr="006F220F">
        <w:rPr>
          <w:rFonts w:ascii="Arial" w:hAnsi="Arial"/>
          <w:color w:val="000000"/>
          <w:sz w:val="14"/>
        </w:rPr>
        <w:t>года</w:t>
      </w:r>
    </w:p>
    <w:p w:rsidR="0003430F" w:rsidRPr="006F220F" w:rsidRDefault="009340D8" w:rsidP="00D706CD">
      <w:pPr>
        <w:spacing w:before="40" w:after="60"/>
        <w:ind w:left="510"/>
        <w:rPr>
          <w:rFonts w:ascii="Arial" w:hAnsi="Arial"/>
          <w:i/>
          <w:color w:val="000000"/>
          <w:sz w:val="14"/>
          <w:lang w:val="en-US"/>
        </w:rPr>
      </w:pPr>
      <w:r w:rsidRPr="006F220F">
        <w:rPr>
          <w:rFonts w:ascii="Arial" w:hAnsi="Arial"/>
          <w:b/>
          <w:i/>
          <w:color w:val="000000"/>
          <w:sz w:val="16"/>
          <w:lang w:val="en-US"/>
        </w:rPr>
        <w:t>MAIN</w:t>
      </w:r>
      <w:r w:rsidRPr="006F220F">
        <w:rPr>
          <w:rFonts w:ascii="Arial" w:hAnsi="Arial"/>
          <w:b/>
          <w:i/>
          <w:caps/>
          <w:color w:val="000000"/>
          <w:sz w:val="16"/>
          <w:lang w:val="en-US"/>
        </w:rPr>
        <w:t xml:space="preserve"> indicators of URBAN electric transport </w:t>
      </w:r>
      <w:r w:rsidRPr="006F220F">
        <w:rPr>
          <w:rFonts w:ascii="Arial" w:hAnsi="Arial"/>
          <w:b/>
          <w:i/>
          <w:caps/>
          <w:color w:val="000000"/>
          <w:sz w:val="16"/>
          <w:lang w:val="en-US"/>
        </w:rPr>
        <w:br/>
      </w:r>
      <w:r w:rsidR="00481CC8" w:rsidRPr="006F220F">
        <w:rPr>
          <w:rFonts w:ascii="Arial" w:hAnsi="Arial"/>
          <w:i/>
          <w:color w:val="000000"/>
          <w:sz w:val="14"/>
          <w:lang w:val="en-US"/>
        </w:rPr>
        <w:t>end of year</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9"/>
        <w:gridCol w:w="3118"/>
      </w:tblGrid>
      <w:tr w:rsidR="00622C6D" w:rsidRPr="00EF2CC5">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622C6D" w:rsidRPr="006F220F" w:rsidRDefault="00622C6D" w:rsidP="001A5EFB">
            <w:pPr>
              <w:pStyle w:val="af7"/>
              <w:spacing w:before="60" w:beforeAutospacing="0" w:after="60" w:afterAutospacing="0"/>
              <w:rPr>
                <w:rFonts w:ascii="Arial" w:hAnsi="Arial" w:cs="Arial"/>
                <w:color w:val="000000"/>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6F220F" w:rsidRDefault="00622C6D" w:rsidP="001A5EF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6F220F" w:rsidRDefault="00622C6D" w:rsidP="001A5EF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105B51" w:rsidRDefault="00622C6D" w:rsidP="002C770B">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EF2CC5" w:rsidRDefault="00622C6D" w:rsidP="002C770B">
            <w:pPr>
              <w:spacing w:before="60" w:after="60"/>
              <w:jc w:val="center"/>
              <w:rPr>
                <w:rFonts w:ascii="Arial" w:hAnsi="Arial" w:cs="Arial"/>
                <w:color w:val="000000"/>
                <w:sz w:val="14"/>
                <w:szCs w:val="14"/>
                <w:lang w:val="en-US"/>
              </w:rPr>
            </w:pPr>
            <w:r w:rsidRPr="00EF2CC5">
              <w:rPr>
                <w:rFonts w:ascii="Arial" w:hAnsi="Arial" w:cs="Arial"/>
                <w:color w:val="000000"/>
                <w:sz w:val="14"/>
                <w:szCs w:val="14"/>
                <w:lang w:val="en-US"/>
              </w:rPr>
              <w:t>2021</w:t>
            </w:r>
          </w:p>
        </w:tc>
        <w:tc>
          <w:tcPr>
            <w:tcW w:w="739" w:type="dxa"/>
            <w:tcBorders>
              <w:top w:val="single" w:sz="6" w:space="0" w:color="auto"/>
              <w:left w:val="single" w:sz="6" w:space="0" w:color="auto"/>
              <w:bottom w:val="single" w:sz="6" w:space="0" w:color="auto"/>
            </w:tcBorders>
            <w:tcMar>
              <w:left w:w="0" w:type="dxa"/>
            </w:tcMar>
            <w:vAlign w:val="center"/>
          </w:tcPr>
          <w:p w:rsidR="00622C6D" w:rsidRPr="00EF2CC5" w:rsidRDefault="00622C6D" w:rsidP="001A5EFB">
            <w:pPr>
              <w:spacing w:before="60" w:after="60"/>
              <w:jc w:val="center"/>
              <w:rPr>
                <w:rFonts w:ascii="Arial" w:hAnsi="Arial" w:cs="Arial"/>
                <w:color w:val="000000"/>
                <w:sz w:val="14"/>
                <w:szCs w:val="14"/>
                <w:lang w:val="en-US"/>
              </w:rPr>
            </w:pPr>
            <w:r w:rsidRPr="00EF2CC5">
              <w:rPr>
                <w:rFonts w:ascii="Arial" w:hAnsi="Arial" w:cs="Arial"/>
                <w:color w:val="000000"/>
                <w:sz w:val="14"/>
                <w:szCs w:val="14"/>
                <w:lang w:val="en-US"/>
              </w:rPr>
              <w:t>2022</w:t>
            </w:r>
          </w:p>
        </w:tc>
        <w:tc>
          <w:tcPr>
            <w:tcW w:w="3118" w:type="dxa"/>
            <w:tcBorders>
              <w:top w:val="single" w:sz="6" w:space="0" w:color="auto"/>
              <w:left w:val="single" w:sz="6" w:space="0" w:color="auto"/>
              <w:bottom w:val="single" w:sz="6" w:space="0" w:color="auto"/>
            </w:tcBorders>
            <w:tcMar>
              <w:left w:w="57" w:type="dxa"/>
            </w:tcMar>
            <w:vAlign w:val="bottom"/>
          </w:tcPr>
          <w:p w:rsidR="00622C6D" w:rsidRPr="00EF2CC5" w:rsidRDefault="00622C6D" w:rsidP="00B13633">
            <w:pPr>
              <w:spacing w:before="60" w:after="60"/>
              <w:rPr>
                <w:rFonts w:ascii="Arial" w:hAnsi="Arial" w:cs="Arial"/>
                <w:color w:val="000000"/>
                <w:sz w:val="14"/>
                <w:szCs w:val="14"/>
                <w:lang w:val="en-US"/>
              </w:rPr>
            </w:pPr>
          </w:p>
        </w:tc>
      </w:tr>
      <w:tr w:rsidR="00622C6D" w:rsidRPr="00EF2CC5" w:rsidTr="007672C9">
        <w:trPr>
          <w:cantSplit/>
          <w:jc w:val="center"/>
        </w:trPr>
        <w:tc>
          <w:tcPr>
            <w:tcW w:w="3119" w:type="dxa"/>
            <w:tcBorders>
              <w:top w:val="single" w:sz="6" w:space="0" w:color="auto"/>
              <w:left w:val="nil"/>
              <w:right w:val="single" w:sz="6" w:space="0" w:color="auto"/>
            </w:tcBorders>
            <w:tcMar>
              <w:left w:w="0" w:type="dxa"/>
            </w:tcMar>
            <w:vAlign w:val="bottom"/>
          </w:tcPr>
          <w:p w:rsidR="00622C6D" w:rsidRPr="00EF2CC5" w:rsidRDefault="00622C6D" w:rsidP="003772A6">
            <w:pPr>
              <w:spacing w:before="60" w:line="160" w:lineRule="exact"/>
              <w:rPr>
                <w:rFonts w:ascii="Arial" w:hAnsi="Arial"/>
                <w:color w:val="000000"/>
                <w:sz w:val="14"/>
                <w:lang w:val="en-US"/>
              </w:rPr>
            </w:pPr>
            <w:r w:rsidRPr="006F220F">
              <w:rPr>
                <w:rFonts w:ascii="Arial" w:hAnsi="Arial"/>
                <w:color w:val="000000"/>
                <w:sz w:val="14"/>
              </w:rPr>
              <w:t>Число</w:t>
            </w:r>
            <w:r w:rsidRPr="00EF2CC5">
              <w:rPr>
                <w:rFonts w:ascii="Arial" w:hAnsi="Arial"/>
                <w:color w:val="000000"/>
                <w:sz w:val="14"/>
                <w:lang w:val="en-US"/>
              </w:rPr>
              <w:t xml:space="preserve"> </w:t>
            </w:r>
            <w:r w:rsidRPr="006F220F">
              <w:rPr>
                <w:rFonts w:ascii="Arial" w:hAnsi="Arial"/>
                <w:color w:val="000000"/>
                <w:sz w:val="14"/>
              </w:rPr>
              <w:t>маршрутов</w:t>
            </w:r>
            <w:r w:rsidRPr="00EF2CC5">
              <w:rPr>
                <w:rFonts w:ascii="Arial" w:hAnsi="Arial"/>
                <w:color w:val="000000"/>
                <w:sz w:val="14"/>
                <w:lang w:val="en-US"/>
              </w:rPr>
              <w:t>:</w:t>
            </w:r>
          </w:p>
        </w:tc>
        <w:tc>
          <w:tcPr>
            <w:tcW w:w="736" w:type="dxa"/>
            <w:tcBorders>
              <w:top w:val="single" w:sz="6" w:space="0" w:color="auto"/>
              <w:left w:val="single" w:sz="6" w:space="0" w:color="auto"/>
              <w:right w:val="single" w:sz="6" w:space="0" w:color="auto"/>
            </w:tcBorders>
            <w:tcMar>
              <w:left w:w="0" w:type="dxa"/>
            </w:tcMar>
            <w:vAlign w:val="bottom"/>
          </w:tcPr>
          <w:p w:rsidR="00622C6D" w:rsidRPr="00EF2CC5" w:rsidRDefault="00622C6D" w:rsidP="007672C9">
            <w:pPr>
              <w:spacing w:before="60" w:line="160" w:lineRule="exact"/>
              <w:ind w:right="227"/>
              <w:jc w:val="right"/>
              <w:rPr>
                <w:rFonts w:ascii="Arial" w:hAnsi="Arial"/>
                <w:sz w:val="14"/>
                <w:lang w:val="en-US"/>
              </w:rPr>
            </w:pPr>
          </w:p>
        </w:tc>
        <w:tc>
          <w:tcPr>
            <w:tcW w:w="736" w:type="dxa"/>
            <w:tcBorders>
              <w:top w:val="single" w:sz="6" w:space="0" w:color="auto"/>
              <w:left w:val="single" w:sz="6" w:space="0" w:color="auto"/>
              <w:right w:val="single" w:sz="6" w:space="0" w:color="auto"/>
            </w:tcBorders>
            <w:tcMar>
              <w:left w:w="0" w:type="dxa"/>
            </w:tcMar>
            <w:vAlign w:val="bottom"/>
          </w:tcPr>
          <w:p w:rsidR="00622C6D" w:rsidRPr="00EF2CC5" w:rsidRDefault="00622C6D" w:rsidP="007672C9">
            <w:pPr>
              <w:spacing w:before="60" w:line="160" w:lineRule="exact"/>
              <w:ind w:right="227"/>
              <w:jc w:val="right"/>
              <w:rPr>
                <w:rFonts w:ascii="Arial" w:hAnsi="Arial"/>
                <w:sz w:val="14"/>
                <w:lang w:val="en-US"/>
              </w:rPr>
            </w:pPr>
          </w:p>
        </w:tc>
        <w:tc>
          <w:tcPr>
            <w:tcW w:w="737" w:type="dxa"/>
            <w:tcBorders>
              <w:top w:val="single" w:sz="6" w:space="0" w:color="auto"/>
              <w:left w:val="single" w:sz="6" w:space="0" w:color="auto"/>
              <w:right w:val="single" w:sz="6" w:space="0" w:color="auto"/>
            </w:tcBorders>
            <w:tcMar>
              <w:left w:w="0" w:type="dxa"/>
            </w:tcMar>
            <w:vAlign w:val="bottom"/>
          </w:tcPr>
          <w:p w:rsidR="00622C6D" w:rsidRPr="00EF2CC5" w:rsidRDefault="00622C6D" w:rsidP="00FC5CF5">
            <w:pPr>
              <w:spacing w:before="60" w:line="160" w:lineRule="exact"/>
              <w:ind w:right="227"/>
              <w:jc w:val="right"/>
              <w:rPr>
                <w:rFonts w:ascii="Arial" w:hAnsi="Arial"/>
                <w:sz w:val="14"/>
                <w:lang w:val="en-US"/>
              </w:rPr>
            </w:pPr>
          </w:p>
        </w:tc>
        <w:tc>
          <w:tcPr>
            <w:tcW w:w="737" w:type="dxa"/>
            <w:tcBorders>
              <w:top w:val="single" w:sz="6" w:space="0" w:color="auto"/>
              <w:left w:val="single" w:sz="6" w:space="0" w:color="auto"/>
              <w:right w:val="single" w:sz="6" w:space="0" w:color="auto"/>
            </w:tcBorders>
            <w:tcMar>
              <w:left w:w="0" w:type="dxa"/>
            </w:tcMar>
            <w:vAlign w:val="bottom"/>
          </w:tcPr>
          <w:p w:rsidR="00622C6D" w:rsidRPr="00EF2CC5" w:rsidRDefault="00622C6D" w:rsidP="00FC5CF5">
            <w:pPr>
              <w:spacing w:before="60" w:line="160" w:lineRule="exact"/>
              <w:ind w:right="227"/>
              <w:jc w:val="right"/>
              <w:rPr>
                <w:rFonts w:ascii="Arial" w:hAnsi="Arial"/>
                <w:sz w:val="14"/>
                <w:lang w:val="en-US"/>
              </w:rPr>
            </w:pPr>
          </w:p>
        </w:tc>
        <w:tc>
          <w:tcPr>
            <w:tcW w:w="739" w:type="dxa"/>
            <w:tcBorders>
              <w:top w:val="single" w:sz="6" w:space="0" w:color="auto"/>
              <w:left w:val="single" w:sz="6" w:space="0" w:color="auto"/>
            </w:tcBorders>
            <w:tcMar>
              <w:left w:w="0" w:type="dxa"/>
            </w:tcMar>
            <w:vAlign w:val="bottom"/>
          </w:tcPr>
          <w:p w:rsidR="00622C6D" w:rsidRPr="00EF2CC5" w:rsidRDefault="00622C6D" w:rsidP="007672C9">
            <w:pPr>
              <w:spacing w:before="60" w:line="160" w:lineRule="exact"/>
              <w:ind w:right="227"/>
              <w:jc w:val="right"/>
              <w:rPr>
                <w:rFonts w:ascii="Arial" w:hAnsi="Arial"/>
                <w:sz w:val="14"/>
                <w:lang w:val="en-US"/>
              </w:rPr>
            </w:pPr>
          </w:p>
        </w:tc>
        <w:tc>
          <w:tcPr>
            <w:tcW w:w="3118" w:type="dxa"/>
            <w:tcBorders>
              <w:top w:val="single" w:sz="6" w:space="0" w:color="auto"/>
              <w:left w:val="single" w:sz="6" w:space="0" w:color="auto"/>
            </w:tcBorders>
            <w:tcMar>
              <w:left w:w="57" w:type="dxa"/>
            </w:tcMar>
            <w:vAlign w:val="bottom"/>
          </w:tcPr>
          <w:p w:rsidR="00622C6D" w:rsidRPr="006F220F" w:rsidRDefault="00622C6D" w:rsidP="003772A6">
            <w:pPr>
              <w:spacing w:before="60" w:line="160" w:lineRule="exact"/>
              <w:rPr>
                <w:rFonts w:ascii="Arial" w:hAnsi="Arial"/>
                <w:i/>
                <w:color w:val="000000"/>
                <w:sz w:val="14"/>
                <w:lang w:val="en-US"/>
              </w:rPr>
            </w:pPr>
            <w:r w:rsidRPr="006F220F">
              <w:rPr>
                <w:rFonts w:ascii="Arial" w:hAnsi="Arial"/>
                <w:i/>
                <w:color w:val="000000"/>
                <w:sz w:val="14"/>
                <w:lang w:val="en-US"/>
              </w:rPr>
              <w:t>Routes:</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EF2CC5" w:rsidRDefault="00EF2CC5" w:rsidP="003772A6">
            <w:pPr>
              <w:spacing w:before="60" w:line="160" w:lineRule="exact"/>
              <w:ind w:left="170"/>
              <w:rPr>
                <w:rFonts w:ascii="Arial" w:hAnsi="Arial"/>
                <w:color w:val="000000"/>
                <w:sz w:val="14"/>
                <w:lang w:val="en-US"/>
              </w:rPr>
            </w:pPr>
            <w:r w:rsidRPr="006F220F">
              <w:rPr>
                <w:rFonts w:ascii="Arial" w:hAnsi="Arial"/>
                <w:color w:val="000000"/>
                <w:sz w:val="14"/>
              </w:rPr>
              <w:t>т</w:t>
            </w:r>
            <w:proofErr w:type="gramStart"/>
            <w:r w:rsidRPr="00EF2CC5">
              <w:rPr>
                <w:rFonts w:ascii="Arial" w:hAnsi="Arial"/>
                <w:color w:val="000000"/>
                <w:sz w:val="14"/>
                <w:lang w:val="en-US"/>
              </w:rPr>
              <w:t>p</w:t>
            </w:r>
            <w:proofErr w:type="spellStart"/>
            <w:proofErr w:type="gramEnd"/>
            <w:r w:rsidRPr="006F220F">
              <w:rPr>
                <w:rFonts w:ascii="Arial" w:hAnsi="Arial"/>
                <w:color w:val="000000"/>
                <w:sz w:val="14"/>
              </w:rPr>
              <w:t>амваев</w:t>
            </w:r>
            <w:proofErr w:type="spellEnd"/>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60" w:line="160" w:lineRule="exact"/>
              <w:ind w:right="227"/>
              <w:jc w:val="right"/>
              <w:rPr>
                <w:rFonts w:ascii="Arial" w:hAnsi="Arial"/>
                <w:sz w:val="14"/>
              </w:rPr>
            </w:pPr>
            <w:r w:rsidRPr="00EF2CC5">
              <w:rPr>
                <w:rFonts w:ascii="Arial" w:hAnsi="Arial"/>
                <w:sz w:val="14"/>
                <w:lang w:val="en-US"/>
              </w:rPr>
              <w:t>65</w:t>
            </w:r>
            <w:r w:rsidRPr="00EF2CC5">
              <w:rPr>
                <w:rFonts w:ascii="Arial" w:hAnsi="Arial"/>
                <w:sz w:val="14"/>
              </w:rPr>
              <w:t>8</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60" w:line="160" w:lineRule="exact"/>
              <w:ind w:right="227"/>
              <w:jc w:val="right"/>
              <w:rPr>
                <w:rFonts w:ascii="Arial" w:hAnsi="Arial"/>
                <w:sz w:val="14"/>
              </w:rPr>
            </w:pPr>
            <w:r w:rsidRPr="00EF2CC5">
              <w:rPr>
                <w:rFonts w:ascii="Arial" w:hAnsi="Arial"/>
                <w:sz w:val="14"/>
              </w:rPr>
              <w:t>550</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60" w:line="160" w:lineRule="exact"/>
              <w:ind w:right="227"/>
              <w:jc w:val="right"/>
              <w:rPr>
                <w:rFonts w:ascii="Arial" w:hAnsi="Arial"/>
                <w:sz w:val="14"/>
              </w:rPr>
            </w:pPr>
            <w:r w:rsidRPr="00EF2CC5">
              <w:rPr>
                <w:rFonts w:ascii="Arial" w:hAnsi="Arial"/>
                <w:sz w:val="14"/>
              </w:rPr>
              <w:t>505</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60" w:line="160" w:lineRule="exact"/>
              <w:ind w:right="227"/>
              <w:jc w:val="right"/>
              <w:rPr>
                <w:rFonts w:ascii="Arial" w:hAnsi="Arial"/>
                <w:sz w:val="14"/>
              </w:rPr>
            </w:pPr>
            <w:r w:rsidRPr="00EF2CC5">
              <w:rPr>
                <w:rFonts w:ascii="Arial" w:hAnsi="Arial"/>
                <w:sz w:val="14"/>
              </w:rPr>
              <w:t>500</w:t>
            </w:r>
          </w:p>
        </w:tc>
        <w:tc>
          <w:tcPr>
            <w:tcW w:w="739" w:type="dxa"/>
            <w:tcBorders>
              <w:left w:val="single" w:sz="6" w:space="0" w:color="auto"/>
            </w:tcBorders>
            <w:tcMar>
              <w:left w:w="0" w:type="dxa"/>
            </w:tcMar>
            <w:vAlign w:val="bottom"/>
          </w:tcPr>
          <w:p w:rsidR="00EF2CC5" w:rsidRPr="00EF2CC5" w:rsidRDefault="00EF2CC5" w:rsidP="00535F58">
            <w:pPr>
              <w:spacing w:before="60" w:line="160" w:lineRule="exact"/>
              <w:ind w:right="227"/>
              <w:jc w:val="right"/>
              <w:rPr>
                <w:rFonts w:ascii="Arial" w:hAnsi="Arial"/>
                <w:sz w:val="14"/>
              </w:rPr>
            </w:pPr>
            <w:r w:rsidRPr="00EF2CC5">
              <w:rPr>
                <w:rFonts w:ascii="Arial" w:hAnsi="Arial"/>
                <w:sz w:val="14"/>
              </w:rPr>
              <w:t>513</w:t>
            </w:r>
          </w:p>
        </w:tc>
        <w:tc>
          <w:tcPr>
            <w:tcW w:w="3118" w:type="dxa"/>
            <w:tcBorders>
              <w:left w:val="single" w:sz="6" w:space="0" w:color="auto"/>
            </w:tcBorders>
            <w:tcMar>
              <w:left w:w="57" w:type="dxa"/>
            </w:tcMar>
            <w:vAlign w:val="bottom"/>
          </w:tcPr>
          <w:p w:rsidR="00EF2CC5" w:rsidRPr="00EF2CC5" w:rsidRDefault="00EF2CC5" w:rsidP="003772A6">
            <w:pPr>
              <w:spacing w:before="60" w:line="160" w:lineRule="exact"/>
              <w:ind w:left="170"/>
              <w:rPr>
                <w:rFonts w:ascii="Arial" w:hAnsi="Arial"/>
                <w:i/>
                <w:sz w:val="14"/>
              </w:rPr>
            </w:pPr>
            <w:r w:rsidRPr="00EF2CC5">
              <w:rPr>
                <w:rFonts w:ascii="Arial" w:hAnsi="Arial"/>
                <w:i/>
                <w:sz w:val="14"/>
                <w:lang w:val="en-US"/>
              </w:rPr>
              <w:t>tram</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6F220F" w:rsidRDefault="00EF2CC5" w:rsidP="003772A6">
            <w:pPr>
              <w:spacing w:before="60" w:line="160" w:lineRule="exact"/>
              <w:ind w:left="170"/>
              <w:rPr>
                <w:rFonts w:ascii="Arial" w:hAnsi="Arial"/>
                <w:color w:val="000000"/>
                <w:sz w:val="14"/>
              </w:rPr>
            </w:pPr>
            <w:proofErr w:type="spellStart"/>
            <w:r w:rsidRPr="006F220F">
              <w:rPr>
                <w:rFonts w:ascii="Arial" w:hAnsi="Arial"/>
                <w:color w:val="000000"/>
                <w:sz w:val="14"/>
              </w:rPr>
              <w:t>т</w:t>
            </w:r>
            <w:proofErr w:type="gramStart"/>
            <w:r w:rsidRPr="006F220F">
              <w:rPr>
                <w:rFonts w:ascii="Arial" w:hAnsi="Arial"/>
                <w:color w:val="000000"/>
                <w:sz w:val="14"/>
              </w:rPr>
              <w:t>p</w:t>
            </w:r>
            <w:proofErr w:type="gramEnd"/>
            <w:r w:rsidRPr="006F220F">
              <w:rPr>
                <w:rFonts w:ascii="Arial" w:hAnsi="Arial"/>
                <w:color w:val="000000"/>
                <w:sz w:val="14"/>
              </w:rPr>
              <w:t>оллейбусов</w:t>
            </w:r>
            <w:proofErr w:type="spellEnd"/>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60" w:line="160" w:lineRule="exact"/>
              <w:ind w:right="227"/>
              <w:jc w:val="right"/>
              <w:rPr>
                <w:rFonts w:ascii="Arial" w:hAnsi="Arial"/>
                <w:sz w:val="14"/>
              </w:rPr>
            </w:pPr>
            <w:r w:rsidRPr="00EF2CC5">
              <w:rPr>
                <w:rFonts w:ascii="Arial" w:hAnsi="Arial"/>
                <w:sz w:val="14"/>
              </w:rPr>
              <w:t>946</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60" w:line="160" w:lineRule="exact"/>
              <w:ind w:right="227"/>
              <w:jc w:val="right"/>
              <w:rPr>
                <w:rFonts w:ascii="Arial" w:hAnsi="Arial"/>
                <w:sz w:val="14"/>
              </w:rPr>
            </w:pPr>
            <w:r w:rsidRPr="00EF2CC5">
              <w:rPr>
                <w:rFonts w:ascii="Arial" w:hAnsi="Arial"/>
                <w:sz w:val="14"/>
              </w:rPr>
              <w:t>860</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60" w:line="160" w:lineRule="exact"/>
              <w:ind w:right="227"/>
              <w:jc w:val="right"/>
              <w:rPr>
                <w:rFonts w:ascii="Arial" w:hAnsi="Arial"/>
                <w:sz w:val="14"/>
              </w:rPr>
            </w:pPr>
            <w:r w:rsidRPr="00EF2CC5">
              <w:rPr>
                <w:rFonts w:ascii="Arial" w:hAnsi="Arial"/>
                <w:sz w:val="14"/>
              </w:rPr>
              <w:t>634</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60" w:line="160" w:lineRule="exact"/>
              <w:ind w:right="227"/>
              <w:jc w:val="right"/>
              <w:rPr>
                <w:rFonts w:ascii="Arial" w:hAnsi="Arial"/>
                <w:sz w:val="14"/>
              </w:rPr>
            </w:pPr>
            <w:r w:rsidRPr="00EF2CC5">
              <w:rPr>
                <w:rFonts w:ascii="Arial" w:hAnsi="Arial"/>
                <w:sz w:val="14"/>
              </w:rPr>
              <w:t>622</w:t>
            </w:r>
          </w:p>
        </w:tc>
        <w:tc>
          <w:tcPr>
            <w:tcW w:w="739" w:type="dxa"/>
            <w:tcBorders>
              <w:left w:val="single" w:sz="6" w:space="0" w:color="auto"/>
            </w:tcBorders>
            <w:tcMar>
              <w:left w:w="0" w:type="dxa"/>
            </w:tcMar>
            <w:vAlign w:val="bottom"/>
          </w:tcPr>
          <w:p w:rsidR="00EF2CC5" w:rsidRPr="00EF2CC5" w:rsidRDefault="00EF2CC5" w:rsidP="00535F58">
            <w:pPr>
              <w:spacing w:before="60" w:line="160" w:lineRule="exact"/>
              <w:ind w:right="227"/>
              <w:jc w:val="right"/>
              <w:rPr>
                <w:rFonts w:ascii="Arial" w:hAnsi="Arial"/>
                <w:sz w:val="14"/>
              </w:rPr>
            </w:pPr>
            <w:r w:rsidRPr="00EF2CC5">
              <w:rPr>
                <w:rFonts w:ascii="Arial" w:hAnsi="Arial"/>
                <w:sz w:val="14"/>
              </w:rPr>
              <w:t>617</w:t>
            </w:r>
          </w:p>
        </w:tc>
        <w:tc>
          <w:tcPr>
            <w:tcW w:w="3118" w:type="dxa"/>
            <w:tcBorders>
              <w:left w:val="single" w:sz="6" w:space="0" w:color="auto"/>
            </w:tcBorders>
            <w:tcMar>
              <w:left w:w="57" w:type="dxa"/>
            </w:tcMar>
            <w:vAlign w:val="bottom"/>
          </w:tcPr>
          <w:p w:rsidR="00EF2CC5" w:rsidRPr="00EF2CC5" w:rsidRDefault="00EF2CC5" w:rsidP="003772A6">
            <w:pPr>
              <w:spacing w:before="60" w:line="160" w:lineRule="exact"/>
              <w:ind w:left="170"/>
              <w:rPr>
                <w:rFonts w:ascii="Arial" w:hAnsi="Arial"/>
                <w:i/>
                <w:sz w:val="14"/>
              </w:rPr>
            </w:pPr>
            <w:r w:rsidRPr="00EF2CC5">
              <w:rPr>
                <w:rFonts w:ascii="Arial" w:hAnsi="Arial" w:cs="Arial"/>
                <w:i/>
                <w:sz w:val="14"/>
                <w:lang w:val="en-US"/>
              </w:rPr>
              <w:t>trolleybus</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6F220F" w:rsidRDefault="00EF2CC5" w:rsidP="003772A6">
            <w:pPr>
              <w:spacing w:before="60" w:line="160" w:lineRule="exact"/>
              <w:rPr>
                <w:rFonts w:ascii="Arial" w:hAnsi="Arial"/>
                <w:color w:val="000000"/>
                <w:sz w:val="14"/>
              </w:rPr>
            </w:pPr>
            <w:r w:rsidRPr="006F220F">
              <w:rPr>
                <w:rFonts w:ascii="Arial" w:hAnsi="Arial"/>
                <w:color w:val="000000"/>
                <w:sz w:val="14"/>
              </w:rPr>
              <w:t xml:space="preserve">Число станций метрополитена </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60" w:line="160" w:lineRule="exact"/>
              <w:ind w:right="227"/>
              <w:jc w:val="right"/>
              <w:rPr>
                <w:rFonts w:ascii="Arial" w:hAnsi="Arial"/>
                <w:sz w:val="14"/>
              </w:rPr>
            </w:pPr>
            <w:r w:rsidRPr="00EF2CC5">
              <w:rPr>
                <w:rFonts w:ascii="Arial" w:hAnsi="Arial"/>
                <w:sz w:val="14"/>
              </w:rPr>
              <w:t>256</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60" w:line="160" w:lineRule="exact"/>
              <w:ind w:right="227"/>
              <w:jc w:val="right"/>
              <w:rPr>
                <w:rFonts w:ascii="Arial" w:hAnsi="Arial"/>
                <w:sz w:val="14"/>
              </w:rPr>
            </w:pPr>
            <w:r w:rsidRPr="00EF2CC5">
              <w:rPr>
                <w:rFonts w:ascii="Arial" w:hAnsi="Arial"/>
                <w:sz w:val="14"/>
              </w:rPr>
              <w:t>294</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60" w:line="160" w:lineRule="exact"/>
              <w:ind w:right="227"/>
              <w:jc w:val="right"/>
              <w:rPr>
                <w:rFonts w:ascii="Arial" w:hAnsi="Arial"/>
                <w:sz w:val="14"/>
              </w:rPr>
            </w:pPr>
            <w:r w:rsidRPr="00EF2CC5">
              <w:rPr>
                <w:rFonts w:ascii="Arial" w:hAnsi="Arial"/>
                <w:sz w:val="14"/>
              </w:rPr>
              <w:t>375</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60" w:line="160" w:lineRule="exact"/>
              <w:ind w:right="227"/>
              <w:jc w:val="right"/>
              <w:rPr>
                <w:rFonts w:ascii="Arial" w:hAnsi="Arial"/>
                <w:sz w:val="14"/>
              </w:rPr>
            </w:pPr>
            <w:r w:rsidRPr="00EF2CC5">
              <w:rPr>
                <w:rFonts w:ascii="Arial" w:hAnsi="Arial"/>
                <w:sz w:val="14"/>
              </w:rPr>
              <w:t>386</w:t>
            </w:r>
          </w:p>
        </w:tc>
        <w:tc>
          <w:tcPr>
            <w:tcW w:w="739" w:type="dxa"/>
            <w:tcBorders>
              <w:left w:val="single" w:sz="6" w:space="0" w:color="auto"/>
            </w:tcBorders>
            <w:tcMar>
              <w:left w:w="0" w:type="dxa"/>
            </w:tcMar>
            <w:vAlign w:val="bottom"/>
          </w:tcPr>
          <w:p w:rsidR="00EF2CC5" w:rsidRPr="00EF2CC5" w:rsidRDefault="00EF2CC5" w:rsidP="00535F58">
            <w:pPr>
              <w:spacing w:before="60" w:line="160" w:lineRule="exact"/>
              <w:ind w:right="227"/>
              <w:jc w:val="right"/>
              <w:rPr>
                <w:rFonts w:ascii="Arial" w:hAnsi="Arial"/>
                <w:sz w:val="14"/>
              </w:rPr>
            </w:pPr>
            <w:r w:rsidRPr="00EF2CC5">
              <w:rPr>
                <w:rFonts w:ascii="Arial" w:hAnsi="Arial"/>
                <w:sz w:val="14"/>
              </w:rPr>
              <w:t>386</w:t>
            </w:r>
          </w:p>
        </w:tc>
        <w:tc>
          <w:tcPr>
            <w:tcW w:w="3118" w:type="dxa"/>
            <w:tcBorders>
              <w:left w:val="single" w:sz="6" w:space="0" w:color="auto"/>
            </w:tcBorders>
            <w:tcMar>
              <w:left w:w="57" w:type="dxa"/>
            </w:tcMar>
            <w:vAlign w:val="bottom"/>
          </w:tcPr>
          <w:p w:rsidR="00EF2CC5" w:rsidRPr="00EF2CC5" w:rsidRDefault="00EF2CC5" w:rsidP="003772A6">
            <w:pPr>
              <w:spacing w:before="60" w:line="160" w:lineRule="exact"/>
              <w:rPr>
                <w:rFonts w:ascii="Arial" w:hAnsi="Arial"/>
                <w:i/>
                <w:sz w:val="14"/>
                <w:lang w:val="en-US"/>
              </w:rPr>
            </w:pPr>
            <w:r w:rsidRPr="00EF2CC5">
              <w:rPr>
                <w:rFonts w:ascii="Arial" w:hAnsi="Arial"/>
                <w:i/>
                <w:sz w:val="14"/>
                <w:lang w:val="en-US"/>
              </w:rPr>
              <w:t xml:space="preserve">Subway stations </w:t>
            </w:r>
          </w:p>
        </w:tc>
      </w:tr>
      <w:tr w:rsidR="00EF2CC5" w:rsidRPr="007512E9" w:rsidTr="007672C9">
        <w:trPr>
          <w:cantSplit/>
          <w:jc w:val="center"/>
        </w:trPr>
        <w:tc>
          <w:tcPr>
            <w:tcW w:w="3119" w:type="dxa"/>
            <w:tcBorders>
              <w:left w:val="nil"/>
              <w:right w:val="single" w:sz="6" w:space="0" w:color="auto"/>
            </w:tcBorders>
            <w:tcMar>
              <w:left w:w="0" w:type="dxa"/>
            </w:tcMar>
            <w:vAlign w:val="bottom"/>
          </w:tcPr>
          <w:p w:rsidR="00EF2CC5" w:rsidRPr="006F220F" w:rsidRDefault="00EF2CC5" w:rsidP="003772A6">
            <w:pPr>
              <w:spacing w:before="60" w:line="160" w:lineRule="exact"/>
              <w:rPr>
                <w:rFonts w:ascii="Arial" w:hAnsi="Arial"/>
                <w:color w:val="000000"/>
                <w:sz w:val="14"/>
              </w:rPr>
            </w:pPr>
            <w:r w:rsidRPr="006F220F">
              <w:rPr>
                <w:rFonts w:ascii="Arial" w:hAnsi="Arial"/>
                <w:color w:val="000000"/>
                <w:sz w:val="14"/>
              </w:rPr>
              <w:t xml:space="preserve">Число городов, имеющих городской </w:t>
            </w:r>
            <w:r w:rsidRPr="006F220F">
              <w:rPr>
                <w:rFonts w:ascii="Arial" w:hAnsi="Arial"/>
                <w:color w:val="000000"/>
                <w:sz w:val="14"/>
              </w:rPr>
              <w:br/>
              <w:t xml:space="preserve">электрический транспорт </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60" w:line="160" w:lineRule="exact"/>
              <w:ind w:right="227"/>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60" w:line="160" w:lineRule="exact"/>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60" w:line="160" w:lineRule="exact"/>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60" w:line="160" w:lineRule="exact"/>
              <w:ind w:right="227"/>
              <w:jc w:val="right"/>
              <w:rPr>
                <w:rFonts w:ascii="Arial" w:hAnsi="Arial"/>
                <w:sz w:val="14"/>
              </w:rPr>
            </w:pPr>
          </w:p>
        </w:tc>
        <w:tc>
          <w:tcPr>
            <w:tcW w:w="739" w:type="dxa"/>
            <w:tcBorders>
              <w:left w:val="single" w:sz="6" w:space="0" w:color="auto"/>
            </w:tcBorders>
            <w:tcMar>
              <w:left w:w="0" w:type="dxa"/>
            </w:tcMar>
            <w:vAlign w:val="bottom"/>
          </w:tcPr>
          <w:p w:rsidR="00EF2CC5" w:rsidRPr="00EF2CC5" w:rsidRDefault="00EF2CC5" w:rsidP="00535F58">
            <w:pPr>
              <w:spacing w:before="60" w:line="160" w:lineRule="exact"/>
              <w:ind w:right="227"/>
              <w:jc w:val="right"/>
              <w:rPr>
                <w:rFonts w:ascii="Arial" w:hAnsi="Arial"/>
                <w:sz w:val="14"/>
              </w:rPr>
            </w:pPr>
          </w:p>
        </w:tc>
        <w:tc>
          <w:tcPr>
            <w:tcW w:w="3118" w:type="dxa"/>
            <w:tcBorders>
              <w:left w:val="single" w:sz="6" w:space="0" w:color="auto"/>
            </w:tcBorders>
            <w:tcMar>
              <w:left w:w="57" w:type="dxa"/>
            </w:tcMar>
            <w:vAlign w:val="bottom"/>
          </w:tcPr>
          <w:p w:rsidR="00EF2CC5" w:rsidRPr="00EF2CC5" w:rsidRDefault="00EF2CC5" w:rsidP="003772A6">
            <w:pPr>
              <w:spacing w:before="60" w:line="160" w:lineRule="exact"/>
              <w:rPr>
                <w:rFonts w:ascii="Arial" w:hAnsi="Arial"/>
                <w:i/>
                <w:sz w:val="14"/>
                <w:lang w:val="en-US"/>
              </w:rPr>
            </w:pPr>
            <w:r w:rsidRPr="00EF2CC5">
              <w:rPr>
                <w:rFonts w:ascii="Arial" w:hAnsi="Arial"/>
                <w:i/>
                <w:sz w:val="14"/>
                <w:lang w:val="en-US"/>
              </w:rPr>
              <w:t xml:space="preserve">Cities with urban electric </w:t>
            </w:r>
            <w:r w:rsidRPr="00EF2CC5">
              <w:rPr>
                <w:rFonts w:ascii="Arial" w:hAnsi="Arial"/>
                <w:i/>
                <w:sz w:val="14"/>
                <w:lang w:val="en-US"/>
              </w:rPr>
              <w:br/>
              <w:t xml:space="preserve">transport </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6F220F" w:rsidRDefault="00EF2CC5" w:rsidP="003772A6">
            <w:pPr>
              <w:spacing w:before="60" w:line="160" w:lineRule="exact"/>
              <w:ind w:left="170"/>
              <w:rPr>
                <w:rFonts w:ascii="Arial" w:hAnsi="Arial"/>
                <w:color w:val="000000"/>
                <w:sz w:val="14"/>
              </w:rPr>
            </w:pPr>
            <w:proofErr w:type="spellStart"/>
            <w:r w:rsidRPr="006F220F">
              <w:rPr>
                <w:rFonts w:ascii="Arial" w:hAnsi="Arial"/>
                <w:color w:val="000000"/>
                <w:sz w:val="14"/>
              </w:rPr>
              <w:t>т</w:t>
            </w:r>
            <w:proofErr w:type="gramStart"/>
            <w:r w:rsidRPr="006F220F">
              <w:rPr>
                <w:rFonts w:ascii="Arial" w:hAnsi="Arial"/>
                <w:color w:val="000000"/>
                <w:sz w:val="14"/>
              </w:rPr>
              <w:t>p</w:t>
            </w:r>
            <w:proofErr w:type="gramEnd"/>
            <w:r w:rsidRPr="006F220F">
              <w:rPr>
                <w:rFonts w:ascii="Arial" w:hAnsi="Arial"/>
                <w:color w:val="000000"/>
                <w:sz w:val="14"/>
              </w:rPr>
              <w:t>амвайный</w:t>
            </w:r>
            <w:proofErr w:type="spellEnd"/>
            <w:r w:rsidRPr="006F220F">
              <w:rPr>
                <w:rFonts w:ascii="Arial" w:hAnsi="Arial"/>
                <w:color w:val="000000"/>
                <w:sz w:val="14"/>
              </w:rPr>
              <w:t xml:space="preserve"> – всего</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60" w:line="160" w:lineRule="exact"/>
              <w:ind w:right="227"/>
              <w:jc w:val="right"/>
              <w:rPr>
                <w:rFonts w:ascii="Arial" w:hAnsi="Arial"/>
                <w:sz w:val="14"/>
              </w:rPr>
            </w:pPr>
            <w:r w:rsidRPr="00EF2CC5">
              <w:rPr>
                <w:rFonts w:ascii="Arial" w:hAnsi="Arial"/>
                <w:sz w:val="14"/>
              </w:rPr>
              <w:t>68</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60" w:line="160" w:lineRule="exact"/>
              <w:ind w:right="227"/>
              <w:jc w:val="right"/>
              <w:rPr>
                <w:rFonts w:ascii="Arial" w:hAnsi="Arial"/>
                <w:sz w:val="14"/>
              </w:rPr>
            </w:pPr>
            <w:r w:rsidRPr="00EF2CC5">
              <w:rPr>
                <w:rFonts w:ascii="Arial" w:hAnsi="Arial"/>
                <w:sz w:val="14"/>
              </w:rPr>
              <w:t>63</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60" w:line="160" w:lineRule="exact"/>
              <w:ind w:right="227"/>
              <w:jc w:val="right"/>
              <w:rPr>
                <w:rFonts w:ascii="Arial" w:hAnsi="Arial"/>
                <w:sz w:val="14"/>
              </w:rPr>
            </w:pPr>
            <w:r w:rsidRPr="00EF2CC5">
              <w:rPr>
                <w:rFonts w:ascii="Arial" w:hAnsi="Arial"/>
                <w:sz w:val="14"/>
              </w:rPr>
              <w:t>60</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60" w:line="160" w:lineRule="exact"/>
              <w:ind w:right="227"/>
              <w:jc w:val="right"/>
              <w:rPr>
                <w:rFonts w:ascii="Arial" w:hAnsi="Arial"/>
                <w:sz w:val="14"/>
              </w:rPr>
            </w:pPr>
            <w:r w:rsidRPr="00EF2CC5">
              <w:rPr>
                <w:rFonts w:ascii="Arial" w:hAnsi="Arial"/>
                <w:sz w:val="14"/>
              </w:rPr>
              <w:t>60</w:t>
            </w:r>
          </w:p>
        </w:tc>
        <w:tc>
          <w:tcPr>
            <w:tcW w:w="739" w:type="dxa"/>
            <w:tcBorders>
              <w:left w:val="single" w:sz="6" w:space="0" w:color="auto"/>
            </w:tcBorders>
            <w:tcMar>
              <w:left w:w="0" w:type="dxa"/>
            </w:tcMar>
            <w:vAlign w:val="bottom"/>
          </w:tcPr>
          <w:p w:rsidR="00EF2CC5" w:rsidRPr="00EF2CC5" w:rsidRDefault="00EF2CC5" w:rsidP="00535F58">
            <w:pPr>
              <w:spacing w:before="60" w:line="160" w:lineRule="exact"/>
              <w:ind w:right="227"/>
              <w:jc w:val="right"/>
              <w:rPr>
                <w:rFonts w:ascii="Arial" w:hAnsi="Arial"/>
                <w:sz w:val="14"/>
              </w:rPr>
            </w:pPr>
            <w:r w:rsidRPr="00EF2CC5">
              <w:rPr>
                <w:rFonts w:ascii="Arial" w:hAnsi="Arial"/>
                <w:sz w:val="14"/>
              </w:rPr>
              <w:t>60</w:t>
            </w:r>
          </w:p>
        </w:tc>
        <w:tc>
          <w:tcPr>
            <w:tcW w:w="3118" w:type="dxa"/>
            <w:tcBorders>
              <w:left w:val="single" w:sz="6" w:space="0" w:color="auto"/>
            </w:tcBorders>
            <w:tcMar>
              <w:left w:w="57" w:type="dxa"/>
            </w:tcMar>
            <w:vAlign w:val="bottom"/>
          </w:tcPr>
          <w:p w:rsidR="00EF2CC5" w:rsidRPr="00EF2CC5" w:rsidRDefault="00EF2CC5" w:rsidP="003772A6">
            <w:pPr>
              <w:spacing w:before="60" w:line="160" w:lineRule="exact"/>
              <w:ind w:left="170"/>
              <w:rPr>
                <w:rFonts w:ascii="Arial" w:hAnsi="Arial"/>
                <w:i/>
                <w:sz w:val="14"/>
              </w:rPr>
            </w:pPr>
            <w:r w:rsidRPr="00EF2CC5">
              <w:rPr>
                <w:rFonts w:ascii="Arial" w:hAnsi="Arial"/>
                <w:i/>
                <w:sz w:val="14"/>
                <w:lang w:val="en-US"/>
              </w:rPr>
              <w:t>tram</w:t>
            </w:r>
            <w:r w:rsidRPr="00EF2CC5">
              <w:rPr>
                <w:rFonts w:ascii="Arial" w:hAnsi="Arial"/>
                <w:sz w:val="14"/>
              </w:rPr>
              <w:t xml:space="preserve"> – </w:t>
            </w:r>
            <w:r w:rsidRPr="00EF2CC5">
              <w:rPr>
                <w:rFonts w:ascii="Arial" w:hAnsi="Arial"/>
                <w:i/>
                <w:sz w:val="14"/>
                <w:lang w:val="en-US"/>
              </w:rPr>
              <w:t>total</w:t>
            </w:r>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6F220F" w:rsidRDefault="00EF2CC5" w:rsidP="003772A6">
            <w:pPr>
              <w:spacing w:before="60" w:line="160" w:lineRule="exact"/>
              <w:ind w:left="340"/>
              <w:rPr>
                <w:rFonts w:ascii="Arial" w:hAnsi="Arial"/>
                <w:color w:val="000000"/>
                <w:sz w:val="14"/>
              </w:rPr>
            </w:pPr>
            <w:r w:rsidRPr="006F220F">
              <w:rPr>
                <w:rFonts w:ascii="Arial" w:hAnsi="Arial"/>
                <w:color w:val="000000"/>
                <w:sz w:val="14"/>
              </w:rPr>
              <w:t xml:space="preserve">в том </w:t>
            </w:r>
            <w:proofErr w:type="gramStart"/>
            <w:r w:rsidRPr="006F220F">
              <w:rPr>
                <w:rFonts w:ascii="Arial" w:hAnsi="Arial"/>
                <w:color w:val="000000"/>
                <w:sz w:val="14"/>
              </w:rPr>
              <w:t>числе</w:t>
            </w:r>
            <w:proofErr w:type="gramEnd"/>
            <w:r w:rsidRPr="006F220F">
              <w:rPr>
                <w:rFonts w:ascii="Arial" w:hAnsi="Arial"/>
                <w:color w:val="000000"/>
                <w:sz w:val="14"/>
              </w:rPr>
              <w:t xml:space="preserve"> скоростной</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60" w:line="160" w:lineRule="exact"/>
              <w:ind w:right="227"/>
              <w:jc w:val="right"/>
              <w:rPr>
                <w:rFonts w:ascii="Arial" w:hAnsi="Arial"/>
                <w:sz w:val="14"/>
              </w:rPr>
            </w:pPr>
            <w:r w:rsidRPr="00EF2CC5">
              <w:rPr>
                <w:rFonts w:ascii="Arial" w:hAnsi="Arial"/>
                <w:sz w:val="14"/>
              </w:rPr>
              <w:t>4</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60" w:line="160" w:lineRule="exact"/>
              <w:ind w:right="227"/>
              <w:jc w:val="right"/>
              <w:rPr>
                <w:rFonts w:ascii="Arial" w:hAnsi="Arial"/>
                <w:sz w:val="14"/>
              </w:rPr>
            </w:pPr>
            <w:r w:rsidRPr="00EF2CC5">
              <w:rPr>
                <w:rFonts w:ascii="Arial" w:hAnsi="Arial"/>
                <w:sz w:val="14"/>
              </w:rPr>
              <w:t>4</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60" w:line="160" w:lineRule="exact"/>
              <w:ind w:right="227"/>
              <w:jc w:val="right"/>
              <w:rPr>
                <w:rFonts w:ascii="Arial" w:hAnsi="Arial"/>
                <w:sz w:val="14"/>
              </w:rPr>
            </w:pPr>
            <w:r w:rsidRPr="00EF2CC5">
              <w:rPr>
                <w:rFonts w:ascii="Arial" w:hAnsi="Arial"/>
                <w:sz w:val="14"/>
              </w:rPr>
              <w:t>4</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60" w:line="160" w:lineRule="exact"/>
              <w:ind w:right="227"/>
              <w:jc w:val="right"/>
              <w:rPr>
                <w:rFonts w:ascii="Arial" w:hAnsi="Arial"/>
                <w:sz w:val="14"/>
              </w:rPr>
            </w:pPr>
            <w:r w:rsidRPr="00EF2CC5">
              <w:rPr>
                <w:rFonts w:ascii="Arial" w:hAnsi="Arial"/>
                <w:sz w:val="14"/>
              </w:rPr>
              <w:t>4</w:t>
            </w:r>
          </w:p>
        </w:tc>
        <w:tc>
          <w:tcPr>
            <w:tcW w:w="739" w:type="dxa"/>
            <w:tcBorders>
              <w:left w:val="single" w:sz="6" w:space="0" w:color="auto"/>
            </w:tcBorders>
            <w:tcMar>
              <w:left w:w="0" w:type="dxa"/>
            </w:tcMar>
            <w:vAlign w:val="bottom"/>
          </w:tcPr>
          <w:p w:rsidR="00EF2CC5" w:rsidRPr="00EF2CC5" w:rsidRDefault="00EF2CC5" w:rsidP="00535F58">
            <w:pPr>
              <w:spacing w:before="60" w:line="160" w:lineRule="exact"/>
              <w:ind w:right="227"/>
              <w:jc w:val="right"/>
              <w:rPr>
                <w:rFonts w:ascii="Arial" w:hAnsi="Arial"/>
                <w:sz w:val="14"/>
              </w:rPr>
            </w:pPr>
            <w:r w:rsidRPr="00EF2CC5">
              <w:rPr>
                <w:rFonts w:ascii="Arial" w:hAnsi="Arial"/>
                <w:sz w:val="14"/>
              </w:rPr>
              <w:t>5</w:t>
            </w:r>
          </w:p>
        </w:tc>
        <w:tc>
          <w:tcPr>
            <w:tcW w:w="3118" w:type="dxa"/>
            <w:tcBorders>
              <w:left w:val="single" w:sz="6" w:space="0" w:color="auto"/>
            </w:tcBorders>
            <w:tcMar>
              <w:left w:w="57" w:type="dxa"/>
            </w:tcMar>
            <w:vAlign w:val="bottom"/>
          </w:tcPr>
          <w:p w:rsidR="00EF2CC5" w:rsidRPr="00EF2CC5" w:rsidRDefault="00EF2CC5" w:rsidP="003772A6">
            <w:pPr>
              <w:spacing w:before="60" w:line="160" w:lineRule="exact"/>
              <w:ind w:left="340"/>
              <w:rPr>
                <w:rFonts w:ascii="Arial" w:hAnsi="Arial"/>
                <w:i/>
                <w:sz w:val="14"/>
                <w:lang w:val="en-US"/>
              </w:rPr>
            </w:pPr>
            <w:r w:rsidRPr="00EF2CC5">
              <w:rPr>
                <w:rFonts w:ascii="Arial" w:hAnsi="Arial"/>
                <w:i/>
                <w:sz w:val="14"/>
                <w:lang w:val="en-US"/>
              </w:rPr>
              <w:t>including</w:t>
            </w:r>
            <w:r w:rsidRPr="00EF2CC5">
              <w:rPr>
                <w:rFonts w:ascii="Arial" w:hAnsi="Arial"/>
                <w:i/>
                <w:sz w:val="14"/>
              </w:rPr>
              <w:t xml:space="preserve"> </w:t>
            </w:r>
            <w:proofErr w:type="spellStart"/>
            <w:r w:rsidRPr="00EF2CC5">
              <w:rPr>
                <w:rFonts w:ascii="Arial" w:hAnsi="Arial"/>
                <w:i/>
                <w:sz w:val="14"/>
              </w:rPr>
              <w:t>high-speed</w:t>
            </w:r>
            <w:proofErr w:type="spellEnd"/>
            <w:r w:rsidRPr="00EF2CC5">
              <w:rPr>
                <w:rFonts w:ascii="Arial" w:hAnsi="Arial"/>
                <w:i/>
                <w:sz w:val="14"/>
              </w:rPr>
              <w:t xml:space="preserve"> </w:t>
            </w:r>
            <w:proofErr w:type="spellStart"/>
            <w:r w:rsidRPr="00EF2CC5">
              <w:rPr>
                <w:rFonts w:ascii="Arial" w:hAnsi="Arial"/>
                <w:i/>
                <w:sz w:val="14"/>
              </w:rPr>
              <w:t>tram</w:t>
            </w:r>
            <w:proofErr w:type="spellEnd"/>
          </w:p>
        </w:tc>
      </w:tr>
      <w:tr w:rsidR="00EF2CC5" w:rsidRPr="006F220F" w:rsidTr="007672C9">
        <w:trPr>
          <w:cantSplit/>
          <w:jc w:val="center"/>
        </w:trPr>
        <w:tc>
          <w:tcPr>
            <w:tcW w:w="3119" w:type="dxa"/>
            <w:tcBorders>
              <w:left w:val="nil"/>
              <w:right w:val="single" w:sz="6" w:space="0" w:color="auto"/>
            </w:tcBorders>
            <w:tcMar>
              <w:left w:w="0" w:type="dxa"/>
            </w:tcMar>
            <w:vAlign w:val="bottom"/>
          </w:tcPr>
          <w:p w:rsidR="00EF2CC5" w:rsidRPr="006F220F" w:rsidRDefault="00EF2CC5" w:rsidP="003772A6">
            <w:pPr>
              <w:spacing w:before="60" w:line="160" w:lineRule="exact"/>
              <w:ind w:left="170"/>
              <w:rPr>
                <w:rFonts w:ascii="Arial" w:hAnsi="Arial"/>
                <w:color w:val="000000"/>
                <w:sz w:val="14"/>
              </w:rPr>
            </w:pPr>
            <w:proofErr w:type="spellStart"/>
            <w:r w:rsidRPr="006F220F">
              <w:rPr>
                <w:rFonts w:ascii="Arial" w:hAnsi="Arial"/>
                <w:color w:val="000000"/>
                <w:sz w:val="14"/>
              </w:rPr>
              <w:t>т</w:t>
            </w:r>
            <w:proofErr w:type="gramStart"/>
            <w:r w:rsidRPr="006F220F">
              <w:rPr>
                <w:rFonts w:ascii="Arial" w:hAnsi="Arial"/>
                <w:color w:val="000000"/>
                <w:sz w:val="14"/>
              </w:rPr>
              <w:t>p</w:t>
            </w:r>
            <w:proofErr w:type="gramEnd"/>
            <w:r w:rsidRPr="006F220F">
              <w:rPr>
                <w:rFonts w:ascii="Arial" w:hAnsi="Arial"/>
                <w:color w:val="000000"/>
                <w:sz w:val="14"/>
              </w:rPr>
              <w:t>оллейбусный</w:t>
            </w:r>
            <w:proofErr w:type="spellEnd"/>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60" w:line="160" w:lineRule="exact"/>
              <w:ind w:right="227"/>
              <w:jc w:val="right"/>
              <w:rPr>
                <w:rFonts w:ascii="Arial" w:hAnsi="Arial"/>
                <w:sz w:val="14"/>
              </w:rPr>
            </w:pPr>
            <w:r w:rsidRPr="00EF2CC5">
              <w:rPr>
                <w:rFonts w:ascii="Arial" w:hAnsi="Arial"/>
                <w:sz w:val="14"/>
              </w:rPr>
              <w:t>87</w:t>
            </w:r>
          </w:p>
        </w:tc>
        <w:tc>
          <w:tcPr>
            <w:tcW w:w="736" w:type="dxa"/>
            <w:tcBorders>
              <w:left w:val="single" w:sz="6" w:space="0" w:color="auto"/>
              <w:right w:val="single" w:sz="6" w:space="0" w:color="auto"/>
            </w:tcBorders>
            <w:tcMar>
              <w:left w:w="0" w:type="dxa"/>
            </w:tcMar>
            <w:vAlign w:val="bottom"/>
          </w:tcPr>
          <w:p w:rsidR="00EF2CC5" w:rsidRPr="00EF2CC5" w:rsidRDefault="00EF2CC5" w:rsidP="007672C9">
            <w:pPr>
              <w:spacing w:before="60" w:line="160" w:lineRule="exact"/>
              <w:ind w:right="227"/>
              <w:jc w:val="right"/>
              <w:rPr>
                <w:rFonts w:ascii="Arial" w:hAnsi="Arial"/>
                <w:sz w:val="14"/>
              </w:rPr>
            </w:pPr>
            <w:r w:rsidRPr="00EF2CC5">
              <w:rPr>
                <w:rFonts w:ascii="Arial" w:hAnsi="Arial"/>
                <w:sz w:val="14"/>
              </w:rPr>
              <w:t>86</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60" w:line="160" w:lineRule="exact"/>
              <w:ind w:right="227"/>
              <w:jc w:val="right"/>
              <w:rPr>
                <w:rFonts w:ascii="Arial" w:hAnsi="Arial"/>
                <w:sz w:val="14"/>
              </w:rPr>
            </w:pPr>
            <w:r w:rsidRPr="00EF2CC5">
              <w:rPr>
                <w:rFonts w:ascii="Arial" w:hAnsi="Arial"/>
                <w:sz w:val="14"/>
              </w:rPr>
              <w:t>85</w:t>
            </w:r>
          </w:p>
        </w:tc>
        <w:tc>
          <w:tcPr>
            <w:tcW w:w="737" w:type="dxa"/>
            <w:tcBorders>
              <w:left w:val="single" w:sz="6" w:space="0" w:color="auto"/>
              <w:right w:val="single" w:sz="6" w:space="0" w:color="auto"/>
            </w:tcBorders>
            <w:tcMar>
              <w:left w:w="0" w:type="dxa"/>
            </w:tcMar>
            <w:vAlign w:val="bottom"/>
          </w:tcPr>
          <w:p w:rsidR="00EF2CC5" w:rsidRPr="00EF2CC5" w:rsidRDefault="00EF2CC5" w:rsidP="002C770B">
            <w:pPr>
              <w:spacing w:before="60" w:line="160" w:lineRule="exact"/>
              <w:ind w:right="227"/>
              <w:jc w:val="right"/>
              <w:rPr>
                <w:rFonts w:ascii="Arial" w:hAnsi="Arial"/>
                <w:sz w:val="14"/>
              </w:rPr>
            </w:pPr>
            <w:r w:rsidRPr="00EF2CC5">
              <w:rPr>
                <w:rFonts w:ascii="Arial" w:hAnsi="Arial"/>
                <w:sz w:val="14"/>
              </w:rPr>
              <w:t>84</w:t>
            </w:r>
          </w:p>
        </w:tc>
        <w:tc>
          <w:tcPr>
            <w:tcW w:w="739" w:type="dxa"/>
            <w:tcBorders>
              <w:left w:val="single" w:sz="6" w:space="0" w:color="auto"/>
            </w:tcBorders>
            <w:tcMar>
              <w:left w:w="0" w:type="dxa"/>
            </w:tcMar>
            <w:vAlign w:val="bottom"/>
          </w:tcPr>
          <w:p w:rsidR="00EF2CC5" w:rsidRPr="00EF2CC5" w:rsidRDefault="00EF2CC5" w:rsidP="00535F58">
            <w:pPr>
              <w:spacing w:before="60" w:line="160" w:lineRule="exact"/>
              <w:ind w:right="227"/>
              <w:jc w:val="right"/>
              <w:rPr>
                <w:rFonts w:ascii="Arial" w:hAnsi="Arial"/>
                <w:sz w:val="14"/>
              </w:rPr>
            </w:pPr>
            <w:r w:rsidRPr="00EF2CC5">
              <w:rPr>
                <w:rFonts w:ascii="Arial" w:hAnsi="Arial"/>
                <w:sz w:val="14"/>
              </w:rPr>
              <w:t>85</w:t>
            </w:r>
          </w:p>
        </w:tc>
        <w:tc>
          <w:tcPr>
            <w:tcW w:w="3118" w:type="dxa"/>
            <w:tcBorders>
              <w:left w:val="single" w:sz="6" w:space="0" w:color="auto"/>
            </w:tcBorders>
            <w:tcMar>
              <w:left w:w="57" w:type="dxa"/>
            </w:tcMar>
            <w:vAlign w:val="bottom"/>
          </w:tcPr>
          <w:p w:rsidR="00EF2CC5" w:rsidRPr="00EF2CC5" w:rsidRDefault="00EF2CC5" w:rsidP="003772A6">
            <w:pPr>
              <w:spacing w:before="60" w:line="160" w:lineRule="exact"/>
              <w:ind w:left="170"/>
              <w:rPr>
                <w:rFonts w:ascii="Arial" w:hAnsi="Arial"/>
                <w:i/>
                <w:sz w:val="14"/>
              </w:rPr>
            </w:pPr>
            <w:r w:rsidRPr="00EF2CC5">
              <w:rPr>
                <w:rFonts w:ascii="Arial" w:hAnsi="Arial"/>
                <w:i/>
                <w:sz w:val="14"/>
                <w:lang w:val="en-US"/>
              </w:rPr>
              <w:t>trolleybus</w:t>
            </w:r>
          </w:p>
        </w:tc>
      </w:tr>
      <w:tr w:rsidR="00EF2CC5" w:rsidRPr="006F220F" w:rsidTr="007672C9">
        <w:trPr>
          <w:cantSplit/>
          <w:jc w:val="center"/>
        </w:trPr>
        <w:tc>
          <w:tcPr>
            <w:tcW w:w="3119" w:type="dxa"/>
            <w:tcBorders>
              <w:left w:val="nil"/>
              <w:bottom w:val="single" w:sz="6" w:space="0" w:color="auto"/>
              <w:right w:val="single" w:sz="6" w:space="0" w:color="auto"/>
            </w:tcBorders>
            <w:tcMar>
              <w:left w:w="0" w:type="dxa"/>
            </w:tcMar>
            <w:vAlign w:val="bottom"/>
          </w:tcPr>
          <w:p w:rsidR="00EF2CC5" w:rsidRPr="006F220F" w:rsidRDefault="00EF2CC5" w:rsidP="003772A6">
            <w:pPr>
              <w:spacing w:before="60" w:line="160" w:lineRule="exact"/>
              <w:ind w:left="170"/>
              <w:rPr>
                <w:rFonts w:ascii="Arial" w:hAnsi="Arial"/>
                <w:color w:val="000000"/>
                <w:sz w:val="14"/>
              </w:rPr>
            </w:pPr>
            <w:r w:rsidRPr="006F220F">
              <w:rPr>
                <w:rFonts w:ascii="Arial" w:hAnsi="Arial"/>
                <w:color w:val="000000"/>
                <w:sz w:val="14"/>
              </w:rPr>
              <w:t>метрополитен</w:t>
            </w:r>
          </w:p>
        </w:tc>
        <w:tc>
          <w:tcPr>
            <w:tcW w:w="736"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before="60" w:line="160" w:lineRule="exact"/>
              <w:ind w:right="227"/>
              <w:jc w:val="right"/>
              <w:rPr>
                <w:rFonts w:ascii="Arial" w:hAnsi="Arial"/>
                <w:sz w:val="14"/>
              </w:rPr>
            </w:pPr>
            <w:r w:rsidRPr="00EF2CC5">
              <w:rPr>
                <w:rFonts w:ascii="Arial" w:hAnsi="Arial"/>
                <w:sz w:val="14"/>
              </w:rPr>
              <w:t>6</w:t>
            </w:r>
          </w:p>
        </w:tc>
        <w:tc>
          <w:tcPr>
            <w:tcW w:w="736"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7672C9">
            <w:pPr>
              <w:spacing w:before="60" w:line="160" w:lineRule="exact"/>
              <w:ind w:right="227"/>
              <w:jc w:val="right"/>
              <w:rPr>
                <w:rFonts w:ascii="Arial" w:hAnsi="Arial"/>
                <w:sz w:val="14"/>
              </w:rPr>
            </w:pPr>
            <w:r w:rsidRPr="00EF2CC5">
              <w:rPr>
                <w:rFonts w:ascii="Arial" w:hAnsi="Arial"/>
                <w:sz w:val="14"/>
              </w:rPr>
              <w:t>7</w:t>
            </w:r>
          </w:p>
        </w:tc>
        <w:tc>
          <w:tcPr>
            <w:tcW w:w="737"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2C770B">
            <w:pPr>
              <w:spacing w:before="60" w:line="160" w:lineRule="exact"/>
              <w:ind w:right="227"/>
              <w:jc w:val="right"/>
              <w:rPr>
                <w:rFonts w:ascii="Arial" w:hAnsi="Arial"/>
                <w:sz w:val="14"/>
              </w:rPr>
            </w:pPr>
            <w:r w:rsidRPr="00EF2CC5">
              <w:rPr>
                <w:rFonts w:ascii="Arial" w:hAnsi="Arial"/>
                <w:sz w:val="14"/>
              </w:rPr>
              <w:t>7</w:t>
            </w:r>
          </w:p>
        </w:tc>
        <w:tc>
          <w:tcPr>
            <w:tcW w:w="737" w:type="dxa"/>
            <w:tcBorders>
              <w:left w:val="single" w:sz="6" w:space="0" w:color="auto"/>
              <w:bottom w:val="single" w:sz="6" w:space="0" w:color="auto"/>
              <w:right w:val="single" w:sz="6" w:space="0" w:color="auto"/>
            </w:tcBorders>
            <w:tcMar>
              <w:left w:w="0" w:type="dxa"/>
            </w:tcMar>
            <w:vAlign w:val="bottom"/>
          </w:tcPr>
          <w:p w:rsidR="00EF2CC5" w:rsidRPr="00EF2CC5" w:rsidRDefault="00EF2CC5" w:rsidP="002C770B">
            <w:pPr>
              <w:spacing w:before="60" w:line="160" w:lineRule="exact"/>
              <w:ind w:right="227"/>
              <w:jc w:val="right"/>
              <w:rPr>
                <w:rFonts w:ascii="Arial" w:hAnsi="Arial"/>
                <w:sz w:val="14"/>
              </w:rPr>
            </w:pPr>
            <w:r w:rsidRPr="00EF2CC5">
              <w:rPr>
                <w:rFonts w:ascii="Arial" w:hAnsi="Arial"/>
                <w:sz w:val="14"/>
              </w:rPr>
              <w:t>7</w:t>
            </w:r>
          </w:p>
        </w:tc>
        <w:tc>
          <w:tcPr>
            <w:tcW w:w="739" w:type="dxa"/>
            <w:tcBorders>
              <w:left w:val="single" w:sz="6" w:space="0" w:color="auto"/>
              <w:bottom w:val="single" w:sz="6" w:space="0" w:color="auto"/>
            </w:tcBorders>
            <w:tcMar>
              <w:left w:w="0" w:type="dxa"/>
            </w:tcMar>
            <w:vAlign w:val="bottom"/>
          </w:tcPr>
          <w:p w:rsidR="00EF2CC5" w:rsidRPr="00EF2CC5" w:rsidRDefault="00EF2CC5" w:rsidP="00535F58">
            <w:pPr>
              <w:spacing w:before="60" w:line="160" w:lineRule="exact"/>
              <w:ind w:right="227"/>
              <w:jc w:val="right"/>
              <w:rPr>
                <w:rFonts w:ascii="Arial" w:hAnsi="Arial"/>
                <w:sz w:val="14"/>
              </w:rPr>
            </w:pPr>
            <w:r w:rsidRPr="00EF2CC5">
              <w:rPr>
                <w:rFonts w:ascii="Arial" w:hAnsi="Arial"/>
                <w:sz w:val="14"/>
              </w:rPr>
              <w:t>7</w:t>
            </w:r>
          </w:p>
        </w:tc>
        <w:tc>
          <w:tcPr>
            <w:tcW w:w="3118" w:type="dxa"/>
            <w:tcBorders>
              <w:left w:val="single" w:sz="6" w:space="0" w:color="auto"/>
              <w:bottom w:val="single" w:sz="6" w:space="0" w:color="auto"/>
            </w:tcBorders>
            <w:tcMar>
              <w:left w:w="57" w:type="dxa"/>
            </w:tcMar>
            <w:vAlign w:val="bottom"/>
          </w:tcPr>
          <w:p w:rsidR="00EF2CC5" w:rsidRPr="00EF2CC5" w:rsidRDefault="00EF2CC5" w:rsidP="003772A6">
            <w:pPr>
              <w:spacing w:before="60" w:line="160" w:lineRule="exact"/>
              <w:ind w:left="170"/>
              <w:rPr>
                <w:rFonts w:ascii="Arial" w:hAnsi="Arial"/>
                <w:i/>
                <w:sz w:val="14"/>
                <w:lang w:val="en-US"/>
              </w:rPr>
            </w:pPr>
            <w:r w:rsidRPr="00EF2CC5">
              <w:rPr>
                <w:rFonts w:ascii="Arial" w:hAnsi="Arial"/>
                <w:i/>
                <w:sz w:val="14"/>
                <w:lang w:val="en-US"/>
              </w:rPr>
              <w:t>subway</w:t>
            </w:r>
          </w:p>
        </w:tc>
      </w:tr>
    </w:tbl>
    <w:p w:rsidR="004A0A21" w:rsidRPr="00FF01D9" w:rsidRDefault="00BC3743" w:rsidP="004A0A21">
      <w:pPr>
        <w:pStyle w:val="af0"/>
        <w:spacing w:before="80"/>
        <w:ind w:firstLine="284"/>
      </w:pPr>
      <w:r w:rsidRPr="00FF01D9">
        <w:t xml:space="preserve">Метрополитены действовали в </w:t>
      </w:r>
      <w:r w:rsidR="0090266A" w:rsidRPr="00FF01D9">
        <w:t xml:space="preserve">Екатеринбурге, Казани, </w:t>
      </w:r>
      <w:r w:rsidRPr="00FF01D9">
        <w:t xml:space="preserve">Москве, </w:t>
      </w:r>
      <w:r w:rsidR="0090266A" w:rsidRPr="00FF01D9">
        <w:t>Нижнем Новгороде,</w:t>
      </w:r>
      <w:r w:rsidRPr="00FF01D9">
        <w:t xml:space="preserve"> Новосибирске, Самаре</w:t>
      </w:r>
      <w:r w:rsidR="0090266A" w:rsidRPr="00FF01D9">
        <w:t xml:space="preserve"> </w:t>
      </w:r>
      <w:r w:rsidR="00FC5CF5">
        <w:br/>
      </w:r>
      <w:r w:rsidR="0090266A" w:rsidRPr="00FF01D9">
        <w:t>и Санкт-Петербурге</w:t>
      </w:r>
      <w:r w:rsidR="00062751" w:rsidRPr="00FF01D9">
        <w:t>;</w:t>
      </w:r>
      <w:r w:rsidRPr="00FF01D9">
        <w:t xml:space="preserve"> линии скоростного трамвая имелись в Волгограде, Старом Осколе</w:t>
      </w:r>
      <w:r w:rsidR="003223AD" w:rsidRPr="00FF01D9">
        <w:t>,</w:t>
      </w:r>
      <w:r w:rsidRPr="00FF01D9">
        <w:t xml:space="preserve"> Усть-Илимске</w:t>
      </w:r>
      <w:r w:rsidR="003223AD" w:rsidRPr="00FF01D9">
        <w:t xml:space="preserve"> и Санкт-Петербурге</w:t>
      </w:r>
      <w:r w:rsidR="00255DCB">
        <w:t>.</w:t>
      </w:r>
    </w:p>
    <w:p w:rsidR="000A778C" w:rsidRPr="00255DCB" w:rsidRDefault="000A778C" w:rsidP="000A778C">
      <w:pPr>
        <w:pStyle w:val="af0"/>
        <w:spacing w:before="80"/>
        <w:ind w:firstLine="284"/>
        <w:rPr>
          <w:i/>
          <w:lang w:val="en-US"/>
        </w:rPr>
      </w:pPr>
      <w:r w:rsidRPr="00FF01D9">
        <w:rPr>
          <w:i/>
          <w:lang w:val="en-US"/>
        </w:rPr>
        <w:t>Subways</w:t>
      </w:r>
      <w:r w:rsidRPr="004155B8">
        <w:rPr>
          <w:i/>
          <w:lang w:val="en-US"/>
        </w:rPr>
        <w:t xml:space="preserve"> </w:t>
      </w:r>
      <w:r w:rsidRPr="00FF01D9">
        <w:rPr>
          <w:i/>
          <w:lang w:val="en-US"/>
        </w:rPr>
        <w:t>operate</w:t>
      </w:r>
      <w:r w:rsidRPr="004155B8">
        <w:rPr>
          <w:i/>
          <w:lang w:val="en-US"/>
        </w:rPr>
        <w:t xml:space="preserve"> </w:t>
      </w:r>
      <w:r w:rsidRPr="00FF01D9">
        <w:rPr>
          <w:i/>
          <w:lang w:val="en-US"/>
        </w:rPr>
        <w:t>in</w:t>
      </w:r>
      <w:r w:rsidRPr="004155B8">
        <w:rPr>
          <w:i/>
          <w:lang w:val="en-US"/>
        </w:rPr>
        <w:t xml:space="preserve"> </w:t>
      </w:r>
      <w:r w:rsidRPr="00FF01D9">
        <w:rPr>
          <w:i/>
          <w:lang w:val="en-US"/>
        </w:rPr>
        <w:t>Yekaterinburg</w:t>
      </w:r>
      <w:r w:rsidRPr="004155B8">
        <w:rPr>
          <w:i/>
          <w:lang w:val="en-US"/>
        </w:rPr>
        <w:t xml:space="preserve">, </w:t>
      </w:r>
      <w:r w:rsidRPr="00FF01D9">
        <w:rPr>
          <w:i/>
          <w:lang w:val="en-US"/>
        </w:rPr>
        <w:t>Kazan</w:t>
      </w:r>
      <w:r w:rsidRPr="004155B8">
        <w:rPr>
          <w:i/>
          <w:lang w:val="en-US"/>
        </w:rPr>
        <w:t xml:space="preserve">, </w:t>
      </w:r>
      <w:r w:rsidRPr="00FF01D9">
        <w:rPr>
          <w:i/>
          <w:lang w:val="en-US"/>
        </w:rPr>
        <w:t>Moscow</w:t>
      </w:r>
      <w:r w:rsidRPr="004155B8">
        <w:rPr>
          <w:i/>
          <w:lang w:val="en-US"/>
        </w:rPr>
        <w:t xml:space="preserve">, </w:t>
      </w:r>
      <w:r w:rsidRPr="00FF01D9">
        <w:rPr>
          <w:i/>
          <w:lang w:val="en-US"/>
        </w:rPr>
        <w:t>Nizhny</w:t>
      </w:r>
      <w:r w:rsidRPr="004155B8">
        <w:rPr>
          <w:i/>
          <w:lang w:val="en-US"/>
        </w:rPr>
        <w:t xml:space="preserve"> </w:t>
      </w:r>
      <w:r w:rsidRPr="00FF01D9">
        <w:rPr>
          <w:i/>
          <w:lang w:val="en-US"/>
        </w:rPr>
        <w:t>Novgorod</w:t>
      </w:r>
      <w:r w:rsidRPr="004155B8">
        <w:rPr>
          <w:i/>
          <w:lang w:val="en-US"/>
        </w:rPr>
        <w:t xml:space="preserve">, </w:t>
      </w:r>
      <w:r w:rsidRPr="00FF01D9">
        <w:rPr>
          <w:i/>
          <w:lang w:val="en-US"/>
        </w:rPr>
        <w:t>Novosibirsk</w:t>
      </w:r>
      <w:r w:rsidRPr="004155B8">
        <w:rPr>
          <w:i/>
          <w:lang w:val="en-US"/>
        </w:rPr>
        <w:t xml:space="preserve">, </w:t>
      </w:r>
      <w:r w:rsidRPr="00FF01D9">
        <w:rPr>
          <w:i/>
          <w:lang w:val="en-US"/>
        </w:rPr>
        <w:t>Samara</w:t>
      </w:r>
      <w:r w:rsidRPr="004155B8">
        <w:rPr>
          <w:i/>
          <w:lang w:val="en-US"/>
        </w:rPr>
        <w:t xml:space="preserve"> </w:t>
      </w:r>
      <w:r w:rsidRPr="00FF01D9">
        <w:rPr>
          <w:i/>
          <w:lang w:val="en-US"/>
        </w:rPr>
        <w:t>and</w:t>
      </w:r>
      <w:r w:rsidRPr="004155B8">
        <w:rPr>
          <w:i/>
          <w:lang w:val="en-US"/>
        </w:rPr>
        <w:t xml:space="preserve"> </w:t>
      </w:r>
      <w:r w:rsidRPr="00FF01D9">
        <w:rPr>
          <w:i/>
          <w:lang w:val="en-US"/>
        </w:rPr>
        <w:t>St</w:t>
      </w:r>
      <w:r w:rsidR="002138B7" w:rsidRPr="002138B7">
        <w:rPr>
          <w:i/>
          <w:lang w:val="en-US"/>
        </w:rPr>
        <w:t>.</w:t>
      </w:r>
      <w:r w:rsidRPr="004155B8">
        <w:rPr>
          <w:i/>
          <w:lang w:val="en-US"/>
        </w:rPr>
        <w:t xml:space="preserve"> </w:t>
      </w:r>
      <w:r w:rsidRPr="00FF01D9">
        <w:rPr>
          <w:i/>
          <w:lang w:val="en-US"/>
        </w:rPr>
        <w:t>Petersburg</w:t>
      </w:r>
      <w:r w:rsidRPr="004155B8">
        <w:rPr>
          <w:i/>
          <w:lang w:val="en-US"/>
        </w:rPr>
        <w:t xml:space="preserve">; </w:t>
      </w:r>
      <w:r w:rsidRPr="00FF01D9">
        <w:rPr>
          <w:i/>
          <w:lang w:val="en-US"/>
        </w:rPr>
        <w:t>high</w:t>
      </w:r>
      <w:r w:rsidRPr="004155B8">
        <w:rPr>
          <w:i/>
          <w:lang w:val="en-US"/>
        </w:rPr>
        <w:t>-</w:t>
      </w:r>
      <w:r w:rsidRPr="00FF01D9">
        <w:rPr>
          <w:i/>
          <w:lang w:val="en-US"/>
        </w:rPr>
        <w:t>speed</w:t>
      </w:r>
      <w:r w:rsidRPr="004155B8">
        <w:rPr>
          <w:i/>
          <w:lang w:val="en-US"/>
        </w:rPr>
        <w:t xml:space="preserve"> </w:t>
      </w:r>
      <w:r w:rsidRPr="00FF01D9">
        <w:rPr>
          <w:i/>
          <w:lang w:val="en-US"/>
        </w:rPr>
        <w:t>trams</w:t>
      </w:r>
      <w:r w:rsidRPr="004155B8">
        <w:rPr>
          <w:i/>
          <w:lang w:val="en-US"/>
        </w:rPr>
        <w:t xml:space="preserve"> </w:t>
      </w:r>
      <w:r w:rsidR="00B9225B" w:rsidRPr="004155B8">
        <w:rPr>
          <w:i/>
          <w:lang w:val="en-US"/>
        </w:rPr>
        <w:br/>
      </w:r>
      <w:r w:rsidRPr="00FF01D9">
        <w:rPr>
          <w:i/>
          <w:lang w:val="en-US"/>
        </w:rPr>
        <w:t xml:space="preserve">operate in Volgograd, </w:t>
      </w:r>
      <w:proofErr w:type="spellStart"/>
      <w:r w:rsidRPr="00FF01D9">
        <w:rPr>
          <w:i/>
          <w:lang w:val="en-US"/>
        </w:rPr>
        <w:t>Stary</w:t>
      </w:r>
      <w:proofErr w:type="spellEnd"/>
      <w:r w:rsidRPr="00FF01D9">
        <w:rPr>
          <w:i/>
          <w:lang w:val="en-US"/>
        </w:rPr>
        <w:t xml:space="preserve"> </w:t>
      </w:r>
      <w:proofErr w:type="spellStart"/>
      <w:r w:rsidRPr="00FF01D9">
        <w:rPr>
          <w:i/>
          <w:lang w:val="en-US"/>
        </w:rPr>
        <w:t>Oskol</w:t>
      </w:r>
      <w:proofErr w:type="spellEnd"/>
      <w:r w:rsidR="003223AD" w:rsidRPr="00FF01D9">
        <w:rPr>
          <w:i/>
          <w:lang w:val="en-US"/>
        </w:rPr>
        <w:t>,</w:t>
      </w:r>
      <w:r w:rsidRPr="00FF01D9">
        <w:rPr>
          <w:i/>
          <w:lang w:val="en-US"/>
        </w:rPr>
        <w:t xml:space="preserve"> </w:t>
      </w:r>
      <w:proofErr w:type="spellStart"/>
      <w:r w:rsidRPr="00FF01D9">
        <w:rPr>
          <w:i/>
          <w:lang w:val="en-US"/>
        </w:rPr>
        <w:t>Ust-Ilimsk</w:t>
      </w:r>
      <w:proofErr w:type="spellEnd"/>
      <w:r w:rsidR="003223AD" w:rsidRPr="00FF01D9">
        <w:rPr>
          <w:i/>
          <w:lang w:val="en-US"/>
        </w:rPr>
        <w:t xml:space="preserve"> and St</w:t>
      </w:r>
      <w:r w:rsidR="002138B7" w:rsidRPr="002138B7">
        <w:rPr>
          <w:i/>
          <w:lang w:val="en-US"/>
        </w:rPr>
        <w:t>.</w:t>
      </w:r>
      <w:r w:rsidR="003223AD" w:rsidRPr="00FF01D9">
        <w:rPr>
          <w:i/>
          <w:lang w:val="en-US"/>
        </w:rPr>
        <w:t xml:space="preserve"> Petersburg</w:t>
      </w:r>
      <w:r w:rsidR="00255DCB" w:rsidRPr="00255DCB">
        <w:rPr>
          <w:i/>
          <w:lang w:val="en-US"/>
        </w:rPr>
        <w:t>.</w:t>
      </w:r>
    </w:p>
    <w:p w:rsidR="00B13633" w:rsidRPr="006F220F" w:rsidRDefault="00455D46" w:rsidP="00105B51">
      <w:pPr>
        <w:pStyle w:val="af0"/>
        <w:pageBreakBefore/>
        <w:spacing w:after="60"/>
        <w:jc w:val="left"/>
        <w:rPr>
          <w:color w:val="000000"/>
        </w:rPr>
      </w:pPr>
      <w:r>
        <w:rPr>
          <w:b/>
          <w:color w:val="000000"/>
        </w:rPr>
        <w:lastRenderedPageBreak/>
        <w:t>20</w:t>
      </w:r>
      <w:r w:rsidR="00855F8A">
        <w:rPr>
          <w:b/>
          <w:color w:val="000000"/>
        </w:rPr>
        <w:t>.</w:t>
      </w:r>
      <w:r w:rsidR="0004297E" w:rsidRPr="006F220F">
        <w:rPr>
          <w:b/>
          <w:color w:val="000000"/>
        </w:rPr>
        <w:t>1</w:t>
      </w:r>
      <w:r w:rsidR="00646AE8" w:rsidRPr="006F220F">
        <w:rPr>
          <w:b/>
          <w:color w:val="000000"/>
        </w:rPr>
        <w:t>6</w:t>
      </w:r>
      <w:r w:rsidR="00855F8A">
        <w:rPr>
          <w:b/>
          <w:color w:val="000000"/>
        </w:rPr>
        <w:t>.</w:t>
      </w:r>
      <w:r w:rsidR="00B13633" w:rsidRPr="006F220F">
        <w:rPr>
          <w:b/>
          <w:color w:val="000000"/>
        </w:rPr>
        <w:t xml:space="preserve"> </w:t>
      </w:r>
      <w:r w:rsidR="003F7DCD" w:rsidRPr="006F220F">
        <w:rPr>
          <w:b/>
          <w:color w:val="000000"/>
        </w:rPr>
        <w:t>ПАССАЖИРООБОРОТ ПО ВИДАМ ТРАНСПОРТА ОБЩЕГО ПОЛЬЗОВАНИЯ</w:t>
      </w:r>
    </w:p>
    <w:p w:rsidR="009340D8" w:rsidRPr="006F220F" w:rsidRDefault="009340D8" w:rsidP="009340D8">
      <w:pPr>
        <w:spacing w:after="60"/>
        <w:ind w:firstLine="510"/>
        <w:rPr>
          <w:rFonts w:ascii="Arial" w:hAnsi="Arial"/>
          <w:b/>
          <w:i/>
          <w:caps/>
          <w:color w:val="000000"/>
          <w:sz w:val="16"/>
          <w:lang w:val="en-US"/>
        </w:rPr>
      </w:pPr>
      <w:r w:rsidRPr="006F220F">
        <w:rPr>
          <w:rFonts w:ascii="Arial" w:hAnsi="Arial"/>
          <w:b/>
          <w:i/>
          <w:caps/>
          <w:color w:val="000000"/>
          <w:sz w:val="16"/>
          <w:lang w:val="en-US"/>
        </w:rPr>
        <w:t xml:space="preserve">Passenger turnover by public transport MODE </w:t>
      </w:r>
    </w:p>
    <w:p w:rsidR="003F7DCD" w:rsidRPr="006F220F" w:rsidRDefault="003F7DCD" w:rsidP="00670E0D">
      <w:pPr>
        <w:spacing w:after="60"/>
        <w:ind w:firstLine="510"/>
        <w:jc w:val="right"/>
        <w:rPr>
          <w:rFonts w:ascii="Arial" w:hAnsi="Arial"/>
          <w:color w:val="000000"/>
          <w:sz w:val="14"/>
        </w:rPr>
      </w:pPr>
      <w:r w:rsidRPr="00E60F4E">
        <w:rPr>
          <w:rFonts w:ascii="Arial" w:hAnsi="Arial"/>
          <w:color w:val="000000"/>
          <w:sz w:val="14"/>
          <w:lang w:val="en-US"/>
        </w:rPr>
        <w:t xml:space="preserve"> </w:t>
      </w:r>
      <w:r w:rsidR="00BC3743" w:rsidRPr="006F220F">
        <w:rPr>
          <w:rFonts w:ascii="Arial" w:hAnsi="Arial"/>
          <w:color w:val="000000"/>
          <w:sz w:val="14"/>
        </w:rPr>
        <w:t xml:space="preserve">(миллиардов </w:t>
      </w:r>
      <w:proofErr w:type="spellStart"/>
      <w:r w:rsidR="00BC3743" w:rsidRPr="006F220F">
        <w:rPr>
          <w:rFonts w:ascii="Arial" w:hAnsi="Arial"/>
          <w:color w:val="000000"/>
          <w:sz w:val="14"/>
        </w:rPr>
        <w:t>пассажиро</w:t>
      </w:r>
      <w:proofErr w:type="spellEnd"/>
      <w:r w:rsidR="00BC3743" w:rsidRPr="006F220F">
        <w:rPr>
          <w:rFonts w:ascii="Arial" w:hAnsi="Arial"/>
          <w:color w:val="000000"/>
          <w:sz w:val="14"/>
        </w:rPr>
        <w:t>-километров</w:t>
      </w:r>
      <w:r w:rsidR="008F37A7" w:rsidRPr="006F220F">
        <w:rPr>
          <w:rFonts w:ascii="Arial" w:hAnsi="Arial"/>
          <w:color w:val="000000"/>
          <w:sz w:val="14"/>
        </w:rPr>
        <w:t xml:space="preserve"> / </w:t>
      </w:r>
      <w:proofErr w:type="spellStart"/>
      <w:r w:rsidR="0003430F" w:rsidRPr="006F220F">
        <w:rPr>
          <w:rFonts w:ascii="Arial" w:hAnsi="Arial"/>
          <w:i/>
          <w:color w:val="000000"/>
          <w:sz w:val="14"/>
          <w:lang w:val="en-US"/>
        </w:rPr>
        <w:t>bln</w:t>
      </w:r>
      <w:proofErr w:type="spellEnd"/>
      <w:r w:rsidR="00EF4CF7">
        <w:rPr>
          <w:rFonts w:ascii="Arial" w:hAnsi="Arial"/>
          <w:i/>
          <w:color w:val="000000"/>
          <w:sz w:val="14"/>
        </w:rPr>
        <w:t>.</w:t>
      </w:r>
      <w:r w:rsidR="0003430F" w:rsidRPr="006F220F">
        <w:rPr>
          <w:rFonts w:ascii="Arial" w:hAnsi="Arial"/>
          <w:i/>
          <w:color w:val="000000"/>
          <w:sz w:val="14"/>
        </w:rPr>
        <w:t xml:space="preserve"> </w:t>
      </w:r>
      <w:r w:rsidR="0003430F" w:rsidRPr="006F220F">
        <w:rPr>
          <w:rFonts w:ascii="Arial" w:hAnsi="Arial"/>
          <w:i/>
          <w:color w:val="000000"/>
          <w:sz w:val="14"/>
          <w:lang w:val="en-US"/>
        </w:rPr>
        <w:t>passenger</w:t>
      </w:r>
      <w:r w:rsidR="0003430F" w:rsidRPr="006F220F">
        <w:rPr>
          <w:rFonts w:ascii="Arial" w:hAnsi="Arial"/>
          <w:i/>
          <w:color w:val="000000"/>
          <w:sz w:val="14"/>
        </w:rPr>
        <w:t>-</w:t>
      </w:r>
      <w:r w:rsidR="0003430F" w:rsidRPr="006F220F">
        <w:rPr>
          <w:rFonts w:ascii="Arial" w:hAnsi="Arial"/>
          <w:i/>
          <w:color w:val="000000"/>
          <w:sz w:val="14"/>
          <w:lang w:val="en-US"/>
        </w:rPr>
        <w:t>km</w:t>
      </w:r>
      <w:r w:rsidR="0003430F" w:rsidRPr="006F220F">
        <w:rPr>
          <w:rFonts w:ascii="Arial" w:hAnsi="Arial"/>
          <w:color w:val="000000"/>
          <w:sz w:val="14"/>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622C6D"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622C6D" w:rsidRPr="006F220F" w:rsidRDefault="00622C6D" w:rsidP="001A5EFB">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6F220F" w:rsidRDefault="00622C6D" w:rsidP="001A5EF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6F220F" w:rsidRDefault="00622C6D" w:rsidP="001A5EF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6D252D" w:rsidRDefault="00622C6D" w:rsidP="002C770B">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FC5CF5" w:rsidRDefault="00622C6D" w:rsidP="002C770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37" w:type="dxa"/>
            <w:tcBorders>
              <w:top w:val="single" w:sz="6" w:space="0" w:color="auto"/>
              <w:left w:val="single" w:sz="6" w:space="0" w:color="auto"/>
              <w:bottom w:val="single" w:sz="6" w:space="0" w:color="auto"/>
            </w:tcBorders>
            <w:tcMar>
              <w:left w:w="0" w:type="dxa"/>
            </w:tcMar>
            <w:vAlign w:val="center"/>
          </w:tcPr>
          <w:p w:rsidR="00622C6D" w:rsidRPr="00FC5CF5" w:rsidRDefault="00622C6D" w:rsidP="001A5EFB">
            <w:pPr>
              <w:spacing w:before="60" w:after="60"/>
              <w:jc w:val="center"/>
              <w:rPr>
                <w:rFonts w:ascii="Arial" w:hAnsi="Arial" w:cs="Arial"/>
                <w:color w:val="000000"/>
                <w:sz w:val="14"/>
                <w:szCs w:val="14"/>
              </w:rPr>
            </w:pPr>
            <w:r>
              <w:rPr>
                <w:rFonts w:ascii="Arial" w:hAnsi="Arial" w:cs="Arial"/>
                <w:color w:val="000000"/>
                <w:sz w:val="14"/>
                <w:szCs w:val="14"/>
              </w:rPr>
              <w:t>2022</w:t>
            </w:r>
          </w:p>
        </w:tc>
        <w:tc>
          <w:tcPr>
            <w:tcW w:w="3120" w:type="dxa"/>
            <w:tcBorders>
              <w:top w:val="single" w:sz="6" w:space="0" w:color="auto"/>
              <w:left w:val="single" w:sz="6" w:space="0" w:color="auto"/>
              <w:bottom w:val="single" w:sz="6" w:space="0" w:color="auto"/>
            </w:tcBorders>
            <w:tcMar>
              <w:left w:w="28" w:type="dxa"/>
            </w:tcMar>
            <w:vAlign w:val="bottom"/>
          </w:tcPr>
          <w:p w:rsidR="00622C6D" w:rsidRPr="006F220F" w:rsidRDefault="00622C6D" w:rsidP="001A5EFB">
            <w:pPr>
              <w:spacing w:before="60" w:after="60"/>
              <w:jc w:val="center"/>
              <w:rPr>
                <w:rFonts w:ascii="Arial" w:hAnsi="Arial" w:cs="Arial"/>
                <w:color w:val="000000"/>
                <w:sz w:val="14"/>
                <w:szCs w:val="14"/>
              </w:rPr>
            </w:pPr>
          </w:p>
        </w:tc>
      </w:tr>
      <w:tr w:rsidR="007E0FCB" w:rsidRPr="006F220F" w:rsidTr="007672C9">
        <w:trPr>
          <w:cantSplit/>
          <w:jc w:val="center"/>
        </w:trPr>
        <w:tc>
          <w:tcPr>
            <w:tcW w:w="3119" w:type="dxa"/>
            <w:tcBorders>
              <w:top w:val="single" w:sz="6" w:space="0" w:color="auto"/>
              <w:left w:val="nil"/>
              <w:right w:val="single" w:sz="6" w:space="0" w:color="auto"/>
            </w:tcBorders>
            <w:tcMar>
              <w:left w:w="0" w:type="dxa"/>
            </w:tcMar>
            <w:vAlign w:val="bottom"/>
          </w:tcPr>
          <w:p w:rsidR="007E0FCB" w:rsidRPr="006F220F" w:rsidRDefault="007E0FCB" w:rsidP="00FC5CF5">
            <w:pPr>
              <w:spacing w:before="140" w:line="160" w:lineRule="exact"/>
              <w:rPr>
                <w:rFonts w:ascii="Arial" w:hAnsi="Arial"/>
                <w:b/>
                <w:color w:val="000000"/>
                <w:sz w:val="14"/>
              </w:rPr>
            </w:pPr>
            <w:r w:rsidRPr="006F220F">
              <w:rPr>
                <w:rFonts w:ascii="Arial" w:hAnsi="Arial"/>
                <w:b/>
                <w:color w:val="000000"/>
                <w:sz w:val="14"/>
              </w:rPr>
              <w:t>Транспорт</w:t>
            </w:r>
            <w:r w:rsidRPr="00B9225B">
              <w:rPr>
                <w:rFonts w:ascii="Arial" w:hAnsi="Arial"/>
                <w:color w:val="000000"/>
                <w:sz w:val="14"/>
              </w:rPr>
              <w:t xml:space="preserve"> –</w:t>
            </w:r>
            <w:r w:rsidRPr="006F220F">
              <w:rPr>
                <w:rFonts w:ascii="Arial" w:hAnsi="Arial"/>
                <w:b/>
                <w:color w:val="000000"/>
                <w:sz w:val="14"/>
              </w:rPr>
              <w:t xml:space="preserve"> </w:t>
            </w:r>
            <w:r w:rsidRPr="006F220F">
              <w:rPr>
                <w:rFonts w:ascii="Arial" w:hAnsi="Arial"/>
                <w:color w:val="000000"/>
                <w:sz w:val="14"/>
              </w:rPr>
              <w:t>всего</w:t>
            </w:r>
          </w:p>
        </w:tc>
        <w:tc>
          <w:tcPr>
            <w:tcW w:w="736" w:type="dxa"/>
            <w:tcBorders>
              <w:top w:val="single" w:sz="6" w:space="0" w:color="auto"/>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b/>
                <w:sz w:val="14"/>
              </w:rPr>
            </w:pPr>
            <w:r w:rsidRPr="002D3636">
              <w:rPr>
                <w:rFonts w:ascii="Arial" w:hAnsi="Arial"/>
                <w:b/>
                <w:sz w:val="14"/>
              </w:rPr>
              <w:t>496,0</w:t>
            </w:r>
          </w:p>
        </w:tc>
        <w:tc>
          <w:tcPr>
            <w:tcW w:w="736" w:type="dxa"/>
            <w:tcBorders>
              <w:top w:val="single" w:sz="6" w:space="0" w:color="auto"/>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b/>
                <w:sz w:val="14"/>
              </w:rPr>
            </w:pPr>
            <w:r w:rsidRPr="002D3636">
              <w:rPr>
                <w:rFonts w:ascii="Arial" w:hAnsi="Arial"/>
                <w:b/>
                <w:sz w:val="14"/>
              </w:rPr>
              <w:t>483,7</w:t>
            </w:r>
          </w:p>
        </w:tc>
        <w:tc>
          <w:tcPr>
            <w:tcW w:w="737" w:type="dxa"/>
            <w:tcBorders>
              <w:top w:val="single" w:sz="6" w:space="0" w:color="auto"/>
              <w:left w:val="single" w:sz="6" w:space="0" w:color="auto"/>
              <w:right w:val="single" w:sz="6" w:space="0" w:color="auto"/>
            </w:tcBorders>
            <w:tcMar>
              <w:left w:w="0" w:type="dxa"/>
            </w:tcMar>
            <w:vAlign w:val="bottom"/>
          </w:tcPr>
          <w:p w:rsidR="007E0FCB" w:rsidRPr="00761953" w:rsidRDefault="007E0FCB" w:rsidP="002C770B">
            <w:pPr>
              <w:spacing w:before="140" w:line="160" w:lineRule="exact"/>
              <w:ind w:right="170"/>
              <w:jc w:val="right"/>
              <w:rPr>
                <w:rFonts w:ascii="Arial" w:hAnsi="Arial"/>
                <w:b/>
                <w:sz w:val="14"/>
              </w:rPr>
            </w:pPr>
            <w:r w:rsidRPr="00761953">
              <w:rPr>
                <w:rFonts w:ascii="Arial" w:hAnsi="Arial"/>
                <w:b/>
                <w:sz w:val="14"/>
              </w:rPr>
              <w:t>357,1</w:t>
            </w:r>
          </w:p>
        </w:tc>
        <w:tc>
          <w:tcPr>
            <w:tcW w:w="737" w:type="dxa"/>
            <w:tcBorders>
              <w:top w:val="single" w:sz="6" w:space="0" w:color="auto"/>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b/>
                <w:sz w:val="14"/>
              </w:rPr>
            </w:pPr>
            <w:r w:rsidRPr="007E0FCB">
              <w:rPr>
                <w:rFonts w:ascii="Arial" w:hAnsi="Arial"/>
                <w:b/>
                <w:sz w:val="14"/>
              </w:rPr>
              <w:t>492,7</w:t>
            </w:r>
          </w:p>
        </w:tc>
        <w:tc>
          <w:tcPr>
            <w:tcW w:w="737" w:type="dxa"/>
            <w:tcBorders>
              <w:top w:val="single" w:sz="6" w:space="0" w:color="auto"/>
              <w:lef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b/>
                <w:sz w:val="14"/>
              </w:rPr>
            </w:pPr>
            <w:r w:rsidRPr="007E0FCB">
              <w:rPr>
                <w:rFonts w:ascii="Arial" w:hAnsi="Arial"/>
                <w:b/>
                <w:sz w:val="14"/>
              </w:rPr>
              <w:t>508,3</w:t>
            </w:r>
          </w:p>
        </w:tc>
        <w:tc>
          <w:tcPr>
            <w:tcW w:w="3120" w:type="dxa"/>
            <w:tcBorders>
              <w:top w:val="single" w:sz="6" w:space="0" w:color="auto"/>
              <w:left w:val="single" w:sz="6" w:space="0" w:color="auto"/>
            </w:tcBorders>
            <w:tcMar>
              <w:left w:w="28" w:type="dxa"/>
            </w:tcMar>
            <w:vAlign w:val="bottom"/>
          </w:tcPr>
          <w:p w:rsidR="007E0FCB" w:rsidRPr="007E0FCB" w:rsidRDefault="007E0FCB" w:rsidP="00FC5CF5">
            <w:pPr>
              <w:spacing w:before="140" w:line="160" w:lineRule="exact"/>
              <w:rPr>
                <w:rFonts w:ascii="Arial" w:hAnsi="Arial"/>
                <w:b/>
                <w:i/>
                <w:sz w:val="14"/>
              </w:rPr>
            </w:pPr>
            <w:r w:rsidRPr="007E0FCB">
              <w:rPr>
                <w:rFonts w:ascii="Arial" w:hAnsi="Arial"/>
                <w:b/>
                <w:i/>
                <w:sz w:val="14"/>
                <w:lang w:val="en-US"/>
              </w:rPr>
              <w:t xml:space="preserve">Transport </w:t>
            </w:r>
            <w:r w:rsidRPr="007E0FCB">
              <w:rPr>
                <w:rFonts w:ascii="Arial" w:hAnsi="Arial"/>
                <w:i/>
                <w:sz w:val="14"/>
              </w:rPr>
              <w:t xml:space="preserve">– </w:t>
            </w:r>
            <w:r w:rsidRPr="007E0FCB">
              <w:rPr>
                <w:rFonts w:ascii="Arial" w:hAnsi="Arial"/>
                <w:i/>
                <w:sz w:val="14"/>
                <w:lang w:val="en-US"/>
              </w:rPr>
              <w:t>total</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6F220F" w:rsidRDefault="007E0FCB" w:rsidP="00FC5CF5">
            <w:pPr>
              <w:spacing w:before="140" w:line="160" w:lineRule="exact"/>
              <w:ind w:left="340"/>
              <w:rPr>
                <w:rFonts w:ascii="Arial" w:hAnsi="Arial"/>
                <w:color w:val="000000"/>
                <w:sz w:val="14"/>
              </w:rPr>
            </w:pPr>
            <w:r>
              <w:rPr>
                <w:rFonts w:ascii="Arial" w:hAnsi="Arial"/>
                <w:color w:val="000000"/>
                <w:sz w:val="14"/>
              </w:rPr>
              <w:t>в том числе</w:t>
            </w:r>
          </w:p>
        </w:tc>
        <w:tc>
          <w:tcPr>
            <w:tcW w:w="736" w:type="dxa"/>
            <w:tcBorders>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E0FCB" w:rsidRPr="00761953" w:rsidRDefault="007E0FCB" w:rsidP="002C770B">
            <w:pPr>
              <w:spacing w:before="140" w:line="160" w:lineRule="exact"/>
              <w:ind w:right="170"/>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p>
        </w:tc>
        <w:tc>
          <w:tcPr>
            <w:tcW w:w="3120" w:type="dxa"/>
            <w:tcBorders>
              <w:left w:val="single" w:sz="6" w:space="0" w:color="auto"/>
            </w:tcBorders>
            <w:tcMar>
              <w:left w:w="28" w:type="dxa"/>
            </w:tcMar>
            <w:vAlign w:val="bottom"/>
          </w:tcPr>
          <w:p w:rsidR="007E0FCB" w:rsidRPr="007E0FCB" w:rsidRDefault="007E0FCB" w:rsidP="00FC5CF5">
            <w:pPr>
              <w:spacing w:before="140" w:line="160" w:lineRule="exact"/>
              <w:ind w:left="340"/>
              <w:rPr>
                <w:rFonts w:ascii="Arial" w:hAnsi="Arial"/>
                <w:i/>
                <w:sz w:val="14"/>
              </w:rPr>
            </w:pPr>
            <w:r w:rsidRPr="007E0FCB">
              <w:rPr>
                <w:rFonts w:ascii="Arial" w:hAnsi="Arial"/>
                <w:i/>
                <w:sz w:val="14"/>
                <w:lang w:val="en-US"/>
              </w:rPr>
              <w:t>including</w:t>
            </w:r>
            <w:r w:rsidRPr="007E0FCB">
              <w:rPr>
                <w:rFonts w:ascii="Arial" w:hAnsi="Arial"/>
                <w:i/>
                <w:sz w:val="14"/>
              </w:rPr>
              <w:t>:</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6F220F" w:rsidRDefault="007E0FCB" w:rsidP="00FC5CF5">
            <w:pPr>
              <w:spacing w:before="140" w:line="160" w:lineRule="exact"/>
              <w:ind w:left="170"/>
              <w:rPr>
                <w:rFonts w:ascii="Arial" w:hAnsi="Arial"/>
                <w:color w:val="000000"/>
                <w:sz w:val="14"/>
              </w:rPr>
            </w:pPr>
            <w:r w:rsidRPr="006F220F">
              <w:rPr>
                <w:rFonts w:ascii="Arial" w:hAnsi="Arial"/>
                <w:color w:val="000000"/>
                <w:sz w:val="14"/>
              </w:rPr>
              <w:t>железнодорожный</w:t>
            </w:r>
          </w:p>
        </w:tc>
        <w:tc>
          <w:tcPr>
            <w:tcW w:w="736" w:type="dxa"/>
            <w:tcBorders>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r w:rsidRPr="002D3636">
              <w:rPr>
                <w:rFonts w:ascii="Arial" w:hAnsi="Arial"/>
                <w:sz w:val="14"/>
              </w:rPr>
              <w:t>167,1</w:t>
            </w:r>
          </w:p>
        </w:tc>
        <w:tc>
          <w:tcPr>
            <w:tcW w:w="736" w:type="dxa"/>
            <w:tcBorders>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r w:rsidRPr="002D3636">
              <w:rPr>
                <w:rFonts w:ascii="Arial" w:hAnsi="Arial"/>
                <w:sz w:val="14"/>
              </w:rPr>
              <w:t>138,9</w:t>
            </w:r>
          </w:p>
        </w:tc>
        <w:tc>
          <w:tcPr>
            <w:tcW w:w="737" w:type="dxa"/>
            <w:tcBorders>
              <w:left w:val="single" w:sz="6" w:space="0" w:color="auto"/>
              <w:right w:val="single" w:sz="6" w:space="0" w:color="auto"/>
            </w:tcBorders>
            <w:tcMar>
              <w:left w:w="0" w:type="dxa"/>
            </w:tcMar>
            <w:vAlign w:val="bottom"/>
          </w:tcPr>
          <w:p w:rsidR="007E0FCB" w:rsidRPr="00761953" w:rsidRDefault="007E0FCB" w:rsidP="002C770B">
            <w:pPr>
              <w:spacing w:before="140" w:line="160" w:lineRule="exact"/>
              <w:ind w:right="170"/>
              <w:jc w:val="right"/>
              <w:rPr>
                <w:rFonts w:ascii="Arial" w:hAnsi="Arial"/>
                <w:sz w:val="14"/>
              </w:rPr>
            </w:pPr>
            <w:r w:rsidRPr="00761953">
              <w:rPr>
                <w:rFonts w:ascii="Arial" w:hAnsi="Arial"/>
                <w:sz w:val="14"/>
              </w:rPr>
              <w:t>78,6</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r w:rsidRPr="007E0FCB">
              <w:rPr>
                <w:rFonts w:ascii="Arial" w:hAnsi="Arial"/>
                <w:sz w:val="14"/>
              </w:rPr>
              <w:t>104,2</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r w:rsidRPr="007E0FCB">
              <w:rPr>
                <w:rFonts w:ascii="Arial" w:hAnsi="Arial"/>
                <w:sz w:val="14"/>
              </w:rPr>
              <w:t>124,0</w:t>
            </w:r>
          </w:p>
        </w:tc>
        <w:tc>
          <w:tcPr>
            <w:tcW w:w="3120" w:type="dxa"/>
            <w:tcBorders>
              <w:left w:val="single" w:sz="6" w:space="0" w:color="auto"/>
            </w:tcBorders>
            <w:tcMar>
              <w:left w:w="28" w:type="dxa"/>
            </w:tcMar>
            <w:vAlign w:val="bottom"/>
          </w:tcPr>
          <w:p w:rsidR="007E0FCB" w:rsidRPr="007E0FCB" w:rsidRDefault="007E0FCB" w:rsidP="00FC5CF5">
            <w:pPr>
              <w:spacing w:before="140" w:line="160" w:lineRule="exact"/>
              <w:ind w:left="170"/>
              <w:rPr>
                <w:rFonts w:ascii="Arial" w:hAnsi="Arial"/>
                <w:i/>
                <w:sz w:val="14"/>
              </w:rPr>
            </w:pPr>
            <w:r w:rsidRPr="007E0FCB">
              <w:rPr>
                <w:rFonts w:ascii="Arial" w:hAnsi="Arial"/>
                <w:i/>
                <w:sz w:val="14"/>
                <w:lang w:val="en-US"/>
              </w:rPr>
              <w:t>railway</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6F220F" w:rsidRDefault="007E0FCB" w:rsidP="00FC5CF5">
            <w:pPr>
              <w:spacing w:before="140" w:line="160" w:lineRule="exact"/>
              <w:ind w:left="170"/>
              <w:rPr>
                <w:rFonts w:ascii="Arial" w:hAnsi="Arial"/>
                <w:color w:val="000000"/>
                <w:sz w:val="14"/>
                <w:vertAlign w:val="superscript"/>
              </w:rPr>
            </w:pPr>
            <w:r w:rsidRPr="006F220F">
              <w:rPr>
                <w:rFonts w:ascii="Arial" w:hAnsi="Arial"/>
                <w:color w:val="000000"/>
                <w:sz w:val="14"/>
              </w:rPr>
              <w:t xml:space="preserve">автобусный </w:t>
            </w:r>
          </w:p>
        </w:tc>
        <w:tc>
          <w:tcPr>
            <w:tcW w:w="736" w:type="dxa"/>
            <w:tcBorders>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r w:rsidRPr="002D3636">
              <w:rPr>
                <w:rFonts w:ascii="Arial" w:hAnsi="Arial"/>
                <w:sz w:val="14"/>
              </w:rPr>
              <w:t>173,7</w:t>
            </w:r>
          </w:p>
        </w:tc>
        <w:tc>
          <w:tcPr>
            <w:tcW w:w="736" w:type="dxa"/>
            <w:tcBorders>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r w:rsidRPr="002D3636">
              <w:rPr>
                <w:rFonts w:ascii="Arial" w:hAnsi="Arial"/>
                <w:sz w:val="14"/>
              </w:rPr>
              <w:t>140,6</w:t>
            </w:r>
          </w:p>
        </w:tc>
        <w:tc>
          <w:tcPr>
            <w:tcW w:w="737" w:type="dxa"/>
            <w:tcBorders>
              <w:left w:val="single" w:sz="6" w:space="0" w:color="auto"/>
              <w:right w:val="single" w:sz="6" w:space="0" w:color="auto"/>
            </w:tcBorders>
            <w:tcMar>
              <w:left w:w="0" w:type="dxa"/>
            </w:tcMar>
            <w:vAlign w:val="bottom"/>
          </w:tcPr>
          <w:p w:rsidR="007E0FCB" w:rsidRPr="00761953" w:rsidRDefault="007E0FCB" w:rsidP="002C770B">
            <w:pPr>
              <w:spacing w:before="140" w:line="160" w:lineRule="exact"/>
              <w:ind w:right="170"/>
              <w:jc w:val="right"/>
              <w:rPr>
                <w:rFonts w:ascii="Arial" w:hAnsi="Arial"/>
                <w:sz w:val="14"/>
              </w:rPr>
            </w:pPr>
            <w:r w:rsidRPr="00761953">
              <w:rPr>
                <w:rFonts w:ascii="Arial" w:hAnsi="Arial"/>
                <w:sz w:val="14"/>
              </w:rPr>
              <w:t>88,4</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r w:rsidRPr="007E0FCB">
              <w:rPr>
                <w:rFonts w:ascii="Arial" w:hAnsi="Arial"/>
                <w:sz w:val="14"/>
              </w:rPr>
              <w:t>101,1</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r w:rsidRPr="007E0FCB">
              <w:rPr>
                <w:rFonts w:ascii="Arial" w:hAnsi="Arial"/>
                <w:sz w:val="14"/>
              </w:rPr>
              <w:t>109,1</w:t>
            </w:r>
          </w:p>
        </w:tc>
        <w:tc>
          <w:tcPr>
            <w:tcW w:w="3120" w:type="dxa"/>
            <w:tcBorders>
              <w:left w:val="single" w:sz="6" w:space="0" w:color="auto"/>
            </w:tcBorders>
            <w:tcMar>
              <w:left w:w="28" w:type="dxa"/>
            </w:tcMar>
            <w:vAlign w:val="bottom"/>
          </w:tcPr>
          <w:p w:rsidR="007E0FCB" w:rsidRPr="007E0FCB" w:rsidRDefault="007E0FCB" w:rsidP="00FC5CF5">
            <w:pPr>
              <w:spacing w:before="140" w:line="160" w:lineRule="exact"/>
              <w:ind w:left="170"/>
              <w:rPr>
                <w:rFonts w:ascii="Arial" w:hAnsi="Arial"/>
                <w:i/>
                <w:sz w:val="14"/>
                <w:vertAlign w:val="superscript"/>
                <w:lang w:val="en-US"/>
              </w:rPr>
            </w:pPr>
            <w:r w:rsidRPr="007E0FCB">
              <w:rPr>
                <w:rFonts w:ascii="Arial" w:hAnsi="Arial"/>
                <w:i/>
                <w:sz w:val="14"/>
                <w:lang w:val="en-US"/>
              </w:rPr>
              <w:t>bus</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6F220F" w:rsidRDefault="007E0FCB" w:rsidP="00FC5CF5">
            <w:pPr>
              <w:spacing w:before="140" w:line="160" w:lineRule="exact"/>
              <w:ind w:left="170"/>
              <w:rPr>
                <w:rFonts w:ascii="Arial" w:hAnsi="Arial"/>
                <w:color w:val="000000"/>
                <w:sz w:val="14"/>
              </w:rPr>
            </w:pPr>
            <w:r w:rsidRPr="006F220F">
              <w:rPr>
                <w:rFonts w:ascii="Arial" w:hAnsi="Arial"/>
                <w:color w:val="000000"/>
                <w:sz w:val="14"/>
              </w:rPr>
              <w:t>трамвайный</w:t>
            </w:r>
          </w:p>
        </w:tc>
        <w:tc>
          <w:tcPr>
            <w:tcW w:w="736" w:type="dxa"/>
            <w:tcBorders>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r w:rsidRPr="002D3636">
              <w:rPr>
                <w:rFonts w:ascii="Arial" w:hAnsi="Arial"/>
                <w:sz w:val="14"/>
              </w:rPr>
              <w:t>25,1</w:t>
            </w:r>
          </w:p>
        </w:tc>
        <w:tc>
          <w:tcPr>
            <w:tcW w:w="736" w:type="dxa"/>
            <w:tcBorders>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r w:rsidRPr="002D3636">
              <w:rPr>
                <w:rFonts w:ascii="Arial" w:hAnsi="Arial"/>
                <w:sz w:val="14"/>
              </w:rPr>
              <w:t>6,7</w:t>
            </w:r>
          </w:p>
        </w:tc>
        <w:tc>
          <w:tcPr>
            <w:tcW w:w="737" w:type="dxa"/>
            <w:tcBorders>
              <w:left w:val="single" w:sz="6" w:space="0" w:color="auto"/>
              <w:right w:val="single" w:sz="6" w:space="0" w:color="auto"/>
            </w:tcBorders>
            <w:tcMar>
              <w:left w:w="0" w:type="dxa"/>
            </w:tcMar>
            <w:vAlign w:val="bottom"/>
          </w:tcPr>
          <w:p w:rsidR="007E0FCB" w:rsidRPr="00761953" w:rsidRDefault="007E0FCB" w:rsidP="002C770B">
            <w:pPr>
              <w:spacing w:before="140" w:line="160" w:lineRule="exact"/>
              <w:ind w:right="170"/>
              <w:jc w:val="right"/>
              <w:rPr>
                <w:rFonts w:ascii="Arial" w:hAnsi="Arial"/>
                <w:sz w:val="14"/>
              </w:rPr>
            </w:pPr>
            <w:r w:rsidRPr="00761953">
              <w:rPr>
                <w:rFonts w:ascii="Arial" w:hAnsi="Arial"/>
                <w:sz w:val="14"/>
              </w:rPr>
              <w:t>2,8</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r w:rsidRPr="007E0FCB">
              <w:rPr>
                <w:rFonts w:ascii="Arial" w:hAnsi="Arial"/>
                <w:sz w:val="14"/>
              </w:rPr>
              <w:t>3,1</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r w:rsidRPr="007E0FCB">
              <w:rPr>
                <w:rFonts w:ascii="Arial" w:hAnsi="Arial"/>
                <w:sz w:val="14"/>
              </w:rPr>
              <w:t>3,1</w:t>
            </w:r>
          </w:p>
        </w:tc>
        <w:tc>
          <w:tcPr>
            <w:tcW w:w="3120" w:type="dxa"/>
            <w:tcBorders>
              <w:left w:val="single" w:sz="6" w:space="0" w:color="auto"/>
            </w:tcBorders>
            <w:tcMar>
              <w:left w:w="28" w:type="dxa"/>
            </w:tcMar>
            <w:vAlign w:val="bottom"/>
          </w:tcPr>
          <w:p w:rsidR="007E0FCB" w:rsidRPr="007E0FCB" w:rsidRDefault="007E0FCB" w:rsidP="00FC5CF5">
            <w:pPr>
              <w:spacing w:before="140" w:line="160" w:lineRule="exact"/>
              <w:ind w:left="170"/>
              <w:rPr>
                <w:rFonts w:ascii="Arial" w:hAnsi="Arial"/>
                <w:i/>
                <w:sz w:val="14"/>
                <w:lang w:val="en-US"/>
              </w:rPr>
            </w:pPr>
            <w:r w:rsidRPr="007E0FCB">
              <w:rPr>
                <w:rFonts w:ascii="Arial" w:hAnsi="Arial"/>
                <w:i/>
                <w:sz w:val="14"/>
                <w:lang w:val="en-US"/>
              </w:rPr>
              <w:t>tram</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6F220F" w:rsidRDefault="007E0FCB" w:rsidP="00FC5CF5">
            <w:pPr>
              <w:spacing w:before="140" w:line="160" w:lineRule="exact"/>
              <w:ind w:left="170"/>
              <w:rPr>
                <w:rFonts w:ascii="Arial" w:hAnsi="Arial"/>
                <w:color w:val="000000"/>
                <w:sz w:val="14"/>
              </w:rPr>
            </w:pPr>
            <w:r w:rsidRPr="006F220F">
              <w:rPr>
                <w:rFonts w:ascii="Arial" w:hAnsi="Arial"/>
                <w:color w:val="000000"/>
                <w:sz w:val="14"/>
              </w:rPr>
              <w:t>троллейбусный</w:t>
            </w:r>
          </w:p>
        </w:tc>
        <w:tc>
          <w:tcPr>
            <w:tcW w:w="736" w:type="dxa"/>
            <w:tcBorders>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r w:rsidRPr="002D3636">
              <w:rPr>
                <w:rFonts w:ascii="Arial" w:hAnsi="Arial"/>
                <w:sz w:val="14"/>
              </w:rPr>
              <w:t>28,1</w:t>
            </w:r>
          </w:p>
        </w:tc>
        <w:tc>
          <w:tcPr>
            <w:tcW w:w="736" w:type="dxa"/>
            <w:tcBorders>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r w:rsidRPr="002D3636">
              <w:rPr>
                <w:rFonts w:ascii="Arial" w:hAnsi="Arial"/>
                <w:sz w:val="14"/>
              </w:rPr>
              <w:t>7,1</w:t>
            </w:r>
          </w:p>
        </w:tc>
        <w:tc>
          <w:tcPr>
            <w:tcW w:w="737" w:type="dxa"/>
            <w:tcBorders>
              <w:left w:val="single" w:sz="6" w:space="0" w:color="auto"/>
              <w:right w:val="single" w:sz="6" w:space="0" w:color="auto"/>
            </w:tcBorders>
            <w:tcMar>
              <w:left w:w="0" w:type="dxa"/>
            </w:tcMar>
            <w:vAlign w:val="bottom"/>
          </w:tcPr>
          <w:p w:rsidR="007E0FCB" w:rsidRPr="00761953" w:rsidRDefault="007E0FCB" w:rsidP="002C770B">
            <w:pPr>
              <w:spacing w:before="140" w:line="160" w:lineRule="exact"/>
              <w:ind w:right="170"/>
              <w:jc w:val="right"/>
              <w:rPr>
                <w:rFonts w:ascii="Arial" w:hAnsi="Arial"/>
                <w:sz w:val="14"/>
              </w:rPr>
            </w:pPr>
            <w:r w:rsidRPr="00761953">
              <w:rPr>
                <w:rFonts w:ascii="Arial" w:hAnsi="Arial"/>
                <w:sz w:val="14"/>
              </w:rPr>
              <w:t>2,9</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r w:rsidRPr="007E0FCB">
              <w:rPr>
                <w:rFonts w:ascii="Arial" w:hAnsi="Arial"/>
                <w:sz w:val="14"/>
              </w:rPr>
              <w:t>3,1</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r w:rsidRPr="007E0FCB">
              <w:rPr>
                <w:rFonts w:ascii="Arial" w:hAnsi="Arial"/>
                <w:sz w:val="14"/>
              </w:rPr>
              <w:t>3,1</w:t>
            </w:r>
          </w:p>
        </w:tc>
        <w:tc>
          <w:tcPr>
            <w:tcW w:w="3120" w:type="dxa"/>
            <w:tcBorders>
              <w:left w:val="single" w:sz="6" w:space="0" w:color="auto"/>
            </w:tcBorders>
            <w:tcMar>
              <w:left w:w="28" w:type="dxa"/>
            </w:tcMar>
            <w:vAlign w:val="bottom"/>
          </w:tcPr>
          <w:p w:rsidR="007E0FCB" w:rsidRPr="007E0FCB" w:rsidRDefault="007E0FCB" w:rsidP="00FC5CF5">
            <w:pPr>
              <w:spacing w:before="140" w:line="160" w:lineRule="exact"/>
              <w:ind w:left="170"/>
              <w:rPr>
                <w:rFonts w:ascii="Arial" w:hAnsi="Arial"/>
                <w:i/>
                <w:sz w:val="14"/>
                <w:lang w:val="en-US"/>
              </w:rPr>
            </w:pPr>
            <w:r w:rsidRPr="007E0FCB">
              <w:rPr>
                <w:rFonts w:ascii="Arial" w:hAnsi="Arial"/>
                <w:i/>
                <w:sz w:val="14"/>
                <w:lang w:val="en-US"/>
              </w:rPr>
              <w:t>trolleybus</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6F220F" w:rsidRDefault="007E0FCB" w:rsidP="00FC5CF5">
            <w:pPr>
              <w:spacing w:before="140" w:line="160" w:lineRule="exact"/>
              <w:ind w:left="170"/>
              <w:rPr>
                <w:rFonts w:ascii="Arial" w:hAnsi="Arial"/>
                <w:color w:val="000000"/>
                <w:sz w:val="14"/>
              </w:rPr>
            </w:pPr>
            <w:r w:rsidRPr="006F220F">
              <w:rPr>
                <w:rFonts w:ascii="Arial" w:hAnsi="Arial"/>
                <w:color w:val="000000"/>
                <w:sz w:val="14"/>
              </w:rPr>
              <w:t>метрополитен</w:t>
            </w:r>
          </w:p>
        </w:tc>
        <w:tc>
          <w:tcPr>
            <w:tcW w:w="736" w:type="dxa"/>
            <w:tcBorders>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r w:rsidRPr="002D3636">
              <w:rPr>
                <w:rFonts w:ascii="Arial" w:hAnsi="Arial"/>
                <w:sz w:val="14"/>
              </w:rPr>
              <w:t>46,9</w:t>
            </w:r>
          </w:p>
        </w:tc>
        <w:tc>
          <w:tcPr>
            <w:tcW w:w="736" w:type="dxa"/>
            <w:tcBorders>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r w:rsidRPr="002D3636">
              <w:rPr>
                <w:rFonts w:ascii="Arial" w:hAnsi="Arial"/>
                <w:sz w:val="14"/>
              </w:rPr>
              <w:t>42,4</w:t>
            </w:r>
          </w:p>
        </w:tc>
        <w:tc>
          <w:tcPr>
            <w:tcW w:w="737" w:type="dxa"/>
            <w:tcBorders>
              <w:left w:val="single" w:sz="6" w:space="0" w:color="auto"/>
              <w:right w:val="single" w:sz="6" w:space="0" w:color="auto"/>
            </w:tcBorders>
            <w:tcMar>
              <w:left w:w="0" w:type="dxa"/>
            </w:tcMar>
            <w:vAlign w:val="bottom"/>
          </w:tcPr>
          <w:p w:rsidR="007E0FCB" w:rsidRPr="00761953" w:rsidRDefault="007E0FCB" w:rsidP="002C770B">
            <w:pPr>
              <w:spacing w:before="140" w:line="160" w:lineRule="exact"/>
              <w:ind w:right="170"/>
              <w:jc w:val="right"/>
              <w:rPr>
                <w:rFonts w:ascii="Arial" w:hAnsi="Arial"/>
                <w:sz w:val="14"/>
              </w:rPr>
            </w:pPr>
            <w:r w:rsidRPr="00761953">
              <w:rPr>
                <w:rFonts w:ascii="Arial" w:hAnsi="Arial"/>
                <w:sz w:val="14"/>
              </w:rPr>
              <w:t>30,7</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r w:rsidRPr="007E0FCB">
              <w:rPr>
                <w:rFonts w:ascii="Arial" w:hAnsi="Arial"/>
                <w:sz w:val="14"/>
              </w:rPr>
              <w:t>37,5</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r w:rsidRPr="007E0FCB">
              <w:rPr>
                <w:rFonts w:ascii="Arial" w:hAnsi="Arial"/>
                <w:sz w:val="14"/>
              </w:rPr>
              <w:t>40,4</w:t>
            </w:r>
          </w:p>
        </w:tc>
        <w:tc>
          <w:tcPr>
            <w:tcW w:w="3120" w:type="dxa"/>
            <w:tcBorders>
              <w:left w:val="single" w:sz="6" w:space="0" w:color="auto"/>
            </w:tcBorders>
            <w:tcMar>
              <w:left w:w="28" w:type="dxa"/>
            </w:tcMar>
            <w:vAlign w:val="bottom"/>
          </w:tcPr>
          <w:p w:rsidR="007E0FCB" w:rsidRPr="007E0FCB" w:rsidRDefault="007E0FCB" w:rsidP="00FC5CF5">
            <w:pPr>
              <w:spacing w:before="140" w:line="160" w:lineRule="exact"/>
              <w:ind w:left="170"/>
              <w:rPr>
                <w:rFonts w:ascii="Arial" w:hAnsi="Arial"/>
                <w:i/>
                <w:sz w:val="14"/>
                <w:lang w:val="en-US"/>
              </w:rPr>
            </w:pPr>
            <w:r w:rsidRPr="007E0FCB">
              <w:rPr>
                <w:rFonts w:ascii="Arial" w:hAnsi="Arial"/>
                <w:i/>
                <w:sz w:val="14"/>
                <w:lang w:val="en-US"/>
              </w:rPr>
              <w:t>subway</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6F220F" w:rsidRDefault="007E0FCB" w:rsidP="00FC5CF5">
            <w:pPr>
              <w:spacing w:before="140" w:line="160" w:lineRule="exact"/>
              <w:ind w:left="170"/>
              <w:rPr>
                <w:rFonts w:ascii="Arial" w:hAnsi="Arial"/>
                <w:color w:val="000000"/>
                <w:sz w:val="14"/>
              </w:rPr>
            </w:pPr>
            <w:r w:rsidRPr="006F220F">
              <w:rPr>
                <w:rFonts w:ascii="Arial" w:hAnsi="Arial"/>
                <w:color w:val="000000"/>
                <w:sz w:val="14"/>
              </w:rPr>
              <w:t>морской</w:t>
            </w:r>
          </w:p>
        </w:tc>
        <w:tc>
          <w:tcPr>
            <w:tcW w:w="736" w:type="dxa"/>
            <w:tcBorders>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r w:rsidRPr="002D3636">
              <w:rPr>
                <w:rFonts w:ascii="Arial" w:hAnsi="Arial"/>
                <w:sz w:val="14"/>
              </w:rPr>
              <w:t>0,1</w:t>
            </w:r>
          </w:p>
        </w:tc>
        <w:tc>
          <w:tcPr>
            <w:tcW w:w="736" w:type="dxa"/>
            <w:tcBorders>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r w:rsidRPr="002D3636">
              <w:rPr>
                <w:rFonts w:ascii="Arial" w:hAnsi="Arial"/>
                <w:sz w:val="14"/>
              </w:rPr>
              <w:t>0,06</w:t>
            </w:r>
          </w:p>
        </w:tc>
        <w:tc>
          <w:tcPr>
            <w:tcW w:w="737" w:type="dxa"/>
            <w:tcBorders>
              <w:left w:val="single" w:sz="6" w:space="0" w:color="auto"/>
              <w:right w:val="single" w:sz="6" w:space="0" w:color="auto"/>
            </w:tcBorders>
            <w:tcMar>
              <w:left w:w="0" w:type="dxa"/>
            </w:tcMar>
            <w:vAlign w:val="bottom"/>
          </w:tcPr>
          <w:p w:rsidR="007E0FCB" w:rsidRPr="00761953" w:rsidRDefault="007E0FCB" w:rsidP="002C770B">
            <w:pPr>
              <w:spacing w:before="140" w:line="160" w:lineRule="exact"/>
              <w:ind w:right="170"/>
              <w:jc w:val="right"/>
              <w:rPr>
                <w:rFonts w:ascii="Arial" w:hAnsi="Arial"/>
                <w:sz w:val="14"/>
              </w:rPr>
            </w:pPr>
            <w:r w:rsidRPr="00761953">
              <w:rPr>
                <w:rFonts w:ascii="Arial" w:hAnsi="Arial"/>
                <w:sz w:val="14"/>
              </w:rPr>
              <w:t>0,03</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r w:rsidRPr="007E0FCB">
              <w:rPr>
                <w:rFonts w:ascii="Arial" w:hAnsi="Arial"/>
                <w:sz w:val="14"/>
              </w:rPr>
              <w:t>0,04</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r w:rsidRPr="007E0FCB">
              <w:rPr>
                <w:rFonts w:ascii="Arial" w:hAnsi="Arial"/>
                <w:sz w:val="14"/>
              </w:rPr>
              <w:t>0,03</w:t>
            </w:r>
          </w:p>
        </w:tc>
        <w:tc>
          <w:tcPr>
            <w:tcW w:w="3120" w:type="dxa"/>
            <w:tcBorders>
              <w:left w:val="single" w:sz="6" w:space="0" w:color="auto"/>
            </w:tcBorders>
            <w:tcMar>
              <w:left w:w="28" w:type="dxa"/>
            </w:tcMar>
            <w:vAlign w:val="bottom"/>
          </w:tcPr>
          <w:p w:rsidR="007E0FCB" w:rsidRPr="007E0FCB" w:rsidRDefault="007E0FCB" w:rsidP="00FC5CF5">
            <w:pPr>
              <w:spacing w:before="140" w:line="160" w:lineRule="exact"/>
              <w:ind w:left="170"/>
              <w:rPr>
                <w:rFonts w:ascii="Arial" w:hAnsi="Arial"/>
                <w:i/>
                <w:sz w:val="14"/>
                <w:lang w:val="en-US"/>
              </w:rPr>
            </w:pPr>
            <w:r w:rsidRPr="007E0FCB">
              <w:rPr>
                <w:rFonts w:ascii="Arial" w:hAnsi="Arial"/>
                <w:i/>
                <w:sz w:val="14"/>
                <w:lang w:val="en-US"/>
              </w:rPr>
              <w:t>maritime</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6F220F" w:rsidRDefault="007E0FCB" w:rsidP="00FC5CF5">
            <w:pPr>
              <w:spacing w:before="140" w:line="160" w:lineRule="exact"/>
              <w:ind w:left="170"/>
              <w:rPr>
                <w:rFonts w:ascii="Arial" w:hAnsi="Arial"/>
                <w:color w:val="000000"/>
                <w:sz w:val="14"/>
              </w:rPr>
            </w:pPr>
            <w:r w:rsidRPr="006F220F">
              <w:rPr>
                <w:rFonts w:ascii="Arial" w:hAnsi="Arial"/>
                <w:color w:val="000000"/>
                <w:sz w:val="14"/>
              </w:rPr>
              <w:t>внутренний водный</w:t>
            </w:r>
          </w:p>
        </w:tc>
        <w:tc>
          <w:tcPr>
            <w:tcW w:w="736" w:type="dxa"/>
            <w:tcBorders>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r w:rsidRPr="002D3636">
              <w:rPr>
                <w:rFonts w:ascii="Arial" w:hAnsi="Arial"/>
                <w:sz w:val="14"/>
              </w:rPr>
              <w:t>1,0</w:t>
            </w:r>
          </w:p>
        </w:tc>
        <w:tc>
          <w:tcPr>
            <w:tcW w:w="736" w:type="dxa"/>
            <w:tcBorders>
              <w:left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r w:rsidRPr="002D3636">
              <w:rPr>
                <w:rFonts w:ascii="Arial" w:hAnsi="Arial"/>
                <w:sz w:val="14"/>
              </w:rPr>
              <w:t>0,8</w:t>
            </w:r>
          </w:p>
        </w:tc>
        <w:tc>
          <w:tcPr>
            <w:tcW w:w="737" w:type="dxa"/>
            <w:tcBorders>
              <w:left w:val="single" w:sz="6" w:space="0" w:color="auto"/>
              <w:right w:val="single" w:sz="6" w:space="0" w:color="auto"/>
            </w:tcBorders>
            <w:tcMar>
              <w:left w:w="0" w:type="dxa"/>
            </w:tcMar>
            <w:vAlign w:val="bottom"/>
          </w:tcPr>
          <w:p w:rsidR="007E0FCB" w:rsidRPr="00761953" w:rsidRDefault="007E0FCB" w:rsidP="002C770B">
            <w:pPr>
              <w:spacing w:before="140" w:line="160" w:lineRule="exact"/>
              <w:ind w:right="170"/>
              <w:jc w:val="right"/>
              <w:rPr>
                <w:rFonts w:ascii="Arial" w:hAnsi="Arial"/>
                <w:sz w:val="14"/>
              </w:rPr>
            </w:pPr>
            <w:r w:rsidRPr="00761953">
              <w:rPr>
                <w:rFonts w:ascii="Arial" w:hAnsi="Arial"/>
                <w:sz w:val="14"/>
              </w:rPr>
              <w:t>0,2</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r w:rsidRPr="007E0FCB">
              <w:rPr>
                <w:rFonts w:ascii="Arial" w:hAnsi="Arial"/>
                <w:sz w:val="14"/>
              </w:rPr>
              <w:t>0,4</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r w:rsidRPr="007E0FCB">
              <w:rPr>
                <w:rFonts w:ascii="Arial" w:hAnsi="Arial"/>
                <w:sz w:val="14"/>
              </w:rPr>
              <w:t>0,6</w:t>
            </w:r>
          </w:p>
        </w:tc>
        <w:tc>
          <w:tcPr>
            <w:tcW w:w="3120" w:type="dxa"/>
            <w:tcBorders>
              <w:left w:val="single" w:sz="6" w:space="0" w:color="auto"/>
            </w:tcBorders>
            <w:tcMar>
              <w:left w:w="28" w:type="dxa"/>
            </w:tcMar>
            <w:vAlign w:val="bottom"/>
          </w:tcPr>
          <w:p w:rsidR="007E0FCB" w:rsidRPr="007E0FCB" w:rsidRDefault="007E0FCB" w:rsidP="00FC5CF5">
            <w:pPr>
              <w:spacing w:before="140" w:line="160" w:lineRule="exact"/>
              <w:ind w:left="170"/>
              <w:rPr>
                <w:rFonts w:ascii="Arial" w:hAnsi="Arial"/>
                <w:i/>
                <w:sz w:val="14"/>
                <w:lang w:val="en-US"/>
              </w:rPr>
            </w:pPr>
            <w:r w:rsidRPr="007E0FCB">
              <w:rPr>
                <w:rFonts w:ascii="Arial" w:hAnsi="Arial"/>
                <w:i/>
                <w:sz w:val="14"/>
                <w:lang w:val="en-US"/>
              </w:rPr>
              <w:t>inland water</w:t>
            </w:r>
          </w:p>
        </w:tc>
      </w:tr>
      <w:tr w:rsidR="007E0FCB" w:rsidRPr="006F220F" w:rsidTr="007672C9">
        <w:trPr>
          <w:cantSplit/>
          <w:jc w:val="center"/>
        </w:trPr>
        <w:tc>
          <w:tcPr>
            <w:tcW w:w="3119" w:type="dxa"/>
            <w:tcBorders>
              <w:left w:val="nil"/>
              <w:bottom w:val="single" w:sz="6" w:space="0" w:color="auto"/>
              <w:right w:val="single" w:sz="6" w:space="0" w:color="auto"/>
            </w:tcBorders>
            <w:tcMar>
              <w:left w:w="0" w:type="dxa"/>
            </w:tcMar>
            <w:vAlign w:val="bottom"/>
          </w:tcPr>
          <w:p w:rsidR="007E0FCB" w:rsidRPr="006F220F" w:rsidRDefault="007E0FCB" w:rsidP="00FC5CF5">
            <w:pPr>
              <w:spacing w:before="140" w:line="160" w:lineRule="exact"/>
              <w:ind w:left="170"/>
              <w:rPr>
                <w:rFonts w:ascii="Arial" w:hAnsi="Arial"/>
                <w:color w:val="000000"/>
                <w:sz w:val="14"/>
              </w:rPr>
            </w:pPr>
            <w:r w:rsidRPr="006F220F">
              <w:rPr>
                <w:rFonts w:ascii="Arial" w:hAnsi="Arial"/>
                <w:color w:val="000000"/>
                <w:sz w:val="14"/>
              </w:rPr>
              <w:t>воздушный</w:t>
            </w:r>
          </w:p>
        </w:tc>
        <w:tc>
          <w:tcPr>
            <w:tcW w:w="736" w:type="dxa"/>
            <w:tcBorders>
              <w:left w:val="single" w:sz="6" w:space="0" w:color="auto"/>
              <w:bottom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r w:rsidRPr="002D3636">
              <w:rPr>
                <w:rFonts w:ascii="Arial" w:hAnsi="Arial"/>
                <w:sz w:val="14"/>
              </w:rPr>
              <w:t>54,0</w:t>
            </w:r>
          </w:p>
        </w:tc>
        <w:tc>
          <w:tcPr>
            <w:tcW w:w="736" w:type="dxa"/>
            <w:tcBorders>
              <w:left w:val="single" w:sz="6" w:space="0" w:color="auto"/>
              <w:bottom w:val="single" w:sz="6" w:space="0" w:color="auto"/>
              <w:right w:val="single" w:sz="6" w:space="0" w:color="auto"/>
            </w:tcBorders>
            <w:tcMar>
              <w:left w:w="0" w:type="dxa"/>
            </w:tcMar>
            <w:vAlign w:val="bottom"/>
          </w:tcPr>
          <w:p w:rsidR="007E0FCB" w:rsidRPr="002D3636" w:rsidRDefault="007E0FCB" w:rsidP="00FC5CF5">
            <w:pPr>
              <w:spacing w:before="140" w:line="160" w:lineRule="exact"/>
              <w:ind w:right="170"/>
              <w:jc w:val="right"/>
              <w:rPr>
                <w:rFonts w:ascii="Arial" w:hAnsi="Arial"/>
                <w:sz w:val="14"/>
              </w:rPr>
            </w:pPr>
            <w:r w:rsidRPr="002D3636">
              <w:rPr>
                <w:rFonts w:ascii="Arial" w:hAnsi="Arial"/>
                <w:sz w:val="14"/>
              </w:rPr>
              <w:t>147,1</w:t>
            </w:r>
          </w:p>
        </w:tc>
        <w:tc>
          <w:tcPr>
            <w:tcW w:w="737" w:type="dxa"/>
            <w:tcBorders>
              <w:left w:val="single" w:sz="6" w:space="0" w:color="auto"/>
              <w:bottom w:val="single" w:sz="6" w:space="0" w:color="auto"/>
              <w:right w:val="single" w:sz="6" w:space="0" w:color="auto"/>
            </w:tcBorders>
            <w:tcMar>
              <w:left w:w="0" w:type="dxa"/>
            </w:tcMar>
            <w:vAlign w:val="bottom"/>
          </w:tcPr>
          <w:p w:rsidR="007E0FCB" w:rsidRPr="00761953" w:rsidRDefault="007E0FCB" w:rsidP="002C770B">
            <w:pPr>
              <w:spacing w:before="140" w:line="160" w:lineRule="exact"/>
              <w:ind w:right="170"/>
              <w:jc w:val="right"/>
              <w:rPr>
                <w:rFonts w:ascii="Arial" w:hAnsi="Arial"/>
                <w:sz w:val="14"/>
              </w:rPr>
            </w:pPr>
            <w:r w:rsidRPr="00761953">
              <w:rPr>
                <w:rFonts w:ascii="Arial" w:hAnsi="Arial"/>
                <w:sz w:val="14"/>
              </w:rPr>
              <w:t>153,5</w:t>
            </w:r>
          </w:p>
        </w:tc>
        <w:tc>
          <w:tcPr>
            <w:tcW w:w="737" w:type="dxa"/>
            <w:tcBorders>
              <w:left w:val="single" w:sz="6" w:space="0" w:color="auto"/>
              <w:bottom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r w:rsidRPr="007E0FCB">
              <w:rPr>
                <w:rFonts w:ascii="Arial" w:hAnsi="Arial"/>
                <w:sz w:val="14"/>
              </w:rPr>
              <w:t>243,3</w:t>
            </w:r>
          </w:p>
        </w:tc>
        <w:tc>
          <w:tcPr>
            <w:tcW w:w="737" w:type="dxa"/>
            <w:tcBorders>
              <w:left w:val="single" w:sz="6" w:space="0" w:color="auto"/>
              <w:bottom w:val="single" w:sz="6" w:space="0" w:color="auto"/>
            </w:tcBorders>
            <w:tcMar>
              <w:left w:w="0" w:type="dxa"/>
            </w:tcMar>
            <w:vAlign w:val="bottom"/>
          </w:tcPr>
          <w:p w:rsidR="007E0FCB" w:rsidRPr="007E0FCB" w:rsidRDefault="007E0FCB" w:rsidP="00535F58">
            <w:pPr>
              <w:spacing w:before="140" w:line="160" w:lineRule="exact"/>
              <w:ind w:right="170"/>
              <w:jc w:val="right"/>
              <w:rPr>
                <w:rFonts w:ascii="Arial" w:hAnsi="Arial"/>
                <w:sz w:val="14"/>
              </w:rPr>
            </w:pPr>
            <w:r w:rsidRPr="007E0FCB">
              <w:rPr>
                <w:rFonts w:ascii="Arial" w:hAnsi="Arial"/>
                <w:sz w:val="14"/>
              </w:rPr>
              <w:t>228,0</w:t>
            </w:r>
          </w:p>
        </w:tc>
        <w:tc>
          <w:tcPr>
            <w:tcW w:w="3120" w:type="dxa"/>
            <w:tcBorders>
              <w:left w:val="single" w:sz="6" w:space="0" w:color="auto"/>
              <w:bottom w:val="single" w:sz="6" w:space="0" w:color="auto"/>
            </w:tcBorders>
            <w:tcMar>
              <w:left w:w="28" w:type="dxa"/>
            </w:tcMar>
            <w:vAlign w:val="bottom"/>
          </w:tcPr>
          <w:p w:rsidR="007E0FCB" w:rsidRPr="007E0FCB" w:rsidRDefault="007E0FCB" w:rsidP="00FC5CF5">
            <w:pPr>
              <w:spacing w:before="140" w:line="160" w:lineRule="exact"/>
              <w:ind w:left="170"/>
              <w:rPr>
                <w:rFonts w:ascii="Arial" w:hAnsi="Arial"/>
                <w:i/>
                <w:sz w:val="14"/>
                <w:lang w:val="en-US"/>
              </w:rPr>
            </w:pPr>
            <w:r w:rsidRPr="007E0FCB">
              <w:rPr>
                <w:rFonts w:ascii="Arial" w:hAnsi="Arial"/>
                <w:i/>
                <w:sz w:val="14"/>
                <w:lang w:val="en-US"/>
              </w:rPr>
              <w:t>air</w:t>
            </w:r>
          </w:p>
        </w:tc>
      </w:tr>
    </w:tbl>
    <w:p w:rsidR="006D252D" w:rsidRPr="008D2696" w:rsidRDefault="006D252D" w:rsidP="00FC5CF5">
      <w:pPr>
        <w:tabs>
          <w:tab w:val="center" w:pos="6634"/>
        </w:tabs>
        <w:spacing w:before="240" w:after="60"/>
        <w:ind w:left="510" w:hanging="510"/>
        <w:rPr>
          <w:rFonts w:ascii="Arial" w:hAnsi="Arial" w:cs="Arial"/>
          <w:b/>
          <w:sz w:val="16"/>
          <w:szCs w:val="16"/>
        </w:rPr>
      </w:pPr>
      <w:r w:rsidRPr="008D2696">
        <w:rPr>
          <w:rFonts w:ascii="Arial" w:hAnsi="Arial" w:cs="Arial"/>
          <w:b/>
          <w:sz w:val="16"/>
          <w:szCs w:val="16"/>
        </w:rPr>
        <w:t>20</w:t>
      </w:r>
      <w:r w:rsidR="00855F8A">
        <w:rPr>
          <w:rFonts w:ascii="Arial" w:hAnsi="Arial" w:cs="Arial"/>
          <w:b/>
          <w:sz w:val="16"/>
          <w:szCs w:val="16"/>
        </w:rPr>
        <w:t>.</w:t>
      </w:r>
      <w:r w:rsidRPr="008D2696">
        <w:rPr>
          <w:rFonts w:ascii="Arial" w:hAnsi="Arial" w:cs="Arial"/>
          <w:b/>
          <w:sz w:val="16"/>
          <w:szCs w:val="16"/>
        </w:rPr>
        <w:t>17</w:t>
      </w:r>
      <w:r w:rsidR="00855F8A">
        <w:rPr>
          <w:rFonts w:ascii="Arial" w:hAnsi="Arial" w:cs="Arial"/>
          <w:b/>
          <w:sz w:val="16"/>
          <w:szCs w:val="16"/>
        </w:rPr>
        <w:t>.</w:t>
      </w:r>
      <w:r w:rsidRPr="008D2696">
        <w:rPr>
          <w:rFonts w:ascii="Arial" w:hAnsi="Arial" w:cs="Arial"/>
          <w:b/>
          <w:sz w:val="16"/>
          <w:szCs w:val="16"/>
        </w:rPr>
        <w:t xml:space="preserve"> ПЕРЕВОЗКИ ПАССАЖИРОВ ТРАНСПОРТОМ ОБЩЕГО ПОЛЬЗОВАНИЯ ПО ВИДАМ СООБЩЕНИЯ</w:t>
      </w:r>
    </w:p>
    <w:p w:rsidR="006D252D" w:rsidRPr="00855F8A" w:rsidRDefault="008D2696" w:rsidP="008D2696">
      <w:pPr>
        <w:spacing w:after="60"/>
        <w:ind w:firstLine="510"/>
        <w:rPr>
          <w:rFonts w:ascii="Arial" w:hAnsi="Arial"/>
          <w:b/>
          <w:i/>
          <w:caps/>
          <w:sz w:val="16"/>
          <w:lang w:val="en-US"/>
        </w:rPr>
      </w:pPr>
      <w:r w:rsidRPr="008D2696">
        <w:rPr>
          <w:rFonts w:ascii="Arial" w:hAnsi="Arial"/>
          <w:b/>
          <w:i/>
          <w:caps/>
          <w:sz w:val="16"/>
          <w:lang w:val="en-US"/>
        </w:rPr>
        <w:t>PASSENGER</w:t>
      </w:r>
      <w:r w:rsidRPr="00855F8A">
        <w:rPr>
          <w:rFonts w:ascii="Arial" w:hAnsi="Arial"/>
          <w:b/>
          <w:i/>
          <w:caps/>
          <w:sz w:val="16"/>
          <w:lang w:val="en-US"/>
        </w:rPr>
        <w:t xml:space="preserve"> </w:t>
      </w:r>
      <w:r w:rsidRPr="008D2696">
        <w:rPr>
          <w:rFonts w:ascii="Arial" w:hAnsi="Arial"/>
          <w:b/>
          <w:i/>
          <w:caps/>
          <w:sz w:val="16"/>
          <w:lang w:val="en-US"/>
        </w:rPr>
        <w:t>TURNOVER</w:t>
      </w:r>
      <w:r w:rsidRPr="00855F8A">
        <w:rPr>
          <w:rFonts w:ascii="Arial" w:hAnsi="Arial"/>
          <w:b/>
          <w:i/>
          <w:caps/>
          <w:sz w:val="16"/>
          <w:lang w:val="en-US"/>
        </w:rPr>
        <w:t xml:space="preserve"> </w:t>
      </w:r>
      <w:r w:rsidRPr="008D2696">
        <w:rPr>
          <w:rFonts w:ascii="Arial" w:hAnsi="Arial"/>
          <w:b/>
          <w:i/>
          <w:caps/>
          <w:sz w:val="16"/>
          <w:lang w:val="en-US"/>
        </w:rPr>
        <w:t>OF</w:t>
      </w:r>
      <w:r w:rsidRPr="00855F8A">
        <w:rPr>
          <w:rFonts w:ascii="Arial" w:hAnsi="Arial"/>
          <w:b/>
          <w:i/>
          <w:caps/>
          <w:sz w:val="16"/>
          <w:lang w:val="en-US"/>
        </w:rPr>
        <w:t xml:space="preserve"> </w:t>
      </w:r>
      <w:r w:rsidRPr="008D2696">
        <w:rPr>
          <w:rFonts w:ascii="Arial" w:hAnsi="Arial"/>
          <w:b/>
          <w:i/>
          <w:caps/>
          <w:sz w:val="16"/>
          <w:lang w:val="en-US"/>
        </w:rPr>
        <w:t>PUBLIC</w:t>
      </w:r>
      <w:r w:rsidRPr="00855F8A">
        <w:rPr>
          <w:rFonts w:ascii="Arial" w:hAnsi="Arial"/>
          <w:b/>
          <w:i/>
          <w:caps/>
          <w:sz w:val="16"/>
          <w:lang w:val="en-US"/>
        </w:rPr>
        <w:t xml:space="preserve"> </w:t>
      </w:r>
      <w:r w:rsidRPr="008D2696">
        <w:rPr>
          <w:rFonts w:ascii="Arial" w:hAnsi="Arial"/>
          <w:b/>
          <w:i/>
          <w:caps/>
          <w:sz w:val="16"/>
          <w:lang w:val="en-US"/>
        </w:rPr>
        <w:t>TRANSPORT</w:t>
      </w:r>
      <w:r w:rsidRPr="00855F8A">
        <w:rPr>
          <w:rFonts w:ascii="Arial" w:hAnsi="Arial"/>
          <w:b/>
          <w:i/>
          <w:caps/>
          <w:sz w:val="16"/>
          <w:lang w:val="en-US"/>
        </w:rPr>
        <w:t xml:space="preserve"> </w:t>
      </w:r>
      <w:r w:rsidRPr="008D2696">
        <w:rPr>
          <w:rFonts w:ascii="Arial" w:hAnsi="Arial"/>
          <w:b/>
          <w:i/>
          <w:caps/>
          <w:sz w:val="16"/>
          <w:lang w:val="en-US"/>
        </w:rPr>
        <w:t>BY</w:t>
      </w:r>
      <w:r w:rsidRPr="00855F8A">
        <w:rPr>
          <w:rFonts w:ascii="Arial" w:hAnsi="Arial"/>
          <w:b/>
          <w:i/>
          <w:caps/>
          <w:sz w:val="16"/>
          <w:lang w:val="en-US"/>
        </w:rPr>
        <w:t xml:space="preserve"> </w:t>
      </w:r>
      <w:r w:rsidRPr="008D2696">
        <w:rPr>
          <w:rFonts w:ascii="Arial" w:hAnsi="Arial"/>
          <w:b/>
          <w:i/>
          <w:caps/>
          <w:sz w:val="16"/>
          <w:lang w:val="en-US"/>
        </w:rPr>
        <w:t>TRANSPORT</w:t>
      </w:r>
      <w:r w:rsidRPr="00855F8A">
        <w:rPr>
          <w:rFonts w:ascii="Arial" w:hAnsi="Arial"/>
          <w:b/>
          <w:i/>
          <w:caps/>
          <w:sz w:val="16"/>
          <w:lang w:val="en-US"/>
        </w:rPr>
        <w:t xml:space="preserve"> </w:t>
      </w:r>
      <w:r w:rsidRPr="008D2696">
        <w:rPr>
          <w:rFonts w:ascii="Arial" w:hAnsi="Arial"/>
          <w:b/>
          <w:i/>
          <w:caps/>
          <w:sz w:val="16"/>
          <w:lang w:val="en-US"/>
        </w:rPr>
        <w:t>MODE</w:t>
      </w:r>
      <w:r w:rsidR="006D252D" w:rsidRPr="00855F8A">
        <w:rPr>
          <w:rFonts w:ascii="Arial" w:hAnsi="Arial"/>
          <w:b/>
          <w:i/>
          <w:caps/>
          <w:sz w:val="16"/>
          <w:lang w:val="en-US"/>
        </w:rPr>
        <w:t xml:space="preserve"> </w:t>
      </w:r>
    </w:p>
    <w:p w:rsidR="006D252D" w:rsidRPr="007E0FCB" w:rsidRDefault="006D252D" w:rsidP="006D252D">
      <w:pPr>
        <w:pStyle w:val="af2"/>
        <w:spacing w:after="60"/>
        <w:jc w:val="right"/>
        <w:rPr>
          <w:b w:val="0"/>
          <w:sz w:val="14"/>
        </w:rPr>
      </w:pPr>
      <w:r w:rsidRPr="00AD57F6">
        <w:rPr>
          <w:b w:val="0"/>
          <w:sz w:val="14"/>
        </w:rPr>
        <w:t>(</w:t>
      </w:r>
      <w:r w:rsidRPr="00AD57F6">
        <w:rPr>
          <w:rFonts w:cs="Arial"/>
          <w:b w:val="0"/>
          <w:sz w:val="14"/>
          <w:szCs w:val="14"/>
        </w:rPr>
        <w:t>миллионов человек</w:t>
      </w:r>
      <w:r w:rsidRPr="00AD57F6">
        <w:rPr>
          <w:b w:val="0"/>
          <w:sz w:val="14"/>
        </w:rPr>
        <w:t xml:space="preserve"> /</w:t>
      </w:r>
      <w:r w:rsidRPr="00AD57F6">
        <w:rPr>
          <w:rFonts w:cs="Arial"/>
          <w:b w:val="0"/>
          <w:i/>
          <w:sz w:val="14"/>
          <w:szCs w:val="14"/>
        </w:rPr>
        <w:t xml:space="preserve"> </w:t>
      </w:r>
      <w:proofErr w:type="spellStart"/>
      <w:r w:rsidR="00AD57F6" w:rsidRPr="00AD57F6">
        <w:rPr>
          <w:b w:val="0"/>
          <w:i/>
          <w:sz w:val="14"/>
          <w:lang w:val="en-US"/>
        </w:rPr>
        <w:t>mln</w:t>
      </w:r>
      <w:proofErr w:type="spellEnd"/>
      <w:r w:rsidR="00EF4CF7">
        <w:rPr>
          <w:b w:val="0"/>
          <w:i/>
          <w:sz w:val="14"/>
        </w:rPr>
        <w:t>.</w:t>
      </w:r>
      <w:r w:rsidR="00AD57F6" w:rsidRPr="007E0FCB">
        <w:rPr>
          <w:b w:val="0"/>
          <w:i/>
          <w:sz w:val="14"/>
        </w:rPr>
        <w:t xml:space="preserve"> </w:t>
      </w:r>
      <w:r w:rsidR="00AD57F6" w:rsidRPr="00AD57F6">
        <w:rPr>
          <w:b w:val="0"/>
          <w:i/>
          <w:sz w:val="14"/>
          <w:lang w:val="en-US"/>
        </w:rPr>
        <w:t>persons</w:t>
      </w:r>
      <w:r w:rsidRPr="00AD57F6">
        <w:rPr>
          <w:b w:val="0"/>
          <w:sz w:val="14"/>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622C6D" w:rsidRPr="006F220F" w:rsidTr="006D252D">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622C6D" w:rsidRPr="006F220F" w:rsidRDefault="00622C6D" w:rsidP="006D252D">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7E0FCB" w:rsidRDefault="00622C6D" w:rsidP="006D252D">
            <w:pPr>
              <w:spacing w:before="60" w:after="60"/>
              <w:jc w:val="center"/>
              <w:rPr>
                <w:rFonts w:ascii="Arial" w:hAnsi="Arial" w:cs="Arial"/>
                <w:color w:val="000000"/>
                <w:sz w:val="14"/>
                <w:szCs w:val="14"/>
              </w:rPr>
            </w:pPr>
            <w:r w:rsidRPr="007E0FCB">
              <w:rPr>
                <w:rFonts w:ascii="Arial" w:hAnsi="Arial" w:cs="Arial"/>
                <w:color w:val="000000"/>
                <w:sz w:val="14"/>
                <w:szCs w:val="14"/>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7E0FCB" w:rsidRDefault="00622C6D" w:rsidP="006D252D">
            <w:pPr>
              <w:spacing w:before="60" w:after="60"/>
              <w:jc w:val="center"/>
              <w:rPr>
                <w:rFonts w:ascii="Arial" w:hAnsi="Arial" w:cs="Arial"/>
                <w:color w:val="000000"/>
                <w:sz w:val="14"/>
                <w:szCs w:val="14"/>
              </w:rPr>
            </w:pPr>
            <w:r w:rsidRPr="007E0FCB">
              <w:rPr>
                <w:rFonts w:ascii="Arial" w:hAnsi="Arial" w:cs="Arial"/>
                <w:color w:val="000000"/>
                <w:sz w:val="14"/>
                <w:szCs w:val="14"/>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7E0FCB" w:rsidRDefault="00622C6D" w:rsidP="002C770B">
            <w:pPr>
              <w:spacing w:before="60" w:after="60"/>
              <w:jc w:val="center"/>
              <w:rPr>
                <w:rFonts w:ascii="Arial" w:hAnsi="Arial" w:cs="Arial"/>
                <w:color w:val="000000"/>
                <w:sz w:val="14"/>
                <w:szCs w:val="14"/>
              </w:rPr>
            </w:pPr>
            <w:r w:rsidRPr="007E0FCB">
              <w:rPr>
                <w:rFonts w:ascii="Arial" w:hAnsi="Arial" w:cs="Arial"/>
                <w:color w:val="000000"/>
                <w:sz w:val="14"/>
                <w:szCs w:val="14"/>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FC5CF5" w:rsidRDefault="00622C6D" w:rsidP="002C770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37" w:type="dxa"/>
            <w:tcBorders>
              <w:top w:val="single" w:sz="6" w:space="0" w:color="auto"/>
              <w:left w:val="single" w:sz="6" w:space="0" w:color="auto"/>
              <w:bottom w:val="single" w:sz="6" w:space="0" w:color="auto"/>
            </w:tcBorders>
            <w:tcMar>
              <w:left w:w="0" w:type="dxa"/>
            </w:tcMar>
            <w:vAlign w:val="center"/>
          </w:tcPr>
          <w:p w:rsidR="00622C6D" w:rsidRPr="00FC5CF5" w:rsidRDefault="00622C6D" w:rsidP="006D252D">
            <w:pPr>
              <w:spacing w:before="60" w:after="60"/>
              <w:jc w:val="center"/>
              <w:rPr>
                <w:rFonts w:ascii="Arial" w:hAnsi="Arial" w:cs="Arial"/>
                <w:color w:val="000000"/>
                <w:sz w:val="14"/>
                <w:szCs w:val="14"/>
              </w:rPr>
            </w:pPr>
            <w:r>
              <w:rPr>
                <w:rFonts w:ascii="Arial" w:hAnsi="Arial" w:cs="Arial"/>
                <w:color w:val="000000"/>
                <w:sz w:val="14"/>
                <w:szCs w:val="14"/>
              </w:rPr>
              <w:t>2022</w:t>
            </w:r>
          </w:p>
        </w:tc>
        <w:tc>
          <w:tcPr>
            <w:tcW w:w="3120" w:type="dxa"/>
            <w:tcBorders>
              <w:top w:val="single" w:sz="6" w:space="0" w:color="auto"/>
              <w:left w:val="single" w:sz="6" w:space="0" w:color="auto"/>
              <w:bottom w:val="single" w:sz="6" w:space="0" w:color="auto"/>
            </w:tcBorders>
            <w:tcMar>
              <w:left w:w="28" w:type="dxa"/>
            </w:tcMar>
            <w:vAlign w:val="bottom"/>
          </w:tcPr>
          <w:p w:rsidR="00622C6D" w:rsidRPr="006F220F" w:rsidRDefault="00622C6D" w:rsidP="006D252D">
            <w:pPr>
              <w:spacing w:before="60" w:after="60"/>
              <w:jc w:val="center"/>
              <w:rPr>
                <w:rFonts w:ascii="Arial" w:hAnsi="Arial" w:cs="Arial"/>
                <w:color w:val="000000"/>
                <w:sz w:val="14"/>
                <w:szCs w:val="14"/>
              </w:rPr>
            </w:pPr>
          </w:p>
        </w:tc>
      </w:tr>
      <w:tr w:rsidR="00622C6D" w:rsidRPr="006F220F" w:rsidTr="007E0FCB">
        <w:trPr>
          <w:cantSplit/>
          <w:jc w:val="center"/>
        </w:trPr>
        <w:tc>
          <w:tcPr>
            <w:tcW w:w="3119" w:type="dxa"/>
            <w:tcBorders>
              <w:top w:val="single" w:sz="6" w:space="0" w:color="auto"/>
              <w:left w:val="nil"/>
              <w:right w:val="single" w:sz="6" w:space="0" w:color="auto"/>
            </w:tcBorders>
            <w:tcMar>
              <w:left w:w="0" w:type="dxa"/>
            </w:tcMar>
            <w:vAlign w:val="bottom"/>
          </w:tcPr>
          <w:p w:rsidR="00622C6D" w:rsidRPr="007E0FCB" w:rsidRDefault="00622C6D" w:rsidP="00FC5CF5">
            <w:pPr>
              <w:spacing w:before="140" w:line="160" w:lineRule="exact"/>
              <w:rPr>
                <w:rFonts w:ascii="Arial" w:hAnsi="Arial" w:cs="Arial"/>
                <w:sz w:val="14"/>
                <w:szCs w:val="14"/>
              </w:rPr>
            </w:pPr>
            <w:r w:rsidRPr="007E0FCB">
              <w:rPr>
                <w:rFonts w:ascii="Arial" w:hAnsi="Arial" w:cs="Arial"/>
                <w:b/>
                <w:bCs/>
                <w:sz w:val="14"/>
                <w:szCs w:val="14"/>
              </w:rPr>
              <w:t>Международное сообщение</w:t>
            </w:r>
          </w:p>
        </w:tc>
        <w:tc>
          <w:tcPr>
            <w:tcW w:w="736" w:type="dxa"/>
            <w:tcBorders>
              <w:top w:val="single" w:sz="6" w:space="0" w:color="auto"/>
              <w:left w:val="single" w:sz="6" w:space="0" w:color="auto"/>
              <w:right w:val="single" w:sz="6" w:space="0" w:color="auto"/>
            </w:tcBorders>
            <w:tcMar>
              <w:left w:w="0" w:type="dxa"/>
            </w:tcMar>
            <w:vAlign w:val="bottom"/>
          </w:tcPr>
          <w:p w:rsidR="00622C6D" w:rsidRPr="007E0FCB" w:rsidRDefault="00622C6D" w:rsidP="00FC5CF5">
            <w:pPr>
              <w:spacing w:before="140" w:line="160" w:lineRule="exact"/>
              <w:ind w:right="113"/>
              <w:jc w:val="right"/>
              <w:rPr>
                <w:rFonts w:ascii="Arial" w:eastAsia="Arial Unicode MS" w:hAnsi="Arial" w:cs="Arial"/>
                <w:b/>
                <w:bCs/>
                <w:sz w:val="14"/>
                <w:szCs w:val="14"/>
              </w:rPr>
            </w:pPr>
          </w:p>
        </w:tc>
        <w:tc>
          <w:tcPr>
            <w:tcW w:w="736" w:type="dxa"/>
            <w:tcBorders>
              <w:top w:val="single" w:sz="6" w:space="0" w:color="auto"/>
              <w:left w:val="single" w:sz="6" w:space="0" w:color="auto"/>
              <w:right w:val="single" w:sz="6" w:space="0" w:color="auto"/>
            </w:tcBorders>
            <w:tcMar>
              <w:left w:w="0" w:type="dxa"/>
            </w:tcMar>
            <w:vAlign w:val="bottom"/>
          </w:tcPr>
          <w:p w:rsidR="00622C6D" w:rsidRPr="007E0FCB" w:rsidRDefault="00622C6D" w:rsidP="00FC5CF5">
            <w:pPr>
              <w:spacing w:before="140" w:line="160" w:lineRule="exact"/>
              <w:ind w:right="113"/>
              <w:jc w:val="right"/>
              <w:rPr>
                <w:rFonts w:ascii="Arial" w:eastAsia="Arial Unicode MS" w:hAnsi="Arial" w:cs="Arial"/>
                <w:b/>
                <w:bCs/>
                <w:sz w:val="14"/>
                <w:szCs w:val="14"/>
              </w:rPr>
            </w:pPr>
          </w:p>
        </w:tc>
        <w:tc>
          <w:tcPr>
            <w:tcW w:w="737" w:type="dxa"/>
            <w:tcBorders>
              <w:top w:val="single" w:sz="6" w:space="0" w:color="auto"/>
              <w:left w:val="single" w:sz="6" w:space="0" w:color="auto"/>
              <w:right w:val="single" w:sz="6" w:space="0" w:color="auto"/>
            </w:tcBorders>
            <w:tcMar>
              <w:left w:w="0" w:type="dxa"/>
            </w:tcMar>
            <w:vAlign w:val="bottom"/>
          </w:tcPr>
          <w:p w:rsidR="00622C6D" w:rsidRPr="007E0FCB" w:rsidRDefault="00622C6D" w:rsidP="00FC5CF5">
            <w:pPr>
              <w:spacing w:before="140" w:line="160" w:lineRule="exact"/>
              <w:ind w:right="113"/>
              <w:jc w:val="right"/>
              <w:rPr>
                <w:rFonts w:ascii="Arial" w:eastAsia="Arial Unicode MS" w:hAnsi="Arial" w:cs="Arial"/>
                <w:b/>
                <w:bCs/>
                <w:sz w:val="14"/>
                <w:szCs w:val="14"/>
              </w:rPr>
            </w:pPr>
          </w:p>
        </w:tc>
        <w:tc>
          <w:tcPr>
            <w:tcW w:w="737" w:type="dxa"/>
            <w:tcBorders>
              <w:top w:val="single" w:sz="6" w:space="0" w:color="auto"/>
              <w:left w:val="single" w:sz="6" w:space="0" w:color="auto"/>
              <w:right w:val="single" w:sz="6" w:space="0" w:color="auto"/>
            </w:tcBorders>
            <w:tcMar>
              <w:left w:w="0" w:type="dxa"/>
            </w:tcMar>
            <w:vAlign w:val="bottom"/>
          </w:tcPr>
          <w:p w:rsidR="00622C6D" w:rsidRPr="007E0FCB" w:rsidRDefault="00622C6D" w:rsidP="00FC5CF5">
            <w:pPr>
              <w:spacing w:before="140" w:line="160" w:lineRule="exact"/>
              <w:ind w:right="113"/>
              <w:jc w:val="right"/>
              <w:rPr>
                <w:rFonts w:ascii="Arial" w:eastAsia="Arial Unicode MS" w:hAnsi="Arial" w:cs="Arial"/>
                <w:b/>
                <w:bCs/>
                <w:sz w:val="14"/>
                <w:szCs w:val="14"/>
              </w:rPr>
            </w:pPr>
          </w:p>
        </w:tc>
        <w:tc>
          <w:tcPr>
            <w:tcW w:w="737" w:type="dxa"/>
            <w:tcBorders>
              <w:top w:val="single" w:sz="6" w:space="0" w:color="auto"/>
              <w:left w:val="single" w:sz="6" w:space="0" w:color="auto"/>
            </w:tcBorders>
            <w:tcMar>
              <w:left w:w="0" w:type="dxa"/>
            </w:tcMar>
            <w:vAlign w:val="bottom"/>
          </w:tcPr>
          <w:p w:rsidR="00622C6D" w:rsidRPr="007E0FCB" w:rsidRDefault="00622C6D" w:rsidP="00FC5CF5">
            <w:pPr>
              <w:spacing w:before="140" w:line="160" w:lineRule="exact"/>
              <w:ind w:right="113"/>
              <w:jc w:val="right"/>
              <w:rPr>
                <w:rFonts w:ascii="Arial" w:eastAsia="Arial Unicode MS" w:hAnsi="Arial" w:cs="Arial"/>
                <w:b/>
                <w:bCs/>
                <w:sz w:val="14"/>
                <w:szCs w:val="14"/>
              </w:rPr>
            </w:pPr>
          </w:p>
        </w:tc>
        <w:tc>
          <w:tcPr>
            <w:tcW w:w="3120" w:type="dxa"/>
            <w:tcBorders>
              <w:top w:val="single" w:sz="6" w:space="0" w:color="auto"/>
              <w:left w:val="single" w:sz="6" w:space="0" w:color="auto"/>
            </w:tcBorders>
            <w:tcMar>
              <w:left w:w="28" w:type="dxa"/>
            </w:tcMar>
            <w:vAlign w:val="bottom"/>
          </w:tcPr>
          <w:p w:rsidR="00622C6D" w:rsidRPr="007E0FCB" w:rsidRDefault="00622C6D" w:rsidP="00FC5CF5">
            <w:pPr>
              <w:spacing w:before="140" w:line="160" w:lineRule="exact"/>
              <w:rPr>
                <w:rFonts w:ascii="Arial" w:hAnsi="Arial" w:cs="Arial"/>
                <w:b/>
                <w:bCs/>
                <w:i/>
                <w:sz w:val="14"/>
                <w:szCs w:val="14"/>
              </w:rPr>
            </w:pPr>
            <w:proofErr w:type="spellStart"/>
            <w:r w:rsidRPr="007E0FCB">
              <w:rPr>
                <w:rFonts w:ascii="Arial" w:hAnsi="Arial" w:cs="Arial"/>
                <w:b/>
                <w:bCs/>
                <w:i/>
                <w:sz w:val="14"/>
                <w:szCs w:val="14"/>
              </w:rPr>
              <w:t>International</w:t>
            </w:r>
            <w:proofErr w:type="spellEnd"/>
            <w:r w:rsidRPr="007E0FCB">
              <w:rPr>
                <w:rFonts w:ascii="Arial" w:hAnsi="Arial" w:cs="Arial"/>
                <w:b/>
                <w:bCs/>
                <w:i/>
                <w:sz w:val="14"/>
                <w:szCs w:val="14"/>
              </w:rPr>
              <w:t xml:space="preserve"> </w:t>
            </w:r>
            <w:proofErr w:type="spellStart"/>
            <w:r w:rsidRPr="007E0FCB">
              <w:rPr>
                <w:rFonts w:ascii="Arial" w:hAnsi="Arial" w:cs="Arial"/>
                <w:b/>
                <w:bCs/>
                <w:i/>
                <w:sz w:val="14"/>
                <w:szCs w:val="14"/>
              </w:rPr>
              <w:t>traffic</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rPr>
            </w:pPr>
            <w:r w:rsidRPr="007E0FCB">
              <w:rPr>
                <w:rFonts w:ascii="Arial" w:hAnsi="Arial" w:cs="Arial"/>
                <w:sz w:val="14"/>
                <w:szCs w:val="14"/>
              </w:rPr>
              <w:t>железнодорожное</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0,7</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0,3</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0,03</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0,0</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0,02</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rPr>
            </w:pPr>
            <w:proofErr w:type="spellStart"/>
            <w:r w:rsidRPr="007E0FCB">
              <w:rPr>
                <w:rFonts w:ascii="Arial" w:hAnsi="Arial" w:cs="Arial"/>
                <w:i/>
                <w:sz w:val="14"/>
                <w:szCs w:val="14"/>
              </w:rPr>
              <w:t>railway</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rPr>
            </w:pPr>
            <w:r w:rsidRPr="007E0FCB">
              <w:rPr>
                <w:rFonts w:ascii="Arial" w:hAnsi="Arial" w:cs="Arial"/>
                <w:sz w:val="14"/>
                <w:szCs w:val="14"/>
              </w:rPr>
              <w:t>автобусное</w:t>
            </w:r>
            <w:proofErr w:type="gramStart"/>
            <w:r w:rsidRPr="007E0FCB">
              <w:rPr>
                <w:rFonts w:ascii="Arial" w:hAnsi="Arial" w:cs="Arial"/>
                <w:sz w:val="14"/>
                <w:szCs w:val="14"/>
                <w:vertAlign w:val="superscript"/>
              </w:rPr>
              <w:t>1</w:t>
            </w:r>
            <w:proofErr w:type="gramEnd"/>
            <w:r w:rsidRPr="007E0FCB">
              <w:rPr>
                <w:rFonts w:ascii="Arial" w:hAnsi="Arial" w:cs="Arial"/>
                <w:sz w:val="14"/>
                <w:szCs w:val="14"/>
                <w:vertAlign w:val="superscript"/>
              </w:rPr>
              <w:t>)</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lang w:val="en-US"/>
              </w:rPr>
            </w:pPr>
            <w:r w:rsidRPr="007E0FCB">
              <w:rPr>
                <w:rFonts w:ascii="Arial" w:hAnsi="Arial" w:cs="Arial"/>
                <w:sz w:val="14"/>
                <w:szCs w:val="14"/>
                <w:lang w:val="en-US"/>
              </w:rPr>
              <w:t>1,3</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1,5</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0,8</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0,4</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0,6</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rPr>
            </w:pPr>
            <w:proofErr w:type="gramStart"/>
            <w:r w:rsidRPr="007E0FCB">
              <w:rPr>
                <w:rFonts w:ascii="Arial" w:hAnsi="Arial" w:cs="Arial"/>
                <w:i/>
                <w:sz w:val="14"/>
                <w:szCs w:val="14"/>
              </w:rPr>
              <w:t>bus</w:t>
            </w:r>
            <w:r w:rsidRPr="007E0FCB">
              <w:rPr>
                <w:rFonts w:ascii="Arial" w:hAnsi="Arial" w:cs="Arial"/>
                <w:i/>
                <w:sz w:val="14"/>
                <w:szCs w:val="14"/>
                <w:vertAlign w:val="superscript"/>
              </w:rPr>
              <w:t>1)</w:t>
            </w:r>
            <w:proofErr w:type="gram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vertAlign w:val="superscript"/>
              </w:rPr>
            </w:pPr>
            <w:r w:rsidRPr="007E0FCB">
              <w:rPr>
                <w:rFonts w:ascii="Arial" w:hAnsi="Arial" w:cs="Arial"/>
                <w:sz w:val="14"/>
                <w:szCs w:val="14"/>
              </w:rPr>
              <w:t>морское</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lang w:val="en-US"/>
              </w:rPr>
              <w:t>0</w:t>
            </w:r>
            <w:r w:rsidRPr="007E0FCB">
              <w:rPr>
                <w:rFonts w:ascii="Arial" w:hAnsi="Arial" w:cs="Arial"/>
                <w:sz w:val="14"/>
                <w:szCs w:val="14"/>
              </w:rPr>
              <w:t>,004</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0,006</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0,001</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0,001</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0,0</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rPr>
            </w:pPr>
            <w:proofErr w:type="spellStart"/>
            <w:r w:rsidRPr="007E0FCB">
              <w:rPr>
                <w:rFonts w:ascii="Arial" w:hAnsi="Arial" w:cs="Arial"/>
                <w:i/>
                <w:sz w:val="14"/>
                <w:szCs w:val="14"/>
              </w:rPr>
              <w:t>sea</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vertAlign w:val="superscript"/>
              </w:rPr>
            </w:pPr>
            <w:r w:rsidRPr="007E0FCB">
              <w:rPr>
                <w:rFonts w:ascii="Arial" w:hAnsi="Arial" w:cs="Arial"/>
                <w:sz w:val="14"/>
                <w:szCs w:val="14"/>
              </w:rPr>
              <w:t>внутреннее водное</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0,06</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0,7</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rPr>
            </w:pPr>
            <w:proofErr w:type="spellStart"/>
            <w:r w:rsidRPr="007E0FCB">
              <w:rPr>
                <w:rFonts w:ascii="Arial" w:hAnsi="Arial" w:cs="Arial"/>
                <w:i/>
                <w:sz w:val="14"/>
                <w:szCs w:val="14"/>
              </w:rPr>
              <w:t>inland</w:t>
            </w:r>
            <w:proofErr w:type="spellEnd"/>
            <w:r w:rsidRPr="007E0FCB">
              <w:rPr>
                <w:rFonts w:ascii="Arial" w:hAnsi="Arial" w:cs="Arial"/>
                <w:i/>
                <w:sz w:val="14"/>
                <w:szCs w:val="14"/>
              </w:rPr>
              <w:t xml:space="preserve"> </w:t>
            </w:r>
            <w:proofErr w:type="spellStart"/>
            <w:r w:rsidRPr="007E0FCB">
              <w:rPr>
                <w:rFonts w:ascii="Arial" w:hAnsi="Arial" w:cs="Arial"/>
                <w:i/>
                <w:sz w:val="14"/>
                <w:szCs w:val="14"/>
              </w:rPr>
              <w:t>water</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bCs/>
                <w:sz w:val="14"/>
                <w:szCs w:val="14"/>
                <w:vertAlign w:val="superscript"/>
              </w:rPr>
            </w:pPr>
            <w:r w:rsidRPr="007E0FCB">
              <w:rPr>
                <w:rFonts w:ascii="Arial" w:hAnsi="Arial" w:cs="Arial"/>
                <w:bCs/>
                <w:sz w:val="14"/>
                <w:szCs w:val="14"/>
              </w:rPr>
              <w:t>воздушное</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8,4</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27,7</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13,1</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23,5</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17,5</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rPr>
            </w:pPr>
            <w:proofErr w:type="spellStart"/>
            <w:r w:rsidRPr="007E0FCB">
              <w:rPr>
                <w:rFonts w:ascii="Arial" w:hAnsi="Arial" w:cs="Arial"/>
                <w:i/>
                <w:sz w:val="14"/>
                <w:szCs w:val="14"/>
              </w:rPr>
              <w:t>air</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rPr>
                <w:rFonts w:ascii="Arial" w:hAnsi="Arial" w:cs="Arial"/>
                <w:sz w:val="14"/>
                <w:szCs w:val="14"/>
              </w:rPr>
            </w:pPr>
            <w:r w:rsidRPr="007E0FCB">
              <w:rPr>
                <w:rFonts w:ascii="Arial" w:hAnsi="Arial" w:cs="Arial"/>
                <w:b/>
                <w:bCs/>
                <w:sz w:val="14"/>
                <w:szCs w:val="14"/>
              </w:rPr>
              <w:t>Междугородное сообщение</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pStyle w:val="af7"/>
              <w:spacing w:before="140" w:beforeAutospacing="0" w:after="0" w:afterAutospacing="0" w:line="160" w:lineRule="exact"/>
              <w:ind w:right="113"/>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pStyle w:val="af7"/>
              <w:spacing w:before="140" w:beforeAutospacing="0" w:after="0" w:afterAutospacing="0" w:line="160" w:lineRule="exact"/>
              <w:ind w:right="113"/>
              <w:jc w:val="right"/>
              <w:rPr>
                <w:rFonts w:ascii="Arial" w:hAnsi="Arial" w:cs="Arial"/>
                <w:sz w:val="14"/>
                <w:szCs w:val="14"/>
              </w:rPr>
            </w:pPr>
          </w:p>
        </w:tc>
        <w:tc>
          <w:tcPr>
            <w:tcW w:w="737" w:type="dxa"/>
            <w:tcBorders>
              <w:left w:val="single" w:sz="6" w:space="0" w:color="auto"/>
            </w:tcBorders>
            <w:tcMar>
              <w:left w:w="0" w:type="dxa"/>
            </w:tcMar>
            <w:vAlign w:val="bottom"/>
          </w:tcPr>
          <w:p w:rsidR="007E0FCB" w:rsidRPr="007E0FCB" w:rsidRDefault="007E0FCB" w:rsidP="00535F58">
            <w:pPr>
              <w:pStyle w:val="af7"/>
              <w:spacing w:before="140" w:beforeAutospacing="0" w:after="0" w:afterAutospacing="0" w:line="160" w:lineRule="exact"/>
              <w:ind w:right="113"/>
              <w:jc w:val="right"/>
              <w:rPr>
                <w:rFonts w:ascii="Arial" w:hAnsi="Arial" w:cs="Arial"/>
                <w:sz w:val="14"/>
                <w:szCs w:val="14"/>
              </w:rPr>
            </w:pPr>
          </w:p>
        </w:tc>
        <w:tc>
          <w:tcPr>
            <w:tcW w:w="3120" w:type="dxa"/>
            <w:tcBorders>
              <w:left w:val="single" w:sz="6" w:space="0" w:color="auto"/>
            </w:tcBorders>
            <w:tcMar>
              <w:left w:w="28" w:type="dxa"/>
            </w:tcMar>
            <w:vAlign w:val="bottom"/>
          </w:tcPr>
          <w:p w:rsidR="007E0FCB" w:rsidRPr="007E0FCB" w:rsidRDefault="007E0FCB" w:rsidP="00FC5CF5">
            <w:pPr>
              <w:spacing w:before="140" w:line="160" w:lineRule="exact"/>
              <w:rPr>
                <w:rFonts w:ascii="Arial" w:hAnsi="Arial" w:cs="Arial"/>
                <w:b/>
                <w:bCs/>
                <w:i/>
                <w:sz w:val="14"/>
                <w:szCs w:val="14"/>
              </w:rPr>
            </w:pPr>
            <w:proofErr w:type="spellStart"/>
            <w:r w:rsidRPr="007E0FCB">
              <w:rPr>
                <w:rFonts w:ascii="Arial" w:hAnsi="Arial" w:cs="Arial"/>
                <w:b/>
                <w:bCs/>
                <w:i/>
                <w:sz w:val="14"/>
                <w:szCs w:val="14"/>
              </w:rPr>
              <w:t>Intercity</w:t>
            </w:r>
            <w:proofErr w:type="spellEnd"/>
            <w:r w:rsidRPr="007E0FCB">
              <w:rPr>
                <w:rFonts w:ascii="Arial" w:hAnsi="Arial" w:cs="Arial"/>
                <w:b/>
                <w:bCs/>
                <w:i/>
                <w:sz w:val="14"/>
                <w:szCs w:val="14"/>
              </w:rPr>
              <w:t xml:space="preserve"> </w:t>
            </w:r>
            <w:proofErr w:type="spellStart"/>
            <w:r w:rsidRPr="007E0FCB">
              <w:rPr>
                <w:rFonts w:ascii="Arial" w:hAnsi="Arial" w:cs="Arial"/>
                <w:b/>
                <w:bCs/>
                <w:i/>
                <w:sz w:val="14"/>
                <w:szCs w:val="14"/>
              </w:rPr>
              <w:t>communication</w:t>
            </w:r>
            <w:proofErr w:type="spellEnd"/>
          </w:p>
        </w:tc>
      </w:tr>
      <w:tr w:rsidR="007E0FCB" w:rsidRPr="007512E9"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rPr>
            </w:pPr>
            <w:r w:rsidRPr="007E0FCB">
              <w:rPr>
                <w:rFonts w:ascii="Arial" w:hAnsi="Arial" w:cs="Arial"/>
                <w:sz w:val="14"/>
                <w:szCs w:val="14"/>
              </w:rPr>
              <w:t xml:space="preserve">железнодорожное (дальнее сообщение, </w:t>
            </w:r>
            <w:r w:rsidRPr="007E0FCB">
              <w:rPr>
                <w:rFonts w:ascii="Arial" w:hAnsi="Arial" w:cs="Arial"/>
                <w:sz w:val="14"/>
                <w:szCs w:val="14"/>
              </w:rPr>
              <w:br/>
              <w:t>включая международное)</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138,5</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114,9</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67,9</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92,8</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110,0</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lang w:val="en-US"/>
              </w:rPr>
            </w:pPr>
            <w:r w:rsidRPr="007E0FCB">
              <w:rPr>
                <w:rFonts w:ascii="Arial" w:hAnsi="Arial" w:cs="Arial"/>
                <w:i/>
                <w:sz w:val="14"/>
                <w:szCs w:val="14"/>
                <w:lang w:val="en-US"/>
              </w:rPr>
              <w:t>railway (long distance communication, including international)</w:t>
            </w:r>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rPr>
            </w:pPr>
            <w:r w:rsidRPr="007E0FCB">
              <w:rPr>
                <w:rFonts w:ascii="Arial" w:hAnsi="Arial" w:cs="Arial"/>
                <w:sz w:val="14"/>
                <w:szCs w:val="14"/>
              </w:rPr>
              <w:t>автобусное</w:t>
            </w:r>
            <w:proofErr w:type="gramStart"/>
            <w:r w:rsidRPr="007E0FCB">
              <w:rPr>
                <w:rFonts w:ascii="Arial" w:hAnsi="Arial" w:cs="Arial"/>
                <w:sz w:val="14"/>
                <w:szCs w:val="14"/>
                <w:vertAlign w:val="superscript"/>
              </w:rPr>
              <w:t>1</w:t>
            </w:r>
            <w:proofErr w:type="gramEnd"/>
            <w:r w:rsidRPr="007E0FCB">
              <w:rPr>
                <w:rFonts w:ascii="Arial" w:hAnsi="Arial" w:cs="Arial"/>
                <w:sz w:val="14"/>
                <w:szCs w:val="14"/>
                <w:vertAlign w:val="superscript"/>
              </w:rPr>
              <w:t>)</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175</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184</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49</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78</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85</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rPr>
            </w:pPr>
            <w:proofErr w:type="gramStart"/>
            <w:r w:rsidRPr="007E0FCB">
              <w:rPr>
                <w:rFonts w:ascii="Arial" w:hAnsi="Arial" w:cs="Arial"/>
                <w:i/>
                <w:sz w:val="14"/>
                <w:szCs w:val="14"/>
              </w:rPr>
              <w:t>bus</w:t>
            </w:r>
            <w:r w:rsidRPr="007E0FCB">
              <w:rPr>
                <w:rFonts w:ascii="Arial" w:hAnsi="Arial" w:cs="Arial"/>
                <w:i/>
                <w:sz w:val="14"/>
                <w:szCs w:val="14"/>
                <w:vertAlign w:val="superscript"/>
              </w:rPr>
              <w:t>1)</w:t>
            </w:r>
            <w:proofErr w:type="gramEnd"/>
          </w:p>
        </w:tc>
      </w:tr>
      <w:tr w:rsidR="007E0FCB" w:rsidRPr="007512E9"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vertAlign w:val="superscript"/>
              </w:rPr>
            </w:pPr>
            <w:proofErr w:type="gramStart"/>
            <w:r w:rsidRPr="007E0FCB">
              <w:rPr>
                <w:rFonts w:ascii="Arial" w:hAnsi="Arial" w:cs="Arial"/>
                <w:sz w:val="14"/>
                <w:szCs w:val="14"/>
              </w:rPr>
              <w:t>морское</w:t>
            </w:r>
            <w:proofErr w:type="gramEnd"/>
            <w:r w:rsidRPr="007E0FCB">
              <w:rPr>
                <w:rFonts w:ascii="Arial" w:hAnsi="Arial" w:cs="Arial"/>
                <w:sz w:val="14"/>
                <w:szCs w:val="14"/>
              </w:rPr>
              <w:t xml:space="preserve"> (каботажное без портовых судов)</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0,06</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0,08</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4,5</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4,4</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3,3</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lang w:val="en-US"/>
              </w:rPr>
            </w:pPr>
            <w:r w:rsidRPr="007E0FCB">
              <w:rPr>
                <w:rFonts w:ascii="Arial" w:hAnsi="Arial" w:cs="Arial"/>
                <w:i/>
                <w:sz w:val="14"/>
                <w:szCs w:val="14"/>
                <w:lang w:val="en-US"/>
              </w:rPr>
              <w:t>sea (coastal without port ships)</w:t>
            </w:r>
          </w:p>
        </w:tc>
      </w:tr>
      <w:tr w:rsidR="007E0FCB" w:rsidRPr="007512E9"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vertAlign w:val="superscript"/>
              </w:rPr>
            </w:pPr>
            <w:r w:rsidRPr="007E0FCB">
              <w:rPr>
                <w:rFonts w:ascii="Arial" w:hAnsi="Arial" w:cs="Arial"/>
                <w:sz w:val="14"/>
                <w:szCs w:val="14"/>
              </w:rPr>
              <w:t>внутреннее водное (дальнее сообщение)</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1,4</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0,9</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0,4</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0,7</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0,9</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lang w:val="en-US"/>
              </w:rPr>
            </w:pPr>
            <w:r w:rsidRPr="007E0FCB">
              <w:rPr>
                <w:rFonts w:ascii="Arial" w:hAnsi="Arial" w:cs="Arial"/>
                <w:i/>
                <w:sz w:val="14"/>
                <w:szCs w:val="14"/>
                <w:lang w:val="en-US"/>
              </w:rPr>
              <w:t xml:space="preserve">inland waterway (long distance communication) </w:t>
            </w:r>
          </w:p>
        </w:tc>
      </w:tr>
      <w:tr w:rsidR="007E0FCB" w:rsidRPr="007512E9"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bCs/>
                <w:sz w:val="14"/>
                <w:szCs w:val="14"/>
                <w:vertAlign w:val="superscript"/>
              </w:rPr>
            </w:pPr>
            <w:r w:rsidRPr="007E0FCB">
              <w:rPr>
                <w:rFonts w:ascii="Arial" w:hAnsi="Arial" w:cs="Arial"/>
                <w:bCs/>
                <w:sz w:val="14"/>
                <w:szCs w:val="14"/>
              </w:rPr>
              <w:t xml:space="preserve">воздушное (внутреннее сообщение, </w:t>
            </w:r>
            <w:r w:rsidRPr="007E0FCB">
              <w:rPr>
                <w:rFonts w:ascii="Arial" w:hAnsi="Arial" w:cs="Arial"/>
                <w:bCs/>
                <w:sz w:val="14"/>
                <w:szCs w:val="14"/>
              </w:rPr>
              <w:br/>
              <w:t>включая местное)</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14,6</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30,8</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58,0</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88,4</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78,9</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lang w:val="en-US"/>
              </w:rPr>
            </w:pPr>
            <w:r w:rsidRPr="007E0FCB">
              <w:rPr>
                <w:rFonts w:ascii="Arial" w:hAnsi="Arial" w:cs="Arial"/>
                <w:i/>
                <w:sz w:val="14"/>
                <w:szCs w:val="14"/>
                <w:lang w:val="en-US"/>
              </w:rPr>
              <w:t xml:space="preserve">air (domestic traffic, </w:t>
            </w:r>
            <w:r w:rsidRPr="007E0FCB">
              <w:rPr>
                <w:rFonts w:ascii="Arial" w:hAnsi="Arial" w:cs="Arial"/>
                <w:i/>
                <w:sz w:val="14"/>
                <w:szCs w:val="14"/>
                <w:lang w:val="en-US"/>
              </w:rPr>
              <w:br/>
              <w:t>including local)</w:t>
            </w:r>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rPr>
                <w:rFonts w:ascii="Arial" w:hAnsi="Arial" w:cs="Arial"/>
                <w:sz w:val="14"/>
                <w:szCs w:val="14"/>
              </w:rPr>
            </w:pPr>
            <w:r w:rsidRPr="007E0FCB">
              <w:rPr>
                <w:rFonts w:ascii="Arial" w:hAnsi="Arial" w:cs="Arial"/>
                <w:b/>
                <w:bCs/>
                <w:sz w:val="14"/>
                <w:szCs w:val="14"/>
              </w:rPr>
              <w:t>Пригородное сообщение</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p>
        </w:tc>
        <w:tc>
          <w:tcPr>
            <w:tcW w:w="3120" w:type="dxa"/>
            <w:tcBorders>
              <w:left w:val="single" w:sz="6" w:space="0" w:color="auto"/>
            </w:tcBorders>
            <w:tcMar>
              <w:left w:w="28" w:type="dxa"/>
            </w:tcMar>
            <w:vAlign w:val="bottom"/>
          </w:tcPr>
          <w:p w:rsidR="007E0FCB" w:rsidRPr="007E0FCB" w:rsidRDefault="007E0FCB" w:rsidP="00FC5CF5">
            <w:pPr>
              <w:spacing w:before="140" w:line="160" w:lineRule="exact"/>
              <w:rPr>
                <w:rFonts w:ascii="Arial" w:hAnsi="Arial" w:cs="Arial"/>
                <w:i/>
                <w:sz w:val="16"/>
                <w:szCs w:val="16"/>
                <w:highlight w:val="cyan"/>
              </w:rPr>
            </w:pPr>
            <w:proofErr w:type="spellStart"/>
            <w:r w:rsidRPr="007E0FCB">
              <w:rPr>
                <w:rFonts w:ascii="Arial" w:hAnsi="Arial" w:cs="Arial"/>
                <w:b/>
                <w:bCs/>
                <w:i/>
                <w:sz w:val="14"/>
                <w:szCs w:val="14"/>
              </w:rPr>
              <w:t>Suburban</w:t>
            </w:r>
            <w:proofErr w:type="spellEnd"/>
            <w:r w:rsidRPr="007E0FCB">
              <w:rPr>
                <w:rFonts w:ascii="Arial" w:hAnsi="Arial" w:cs="Arial"/>
                <w:b/>
                <w:bCs/>
                <w:i/>
                <w:sz w:val="14"/>
                <w:szCs w:val="14"/>
              </w:rPr>
              <w:t xml:space="preserve"> </w:t>
            </w:r>
            <w:proofErr w:type="spellStart"/>
            <w:r w:rsidRPr="007E0FCB">
              <w:rPr>
                <w:rFonts w:ascii="Arial" w:hAnsi="Arial" w:cs="Arial"/>
                <w:b/>
                <w:bCs/>
                <w:i/>
                <w:sz w:val="14"/>
                <w:szCs w:val="14"/>
              </w:rPr>
              <w:t>service</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rPr>
            </w:pPr>
            <w:r w:rsidRPr="007E0FCB">
              <w:rPr>
                <w:rFonts w:ascii="Arial" w:hAnsi="Arial" w:cs="Arial"/>
                <w:sz w:val="14"/>
                <w:szCs w:val="14"/>
              </w:rPr>
              <w:t xml:space="preserve">железнодорожное </w:t>
            </w:r>
            <w:r w:rsidRPr="007E0FCB">
              <w:rPr>
                <w:rFonts w:ascii="Arial" w:hAnsi="Arial" w:cs="Arial"/>
                <w:sz w:val="14"/>
                <w:szCs w:val="14"/>
              </w:rPr>
              <w:br/>
              <w:t>(включая пригородное сообщение)</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1 280</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832</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808</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966</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1</w:t>
            </w:r>
            <w:r w:rsidR="008930B4">
              <w:rPr>
                <w:rFonts w:ascii="Arial" w:eastAsia="Arial Unicode MS" w:hAnsi="Arial" w:cs="Arial"/>
                <w:sz w:val="14"/>
                <w:szCs w:val="14"/>
                <w:lang w:val="en-US"/>
              </w:rPr>
              <w:t> </w:t>
            </w:r>
            <w:r w:rsidRPr="007E0FCB">
              <w:rPr>
                <w:rFonts w:ascii="Arial" w:eastAsia="Arial Unicode MS" w:hAnsi="Arial" w:cs="Arial"/>
                <w:sz w:val="14"/>
                <w:szCs w:val="14"/>
              </w:rPr>
              <w:t>033</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lang w:val="en-US"/>
              </w:rPr>
            </w:pPr>
            <w:r w:rsidRPr="007E0FCB">
              <w:rPr>
                <w:rFonts w:ascii="Arial" w:hAnsi="Arial" w:cs="Arial"/>
                <w:i/>
                <w:sz w:val="14"/>
                <w:szCs w:val="14"/>
                <w:lang w:val="en-US"/>
              </w:rPr>
              <w:t xml:space="preserve">railway </w:t>
            </w:r>
            <w:r w:rsidRPr="007E0FCB">
              <w:rPr>
                <w:rFonts w:ascii="Arial" w:hAnsi="Arial" w:cs="Arial"/>
                <w:i/>
                <w:sz w:val="14"/>
                <w:szCs w:val="14"/>
                <w:lang w:val="en-US"/>
              </w:rPr>
              <w:br/>
              <w:t>(including commuter services)</w:t>
            </w:r>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rPr>
            </w:pPr>
            <w:r w:rsidRPr="007E0FCB">
              <w:rPr>
                <w:rFonts w:ascii="Arial" w:hAnsi="Arial" w:cs="Arial"/>
                <w:sz w:val="14"/>
                <w:szCs w:val="14"/>
              </w:rPr>
              <w:t>автобусное</w:t>
            </w:r>
            <w:proofErr w:type="gramStart"/>
            <w:r w:rsidRPr="007E0FCB">
              <w:rPr>
                <w:rFonts w:ascii="Arial" w:hAnsi="Arial" w:cs="Arial"/>
                <w:sz w:val="14"/>
                <w:szCs w:val="14"/>
                <w:vertAlign w:val="superscript"/>
              </w:rPr>
              <w:t>1</w:t>
            </w:r>
            <w:proofErr w:type="gramEnd"/>
            <w:r w:rsidRPr="007E0FCB">
              <w:rPr>
                <w:rFonts w:ascii="Arial" w:hAnsi="Arial" w:cs="Arial"/>
                <w:sz w:val="14"/>
                <w:szCs w:val="14"/>
                <w:vertAlign w:val="superscript"/>
              </w:rPr>
              <w:t>)</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lang w:val="en-US"/>
              </w:rPr>
            </w:pPr>
            <w:r w:rsidRPr="007E0FCB">
              <w:rPr>
                <w:rFonts w:ascii="Arial" w:hAnsi="Arial" w:cs="Arial"/>
                <w:sz w:val="14"/>
                <w:szCs w:val="14"/>
                <w:lang w:val="en-US"/>
              </w:rPr>
              <w:t>3</w:t>
            </w:r>
            <w:r w:rsidRPr="007E0FCB">
              <w:rPr>
                <w:rFonts w:ascii="Arial" w:hAnsi="Arial" w:cs="Arial"/>
                <w:sz w:val="14"/>
                <w:szCs w:val="14"/>
              </w:rPr>
              <w:t> </w:t>
            </w:r>
            <w:r w:rsidRPr="007E0FCB">
              <w:rPr>
                <w:rFonts w:ascii="Arial" w:hAnsi="Arial" w:cs="Arial"/>
                <w:sz w:val="14"/>
                <w:szCs w:val="14"/>
                <w:lang w:val="en-US"/>
              </w:rPr>
              <w:t>511</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1</w:t>
            </w:r>
            <w:r w:rsidRPr="007E0FCB">
              <w:rPr>
                <w:rFonts w:ascii="Arial" w:hAnsi="Arial" w:cs="Arial"/>
                <w:sz w:val="14"/>
                <w:szCs w:val="14"/>
                <w:lang w:val="en-US"/>
              </w:rPr>
              <w:t> </w:t>
            </w:r>
            <w:r w:rsidRPr="007E0FCB">
              <w:rPr>
                <w:rFonts w:ascii="Arial" w:hAnsi="Arial" w:cs="Arial"/>
                <w:sz w:val="14"/>
                <w:szCs w:val="14"/>
              </w:rPr>
              <w:t>495</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772</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1</w:t>
            </w:r>
            <w:r w:rsidRPr="007E0FCB">
              <w:rPr>
                <w:rFonts w:ascii="Arial" w:eastAsia="Arial Unicode MS" w:hAnsi="Arial" w:cs="Arial"/>
                <w:sz w:val="14"/>
                <w:szCs w:val="14"/>
                <w:lang w:val="en-US"/>
              </w:rPr>
              <w:t xml:space="preserve"> </w:t>
            </w:r>
            <w:r w:rsidRPr="007E0FCB">
              <w:rPr>
                <w:rFonts w:ascii="Arial" w:eastAsia="Arial Unicode MS" w:hAnsi="Arial" w:cs="Arial"/>
                <w:sz w:val="14"/>
                <w:szCs w:val="14"/>
              </w:rPr>
              <w:t>051</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1</w:t>
            </w:r>
            <w:r w:rsidRPr="007E0FCB">
              <w:rPr>
                <w:rFonts w:ascii="Arial" w:eastAsia="Arial Unicode MS" w:hAnsi="Arial" w:cs="Arial"/>
                <w:sz w:val="14"/>
                <w:szCs w:val="14"/>
                <w:lang w:val="en-US"/>
              </w:rPr>
              <w:t xml:space="preserve"> </w:t>
            </w:r>
            <w:r w:rsidRPr="007E0FCB">
              <w:rPr>
                <w:rFonts w:ascii="Arial" w:eastAsia="Arial Unicode MS" w:hAnsi="Arial" w:cs="Arial"/>
                <w:sz w:val="14"/>
                <w:szCs w:val="14"/>
              </w:rPr>
              <w:t>121</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lang w:val="en-US"/>
              </w:rPr>
            </w:pPr>
            <w:r w:rsidRPr="007E0FCB">
              <w:rPr>
                <w:rFonts w:ascii="Arial" w:hAnsi="Arial" w:cs="Arial"/>
                <w:i/>
                <w:sz w:val="14"/>
                <w:szCs w:val="14"/>
                <w:lang w:val="en-US"/>
              </w:rPr>
              <w:t>bus</w:t>
            </w:r>
            <w:r w:rsidRPr="007E0FCB">
              <w:rPr>
                <w:rFonts w:ascii="Arial" w:hAnsi="Arial" w:cs="Arial"/>
                <w:i/>
                <w:sz w:val="14"/>
                <w:szCs w:val="14"/>
                <w:vertAlign w:val="superscript"/>
                <w:lang w:val="en-US"/>
              </w:rPr>
              <w:t>1)</w:t>
            </w:r>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vertAlign w:val="superscript"/>
              </w:rPr>
            </w:pPr>
            <w:r w:rsidRPr="007E0FCB">
              <w:rPr>
                <w:rFonts w:ascii="Arial" w:hAnsi="Arial" w:cs="Arial"/>
                <w:sz w:val="14"/>
                <w:szCs w:val="14"/>
              </w:rPr>
              <w:t>морское (включая местное сообщение)</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1,0</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1,4</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0,1</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0,1</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0,1</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rPr>
            </w:pPr>
            <w:r w:rsidRPr="007E0FCB">
              <w:rPr>
                <w:rFonts w:ascii="Arial" w:hAnsi="Arial" w:cs="Arial"/>
                <w:i/>
                <w:sz w:val="14"/>
                <w:szCs w:val="14"/>
                <w:lang w:val="en-US"/>
              </w:rPr>
              <w:t xml:space="preserve">sea (including </w:t>
            </w:r>
            <w:proofErr w:type="spellStart"/>
            <w:r w:rsidRPr="007E0FCB">
              <w:rPr>
                <w:rFonts w:ascii="Arial" w:hAnsi="Arial" w:cs="Arial"/>
                <w:i/>
                <w:sz w:val="14"/>
                <w:szCs w:val="14"/>
                <w:lang w:val="en-US"/>
              </w:rPr>
              <w:t>loca</w:t>
            </w:r>
            <w:proofErr w:type="spellEnd"/>
            <w:r w:rsidRPr="007E0FCB">
              <w:rPr>
                <w:rFonts w:ascii="Arial" w:hAnsi="Arial" w:cs="Arial"/>
                <w:i/>
                <w:sz w:val="14"/>
                <w:szCs w:val="14"/>
              </w:rPr>
              <w:t xml:space="preserve">l </w:t>
            </w:r>
            <w:proofErr w:type="spellStart"/>
            <w:r w:rsidRPr="007E0FCB">
              <w:rPr>
                <w:rFonts w:ascii="Arial" w:hAnsi="Arial" w:cs="Arial"/>
                <w:i/>
                <w:sz w:val="14"/>
                <w:szCs w:val="14"/>
              </w:rPr>
              <w:t>traffic</w:t>
            </w:r>
            <w:proofErr w:type="spellEnd"/>
            <w:r w:rsidRPr="007E0FCB">
              <w:rPr>
                <w:rFonts w:ascii="Arial" w:hAnsi="Arial" w:cs="Arial"/>
                <w:i/>
                <w:sz w:val="14"/>
                <w:szCs w:val="14"/>
              </w:rPr>
              <w:t>)</w:t>
            </w:r>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vertAlign w:val="superscript"/>
              </w:rPr>
            </w:pPr>
            <w:r w:rsidRPr="007E0FCB">
              <w:rPr>
                <w:rFonts w:ascii="Arial" w:hAnsi="Arial" w:cs="Arial"/>
                <w:sz w:val="14"/>
                <w:szCs w:val="14"/>
              </w:rPr>
              <w:t>внутреннее водное</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10,4</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7,9</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1,5</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2,1</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2,1</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rPr>
            </w:pPr>
            <w:proofErr w:type="spellStart"/>
            <w:r w:rsidRPr="007E0FCB">
              <w:rPr>
                <w:rFonts w:ascii="Arial" w:hAnsi="Arial" w:cs="Arial"/>
                <w:i/>
                <w:sz w:val="14"/>
                <w:szCs w:val="14"/>
              </w:rPr>
              <w:t>inland</w:t>
            </w:r>
            <w:proofErr w:type="spellEnd"/>
            <w:r w:rsidRPr="007E0FCB">
              <w:rPr>
                <w:rFonts w:ascii="Arial" w:hAnsi="Arial" w:cs="Arial"/>
                <w:i/>
                <w:sz w:val="14"/>
                <w:szCs w:val="14"/>
              </w:rPr>
              <w:t xml:space="preserve"> </w:t>
            </w:r>
            <w:proofErr w:type="spellStart"/>
            <w:r w:rsidRPr="007E0FCB">
              <w:rPr>
                <w:rFonts w:ascii="Arial" w:hAnsi="Arial" w:cs="Arial"/>
                <w:i/>
                <w:sz w:val="14"/>
                <w:szCs w:val="14"/>
              </w:rPr>
              <w:t>water</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rPr>
                <w:rFonts w:ascii="Arial" w:hAnsi="Arial" w:cs="Arial"/>
                <w:sz w:val="14"/>
                <w:szCs w:val="14"/>
              </w:rPr>
            </w:pPr>
            <w:r w:rsidRPr="007E0FCB">
              <w:rPr>
                <w:rFonts w:ascii="Arial" w:hAnsi="Arial" w:cs="Arial"/>
                <w:b/>
                <w:bCs/>
                <w:sz w:val="14"/>
                <w:szCs w:val="14"/>
              </w:rPr>
              <w:t>Городское сообщение</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p>
        </w:tc>
        <w:tc>
          <w:tcPr>
            <w:tcW w:w="3120" w:type="dxa"/>
            <w:tcBorders>
              <w:left w:val="single" w:sz="6" w:space="0" w:color="auto"/>
            </w:tcBorders>
            <w:tcMar>
              <w:left w:w="28" w:type="dxa"/>
            </w:tcMar>
            <w:vAlign w:val="bottom"/>
          </w:tcPr>
          <w:p w:rsidR="007E0FCB" w:rsidRPr="007E0FCB" w:rsidRDefault="007E0FCB" w:rsidP="00FC5CF5">
            <w:pPr>
              <w:spacing w:before="140" w:line="160" w:lineRule="exact"/>
              <w:rPr>
                <w:rFonts w:ascii="Arial" w:hAnsi="Arial" w:cs="Arial"/>
                <w:i/>
                <w:sz w:val="16"/>
                <w:szCs w:val="16"/>
                <w:highlight w:val="cyan"/>
              </w:rPr>
            </w:pPr>
            <w:proofErr w:type="spellStart"/>
            <w:r w:rsidRPr="007E0FCB">
              <w:rPr>
                <w:rFonts w:ascii="Arial" w:hAnsi="Arial" w:cs="Arial"/>
                <w:b/>
                <w:bCs/>
                <w:i/>
                <w:sz w:val="14"/>
                <w:szCs w:val="14"/>
              </w:rPr>
              <w:t>City</w:t>
            </w:r>
            <w:proofErr w:type="spellEnd"/>
            <w:r w:rsidRPr="007E0FCB">
              <w:rPr>
                <w:rFonts w:ascii="Arial" w:hAnsi="Arial" w:cs="Arial"/>
                <w:b/>
                <w:bCs/>
                <w:i/>
                <w:sz w:val="14"/>
                <w:szCs w:val="14"/>
              </w:rPr>
              <w:t xml:space="preserve"> </w:t>
            </w:r>
            <w:proofErr w:type="spellStart"/>
            <w:r w:rsidRPr="007E0FCB">
              <w:rPr>
                <w:rFonts w:ascii="Arial" w:hAnsi="Arial" w:cs="Arial"/>
                <w:b/>
                <w:bCs/>
                <w:i/>
                <w:sz w:val="14"/>
                <w:szCs w:val="14"/>
              </w:rPr>
              <w:t>traffic</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rPr>
            </w:pPr>
            <w:r w:rsidRPr="007E0FCB">
              <w:rPr>
                <w:rFonts w:ascii="Arial" w:hAnsi="Arial" w:cs="Arial"/>
                <w:sz w:val="14"/>
                <w:szCs w:val="14"/>
              </w:rPr>
              <w:t>автобусное</w:t>
            </w:r>
            <w:proofErr w:type="gramStart"/>
            <w:r w:rsidRPr="007E0FCB">
              <w:rPr>
                <w:rFonts w:ascii="Arial" w:hAnsi="Arial" w:cs="Arial"/>
                <w:sz w:val="14"/>
                <w:szCs w:val="14"/>
                <w:vertAlign w:val="superscript"/>
              </w:rPr>
              <w:t>1</w:t>
            </w:r>
            <w:proofErr w:type="gramEnd"/>
            <w:r w:rsidRPr="007E0FCB">
              <w:rPr>
                <w:rFonts w:ascii="Arial" w:hAnsi="Arial" w:cs="Arial"/>
                <w:sz w:val="14"/>
                <w:szCs w:val="14"/>
                <w:vertAlign w:val="superscript"/>
              </w:rPr>
              <w:t>)</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lang w:val="en-US"/>
              </w:rPr>
            </w:pPr>
            <w:r w:rsidRPr="007E0FCB">
              <w:rPr>
                <w:rFonts w:ascii="Arial" w:hAnsi="Arial" w:cs="Arial"/>
                <w:sz w:val="14"/>
                <w:szCs w:val="14"/>
                <w:lang w:val="en-US"/>
              </w:rPr>
              <w:t>18</w:t>
            </w:r>
            <w:r w:rsidRPr="007E0FCB">
              <w:rPr>
                <w:rFonts w:ascii="Arial" w:hAnsi="Arial" w:cs="Arial"/>
                <w:sz w:val="14"/>
                <w:szCs w:val="14"/>
              </w:rPr>
              <w:t> </w:t>
            </w:r>
            <w:r w:rsidRPr="007E0FCB">
              <w:rPr>
                <w:rFonts w:ascii="Arial" w:hAnsi="Arial" w:cs="Arial"/>
                <w:sz w:val="14"/>
                <w:szCs w:val="14"/>
                <w:lang w:val="en-US"/>
              </w:rPr>
              <w:t>345</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5</w:t>
            </w:r>
            <w:r w:rsidRPr="007E0FCB">
              <w:rPr>
                <w:rFonts w:ascii="Arial" w:hAnsi="Arial" w:cs="Arial"/>
                <w:sz w:val="14"/>
                <w:szCs w:val="14"/>
                <w:lang w:val="en-US"/>
              </w:rPr>
              <w:t> </w:t>
            </w:r>
            <w:r w:rsidRPr="007E0FCB">
              <w:rPr>
                <w:rFonts w:ascii="Arial" w:hAnsi="Arial" w:cs="Arial"/>
                <w:sz w:val="14"/>
                <w:szCs w:val="14"/>
              </w:rPr>
              <w:t>920</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3</w:t>
            </w:r>
            <w:r w:rsidRPr="007E0FCB">
              <w:rPr>
                <w:rFonts w:ascii="Arial" w:hAnsi="Arial" w:cs="Arial"/>
                <w:sz w:val="14"/>
                <w:szCs w:val="14"/>
              </w:rPr>
              <w:t> </w:t>
            </w:r>
            <w:r w:rsidRPr="007E0FCB">
              <w:rPr>
                <w:rFonts w:ascii="Arial" w:eastAsia="Arial Unicode MS" w:hAnsi="Arial" w:cs="Arial"/>
                <w:sz w:val="14"/>
                <w:szCs w:val="14"/>
              </w:rPr>
              <w:t>971</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4 633</w:t>
            </w:r>
          </w:p>
        </w:tc>
        <w:tc>
          <w:tcPr>
            <w:tcW w:w="737" w:type="dxa"/>
            <w:tcBorders>
              <w:left w:val="single" w:sz="6" w:space="0" w:color="auto"/>
            </w:tcBorders>
            <w:tcMar>
              <w:left w:w="0" w:type="dxa"/>
            </w:tcMar>
            <w:vAlign w:val="bottom"/>
          </w:tcPr>
          <w:p w:rsidR="007E0FCB" w:rsidRPr="004B6925" w:rsidRDefault="007E0FCB" w:rsidP="004B6925">
            <w:pPr>
              <w:spacing w:before="140" w:line="160" w:lineRule="exact"/>
              <w:ind w:right="113"/>
              <w:jc w:val="right"/>
              <w:rPr>
                <w:rFonts w:ascii="Arial" w:eastAsia="Arial Unicode MS" w:hAnsi="Arial" w:cs="Arial"/>
                <w:sz w:val="14"/>
                <w:szCs w:val="14"/>
                <w:lang w:val="en-US"/>
              </w:rPr>
            </w:pPr>
            <w:r w:rsidRPr="007E0FCB">
              <w:rPr>
                <w:rFonts w:ascii="Arial" w:eastAsia="Arial Unicode MS" w:hAnsi="Arial" w:cs="Arial"/>
                <w:sz w:val="14"/>
                <w:szCs w:val="14"/>
              </w:rPr>
              <w:t>4</w:t>
            </w:r>
            <w:r w:rsidRPr="007E0FCB">
              <w:rPr>
                <w:rFonts w:ascii="Arial" w:eastAsia="Arial Unicode MS" w:hAnsi="Arial" w:cs="Arial"/>
                <w:sz w:val="14"/>
                <w:szCs w:val="14"/>
                <w:lang w:val="en-US"/>
              </w:rPr>
              <w:t xml:space="preserve"> </w:t>
            </w:r>
            <w:r w:rsidRPr="007E0FCB">
              <w:rPr>
                <w:rFonts w:ascii="Arial" w:eastAsia="Arial Unicode MS" w:hAnsi="Arial" w:cs="Arial"/>
                <w:sz w:val="14"/>
                <w:szCs w:val="14"/>
              </w:rPr>
              <w:t>9</w:t>
            </w:r>
            <w:r w:rsidR="004B6925">
              <w:rPr>
                <w:rFonts w:ascii="Arial" w:eastAsia="Arial Unicode MS" w:hAnsi="Arial" w:cs="Arial"/>
                <w:sz w:val="14"/>
                <w:szCs w:val="14"/>
                <w:lang w:val="en-US"/>
              </w:rPr>
              <w:t>89</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rPr>
            </w:pPr>
            <w:proofErr w:type="gramStart"/>
            <w:r w:rsidRPr="007E0FCB">
              <w:rPr>
                <w:rFonts w:ascii="Arial" w:hAnsi="Arial" w:cs="Arial"/>
                <w:i/>
                <w:sz w:val="14"/>
                <w:szCs w:val="14"/>
              </w:rPr>
              <w:t>bus</w:t>
            </w:r>
            <w:r w:rsidRPr="007E0FCB">
              <w:rPr>
                <w:rFonts w:ascii="Arial" w:hAnsi="Arial" w:cs="Arial"/>
                <w:i/>
                <w:sz w:val="14"/>
                <w:szCs w:val="14"/>
                <w:vertAlign w:val="superscript"/>
              </w:rPr>
              <w:t>1)</w:t>
            </w:r>
            <w:proofErr w:type="gram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rPr>
            </w:pPr>
            <w:r w:rsidRPr="007E0FCB">
              <w:rPr>
                <w:rFonts w:ascii="Arial" w:hAnsi="Arial" w:cs="Arial"/>
                <w:sz w:val="14"/>
                <w:szCs w:val="14"/>
              </w:rPr>
              <w:t>трамвайное</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lang w:val="en-US"/>
              </w:rPr>
            </w:pPr>
            <w:r w:rsidRPr="007E0FCB">
              <w:rPr>
                <w:rFonts w:ascii="Arial" w:hAnsi="Arial" w:cs="Arial"/>
                <w:sz w:val="14"/>
                <w:szCs w:val="14"/>
                <w:lang w:val="en-US"/>
              </w:rPr>
              <w:t>7</w:t>
            </w:r>
            <w:r w:rsidRPr="007E0FCB">
              <w:rPr>
                <w:rFonts w:ascii="Arial" w:hAnsi="Arial" w:cs="Arial"/>
                <w:sz w:val="14"/>
                <w:szCs w:val="14"/>
              </w:rPr>
              <w:t> </w:t>
            </w:r>
            <w:r w:rsidRPr="007E0FCB">
              <w:rPr>
                <w:rFonts w:ascii="Arial" w:hAnsi="Arial" w:cs="Arial"/>
                <w:sz w:val="14"/>
                <w:szCs w:val="14"/>
                <w:lang w:val="en-US"/>
              </w:rPr>
              <w:t>421</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2</w:t>
            </w:r>
            <w:r w:rsidRPr="007E0FCB">
              <w:rPr>
                <w:rFonts w:ascii="Arial" w:hAnsi="Arial" w:cs="Arial"/>
                <w:sz w:val="14"/>
                <w:szCs w:val="14"/>
                <w:lang w:val="en-US"/>
              </w:rPr>
              <w:t> </w:t>
            </w:r>
            <w:r w:rsidRPr="007E0FCB">
              <w:rPr>
                <w:rFonts w:ascii="Arial" w:hAnsi="Arial" w:cs="Arial"/>
                <w:sz w:val="14"/>
                <w:szCs w:val="14"/>
              </w:rPr>
              <w:t>079</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889</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992</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999</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rPr>
            </w:pPr>
            <w:proofErr w:type="spellStart"/>
            <w:r w:rsidRPr="007E0FCB">
              <w:rPr>
                <w:rFonts w:ascii="Arial" w:hAnsi="Arial" w:cs="Arial"/>
                <w:i/>
                <w:sz w:val="14"/>
                <w:szCs w:val="14"/>
              </w:rPr>
              <w:t>tram</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rPr>
            </w:pPr>
            <w:r w:rsidRPr="007E0FCB">
              <w:rPr>
                <w:rFonts w:ascii="Arial" w:hAnsi="Arial" w:cs="Arial"/>
                <w:sz w:val="14"/>
                <w:szCs w:val="14"/>
              </w:rPr>
              <w:t>троллейбусное</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lang w:val="en-US"/>
              </w:rPr>
            </w:pPr>
            <w:r w:rsidRPr="007E0FCB">
              <w:rPr>
                <w:rFonts w:ascii="Arial" w:hAnsi="Arial" w:cs="Arial"/>
                <w:sz w:val="14"/>
                <w:szCs w:val="14"/>
                <w:lang w:val="en-US"/>
              </w:rPr>
              <w:t>8</w:t>
            </w:r>
            <w:r w:rsidRPr="007E0FCB">
              <w:rPr>
                <w:rFonts w:ascii="Arial" w:hAnsi="Arial" w:cs="Arial"/>
                <w:sz w:val="14"/>
                <w:szCs w:val="14"/>
              </w:rPr>
              <w:t> </w:t>
            </w:r>
            <w:r w:rsidRPr="007E0FCB">
              <w:rPr>
                <w:rFonts w:ascii="Arial" w:hAnsi="Arial" w:cs="Arial"/>
                <w:sz w:val="14"/>
                <w:szCs w:val="14"/>
                <w:lang w:val="en-US"/>
              </w:rPr>
              <w:t>759</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2</w:t>
            </w:r>
            <w:r w:rsidRPr="007E0FCB">
              <w:rPr>
                <w:rFonts w:ascii="Arial" w:hAnsi="Arial" w:cs="Arial"/>
                <w:sz w:val="14"/>
                <w:szCs w:val="14"/>
                <w:lang w:val="en-US"/>
              </w:rPr>
              <w:t> </w:t>
            </w:r>
            <w:r w:rsidRPr="007E0FCB">
              <w:rPr>
                <w:rFonts w:ascii="Arial" w:hAnsi="Arial" w:cs="Arial"/>
                <w:sz w:val="14"/>
                <w:szCs w:val="14"/>
              </w:rPr>
              <w:t>206</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760</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808</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831</w:t>
            </w:r>
          </w:p>
        </w:tc>
        <w:tc>
          <w:tcPr>
            <w:tcW w:w="3120" w:type="dxa"/>
            <w:tcBorders>
              <w:left w:val="single" w:sz="6" w:space="0" w:color="auto"/>
            </w:tcBorders>
            <w:tcMar>
              <w:left w:w="28" w:type="dxa"/>
            </w:tcMar>
            <w:vAlign w:val="bottom"/>
          </w:tcPr>
          <w:p w:rsidR="007E0FCB" w:rsidRPr="007E0FCB" w:rsidRDefault="007E0FCB" w:rsidP="007D0538">
            <w:pPr>
              <w:pStyle w:val="af7"/>
              <w:spacing w:before="140" w:beforeAutospacing="0" w:after="0" w:afterAutospacing="0" w:line="160" w:lineRule="exact"/>
              <w:ind w:left="113"/>
              <w:rPr>
                <w:rFonts w:ascii="Arial" w:hAnsi="Arial" w:cs="Arial"/>
                <w:i/>
                <w:sz w:val="14"/>
                <w:szCs w:val="14"/>
              </w:rPr>
            </w:pPr>
            <w:proofErr w:type="spellStart"/>
            <w:r w:rsidRPr="007E0FCB">
              <w:rPr>
                <w:rFonts w:ascii="Arial" w:hAnsi="Arial" w:cs="Arial"/>
                <w:i/>
                <w:sz w:val="14"/>
                <w:szCs w:val="14"/>
              </w:rPr>
              <w:t>trrolleybus</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rPr>
            </w:pPr>
            <w:r w:rsidRPr="007E0FCB">
              <w:rPr>
                <w:rFonts w:ascii="Arial" w:hAnsi="Arial" w:cs="Arial"/>
                <w:sz w:val="14"/>
                <w:szCs w:val="14"/>
              </w:rPr>
              <w:t>метрополитен</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lang w:val="en-US"/>
              </w:rPr>
            </w:pPr>
            <w:r w:rsidRPr="007E0FCB">
              <w:rPr>
                <w:rFonts w:ascii="Arial" w:hAnsi="Arial" w:cs="Arial"/>
                <w:sz w:val="14"/>
                <w:szCs w:val="14"/>
                <w:lang w:val="en-US"/>
              </w:rPr>
              <w:t>4</w:t>
            </w:r>
            <w:r w:rsidRPr="007E0FCB">
              <w:rPr>
                <w:rFonts w:ascii="Arial" w:hAnsi="Arial" w:cs="Arial"/>
                <w:sz w:val="14"/>
                <w:szCs w:val="14"/>
              </w:rPr>
              <w:t> </w:t>
            </w:r>
            <w:r w:rsidRPr="007E0FCB">
              <w:rPr>
                <w:rFonts w:ascii="Arial" w:hAnsi="Arial" w:cs="Arial"/>
                <w:sz w:val="14"/>
                <w:szCs w:val="14"/>
                <w:lang w:val="en-US"/>
              </w:rPr>
              <w:t>186</w:t>
            </w:r>
          </w:p>
        </w:tc>
        <w:tc>
          <w:tcPr>
            <w:tcW w:w="736" w:type="dxa"/>
            <w:tcBorders>
              <w:left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3</w:t>
            </w:r>
            <w:r w:rsidRPr="007E0FCB">
              <w:rPr>
                <w:rFonts w:ascii="Arial" w:hAnsi="Arial" w:cs="Arial"/>
                <w:sz w:val="14"/>
                <w:szCs w:val="14"/>
                <w:lang w:val="en-US"/>
              </w:rPr>
              <w:t> </w:t>
            </w:r>
            <w:r w:rsidRPr="007E0FCB">
              <w:rPr>
                <w:rFonts w:ascii="Arial" w:hAnsi="Arial" w:cs="Arial"/>
                <w:sz w:val="14"/>
                <w:szCs w:val="14"/>
              </w:rPr>
              <w:t>294</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2</w:t>
            </w:r>
            <w:r w:rsidRPr="007E0FCB">
              <w:rPr>
                <w:rFonts w:ascii="Arial" w:hAnsi="Arial" w:cs="Arial"/>
                <w:sz w:val="14"/>
                <w:szCs w:val="14"/>
              </w:rPr>
              <w:t> </w:t>
            </w:r>
            <w:r w:rsidRPr="007E0FCB">
              <w:rPr>
                <w:rFonts w:ascii="Arial" w:eastAsia="Arial Unicode MS" w:hAnsi="Arial" w:cs="Arial"/>
                <w:sz w:val="14"/>
                <w:szCs w:val="14"/>
              </w:rPr>
              <w:t>189</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2 680</w:t>
            </w:r>
          </w:p>
        </w:tc>
        <w:tc>
          <w:tcPr>
            <w:tcW w:w="737" w:type="dxa"/>
            <w:tcBorders>
              <w:lef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2</w:t>
            </w:r>
            <w:r w:rsidRPr="007E0FCB">
              <w:rPr>
                <w:rFonts w:ascii="Arial" w:eastAsia="Arial Unicode MS" w:hAnsi="Arial" w:cs="Arial"/>
                <w:sz w:val="14"/>
                <w:szCs w:val="14"/>
                <w:lang w:val="en-US"/>
              </w:rPr>
              <w:t xml:space="preserve"> </w:t>
            </w:r>
            <w:r w:rsidRPr="007E0FCB">
              <w:rPr>
                <w:rFonts w:ascii="Arial" w:eastAsia="Arial Unicode MS" w:hAnsi="Arial" w:cs="Arial"/>
                <w:sz w:val="14"/>
                <w:szCs w:val="14"/>
              </w:rPr>
              <w:t>898</w:t>
            </w:r>
          </w:p>
        </w:tc>
        <w:tc>
          <w:tcPr>
            <w:tcW w:w="3120" w:type="dxa"/>
            <w:tcBorders>
              <w:left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rPr>
            </w:pPr>
            <w:proofErr w:type="spellStart"/>
            <w:r w:rsidRPr="007E0FCB">
              <w:rPr>
                <w:rFonts w:ascii="Arial" w:hAnsi="Arial" w:cs="Arial"/>
                <w:i/>
                <w:sz w:val="14"/>
                <w:szCs w:val="14"/>
              </w:rPr>
              <w:t>Metro</w:t>
            </w:r>
            <w:proofErr w:type="spellEnd"/>
          </w:p>
        </w:tc>
      </w:tr>
      <w:tr w:rsidR="007E0FCB" w:rsidRPr="006F220F" w:rsidTr="007E0FCB">
        <w:trPr>
          <w:cantSplit/>
          <w:jc w:val="center"/>
        </w:trPr>
        <w:tc>
          <w:tcPr>
            <w:tcW w:w="3119" w:type="dxa"/>
            <w:tcBorders>
              <w:left w:val="nil"/>
              <w:bottom w:val="single" w:sz="6" w:space="0" w:color="auto"/>
              <w:right w:val="single" w:sz="6" w:space="0" w:color="auto"/>
            </w:tcBorders>
            <w:tcMar>
              <w:left w:w="0"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sz w:val="14"/>
                <w:szCs w:val="14"/>
              </w:rPr>
            </w:pPr>
            <w:r w:rsidRPr="007E0FCB">
              <w:rPr>
                <w:rFonts w:ascii="Arial" w:hAnsi="Arial" w:cs="Arial"/>
                <w:sz w:val="14"/>
                <w:szCs w:val="14"/>
              </w:rPr>
              <w:t>внутреннее водное</w:t>
            </w:r>
          </w:p>
        </w:tc>
        <w:tc>
          <w:tcPr>
            <w:tcW w:w="736" w:type="dxa"/>
            <w:tcBorders>
              <w:left w:val="single" w:sz="6" w:space="0" w:color="auto"/>
              <w:bottom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13,9</w:t>
            </w:r>
          </w:p>
        </w:tc>
        <w:tc>
          <w:tcPr>
            <w:tcW w:w="736" w:type="dxa"/>
            <w:tcBorders>
              <w:left w:val="single" w:sz="6" w:space="0" w:color="auto"/>
              <w:bottom w:val="single" w:sz="6" w:space="0" w:color="auto"/>
              <w:right w:val="single" w:sz="6" w:space="0" w:color="auto"/>
            </w:tcBorders>
            <w:tcMar>
              <w:left w:w="0" w:type="dxa"/>
            </w:tcMar>
            <w:vAlign w:val="bottom"/>
          </w:tcPr>
          <w:p w:rsidR="007E0FCB" w:rsidRPr="007E0FCB" w:rsidRDefault="007E0FCB" w:rsidP="00FC5CF5">
            <w:pPr>
              <w:spacing w:before="140" w:line="160" w:lineRule="exact"/>
              <w:ind w:right="113"/>
              <w:jc w:val="right"/>
              <w:rPr>
                <w:rFonts w:ascii="Arial" w:hAnsi="Arial" w:cs="Arial"/>
                <w:sz w:val="14"/>
                <w:szCs w:val="14"/>
              </w:rPr>
            </w:pPr>
            <w:r w:rsidRPr="007E0FCB">
              <w:rPr>
                <w:rFonts w:ascii="Arial" w:hAnsi="Arial" w:cs="Arial"/>
                <w:sz w:val="14"/>
                <w:szCs w:val="14"/>
              </w:rPr>
              <w:t>6,5</w:t>
            </w:r>
          </w:p>
        </w:tc>
        <w:tc>
          <w:tcPr>
            <w:tcW w:w="737" w:type="dxa"/>
            <w:tcBorders>
              <w:left w:val="single" w:sz="6" w:space="0" w:color="auto"/>
              <w:bottom w:val="single" w:sz="6" w:space="0" w:color="auto"/>
              <w:right w:val="single" w:sz="6" w:space="0" w:color="auto"/>
            </w:tcBorders>
            <w:tcMar>
              <w:left w:w="0" w:type="dxa"/>
            </w:tcMar>
            <w:vAlign w:val="bottom"/>
          </w:tcPr>
          <w:p w:rsidR="007E0FCB" w:rsidRPr="007E0FCB" w:rsidRDefault="007E0FCB" w:rsidP="002C770B">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1,6</w:t>
            </w:r>
          </w:p>
        </w:tc>
        <w:tc>
          <w:tcPr>
            <w:tcW w:w="737" w:type="dxa"/>
            <w:tcBorders>
              <w:left w:val="single" w:sz="6" w:space="0" w:color="auto"/>
              <w:bottom w:val="single" w:sz="6" w:space="0" w:color="auto"/>
              <w:right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2,0</w:t>
            </w:r>
          </w:p>
        </w:tc>
        <w:tc>
          <w:tcPr>
            <w:tcW w:w="737" w:type="dxa"/>
            <w:tcBorders>
              <w:left w:val="single" w:sz="6" w:space="0" w:color="auto"/>
              <w:bottom w:val="single" w:sz="6" w:space="0" w:color="auto"/>
            </w:tcBorders>
            <w:tcMar>
              <w:left w:w="0" w:type="dxa"/>
            </w:tcMar>
            <w:vAlign w:val="bottom"/>
          </w:tcPr>
          <w:p w:rsidR="007E0FCB" w:rsidRPr="007E0FCB" w:rsidRDefault="007E0FCB" w:rsidP="00535F58">
            <w:pPr>
              <w:spacing w:before="140" w:line="160" w:lineRule="exact"/>
              <w:ind w:right="113"/>
              <w:jc w:val="right"/>
              <w:rPr>
                <w:rFonts w:ascii="Arial" w:eastAsia="Arial Unicode MS" w:hAnsi="Arial" w:cs="Arial"/>
                <w:sz w:val="14"/>
                <w:szCs w:val="14"/>
              </w:rPr>
            </w:pPr>
            <w:r w:rsidRPr="007E0FCB">
              <w:rPr>
                <w:rFonts w:ascii="Arial" w:eastAsia="Arial Unicode MS" w:hAnsi="Arial" w:cs="Arial"/>
                <w:sz w:val="14"/>
                <w:szCs w:val="14"/>
              </w:rPr>
              <w:t>2,5</w:t>
            </w:r>
          </w:p>
        </w:tc>
        <w:tc>
          <w:tcPr>
            <w:tcW w:w="3120" w:type="dxa"/>
            <w:tcBorders>
              <w:left w:val="single" w:sz="6" w:space="0" w:color="auto"/>
              <w:bottom w:val="single" w:sz="6" w:space="0" w:color="auto"/>
            </w:tcBorders>
            <w:tcMar>
              <w:left w:w="28" w:type="dxa"/>
            </w:tcMar>
            <w:vAlign w:val="bottom"/>
          </w:tcPr>
          <w:p w:rsidR="007E0FCB" w:rsidRPr="007E0FCB" w:rsidRDefault="007E0FCB" w:rsidP="00FC5CF5">
            <w:pPr>
              <w:pStyle w:val="af7"/>
              <w:spacing w:before="140" w:beforeAutospacing="0" w:after="0" w:afterAutospacing="0" w:line="160" w:lineRule="exact"/>
              <w:ind w:left="113"/>
              <w:rPr>
                <w:rFonts w:ascii="Arial" w:hAnsi="Arial" w:cs="Arial"/>
                <w:i/>
                <w:sz w:val="14"/>
                <w:szCs w:val="14"/>
              </w:rPr>
            </w:pPr>
            <w:proofErr w:type="spellStart"/>
            <w:r w:rsidRPr="007E0FCB">
              <w:rPr>
                <w:rFonts w:ascii="Arial" w:hAnsi="Arial" w:cs="Arial"/>
                <w:i/>
                <w:sz w:val="14"/>
                <w:szCs w:val="14"/>
              </w:rPr>
              <w:t>inland</w:t>
            </w:r>
            <w:proofErr w:type="spellEnd"/>
            <w:r w:rsidRPr="007E0FCB">
              <w:rPr>
                <w:rFonts w:ascii="Arial" w:hAnsi="Arial" w:cs="Arial"/>
                <w:i/>
                <w:sz w:val="14"/>
                <w:szCs w:val="14"/>
              </w:rPr>
              <w:t xml:space="preserve"> </w:t>
            </w:r>
            <w:proofErr w:type="spellStart"/>
            <w:r w:rsidRPr="007E0FCB">
              <w:rPr>
                <w:rFonts w:ascii="Arial" w:hAnsi="Arial" w:cs="Arial"/>
                <w:i/>
                <w:sz w:val="14"/>
                <w:szCs w:val="14"/>
              </w:rPr>
              <w:t>water</w:t>
            </w:r>
            <w:proofErr w:type="spellEnd"/>
            <w:r w:rsidRPr="007E0FCB">
              <w:rPr>
                <w:rFonts w:ascii="Arial" w:hAnsi="Arial" w:cs="Arial"/>
                <w:i/>
                <w:sz w:val="14"/>
                <w:szCs w:val="14"/>
              </w:rPr>
              <w:t xml:space="preserve"> </w:t>
            </w:r>
          </w:p>
        </w:tc>
      </w:tr>
    </w:tbl>
    <w:p w:rsidR="004B6925" w:rsidRPr="004B6925" w:rsidRDefault="004B6925" w:rsidP="004B6925">
      <w:pPr>
        <w:spacing w:before="60"/>
        <w:jc w:val="both"/>
        <w:rPr>
          <w:rFonts w:ascii="Arial" w:hAnsi="Arial" w:cs="Arial"/>
          <w:sz w:val="12"/>
          <w:szCs w:val="12"/>
        </w:rPr>
      </w:pPr>
      <w:r w:rsidRPr="004B6925">
        <w:rPr>
          <w:rFonts w:ascii="Arial" w:hAnsi="Arial" w:cs="Arial"/>
          <w:sz w:val="12"/>
          <w:szCs w:val="12"/>
          <w:vertAlign w:val="superscript"/>
        </w:rPr>
        <w:t>1)</w:t>
      </w:r>
      <w:r w:rsidRPr="004B6925">
        <w:rPr>
          <w:rFonts w:ascii="Arial" w:hAnsi="Arial" w:cs="Arial"/>
          <w:sz w:val="12"/>
          <w:szCs w:val="12"/>
        </w:rPr>
        <w:t xml:space="preserve">  </w:t>
      </w:r>
      <w:r w:rsidRPr="004B6925">
        <w:rPr>
          <w:rFonts w:ascii="Arial" w:hAnsi="Arial"/>
          <w:sz w:val="12"/>
        </w:rPr>
        <w:t>Здесь и в табл. 20.18 - с</w:t>
      </w:r>
      <w:r w:rsidRPr="004B6925">
        <w:rPr>
          <w:rFonts w:ascii="Arial" w:hAnsi="Arial" w:cs="Arial"/>
          <w:sz w:val="12"/>
          <w:szCs w:val="12"/>
        </w:rPr>
        <w:t xml:space="preserve"> </w:t>
      </w:r>
      <w:smartTag w:uri="urn:schemas-microsoft-com:office:smarttags" w:element="metricconverter">
        <w:smartTagPr>
          <w:attr w:name="ProductID" w:val="2010 г"/>
        </w:smartTagPr>
        <w:r w:rsidRPr="004B6925">
          <w:rPr>
            <w:rFonts w:ascii="Arial" w:hAnsi="Arial" w:cs="Arial"/>
            <w:sz w:val="12"/>
            <w:szCs w:val="12"/>
          </w:rPr>
          <w:t>2010 г.</w:t>
        </w:r>
      </w:smartTag>
      <w:r w:rsidRPr="004B6925">
        <w:rPr>
          <w:rFonts w:ascii="Arial" w:hAnsi="Arial" w:cs="Arial"/>
          <w:sz w:val="12"/>
          <w:szCs w:val="12"/>
        </w:rPr>
        <w:t xml:space="preserve"> – по юридическим лицам, без </w:t>
      </w:r>
      <w:proofErr w:type="spellStart"/>
      <w:r w:rsidRPr="004B6925">
        <w:rPr>
          <w:rFonts w:ascii="Arial" w:hAnsi="Arial" w:cs="Arial"/>
          <w:sz w:val="12"/>
          <w:szCs w:val="12"/>
        </w:rPr>
        <w:t>микропредприятий</w:t>
      </w:r>
      <w:proofErr w:type="spellEnd"/>
      <w:r w:rsidRPr="004B6925">
        <w:rPr>
          <w:rFonts w:ascii="Arial" w:hAnsi="Arial" w:cs="Arial"/>
          <w:sz w:val="12"/>
          <w:szCs w:val="12"/>
        </w:rPr>
        <w:t>.</w:t>
      </w:r>
    </w:p>
    <w:p w:rsidR="004B6925" w:rsidRPr="004B6925" w:rsidRDefault="004B6925" w:rsidP="004B6925">
      <w:pPr>
        <w:spacing w:before="60"/>
        <w:jc w:val="both"/>
        <w:rPr>
          <w:rFonts w:ascii="Arial" w:hAnsi="Arial" w:cs="Arial"/>
          <w:i/>
          <w:sz w:val="12"/>
          <w:szCs w:val="12"/>
          <w:lang w:val="en-US"/>
        </w:rPr>
      </w:pPr>
      <w:r w:rsidRPr="004B6925">
        <w:rPr>
          <w:rFonts w:ascii="Arial" w:hAnsi="Arial" w:cs="Arial"/>
          <w:i/>
          <w:sz w:val="12"/>
          <w:szCs w:val="12"/>
          <w:vertAlign w:val="superscript"/>
          <w:lang w:val="en-US"/>
        </w:rPr>
        <w:t>1)</w:t>
      </w:r>
      <w:r w:rsidRPr="004B6925">
        <w:rPr>
          <w:rFonts w:ascii="Arial" w:hAnsi="Arial" w:cs="Arial"/>
          <w:i/>
          <w:sz w:val="12"/>
          <w:szCs w:val="12"/>
          <w:lang w:val="en-US"/>
        </w:rPr>
        <w:t xml:space="preserve">  </w:t>
      </w:r>
      <w:r w:rsidRPr="004B6925">
        <w:rPr>
          <w:rFonts w:ascii="Arial" w:hAnsi="Arial"/>
          <w:i/>
          <w:sz w:val="12"/>
          <w:lang w:val="en-US"/>
        </w:rPr>
        <w:t>Here and in tables 20.18 - s</w:t>
      </w:r>
      <w:r w:rsidRPr="004B6925">
        <w:rPr>
          <w:rFonts w:ascii="Arial" w:hAnsi="Arial" w:cs="Arial"/>
          <w:i/>
          <w:sz w:val="12"/>
          <w:szCs w:val="12"/>
          <w:lang w:val="en-US"/>
        </w:rPr>
        <w:t>ince 2010 – for legal entities, excluding micro-enterprises.</w:t>
      </w:r>
    </w:p>
    <w:p w:rsidR="0096784E" w:rsidRPr="00855F8A" w:rsidRDefault="00455D46" w:rsidP="00F1726D">
      <w:pPr>
        <w:pageBreakBefore/>
        <w:tabs>
          <w:tab w:val="center" w:pos="6634"/>
        </w:tabs>
        <w:spacing w:after="60"/>
        <w:ind w:left="510" w:hanging="510"/>
        <w:rPr>
          <w:rFonts w:ascii="Arial" w:hAnsi="Arial" w:cs="Arial"/>
          <w:b/>
          <w:sz w:val="16"/>
          <w:szCs w:val="16"/>
        </w:rPr>
      </w:pPr>
      <w:r w:rsidRPr="00855F8A">
        <w:rPr>
          <w:rFonts w:ascii="Arial" w:hAnsi="Arial" w:cs="Arial"/>
          <w:b/>
          <w:sz w:val="16"/>
          <w:szCs w:val="16"/>
        </w:rPr>
        <w:lastRenderedPageBreak/>
        <w:t>20</w:t>
      </w:r>
      <w:r w:rsidR="00855F8A" w:rsidRPr="00855F8A">
        <w:rPr>
          <w:rFonts w:ascii="Arial" w:hAnsi="Arial" w:cs="Arial"/>
          <w:b/>
          <w:sz w:val="16"/>
          <w:szCs w:val="16"/>
        </w:rPr>
        <w:t>.</w:t>
      </w:r>
      <w:r w:rsidR="00341547" w:rsidRPr="00855F8A">
        <w:rPr>
          <w:rFonts w:ascii="Arial" w:hAnsi="Arial" w:cs="Arial"/>
          <w:b/>
          <w:sz w:val="16"/>
          <w:szCs w:val="16"/>
        </w:rPr>
        <w:t>1</w:t>
      </w:r>
      <w:r w:rsidR="00F1726D" w:rsidRPr="00855F8A">
        <w:rPr>
          <w:rFonts w:ascii="Arial" w:hAnsi="Arial" w:cs="Arial"/>
          <w:b/>
          <w:sz w:val="16"/>
          <w:szCs w:val="16"/>
        </w:rPr>
        <w:t>8</w:t>
      </w:r>
      <w:r w:rsidR="00855F8A" w:rsidRPr="00855F8A">
        <w:rPr>
          <w:rFonts w:ascii="Arial" w:hAnsi="Arial" w:cs="Arial"/>
          <w:b/>
          <w:sz w:val="16"/>
          <w:szCs w:val="16"/>
        </w:rPr>
        <w:t>.</w:t>
      </w:r>
      <w:r w:rsidR="0096784E" w:rsidRPr="00855F8A">
        <w:rPr>
          <w:rFonts w:ascii="Arial" w:hAnsi="Arial" w:cs="Arial"/>
          <w:b/>
          <w:sz w:val="16"/>
          <w:szCs w:val="16"/>
        </w:rPr>
        <w:t xml:space="preserve"> </w:t>
      </w:r>
      <w:r w:rsidR="0096784E" w:rsidRPr="002221E6">
        <w:rPr>
          <w:rFonts w:ascii="Arial" w:hAnsi="Arial" w:cs="Arial"/>
          <w:b/>
          <w:sz w:val="16"/>
          <w:szCs w:val="16"/>
        </w:rPr>
        <w:t>ПАССАЖИРООБОРОТ</w:t>
      </w:r>
      <w:r w:rsidR="0096784E" w:rsidRPr="00855F8A">
        <w:rPr>
          <w:rFonts w:ascii="Arial" w:hAnsi="Arial" w:cs="Arial"/>
          <w:b/>
          <w:sz w:val="16"/>
          <w:szCs w:val="16"/>
        </w:rPr>
        <w:t xml:space="preserve"> </w:t>
      </w:r>
      <w:r w:rsidR="0096784E" w:rsidRPr="002221E6">
        <w:rPr>
          <w:rFonts w:ascii="Arial" w:hAnsi="Arial" w:cs="Arial"/>
          <w:b/>
          <w:sz w:val="16"/>
          <w:szCs w:val="16"/>
        </w:rPr>
        <w:t>ТРАНСПОРТА</w:t>
      </w:r>
      <w:r w:rsidR="0096784E" w:rsidRPr="00855F8A">
        <w:rPr>
          <w:rFonts w:ascii="Arial" w:hAnsi="Arial" w:cs="Arial"/>
          <w:b/>
          <w:sz w:val="16"/>
          <w:szCs w:val="16"/>
        </w:rPr>
        <w:t xml:space="preserve"> </w:t>
      </w:r>
      <w:r w:rsidR="0096784E" w:rsidRPr="002221E6">
        <w:rPr>
          <w:rFonts w:ascii="Arial" w:hAnsi="Arial" w:cs="Arial"/>
          <w:b/>
          <w:sz w:val="16"/>
          <w:szCs w:val="16"/>
        </w:rPr>
        <w:t>ОБЩЕГО</w:t>
      </w:r>
      <w:r w:rsidR="0096784E" w:rsidRPr="00855F8A">
        <w:rPr>
          <w:rFonts w:ascii="Arial" w:hAnsi="Arial" w:cs="Arial"/>
          <w:b/>
          <w:sz w:val="16"/>
          <w:szCs w:val="16"/>
        </w:rPr>
        <w:t xml:space="preserve"> </w:t>
      </w:r>
      <w:r w:rsidR="0096784E" w:rsidRPr="002221E6">
        <w:rPr>
          <w:rFonts w:ascii="Arial" w:hAnsi="Arial" w:cs="Arial"/>
          <w:b/>
          <w:sz w:val="16"/>
          <w:szCs w:val="16"/>
        </w:rPr>
        <w:t>ПОЛЬЗ</w:t>
      </w:r>
      <w:r w:rsidR="006B2620" w:rsidRPr="002221E6">
        <w:rPr>
          <w:rFonts w:ascii="Arial" w:hAnsi="Arial" w:cs="Arial"/>
          <w:b/>
          <w:sz w:val="16"/>
          <w:szCs w:val="16"/>
        </w:rPr>
        <w:t>ОВАНИЯ</w:t>
      </w:r>
      <w:r w:rsidR="006B2620" w:rsidRPr="00855F8A">
        <w:rPr>
          <w:rFonts w:ascii="Arial" w:hAnsi="Arial" w:cs="Arial"/>
          <w:b/>
          <w:sz w:val="16"/>
          <w:szCs w:val="16"/>
        </w:rPr>
        <w:t xml:space="preserve"> </w:t>
      </w:r>
      <w:r w:rsidR="006B2620" w:rsidRPr="002221E6">
        <w:rPr>
          <w:rFonts w:ascii="Arial" w:hAnsi="Arial" w:cs="Arial"/>
          <w:b/>
          <w:sz w:val="16"/>
          <w:szCs w:val="16"/>
        </w:rPr>
        <w:t>ПО</w:t>
      </w:r>
      <w:r w:rsidR="006B2620" w:rsidRPr="00855F8A">
        <w:rPr>
          <w:rFonts w:ascii="Arial" w:hAnsi="Arial" w:cs="Arial"/>
          <w:b/>
          <w:sz w:val="16"/>
          <w:szCs w:val="16"/>
        </w:rPr>
        <w:t xml:space="preserve"> </w:t>
      </w:r>
      <w:r w:rsidR="006B2620" w:rsidRPr="002221E6">
        <w:rPr>
          <w:rFonts w:ascii="Arial" w:hAnsi="Arial" w:cs="Arial"/>
          <w:b/>
          <w:sz w:val="16"/>
          <w:szCs w:val="16"/>
        </w:rPr>
        <w:t>ВИДАМ</w:t>
      </w:r>
      <w:r w:rsidR="006B2620" w:rsidRPr="00855F8A">
        <w:rPr>
          <w:rFonts w:ascii="Arial" w:hAnsi="Arial" w:cs="Arial"/>
          <w:b/>
          <w:sz w:val="16"/>
          <w:szCs w:val="16"/>
        </w:rPr>
        <w:t xml:space="preserve"> </w:t>
      </w:r>
      <w:r w:rsidR="006B2620" w:rsidRPr="002221E6">
        <w:rPr>
          <w:rFonts w:ascii="Arial" w:hAnsi="Arial" w:cs="Arial"/>
          <w:b/>
          <w:sz w:val="16"/>
          <w:szCs w:val="16"/>
        </w:rPr>
        <w:t>СООБЩЕНИЯ</w:t>
      </w:r>
      <w:r w:rsidR="006B2620" w:rsidRPr="00855F8A">
        <w:rPr>
          <w:rFonts w:ascii="Arial" w:hAnsi="Arial" w:cs="Arial"/>
          <w:b/>
          <w:sz w:val="16"/>
          <w:szCs w:val="16"/>
        </w:rPr>
        <w:t xml:space="preserve"> </w:t>
      </w:r>
    </w:p>
    <w:p w:rsidR="0096784E" w:rsidRPr="002221E6" w:rsidRDefault="002221E6" w:rsidP="00FC02DA">
      <w:pPr>
        <w:spacing w:after="60"/>
        <w:ind w:left="510"/>
        <w:rPr>
          <w:rFonts w:ascii="Arial" w:hAnsi="Arial" w:cs="Arial"/>
          <w:b/>
          <w:i/>
          <w:sz w:val="16"/>
          <w:szCs w:val="16"/>
          <w:lang w:val="en-US"/>
        </w:rPr>
      </w:pPr>
      <w:r w:rsidRPr="002221E6">
        <w:rPr>
          <w:rFonts w:ascii="Arial" w:hAnsi="Arial" w:cs="Arial"/>
          <w:b/>
          <w:i/>
          <w:caps/>
          <w:sz w:val="16"/>
          <w:szCs w:val="16"/>
          <w:lang w:val="en-US"/>
        </w:rPr>
        <w:t>passenger turnover of public transport by transport mode</w:t>
      </w:r>
    </w:p>
    <w:p w:rsidR="00F1726D" w:rsidRPr="00855F8A" w:rsidRDefault="00F1726D" w:rsidP="00F1726D">
      <w:pPr>
        <w:spacing w:after="60"/>
        <w:ind w:firstLine="510"/>
        <w:jc w:val="right"/>
        <w:rPr>
          <w:rFonts w:ascii="Arial" w:hAnsi="Arial"/>
          <w:sz w:val="14"/>
        </w:rPr>
      </w:pPr>
      <w:r w:rsidRPr="00855F8A">
        <w:rPr>
          <w:rFonts w:ascii="Arial" w:hAnsi="Arial"/>
          <w:sz w:val="14"/>
        </w:rPr>
        <w:t>(</w:t>
      </w:r>
      <w:r w:rsidRPr="002221E6">
        <w:rPr>
          <w:rFonts w:ascii="Arial" w:hAnsi="Arial"/>
          <w:sz w:val="14"/>
        </w:rPr>
        <w:t>миллиардов</w:t>
      </w:r>
      <w:r w:rsidRPr="00855F8A">
        <w:rPr>
          <w:rFonts w:ascii="Arial" w:hAnsi="Arial"/>
          <w:sz w:val="14"/>
        </w:rPr>
        <w:t xml:space="preserve"> </w:t>
      </w:r>
      <w:proofErr w:type="spellStart"/>
      <w:r w:rsidRPr="002221E6">
        <w:rPr>
          <w:rFonts w:ascii="Arial" w:hAnsi="Arial"/>
          <w:sz w:val="14"/>
        </w:rPr>
        <w:t>пассажиро</w:t>
      </w:r>
      <w:proofErr w:type="spellEnd"/>
      <w:r w:rsidRPr="00855F8A">
        <w:rPr>
          <w:rFonts w:ascii="Arial" w:hAnsi="Arial"/>
          <w:sz w:val="14"/>
        </w:rPr>
        <w:t>-</w:t>
      </w:r>
      <w:r w:rsidRPr="002221E6">
        <w:rPr>
          <w:rFonts w:ascii="Arial" w:hAnsi="Arial"/>
          <w:sz w:val="14"/>
        </w:rPr>
        <w:t>километров</w:t>
      </w:r>
      <w:r w:rsidRPr="00855F8A">
        <w:rPr>
          <w:rFonts w:ascii="Arial" w:hAnsi="Arial"/>
          <w:sz w:val="14"/>
        </w:rPr>
        <w:t xml:space="preserve"> / </w:t>
      </w:r>
      <w:proofErr w:type="spellStart"/>
      <w:r w:rsidR="002221E6" w:rsidRPr="002221E6">
        <w:rPr>
          <w:rFonts w:ascii="Arial" w:hAnsi="Arial"/>
          <w:i/>
          <w:sz w:val="14"/>
          <w:lang w:val="en-US"/>
        </w:rPr>
        <w:t>bln</w:t>
      </w:r>
      <w:proofErr w:type="spellEnd"/>
      <w:r w:rsidR="00EF4CF7">
        <w:rPr>
          <w:rFonts w:ascii="Arial" w:hAnsi="Arial"/>
          <w:i/>
          <w:sz w:val="14"/>
        </w:rPr>
        <w:t>.</w:t>
      </w:r>
      <w:r w:rsidR="002221E6" w:rsidRPr="00855F8A">
        <w:rPr>
          <w:rFonts w:ascii="Arial" w:hAnsi="Arial"/>
          <w:i/>
          <w:sz w:val="14"/>
        </w:rPr>
        <w:t xml:space="preserve"> </w:t>
      </w:r>
      <w:r w:rsidR="002221E6" w:rsidRPr="002221E6">
        <w:rPr>
          <w:rFonts w:ascii="Arial" w:hAnsi="Arial"/>
          <w:i/>
          <w:sz w:val="14"/>
          <w:lang w:val="en-US"/>
        </w:rPr>
        <w:t>passenger</w:t>
      </w:r>
      <w:r w:rsidR="002221E6" w:rsidRPr="00855F8A">
        <w:rPr>
          <w:rFonts w:ascii="Arial" w:hAnsi="Arial"/>
          <w:i/>
          <w:sz w:val="14"/>
        </w:rPr>
        <w:t>-</w:t>
      </w:r>
      <w:r w:rsidR="002221E6" w:rsidRPr="002221E6">
        <w:rPr>
          <w:rFonts w:ascii="Arial" w:hAnsi="Arial"/>
          <w:i/>
          <w:sz w:val="14"/>
          <w:lang w:val="en-US"/>
        </w:rPr>
        <w:t>km</w:t>
      </w:r>
      <w:r w:rsidRPr="00855F8A">
        <w:rPr>
          <w:rFonts w:ascii="Arial" w:hAnsi="Arial"/>
          <w:sz w:val="14"/>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622C6D" w:rsidRPr="006F220F" w:rsidTr="00F1726D">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622C6D" w:rsidRPr="00855F8A" w:rsidRDefault="00622C6D" w:rsidP="00F1726D">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6F220F" w:rsidRDefault="00622C6D" w:rsidP="00F1726D">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6F220F" w:rsidRDefault="00622C6D" w:rsidP="00F1726D">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6D252D" w:rsidRDefault="00622C6D" w:rsidP="002C770B">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FC5CF5" w:rsidRDefault="00622C6D" w:rsidP="002C770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37" w:type="dxa"/>
            <w:tcBorders>
              <w:top w:val="single" w:sz="6" w:space="0" w:color="auto"/>
              <w:left w:val="single" w:sz="6" w:space="0" w:color="auto"/>
              <w:bottom w:val="single" w:sz="6" w:space="0" w:color="auto"/>
            </w:tcBorders>
            <w:tcMar>
              <w:left w:w="0" w:type="dxa"/>
            </w:tcMar>
            <w:vAlign w:val="center"/>
          </w:tcPr>
          <w:p w:rsidR="00622C6D" w:rsidRPr="00FC5CF5" w:rsidRDefault="00622C6D" w:rsidP="00F1726D">
            <w:pPr>
              <w:spacing w:before="60" w:after="60"/>
              <w:jc w:val="center"/>
              <w:rPr>
                <w:rFonts w:ascii="Arial" w:hAnsi="Arial" w:cs="Arial"/>
                <w:color w:val="000000"/>
                <w:sz w:val="14"/>
                <w:szCs w:val="14"/>
              </w:rPr>
            </w:pPr>
            <w:r>
              <w:rPr>
                <w:rFonts w:ascii="Arial" w:hAnsi="Arial" w:cs="Arial"/>
                <w:color w:val="000000"/>
                <w:sz w:val="14"/>
                <w:szCs w:val="14"/>
              </w:rPr>
              <w:t>2022</w:t>
            </w:r>
          </w:p>
        </w:tc>
        <w:tc>
          <w:tcPr>
            <w:tcW w:w="3120" w:type="dxa"/>
            <w:tcBorders>
              <w:top w:val="single" w:sz="6" w:space="0" w:color="auto"/>
              <w:left w:val="single" w:sz="6" w:space="0" w:color="auto"/>
              <w:bottom w:val="single" w:sz="6" w:space="0" w:color="auto"/>
            </w:tcBorders>
            <w:tcMar>
              <w:left w:w="28" w:type="dxa"/>
            </w:tcMar>
            <w:vAlign w:val="bottom"/>
          </w:tcPr>
          <w:p w:rsidR="00622C6D" w:rsidRPr="006F220F" w:rsidRDefault="00622C6D" w:rsidP="00F1726D">
            <w:pPr>
              <w:spacing w:before="60" w:after="60"/>
              <w:jc w:val="center"/>
              <w:rPr>
                <w:rFonts w:ascii="Arial" w:hAnsi="Arial" w:cs="Arial"/>
                <w:color w:val="000000"/>
                <w:sz w:val="14"/>
                <w:szCs w:val="14"/>
              </w:rPr>
            </w:pPr>
          </w:p>
        </w:tc>
      </w:tr>
      <w:tr w:rsidR="00622C6D" w:rsidRPr="006F220F" w:rsidTr="007672C9">
        <w:trPr>
          <w:cantSplit/>
          <w:jc w:val="center"/>
        </w:trPr>
        <w:tc>
          <w:tcPr>
            <w:tcW w:w="3119" w:type="dxa"/>
            <w:tcBorders>
              <w:top w:val="single" w:sz="6" w:space="0" w:color="auto"/>
              <w:left w:val="nil"/>
              <w:right w:val="single" w:sz="6" w:space="0" w:color="auto"/>
            </w:tcBorders>
            <w:tcMar>
              <w:left w:w="0" w:type="dxa"/>
            </w:tcMar>
          </w:tcPr>
          <w:p w:rsidR="00622C6D" w:rsidRPr="002221E6" w:rsidRDefault="00622C6D" w:rsidP="00F1726D">
            <w:pPr>
              <w:spacing w:before="240" w:line="240" w:lineRule="exact"/>
              <w:rPr>
                <w:rFonts w:ascii="Arial" w:hAnsi="Arial" w:cs="Arial"/>
                <w:sz w:val="14"/>
                <w:szCs w:val="14"/>
              </w:rPr>
            </w:pPr>
            <w:r w:rsidRPr="002221E6">
              <w:rPr>
                <w:rFonts w:ascii="Arial" w:hAnsi="Arial" w:cs="Arial"/>
                <w:b/>
                <w:bCs/>
                <w:sz w:val="14"/>
                <w:szCs w:val="14"/>
              </w:rPr>
              <w:t>Международное сообщение</w:t>
            </w:r>
          </w:p>
        </w:tc>
        <w:tc>
          <w:tcPr>
            <w:tcW w:w="736" w:type="dxa"/>
            <w:tcBorders>
              <w:top w:val="single" w:sz="6" w:space="0" w:color="auto"/>
              <w:left w:val="single" w:sz="6" w:space="0" w:color="auto"/>
              <w:right w:val="single" w:sz="6" w:space="0" w:color="auto"/>
            </w:tcBorders>
            <w:tcMar>
              <w:left w:w="0" w:type="dxa"/>
            </w:tcMar>
            <w:vAlign w:val="bottom"/>
          </w:tcPr>
          <w:p w:rsidR="00622C6D" w:rsidRPr="00935B4C" w:rsidRDefault="00622C6D" w:rsidP="007672C9">
            <w:pPr>
              <w:spacing w:before="240" w:line="240" w:lineRule="exact"/>
              <w:ind w:right="113"/>
              <w:jc w:val="right"/>
              <w:rPr>
                <w:rFonts w:ascii="Arial" w:eastAsia="Arial Unicode MS" w:hAnsi="Arial" w:cs="Arial"/>
                <w:b/>
                <w:bCs/>
                <w:sz w:val="14"/>
                <w:szCs w:val="14"/>
              </w:rPr>
            </w:pPr>
          </w:p>
        </w:tc>
        <w:tc>
          <w:tcPr>
            <w:tcW w:w="736" w:type="dxa"/>
            <w:tcBorders>
              <w:top w:val="single" w:sz="6" w:space="0" w:color="auto"/>
              <w:left w:val="single" w:sz="6" w:space="0" w:color="auto"/>
              <w:right w:val="single" w:sz="6" w:space="0" w:color="auto"/>
            </w:tcBorders>
            <w:tcMar>
              <w:left w:w="0" w:type="dxa"/>
            </w:tcMar>
            <w:vAlign w:val="bottom"/>
          </w:tcPr>
          <w:p w:rsidR="00622C6D" w:rsidRPr="00935B4C" w:rsidRDefault="00622C6D" w:rsidP="007672C9">
            <w:pPr>
              <w:spacing w:before="240" w:line="240" w:lineRule="exact"/>
              <w:ind w:right="113"/>
              <w:jc w:val="right"/>
              <w:rPr>
                <w:rFonts w:ascii="Arial" w:eastAsia="Arial Unicode MS" w:hAnsi="Arial" w:cs="Arial"/>
                <w:b/>
                <w:bCs/>
                <w:sz w:val="14"/>
                <w:szCs w:val="14"/>
              </w:rPr>
            </w:pPr>
          </w:p>
        </w:tc>
        <w:tc>
          <w:tcPr>
            <w:tcW w:w="737" w:type="dxa"/>
            <w:tcBorders>
              <w:top w:val="single" w:sz="6" w:space="0" w:color="auto"/>
              <w:left w:val="single" w:sz="6" w:space="0" w:color="auto"/>
              <w:right w:val="single" w:sz="6" w:space="0" w:color="auto"/>
            </w:tcBorders>
            <w:tcMar>
              <w:left w:w="0" w:type="dxa"/>
            </w:tcMar>
            <w:vAlign w:val="bottom"/>
          </w:tcPr>
          <w:p w:rsidR="00622C6D" w:rsidRPr="00935B4C" w:rsidRDefault="00622C6D" w:rsidP="00FC5CF5">
            <w:pPr>
              <w:spacing w:before="240" w:line="240" w:lineRule="exact"/>
              <w:ind w:right="113"/>
              <w:jc w:val="right"/>
              <w:rPr>
                <w:rFonts w:ascii="Arial" w:eastAsia="Arial Unicode MS" w:hAnsi="Arial" w:cs="Arial"/>
                <w:b/>
                <w:bCs/>
                <w:sz w:val="14"/>
                <w:szCs w:val="14"/>
              </w:rPr>
            </w:pPr>
          </w:p>
        </w:tc>
        <w:tc>
          <w:tcPr>
            <w:tcW w:w="737" w:type="dxa"/>
            <w:tcBorders>
              <w:top w:val="single" w:sz="6" w:space="0" w:color="auto"/>
              <w:left w:val="single" w:sz="6" w:space="0" w:color="auto"/>
              <w:right w:val="single" w:sz="6" w:space="0" w:color="auto"/>
            </w:tcBorders>
            <w:tcMar>
              <w:left w:w="0" w:type="dxa"/>
            </w:tcMar>
            <w:vAlign w:val="bottom"/>
          </w:tcPr>
          <w:p w:rsidR="00622C6D" w:rsidRPr="00935B4C" w:rsidRDefault="00622C6D" w:rsidP="00FC5CF5">
            <w:pPr>
              <w:spacing w:before="240" w:line="240" w:lineRule="exact"/>
              <w:ind w:right="113"/>
              <w:jc w:val="right"/>
              <w:rPr>
                <w:rFonts w:ascii="Arial" w:eastAsia="Arial Unicode MS" w:hAnsi="Arial" w:cs="Arial"/>
                <w:b/>
                <w:bCs/>
                <w:sz w:val="14"/>
                <w:szCs w:val="14"/>
              </w:rPr>
            </w:pPr>
          </w:p>
        </w:tc>
        <w:tc>
          <w:tcPr>
            <w:tcW w:w="737" w:type="dxa"/>
            <w:tcBorders>
              <w:top w:val="single" w:sz="6" w:space="0" w:color="auto"/>
              <w:left w:val="single" w:sz="6" w:space="0" w:color="auto"/>
            </w:tcBorders>
            <w:tcMar>
              <w:left w:w="0" w:type="dxa"/>
            </w:tcMar>
            <w:vAlign w:val="bottom"/>
          </w:tcPr>
          <w:p w:rsidR="00622C6D" w:rsidRPr="00935B4C" w:rsidRDefault="00622C6D" w:rsidP="007672C9">
            <w:pPr>
              <w:spacing w:before="240" w:line="240" w:lineRule="exact"/>
              <w:ind w:right="113"/>
              <w:jc w:val="right"/>
              <w:rPr>
                <w:rFonts w:ascii="Arial" w:eastAsia="Arial Unicode MS" w:hAnsi="Arial" w:cs="Arial"/>
                <w:b/>
                <w:bCs/>
                <w:sz w:val="14"/>
                <w:szCs w:val="14"/>
              </w:rPr>
            </w:pPr>
          </w:p>
        </w:tc>
        <w:tc>
          <w:tcPr>
            <w:tcW w:w="3120" w:type="dxa"/>
            <w:tcBorders>
              <w:top w:val="single" w:sz="6" w:space="0" w:color="auto"/>
              <w:left w:val="single" w:sz="6" w:space="0" w:color="auto"/>
            </w:tcBorders>
            <w:tcMar>
              <w:left w:w="28" w:type="dxa"/>
            </w:tcMar>
          </w:tcPr>
          <w:p w:rsidR="00622C6D" w:rsidRPr="00FC5CF5" w:rsidRDefault="00622C6D" w:rsidP="002221E6">
            <w:pPr>
              <w:spacing w:before="240" w:line="240" w:lineRule="exact"/>
              <w:rPr>
                <w:rFonts w:ascii="Arial" w:hAnsi="Arial" w:cs="Arial"/>
                <w:b/>
                <w:bCs/>
                <w:i/>
                <w:sz w:val="14"/>
                <w:szCs w:val="14"/>
              </w:rPr>
            </w:pPr>
            <w:proofErr w:type="spellStart"/>
            <w:r w:rsidRPr="00FC5CF5">
              <w:rPr>
                <w:rFonts w:ascii="Arial" w:hAnsi="Arial" w:cs="Arial"/>
                <w:b/>
                <w:bCs/>
                <w:i/>
                <w:sz w:val="14"/>
                <w:szCs w:val="14"/>
              </w:rPr>
              <w:t>International</w:t>
            </w:r>
            <w:proofErr w:type="spellEnd"/>
            <w:r w:rsidRPr="00FC5CF5">
              <w:rPr>
                <w:rFonts w:ascii="Arial" w:hAnsi="Arial" w:cs="Arial"/>
                <w:b/>
                <w:bCs/>
                <w:i/>
                <w:sz w:val="14"/>
                <w:szCs w:val="14"/>
              </w:rPr>
              <w:t xml:space="preserve"> </w:t>
            </w:r>
            <w:proofErr w:type="spellStart"/>
            <w:r w:rsidRPr="00FC5CF5">
              <w:rPr>
                <w:rFonts w:ascii="Arial" w:hAnsi="Arial" w:cs="Arial"/>
                <w:b/>
                <w:bCs/>
                <w:i/>
                <w:sz w:val="14"/>
                <w:szCs w:val="14"/>
              </w:rPr>
              <w:t>traffic</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1726D">
            <w:pPr>
              <w:pStyle w:val="af7"/>
              <w:spacing w:before="240" w:beforeAutospacing="0" w:after="0" w:afterAutospacing="0" w:line="240" w:lineRule="exact"/>
              <w:ind w:left="113"/>
              <w:rPr>
                <w:rFonts w:ascii="Arial" w:hAnsi="Arial" w:cs="Arial"/>
                <w:sz w:val="14"/>
                <w:szCs w:val="14"/>
              </w:rPr>
            </w:pPr>
            <w:r w:rsidRPr="007E0FCB">
              <w:rPr>
                <w:rFonts w:ascii="Arial" w:hAnsi="Arial" w:cs="Arial"/>
                <w:sz w:val="14"/>
                <w:szCs w:val="14"/>
              </w:rPr>
              <w:t>железнодорожное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0,5</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0,3</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0,01</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0,0</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0,01</w:t>
            </w:r>
          </w:p>
        </w:tc>
        <w:tc>
          <w:tcPr>
            <w:tcW w:w="3120" w:type="dxa"/>
            <w:tcBorders>
              <w:left w:val="single" w:sz="6" w:space="0" w:color="auto"/>
            </w:tcBorders>
            <w:tcMar>
              <w:left w:w="28" w:type="dxa"/>
            </w:tcMar>
            <w:vAlign w:val="bottom"/>
          </w:tcPr>
          <w:p w:rsidR="007E0FCB" w:rsidRPr="007E0FCB" w:rsidRDefault="007E0FCB" w:rsidP="002221E6">
            <w:pPr>
              <w:pStyle w:val="af7"/>
              <w:spacing w:before="240" w:beforeAutospacing="0" w:after="0" w:afterAutospacing="0" w:line="240" w:lineRule="exact"/>
              <w:ind w:left="113"/>
              <w:rPr>
                <w:rFonts w:ascii="Arial" w:hAnsi="Arial" w:cs="Arial"/>
                <w:i/>
                <w:sz w:val="14"/>
                <w:szCs w:val="14"/>
              </w:rPr>
            </w:pPr>
            <w:proofErr w:type="spellStart"/>
            <w:r w:rsidRPr="007E0FCB">
              <w:rPr>
                <w:rFonts w:ascii="Arial" w:hAnsi="Arial" w:cs="Arial"/>
                <w:i/>
                <w:sz w:val="14"/>
                <w:szCs w:val="14"/>
              </w:rPr>
              <w:t>railway</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1726D">
            <w:pPr>
              <w:pStyle w:val="af7"/>
              <w:spacing w:before="240" w:beforeAutospacing="0" w:after="0" w:afterAutospacing="0" w:line="240" w:lineRule="exact"/>
              <w:ind w:left="113"/>
              <w:rPr>
                <w:rFonts w:ascii="Arial" w:hAnsi="Arial" w:cs="Arial"/>
                <w:sz w:val="14"/>
                <w:szCs w:val="14"/>
              </w:rPr>
            </w:pPr>
            <w:r w:rsidRPr="007E0FCB">
              <w:rPr>
                <w:rFonts w:ascii="Arial" w:hAnsi="Arial" w:cs="Arial"/>
                <w:sz w:val="14"/>
                <w:szCs w:val="14"/>
              </w:rPr>
              <w:t>автобусное</w:t>
            </w:r>
            <w:proofErr w:type="gramStart"/>
            <w:r w:rsidRPr="007E0FCB">
              <w:rPr>
                <w:rFonts w:ascii="Arial" w:hAnsi="Arial" w:cs="Arial"/>
                <w:sz w:val="14"/>
                <w:szCs w:val="14"/>
                <w:vertAlign w:val="superscript"/>
              </w:rPr>
              <w:t>1</w:t>
            </w:r>
            <w:proofErr w:type="gramEnd"/>
            <w:r w:rsidRPr="007E0FCB">
              <w:rPr>
                <w:rFonts w:ascii="Arial" w:hAnsi="Arial" w:cs="Arial"/>
                <w:sz w:val="14"/>
                <w:szCs w:val="14"/>
                <w:vertAlign w:val="superscript"/>
              </w:rPr>
              <w:t>)</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0,3</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0,4</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0,1</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0,1</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0,2</w:t>
            </w:r>
          </w:p>
        </w:tc>
        <w:tc>
          <w:tcPr>
            <w:tcW w:w="3120" w:type="dxa"/>
            <w:tcBorders>
              <w:left w:val="single" w:sz="6" w:space="0" w:color="auto"/>
            </w:tcBorders>
            <w:tcMar>
              <w:left w:w="28" w:type="dxa"/>
            </w:tcMar>
            <w:vAlign w:val="bottom"/>
          </w:tcPr>
          <w:p w:rsidR="007E0FCB" w:rsidRPr="007E0FCB" w:rsidRDefault="007E0FCB" w:rsidP="002221E6">
            <w:pPr>
              <w:pStyle w:val="af7"/>
              <w:spacing w:before="240" w:beforeAutospacing="0" w:after="0" w:afterAutospacing="0" w:line="240" w:lineRule="exact"/>
              <w:ind w:left="113"/>
              <w:rPr>
                <w:rFonts w:ascii="Arial" w:hAnsi="Arial" w:cs="Arial"/>
                <w:i/>
                <w:sz w:val="14"/>
                <w:szCs w:val="14"/>
              </w:rPr>
            </w:pPr>
            <w:proofErr w:type="gramStart"/>
            <w:r w:rsidRPr="007E0FCB">
              <w:rPr>
                <w:rFonts w:ascii="Arial" w:hAnsi="Arial" w:cs="Arial"/>
                <w:i/>
                <w:sz w:val="14"/>
                <w:szCs w:val="14"/>
              </w:rPr>
              <w:t>bus</w:t>
            </w:r>
            <w:r w:rsidRPr="007E0FCB">
              <w:rPr>
                <w:rFonts w:ascii="Arial" w:hAnsi="Arial" w:cs="Arial"/>
                <w:i/>
                <w:sz w:val="14"/>
                <w:szCs w:val="14"/>
                <w:vertAlign w:val="superscript"/>
              </w:rPr>
              <w:t>1)</w:t>
            </w:r>
            <w:proofErr w:type="gram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3223AD">
            <w:pPr>
              <w:pStyle w:val="af7"/>
              <w:spacing w:before="240" w:beforeAutospacing="0" w:after="0" w:afterAutospacing="0" w:line="240" w:lineRule="exact"/>
              <w:ind w:left="113"/>
              <w:rPr>
                <w:rFonts w:ascii="Arial" w:hAnsi="Arial" w:cs="Arial"/>
                <w:sz w:val="14"/>
                <w:szCs w:val="14"/>
                <w:vertAlign w:val="superscript"/>
              </w:rPr>
            </w:pPr>
            <w:r w:rsidRPr="007E0FCB">
              <w:rPr>
                <w:rFonts w:ascii="Arial" w:hAnsi="Arial" w:cs="Arial"/>
                <w:sz w:val="14"/>
                <w:szCs w:val="14"/>
              </w:rPr>
              <w:t>морское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0,008</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0,004</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0,002</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0,002</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0,001</w:t>
            </w:r>
          </w:p>
        </w:tc>
        <w:tc>
          <w:tcPr>
            <w:tcW w:w="3120" w:type="dxa"/>
            <w:tcBorders>
              <w:left w:val="single" w:sz="6" w:space="0" w:color="auto"/>
            </w:tcBorders>
            <w:tcMar>
              <w:left w:w="28" w:type="dxa"/>
            </w:tcMar>
            <w:vAlign w:val="bottom"/>
          </w:tcPr>
          <w:p w:rsidR="007E0FCB" w:rsidRPr="007E0FCB" w:rsidRDefault="007E0FCB" w:rsidP="002221E6">
            <w:pPr>
              <w:pStyle w:val="af7"/>
              <w:spacing w:before="240" w:beforeAutospacing="0" w:after="0" w:afterAutospacing="0" w:line="240" w:lineRule="exact"/>
              <w:ind w:left="113"/>
              <w:rPr>
                <w:rFonts w:ascii="Arial" w:hAnsi="Arial" w:cs="Arial"/>
                <w:i/>
                <w:sz w:val="14"/>
                <w:szCs w:val="14"/>
              </w:rPr>
            </w:pPr>
            <w:proofErr w:type="spellStart"/>
            <w:r w:rsidRPr="007E0FCB">
              <w:rPr>
                <w:rFonts w:ascii="Arial" w:hAnsi="Arial" w:cs="Arial"/>
                <w:i/>
                <w:sz w:val="14"/>
                <w:szCs w:val="14"/>
              </w:rPr>
              <w:t>sea</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3223AD">
            <w:pPr>
              <w:pStyle w:val="af7"/>
              <w:spacing w:before="240" w:beforeAutospacing="0" w:after="0" w:afterAutospacing="0" w:line="240" w:lineRule="exact"/>
              <w:ind w:left="113"/>
              <w:rPr>
                <w:rFonts w:ascii="Arial" w:hAnsi="Arial" w:cs="Arial"/>
                <w:sz w:val="14"/>
                <w:szCs w:val="14"/>
                <w:vertAlign w:val="superscript"/>
              </w:rPr>
            </w:pPr>
            <w:r w:rsidRPr="007E0FCB">
              <w:rPr>
                <w:rFonts w:ascii="Arial" w:hAnsi="Arial" w:cs="Arial"/>
                <w:sz w:val="14"/>
                <w:szCs w:val="14"/>
              </w:rPr>
              <w:t>внутреннее водное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0,003</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0,006</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hAnsi="Arial" w:cs="Arial"/>
                <w:bCs/>
                <w:sz w:val="14"/>
                <w:szCs w:val="14"/>
                <w:lang w:val="en-US"/>
              </w:rPr>
              <w:t>–</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bCs/>
                <w:sz w:val="14"/>
                <w:szCs w:val="14"/>
                <w:lang w:val="en-US"/>
              </w:rPr>
              <w:t>–</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bCs/>
                <w:sz w:val="14"/>
                <w:szCs w:val="14"/>
                <w:lang w:val="en-US"/>
              </w:rPr>
              <w:t>–</w:t>
            </w:r>
          </w:p>
        </w:tc>
        <w:tc>
          <w:tcPr>
            <w:tcW w:w="3120" w:type="dxa"/>
            <w:tcBorders>
              <w:left w:val="single" w:sz="6" w:space="0" w:color="auto"/>
            </w:tcBorders>
            <w:tcMar>
              <w:left w:w="28" w:type="dxa"/>
            </w:tcMar>
            <w:vAlign w:val="bottom"/>
          </w:tcPr>
          <w:p w:rsidR="007E0FCB" w:rsidRPr="007E0FCB" w:rsidRDefault="007E0FCB" w:rsidP="002221E6">
            <w:pPr>
              <w:pStyle w:val="af7"/>
              <w:spacing w:before="240" w:beforeAutospacing="0" w:after="0" w:afterAutospacing="0" w:line="240" w:lineRule="exact"/>
              <w:ind w:left="113"/>
              <w:rPr>
                <w:rFonts w:ascii="Arial" w:hAnsi="Arial" w:cs="Arial"/>
                <w:i/>
                <w:sz w:val="14"/>
                <w:szCs w:val="14"/>
              </w:rPr>
            </w:pPr>
            <w:proofErr w:type="spellStart"/>
            <w:r w:rsidRPr="007E0FCB">
              <w:rPr>
                <w:rFonts w:ascii="Arial" w:hAnsi="Arial" w:cs="Arial"/>
                <w:i/>
                <w:sz w:val="14"/>
                <w:szCs w:val="14"/>
              </w:rPr>
              <w:t>inland</w:t>
            </w:r>
            <w:proofErr w:type="spellEnd"/>
            <w:r w:rsidRPr="007E0FCB">
              <w:rPr>
                <w:rFonts w:ascii="Arial" w:hAnsi="Arial" w:cs="Arial"/>
                <w:i/>
                <w:sz w:val="14"/>
                <w:szCs w:val="14"/>
              </w:rPr>
              <w:t xml:space="preserve"> </w:t>
            </w:r>
            <w:proofErr w:type="spellStart"/>
            <w:r w:rsidRPr="007E0FCB">
              <w:rPr>
                <w:rFonts w:ascii="Arial" w:hAnsi="Arial" w:cs="Arial"/>
                <w:i/>
                <w:sz w:val="14"/>
                <w:szCs w:val="14"/>
              </w:rPr>
              <w:t>water</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3223AD">
            <w:pPr>
              <w:pStyle w:val="af7"/>
              <w:spacing w:before="240" w:beforeAutospacing="0" w:after="0" w:afterAutospacing="0" w:line="240" w:lineRule="exact"/>
              <w:ind w:left="113"/>
              <w:rPr>
                <w:rFonts w:ascii="Arial" w:hAnsi="Arial" w:cs="Arial"/>
                <w:bCs/>
                <w:sz w:val="14"/>
                <w:szCs w:val="14"/>
                <w:vertAlign w:val="superscript"/>
              </w:rPr>
            </w:pPr>
            <w:r w:rsidRPr="007E0FCB">
              <w:rPr>
                <w:rFonts w:ascii="Arial" w:hAnsi="Arial" w:cs="Arial"/>
                <w:bCs/>
                <w:sz w:val="14"/>
                <w:szCs w:val="14"/>
              </w:rPr>
              <w:t>воздушное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25,8</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87,5</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48,3</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76,8</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58,1</w:t>
            </w:r>
          </w:p>
        </w:tc>
        <w:tc>
          <w:tcPr>
            <w:tcW w:w="3120" w:type="dxa"/>
            <w:tcBorders>
              <w:left w:val="single" w:sz="6" w:space="0" w:color="auto"/>
            </w:tcBorders>
            <w:tcMar>
              <w:left w:w="28" w:type="dxa"/>
            </w:tcMar>
            <w:vAlign w:val="bottom"/>
          </w:tcPr>
          <w:p w:rsidR="007E0FCB" w:rsidRPr="007E0FCB" w:rsidRDefault="007E0FCB" w:rsidP="002221E6">
            <w:pPr>
              <w:pStyle w:val="af7"/>
              <w:spacing w:before="240" w:beforeAutospacing="0" w:after="0" w:afterAutospacing="0" w:line="240" w:lineRule="exact"/>
              <w:ind w:left="113"/>
              <w:rPr>
                <w:rFonts w:ascii="Arial" w:hAnsi="Arial" w:cs="Arial"/>
                <w:i/>
                <w:sz w:val="14"/>
                <w:szCs w:val="14"/>
              </w:rPr>
            </w:pPr>
            <w:proofErr w:type="spellStart"/>
            <w:r w:rsidRPr="007E0FCB">
              <w:rPr>
                <w:rFonts w:ascii="Arial" w:hAnsi="Arial" w:cs="Arial"/>
                <w:i/>
                <w:sz w:val="14"/>
                <w:szCs w:val="14"/>
              </w:rPr>
              <w:t>air</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1726D">
            <w:pPr>
              <w:pStyle w:val="af7"/>
              <w:spacing w:before="240" w:beforeAutospacing="0" w:after="0" w:afterAutospacing="0" w:line="240" w:lineRule="exact"/>
              <w:rPr>
                <w:rFonts w:ascii="Arial" w:hAnsi="Arial" w:cs="Arial"/>
                <w:sz w:val="14"/>
                <w:szCs w:val="14"/>
              </w:rPr>
            </w:pPr>
            <w:r w:rsidRPr="007E0FCB">
              <w:rPr>
                <w:rFonts w:ascii="Arial" w:hAnsi="Arial" w:cs="Arial"/>
                <w:b/>
                <w:bCs/>
                <w:sz w:val="14"/>
                <w:szCs w:val="14"/>
              </w:rPr>
              <w:t>Междугородное сообщение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pStyle w:val="af7"/>
              <w:spacing w:before="240" w:beforeAutospacing="0" w:after="0" w:afterAutospacing="0" w:line="240" w:lineRule="exact"/>
              <w:ind w:right="113"/>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pStyle w:val="af7"/>
              <w:spacing w:before="240" w:beforeAutospacing="0" w:after="0" w:afterAutospacing="0" w:line="240" w:lineRule="exact"/>
              <w:ind w:right="113"/>
              <w:jc w:val="right"/>
              <w:rPr>
                <w:rFonts w:ascii="Arial" w:hAnsi="Arial" w:cs="Arial"/>
                <w:sz w:val="14"/>
                <w:szCs w:val="14"/>
              </w:rPr>
            </w:pPr>
          </w:p>
        </w:tc>
        <w:tc>
          <w:tcPr>
            <w:tcW w:w="737" w:type="dxa"/>
            <w:tcBorders>
              <w:left w:val="single" w:sz="6" w:space="0" w:color="auto"/>
            </w:tcBorders>
            <w:tcMar>
              <w:left w:w="0" w:type="dxa"/>
            </w:tcMar>
            <w:vAlign w:val="bottom"/>
          </w:tcPr>
          <w:p w:rsidR="007E0FCB" w:rsidRPr="007E0FCB" w:rsidRDefault="007E0FCB" w:rsidP="00535F58">
            <w:pPr>
              <w:pStyle w:val="af7"/>
              <w:spacing w:before="240" w:beforeAutospacing="0" w:after="0" w:afterAutospacing="0" w:line="240" w:lineRule="exact"/>
              <w:ind w:right="113"/>
              <w:jc w:val="right"/>
              <w:rPr>
                <w:rFonts w:ascii="Arial" w:hAnsi="Arial" w:cs="Arial"/>
                <w:sz w:val="14"/>
                <w:szCs w:val="14"/>
              </w:rPr>
            </w:pPr>
          </w:p>
        </w:tc>
        <w:tc>
          <w:tcPr>
            <w:tcW w:w="3120" w:type="dxa"/>
            <w:tcBorders>
              <w:left w:val="single" w:sz="6" w:space="0" w:color="auto"/>
            </w:tcBorders>
            <w:tcMar>
              <w:left w:w="28" w:type="dxa"/>
            </w:tcMar>
            <w:vAlign w:val="bottom"/>
          </w:tcPr>
          <w:p w:rsidR="007E0FCB" w:rsidRPr="007E0FCB" w:rsidRDefault="007E0FCB" w:rsidP="002221E6">
            <w:pPr>
              <w:spacing w:before="240" w:line="240" w:lineRule="exact"/>
              <w:rPr>
                <w:rFonts w:ascii="Arial" w:hAnsi="Arial" w:cs="Arial"/>
                <w:b/>
                <w:bCs/>
                <w:i/>
                <w:sz w:val="14"/>
                <w:szCs w:val="14"/>
              </w:rPr>
            </w:pPr>
            <w:proofErr w:type="spellStart"/>
            <w:r w:rsidRPr="007E0FCB">
              <w:rPr>
                <w:rFonts w:ascii="Arial" w:hAnsi="Arial" w:cs="Arial"/>
                <w:b/>
                <w:bCs/>
                <w:i/>
                <w:sz w:val="14"/>
                <w:szCs w:val="14"/>
              </w:rPr>
              <w:t>Intercity</w:t>
            </w:r>
            <w:proofErr w:type="spellEnd"/>
            <w:r w:rsidRPr="007E0FCB">
              <w:rPr>
                <w:rFonts w:ascii="Arial" w:hAnsi="Arial" w:cs="Arial"/>
                <w:b/>
                <w:bCs/>
                <w:i/>
                <w:sz w:val="14"/>
                <w:szCs w:val="14"/>
              </w:rPr>
              <w:t xml:space="preserve"> </w:t>
            </w:r>
            <w:proofErr w:type="spellStart"/>
            <w:r w:rsidRPr="007E0FCB">
              <w:rPr>
                <w:rFonts w:ascii="Arial" w:hAnsi="Arial" w:cs="Arial"/>
                <w:b/>
                <w:bCs/>
                <w:i/>
                <w:sz w:val="14"/>
                <w:szCs w:val="14"/>
              </w:rPr>
              <w:t>communication</w:t>
            </w:r>
            <w:proofErr w:type="spellEnd"/>
          </w:p>
        </w:tc>
      </w:tr>
      <w:tr w:rsidR="007E0FCB" w:rsidRPr="007512E9"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1726D">
            <w:pPr>
              <w:pStyle w:val="af7"/>
              <w:spacing w:before="240" w:beforeAutospacing="0" w:after="0" w:afterAutospacing="0" w:line="240" w:lineRule="exact"/>
              <w:ind w:left="113"/>
              <w:rPr>
                <w:rFonts w:ascii="Arial" w:hAnsi="Arial" w:cs="Arial"/>
                <w:sz w:val="14"/>
                <w:szCs w:val="14"/>
              </w:rPr>
            </w:pPr>
            <w:r w:rsidRPr="007E0FCB">
              <w:rPr>
                <w:rFonts w:ascii="Arial" w:hAnsi="Arial" w:cs="Arial"/>
                <w:sz w:val="14"/>
                <w:szCs w:val="14"/>
              </w:rPr>
              <w:t xml:space="preserve">железнодорожное (дальнее сообщение, </w:t>
            </w:r>
            <w:r w:rsidRPr="007E0FCB">
              <w:rPr>
                <w:rFonts w:ascii="Arial" w:hAnsi="Arial" w:cs="Arial"/>
                <w:sz w:val="14"/>
                <w:szCs w:val="14"/>
              </w:rPr>
              <w:br/>
              <w:t>включая международное)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116,2</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110,9</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53,8</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75,0</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92,3</w:t>
            </w:r>
          </w:p>
        </w:tc>
        <w:tc>
          <w:tcPr>
            <w:tcW w:w="3120" w:type="dxa"/>
            <w:tcBorders>
              <w:left w:val="single" w:sz="6" w:space="0" w:color="auto"/>
            </w:tcBorders>
            <w:tcMar>
              <w:left w:w="28" w:type="dxa"/>
            </w:tcMar>
            <w:vAlign w:val="bottom"/>
          </w:tcPr>
          <w:p w:rsidR="007E0FCB" w:rsidRPr="007E0FCB" w:rsidRDefault="007E0FCB" w:rsidP="002221E6">
            <w:pPr>
              <w:pStyle w:val="af7"/>
              <w:spacing w:before="240" w:beforeAutospacing="0" w:after="0" w:afterAutospacing="0" w:line="240" w:lineRule="exact"/>
              <w:ind w:left="113"/>
              <w:rPr>
                <w:rFonts w:ascii="Arial" w:hAnsi="Arial" w:cs="Arial"/>
                <w:i/>
                <w:sz w:val="14"/>
                <w:szCs w:val="14"/>
                <w:lang w:val="en-US"/>
              </w:rPr>
            </w:pPr>
            <w:r w:rsidRPr="007E0FCB">
              <w:rPr>
                <w:rFonts w:ascii="Arial" w:hAnsi="Arial" w:cs="Arial"/>
                <w:i/>
                <w:sz w:val="14"/>
                <w:szCs w:val="14"/>
                <w:lang w:val="en-US"/>
              </w:rPr>
              <w:t>railway (long distance communication, including international)</w:t>
            </w:r>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865406">
            <w:pPr>
              <w:pStyle w:val="af7"/>
              <w:spacing w:before="240" w:beforeAutospacing="0" w:after="0" w:afterAutospacing="0" w:line="240" w:lineRule="exact"/>
              <w:ind w:left="113"/>
              <w:rPr>
                <w:rFonts w:ascii="Arial" w:hAnsi="Arial" w:cs="Arial"/>
                <w:sz w:val="14"/>
                <w:szCs w:val="14"/>
              </w:rPr>
            </w:pPr>
            <w:r w:rsidRPr="007E0FCB">
              <w:rPr>
                <w:rFonts w:ascii="Arial" w:hAnsi="Arial" w:cs="Arial"/>
                <w:sz w:val="14"/>
                <w:szCs w:val="14"/>
              </w:rPr>
              <w:t>автобусное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16,4</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20,5</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6,4</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11,3</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12,2</w:t>
            </w:r>
          </w:p>
        </w:tc>
        <w:tc>
          <w:tcPr>
            <w:tcW w:w="3120" w:type="dxa"/>
            <w:tcBorders>
              <w:left w:val="single" w:sz="6" w:space="0" w:color="auto"/>
            </w:tcBorders>
            <w:tcMar>
              <w:left w:w="28" w:type="dxa"/>
            </w:tcMar>
            <w:vAlign w:val="bottom"/>
          </w:tcPr>
          <w:p w:rsidR="007E0FCB" w:rsidRPr="007E0FCB" w:rsidRDefault="007E0FCB" w:rsidP="00865406">
            <w:pPr>
              <w:pStyle w:val="af7"/>
              <w:spacing w:before="240" w:beforeAutospacing="0" w:after="0" w:afterAutospacing="0" w:line="240" w:lineRule="exact"/>
              <w:ind w:left="113"/>
              <w:rPr>
                <w:rFonts w:ascii="Arial" w:hAnsi="Arial" w:cs="Arial"/>
                <w:i/>
                <w:sz w:val="14"/>
                <w:szCs w:val="14"/>
              </w:rPr>
            </w:pPr>
            <w:r w:rsidRPr="007E0FCB">
              <w:rPr>
                <w:rFonts w:ascii="Arial" w:hAnsi="Arial" w:cs="Arial"/>
                <w:i/>
                <w:sz w:val="14"/>
                <w:szCs w:val="14"/>
              </w:rPr>
              <w:t>bus</w:t>
            </w:r>
          </w:p>
        </w:tc>
      </w:tr>
      <w:tr w:rsidR="007E0FCB" w:rsidRPr="007512E9"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3223AD">
            <w:pPr>
              <w:pStyle w:val="af7"/>
              <w:spacing w:before="240" w:beforeAutospacing="0" w:after="0" w:afterAutospacing="0" w:line="240" w:lineRule="exact"/>
              <w:ind w:left="113"/>
              <w:rPr>
                <w:rFonts w:ascii="Arial" w:hAnsi="Arial" w:cs="Arial"/>
                <w:sz w:val="14"/>
                <w:szCs w:val="14"/>
                <w:vertAlign w:val="superscript"/>
              </w:rPr>
            </w:pPr>
            <w:proofErr w:type="gramStart"/>
            <w:r w:rsidRPr="007E0FCB">
              <w:rPr>
                <w:rFonts w:ascii="Arial" w:hAnsi="Arial" w:cs="Arial"/>
                <w:sz w:val="14"/>
                <w:szCs w:val="14"/>
              </w:rPr>
              <w:t>морское</w:t>
            </w:r>
            <w:proofErr w:type="gramEnd"/>
            <w:r w:rsidRPr="007E0FCB">
              <w:rPr>
                <w:rFonts w:ascii="Arial" w:hAnsi="Arial" w:cs="Arial"/>
                <w:sz w:val="14"/>
                <w:szCs w:val="14"/>
              </w:rPr>
              <w:t xml:space="preserve"> (каботажное без портовых судов)</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0,01</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0,03</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0,03</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0,03</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0,03</w:t>
            </w:r>
          </w:p>
        </w:tc>
        <w:tc>
          <w:tcPr>
            <w:tcW w:w="3120" w:type="dxa"/>
            <w:tcBorders>
              <w:left w:val="single" w:sz="6" w:space="0" w:color="auto"/>
            </w:tcBorders>
            <w:tcMar>
              <w:left w:w="28" w:type="dxa"/>
            </w:tcMar>
            <w:vAlign w:val="bottom"/>
          </w:tcPr>
          <w:p w:rsidR="007E0FCB" w:rsidRPr="007E0FCB" w:rsidRDefault="007E0FCB" w:rsidP="002221E6">
            <w:pPr>
              <w:pStyle w:val="af7"/>
              <w:spacing w:before="240" w:beforeAutospacing="0" w:after="0" w:afterAutospacing="0" w:line="240" w:lineRule="exact"/>
              <w:ind w:left="113"/>
              <w:rPr>
                <w:rFonts w:ascii="Arial" w:hAnsi="Arial" w:cs="Arial"/>
                <w:i/>
                <w:sz w:val="14"/>
                <w:szCs w:val="14"/>
                <w:lang w:val="en-US"/>
              </w:rPr>
            </w:pPr>
            <w:r w:rsidRPr="007E0FCB">
              <w:rPr>
                <w:rFonts w:ascii="Arial" w:hAnsi="Arial" w:cs="Arial"/>
                <w:i/>
                <w:sz w:val="14"/>
                <w:szCs w:val="14"/>
                <w:lang w:val="en-US"/>
              </w:rPr>
              <w:t>sea (coastal without port ships)</w:t>
            </w:r>
          </w:p>
        </w:tc>
      </w:tr>
      <w:tr w:rsidR="007E0FCB" w:rsidRPr="007512E9"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3223AD">
            <w:pPr>
              <w:pStyle w:val="af7"/>
              <w:spacing w:before="240" w:beforeAutospacing="0" w:after="0" w:afterAutospacing="0" w:line="240" w:lineRule="exact"/>
              <w:ind w:left="113"/>
              <w:rPr>
                <w:rFonts w:ascii="Arial" w:hAnsi="Arial" w:cs="Arial"/>
                <w:sz w:val="14"/>
                <w:szCs w:val="14"/>
                <w:vertAlign w:val="superscript"/>
              </w:rPr>
            </w:pPr>
            <w:r w:rsidRPr="007E0FCB">
              <w:rPr>
                <w:rFonts w:ascii="Arial" w:hAnsi="Arial" w:cs="Arial"/>
                <w:sz w:val="14"/>
                <w:szCs w:val="14"/>
              </w:rPr>
              <w:t>внутреннее водное (дальнее сообщение)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0,6</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0,6</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0,2</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0,3</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0,5</w:t>
            </w:r>
          </w:p>
        </w:tc>
        <w:tc>
          <w:tcPr>
            <w:tcW w:w="3120" w:type="dxa"/>
            <w:tcBorders>
              <w:left w:val="single" w:sz="6" w:space="0" w:color="auto"/>
            </w:tcBorders>
            <w:tcMar>
              <w:left w:w="28" w:type="dxa"/>
            </w:tcMar>
            <w:vAlign w:val="bottom"/>
          </w:tcPr>
          <w:p w:rsidR="007E0FCB" w:rsidRPr="007E0FCB" w:rsidRDefault="007E0FCB" w:rsidP="002221E6">
            <w:pPr>
              <w:pStyle w:val="af7"/>
              <w:spacing w:before="240" w:beforeAutospacing="0" w:after="0" w:afterAutospacing="0" w:line="240" w:lineRule="exact"/>
              <w:ind w:left="113"/>
              <w:rPr>
                <w:rFonts w:ascii="Arial" w:hAnsi="Arial" w:cs="Arial"/>
                <w:i/>
                <w:sz w:val="14"/>
                <w:szCs w:val="14"/>
                <w:lang w:val="en-US"/>
              </w:rPr>
            </w:pPr>
            <w:r w:rsidRPr="007E0FCB">
              <w:rPr>
                <w:rFonts w:ascii="Arial" w:hAnsi="Arial" w:cs="Arial"/>
                <w:i/>
                <w:sz w:val="14"/>
                <w:szCs w:val="14"/>
                <w:lang w:val="en-US"/>
              </w:rPr>
              <w:t xml:space="preserve">inland waterway (long distance communication) </w:t>
            </w:r>
          </w:p>
        </w:tc>
      </w:tr>
      <w:tr w:rsidR="007E0FCB" w:rsidRPr="007512E9"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3223AD">
            <w:pPr>
              <w:pStyle w:val="af7"/>
              <w:spacing w:before="240" w:beforeAutospacing="0" w:after="0" w:afterAutospacing="0" w:line="240" w:lineRule="exact"/>
              <w:ind w:left="113"/>
              <w:rPr>
                <w:rFonts w:ascii="Arial" w:hAnsi="Arial" w:cs="Arial"/>
                <w:bCs/>
                <w:sz w:val="14"/>
                <w:szCs w:val="14"/>
                <w:vertAlign w:val="superscript"/>
              </w:rPr>
            </w:pPr>
            <w:r w:rsidRPr="007E0FCB">
              <w:rPr>
                <w:rFonts w:ascii="Arial" w:hAnsi="Arial" w:cs="Arial"/>
                <w:bCs/>
                <w:sz w:val="14"/>
                <w:szCs w:val="14"/>
              </w:rPr>
              <w:t xml:space="preserve">воздушное (внутреннее сообщение, </w:t>
            </w:r>
            <w:r w:rsidRPr="007E0FCB">
              <w:rPr>
                <w:rFonts w:ascii="Arial" w:hAnsi="Arial" w:cs="Arial"/>
                <w:bCs/>
                <w:sz w:val="14"/>
                <w:szCs w:val="14"/>
              </w:rPr>
              <w:br/>
              <w:t>включая местное)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27,6</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59,6</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105,2</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166,4</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169,9</w:t>
            </w:r>
          </w:p>
        </w:tc>
        <w:tc>
          <w:tcPr>
            <w:tcW w:w="3120" w:type="dxa"/>
            <w:tcBorders>
              <w:left w:val="single" w:sz="6" w:space="0" w:color="auto"/>
            </w:tcBorders>
            <w:tcMar>
              <w:left w:w="28" w:type="dxa"/>
            </w:tcMar>
            <w:vAlign w:val="bottom"/>
          </w:tcPr>
          <w:p w:rsidR="007E0FCB" w:rsidRPr="007E0FCB" w:rsidRDefault="007E0FCB" w:rsidP="00FC5CF5">
            <w:pPr>
              <w:pStyle w:val="af7"/>
              <w:spacing w:before="240" w:beforeAutospacing="0" w:after="0" w:afterAutospacing="0" w:line="240" w:lineRule="exact"/>
              <w:ind w:left="113"/>
              <w:rPr>
                <w:rFonts w:ascii="Arial" w:hAnsi="Arial" w:cs="Arial"/>
                <w:i/>
                <w:sz w:val="14"/>
                <w:szCs w:val="14"/>
                <w:lang w:val="en-US"/>
              </w:rPr>
            </w:pPr>
            <w:r w:rsidRPr="007E0FCB">
              <w:rPr>
                <w:rFonts w:ascii="Arial" w:hAnsi="Arial" w:cs="Arial"/>
                <w:i/>
                <w:sz w:val="14"/>
                <w:szCs w:val="14"/>
                <w:lang w:val="en-US"/>
              </w:rPr>
              <w:t>air (domestic traffic, including local)</w:t>
            </w:r>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1726D">
            <w:pPr>
              <w:pStyle w:val="af7"/>
              <w:spacing w:before="240" w:beforeAutospacing="0" w:after="0" w:afterAutospacing="0" w:line="240" w:lineRule="exact"/>
              <w:rPr>
                <w:rFonts w:ascii="Arial" w:hAnsi="Arial" w:cs="Arial"/>
                <w:sz w:val="14"/>
                <w:szCs w:val="14"/>
              </w:rPr>
            </w:pPr>
            <w:r w:rsidRPr="007E0FCB">
              <w:rPr>
                <w:rFonts w:ascii="Arial" w:hAnsi="Arial" w:cs="Arial"/>
                <w:b/>
                <w:bCs/>
                <w:sz w:val="14"/>
                <w:szCs w:val="14"/>
              </w:rPr>
              <w:t>Пригородное сообщение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p>
        </w:tc>
        <w:tc>
          <w:tcPr>
            <w:tcW w:w="3120" w:type="dxa"/>
            <w:tcBorders>
              <w:left w:val="single" w:sz="6" w:space="0" w:color="auto"/>
            </w:tcBorders>
            <w:tcMar>
              <w:left w:w="28" w:type="dxa"/>
            </w:tcMar>
            <w:vAlign w:val="bottom"/>
          </w:tcPr>
          <w:p w:rsidR="007E0FCB" w:rsidRPr="007E0FCB" w:rsidRDefault="007E0FCB" w:rsidP="002221E6">
            <w:pPr>
              <w:spacing w:before="240" w:line="240" w:lineRule="exact"/>
              <w:rPr>
                <w:rFonts w:ascii="Arial" w:hAnsi="Arial" w:cs="Arial"/>
                <w:i/>
                <w:sz w:val="16"/>
                <w:szCs w:val="16"/>
                <w:highlight w:val="cyan"/>
              </w:rPr>
            </w:pPr>
            <w:proofErr w:type="spellStart"/>
            <w:r w:rsidRPr="007E0FCB">
              <w:rPr>
                <w:rFonts w:ascii="Arial" w:hAnsi="Arial" w:cs="Arial"/>
                <w:b/>
                <w:bCs/>
                <w:i/>
                <w:sz w:val="14"/>
                <w:szCs w:val="14"/>
              </w:rPr>
              <w:t>Suburban</w:t>
            </w:r>
            <w:proofErr w:type="spellEnd"/>
            <w:r w:rsidRPr="007E0FCB">
              <w:rPr>
                <w:rFonts w:ascii="Arial" w:hAnsi="Arial" w:cs="Arial"/>
                <w:b/>
                <w:bCs/>
                <w:i/>
                <w:sz w:val="14"/>
                <w:szCs w:val="14"/>
              </w:rPr>
              <w:t xml:space="preserve"> </w:t>
            </w:r>
            <w:proofErr w:type="spellStart"/>
            <w:r w:rsidRPr="007E0FCB">
              <w:rPr>
                <w:rFonts w:ascii="Arial" w:hAnsi="Arial" w:cs="Arial"/>
                <w:b/>
                <w:bCs/>
                <w:i/>
                <w:sz w:val="14"/>
                <w:szCs w:val="14"/>
              </w:rPr>
              <w:t>service</w:t>
            </w:r>
            <w:proofErr w:type="spellEnd"/>
          </w:p>
        </w:tc>
      </w:tr>
      <w:tr w:rsidR="007E0FCB" w:rsidRPr="002221E6"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1726D">
            <w:pPr>
              <w:pStyle w:val="af7"/>
              <w:spacing w:before="240" w:beforeAutospacing="0" w:after="0" w:afterAutospacing="0" w:line="240" w:lineRule="exact"/>
              <w:ind w:left="113"/>
              <w:rPr>
                <w:rFonts w:ascii="Arial" w:hAnsi="Arial" w:cs="Arial"/>
                <w:sz w:val="14"/>
                <w:szCs w:val="14"/>
              </w:rPr>
            </w:pPr>
            <w:r w:rsidRPr="007E0FCB">
              <w:rPr>
                <w:rFonts w:ascii="Arial" w:hAnsi="Arial" w:cs="Arial"/>
                <w:sz w:val="14"/>
                <w:szCs w:val="14"/>
              </w:rPr>
              <w:t xml:space="preserve">железнодорожное </w:t>
            </w:r>
            <w:r w:rsidRPr="007E0FCB">
              <w:rPr>
                <w:rFonts w:ascii="Arial" w:hAnsi="Arial" w:cs="Arial"/>
                <w:sz w:val="14"/>
                <w:szCs w:val="14"/>
              </w:rPr>
              <w:br/>
              <w:t>(включая пригородное сообщение)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50,8</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28,0</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24,8</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29,2</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31,7</w:t>
            </w:r>
          </w:p>
        </w:tc>
        <w:tc>
          <w:tcPr>
            <w:tcW w:w="3120" w:type="dxa"/>
            <w:tcBorders>
              <w:left w:val="single" w:sz="6" w:space="0" w:color="auto"/>
            </w:tcBorders>
            <w:tcMar>
              <w:left w:w="28" w:type="dxa"/>
            </w:tcMar>
            <w:vAlign w:val="bottom"/>
          </w:tcPr>
          <w:p w:rsidR="007E0FCB" w:rsidRPr="007E0FCB" w:rsidRDefault="007E0FCB" w:rsidP="002221E6">
            <w:pPr>
              <w:pStyle w:val="af7"/>
              <w:spacing w:before="240" w:beforeAutospacing="0" w:after="0" w:afterAutospacing="0" w:line="240" w:lineRule="exact"/>
              <w:ind w:left="113"/>
              <w:rPr>
                <w:rFonts w:ascii="Arial" w:hAnsi="Arial" w:cs="Arial"/>
                <w:i/>
                <w:sz w:val="14"/>
                <w:szCs w:val="14"/>
                <w:lang w:val="en-US"/>
              </w:rPr>
            </w:pPr>
            <w:r w:rsidRPr="007E0FCB">
              <w:rPr>
                <w:rFonts w:ascii="Arial" w:hAnsi="Arial" w:cs="Arial"/>
                <w:i/>
                <w:sz w:val="14"/>
                <w:szCs w:val="14"/>
                <w:lang w:val="en-US"/>
              </w:rPr>
              <w:t>railway</w:t>
            </w:r>
            <w:r w:rsidRPr="007E0FCB">
              <w:rPr>
                <w:rFonts w:ascii="Arial" w:hAnsi="Arial" w:cs="Arial"/>
                <w:i/>
                <w:sz w:val="14"/>
                <w:szCs w:val="14"/>
              </w:rPr>
              <w:t xml:space="preserve"> </w:t>
            </w:r>
            <w:r w:rsidRPr="007E0FCB">
              <w:rPr>
                <w:rFonts w:ascii="Arial" w:hAnsi="Arial" w:cs="Arial"/>
                <w:i/>
                <w:sz w:val="14"/>
                <w:szCs w:val="14"/>
              </w:rPr>
              <w:br/>
            </w:r>
            <w:r w:rsidRPr="007E0FCB">
              <w:rPr>
                <w:rFonts w:ascii="Arial" w:hAnsi="Arial" w:cs="Arial"/>
                <w:i/>
                <w:sz w:val="14"/>
                <w:szCs w:val="14"/>
                <w:lang w:val="en-US"/>
              </w:rPr>
              <w:t>(including commuter services)</w:t>
            </w:r>
          </w:p>
        </w:tc>
      </w:tr>
      <w:tr w:rsidR="007E0FCB" w:rsidRPr="002221E6"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4B6925">
            <w:pPr>
              <w:pStyle w:val="af7"/>
              <w:spacing w:before="240" w:beforeAutospacing="0" w:after="0" w:afterAutospacing="0" w:line="240" w:lineRule="exact"/>
              <w:ind w:left="113"/>
              <w:rPr>
                <w:rFonts w:ascii="Arial" w:hAnsi="Arial" w:cs="Arial"/>
                <w:sz w:val="14"/>
                <w:szCs w:val="14"/>
                <w:lang w:val="en-US"/>
              </w:rPr>
            </w:pPr>
            <w:r w:rsidRPr="007E0FCB">
              <w:rPr>
                <w:rFonts w:ascii="Arial" w:hAnsi="Arial" w:cs="Arial"/>
                <w:sz w:val="14"/>
                <w:szCs w:val="14"/>
              </w:rPr>
              <w:t>автобусное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lang w:val="en-US"/>
              </w:rPr>
            </w:pPr>
            <w:r w:rsidRPr="007E0FCB">
              <w:rPr>
                <w:rFonts w:ascii="Arial" w:hAnsi="Arial" w:cs="Arial"/>
                <w:sz w:val="14"/>
                <w:szCs w:val="14"/>
                <w:lang w:val="en-US"/>
              </w:rPr>
              <w:t>53,5</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lang w:val="en-US"/>
              </w:rPr>
            </w:pPr>
            <w:r w:rsidRPr="007E0FCB">
              <w:rPr>
                <w:rFonts w:ascii="Arial" w:hAnsi="Arial" w:cs="Arial"/>
                <w:sz w:val="14"/>
                <w:szCs w:val="14"/>
                <w:lang w:val="en-US"/>
              </w:rPr>
              <w:t>26,1</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lang w:val="en-US"/>
              </w:rPr>
            </w:pPr>
            <w:r w:rsidRPr="007E0FCB">
              <w:rPr>
                <w:rFonts w:ascii="Arial" w:eastAsia="Arial Unicode MS" w:hAnsi="Arial" w:cs="Arial"/>
                <w:sz w:val="14"/>
                <w:szCs w:val="14"/>
                <w:lang w:val="en-US"/>
              </w:rPr>
              <w:t>15,0</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20,3</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22,8</w:t>
            </w:r>
          </w:p>
        </w:tc>
        <w:tc>
          <w:tcPr>
            <w:tcW w:w="3120" w:type="dxa"/>
            <w:tcBorders>
              <w:left w:val="single" w:sz="6" w:space="0" w:color="auto"/>
            </w:tcBorders>
            <w:tcMar>
              <w:left w:w="28" w:type="dxa"/>
            </w:tcMar>
            <w:vAlign w:val="bottom"/>
          </w:tcPr>
          <w:p w:rsidR="007E0FCB" w:rsidRPr="007E0FCB" w:rsidRDefault="007E0FCB" w:rsidP="004B6925">
            <w:pPr>
              <w:pStyle w:val="af7"/>
              <w:spacing w:before="240" w:beforeAutospacing="0" w:after="0" w:afterAutospacing="0" w:line="240" w:lineRule="exact"/>
              <w:ind w:left="113"/>
              <w:rPr>
                <w:rFonts w:ascii="Arial" w:hAnsi="Arial" w:cs="Arial"/>
                <w:i/>
                <w:sz w:val="14"/>
                <w:szCs w:val="14"/>
                <w:lang w:val="en-US"/>
              </w:rPr>
            </w:pPr>
            <w:r w:rsidRPr="007E0FCB">
              <w:rPr>
                <w:rFonts w:ascii="Arial" w:hAnsi="Arial" w:cs="Arial"/>
                <w:i/>
                <w:sz w:val="14"/>
                <w:szCs w:val="14"/>
                <w:lang w:val="en-US"/>
              </w:rPr>
              <w:t>bus</w:t>
            </w:r>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3223AD">
            <w:pPr>
              <w:pStyle w:val="af7"/>
              <w:spacing w:before="240" w:beforeAutospacing="0" w:after="0" w:afterAutospacing="0" w:line="240" w:lineRule="exact"/>
              <w:ind w:left="113"/>
              <w:rPr>
                <w:rFonts w:ascii="Arial" w:hAnsi="Arial" w:cs="Arial"/>
                <w:sz w:val="14"/>
                <w:szCs w:val="14"/>
                <w:vertAlign w:val="superscript"/>
                <w:lang w:val="en-US"/>
              </w:rPr>
            </w:pPr>
            <w:r w:rsidRPr="007E0FCB">
              <w:rPr>
                <w:rFonts w:ascii="Arial" w:hAnsi="Arial" w:cs="Arial"/>
                <w:sz w:val="14"/>
                <w:szCs w:val="14"/>
              </w:rPr>
              <w:t>морское</w:t>
            </w:r>
            <w:r w:rsidRPr="007E0FCB">
              <w:rPr>
                <w:rFonts w:ascii="Arial" w:hAnsi="Arial" w:cs="Arial"/>
                <w:sz w:val="14"/>
                <w:szCs w:val="14"/>
                <w:lang w:val="en-US"/>
              </w:rPr>
              <w:t xml:space="preserve"> (</w:t>
            </w:r>
            <w:r w:rsidRPr="007E0FCB">
              <w:rPr>
                <w:rFonts w:ascii="Arial" w:hAnsi="Arial" w:cs="Arial"/>
                <w:sz w:val="14"/>
                <w:szCs w:val="14"/>
              </w:rPr>
              <w:t>включая</w:t>
            </w:r>
            <w:r w:rsidRPr="007E0FCB">
              <w:rPr>
                <w:rFonts w:ascii="Arial" w:hAnsi="Arial" w:cs="Arial"/>
                <w:sz w:val="14"/>
                <w:szCs w:val="14"/>
                <w:lang w:val="en-US"/>
              </w:rPr>
              <w:t xml:space="preserve"> </w:t>
            </w:r>
            <w:r w:rsidRPr="007E0FCB">
              <w:rPr>
                <w:rFonts w:ascii="Arial" w:hAnsi="Arial" w:cs="Arial"/>
                <w:sz w:val="14"/>
                <w:szCs w:val="14"/>
              </w:rPr>
              <w:t>местное</w:t>
            </w:r>
            <w:r w:rsidRPr="007E0FCB">
              <w:rPr>
                <w:rFonts w:ascii="Arial" w:hAnsi="Arial" w:cs="Arial"/>
                <w:sz w:val="14"/>
                <w:szCs w:val="14"/>
                <w:lang w:val="en-US"/>
              </w:rPr>
              <w:t xml:space="preserve"> </w:t>
            </w:r>
            <w:r w:rsidRPr="007E0FCB">
              <w:rPr>
                <w:rFonts w:ascii="Arial" w:hAnsi="Arial" w:cs="Arial"/>
                <w:sz w:val="14"/>
                <w:szCs w:val="14"/>
              </w:rPr>
              <w:t>сообщение</w:t>
            </w:r>
            <w:r w:rsidRPr="007E0FCB">
              <w:rPr>
                <w:rFonts w:ascii="Arial" w:hAnsi="Arial" w:cs="Arial"/>
                <w:sz w:val="14"/>
                <w:szCs w:val="14"/>
                <w:lang w:val="en-US"/>
              </w:rPr>
              <w:t>)</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lang w:val="en-US"/>
              </w:rPr>
            </w:pPr>
            <w:r w:rsidRPr="007E0FCB">
              <w:rPr>
                <w:rFonts w:ascii="Arial" w:hAnsi="Arial" w:cs="Arial"/>
                <w:sz w:val="14"/>
                <w:szCs w:val="14"/>
                <w:lang w:val="en-US"/>
              </w:rPr>
              <w:t>0,02</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lang w:val="en-US"/>
              </w:rPr>
            </w:pPr>
            <w:r w:rsidRPr="007E0FCB">
              <w:rPr>
                <w:rFonts w:ascii="Arial" w:hAnsi="Arial" w:cs="Arial"/>
                <w:sz w:val="14"/>
                <w:szCs w:val="14"/>
                <w:lang w:val="en-US"/>
              </w:rPr>
              <w:t>0,02</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lang w:val="en-US"/>
              </w:rPr>
            </w:pPr>
            <w:r w:rsidRPr="007E0FCB">
              <w:rPr>
                <w:rFonts w:ascii="Arial" w:eastAsia="Arial Unicode MS" w:hAnsi="Arial" w:cs="Arial"/>
                <w:sz w:val="14"/>
                <w:szCs w:val="14"/>
                <w:lang w:val="en-US"/>
              </w:rPr>
              <w:t>0,01</w:t>
            </w:r>
          </w:p>
        </w:tc>
        <w:tc>
          <w:tcPr>
            <w:tcW w:w="737" w:type="dxa"/>
            <w:tcBorders>
              <w:left w:val="single" w:sz="6" w:space="0" w:color="auto"/>
              <w:right w:val="single" w:sz="6" w:space="0" w:color="auto"/>
            </w:tcBorders>
            <w:tcMar>
              <w:left w:w="0" w:type="dxa"/>
            </w:tcMar>
            <w:vAlign w:val="bottom"/>
          </w:tcPr>
          <w:p w:rsidR="007E0FCB" w:rsidRPr="00BD03A3" w:rsidRDefault="007E0FCB" w:rsidP="00535F58">
            <w:pPr>
              <w:spacing w:before="240" w:line="240" w:lineRule="exact"/>
              <w:ind w:right="113"/>
              <w:jc w:val="right"/>
              <w:rPr>
                <w:rFonts w:ascii="Arial" w:eastAsia="Arial Unicode MS" w:hAnsi="Arial" w:cs="Arial"/>
                <w:sz w:val="14"/>
                <w:szCs w:val="14"/>
                <w:lang w:val="en-US"/>
              </w:rPr>
            </w:pPr>
            <w:r w:rsidRPr="007E0FCB">
              <w:rPr>
                <w:rFonts w:ascii="Arial" w:eastAsia="Arial Unicode MS" w:hAnsi="Arial" w:cs="Arial"/>
                <w:sz w:val="14"/>
                <w:szCs w:val="14"/>
              </w:rPr>
              <w:t>0,0</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0,0</w:t>
            </w:r>
          </w:p>
        </w:tc>
        <w:tc>
          <w:tcPr>
            <w:tcW w:w="3120" w:type="dxa"/>
            <w:tcBorders>
              <w:left w:val="single" w:sz="6" w:space="0" w:color="auto"/>
            </w:tcBorders>
            <w:tcMar>
              <w:left w:w="28" w:type="dxa"/>
            </w:tcMar>
            <w:vAlign w:val="bottom"/>
          </w:tcPr>
          <w:p w:rsidR="007E0FCB" w:rsidRPr="007E0FCB" w:rsidRDefault="007E0FCB" w:rsidP="002221E6">
            <w:pPr>
              <w:pStyle w:val="af7"/>
              <w:spacing w:before="240" w:beforeAutospacing="0" w:after="0" w:afterAutospacing="0" w:line="240" w:lineRule="exact"/>
              <w:ind w:left="113"/>
              <w:rPr>
                <w:rFonts w:ascii="Arial" w:hAnsi="Arial" w:cs="Arial"/>
                <w:i/>
                <w:sz w:val="14"/>
                <w:szCs w:val="14"/>
              </w:rPr>
            </w:pPr>
            <w:r w:rsidRPr="007E0FCB">
              <w:rPr>
                <w:rFonts w:ascii="Arial" w:hAnsi="Arial" w:cs="Arial"/>
                <w:i/>
                <w:sz w:val="14"/>
                <w:szCs w:val="14"/>
                <w:lang w:val="en-US"/>
              </w:rPr>
              <w:t xml:space="preserve">sea (including </w:t>
            </w:r>
            <w:proofErr w:type="spellStart"/>
            <w:r w:rsidRPr="007E0FCB">
              <w:rPr>
                <w:rFonts w:ascii="Arial" w:hAnsi="Arial" w:cs="Arial"/>
                <w:i/>
                <w:sz w:val="14"/>
                <w:szCs w:val="14"/>
                <w:lang w:val="en-US"/>
              </w:rPr>
              <w:t>loca</w:t>
            </w:r>
            <w:proofErr w:type="spellEnd"/>
            <w:r w:rsidRPr="007E0FCB">
              <w:rPr>
                <w:rFonts w:ascii="Arial" w:hAnsi="Arial" w:cs="Arial"/>
                <w:i/>
                <w:sz w:val="14"/>
                <w:szCs w:val="14"/>
              </w:rPr>
              <w:t xml:space="preserve">l </w:t>
            </w:r>
            <w:proofErr w:type="spellStart"/>
            <w:r w:rsidRPr="007E0FCB">
              <w:rPr>
                <w:rFonts w:ascii="Arial" w:hAnsi="Arial" w:cs="Arial"/>
                <w:i/>
                <w:sz w:val="14"/>
                <w:szCs w:val="14"/>
              </w:rPr>
              <w:t>traffic</w:t>
            </w:r>
            <w:proofErr w:type="spellEnd"/>
            <w:r w:rsidRPr="007E0FCB">
              <w:rPr>
                <w:rFonts w:ascii="Arial" w:hAnsi="Arial" w:cs="Arial"/>
                <w:i/>
                <w:sz w:val="14"/>
                <w:szCs w:val="14"/>
              </w:rPr>
              <w:t>)</w:t>
            </w:r>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3223AD">
            <w:pPr>
              <w:pStyle w:val="af7"/>
              <w:spacing w:before="240" w:beforeAutospacing="0" w:after="0" w:afterAutospacing="0" w:line="240" w:lineRule="exact"/>
              <w:ind w:left="113"/>
              <w:rPr>
                <w:rFonts w:ascii="Arial" w:hAnsi="Arial" w:cs="Arial"/>
                <w:sz w:val="14"/>
                <w:szCs w:val="14"/>
                <w:vertAlign w:val="superscript"/>
              </w:rPr>
            </w:pPr>
            <w:r w:rsidRPr="007E0FCB">
              <w:rPr>
                <w:rFonts w:ascii="Arial" w:hAnsi="Arial" w:cs="Arial"/>
                <w:sz w:val="14"/>
                <w:szCs w:val="14"/>
              </w:rPr>
              <w:t>внутреннее водное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0,2</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0,1</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0,03</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0,04</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0,05</w:t>
            </w:r>
          </w:p>
        </w:tc>
        <w:tc>
          <w:tcPr>
            <w:tcW w:w="3120" w:type="dxa"/>
            <w:tcBorders>
              <w:left w:val="single" w:sz="6" w:space="0" w:color="auto"/>
            </w:tcBorders>
            <w:tcMar>
              <w:left w:w="28" w:type="dxa"/>
            </w:tcMar>
            <w:vAlign w:val="bottom"/>
          </w:tcPr>
          <w:p w:rsidR="007E0FCB" w:rsidRPr="007E0FCB" w:rsidRDefault="007E0FCB" w:rsidP="002221E6">
            <w:pPr>
              <w:pStyle w:val="af7"/>
              <w:spacing w:before="240" w:beforeAutospacing="0" w:after="0" w:afterAutospacing="0" w:line="240" w:lineRule="exact"/>
              <w:ind w:left="113"/>
              <w:rPr>
                <w:rFonts w:ascii="Arial" w:hAnsi="Arial" w:cs="Arial"/>
                <w:i/>
                <w:sz w:val="14"/>
                <w:szCs w:val="14"/>
              </w:rPr>
            </w:pPr>
            <w:proofErr w:type="spellStart"/>
            <w:r w:rsidRPr="007E0FCB">
              <w:rPr>
                <w:rFonts w:ascii="Arial" w:hAnsi="Arial" w:cs="Arial"/>
                <w:i/>
                <w:sz w:val="14"/>
                <w:szCs w:val="14"/>
              </w:rPr>
              <w:t>inland</w:t>
            </w:r>
            <w:proofErr w:type="spellEnd"/>
            <w:r w:rsidRPr="007E0FCB">
              <w:rPr>
                <w:rFonts w:ascii="Arial" w:hAnsi="Arial" w:cs="Arial"/>
                <w:i/>
                <w:sz w:val="14"/>
                <w:szCs w:val="14"/>
              </w:rPr>
              <w:t xml:space="preserve"> </w:t>
            </w:r>
            <w:proofErr w:type="spellStart"/>
            <w:r w:rsidRPr="007E0FCB">
              <w:rPr>
                <w:rFonts w:ascii="Arial" w:hAnsi="Arial" w:cs="Arial"/>
                <w:i/>
                <w:sz w:val="14"/>
                <w:szCs w:val="14"/>
              </w:rPr>
              <w:t>water</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1726D">
            <w:pPr>
              <w:pStyle w:val="af7"/>
              <w:spacing w:before="240" w:beforeAutospacing="0" w:after="0" w:afterAutospacing="0" w:line="240" w:lineRule="exact"/>
              <w:rPr>
                <w:rFonts w:ascii="Arial" w:hAnsi="Arial" w:cs="Arial"/>
                <w:sz w:val="14"/>
                <w:szCs w:val="14"/>
              </w:rPr>
            </w:pPr>
            <w:r w:rsidRPr="007E0FCB">
              <w:rPr>
                <w:rFonts w:ascii="Arial" w:hAnsi="Arial" w:cs="Arial"/>
                <w:b/>
                <w:bCs/>
                <w:sz w:val="14"/>
                <w:szCs w:val="14"/>
              </w:rPr>
              <w:t>Городское сообщение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p>
        </w:tc>
        <w:tc>
          <w:tcPr>
            <w:tcW w:w="3120" w:type="dxa"/>
            <w:tcBorders>
              <w:left w:val="single" w:sz="6" w:space="0" w:color="auto"/>
            </w:tcBorders>
            <w:tcMar>
              <w:left w:w="28" w:type="dxa"/>
            </w:tcMar>
            <w:vAlign w:val="bottom"/>
          </w:tcPr>
          <w:p w:rsidR="007E0FCB" w:rsidRPr="007E0FCB" w:rsidRDefault="007E0FCB" w:rsidP="002221E6">
            <w:pPr>
              <w:spacing w:before="240" w:line="240" w:lineRule="exact"/>
              <w:rPr>
                <w:rFonts w:ascii="Arial" w:hAnsi="Arial" w:cs="Arial"/>
                <w:i/>
                <w:sz w:val="16"/>
                <w:szCs w:val="16"/>
                <w:highlight w:val="cyan"/>
              </w:rPr>
            </w:pPr>
            <w:proofErr w:type="spellStart"/>
            <w:r w:rsidRPr="007E0FCB">
              <w:rPr>
                <w:rFonts w:ascii="Arial" w:hAnsi="Arial" w:cs="Arial"/>
                <w:b/>
                <w:bCs/>
                <w:i/>
                <w:sz w:val="14"/>
                <w:szCs w:val="14"/>
              </w:rPr>
              <w:t>City</w:t>
            </w:r>
            <w:proofErr w:type="spellEnd"/>
            <w:r w:rsidRPr="007E0FCB">
              <w:rPr>
                <w:rFonts w:ascii="Arial" w:hAnsi="Arial" w:cs="Arial"/>
                <w:b/>
                <w:bCs/>
                <w:i/>
                <w:sz w:val="14"/>
                <w:szCs w:val="14"/>
              </w:rPr>
              <w:t xml:space="preserve"> </w:t>
            </w:r>
            <w:proofErr w:type="spellStart"/>
            <w:r w:rsidRPr="007E0FCB">
              <w:rPr>
                <w:rFonts w:ascii="Arial" w:hAnsi="Arial" w:cs="Arial"/>
                <w:b/>
                <w:bCs/>
                <w:i/>
                <w:sz w:val="14"/>
                <w:szCs w:val="14"/>
              </w:rPr>
              <w:t>traffic</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4B6925">
            <w:pPr>
              <w:pStyle w:val="af7"/>
              <w:spacing w:before="240" w:beforeAutospacing="0" w:after="0" w:afterAutospacing="0" w:line="240" w:lineRule="exact"/>
              <w:ind w:left="113"/>
              <w:rPr>
                <w:rFonts w:ascii="Arial" w:hAnsi="Arial" w:cs="Arial"/>
                <w:sz w:val="14"/>
                <w:szCs w:val="14"/>
              </w:rPr>
            </w:pPr>
            <w:r w:rsidRPr="007E0FCB">
              <w:rPr>
                <w:rFonts w:ascii="Arial" w:hAnsi="Arial" w:cs="Arial"/>
                <w:sz w:val="14"/>
                <w:szCs w:val="14"/>
              </w:rPr>
              <w:t>автобусное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94,2</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39,1</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25,2</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31,1</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33,9</w:t>
            </w:r>
          </w:p>
        </w:tc>
        <w:tc>
          <w:tcPr>
            <w:tcW w:w="3120" w:type="dxa"/>
            <w:tcBorders>
              <w:left w:val="single" w:sz="6" w:space="0" w:color="auto"/>
            </w:tcBorders>
            <w:tcMar>
              <w:left w:w="28" w:type="dxa"/>
            </w:tcMar>
            <w:vAlign w:val="bottom"/>
          </w:tcPr>
          <w:p w:rsidR="007E0FCB" w:rsidRPr="007E0FCB" w:rsidRDefault="007E0FCB" w:rsidP="004B6925">
            <w:pPr>
              <w:pStyle w:val="af7"/>
              <w:spacing w:before="240" w:beforeAutospacing="0" w:after="0" w:afterAutospacing="0" w:line="240" w:lineRule="exact"/>
              <w:ind w:left="113"/>
              <w:rPr>
                <w:rFonts w:ascii="Arial" w:hAnsi="Arial" w:cs="Arial"/>
                <w:i/>
                <w:sz w:val="14"/>
                <w:szCs w:val="14"/>
              </w:rPr>
            </w:pPr>
            <w:proofErr w:type="spellStart"/>
            <w:r w:rsidRPr="007E0FCB">
              <w:rPr>
                <w:rFonts w:ascii="Arial" w:hAnsi="Arial" w:cs="Arial"/>
                <w:i/>
                <w:sz w:val="14"/>
                <w:szCs w:val="14"/>
              </w:rPr>
              <w:t>bus</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1726D">
            <w:pPr>
              <w:pStyle w:val="af7"/>
              <w:spacing w:before="240" w:beforeAutospacing="0" w:after="0" w:afterAutospacing="0" w:line="240" w:lineRule="exact"/>
              <w:ind w:left="113"/>
              <w:rPr>
                <w:rFonts w:ascii="Arial" w:hAnsi="Arial" w:cs="Arial"/>
                <w:sz w:val="14"/>
                <w:szCs w:val="14"/>
              </w:rPr>
            </w:pPr>
            <w:r w:rsidRPr="007E0FCB">
              <w:rPr>
                <w:rFonts w:ascii="Arial" w:hAnsi="Arial" w:cs="Arial"/>
                <w:sz w:val="14"/>
                <w:szCs w:val="14"/>
              </w:rPr>
              <w:t>трамвайное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25,1</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6,7</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2,8</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3,1</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3,1</w:t>
            </w:r>
          </w:p>
        </w:tc>
        <w:tc>
          <w:tcPr>
            <w:tcW w:w="3120" w:type="dxa"/>
            <w:tcBorders>
              <w:left w:val="single" w:sz="6" w:space="0" w:color="auto"/>
            </w:tcBorders>
            <w:tcMar>
              <w:left w:w="28" w:type="dxa"/>
            </w:tcMar>
            <w:vAlign w:val="bottom"/>
          </w:tcPr>
          <w:p w:rsidR="007E0FCB" w:rsidRPr="007E0FCB" w:rsidRDefault="007E0FCB" w:rsidP="002221E6">
            <w:pPr>
              <w:pStyle w:val="af7"/>
              <w:spacing w:before="240" w:beforeAutospacing="0" w:after="0" w:afterAutospacing="0" w:line="240" w:lineRule="exact"/>
              <w:ind w:left="113"/>
              <w:rPr>
                <w:rFonts w:ascii="Arial" w:hAnsi="Arial" w:cs="Arial"/>
                <w:i/>
                <w:sz w:val="14"/>
                <w:szCs w:val="14"/>
              </w:rPr>
            </w:pPr>
            <w:proofErr w:type="spellStart"/>
            <w:r w:rsidRPr="007E0FCB">
              <w:rPr>
                <w:rFonts w:ascii="Arial" w:hAnsi="Arial" w:cs="Arial"/>
                <w:i/>
                <w:sz w:val="14"/>
                <w:szCs w:val="14"/>
              </w:rPr>
              <w:t>tram</w:t>
            </w:r>
            <w:proofErr w:type="spellEnd"/>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1726D">
            <w:pPr>
              <w:pStyle w:val="af7"/>
              <w:spacing w:before="240" w:beforeAutospacing="0" w:after="0" w:afterAutospacing="0" w:line="240" w:lineRule="exact"/>
              <w:ind w:left="113"/>
              <w:rPr>
                <w:rFonts w:ascii="Arial" w:hAnsi="Arial" w:cs="Arial"/>
                <w:sz w:val="14"/>
                <w:szCs w:val="14"/>
              </w:rPr>
            </w:pPr>
            <w:r w:rsidRPr="007E0FCB">
              <w:rPr>
                <w:rFonts w:ascii="Arial" w:hAnsi="Arial" w:cs="Arial"/>
                <w:sz w:val="14"/>
                <w:szCs w:val="14"/>
              </w:rPr>
              <w:t>троллейбусное</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28,1</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7,1</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2,9</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3,1</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3,1</w:t>
            </w:r>
          </w:p>
        </w:tc>
        <w:tc>
          <w:tcPr>
            <w:tcW w:w="3120" w:type="dxa"/>
            <w:tcBorders>
              <w:left w:val="single" w:sz="6" w:space="0" w:color="auto"/>
            </w:tcBorders>
            <w:tcMar>
              <w:left w:w="28" w:type="dxa"/>
            </w:tcMar>
            <w:vAlign w:val="bottom"/>
          </w:tcPr>
          <w:p w:rsidR="007E0FCB" w:rsidRPr="007E0FCB" w:rsidRDefault="007E0FCB" w:rsidP="002221E6">
            <w:pPr>
              <w:pStyle w:val="af7"/>
              <w:spacing w:before="240" w:beforeAutospacing="0" w:after="0" w:afterAutospacing="0" w:line="240" w:lineRule="exact"/>
              <w:ind w:left="113"/>
              <w:rPr>
                <w:rFonts w:ascii="Arial" w:hAnsi="Arial" w:cs="Arial"/>
                <w:i/>
                <w:sz w:val="14"/>
                <w:szCs w:val="14"/>
              </w:rPr>
            </w:pPr>
            <w:proofErr w:type="spellStart"/>
            <w:r w:rsidRPr="007E0FCB">
              <w:rPr>
                <w:rFonts w:ascii="Arial" w:hAnsi="Arial" w:cs="Arial"/>
                <w:i/>
                <w:sz w:val="14"/>
                <w:szCs w:val="14"/>
              </w:rPr>
              <w:t>trrolleybus</w:t>
            </w:r>
            <w:proofErr w:type="spellEnd"/>
            <w:r w:rsidRPr="007E0FCB">
              <w:rPr>
                <w:rFonts w:ascii="Arial" w:hAnsi="Arial" w:cs="Arial"/>
                <w:i/>
                <w:sz w:val="14"/>
                <w:szCs w:val="14"/>
              </w:rPr>
              <w:t>,</w:t>
            </w:r>
          </w:p>
        </w:tc>
      </w:tr>
      <w:tr w:rsidR="007E0FCB" w:rsidRPr="006F220F" w:rsidTr="007E0FCB">
        <w:trPr>
          <w:cantSplit/>
          <w:jc w:val="center"/>
        </w:trPr>
        <w:tc>
          <w:tcPr>
            <w:tcW w:w="3119" w:type="dxa"/>
            <w:tcBorders>
              <w:left w:val="nil"/>
              <w:right w:val="single" w:sz="6" w:space="0" w:color="auto"/>
            </w:tcBorders>
            <w:tcMar>
              <w:left w:w="0" w:type="dxa"/>
            </w:tcMar>
            <w:vAlign w:val="bottom"/>
          </w:tcPr>
          <w:p w:rsidR="007E0FCB" w:rsidRPr="007E0FCB" w:rsidRDefault="007E0FCB" w:rsidP="00F1726D">
            <w:pPr>
              <w:pStyle w:val="af7"/>
              <w:spacing w:before="240" w:beforeAutospacing="0" w:after="0" w:afterAutospacing="0" w:line="240" w:lineRule="exact"/>
              <w:ind w:left="113"/>
              <w:rPr>
                <w:rFonts w:ascii="Arial" w:hAnsi="Arial" w:cs="Arial"/>
                <w:sz w:val="14"/>
                <w:szCs w:val="14"/>
              </w:rPr>
            </w:pPr>
            <w:r w:rsidRPr="007E0FCB">
              <w:rPr>
                <w:rFonts w:ascii="Arial" w:hAnsi="Arial" w:cs="Arial"/>
                <w:sz w:val="14"/>
                <w:szCs w:val="14"/>
              </w:rPr>
              <w:t>метрополитен</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46,9</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42,4</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30,7</w:t>
            </w:r>
          </w:p>
        </w:tc>
        <w:tc>
          <w:tcPr>
            <w:tcW w:w="737" w:type="dxa"/>
            <w:tcBorders>
              <w:left w:val="single" w:sz="6"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37,5</w:t>
            </w:r>
          </w:p>
        </w:tc>
        <w:tc>
          <w:tcPr>
            <w:tcW w:w="737" w:type="dxa"/>
            <w:tcBorders>
              <w:lef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40,4</w:t>
            </w:r>
          </w:p>
        </w:tc>
        <w:tc>
          <w:tcPr>
            <w:tcW w:w="3120" w:type="dxa"/>
            <w:tcBorders>
              <w:left w:val="single" w:sz="6" w:space="0" w:color="auto"/>
            </w:tcBorders>
            <w:tcMar>
              <w:left w:w="28" w:type="dxa"/>
            </w:tcMar>
            <w:vAlign w:val="bottom"/>
          </w:tcPr>
          <w:p w:rsidR="007E0FCB" w:rsidRPr="007E0FCB" w:rsidRDefault="007E0FCB" w:rsidP="002221E6">
            <w:pPr>
              <w:pStyle w:val="af7"/>
              <w:spacing w:before="240" w:beforeAutospacing="0" w:after="0" w:afterAutospacing="0" w:line="240" w:lineRule="exact"/>
              <w:ind w:left="113"/>
              <w:rPr>
                <w:rFonts w:ascii="Arial" w:hAnsi="Arial" w:cs="Arial"/>
                <w:i/>
                <w:sz w:val="14"/>
                <w:szCs w:val="14"/>
              </w:rPr>
            </w:pPr>
            <w:proofErr w:type="spellStart"/>
            <w:r w:rsidRPr="007E0FCB">
              <w:rPr>
                <w:rFonts w:ascii="Arial" w:hAnsi="Arial" w:cs="Arial"/>
                <w:i/>
                <w:sz w:val="14"/>
                <w:szCs w:val="14"/>
              </w:rPr>
              <w:t>Metro</w:t>
            </w:r>
            <w:proofErr w:type="spellEnd"/>
          </w:p>
        </w:tc>
      </w:tr>
      <w:tr w:rsidR="007E0FCB" w:rsidRPr="006F220F" w:rsidTr="007E0FCB">
        <w:trPr>
          <w:cantSplit/>
          <w:jc w:val="center"/>
        </w:trPr>
        <w:tc>
          <w:tcPr>
            <w:tcW w:w="3119" w:type="dxa"/>
            <w:tcBorders>
              <w:left w:val="nil"/>
              <w:bottom w:val="single" w:sz="4" w:space="0" w:color="auto"/>
              <w:right w:val="single" w:sz="6" w:space="0" w:color="auto"/>
            </w:tcBorders>
            <w:tcMar>
              <w:left w:w="0" w:type="dxa"/>
            </w:tcMar>
            <w:vAlign w:val="bottom"/>
          </w:tcPr>
          <w:p w:rsidR="007E0FCB" w:rsidRPr="007E0FCB" w:rsidRDefault="007E0FCB" w:rsidP="003223AD">
            <w:pPr>
              <w:pStyle w:val="af7"/>
              <w:spacing w:before="240" w:beforeAutospacing="0" w:after="0" w:afterAutospacing="0" w:line="240" w:lineRule="exact"/>
              <w:ind w:left="113"/>
              <w:rPr>
                <w:rFonts w:ascii="Arial" w:hAnsi="Arial" w:cs="Arial"/>
                <w:sz w:val="14"/>
                <w:szCs w:val="14"/>
                <w:vertAlign w:val="superscript"/>
              </w:rPr>
            </w:pPr>
            <w:r w:rsidRPr="007E0FCB">
              <w:rPr>
                <w:rFonts w:ascii="Arial" w:hAnsi="Arial" w:cs="Arial"/>
                <w:sz w:val="14"/>
                <w:szCs w:val="14"/>
              </w:rPr>
              <w:t>внутреннее водное</w:t>
            </w:r>
          </w:p>
        </w:tc>
        <w:tc>
          <w:tcPr>
            <w:tcW w:w="736" w:type="dxa"/>
            <w:tcBorders>
              <w:left w:val="single" w:sz="6" w:space="0" w:color="auto"/>
              <w:bottom w:val="single" w:sz="4"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0,1</w:t>
            </w:r>
          </w:p>
        </w:tc>
        <w:tc>
          <w:tcPr>
            <w:tcW w:w="736" w:type="dxa"/>
            <w:tcBorders>
              <w:left w:val="single" w:sz="6" w:space="0" w:color="auto"/>
              <w:bottom w:val="single" w:sz="4" w:space="0" w:color="auto"/>
              <w:right w:val="single" w:sz="6" w:space="0" w:color="auto"/>
            </w:tcBorders>
            <w:tcMar>
              <w:left w:w="0" w:type="dxa"/>
            </w:tcMar>
            <w:vAlign w:val="bottom"/>
          </w:tcPr>
          <w:p w:rsidR="007E0FCB" w:rsidRPr="007E0FCB" w:rsidRDefault="007E0FCB" w:rsidP="007672C9">
            <w:pPr>
              <w:spacing w:before="240" w:line="240" w:lineRule="exact"/>
              <w:ind w:right="113"/>
              <w:jc w:val="right"/>
              <w:rPr>
                <w:rFonts w:ascii="Arial" w:hAnsi="Arial" w:cs="Arial"/>
                <w:sz w:val="14"/>
                <w:szCs w:val="14"/>
              </w:rPr>
            </w:pPr>
            <w:r w:rsidRPr="007E0FCB">
              <w:rPr>
                <w:rFonts w:ascii="Arial" w:hAnsi="Arial" w:cs="Arial"/>
                <w:sz w:val="14"/>
                <w:szCs w:val="14"/>
              </w:rPr>
              <w:t>0,1</w:t>
            </w:r>
          </w:p>
        </w:tc>
        <w:tc>
          <w:tcPr>
            <w:tcW w:w="737" w:type="dxa"/>
            <w:tcBorders>
              <w:left w:val="single" w:sz="6" w:space="0" w:color="auto"/>
              <w:bottom w:val="single" w:sz="4" w:space="0" w:color="auto"/>
              <w:right w:val="single" w:sz="6" w:space="0" w:color="auto"/>
            </w:tcBorders>
            <w:tcMar>
              <w:left w:w="0" w:type="dxa"/>
            </w:tcMar>
            <w:vAlign w:val="bottom"/>
          </w:tcPr>
          <w:p w:rsidR="007E0FCB" w:rsidRPr="007E0FCB" w:rsidRDefault="007E0FCB" w:rsidP="002C770B">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0,02</w:t>
            </w:r>
          </w:p>
        </w:tc>
        <w:tc>
          <w:tcPr>
            <w:tcW w:w="737" w:type="dxa"/>
            <w:tcBorders>
              <w:left w:val="single" w:sz="6" w:space="0" w:color="auto"/>
              <w:bottom w:val="single" w:sz="4" w:space="0" w:color="auto"/>
              <w:right w:val="single" w:sz="6"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0,02</w:t>
            </w:r>
          </w:p>
        </w:tc>
        <w:tc>
          <w:tcPr>
            <w:tcW w:w="737" w:type="dxa"/>
            <w:tcBorders>
              <w:left w:val="single" w:sz="6" w:space="0" w:color="auto"/>
              <w:bottom w:val="single" w:sz="4" w:space="0" w:color="auto"/>
            </w:tcBorders>
            <w:tcMar>
              <w:left w:w="0" w:type="dxa"/>
            </w:tcMar>
            <w:vAlign w:val="bottom"/>
          </w:tcPr>
          <w:p w:rsidR="007E0FCB" w:rsidRPr="007E0FCB" w:rsidRDefault="007E0FCB" w:rsidP="00535F58">
            <w:pPr>
              <w:spacing w:before="240" w:line="240" w:lineRule="exact"/>
              <w:ind w:right="113"/>
              <w:jc w:val="right"/>
              <w:rPr>
                <w:rFonts w:ascii="Arial" w:eastAsia="Arial Unicode MS" w:hAnsi="Arial" w:cs="Arial"/>
                <w:sz w:val="14"/>
                <w:szCs w:val="14"/>
              </w:rPr>
            </w:pPr>
            <w:r w:rsidRPr="007E0FCB">
              <w:rPr>
                <w:rFonts w:ascii="Arial" w:eastAsia="Arial Unicode MS" w:hAnsi="Arial" w:cs="Arial"/>
                <w:sz w:val="14"/>
                <w:szCs w:val="14"/>
              </w:rPr>
              <w:t>0,04</w:t>
            </w:r>
          </w:p>
        </w:tc>
        <w:tc>
          <w:tcPr>
            <w:tcW w:w="3120" w:type="dxa"/>
            <w:tcBorders>
              <w:left w:val="single" w:sz="6" w:space="0" w:color="auto"/>
              <w:bottom w:val="single" w:sz="4" w:space="0" w:color="auto"/>
            </w:tcBorders>
            <w:tcMar>
              <w:left w:w="28" w:type="dxa"/>
            </w:tcMar>
            <w:vAlign w:val="bottom"/>
          </w:tcPr>
          <w:p w:rsidR="007E0FCB" w:rsidRPr="007E0FCB" w:rsidRDefault="007E0FCB" w:rsidP="002221E6">
            <w:pPr>
              <w:pStyle w:val="af7"/>
              <w:spacing w:before="240" w:beforeAutospacing="0" w:after="0" w:afterAutospacing="0" w:line="240" w:lineRule="exact"/>
              <w:ind w:left="113"/>
              <w:rPr>
                <w:rFonts w:ascii="Arial" w:hAnsi="Arial" w:cs="Arial"/>
                <w:i/>
                <w:sz w:val="14"/>
                <w:szCs w:val="14"/>
              </w:rPr>
            </w:pPr>
            <w:proofErr w:type="spellStart"/>
            <w:r w:rsidRPr="007E0FCB">
              <w:rPr>
                <w:rFonts w:ascii="Arial" w:hAnsi="Arial" w:cs="Arial"/>
                <w:i/>
                <w:sz w:val="14"/>
                <w:szCs w:val="14"/>
              </w:rPr>
              <w:t>inland</w:t>
            </w:r>
            <w:proofErr w:type="spellEnd"/>
            <w:r w:rsidRPr="007E0FCB">
              <w:rPr>
                <w:rFonts w:ascii="Arial" w:hAnsi="Arial" w:cs="Arial"/>
                <w:i/>
                <w:sz w:val="14"/>
                <w:szCs w:val="14"/>
              </w:rPr>
              <w:t xml:space="preserve"> </w:t>
            </w:r>
            <w:proofErr w:type="spellStart"/>
            <w:r w:rsidRPr="007E0FCB">
              <w:rPr>
                <w:rFonts w:ascii="Arial" w:hAnsi="Arial" w:cs="Arial"/>
                <w:i/>
                <w:sz w:val="14"/>
                <w:szCs w:val="14"/>
              </w:rPr>
              <w:t>water</w:t>
            </w:r>
            <w:proofErr w:type="spellEnd"/>
            <w:r w:rsidRPr="007E0FCB">
              <w:rPr>
                <w:rFonts w:ascii="Arial" w:hAnsi="Arial" w:cs="Arial"/>
                <w:i/>
                <w:sz w:val="14"/>
                <w:szCs w:val="14"/>
              </w:rPr>
              <w:t xml:space="preserve"> </w:t>
            </w:r>
          </w:p>
        </w:tc>
      </w:tr>
    </w:tbl>
    <w:p w:rsidR="00BC3743" w:rsidRPr="006F220F" w:rsidRDefault="00BC3743" w:rsidP="00653EA3">
      <w:pPr>
        <w:pageBreakBefore/>
        <w:spacing w:after="60"/>
        <w:jc w:val="center"/>
        <w:rPr>
          <w:rFonts w:ascii="Arial" w:hAnsi="Arial"/>
          <w:b/>
          <w:color w:val="000000"/>
        </w:rPr>
      </w:pPr>
      <w:r w:rsidRPr="006F220F">
        <w:rPr>
          <w:rFonts w:ascii="Arial" w:hAnsi="Arial"/>
          <w:b/>
          <w:color w:val="000000"/>
        </w:rPr>
        <w:lastRenderedPageBreak/>
        <w:t>ТРАНСПОРТНЫЕ СРЕДСТВА И ПУТИ СООБЩЕНИЯ</w:t>
      </w:r>
    </w:p>
    <w:p w:rsidR="009340D8" w:rsidRPr="006F220F" w:rsidRDefault="009340D8" w:rsidP="009340D8">
      <w:pPr>
        <w:spacing w:before="120" w:after="120"/>
        <w:jc w:val="center"/>
        <w:rPr>
          <w:rFonts w:ascii="Arial" w:hAnsi="Arial"/>
          <w:b/>
          <w:i/>
          <w:color w:val="000000"/>
        </w:rPr>
      </w:pPr>
      <w:r w:rsidRPr="006F220F">
        <w:rPr>
          <w:rFonts w:ascii="Arial" w:hAnsi="Arial"/>
          <w:b/>
          <w:i/>
          <w:color w:val="000000"/>
          <w:lang w:val="en-US"/>
        </w:rPr>
        <w:t>TRANSPORT</w:t>
      </w:r>
      <w:r w:rsidRPr="006F220F">
        <w:rPr>
          <w:rFonts w:ascii="Arial" w:hAnsi="Arial"/>
          <w:b/>
          <w:i/>
          <w:color w:val="000000"/>
        </w:rPr>
        <w:t xml:space="preserve"> </w:t>
      </w:r>
      <w:r w:rsidRPr="006F220F">
        <w:rPr>
          <w:rFonts w:ascii="Arial" w:hAnsi="Arial"/>
          <w:b/>
          <w:i/>
          <w:color w:val="000000"/>
          <w:lang w:val="en-US"/>
        </w:rPr>
        <w:t>MEANS</w:t>
      </w:r>
      <w:r w:rsidRPr="006F220F">
        <w:rPr>
          <w:rFonts w:ascii="Arial" w:hAnsi="Arial"/>
          <w:b/>
          <w:i/>
          <w:color w:val="000000"/>
        </w:rPr>
        <w:t xml:space="preserve"> </w:t>
      </w:r>
      <w:r w:rsidRPr="006F220F">
        <w:rPr>
          <w:rFonts w:ascii="Arial" w:hAnsi="Arial"/>
          <w:b/>
          <w:i/>
          <w:color w:val="000000"/>
          <w:lang w:val="en-US"/>
        </w:rPr>
        <w:t>AND</w:t>
      </w:r>
      <w:r w:rsidRPr="006F220F">
        <w:rPr>
          <w:rFonts w:ascii="Arial" w:hAnsi="Arial"/>
          <w:b/>
          <w:i/>
          <w:color w:val="000000"/>
        </w:rPr>
        <w:t xml:space="preserve"> </w:t>
      </w:r>
      <w:r w:rsidRPr="006F220F">
        <w:rPr>
          <w:rFonts w:ascii="Arial" w:hAnsi="Arial"/>
          <w:b/>
          <w:i/>
          <w:color w:val="000000"/>
          <w:lang w:val="en-US"/>
        </w:rPr>
        <w:t>LINES</w:t>
      </w:r>
    </w:p>
    <w:p w:rsidR="00A636C7" w:rsidRPr="006F220F" w:rsidRDefault="00455D46" w:rsidP="00457B25">
      <w:pPr>
        <w:tabs>
          <w:tab w:val="center" w:pos="6634"/>
        </w:tabs>
        <w:spacing w:before="40" w:after="60"/>
        <w:ind w:left="510" w:hanging="510"/>
        <w:rPr>
          <w:rFonts w:ascii="Arial" w:hAnsi="Arial"/>
          <w:b/>
          <w:color w:val="000000"/>
          <w:sz w:val="16"/>
        </w:rPr>
      </w:pPr>
      <w:r>
        <w:rPr>
          <w:rFonts w:ascii="Arial" w:hAnsi="Arial"/>
          <w:b/>
          <w:color w:val="000000"/>
          <w:sz w:val="16"/>
        </w:rPr>
        <w:t>20</w:t>
      </w:r>
      <w:r w:rsidR="00855F8A">
        <w:rPr>
          <w:rFonts w:ascii="Arial" w:hAnsi="Arial"/>
          <w:b/>
          <w:color w:val="000000"/>
          <w:sz w:val="16"/>
        </w:rPr>
        <w:t>.</w:t>
      </w:r>
      <w:r w:rsidR="00952E41" w:rsidRPr="006F220F">
        <w:rPr>
          <w:rFonts w:ascii="Arial" w:hAnsi="Arial"/>
          <w:b/>
          <w:color w:val="000000"/>
          <w:sz w:val="16"/>
        </w:rPr>
        <w:t>1</w:t>
      </w:r>
      <w:r w:rsidR="00F1726D" w:rsidRPr="00514034">
        <w:rPr>
          <w:rFonts w:ascii="Arial" w:hAnsi="Arial"/>
          <w:b/>
          <w:color w:val="000000"/>
          <w:sz w:val="16"/>
        </w:rPr>
        <w:t>9</w:t>
      </w:r>
      <w:r w:rsidR="00855F8A">
        <w:rPr>
          <w:rFonts w:ascii="Arial" w:hAnsi="Arial"/>
          <w:b/>
          <w:color w:val="000000"/>
          <w:sz w:val="16"/>
        </w:rPr>
        <w:t>.</w:t>
      </w:r>
      <w:r w:rsidR="00A636C7" w:rsidRPr="006F220F">
        <w:rPr>
          <w:rFonts w:ascii="Arial" w:hAnsi="Arial"/>
          <w:b/>
          <w:color w:val="000000"/>
          <w:sz w:val="16"/>
        </w:rPr>
        <w:t xml:space="preserve"> НАЛИЧИЕ ТРАНСПОРТНЫХ СРЕДСТВ</w:t>
      </w:r>
      <w:r w:rsidR="00D14C9D" w:rsidRPr="006F220F">
        <w:rPr>
          <w:rFonts w:ascii="Arial" w:hAnsi="Arial"/>
          <w:b/>
          <w:color w:val="000000"/>
          <w:sz w:val="16"/>
        </w:rPr>
        <w:br/>
      </w:r>
      <w:r w:rsidR="00D14C9D" w:rsidRPr="006F220F">
        <w:rPr>
          <w:rFonts w:ascii="Arial" w:hAnsi="Arial"/>
          <w:color w:val="000000"/>
          <w:sz w:val="14"/>
        </w:rPr>
        <w:t>на конец года</w:t>
      </w:r>
    </w:p>
    <w:p w:rsidR="00A636C7" w:rsidRPr="00855F8A" w:rsidRDefault="009340D8" w:rsidP="00457B25">
      <w:pPr>
        <w:spacing w:after="60"/>
        <w:ind w:left="510"/>
        <w:rPr>
          <w:rFonts w:ascii="Arial" w:hAnsi="Arial"/>
          <w:b/>
          <w:i/>
          <w:color w:val="000000"/>
          <w:sz w:val="16"/>
          <w:lang w:val="en-US"/>
        </w:rPr>
      </w:pPr>
      <w:r w:rsidRPr="006F220F">
        <w:rPr>
          <w:rFonts w:ascii="Arial" w:hAnsi="Arial"/>
          <w:b/>
          <w:i/>
          <w:color w:val="000000"/>
          <w:sz w:val="16"/>
          <w:lang w:val="en-US"/>
        </w:rPr>
        <w:t>AVAILABILITY</w:t>
      </w:r>
      <w:r w:rsidRPr="00855F8A">
        <w:rPr>
          <w:rFonts w:ascii="Arial" w:hAnsi="Arial"/>
          <w:b/>
          <w:i/>
          <w:color w:val="000000"/>
          <w:sz w:val="16"/>
          <w:lang w:val="en-US"/>
        </w:rPr>
        <w:t xml:space="preserve"> </w:t>
      </w:r>
      <w:r w:rsidRPr="006F220F">
        <w:rPr>
          <w:rFonts w:ascii="Arial" w:hAnsi="Arial"/>
          <w:b/>
          <w:i/>
          <w:color w:val="000000"/>
          <w:sz w:val="16"/>
          <w:lang w:val="en-US"/>
        </w:rPr>
        <w:t>OF</w:t>
      </w:r>
      <w:r w:rsidRPr="00855F8A">
        <w:rPr>
          <w:rFonts w:ascii="Arial" w:hAnsi="Arial"/>
          <w:b/>
          <w:i/>
          <w:color w:val="000000"/>
          <w:sz w:val="16"/>
          <w:lang w:val="en-US"/>
        </w:rPr>
        <w:t xml:space="preserve"> </w:t>
      </w:r>
      <w:r w:rsidRPr="006F220F">
        <w:rPr>
          <w:rFonts w:ascii="Arial" w:hAnsi="Arial"/>
          <w:b/>
          <w:i/>
          <w:color w:val="000000"/>
          <w:sz w:val="16"/>
          <w:lang w:val="en-US"/>
        </w:rPr>
        <w:t>TRANSPORT</w:t>
      </w:r>
      <w:r w:rsidRPr="00855F8A">
        <w:rPr>
          <w:rFonts w:ascii="Arial" w:hAnsi="Arial"/>
          <w:b/>
          <w:i/>
          <w:color w:val="000000"/>
          <w:sz w:val="16"/>
          <w:szCs w:val="16"/>
          <w:lang w:val="en-US"/>
        </w:rPr>
        <w:t xml:space="preserve"> </w:t>
      </w:r>
      <w:r w:rsidRPr="006F220F">
        <w:rPr>
          <w:rFonts w:ascii="Arial" w:hAnsi="Arial"/>
          <w:b/>
          <w:i/>
          <w:color w:val="000000"/>
          <w:sz w:val="16"/>
          <w:szCs w:val="16"/>
          <w:lang w:val="en-US"/>
        </w:rPr>
        <w:t>MEANS</w:t>
      </w:r>
      <w:r w:rsidRPr="00855F8A">
        <w:rPr>
          <w:rFonts w:ascii="Arial" w:hAnsi="Arial"/>
          <w:b/>
          <w:i/>
          <w:color w:val="000000"/>
          <w:sz w:val="16"/>
          <w:szCs w:val="16"/>
          <w:lang w:val="en-US"/>
        </w:rPr>
        <w:t xml:space="preserve"> </w:t>
      </w:r>
      <w:r w:rsidRPr="00855F8A">
        <w:rPr>
          <w:rFonts w:ascii="Arial" w:hAnsi="Arial"/>
          <w:b/>
          <w:i/>
          <w:color w:val="000000"/>
          <w:sz w:val="16"/>
          <w:szCs w:val="16"/>
          <w:lang w:val="en-US"/>
        </w:rPr>
        <w:br/>
      </w:r>
      <w:r w:rsidR="00D14C9D" w:rsidRPr="006F220F">
        <w:rPr>
          <w:rFonts w:ascii="Arial" w:hAnsi="Arial"/>
          <w:i/>
          <w:color w:val="000000"/>
          <w:sz w:val="14"/>
          <w:lang w:val="en-US"/>
        </w:rPr>
        <w:t>end</w:t>
      </w:r>
      <w:r w:rsidR="00D14C9D" w:rsidRPr="00855F8A">
        <w:rPr>
          <w:rFonts w:ascii="Arial" w:hAnsi="Arial"/>
          <w:i/>
          <w:color w:val="000000"/>
          <w:sz w:val="14"/>
          <w:lang w:val="en-US"/>
        </w:rPr>
        <w:t xml:space="preserve"> </w:t>
      </w:r>
      <w:r w:rsidR="00D14C9D" w:rsidRPr="006F220F">
        <w:rPr>
          <w:rFonts w:ascii="Arial" w:hAnsi="Arial"/>
          <w:i/>
          <w:color w:val="000000"/>
          <w:sz w:val="14"/>
          <w:lang w:val="en-US"/>
        </w:rPr>
        <w:t>of</w:t>
      </w:r>
      <w:r w:rsidR="00D14C9D" w:rsidRPr="00855F8A">
        <w:rPr>
          <w:rFonts w:ascii="Arial" w:hAnsi="Arial"/>
          <w:i/>
          <w:color w:val="000000"/>
          <w:sz w:val="14"/>
          <w:lang w:val="en-US"/>
        </w:rPr>
        <w:t xml:space="preserve"> </w:t>
      </w:r>
      <w:r w:rsidR="00D14C9D" w:rsidRPr="006F220F">
        <w:rPr>
          <w:rFonts w:ascii="Arial" w:hAnsi="Arial"/>
          <w:i/>
          <w:color w:val="000000"/>
          <w:sz w:val="14"/>
          <w:lang w:val="en-US"/>
        </w:rPr>
        <w:t>year</w:t>
      </w:r>
    </w:p>
    <w:p w:rsidR="004469CF" w:rsidRPr="007E0FCB" w:rsidRDefault="00A636C7" w:rsidP="00A636C7">
      <w:pPr>
        <w:tabs>
          <w:tab w:val="center" w:pos="6634"/>
        </w:tabs>
        <w:spacing w:after="60"/>
        <w:jc w:val="right"/>
        <w:rPr>
          <w:rFonts w:ascii="Arial" w:hAnsi="Arial"/>
          <w:color w:val="000000"/>
          <w:sz w:val="14"/>
        </w:rPr>
      </w:pPr>
      <w:r w:rsidRPr="00855F8A">
        <w:rPr>
          <w:rFonts w:ascii="Arial" w:hAnsi="Arial"/>
          <w:color w:val="000000"/>
          <w:sz w:val="14"/>
          <w:lang w:val="en-US"/>
        </w:rPr>
        <w:t xml:space="preserve"> </w:t>
      </w:r>
      <w:r w:rsidR="00BC3743" w:rsidRPr="007E0FCB">
        <w:rPr>
          <w:rFonts w:ascii="Arial" w:hAnsi="Arial"/>
          <w:color w:val="000000"/>
          <w:sz w:val="14"/>
        </w:rPr>
        <w:t>(</w:t>
      </w:r>
      <w:r w:rsidR="00BC3743" w:rsidRPr="006F220F">
        <w:rPr>
          <w:rFonts w:ascii="Arial" w:hAnsi="Arial"/>
          <w:color w:val="000000"/>
          <w:sz w:val="14"/>
        </w:rPr>
        <w:t>тысяч</w:t>
      </w:r>
      <w:r w:rsidR="00BC3743" w:rsidRPr="007E0FCB">
        <w:rPr>
          <w:rFonts w:ascii="Arial" w:hAnsi="Arial"/>
          <w:color w:val="000000"/>
          <w:sz w:val="14"/>
        </w:rPr>
        <w:t xml:space="preserve"> </w:t>
      </w:r>
      <w:r w:rsidR="00BC3743" w:rsidRPr="006F220F">
        <w:rPr>
          <w:rFonts w:ascii="Arial" w:hAnsi="Arial"/>
          <w:color w:val="000000"/>
          <w:sz w:val="14"/>
        </w:rPr>
        <w:t>штук</w:t>
      </w:r>
      <w:r w:rsidR="008F37A7" w:rsidRPr="007E0FCB">
        <w:rPr>
          <w:rFonts w:ascii="Arial" w:hAnsi="Arial"/>
          <w:color w:val="000000"/>
          <w:sz w:val="14"/>
        </w:rPr>
        <w:t xml:space="preserve"> /</w:t>
      </w:r>
      <w:r w:rsidR="00370F6C" w:rsidRPr="007E0FCB">
        <w:rPr>
          <w:rFonts w:ascii="Arial" w:hAnsi="Arial"/>
          <w:i/>
          <w:color w:val="000000"/>
          <w:sz w:val="14"/>
        </w:rPr>
        <w:t xml:space="preserve"> </w:t>
      </w:r>
      <w:r w:rsidR="00370F6C" w:rsidRPr="006F220F">
        <w:rPr>
          <w:rFonts w:ascii="Arial" w:hAnsi="Arial"/>
          <w:i/>
          <w:color w:val="000000"/>
          <w:sz w:val="14"/>
          <w:lang w:val="en-US"/>
        </w:rPr>
        <w:t>thou</w:t>
      </w:r>
      <w:r w:rsidR="00EF4CF7">
        <w:rPr>
          <w:rFonts w:ascii="Arial" w:hAnsi="Arial"/>
          <w:i/>
          <w:color w:val="000000"/>
          <w:sz w:val="14"/>
        </w:rPr>
        <w:t>.</w:t>
      </w:r>
      <w:r w:rsidR="00370F6C" w:rsidRPr="007E0FCB">
        <w:rPr>
          <w:rFonts w:ascii="Arial" w:hAnsi="Arial"/>
          <w:i/>
          <w:color w:val="000000"/>
          <w:sz w:val="14"/>
        </w:rPr>
        <w:t xml:space="preserve"> </w:t>
      </w:r>
      <w:r w:rsidR="00370F6C" w:rsidRPr="006F220F">
        <w:rPr>
          <w:rFonts w:ascii="Arial" w:hAnsi="Arial"/>
          <w:i/>
          <w:color w:val="000000"/>
          <w:sz w:val="14"/>
          <w:lang w:val="en-US"/>
        </w:rPr>
        <w:t>pcs</w:t>
      </w:r>
      <w:r w:rsidR="00EF4CF7">
        <w:rPr>
          <w:rFonts w:ascii="Arial" w:hAnsi="Arial"/>
          <w:color w:val="000000"/>
          <w:sz w:val="14"/>
        </w:rPr>
        <w:t>.</w:t>
      </w:r>
      <w:r w:rsidR="00BC3743" w:rsidRPr="007E0FCB">
        <w:rPr>
          <w:rFonts w:ascii="Arial" w:hAnsi="Arial"/>
          <w:color w:val="000000"/>
          <w:sz w:val="14"/>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622C6D"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622C6D" w:rsidRPr="007E0FCB" w:rsidRDefault="00622C6D" w:rsidP="001A5EFB">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7E0FCB" w:rsidRDefault="00622C6D" w:rsidP="009C2392">
            <w:pPr>
              <w:spacing w:before="60" w:after="60"/>
              <w:jc w:val="center"/>
              <w:rPr>
                <w:rFonts w:ascii="Arial" w:hAnsi="Arial" w:cs="Arial"/>
                <w:color w:val="000000"/>
                <w:sz w:val="14"/>
                <w:szCs w:val="14"/>
              </w:rPr>
            </w:pPr>
            <w:r w:rsidRPr="007E0FCB">
              <w:rPr>
                <w:rFonts w:ascii="Arial" w:hAnsi="Arial" w:cs="Arial"/>
                <w:color w:val="000000"/>
                <w:sz w:val="14"/>
                <w:szCs w:val="14"/>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7E0FCB" w:rsidRDefault="00622C6D" w:rsidP="001A5EFB">
            <w:pPr>
              <w:spacing w:before="60" w:after="60"/>
              <w:jc w:val="center"/>
              <w:rPr>
                <w:rFonts w:ascii="Arial" w:hAnsi="Arial" w:cs="Arial"/>
                <w:color w:val="000000"/>
                <w:sz w:val="14"/>
                <w:szCs w:val="14"/>
              </w:rPr>
            </w:pPr>
            <w:r w:rsidRPr="007E0FCB">
              <w:rPr>
                <w:rFonts w:ascii="Arial" w:hAnsi="Arial" w:cs="Arial"/>
                <w:color w:val="000000"/>
                <w:sz w:val="14"/>
                <w:szCs w:val="14"/>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7E0FCB" w:rsidRDefault="00622C6D" w:rsidP="002C770B">
            <w:pPr>
              <w:spacing w:before="60" w:after="60"/>
              <w:jc w:val="center"/>
              <w:rPr>
                <w:rFonts w:ascii="Arial" w:hAnsi="Arial" w:cs="Arial"/>
                <w:color w:val="000000"/>
                <w:sz w:val="14"/>
                <w:szCs w:val="14"/>
              </w:rPr>
            </w:pPr>
            <w:r w:rsidRPr="007E0FCB">
              <w:rPr>
                <w:rFonts w:ascii="Arial" w:hAnsi="Arial" w:cs="Arial"/>
                <w:color w:val="000000"/>
                <w:sz w:val="14"/>
                <w:szCs w:val="14"/>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622C6D" w:rsidRPr="00203CCB" w:rsidRDefault="00622C6D" w:rsidP="002C770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37" w:type="dxa"/>
            <w:tcBorders>
              <w:top w:val="single" w:sz="6" w:space="0" w:color="auto"/>
              <w:left w:val="single" w:sz="6" w:space="0" w:color="auto"/>
              <w:bottom w:val="single" w:sz="6" w:space="0" w:color="auto"/>
            </w:tcBorders>
            <w:tcMar>
              <w:left w:w="0" w:type="dxa"/>
            </w:tcMar>
            <w:vAlign w:val="center"/>
          </w:tcPr>
          <w:p w:rsidR="00622C6D" w:rsidRPr="00203CCB" w:rsidRDefault="00622C6D" w:rsidP="001A5EFB">
            <w:pPr>
              <w:spacing w:before="60" w:after="60"/>
              <w:jc w:val="center"/>
              <w:rPr>
                <w:rFonts w:ascii="Arial" w:hAnsi="Arial" w:cs="Arial"/>
                <w:color w:val="000000"/>
                <w:sz w:val="14"/>
                <w:szCs w:val="14"/>
              </w:rPr>
            </w:pPr>
            <w:r>
              <w:rPr>
                <w:rFonts w:ascii="Arial" w:hAnsi="Arial" w:cs="Arial"/>
                <w:color w:val="000000"/>
                <w:sz w:val="14"/>
                <w:szCs w:val="14"/>
              </w:rPr>
              <w:t>2022</w:t>
            </w:r>
          </w:p>
        </w:tc>
        <w:tc>
          <w:tcPr>
            <w:tcW w:w="3120" w:type="dxa"/>
            <w:tcBorders>
              <w:top w:val="single" w:sz="6" w:space="0" w:color="auto"/>
              <w:left w:val="single" w:sz="6" w:space="0" w:color="auto"/>
              <w:bottom w:val="single" w:sz="6" w:space="0" w:color="auto"/>
            </w:tcBorders>
            <w:tcMar>
              <w:left w:w="57" w:type="dxa"/>
            </w:tcMar>
            <w:vAlign w:val="bottom"/>
          </w:tcPr>
          <w:p w:rsidR="00622C6D" w:rsidRPr="006F220F" w:rsidRDefault="00622C6D" w:rsidP="001A5EFB">
            <w:pPr>
              <w:spacing w:before="60" w:after="60"/>
              <w:jc w:val="center"/>
              <w:rPr>
                <w:rFonts w:ascii="Arial" w:hAnsi="Arial" w:cs="Arial"/>
                <w:i/>
                <w:color w:val="000000"/>
                <w:sz w:val="14"/>
                <w:szCs w:val="14"/>
              </w:rPr>
            </w:pPr>
          </w:p>
        </w:tc>
      </w:tr>
      <w:tr w:rsidR="00622C6D" w:rsidRPr="006F220F" w:rsidTr="007672C9">
        <w:trPr>
          <w:cantSplit/>
          <w:jc w:val="center"/>
        </w:trPr>
        <w:tc>
          <w:tcPr>
            <w:tcW w:w="3119" w:type="dxa"/>
            <w:tcBorders>
              <w:top w:val="single" w:sz="6" w:space="0" w:color="auto"/>
              <w:left w:val="nil"/>
              <w:right w:val="single" w:sz="6" w:space="0" w:color="auto"/>
            </w:tcBorders>
            <w:tcMar>
              <w:left w:w="0" w:type="dxa"/>
            </w:tcMar>
            <w:vAlign w:val="bottom"/>
          </w:tcPr>
          <w:p w:rsidR="00622C6D" w:rsidRPr="007E0FCB" w:rsidRDefault="00622C6D" w:rsidP="003772A6">
            <w:pPr>
              <w:spacing w:before="160" w:line="200" w:lineRule="exact"/>
              <w:ind w:right="57"/>
              <w:rPr>
                <w:rFonts w:ascii="Arial" w:hAnsi="Arial"/>
                <w:sz w:val="14"/>
              </w:rPr>
            </w:pPr>
            <w:r w:rsidRPr="007E0FCB">
              <w:rPr>
                <w:rFonts w:ascii="Arial" w:hAnsi="Arial"/>
                <w:sz w:val="14"/>
              </w:rPr>
              <w:t>Грузовые транспортные средства:</w:t>
            </w:r>
          </w:p>
        </w:tc>
        <w:tc>
          <w:tcPr>
            <w:tcW w:w="736" w:type="dxa"/>
            <w:tcBorders>
              <w:top w:val="single" w:sz="6" w:space="0" w:color="auto"/>
              <w:left w:val="single" w:sz="6" w:space="0" w:color="auto"/>
              <w:right w:val="single" w:sz="6" w:space="0" w:color="auto"/>
            </w:tcBorders>
            <w:tcMar>
              <w:left w:w="0" w:type="dxa"/>
            </w:tcMar>
            <w:vAlign w:val="bottom"/>
          </w:tcPr>
          <w:p w:rsidR="00622C6D" w:rsidRPr="007E0FCB" w:rsidRDefault="00622C6D" w:rsidP="007672C9">
            <w:pPr>
              <w:spacing w:before="160" w:line="200" w:lineRule="exact"/>
              <w:ind w:right="170"/>
              <w:jc w:val="right"/>
              <w:rPr>
                <w:rFonts w:ascii="Arial" w:hAnsi="Arial"/>
                <w:sz w:val="14"/>
              </w:rPr>
            </w:pPr>
          </w:p>
        </w:tc>
        <w:tc>
          <w:tcPr>
            <w:tcW w:w="736" w:type="dxa"/>
            <w:tcBorders>
              <w:top w:val="single" w:sz="6" w:space="0" w:color="auto"/>
              <w:left w:val="single" w:sz="6" w:space="0" w:color="auto"/>
              <w:right w:val="single" w:sz="6" w:space="0" w:color="auto"/>
            </w:tcBorders>
            <w:tcMar>
              <w:left w:w="0" w:type="dxa"/>
            </w:tcMar>
            <w:vAlign w:val="bottom"/>
          </w:tcPr>
          <w:p w:rsidR="00622C6D" w:rsidRPr="007E0FCB" w:rsidRDefault="00622C6D" w:rsidP="007672C9">
            <w:pPr>
              <w:spacing w:before="160" w:line="200" w:lineRule="exact"/>
              <w:ind w:right="170"/>
              <w:jc w:val="right"/>
              <w:rPr>
                <w:rFonts w:ascii="Arial" w:hAnsi="Arial"/>
                <w:sz w:val="14"/>
              </w:rPr>
            </w:pPr>
          </w:p>
        </w:tc>
        <w:tc>
          <w:tcPr>
            <w:tcW w:w="737" w:type="dxa"/>
            <w:tcBorders>
              <w:top w:val="single" w:sz="6" w:space="0" w:color="auto"/>
              <w:left w:val="single" w:sz="6" w:space="0" w:color="auto"/>
              <w:right w:val="single" w:sz="6" w:space="0" w:color="auto"/>
            </w:tcBorders>
            <w:tcMar>
              <w:left w:w="0" w:type="dxa"/>
            </w:tcMar>
            <w:vAlign w:val="bottom"/>
          </w:tcPr>
          <w:p w:rsidR="00622C6D" w:rsidRPr="007E0FCB" w:rsidRDefault="00622C6D" w:rsidP="00FA662C">
            <w:pPr>
              <w:spacing w:before="160" w:line="200" w:lineRule="exact"/>
              <w:ind w:right="170"/>
              <w:jc w:val="right"/>
              <w:rPr>
                <w:rFonts w:ascii="Arial" w:hAnsi="Arial" w:cs="Arial"/>
                <w:sz w:val="14"/>
                <w:szCs w:val="14"/>
              </w:rPr>
            </w:pPr>
          </w:p>
        </w:tc>
        <w:tc>
          <w:tcPr>
            <w:tcW w:w="737" w:type="dxa"/>
            <w:tcBorders>
              <w:top w:val="single" w:sz="6" w:space="0" w:color="auto"/>
              <w:left w:val="single" w:sz="6" w:space="0" w:color="auto"/>
              <w:right w:val="single" w:sz="6" w:space="0" w:color="auto"/>
            </w:tcBorders>
            <w:tcMar>
              <w:left w:w="0" w:type="dxa"/>
            </w:tcMar>
            <w:vAlign w:val="bottom"/>
          </w:tcPr>
          <w:p w:rsidR="00622C6D" w:rsidRPr="007E0FCB" w:rsidRDefault="00622C6D" w:rsidP="00FA662C">
            <w:pPr>
              <w:spacing w:before="160" w:line="200" w:lineRule="exact"/>
              <w:ind w:right="170"/>
              <w:jc w:val="right"/>
              <w:rPr>
                <w:rFonts w:ascii="Arial" w:hAnsi="Arial" w:cs="Arial"/>
                <w:sz w:val="14"/>
                <w:szCs w:val="14"/>
              </w:rPr>
            </w:pPr>
          </w:p>
        </w:tc>
        <w:tc>
          <w:tcPr>
            <w:tcW w:w="737" w:type="dxa"/>
            <w:tcBorders>
              <w:top w:val="single" w:sz="6" w:space="0" w:color="auto"/>
              <w:left w:val="single" w:sz="6" w:space="0" w:color="auto"/>
            </w:tcBorders>
            <w:tcMar>
              <w:left w:w="0" w:type="dxa"/>
            </w:tcMar>
            <w:vAlign w:val="bottom"/>
          </w:tcPr>
          <w:p w:rsidR="00622C6D" w:rsidRPr="007E0FCB" w:rsidRDefault="00622C6D" w:rsidP="007672C9">
            <w:pPr>
              <w:spacing w:before="160" w:line="200" w:lineRule="exact"/>
              <w:ind w:right="170"/>
              <w:jc w:val="right"/>
              <w:rPr>
                <w:rFonts w:ascii="Arial" w:hAnsi="Arial" w:cs="Arial"/>
                <w:sz w:val="14"/>
                <w:szCs w:val="14"/>
              </w:rPr>
            </w:pPr>
          </w:p>
        </w:tc>
        <w:tc>
          <w:tcPr>
            <w:tcW w:w="3120" w:type="dxa"/>
            <w:tcBorders>
              <w:top w:val="single" w:sz="6" w:space="0" w:color="auto"/>
              <w:left w:val="single" w:sz="6" w:space="0" w:color="auto"/>
            </w:tcBorders>
            <w:tcMar>
              <w:left w:w="57" w:type="dxa"/>
            </w:tcMar>
            <w:vAlign w:val="bottom"/>
          </w:tcPr>
          <w:p w:rsidR="00622C6D" w:rsidRPr="007E0FCB" w:rsidRDefault="00622C6D" w:rsidP="003772A6">
            <w:pPr>
              <w:spacing w:before="160" w:line="200" w:lineRule="exact"/>
              <w:ind w:right="57"/>
              <w:rPr>
                <w:rFonts w:ascii="Arial" w:hAnsi="Arial"/>
                <w:i/>
                <w:sz w:val="14"/>
              </w:rPr>
            </w:pPr>
            <w:r w:rsidRPr="007E0FCB">
              <w:rPr>
                <w:rFonts w:ascii="Arial" w:hAnsi="Arial"/>
                <w:i/>
                <w:sz w:val="14"/>
                <w:lang w:val="en-US"/>
              </w:rPr>
              <w:t>Freight</w:t>
            </w:r>
            <w:r w:rsidRPr="00EF4CF7">
              <w:rPr>
                <w:rFonts w:ascii="Arial" w:hAnsi="Arial"/>
                <w:i/>
                <w:sz w:val="14"/>
              </w:rPr>
              <w:t xml:space="preserve"> </w:t>
            </w:r>
            <w:r w:rsidRPr="007E0FCB">
              <w:rPr>
                <w:rFonts w:ascii="Arial" w:hAnsi="Arial"/>
                <w:i/>
                <w:sz w:val="14"/>
                <w:lang w:val="en-US"/>
              </w:rPr>
              <w:t>transport</w:t>
            </w:r>
            <w:r w:rsidRPr="00EF4CF7">
              <w:rPr>
                <w:rFonts w:ascii="Arial" w:hAnsi="Arial"/>
                <w:i/>
                <w:sz w:val="14"/>
              </w:rPr>
              <w:t xml:space="preserve"> </w:t>
            </w:r>
            <w:r w:rsidRPr="007E0FCB">
              <w:rPr>
                <w:rFonts w:ascii="Arial" w:hAnsi="Arial"/>
                <w:i/>
                <w:sz w:val="14"/>
                <w:lang w:val="en-US"/>
              </w:rPr>
              <w:t>means</w:t>
            </w:r>
            <w:r w:rsidRPr="007E0FCB">
              <w:rPr>
                <w:rFonts w:ascii="Arial" w:hAnsi="Arial"/>
                <w:i/>
                <w:sz w:val="14"/>
              </w:rPr>
              <w:t>:</w:t>
            </w:r>
          </w:p>
        </w:tc>
      </w:tr>
      <w:tr w:rsidR="007E0FCB" w:rsidRPr="007512E9"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ind w:left="113" w:right="57"/>
              <w:rPr>
                <w:rFonts w:ascii="Arial" w:hAnsi="Arial"/>
                <w:spacing w:val="-2"/>
                <w:sz w:val="14"/>
              </w:rPr>
            </w:pPr>
            <w:r w:rsidRPr="007E0FCB">
              <w:rPr>
                <w:rFonts w:ascii="Arial" w:hAnsi="Arial"/>
                <w:spacing w:val="-2"/>
                <w:sz w:val="14"/>
              </w:rPr>
              <w:t xml:space="preserve">рабочий парк груженых железнодорожных </w:t>
            </w:r>
            <w:r w:rsidRPr="007E0FCB">
              <w:rPr>
                <w:rFonts w:ascii="Arial" w:hAnsi="Arial"/>
                <w:spacing w:val="-2"/>
                <w:sz w:val="14"/>
              </w:rPr>
              <w:br/>
              <w:t>вагонов (в среднем в сутки)</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240</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328</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342</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396</w:t>
            </w: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446</w:t>
            </w:r>
          </w:p>
        </w:tc>
        <w:tc>
          <w:tcPr>
            <w:tcW w:w="3120" w:type="dxa"/>
            <w:tcBorders>
              <w:left w:val="single" w:sz="6" w:space="0" w:color="auto"/>
            </w:tcBorders>
            <w:tcMar>
              <w:left w:w="57" w:type="dxa"/>
            </w:tcMar>
            <w:vAlign w:val="bottom"/>
          </w:tcPr>
          <w:p w:rsidR="007E0FCB" w:rsidRPr="007E0FCB" w:rsidRDefault="007E0FCB" w:rsidP="003772A6">
            <w:pPr>
              <w:spacing w:before="160" w:line="200" w:lineRule="exact"/>
              <w:ind w:left="113" w:right="57"/>
              <w:rPr>
                <w:rFonts w:ascii="Arial" w:hAnsi="Arial"/>
                <w:i/>
                <w:sz w:val="14"/>
                <w:lang w:val="en-US"/>
              </w:rPr>
            </w:pPr>
            <w:r w:rsidRPr="007E0FCB">
              <w:rPr>
                <w:rFonts w:ascii="Arial" w:hAnsi="Arial"/>
                <w:i/>
                <w:sz w:val="14"/>
                <w:lang w:val="en-US"/>
              </w:rPr>
              <w:t xml:space="preserve">loaded railway cars </w:t>
            </w:r>
            <w:r w:rsidRPr="007E0FCB">
              <w:rPr>
                <w:rFonts w:ascii="Arial" w:hAnsi="Arial"/>
                <w:i/>
                <w:sz w:val="14"/>
                <w:lang w:val="en-US"/>
              </w:rPr>
              <w:br/>
              <w:t xml:space="preserve">(average per day) </w:t>
            </w:r>
          </w:p>
        </w:tc>
      </w:tr>
      <w:tr w:rsidR="007E0FCB" w:rsidRPr="007512E9"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ind w:left="113" w:right="57"/>
              <w:rPr>
                <w:rFonts w:ascii="Arial" w:hAnsi="Arial"/>
                <w:sz w:val="14"/>
                <w:vertAlign w:val="superscript"/>
              </w:rPr>
            </w:pPr>
            <w:r w:rsidRPr="007E0FCB">
              <w:rPr>
                <w:rFonts w:ascii="Arial" w:hAnsi="Arial"/>
                <w:sz w:val="14"/>
              </w:rPr>
              <w:t xml:space="preserve">грузовые автомобили (включая пикапы </w:t>
            </w:r>
            <w:r w:rsidRPr="007E0FCB">
              <w:rPr>
                <w:rFonts w:ascii="Arial" w:hAnsi="Arial"/>
                <w:sz w:val="14"/>
              </w:rPr>
              <w:br/>
              <w:t>и легковые фургоны)</w:t>
            </w:r>
            <w:r w:rsidRPr="007E0FCB">
              <w:rPr>
                <w:rFonts w:ascii="Arial" w:hAnsi="Arial"/>
                <w:sz w:val="14"/>
                <w:vertAlign w:val="superscript"/>
              </w:rPr>
              <w:t>1)</w:t>
            </w:r>
            <w:r w:rsidRPr="007E0FCB">
              <w:rPr>
                <w:rFonts w:ascii="Arial" w:hAnsi="Arial"/>
                <w:sz w:val="14"/>
              </w:rPr>
              <w:t xml:space="preserve"> – всего</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lang w:val="en-US"/>
              </w:rPr>
            </w:pPr>
            <w:r w:rsidRPr="007E0FCB">
              <w:rPr>
                <w:rFonts w:ascii="Arial" w:hAnsi="Arial"/>
                <w:sz w:val="14"/>
                <w:lang w:val="en-US"/>
              </w:rPr>
              <w:t>4 401</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lang w:val="en-US"/>
              </w:rPr>
            </w:pPr>
            <w:r w:rsidRPr="007E0FCB">
              <w:rPr>
                <w:rFonts w:ascii="Arial" w:hAnsi="Arial"/>
                <w:sz w:val="14"/>
                <w:lang w:val="en-US"/>
              </w:rPr>
              <w:t>5 414</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6 564</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lang w:val="en-US"/>
              </w:rPr>
            </w:pPr>
            <w:r w:rsidRPr="007E0FCB">
              <w:rPr>
                <w:rFonts w:ascii="Arial" w:hAnsi="Arial" w:cs="Arial"/>
                <w:sz w:val="14"/>
                <w:szCs w:val="14"/>
                <w:lang w:val="en-US"/>
              </w:rPr>
              <w:t>6</w:t>
            </w:r>
            <w:r w:rsidRPr="007E0FCB">
              <w:rPr>
                <w:rFonts w:ascii="Arial" w:hAnsi="Arial" w:cs="Arial"/>
                <w:sz w:val="14"/>
                <w:szCs w:val="14"/>
              </w:rPr>
              <w:t> </w:t>
            </w:r>
            <w:r w:rsidRPr="007E0FCB">
              <w:rPr>
                <w:rFonts w:ascii="Arial" w:hAnsi="Arial" w:cs="Arial"/>
                <w:sz w:val="14"/>
                <w:szCs w:val="14"/>
                <w:lang w:val="en-US"/>
              </w:rPr>
              <w:t>664</w:t>
            </w: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6</w:t>
            </w:r>
            <w:r>
              <w:rPr>
                <w:rFonts w:ascii="Arial" w:hAnsi="Arial" w:cs="Arial"/>
                <w:sz w:val="14"/>
                <w:szCs w:val="14"/>
              </w:rPr>
              <w:t> </w:t>
            </w:r>
            <w:r w:rsidRPr="007E0FCB">
              <w:rPr>
                <w:rFonts w:ascii="Arial" w:hAnsi="Arial" w:cs="Arial"/>
                <w:sz w:val="14"/>
                <w:szCs w:val="14"/>
              </w:rPr>
              <w:t>673</w:t>
            </w:r>
          </w:p>
        </w:tc>
        <w:tc>
          <w:tcPr>
            <w:tcW w:w="3120" w:type="dxa"/>
            <w:tcBorders>
              <w:left w:val="single" w:sz="6" w:space="0" w:color="auto"/>
            </w:tcBorders>
            <w:tcMar>
              <w:left w:w="57" w:type="dxa"/>
            </w:tcMar>
            <w:vAlign w:val="bottom"/>
          </w:tcPr>
          <w:p w:rsidR="007E0FCB" w:rsidRPr="007E0FCB" w:rsidRDefault="007E0FCB" w:rsidP="003772A6">
            <w:pPr>
              <w:spacing w:before="160" w:line="200" w:lineRule="exact"/>
              <w:ind w:left="113" w:right="57"/>
              <w:rPr>
                <w:rFonts w:ascii="Arial" w:hAnsi="Arial"/>
                <w:i/>
                <w:sz w:val="14"/>
                <w:vertAlign w:val="superscript"/>
                <w:lang w:val="en-US"/>
              </w:rPr>
            </w:pPr>
            <w:r w:rsidRPr="007E0FCB">
              <w:rPr>
                <w:rFonts w:ascii="Arial" w:hAnsi="Arial"/>
                <w:i/>
                <w:sz w:val="14"/>
                <w:lang w:val="en-US"/>
              </w:rPr>
              <w:t xml:space="preserve">lorries (including </w:t>
            </w:r>
            <w:r w:rsidRPr="007E0FCB">
              <w:rPr>
                <w:rStyle w:val="hpsalt-edited"/>
                <w:rFonts w:ascii="Arial" w:hAnsi="Arial" w:cs="Arial"/>
                <w:i/>
                <w:sz w:val="14"/>
                <w:szCs w:val="14"/>
                <w:lang w:val="en"/>
              </w:rPr>
              <w:t xml:space="preserve">pickups </w:t>
            </w:r>
            <w:r w:rsidRPr="007E0FCB">
              <w:rPr>
                <w:rFonts w:ascii="Arial" w:hAnsi="Arial"/>
                <w:i/>
                <w:sz w:val="14"/>
                <w:lang w:val="en-US"/>
              </w:rPr>
              <w:t>and utility trucks)</w:t>
            </w:r>
            <w:r w:rsidRPr="007E0FCB">
              <w:rPr>
                <w:rFonts w:ascii="Arial" w:hAnsi="Arial"/>
                <w:sz w:val="14"/>
                <w:vertAlign w:val="superscript"/>
                <w:lang w:val="en-US"/>
              </w:rPr>
              <w:t>1)</w:t>
            </w:r>
            <w:r w:rsidRPr="007E0FCB">
              <w:rPr>
                <w:rFonts w:ascii="Arial" w:hAnsi="Arial"/>
                <w:i/>
                <w:sz w:val="14"/>
                <w:vertAlign w:val="superscript"/>
                <w:lang w:val="en-US"/>
              </w:rPr>
              <w:t xml:space="preserve"> </w:t>
            </w:r>
            <w:r w:rsidRPr="007E0FCB">
              <w:rPr>
                <w:rFonts w:ascii="Arial" w:hAnsi="Arial"/>
                <w:i/>
                <w:sz w:val="14"/>
                <w:lang w:val="en-US"/>
              </w:rPr>
              <w:t>– total</w:t>
            </w:r>
          </w:p>
        </w:tc>
      </w:tr>
      <w:tr w:rsidR="007E0FCB" w:rsidRPr="005668F4"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ind w:left="454" w:right="57"/>
              <w:rPr>
                <w:rFonts w:ascii="Arial" w:hAnsi="Arial"/>
                <w:sz w:val="14"/>
                <w:lang w:val="en-US"/>
              </w:rPr>
            </w:pPr>
            <w:r w:rsidRPr="007E0FCB">
              <w:rPr>
                <w:rFonts w:ascii="Arial" w:hAnsi="Arial"/>
                <w:sz w:val="14"/>
              </w:rPr>
              <w:t>в</w:t>
            </w:r>
            <w:r w:rsidRPr="007E0FCB">
              <w:rPr>
                <w:rFonts w:ascii="Arial" w:hAnsi="Arial"/>
                <w:sz w:val="14"/>
                <w:lang w:val="en-US"/>
              </w:rPr>
              <w:t xml:space="preserve"> </w:t>
            </w:r>
            <w:r w:rsidRPr="007E0FCB">
              <w:rPr>
                <w:rFonts w:ascii="Arial" w:hAnsi="Arial"/>
                <w:sz w:val="14"/>
              </w:rPr>
              <w:t>том</w:t>
            </w:r>
            <w:r w:rsidRPr="007E0FCB">
              <w:rPr>
                <w:rFonts w:ascii="Arial" w:hAnsi="Arial"/>
                <w:sz w:val="14"/>
                <w:lang w:val="en-US"/>
              </w:rPr>
              <w:t xml:space="preserve"> </w:t>
            </w:r>
            <w:r w:rsidRPr="007E0FCB">
              <w:rPr>
                <w:rFonts w:ascii="Arial" w:hAnsi="Arial"/>
                <w:sz w:val="14"/>
              </w:rPr>
              <w:t>числе</w:t>
            </w:r>
            <w:r w:rsidRPr="007E0FCB">
              <w:rPr>
                <w:rFonts w:ascii="Arial" w:hAnsi="Arial"/>
                <w:sz w:val="14"/>
                <w:lang w:val="en-US"/>
              </w:rPr>
              <w:t>:</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lang w:val="en-US"/>
              </w:rPr>
            </w:pP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lang w:val="en-US"/>
              </w:rPr>
            </w:pP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lang w:val="en-US"/>
              </w:rPr>
            </w:pP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lang w:val="en-US"/>
              </w:rPr>
            </w:pP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lang w:val="en-US"/>
              </w:rPr>
            </w:pPr>
          </w:p>
        </w:tc>
        <w:tc>
          <w:tcPr>
            <w:tcW w:w="3120" w:type="dxa"/>
            <w:tcBorders>
              <w:left w:val="single" w:sz="6" w:space="0" w:color="auto"/>
            </w:tcBorders>
            <w:tcMar>
              <w:left w:w="57" w:type="dxa"/>
            </w:tcMar>
            <w:vAlign w:val="bottom"/>
          </w:tcPr>
          <w:p w:rsidR="007E0FCB" w:rsidRPr="007E0FCB" w:rsidRDefault="007E0FCB" w:rsidP="003772A6">
            <w:pPr>
              <w:spacing w:before="160" w:line="200" w:lineRule="exact"/>
              <w:ind w:left="454" w:right="57"/>
              <w:rPr>
                <w:rFonts w:ascii="Arial" w:hAnsi="Arial"/>
                <w:i/>
                <w:sz w:val="14"/>
                <w:lang w:val="en-US"/>
              </w:rPr>
            </w:pPr>
            <w:r w:rsidRPr="007E0FCB">
              <w:rPr>
                <w:rFonts w:ascii="Arial" w:hAnsi="Arial"/>
                <w:i/>
                <w:sz w:val="14"/>
                <w:lang w:val="en-US"/>
              </w:rPr>
              <w:t>including:</w:t>
            </w:r>
          </w:p>
        </w:tc>
      </w:tr>
      <w:tr w:rsidR="007E0FCB" w:rsidRPr="007512E9"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ind w:left="340"/>
              <w:rPr>
                <w:rFonts w:ascii="Arial" w:hAnsi="Arial"/>
                <w:sz w:val="14"/>
              </w:rPr>
            </w:pPr>
            <w:r w:rsidRPr="007E0FCB">
              <w:rPr>
                <w:rFonts w:ascii="Arial" w:hAnsi="Arial"/>
                <w:sz w:val="14"/>
              </w:rPr>
              <w:t xml:space="preserve">в организациях всех видов </w:t>
            </w:r>
            <w:r w:rsidRPr="007E0FCB">
              <w:rPr>
                <w:rFonts w:ascii="Arial" w:hAnsi="Arial"/>
                <w:sz w:val="14"/>
              </w:rPr>
              <w:br/>
              <w:t>экономической деятельности</w:t>
            </w:r>
            <w:proofErr w:type="gramStart"/>
            <w:r w:rsidRPr="007E0FCB">
              <w:rPr>
                <w:rFonts w:ascii="Arial" w:hAnsi="Arial"/>
                <w:sz w:val="14"/>
                <w:vertAlign w:val="superscript"/>
              </w:rPr>
              <w:t>2</w:t>
            </w:r>
            <w:proofErr w:type="gramEnd"/>
            <w:r w:rsidRPr="007E0FCB">
              <w:rPr>
                <w:rFonts w:ascii="Arial" w:hAnsi="Arial"/>
                <w:sz w:val="14"/>
                <w:vertAlign w:val="superscript"/>
              </w:rPr>
              <w:t>)</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1</w:t>
            </w:r>
            <w:r w:rsidRPr="007E0FCB">
              <w:rPr>
                <w:rFonts w:ascii="Arial" w:hAnsi="Arial"/>
                <w:sz w:val="14"/>
                <w:lang w:val="en-US"/>
              </w:rPr>
              <w:t> </w:t>
            </w:r>
            <w:r w:rsidRPr="007E0FCB">
              <w:rPr>
                <w:rFonts w:ascii="Arial" w:hAnsi="Arial"/>
                <w:sz w:val="14"/>
              </w:rPr>
              <w:t>387</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683</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559</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567</w:t>
            </w: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567</w:t>
            </w:r>
          </w:p>
        </w:tc>
        <w:tc>
          <w:tcPr>
            <w:tcW w:w="3120" w:type="dxa"/>
            <w:tcBorders>
              <w:left w:val="single" w:sz="6" w:space="0" w:color="auto"/>
            </w:tcBorders>
            <w:tcMar>
              <w:left w:w="57" w:type="dxa"/>
            </w:tcMar>
            <w:vAlign w:val="bottom"/>
          </w:tcPr>
          <w:p w:rsidR="007E0FCB" w:rsidRPr="007E0FCB" w:rsidRDefault="007E0FCB" w:rsidP="003772A6">
            <w:pPr>
              <w:spacing w:before="160" w:line="200" w:lineRule="exact"/>
              <w:ind w:left="340"/>
              <w:rPr>
                <w:rFonts w:ascii="Arial" w:hAnsi="Arial"/>
                <w:i/>
                <w:sz w:val="14"/>
                <w:lang w:val="en-US"/>
              </w:rPr>
            </w:pPr>
            <w:r w:rsidRPr="007E0FCB">
              <w:rPr>
                <w:rFonts w:ascii="Arial" w:hAnsi="Arial"/>
                <w:i/>
                <w:sz w:val="14"/>
                <w:lang w:val="en-US"/>
              </w:rPr>
              <w:t xml:space="preserve">at organizations of all kinds of economic </w:t>
            </w:r>
            <w:r w:rsidRPr="007E0FCB">
              <w:rPr>
                <w:rFonts w:ascii="Arial" w:hAnsi="Arial"/>
                <w:i/>
                <w:sz w:val="14"/>
                <w:lang w:val="en-US"/>
              </w:rPr>
              <w:br/>
              <w:t>activity</w:t>
            </w:r>
            <w:r w:rsidRPr="007E0FCB">
              <w:rPr>
                <w:rFonts w:ascii="Arial" w:hAnsi="Arial"/>
                <w:i/>
                <w:sz w:val="14"/>
                <w:vertAlign w:val="superscript"/>
                <w:lang w:val="en-US"/>
              </w:rPr>
              <w:t>2)</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ind w:left="340"/>
              <w:rPr>
                <w:rFonts w:ascii="Arial" w:hAnsi="Arial"/>
                <w:sz w:val="14"/>
                <w:vertAlign w:val="superscript"/>
              </w:rPr>
            </w:pPr>
            <w:r w:rsidRPr="007E0FCB">
              <w:rPr>
                <w:rFonts w:ascii="Arial" w:hAnsi="Arial"/>
                <w:sz w:val="14"/>
              </w:rPr>
              <w:t>в собственности граждан</w:t>
            </w:r>
            <w:proofErr w:type="gramStart"/>
            <w:r w:rsidRPr="007E0FCB">
              <w:rPr>
                <w:rFonts w:ascii="Arial" w:hAnsi="Arial"/>
                <w:sz w:val="14"/>
                <w:vertAlign w:val="superscript"/>
              </w:rPr>
              <w:t>1</w:t>
            </w:r>
            <w:proofErr w:type="gramEnd"/>
            <w:r w:rsidRPr="007E0FCB">
              <w:rPr>
                <w:rFonts w:ascii="Arial" w:hAnsi="Arial"/>
                <w:sz w:val="14"/>
                <w:vertAlign w:val="superscript"/>
              </w:rPr>
              <w:t>)</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1</w:t>
            </w:r>
            <w:r w:rsidRPr="007E0FCB">
              <w:rPr>
                <w:rFonts w:ascii="Arial" w:hAnsi="Arial"/>
                <w:sz w:val="14"/>
                <w:lang w:val="en-US"/>
              </w:rPr>
              <w:t> </w:t>
            </w:r>
            <w:r w:rsidRPr="007E0FCB">
              <w:rPr>
                <w:rFonts w:ascii="Arial" w:hAnsi="Arial"/>
                <w:sz w:val="14"/>
              </w:rPr>
              <w:t>568</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2</w:t>
            </w:r>
            <w:r w:rsidRPr="007E0FCB">
              <w:rPr>
                <w:rFonts w:ascii="Arial" w:hAnsi="Arial"/>
                <w:sz w:val="14"/>
                <w:lang w:val="en-US"/>
              </w:rPr>
              <w:t> </w:t>
            </w:r>
            <w:r w:rsidRPr="007E0FCB">
              <w:rPr>
                <w:rFonts w:ascii="Arial" w:hAnsi="Arial"/>
                <w:sz w:val="14"/>
              </w:rPr>
              <w:t>950</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3 988</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lang w:val="en-US"/>
              </w:rPr>
            </w:pPr>
            <w:r w:rsidRPr="007E0FCB">
              <w:rPr>
                <w:rFonts w:ascii="Arial" w:hAnsi="Arial" w:cs="Arial"/>
                <w:sz w:val="14"/>
                <w:szCs w:val="14"/>
                <w:lang w:val="en-US"/>
              </w:rPr>
              <w:t>3 963</w:t>
            </w: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3</w:t>
            </w:r>
            <w:r>
              <w:rPr>
                <w:rFonts w:ascii="Arial" w:hAnsi="Arial" w:cs="Arial"/>
                <w:sz w:val="14"/>
                <w:szCs w:val="14"/>
              </w:rPr>
              <w:t> </w:t>
            </w:r>
            <w:r w:rsidRPr="007E0FCB">
              <w:rPr>
                <w:rFonts w:ascii="Arial" w:hAnsi="Arial" w:cs="Arial"/>
                <w:sz w:val="14"/>
                <w:szCs w:val="14"/>
              </w:rPr>
              <w:t>909</w:t>
            </w:r>
          </w:p>
        </w:tc>
        <w:tc>
          <w:tcPr>
            <w:tcW w:w="3120" w:type="dxa"/>
            <w:tcBorders>
              <w:left w:val="single" w:sz="6" w:space="0" w:color="auto"/>
            </w:tcBorders>
            <w:tcMar>
              <w:left w:w="57" w:type="dxa"/>
            </w:tcMar>
            <w:vAlign w:val="bottom"/>
          </w:tcPr>
          <w:p w:rsidR="007E0FCB" w:rsidRPr="007E0FCB" w:rsidRDefault="007E0FCB" w:rsidP="003772A6">
            <w:pPr>
              <w:spacing w:before="160" w:line="200" w:lineRule="exact"/>
              <w:ind w:left="340"/>
              <w:rPr>
                <w:rFonts w:ascii="Arial" w:hAnsi="Arial"/>
                <w:i/>
                <w:sz w:val="14"/>
                <w:vertAlign w:val="superscript"/>
              </w:rPr>
            </w:pPr>
            <w:r w:rsidRPr="007E0FCB">
              <w:rPr>
                <w:rFonts w:ascii="Arial" w:hAnsi="Arial"/>
                <w:i/>
                <w:sz w:val="14"/>
                <w:lang w:val="en-US"/>
              </w:rPr>
              <w:t>owned</w:t>
            </w:r>
            <w:r w:rsidRPr="007E0FCB">
              <w:rPr>
                <w:rFonts w:ascii="Arial" w:hAnsi="Arial"/>
                <w:i/>
                <w:sz w:val="14"/>
              </w:rPr>
              <w:t xml:space="preserve"> </w:t>
            </w:r>
            <w:r w:rsidRPr="007E0FCB">
              <w:rPr>
                <w:rFonts w:ascii="Arial" w:hAnsi="Arial"/>
                <w:i/>
                <w:sz w:val="14"/>
                <w:lang w:val="en-US"/>
              </w:rPr>
              <w:t>by</w:t>
            </w:r>
            <w:r w:rsidRPr="007E0FCB">
              <w:rPr>
                <w:rFonts w:ascii="Arial" w:hAnsi="Arial"/>
                <w:i/>
                <w:sz w:val="14"/>
              </w:rPr>
              <w:t xml:space="preserve"> </w:t>
            </w:r>
            <w:r w:rsidRPr="007E0FCB">
              <w:rPr>
                <w:rFonts w:ascii="Arial" w:hAnsi="Arial"/>
                <w:i/>
                <w:sz w:val="14"/>
                <w:lang w:val="en-US"/>
              </w:rPr>
              <w:t>citizens</w:t>
            </w:r>
            <w:r w:rsidRPr="007E0FCB">
              <w:rPr>
                <w:rFonts w:ascii="Arial" w:hAnsi="Arial"/>
                <w:sz w:val="14"/>
                <w:vertAlign w:val="superscript"/>
              </w:rPr>
              <w:t>1)</w:t>
            </w:r>
            <w:r w:rsidRPr="007E0FCB">
              <w:rPr>
                <w:rFonts w:ascii="Arial" w:hAnsi="Arial"/>
                <w:i/>
                <w:sz w:val="14"/>
              </w:rPr>
              <w:t xml:space="preserve">  </w:t>
            </w:r>
          </w:p>
        </w:tc>
      </w:tr>
      <w:tr w:rsidR="007E0FCB" w:rsidRPr="007512E9"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ind w:left="113"/>
              <w:rPr>
                <w:rFonts w:ascii="Arial" w:hAnsi="Arial"/>
                <w:sz w:val="14"/>
              </w:rPr>
            </w:pPr>
            <w:r w:rsidRPr="007E0FCB">
              <w:rPr>
                <w:rFonts w:ascii="Arial" w:hAnsi="Arial"/>
                <w:sz w:val="14"/>
              </w:rPr>
              <w:t xml:space="preserve">морские грузовые транспортные </w:t>
            </w:r>
            <w:r w:rsidRPr="007E0FCB">
              <w:rPr>
                <w:rFonts w:ascii="Arial" w:hAnsi="Arial"/>
                <w:sz w:val="14"/>
              </w:rPr>
              <w:br/>
              <w:t xml:space="preserve">и нетранспортные суда </w:t>
            </w:r>
            <w:r w:rsidRPr="007E0FCB">
              <w:rPr>
                <w:rFonts w:ascii="Arial" w:hAnsi="Arial"/>
                <w:sz w:val="14"/>
              </w:rPr>
              <w:br/>
              <w:t xml:space="preserve">(без </w:t>
            </w:r>
            <w:proofErr w:type="gramStart"/>
            <w:r w:rsidRPr="007E0FCB">
              <w:rPr>
                <w:rFonts w:ascii="Arial" w:hAnsi="Arial"/>
                <w:sz w:val="14"/>
              </w:rPr>
              <w:t>грузопассажирских</w:t>
            </w:r>
            <w:proofErr w:type="gramEnd"/>
            <w:r w:rsidRPr="007E0FCB">
              <w:rPr>
                <w:rFonts w:ascii="Arial" w:hAnsi="Arial"/>
                <w:sz w:val="14"/>
              </w:rPr>
              <w:t>)</w:t>
            </w:r>
            <w:r w:rsidRPr="007E0FCB">
              <w:rPr>
                <w:rFonts w:ascii="Arial" w:hAnsi="Arial"/>
                <w:sz w:val="14"/>
                <w:vertAlign w:val="superscript"/>
              </w:rPr>
              <w:t>3)</w:t>
            </w:r>
            <w:r w:rsidR="001B26A9">
              <w:rPr>
                <w:rFonts w:ascii="Arial" w:hAnsi="Arial"/>
                <w:sz w:val="14"/>
              </w:rPr>
              <w:t>, шт.</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3</w:t>
            </w:r>
            <w:r w:rsidRPr="007E0FCB">
              <w:rPr>
                <w:rFonts w:ascii="Arial" w:hAnsi="Arial"/>
                <w:sz w:val="14"/>
                <w:lang w:val="en-US"/>
              </w:rPr>
              <w:t> </w:t>
            </w:r>
            <w:r w:rsidRPr="007E0FCB">
              <w:rPr>
                <w:rFonts w:ascii="Arial" w:hAnsi="Arial"/>
                <w:sz w:val="14"/>
              </w:rPr>
              <w:t>830</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2723</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2 687</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2 657</w:t>
            </w: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2 904</w:t>
            </w:r>
          </w:p>
        </w:tc>
        <w:tc>
          <w:tcPr>
            <w:tcW w:w="3120" w:type="dxa"/>
            <w:tcBorders>
              <w:left w:val="single" w:sz="6" w:space="0" w:color="auto"/>
            </w:tcBorders>
            <w:tcMar>
              <w:left w:w="57" w:type="dxa"/>
            </w:tcMar>
            <w:vAlign w:val="bottom"/>
          </w:tcPr>
          <w:p w:rsidR="007E0FCB" w:rsidRPr="001B26A9" w:rsidRDefault="007E0FCB" w:rsidP="00142AC9">
            <w:pPr>
              <w:spacing w:before="160" w:line="200" w:lineRule="exact"/>
              <w:ind w:left="113"/>
              <w:rPr>
                <w:rFonts w:ascii="Arial" w:hAnsi="Arial"/>
                <w:i/>
                <w:sz w:val="14"/>
                <w:lang w:val="en-US"/>
              </w:rPr>
            </w:pPr>
            <w:proofErr w:type="gramStart"/>
            <w:r w:rsidRPr="007E0FCB">
              <w:rPr>
                <w:rFonts w:ascii="Arial" w:hAnsi="Arial"/>
                <w:i/>
                <w:sz w:val="14"/>
                <w:lang w:val="en-US"/>
              </w:rPr>
              <w:t>maritime</w:t>
            </w:r>
            <w:proofErr w:type="gramEnd"/>
            <w:r w:rsidRPr="007E0FCB">
              <w:rPr>
                <w:rFonts w:ascii="Arial" w:hAnsi="Arial"/>
                <w:i/>
                <w:sz w:val="14"/>
                <w:lang w:val="en-US"/>
              </w:rPr>
              <w:t xml:space="preserve"> cargo transport and auxiliary</w:t>
            </w:r>
            <w:r w:rsidRPr="007E0FCB">
              <w:rPr>
                <w:rFonts w:ascii="Arial" w:hAnsi="Arial"/>
                <w:i/>
                <w:sz w:val="14"/>
                <w:lang w:val="en-US"/>
              </w:rPr>
              <w:br/>
              <w:t>vessels (excluding cargo-and-passenger)</w:t>
            </w:r>
            <w:r w:rsidRPr="007E0FCB">
              <w:rPr>
                <w:rFonts w:ascii="Arial" w:hAnsi="Arial"/>
                <w:i/>
                <w:sz w:val="14"/>
                <w:vertAlign w:val="superscript"/>
                <w:lang w:val="en-US"/>
              </w:rPr>
              <w:t>3)</w:t>
            </w:r>
            <w:r w:rsidR="001B26A9">
              <w:rPr>
                <w:rFonts w:ascii="Arial" w:hAnsi="Arial"/>
                <w:i/>
                <w:sz w:val="14"/>
                <w:lang w:val="en-US"/>
              </w:rPr>
              <w:t>, pcs</w:t>
            </w:r>
            <w:r w:rsidR="001B26A9" w:rsidRPr="001B26A9">
              <w:rPr>
                <w:rFonts w:ascii="Arial" w:hAnsi="Arial"/>
                <w:i/>
                <w:sz w:val="14"/>
                <w:lang w:val="en-US"/>
              </w:rPr>
              <w:t>.</w:t>
            </w:r>
          </w:p>
        </w:tc>
      </w:tr>
      <w:tr w:rsidR="007E0FCB" w:rsidRPr="007512E9"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203CCB">
            <w:pPr>
              <w:spacing w:before="160" w:line="200" w:lineRule="exact"/>
              <w:ind w:left="113"/>
              <w:rPr>
                <w:rFonts w:ascii="Arial" w:hAnsi="Arial"/>
                <w:sz w:val="14"/>
              </w:rPr>
            </w:pPr>
            <w:r w:rsidRPr="007E0FCB">
              <w:rPr>
                <w:rFonts w:ascii="Arial" w:hAnsi="Arial"/>
                <w:sz w:val="14"/>
              </w:rPr>
              <w:t xml:space="preserve">речные грузовые транспортные </w:t>
            </w:r>
            <w:r w:rsidRPr="007E0FCB">
              <w:rPr>
                <w:rFonts w:ascii="Arial" w:hAnsi="Arial"/>
                <w:sz w:val="14"/>
              </w:rPr>
              <w:br/>
              <w:t>и нетранспортные суда</w:t>
            </w:r>
            <w:r w:rsidRPr="007E0FCB">
              <w:rPr>
                <w:rFonts w:ascii="Arial" w:hAnsi="Arial"/>
                <w:sz w:val="14"/>
              </w:rPr>
              <w:br/>
              <w:t xml:space="preserve">(без </w:t>
            </w:r>
            <w:proofErr w:type="gramStart"/>
            <w:r w:rsidRPr="007E0FCB">
              <w:rPr>
                <w:rFonts w:ascii="Arial" w:hAnsi="Arial"/>
                <w:sz w:val="14"/>
              </w:rPr>
              <w:t>грузопассажирских</w:t>
            </w:r>
            <w:proofErr w:type="gramEnd"/>
            <w:r w:rsidRPr="007E0FCB">
              <w:rPr>
                <w:rFonts w:ascii="Arial" w:hAnsi="Arial"/>
                <w:sz w:val="14"/>
              </w:rPr>
              <w:t>)</w:t>
            </w:r>
            <w:r w:rsidRPr="007E0FCB">
              <w:rPr>
                <w:rFonts w:ascii="Arial" w:hAnsi="Arial"/>
                <w:sz w:val="14"/>
                <w:vertAlign w:val="superscript"/>
              </w:rPr>
              <w:t xml:space="preserve">4) </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lang w:val="en-US"/>
              </w:rPr>
            </w:pPr>
            <w:r w:rsidRPr="007E0FCB">
              <w:rPr>
                <w:rFonts w:ascii="Arial" w:hAnsi="Arial"/>
                <w:sz w:val="14"/>
                <w:lang w:val="en-US"/>
              </w:rPr>
              <w:t>31,8</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lang w:val="en-US"/>
              </w:rPr>
            </w:pPr>
            <w:r w:rsidRPr="007E0FCB">
              <w:rPr>
                <w:rFonts w:ascii="Arial" w:hAnsi="Arial"/>
                <w:sz w:val="14"/>
                <w:lang w:val="en-US"/>
              </w:rPr>
              <w:t>29,0</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lang w:val="en-US"/>
              </w:rPr>
            </w:pPr>
            <w:r w:rsidRPr="007E0FCB">
              <w:rPr>
                <w:rFonts w:ascii="Arial" w:hAnsi="Arial" w:cs="Arial"/>
                <w:sz w:val="14"/>
                <w:szCs w:val="14"/>
                <w:lang w:val="en-US"/>
              </w:rPr>
              <w:t>19,5</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18,8</w:t>
            </w: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w:t>
            </w:r>
          </w:p>
        </w:tc>
        <w:tc>
          <w:tcPr>
            <w:tcW w:w="3120" w:type="dxa"/>
            <w:tcBorders>
              <w:left w:val="single" w:sz="6" w:space="0" w:color="auto"/>
            </w:tcBorders>
            <w:tcMar>
              <w:left w:w="57" w:type="dxa"/>
            </w:tcMar>
            <w:vAlign w:val="bottom"/>
          </w:tcPr>
          <w:p w:rsidR="007E0FCB" w:rsidRPr="007E0FCB" w:rsidRDefault="007E0FCB" w:rsidP="00142AC9">
            <w:pPr>
              <w:spacing w:before="160" w:line="200" w:lineRule="exact"/>
              <w:ind w:left="113"/>
              <w:rPr>
                <w:rFonts w:ascii="Arial" w:hAnsi="Arial"/>
                <w:i/>
                <w:sz w:val="14"/>
                <w:lang w:val="en-US"/>
              </w:rPr>
            </w:pPr>
            <w:r w:rsidRPr="007E0FCB">
              <w:rPr>
                <w:rFonts w:ascii="Arial" w:hAnsi="Arial"/>
                <w:i/>
                <w:sz w:val="14"/>
                <w:lang w:val="en-US"/>
              </w:rPr>
              <w:t xml:space="preserve">river cargo transport and auxiliary </w:t>
            </w:r>
            <w:r w:rsidRPr="007E0FCB">
              <w:rPr>
                <w:rFonts w:ascii="Arial" w:hAnsi="Arial"/>
                <w:i/>
                <w:sz w:val="14"/>
                <w:lang w:val="en-US"/>
              </w:rPr>
              <w:br/>
              <w:t>vessels (excluding cargo-and-passenger)</w:t>
            </w:r>
            <w:r w:rsidRPr="007E0FCB">
              <w:rPr>
                <w:rFonts w:ascii="Arial" w:hAnsi="Arial"/>
                <w:i/>
                <w:sz w:val="14"/>
                <w:vertAlign w:val="superscript"/>
                <w:lang w:val="en-US"/>
              </w:rPr>
              <w:t xml:space="preserve">4) </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rPr>
                <w:rFonts w:ascii="Arial" w:hAnsi="Arial"/>
                <w:sz w:val="14"/>
              </w:rPr>
            </w:pPr>
            <w:r w:rsidRPr="007E0FCB">
              <w:rPr>
                <w:rFonts w:ascii="Arial" w:hAnsi="Arial"/>
                <w:sz w:val="14"/>
              </w:rPr>
              <w:t>Пассажирские</w:t>
            </w:r>
            <w:r w:rsidRPr="007E0FCB">
              <w:rPr>
                <w:rFonts w:ascii="Arial" w:hAnsi="Arial"/>
                <w:sz w:val="14"/>
                <w:lang w:val="en-US"/>
              </w:rPr>
              <w:t xml:space="preserve"> </w:t>
            </w:r>
            <w:r w:rsidRPr="007E0FCB">
              <w:rPr>
                <w:rFonts w:ascii="Arial" w:hAnsi="Arial"/>
                <w:sz w:val="14"/>
              </w:rPr>
              <w:t>транспортные</w:t>
            </w:r>
            <w:r w:rsidRPr="007E0FCB">
              <w:rPr>
                <w:rFonts w:ascii="Arial" w:hAnsi="Arial"/>
                <w:sz w:val="14"/>
                <w:lang w:val="en-US"/>
              </w:rPr>
              <w:t xml:space="preserve"> </w:t>
            </w:r>
            <w:r w:rsidRPr="007E0FCB">
              <w:rPr>
                <w:rFonts w:ascii="Arial" w:hAnsi="Arial"/>
                <w:sz w:val="14"/>
              </w:rPr>
              <w:t xml:space="preserve">средства: </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p>
        </w:tc>
        <w:tc>
          <w:tcPr>
            <w:tcW w:w="3120" w:type="dxa"/>
            <w:tcBorders>
              <w:left w:val="single" w:sz="6" w:space="0" w:color="auto"/>
            </w:tcBorders>
            <w:tcMar>
              <w:left w:w="57" w:type="dxa"/>
            </w:tcMar>
            <w:vAlign w:val="bottom"/>
          </w:tcPr>
          <w:p w:rsidR="007E0FCB" w:rsidRPr="007E0FCB" w:rsidRDefault="007E0FCB" w:rsidP="003772A6">
            <w:pPr>
              <w:spacing w:before="160" w:line="200" w:lineRule="exact"/>
              <w:rPr>
                <w:rFonts w:ascii="Arial" w:hAnsi="Arial"/>
                <w:i/>
                <w:sz w:val="14"/>
              </w:rPr>
            </w:pPr>
            <w:r w:rsidRPr="007E0FCB">
              <w:rPr>
                <w:rFonts w:ascii="Arial" w:hAnsi="Arial"/>
                <w:i/>
                <w:sz w:val="14"/>
                <w:lang w:val="en-US"/>
              </w:rPr>
              <w:t>Passenger transport means</w:t>
            </w:r>
            <w:r w:rsidRPr="007E0FCB">
              <w:rPr>
                <w:rFonts w:ascii="Arial" w:hAnsi="Arial"/>
                <w:i/>
                <w:sz w:val="14"/>
              </w:rPr>
              <w:t>:</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ind w:left="113" w:right="57"/>
              <w:rPr>
                <w:rFonts w:ascii="Arial" w:hAnsi="Arial"/>
                <w:sz w:val="14"/>
              </w:rPr>
            </w:pPr>
            <w:r w:rsidRPr="007E0FCB">
              <w:rPr>
                <w:rFonts w:ascii="Arial" w:hAnsi="Arial"/>
                <w:sz w:val="14"/>
              </w:rPr>
              <w:t>рабочий парк пассажирских вагонов</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20,7</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22,5</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11,7</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12,1</w:t>
            </w: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12,2</w:t>
            </w:r>
          </w:p>
        </w:tc>
        <w:tc>
          <w:tcPr>
            <w:tcW w:w="3120" w:type="dxa"/>
            <w:tcBorders>
              <w:left w:val="single" w:sz="6" w:space="0" w:color="auto"/>
            </w:tcBorders>
            <w:tcMar>
              <w:left w:w="57" w:type="dxa"/>
            </w:tcMar>
            <w:vAlign w:val="bottom"/>
          </w:tcPr>
          <w:p w:rsidR="007E0FCB" w:rsidRPr="007E0FCB" w:rsidRDefault="007E0FCB" w:rsidP="003772A6">
            <w:pPr>
              <w:spacing w:before="160" w:line="200" w:lineRule="exact"/>
              <w:ind w:left="113" w:right="57"/>
              <w:rPr>
                <w:rFonts w:ascii="Arial" w:hAnsi="Arial"/>
                <w:i/>
                <w:sz w:val="14"/>
              </w:rPr>
            </w:pPr>
            <w:r w:rsidRPr="007E0FCB">
              <w:rPr>
                <w:rFonts w:ascii="Arial" w:hAnsi="Arial"/>
                <w:i/>
                <w:sz w:val="14"/>
                <w:lang w:val="en-GB"/>
              </w:rPr>
              <w:t>coaches</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ind w:left="113" w:right="57"/>
              <w:rPr>
                <w:rFonts w:ascii="Arial" w:hAnsi="Arial"/>
                <w:sz w:val="14"/>
              </w:rPr>
            </w:pPr>
            <w:r w:rsidRPr="007E0FCB">
              <w:rPr>
                <w:rFonts w:ascii="Arial" w:hAnsi="Arial"/>
                <w:sz w:val="14"/>
              </w:rPr>
              <w:t>автобусы общего пользования</w:t>
            </w:r>
            <w:r w:rsidRPr="007E0FCB">
              <w:rPr>
                <w:rFonts w:ascii="Arial" w:hAnsi="Arial"/>
                <w:sz w:val="14"/>
                <w:vertAlign w:val="superscript"/>
              </w:rPr>
              <w:t>5)</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109</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158</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160</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144</w:t>
            </w: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138</w:t>
            </w:r>
          </w:p>
        </w:tc>
        <w:tc>
          <w:tcPr>
            <w:tcW w:w="3120" w:type="dxa"/>
            <w:tcBorders>
              <w:left w:val="single" w:sz="6" w:space="0" w:color="auto"/>
            </w:tcBorders>
            <w:tcMar>
              <w:left w:w="57" w:type="dxa"/>
            </w:tcMar>
            <w:vAlign w:val="bottom"/>
          </w:tcPr>
          <w:p w:rsidR="007E0FCB" w:rsidRPr="007E0FCB" w:rsidRDefault="007E0FCB" w:rsidP="003772A6">
            <w:pPr>
              <w:spacing w:before="160" w:line="200" w:lineRule="exact"/>
              <w:ind w:left="113" w:right="57"/>
              <w:rPr>
                <w:rFonts w:ascii="Arial" w:hAnsi="Arial"/>
                <w:i/>
                <w:sz w:val="14"/>
              </w:rPr>
            </w:pPr>
            <w:r w:rsidRPr="007E0FCB">
              <w:rPr>
                <w:rFonts w:ascii="Arial" w:hAnsi="Arial"/>
                <w:i/>
                <w:sz w:val="14"/>
                <w:lang w:val="en-US"/>
              </w:rPr>
              <w:t>public buses</w:t>
            </w:r>
            <w:r w:rsidRPr="007E0FCB">
              <w:rPr>
                <w:rFonts w:ascii="Arial" w:hAnsi="Arial"/>
                <w:i/>
                <w:sz w:val="14"/>
                <w:vertAlign w:val="superscript"/>
              </w:rPr>
              <w:t>5)</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ind w:left="113" w:right="57"/>
              <w:rPr>
                <w:rFonts w:ascii="Arial" w:hAnsi="Arial"/>
                <w:sz w:val="14"/>
                <w:vertAlign w:val="superscript"/>
              </w:rPr>
            </w:pPr>
            <w:r w:rsidRPr="007E0FCB">
              <w:rPr>
                <w:rFonts w:ascii="Arial" w:hAnsi="Arial"/>
                <w:sz w:val="14"/>
              </w:rPr>
              <w:t>легковые автомобили</w:t>
            </w:r>
            <w:proofErr w:type="gramStart"/>
            <w:r w:rsidRPr="007E0FCB">
              <w:rPr>
                <w:rFonts w:ascii="Arial" w:hAnsi="Arial"/>
                <w:sz w:val="14"/>
                <w:vertAlign w:val="superscript"/>
              </w:rPr>
              <w:t>1</w:t>
            </w:r>
            <w:proofErr w:type="gramEnd"/>
            <w:r w:rsidRPr="007E0FCB">
              <w:rPr>
                <w:rFonts w:ascii="Arial" w:hAnsi="Arial"/>
                <w:sz w:val="14"/>
                <w:vertAlign w:val="superscript"/>
              </w:rPr>
              <w:t>)</w:t>
            </w:r>
            <w:r w:rsidRPr="007E0FCB">
              <w:rPr>
                <w:rFonts w:ascii="Arial" w:hAnsi="Arial"/>
                <w:sz w:val="14"/>
              </w:rPr>
              <w:t xml:space="preserve"> – всего</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pacing w:val="-6"/>
                <w:sz w:val="14"/>
              </w:rPr>
            </w:pPr>
            <w:r w:rsidRPr="007E0FCB">
              <w:rPr>
                <w:rFonts w:ascii="Arial" w:hAnsi="Arial"/>
                <w:spacing w:val="-6"/>
                <w:sz w:val="14"/>
              </w:rPr>
              <w:t>20</w:t>
            </w:r>
            <w:r w:rsidRPr="007E0FCB">
              <w:rPr>
                <w:rFonts w:ascii="Arial" w:hAnsi="Arial"/>
                <w:sz w:val="14"/>
                <w:lang w:val="en-US"/>
              </w:rPr>
              <w:t> </w:t>
            </w:r>
            <w:r w:rsidRPr="007E0FCB">
              <w:rPr>
                <w:rFonts w:ascii="Arial" w:hAnsi="Arial"/>
                <w:spacing w:val="-6"/>
                <w:sz w:val="14"/>
              </w:rPr>
              <w:t>353</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34</w:t>
            </w:r>
            <w:r w:rsidRPr="007E0FCB">
              <w:rPr>
                <w:rFonts w:ascii="Arial" w:hAnsi="Arial"/>
                <w:sz w:val="14"/>
                <w:lang w:val="en-US"/>
              </w:rPr>
              <w:t> </w:t>
            </w:r>
            <w:r w:rsidRPr="007E0FCB">
              <w:rPr>
                <w:rFonts w:ascii="Arial" w:hAnsi="Arial"/>
                <w:sz w:val="14"/>
              </w:rPr>
              <w:t>354</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49 259</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lang w:val="en-US"/>
              </w:rPr>
            </w:pPr>
            <w:r w:rsidRPr="007E0FCB">
              <w:rPr>
                <w:rFonts w:ascii="Arial" w:hAnsi="Arial" w:cs="Arial"/>
                <w:sz w:val="14"/>
                <w:szCs w:val="14"/>
                <w:lang w:val="en-US"/>
              </w:rPr>
              <w:t>50 304</w:t>
            </w: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50 609</w:t>
            </w:r>
          </w:p>
        </w:tc>
        <w:tc>
          <w:tcPr>
            <w:tcW w:w="3120" w:type="dxa"/>
            <w:tcBorders>
              <w:left w:val="single" w:sz="6" w:space="0" w:color="auto"/>
            </w:tcBorders>
            <w:tcMar>
              <w:left w:w="57" w:type="dxa"/>
            </w:tcMar>
            <w:vAlign w:val="bottom"/>
          </w:tcPr>
          <w:p w:rsidR="007E0FCB" w:rsidRPr="007E0FCB" w:rsidRDefault="007E0FCB" w:rsidP="003772A6">
            <w:pPr>
              <w:spacing w:before="160" w:line="200" w:lineRule="exact"/>
              <w:ind w:left="113" w:right="57"/>
              <w:rPr>
                <w:rFonts w:ascii="Arial" w:hAnsi="Arial"/>
                <w:i/>
                <w:sz w:val="14"/>
                <w:vertAlign w:val="superscript"/>
                <w:lang w:val="en-US"/>
              </w:rPr>
            </w:pPr>
            <w:r w:rsidRPr="007E0FCB">
              <w:rPr>
                <w:rFonts w:ascii="Arial" w:hAnsi="Arial"/>
                <w:i/>
                <w:sz w:val="14"/>
                <w:lang w:val="en-US"/>
              </w:rPr>
              <w:t>passenger cars</w:t>
            </w:r>
            <w:r w:rsidRPr="007E0FCB">
              <w:rPr>
                <w:rFonts w:ascii="Arial" w:hAnsi="Arial"/>
                <w:sz w:val="14"/>
                <w:vertAlign w:val="superscript"/>
              </w:rPr>
              <w:t>1)</w:t>
            </w:r>
            <w:r w:rsidRPr="007E0FCB">
              <w:rPr>
                <w:rFonts w:ascii="Arial" w:hAnsi="Arial"/>
                <w:i/>
                <w:sz w:val="14"/>
                <w:lang w:val="en-US"/>
              </w:rPr>
              <w:t xml:space="preserve"> </w:t>
            </w:r>
            <w:r w:rsidRPr="007E0FCB">
              <w:rPr>
                <w:rFonts w:ascii="Arial" w:hAnsi="Arial"/>
                <w:i/>
                <w:sz w:val="14"/>
              </w:rPr>
              <w:t xml:space="preserve">– </w:t>
            </w:r>
            <w:r w:rsidRPr="007E0FCB">
              <w:rPr>
                <w:rFonts w:ascii="Arial" w:hAnsi="Arial"/>
                <w:i/>
                <w:sz w:val="14"/>
                <w:lang w:val="en-US"/>
              </w:rPr>
              <w:t>total</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ind w:left="340" w:right="57"/>
              <w:rPr>
                <w:rFonts w:ascii="Arial" w:hAnsi="Arial"/>
                <w:sz w:val="14"/>
                <w:vertAlign w:val="superscript"/>
              </w:rPr>
            </w:pPr>
            <w:r w:rsidRPr="007E0FCB">
              <w:rPr>
                <w:rFonts w:ascii="Arial" w:hAnsi="Arial"/>
                <w:sz w:val="14"/>
              </w:rPr>
              <w:t>в том числе в собственности граждан</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pacing w:val="-6"/>
                <w:sz w:val="14"/>
              </w:rPr>
            </w:pPr>
            <w:r w:rsidRPr="007E0FCB">
              <w:rPr>
                <w:rFonts w:ascii="Arial" w:hAnsi="Arial"/>
                <w:spacing w:val="-6"/>
                <w:sz w:val="14"/>
              </w:rPr>
              <w:t>19</w:t>
            </w:r>
            <w:r w:rsidRPr="007E0FCB">
              <w:rPr>
                <w:rFonts w:ascii="Arial" w:hAnsi="Arial"/>
                <w:sz w:val="14"/>
                <w:lang w:val="en-US"/>
              </w:rPr>
              <w:t> </w:t>
            </w:r>
            <w:r w:rsidRPr="007E0FCB">
              <w:rPr>
                <w:rFonts w:ascii="Arial" w:hAnsi="Arial"/>
                <w:spacing w:val="-6"/>
                <w:sz w:val="14"/>
              </w:rPr>
              <w:t>097</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32</w:t>
            </w:r>
            <w:r w:rsidRPr="007E0FCB">
              <w:rPr>
                <w:rFonts w:ascii="Arial" w:hAnsi="Arial"/>
                <w:sz w:val="14"/>
                <w:lang w:val="en-US"/>
              </w:rPr>
              <w:t> </w:t>
            </w:r>
            <w:r w:rsidRPr="007E0FCB">
              <w:rPr>
                <w:rFonts w:ascii="Arial" w:hAnsi="Arial"/>
                <w:sz w:val="14"/>
              </w:rPr>
              <w:t>629</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46 926</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lang w:val="en-US"/>
              </w:rPr>
            </w:pPr>
            <w:r w:rsidRPr="007E0FCB">
              <w:rPr>
                <w:rFonts w:ascii="Arial" w:hAnsi="Arial" w:cs="Arial"/>
                <w:sz w:val="14"/>
                <w:szCs w:val="14"/>
                <w:lang w:val="en-US"/>
              </w:rPr>
              <w:t>47 689</w:t>
            </w: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47 868</w:t>
            </w:r>
          </w:p>
        </w:tc>
        <w:tc>
          <w:tcPr>
            <w:tcW w:w="3120" w:type="dxa"/>
            <w:tcBorders>
              <w:left w:val="single" w:sz="6" w:space="0" w:color="auto"/>
            </w:tcBorders>
            <w:tcMar>
              <w:left w:w="57" w:type="dxa"/>
            </w:tcMar>
            <w:vAlign w:val="bottom"/>
          </w:tcPr>
          <w:p w:rsidR="007E0FCB" w:rsidRPr="007E0FCB" w:rsidRDefault="007E0FCB" w:rsidP="003772A6">
            <w:pPr>
              <w:spacing w:before="160" w:line="200" w:lineRule="exact"/>
              <w:ind w:left="340" w:right="57"/>
              <w:rPr>
                <w:rFonts w:ascii="Arial" w:hAnsi="Arial"/>
                <w:i/>
                <w:sz w:val="14"/>
                <w:vertAlign w:val="superscript"/>
              </w:rPr>
            </w:pPr>
            <w:r w:rsidRPr="007E0FCB">
              <w:rPr>
                <w:rFonts w:ascii="Arial" w:hAnsi="Arial"/>
                <w:i/>
                <w:sz w:val="14"/>
                <w:lang w:val="en-US"/>
              </w:rPr>
              <w:t>including owned by citizens</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ind w:left="113" w:right="57"/>
              <w:rPr>
                <w:rFonts w:ascii="Arial" w:hAnsi="Arial"/>
                <w:sz w:val="14"/>
              </w:rPr>
            </w:pPr>
            <w:r w:rsidRPr="007E0FCB">
              <w:rPr>
                <w:rFonts w:ascii="Arial" w:hAnsi="Arial"/>
                <w:sz w:val="14"/>
              </w:rPr>
              <w:t>трамвайные вагоны</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12,1</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8,8</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7,6</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7,4</w:t>
            </w: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7,4</w:t>
            </w:r>
          </w:p>
        </w:tc>
        <w:tc>
          <w:tcPr>
            <w:tcW w:w="3120" w:type="dxa"/>
            <w:tcBorders>
              <w:left w:val="single" w:sz="6" w:space="0" w:color="auto"/>
            </w:tcBorders>
            <w:tcMar>
              <w:left w:w="57" w:type="dxa"/>
            </w:tcMar>
            <w:vAlign w:val="bottom"/>
          </w:tcPr>
          <w:p w:rsidR="007E0FCB" w:rsidRPr="007E0FCB" w:rsidRDefault="007E0FCB" w:rsidP="003772A6">
            <w:pPr>
              <w:spacing w:before="160" w:line="200" w:lineRule="exact"/>
              <w:ind w:left="113" w:right="57"/>
              <w:rPr>
                <w:rFonts w:ascii="Arial" w:hAnsi="Arial"/>
                <w:i/>
                <w:sz w:val="14"/>
              </w:rPr>
            </w:pPr>
            <w:r w:rsidRPr="007E0FCB">
              <w:rPr>
                <w:rFonts w:ascii="Arial" w:hAnsi="Arial"/>
                <w:i/>
                <w:sz w:val="14"/>
                <w:lang w:val="en-US"/>
              </w:rPr>
              <w:t>tram cars</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ind w:left="113" w:right="57"/>
              <w:rPr>
                <w:rFonts w:ascii="Arial" w:hAnsi="Arial"/>
                <w:sz w:val="14"/>
              </w:rPr>
            </w:pPr>
            <w:r w:rsidRPr="007E0FCB">
              <w:rPr>
                <w:rFonts w:ascii="Arial" w:hAnsi="Arial"/>
                <w:sz w:val="14"/>
              </w:rPr>
              <w:t>троллейбусы</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12,2</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11,1</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8,0</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7,9</w:t>
            </w: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7,6</w:t>
            </w:r>
          </w:p>
        </w:tc>
        <w:tc>
          <w:tcPr>
            <w:tcW w:w="3120" w:type="dxa"/>
            <w:tcBorders>
              <w:left w:val="single" w:sz="6" w:space="0" w:color="auto"/>
            </w:tcBorders>
            <w:tcMar>
              <w:left w:w="57" w:type="dxa"/>
            </w:tcMar>
            <w:vAlign w:val="bottom"/>
          </w:tcPr>
          <w:p w:rsidR="007E0FCB" w:rsidRPr="007E0FCB" w:rsidRDefault="007E0FCB" w:rsidP="003772A6">
            <w:pPr>
              <w:spacing w:before="160" w:line="200" w:lineRule="exact"/>
              <w:ind w:left="113" w:right="57"/>
              <w:rPr>
                <w:rFonts w:ascii="Arial" w:hAnsi="Arial"/>
                <w:i/>
                <w:sz w:val="14"/>
                <w:lang w:val="en-US"/>
              </w:rPr>
            </w:pPr>
            <w:r w:rsidRPr="007E0FCB">
              <w:rPr>
                <w:rFonts w:ascii="Arial" w:hAnsi="Arial"/>
                <w:i/>
                <w:sz w:val="14"/>
                <w:lang w:val="en-US"/>
              </w:rPr>
              <w:t>trolleybuses</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ind w:left="113" w:right="57"/>
              <w:rPr>
                <w:rFonts w:ascii="Arial" w:hAnsi="Arial"/>
                <w:sz w:val="14"/>
              </w:rPr>
            </w:pPr>
            <w:r w:rsidRPr="007E0FCB">
              <w:rPr>
                <w:rFonts w:ascii="Arial" w:hAnsi="Arial"/>
                <w:sz w:val="14"/>
              </w:rPr>
              <w:t>вагоны метрополитена</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5,8</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6,3</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9,0</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9,0</w:t>
            </w: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9,0</w:t>
            </w:r>
          </w:p>
        </w:tc>
        <w:tc>
          <w:tcPr>
            <w:tcW w:w="3120" w:type="dxa"/>
            <w:tcBorders>
              <w:left w:val="single" w:sz="6" w:space="0" w:color="auto"/>
            </w:tcBorders>
            <w:tcMar>
              <w:left w:w="57" w:type="dxa"/>
            </w:tcMar>
            <w:vAlign w:val="bottom"/>
          </w:tcPr>
          <w:p w:rsidR="007E0FCB" w:rsidRPr="007E0FCB" w:rsidRDefault="007E0FCB" w:rsidP="003772A6">
            <w:pPr>
              <w:spacing w:before="160" w:line="200" w:lineRule="exact"/>
              <w:ind w:left="113" w:right="57"/>
              <w:rPr>
                <w:rFonts w:ascii="Arial" w:hAnsi="Arial"/>
                <w:i/>
                <w:sz w:val="14"/>
              </w:rPr>
            </w:pPr>
            <w:r w:rsidRPr="007E0FCB">
              <w:rPr>
                <w:rFonts w:ascii="Arial" w:hAnsi="Arial"/>
                <w:i/>
                <w:sz w:val="14"/>
                <w:lang w:val="en-US"/>
              </w:rPr>
              <w:t>subway cars</w:t>
            </w:r>
          </w:p>
        </w:tc>
      </w:tr>
      <w:tr w:rsidR="007E0FCB" w:rsidRPr="007512E9"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ind w:left="113" w:right="57"/>
              <w:rPr>
                <w:rFonts w:ascii="Arial" w:hAnsi="Arial"/>
                <w:spacing w:val="-2"/>
                <w:sz w:val="14"/>
              </w:rPr>
            </w:pPr>
            <w:r w:rsidRPr="007E0FCB">
              <w:rPr>
                <w:rFonts w:ascii="Arial" w:hAnsi="Arial"/>
                <w:spacing w:val="-2"/>
                <w:sz w:val="14"/>
              </w:rPr>
              <w:t>морские пассажирские и грузопассажирские транспортные суда</w:t>
            </w:r>
            <w:r w:rsidRPr="007E0FCB">
              <w:rPr>
                <w:rFonts w:ascii="Arial" w:hAnsi="Arial"/>
                <w:spacing w:val="-2"/>
                <w:sz w:val="14"/>
                <w:vertAlign w:val="superscript"/>
              </w:rPr>
              <w:t>3)</w:t>
            </w:r>
            <w:r w:rsidR="001B26A9">
              <w:rPr>
                <w:rFonts w:ascii="Arial" w:hAnsi="Arial"/>
                <w:spacing w:val="-2"/>
                <w:sz w:val="14"/>
              </w:rPr>
              <w:t>, шт.</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78</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56</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46</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47</w:t>
            </w: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49</w:t>
            </w:r>
          </w:p>
        </w:tc>
        <w:tc>
          <w:tcPr>
            <w:tcW w:w="3120" w:type="dxa"/>
            <w:tcBorders>
              <w:left w:val="single" w:sz="6" w:space="0" w:color="auto"/>
            </w:tcBorders>
            <w:tcMar>
              <w:left w:w="57" w:type="dxa"/>
            </w:tcMar>
            <w:vAlign w:val="bottom"/>
          </w:tcPr>
          <w:p w:rsidR="007E0FCB" w:rsidRPr="001B26A9" w:rsidRDefault="007E0FCB" w:rsidP="003772A6">
            <w:pPr>
              <w:spacing w:before="160" w:line="200" w:lineRule="exact"/>
              <w:ind w:left="113" w:right="57"/>
              <w:rPr>
                <w:rFonts w:ascii="Arial" w:hAnsi="Arial"/>
                <w:i/>
                <w:sz w:val="14"/>
                <w:lang w:val="en-US"/>
              </w:rPr>
            </w:pPr>
            <w:proofErr w:type="gramStart"/>
            <w:r w:rsidRPr="007E0FCB">
              <w:rPr>
                <w:rFonts w:ascii="Arial" w:hAnsi="Arial"/>
                <w:i/>
                <w:sz w:val="14"/>
                <w:lang w:val="en-US"/>
              </w:rPr>
              <w:t>maritime</w:t>
            </w:r>
            <w:proofErr w:type="gramEnd"/>
            <w:r w:rsidRPr="007E0FCB">
              <w:rPr>
                <w:rFonts w:ascii="Arial" w:hAnsi="Arial"/>
                <w:i/>
                <w:sz w:val="14"/>
                <w:lang w:val="en-US"/>
              </w:rPr>
              <w:t xml:space="preserve"> passenger and cargo-and-passenger transport vessels</w:t>
            </w:r>
            <w:r w:rsidRPr="007E0FCB">
              <w:rPr>
                <w:rFonts w:ascii="Arial" w:hAnsi="Arial"/>
                <w:i/>
                <w:sz w:val="14"/>
                <w:vertAlign w:val="superscript"/>
                <w:lang w:val="en-US"/>
              </w:rPr>
              <w:t>3)</w:t>
            </w:r>
            <w:r w:rsidR="001B26A9">
              <w:rPr>
                <w:rFonts w:ascii="Arial" w:hAnsi="Arial"/>
                <w:i/>
                <w:sz w:val="14"/>
                <w:lang w:val="en-US"/>
              </w:rPr>
              <w:t>, pcs</w:t>
            </w:r>
            <w:r w:rsidR="001B26A9" w:rsidRPr="001B26A9">
              <w:rPr>
                <w:rFonts w:ascii="Arial" w:hAnsi="Arial"/>
                <w:i/>
                <w:sz w:val="14"/>
                <w:lang w:val="en-US"/>
              </w:rPr>
              <w:t>.</w:t>
            </w:r>
          </w:p>
        </w:tc>
      </w:tr>
      <w:tr w:rsidR="007E0FCB" w:rsidRPr="007512E9"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ind w:left="113" w:right="57"/>
              <w:rPr>
                <w:rFonts w:ascii="Arial" w:hAnsi="Arial"/>
                <w:spacing w:val="-4"/>
                <w:sz w:val="14"/>
              </w:rPr>
            </w:pPr>
            <w:r w:rsidRPr="007E0FCB">
              <w:rPr>
                <w:rFonts w:ascii="Arial" w:hAnsi="Arial"/>
                <w:spacing w:val="-4"/>
                <w:sz w:val="14"/>
              </w:rPr>
              <w:t>речные пассажирские и грузопассажирские транспортные суда</w:t>
            </w:r>
            <w:proofErr w:type="gramStart"/>
            <w:r w:rsidRPr="007E0FCB">
              <w:rPr>
                <w:rFonts w:ascii="Arial" w:hAnsi="Arial"/>
                <w:spacing w:val="-4"/>
                <w:sz w:val="14"/>
                <w:vertAlign w:val="superscript"/>
              </w:rPr>
              <w:t>4</w:t>
            </w:r>
            <w:proofErr w:type="gramEnd"/>
            <w:r w:rsidRPr="007E0FCB">
              <w:rPr>
                <w:rFonts w:ascii="Arial" w:hAnsi="Arial"/>
                <w:spacing w:val="-4"/>
                <w:sz w:val="14"/>
                <w:vertAlign w:val="superscript"/>
              </w:rPr>
              <w:t>)</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1,9</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2,1</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2,6</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2,7</w:t>
            </w: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w:t>
            </w:r>
          </w:p>
        </w:tc>
        <w:tc>
          <w:tcPr>
            <w:tcW w:w="3120" w:type="dxa"/>
            <w:tcBorders>
              <w:left w:val="single" w:sz="6" w:space="0" w:color="auto"/>
            </w:tcBorders>
            <w:tcMar>
              <w:left w:w="57" w:type="dxa"/>
            </w:tcMar>
            <w:vAlign w:val="bottom"/>
          </w:tcPr>
          <w:p w:rsidR="007E0FCB" w:rsidRPr="007E0FCB" w:rsidRDefault="007E0FCB" w:rsidP="003772A6">
            <w:pPr>
              <w:spacing w:before="160" w:line="200" w:lineRule="exact"/>
              <w:ind w:left="113" w:right="57"/>
              <w:rPr>
                <w:rFonts w:ascii="Arial" w:hAnsi="Arial"/>
                <w:i/>
                <w:sz w:val="14"/>
                <w:lang w:val="en-US"/>
              </w:rPr>
            </w:pPr>
            <w:r w:rsidRPr="007E0FCB">
              <w:rPr>
                <w:rFonts w:ascii="Arial" w:hAnsi="Arial"/>
                <w:i/>
                <w:sz w:val="14"/>
                <w:lang w:val="en-US"/>
              </w:rPr>
              <w:t>river passenger and cargo-and-passenger vessels</w:t>
            </w:r>
            <w:r w:rsidRPr="007E0FCB">
              <w:rPr>
                <w:rFonts w:ascii="Arial" w:hAnsi="Arial"/>
                <w:i/>
                <w:sz w:val="14"/>
                <w:vertAlign w:val="superscript"/>
                <w:lang w:val="en-US"/>
              </w:rPr>
              <w:t>4)</w:t>
            </w:r>
          </w:p>
        </w:tc>
      </w:tr>
      <w:tr w:rsidR="007E0FCB" w:rsidRPr="006F220F" w:rsidTr="007672C9">
        <w:trPr>
          <w:cantSplit/>
          <w:jc w:val="center"/>
        </w:trPr>
        <w:tc>
          <w:tcPr>
            <w:tcW w:w="3119" w:type="dxa"/>
            <w:tcBorders>
              <w:left w:val="nil"/>
              <w:right w:val="single" w:sz="6" w:space="0" w:color="auto"/>
            </w:tcBorders>
            <w:tcMar>
              <w:left w:w="0" w:type="dxa"/>
            </w:tcMar>
            <w:vAlign w:val="bottom"/>
          </w:tcPr>
          <w:p w:rsidR="007E0FCB" w:rsidRPr="007E0FCB" w:rsidRDefault="007E0FCB" w:rsidP="003772A6">
            <w:pPr>
              <w:spacing w:before="160" w:line="200" w:lineRule="exact"/>
              <w:rPr>
                <w:rFonts w:ascii="Arial" w:hAnsi="Arial"/>
                <w:sz w:val="14"/>
              </w:rPr>
            </w:pPr>
            <w:r w:rsidRPr="007E0FCB">
              <w:rPr>
                <w:rFonts w:ascii="Arial" w:hAnsi="Arial"/>
                <w:sz w:val="14"/>
              </w:rPr>
              <w:t>Гражданские воздушные суда</w:t>
            </w:r>
            <w:proofErr w:type="gramStart"/>
            <w:r w:rsidRPr="007E0FCB">
              <w:rPr>
                <w:rFonts w:ascii="Arial" w:hAnsi="Arial"/>
                <w:sz w:val="14"/>
                <w:vertAlign w:val="superscript"/>
              </w:rPr>
              <w:t>6</w:t>
            </w:r>
            <w:proofErr w:type="gramEnd"/>
            <w:r w:rsidRPr="007E0FCB">
              <w:rPr>
                <w:rFonts w:ascii="Arial" w:hAnsi="Arial"/>
                <w:sz w:val="14"/>
                <w:vertAlign w:val="superscript"/>
              </w:rPr>
              <w:t>)</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6,5</w:t>
            </w:r>
          </w:p>
        </w:tc>
        <w:tc>
          <w:tcPr>
            <w:tcW w:w="736" w:type="dxa"/>
            <w:tcBorders>
              <w:left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6,0</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7,0</w:t>
            </w:r>
          </w:p>
        </w:tc>
        <w:tc>
          <w:tcPr>
            <w:tcW w:w="737" w:type="dxa"/>
            <w:tcBorders>
              <w:left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7,1</w:t>
            </w:r>
          </w:p>
        </w:tc>
        <w:tc>
          <w:tcPr>
            <w:tcW w:w="737" w:type="dxa"/>
            <w:tcBorders>
              <w:left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w:t>
            </w:r>
          </w:p>
        </w:tc>
        <w:tc>
          <w:tcPr>
            <w:tcW w:w="3120" w:type="dxa"/>
            <w:tcBorders>
              <w:left w:val="single" w:sz="6" w:space="0" w:color="auto"/>
            </w:tcBorders>
            <w:tcMar>
              <w:left w:w="57" w:type="dxa"/>
            </w:tcMar>
            <w:vAlign w:val="bottom"/>
          </w:tcPr>
          <w:p w:rsidR="007E0FCB" w:rsidRPr="007E0FCB" w:rsidRDefault="007E0FCB" w:rsidP="003772A6">
            <w:pPr>
              <w:spacing w:before="160" w:line="200" w:lineRule="exact"/>
              <w:rPr>
                <w:rFonts w:ascii="Arial" w:hAnsi="Arial"/>
                <w:i/>
                <w:sz w:val="14"/>
              </w:rPr>
            </w:pPr>
            <w:r w:rsidRPr="007E0FCB">
              <w:rPr>
                <w:rFonts w:ascii="Arial" w:hAnsi="Arial"/>
                <w:i/>
                <w:sz w:val="14"/>
                <w:lang w:val="en-US"/>
              </w:rPr>
              <w:t>Civil aircrafts</w:t>
            </w:r>
            <w:r w:rsidRPr="007E0FCB">
              <w:rPr>
                <w:rFonts w:ascii="Arial" w:hAnsi="Arial"/>
                <w:sz w:val="14"/>
                <w:vertAlign w:val="superscript"/>
              </w:rPr>
              <w:t>6)</w:t>
            </w:r>
            <w:r w:rsidRPr="007E0FCB">
              <w:rPr>
                <w:rFonts w:ascii="Arial" w:hAnsi="Arial"/>
                <w:i/>
                <w:sz w:val="14"/>
                <w:lang w:val="en-US"/>
              </w:rPr>
              <w:t xml:space="preserve"> </w:t>
            </w:r>
          </w:p>
        </w:tc>
      </w:tr>
      <w:tr w:rsidR="007E0FCB" w:rsidRPr="006F220F" w:rsidTr="007672C9">
        <w:trPr>
          <w:cantSplit/>
          <w:jc w:val="center"/>
        </w:trPr>
        <w:tc>
          <w:tcPr>
            <w:tcW w:w="3119" w:type="dxa"/>
            <w:tcBorders>
              <w:left w:val="nil"/>
              <w:bottom w:val="single" w:sz="6" w:space="0" w:color="auto"/>
              <w:right w:val="single" w:sz="6" w:space="0" w:color="auto"/>
            </w:tcBorders>
            <w:tcMar>
              <w:left w:w="0" w:type="dxa"/>
            </w:tcMar>
            <w:vAlign w:val="bottom"/>
          </w:tcPr>
          <w:p w:rsidR="007E0FCB" w:rsidRPr="007E0FCB" w:rsidRDefault="007E0FCB" w:rsidP="003772A6">
            <w:pPr>
              <w:spacing w:before="160" w:line="200" w:lineRule="exact"/>
              <w:ind w:left="340" w:right="57"/>
              <w:rPr>
                <w:rFonts w:ascii="Arial" w:hAnsi="Arial"/>
                <w:sz w:val="14"/>
              </w:rPr>
            </w:pPr>
            <w:r w:rsidRPr="007E0FCB">
              <w:rPr>
                <w:rFonts w:ascii="Arial" w:hAnsi="Arial"/>
                <w:sz w:val="14"/>
              </w:rPr>
              <w:t xml:space="preserve">в том числе </w:t>
            </w:r>
            <w:proofErr w:type="gramStart"/>
            <w:r w:rsidRPr="007E0FCB">
              <w:rPr>
                <w:rFonts w:ascii="Arial" w:hAnsi="Arial"/>
                <w:sz w:val="14"/>
              </w:rPr>
              <w:t>эксплуатационные</w:t>
            </w:r>
            <w:proofErr w:type="gramEnd"/>
          </w:p>
        </w:tc>
        <w:tc>
          <w:tcPr>
            <w:tcW w:w="736" w:type="dxa"/>
            <w:tcBorders>
              <w:left w:val="single" w:sz="6" w:space="0" w:color="auto"/>
              <w:bottom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w:t>
            </w:r>
          </w:p>
        </w:tc>
        <w:tc>
          <w:tcPr>
            <w:tcW w:w="736" w:type="dxa"/>
            <w:tcBorders>
              <w:left w:val="single" w:sz="6" w:space="0" w:color="auto"/>
              <w:bottom w:val="single" w:sz="6" w:space="0" w:color="auto"/>
              <w:right w:val="single" w:sz="6" w:space="0" w:color="auto"/>
            </w:tcBorders>
            <w:tcMar>
              <w:left w:w="0" w:type="dxa"/>
            </w:tcMar>
            <w:vAlign w:val="bottom"/>
          </w:tcPr>
          <w:p w:rsidR="007E0FCB" w:rsidRPr="007E0FCB" w:rsidRDefault="007E0FCB" w:rsidP="007672C9">
            <w:pPr>
              <w:spacing w:before="160" w:line="200" w:lineRule="exact"/>
              <w:ind w:right="170"/>
              <w:jc w:val="right"/>
              <w:rPr>
                <w:rFonts w:ascii="Arial" w:hAnsi="Arial"/>
                <w:sz w:val="14"/>
              </w:rPr>
            </w:pPr>
            <w:r w:rsidRPr="007E0FCB">
              <w:rPr>
                <w:rFonts w:ascii="Arial" w:hAnsi="Arial"/>
                <w:sz w:val="14"/>
              </w:rPr>
              <w:t>2,4</w:t>
            </w:r>
          </w:p>
        </w:tc>
        <w:tc>
          <w:tcPr>
            <w:tcW w:w="737" w:type="dxa"/>
            <w:tcBorders>
              <w:left w:val="single" w:sz="6" w:space="0" w:color="auto"/>
              <w:bottom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2,7</w:t>
            </w:r>
          </w:p>
        </w:tc>
        <w:tc>
          <w:tcPr>
            <w:tcW w:w="737" w:type="dxa"/>
            <w:tcBorders>
              <w:left w:val="single" w:sz="6" w:space="0" w:color="auto"/>
              <w:bottom w:val="single" w:sz="6" w:space="0" w:color="auto"/>
              <w:right w:val="single" w:sz="6" w:space="0" w:color="auto"/>
            </w:tcBorders>
            <w:tcMar>
              <w:left w:w="0" w:type="dxa"/>
            </w:tcMar>
            <w:vAlign w:val="bottom"/>
          </w:tcPr>
          <w:p w:rsidR="007E0FCB" w:rsidRPr="007E0FCB" w:rsidRDefault="007E0FCB" w:rsidP="002C770B">
            <w:pPr>
              <w:spacing w:before="160" w:line="200" w:lineRule="exact"/>
              <w:ind w:right="170"/>
              <w:jc w:val="right"/>
              <w:rPr>
                <w:rFonts w:ascii="Arial" w:hAnsi="Arial" w:cs="Arial"/>
                <w:sz w:val="14"/>
                <w:szCs w:val="14"/>
              </w:rPr>
            </w:pPr>
            <w:r w:rsidRPr="007E0FCB">
              <w:rPr>
                <w:rFonts w:ascii="Arial" w:hAnsi="Arial" w:cs="Arial"/>
                <w:sz w:val="14"/>
                <w:szCs w:val="14"/>
              </w:rPr>
              <w:t>2,7</w:t>
            </w:r>
          </w:p>
        </w:tc>
        <w:tc>
          <w:tcPr>
            <w:tcW w:w="737" w:type="dxa"/>
            <w:tcBorders>
              <w:left w:val="single" w:sz="6" w:space="0" w:color="auto"/>
              <w:bottom w:val="single" w:sz="6" w:space="0" w:color="auto"/>
            </w:tcBorders>
            <w:tcMar>
              <w:left w:w="0" w:type="dxa"/>
            </w:tcMar>
            <w:vAlign w:val="bottom"/>
          </w:tcPr>
          <w:p w:rsidR="007E0FCB" w:rsidRPr="007E0FCB" w:rsidRDefault="007E0FCB" w:rsidP="00535F58">
            <w:pPr>
              <w:spacing w:before="160" w:line="200" w:lineRule="exact"/>
              <w:ind w:right="170"/>
              <w:jc w:val="right"/>
              <w:rPr>
                <w:rFonts w:ascii="Arial" w:hAnsi="Arial" w:cs="Arial"/>
                <w:sz w:val="14"/>
                <w:szCs w:val="14"/>
              </w:rPr>
            </w:pPr>
            <w:r w:rsidRPr="007E0FCB">
              <w:rPr>
                <w:rFonts w:ascii="Arial" w:hAnsi="Arial" w:cs="Arial"/>
                <w:sz w:val="14"/>
                <w:szCs w:val="14"/>
              </w:rPr>
              <w:t>…</w:t>
            </w:r>
          </w:p>
        </w:tc>
        <w:tc>
          <w:tcPr>
            <w:tcW w:w="3120" w:type="dxa"/>
            <w:tcBorders>
              <w:left w:val="single" w:sz="6" w:space="0" w:color="auto"/>
              <w:bottom w:val="single" w:sz="6" w:space="0" w:color="auto"/>
            </w:tcBorders>
            <w:tcMar>
              <w:left w:w="57" w:type="dxa"/>
            </w:tcMar>
            <w:vAlign w:val="bottom"/>
          </w:tcPr>
          <w:p w:rsidR="007E0FCB" w:rsidRPr="007E0FCB" w:rsidRDefault="007E0FCB" w:rsidP="003772A6">
            <w:pPr>
              <w:spacing w:before="160" w:line="200" w:lineRule="exact"/>
              <w:ind w:firstLine="360"/>
              <w:rPr>
                <w:rFonts w:ascii="Arial" w:hAnsi="Arial" w:cs="Arial"/>
                <w:i/>
                <w:sz w:val="14"/>
                <w:szCs w:val="14"/>
                <w:lang w:val="en-US"/>
              </w:rPr>
            </w:pPr>
            <w:r w:rsidRPr="007E0FCB">
              <w:rPr>
                <w:rFonts w:ascii="Arial" w:hAnsi="Arial"/>
                <w:i/>
                <w:sz w:val="14"/>
                <w:lang w:val="en-US"/>
              </w:rPr>
              <w:t>including operational aircrafts</w:t>
            </w:r>
          </w:p>
        </w:tc>
      </w:tr>
    </w:tbl>
    <w:p w:rsidR="00220922" w:rsidRPr="006F220F" w:rsidRDefault="00220922" w:rsidP="00220922">
      <w:pPr>
        <w:tabs>
          <w:tab w:val="left" w:pos="5245"/>
        </w:tabs>
        <w:spacing w:before="60"/>
        <w:ind w:left="113" w:hanging="113"/>
        <w:rPr>
          <w:rFonts w:ascii="Arial" w:hAnsi="Arial"/>
          <w:color w:val="000000"/>
          <w:sz w:val="12"/>
          <w:szCs w:val="12"/>
        </w:rPr>
      </w:pPr>
      <w:r w:rsidRPr="006F220F">
        <w:rPr>
          <w:rFonts w:ascii="Arial" w:hAnsi="Arial"/>
          <w:color w:val="000000"/>
          <w:sz w:val="12"/>
          <w:szCs w:val="12"/>
          <w:vertAlign w:val="superscript"/>
        </w:rPr>
        <w:t xml:space="preserve">1) </w:t>
      </w:r>
      <w:r w:rsidRPr="006F220F">
        <w:rPr>
          <w:rFonts w:ascii="Arial" w:hAnsi="Arial"/>
          <w:color w:val="000000"/>
          <w:sz w:val="12"/>
          <w:szCs w:val="12"/>
        </w:rPr>
        <w:t>По данным МВД России</w:t>
      </w:r>
      <w:r w:rsidR="00255DCB">
        <w:rPr>
          <w:rFonts w:ascii="Arial" w:hAnsi="Arial"/>
          <w:color w:val="000000"/>
          <w:sz w:val="12"/>
          <w:szCs w:val="12"/>
        </w:rPr>
        <w:t>.</w:t>
      </w:r>
    </w:p>
    <w:p w:rsidR="00E04ED4" w:rsidRPr="006F220F" w:rsidRDefault="00220922" w:rsidP="00220922">
      <w:pPr>
        <w:ind w:left="113" w:hanging="113"/>
        <w:rPr>
          <w:rFonts w:ascii="Arial" w:hAnsi="Arial"/>
          <w:color w:val="000000"/>
          <w:sz w:val="12"/>
          <w:szCs w:val="12"/>
        </w:rPr>
      </w:pPr>
      <w:r w:rsidRPr="006F220F">
        <w:rPr>
          <w:rFonts w:ascii="Arial" w:hAnsi="Arial"/>
          <w:color w:val="000000"/>
          <w:sz w:val="12"/>
          <w:szCs w:val="12"/>
          <w:vertAlign w:val="superscript"/>
        </w:rPr>
        <w:t>2</w:t>
      </w:r>
      <w:r w:rsidR="00E04ED4" w:rsidRPr="006F220F">
        <w:rPr>
          <w:rFonts w:ascii="Arial" w:hAnsi="Arial"/>
          <w:color w:val="000000"/>
          <w:sz w:val="12"/>
          <w:szCs w:val="12"/>
          <w:vertAlign w:val="superscript"/>
        </w:rPr>
        <w:t>)</w:t>
      </w:r>
      <w:r w:rsidR="00E04ED4" w:rsidRPr="006F220F">
        <w:rPr>
          <w:rFonts w:ascii="Arial" w:hAnsi="Arial"/>
          <w:color w:val="000000"/>
          <w:sz w:val="12"/>
          <w:szCs w:val="12"/>
        </w:rPr>
        <w:t xml:space="preserve"> </w:t>
      </w:r>
      <w:r w:rsidR="001B3947" w:rsidRPr="006F220F">
        <w:rPr>
          <w:rFonts w:ascii="Arial" w:hAnsi="Arial"/>
          <w:color w:val="000000"/>
          <w:sz w:val="12"/>
          <w:szCs w:val="12"/>
        </w:rPr>
        <w:t>Без субъектов малого предпринимательства</w:t>
      </w:r>
      <w:r w:rsidR="00255DCB">
        <w:rPr>
          <w:rFonts w:ascii="Arial" w:hAnsi="Arial"/>
          <w:color w:val="000000"/>
          <w:sz w:val="12"/>
          <w:szCs w:val="12"/>
        </w:rPr>
        <w:t>.</w:t>
      </w:r>
    </w:p>
    <w:p w:rsidR="00E04ED4" w:rsidRPr="006F220F" w:rsidRDefault="00220922" w:rsidP="00960CA0">
      <w:pPr>
        <w:ind w:left="113" w:hanging="113"/>
        <w:rPr>
          <w:rFonts w:ascii="Arial" w:hAnsi="Arial"/>
          <w:color w:val="000000"/>
          <w:spacing w:val="-4"/>
          <w:sz w:val="12"/>
          <w:szCs w:val="12"/>
          <w:vertAlign w:val="superscript"/>
        </w:rPr>
      </w:pPr>
      <w:r w:rsidRPr="006F220F">
        <w:rPr>
          <w:rFonts w:ascii="Arial" w:hAnsi="Arial"/>
          <w:color w:val="000000"/>
          <w:sz w:val="12"/>
          <w:szCs w:val="12"/>
          <w:vertAlign w:val="superscript"/>
        </w:rPr>
        <w:t>3</w:t>
      </w:r>
      <w:r w:rsidR="00E04ED4" w:rsidRPr="006F220F">
        <w:rPr>
          <w:rFonts w:ascii="Arial" w:hAnsi="Arial"/>
          <w:color w:val="000000"/>
          <w:sz w:val="12"/>
          <w:szCs w:val="12"/>
          <w:vertAlign w:val="superscript"/>
        </w:rPr>
        <w:t>)</w:t>
      </w:r>
      <w:r w:rsidR="00E04ED4" w:rsidRPr="006F220F">
        <w:rPr>
          <w:rFonts w:ascii="Arial" w:hAnsi="Arial"/>
          <w:color w:val="000000"/>
          <w:sz w:val="12"/>
          <w:szCs w:val="12"/>
        </w:rPr>
        <w:t xml:space="preserve"> По данным Российского морского регистра судоходства</w:t>
      </w:r>
      <w:r w:rsidR="00255DCB">
        <w:rPr>
          <w:rFonts w:ascii="Arial" w:hAnsi="Arial"/>
          <w:color w:val="000000"/>
          <w:sz w:val="12"/>
          <w:szCs w:val="12"/>
        </w:rPr>
        <w:t>.</w:t>
      </w:r>
    </w:p>
    <w:p w:rsidR="00E04ED4" w:rsidRPr="006F220F" w:rsidRDefault="00220922" w:rsidP="00960CA0">
      <w:pPr>
        <w:tabs>
          <w:tab w:val="center" w:pos="6634"/>
        </w:tabs>
        <w:ind w:left="113" w:hanging="113"/>
        <w:jc w:val="both"/>
        <w:rPr>
          <w:rFonts w:ascii="Arial" w:hAnsi="Arial"/>
          <w:b/>
          <w:color w:val="000000"/>
          <w:sz w:val="12"/>
          <w:szCs w:val="12"/>
        </w:rPr>
      </w:pPr>
      <w:r w:rsidRPr="006F220F">
        <w:rPr>
          <w:rFonts w:ascii="Arial" w:hAnsi="Arial"/>
          <w:color w:val="000000"/>
          <w:sz w:val="12"/>
          <w:szCs w:val="12"/>
          <w:vertAlign w:val="superscript"/>
        </w:rPr>
        <w:t>4</w:t>
      </w:r>
      <w:r w:rsidR="00E04ED4" w:rsidRPr="006F220F">
        <w:rPr>
          <w:rFonts w:ascii="Arial" w:hAnsi="Arial"/>
          <w:color w:val="000000"/>
          <w:sz w:val="12"/>
          <w:szCs w:val="12"/>
          <w:vertAlign w:val="superscript"/>
        </w:rPr>
        <w:t>)</w:t>
      </w:r>
      <w:r w:rsidR="00C14FAB">
        <w:rPr>
          <w:rFonts w:ascii="Arial" w:hAnsi="Arial"/>
          <w:color w:val="000000"/>
          <w:sz w:val="12"/>
          <w:szCs w:val="12"/>
          <w:lang w:val="en-US"/>
        </w:rPr>
        <w:t> </w:t>
      </w:r>
      <w:r w:rsidR="00960CA0" w:rsidRPr="006F220F">
        <w:rPr>
          <w:rFonts w:ascii="Arial" w:hAnsi="Arial"/>
          <w:color w:val="000000"/>
          <w:sz w:val="12"/>
          <w:szCs w:val="12"/>
        </w:rPr>
        <w:t>За 2000</w:t>
      </w:r>
      <w:r w:rsidR="00255DCB">
        <w:rPr>
          <w:rFonts w:ascii="Arial" w:hAnsi="Arial"/>
          <w:color w:val="000000"/>
          <w:sz w:val="12"/>
          <w:szCs w:val="12"/>
        </w:rPr>
        <w:t>.</w:t>
      </w:r>
      <w:r w:rsidR="00960CA0" w:rsidRPr="006F220F">
        <w:rPr>
          <w:rFonts w:ascii="Arial" w:hAnsi="Arial"/>
          <w:color w:val="000000"/>
          <w:sz w:val="12"/>
          <w:szCs w:val="12"/>
        </w:rPr>
        <w:t xml:space="preserve"> 2010 гг</w:t>
      </w:r>
      <w:r w:rsidR="00255DCB">
        <w:rPr>
          <w:rFonts w:ascii="Arial" w:hAnsi="Arial"/>
          <w:color w:val="000000"/>
          <w:sz w:val="12"/>
          <w:szCs w:val="12"/>
        </w:rPr>
        <w:t>.</w:t>
      </w:r>
      <w:r w:rsidR="00960CA0" w:rsidRPr="006F220F">
        <w:rPr>
          <w:rFonts w:ascii="Arial" w:hAnsi="Arial"/>
          <w:color w:val="000000"/>
          <w:sz w:val="12"/>
          <w:szCs w:val="12"/>
        </w:rPr>
        <w:t xml:space="preserve"> – по данным Центрального управления государственного речного надзора Федеральной службы по надзору в сфере транспорта</w:t>
      </w:r>
      <w:r w:rsidR="00255DCB">
        <w:rPr>
          <w:rFonts w:ascii="Arial" w:hAnsi="Arial"/>
          <w:color w:val="000000"/>
          <w:sz w:val="12"/>
          <w:szCs w:val="12"/>
        </w:rPr>
        <w:t>.</w:t>
      </w:r>
      <w:r w:rsidR="00960CA0" w:rsidRPr="006F220F">
        <w:rPr>
          <w:rFonts w:ascii="Arial" w:hAnsi="Arial"/>
          <w:color w:val="000000"/>
          <w:sz w:val="12"/>
          <w:szCs w:val="12"/>
        </w:rPr>
        <w:t xml:space="preserve"> </w:t>
      </w:r>
      <w:r w:rsidR="006874D1" w:rsidRPr="006F220F">
        <w:rPr>
          <w:rFonts w:ascii="Arial" w:hAnsi="Arial"/>
          <w:color w:val="000000"/>
          <w:sz w:val="12"/>
          <w:szCs w:val="12"/>
        </w:rPr>
        <w:t>С 201</w:t>
      </w:r>
      <w:r w:rsidR="00731960">
        <w:rPr>
          <w:rFonts w:ascii="Arial" w:hAnsi="Arial"/>
          <w:color w:val="000000"/>
          <w:sz w:val="12"/>
          <w:szCs w:val="12"/>
        </w:rPr>
        <w:t>6</w:t>
      </w:r>
      <w:r w:rsidR="006874D1" w:rsidRPr="006F220F">
        <w:rPr>
          <w:rFonts w:ascii="Arial" w:hAnsi="Arial"/>
          <w:color w:val="000000"/>
          <w:sz w:val="12"/>
          <w:szCs w:val="12"/>
        </w:rPr>
        <w:t xml:space="preserve"> г</w:t>
      </w:r>
      <w:r w:rsidR="00255DCB">
        <w:rPr>
          <w:rFonts w:ascii="Arial" w:hAnsi="Arial"/>
          <w:color w:val="000000"/>
          <w:sz w:val="12"/>
          <w:szCs w:val="12"/>
        </w:rPr>
        <w:t>.</w:t>
      </w:r>
      <w:r w:rsidR="006874D1" w:rsidRPr="006F220F">
        <w:rPr>
          <w:rFonts w:ascii="Arial" w:hAnsi="Arial"/>
          <w:color w:val="000000"/>
          <w:sz w:val="12"/>
          <w:szCs w:val="12"/>
        </w:rPr>
        <w:t xml:space="preserve"> – по данным Российского Речного Регистра</w:t>
      </w:r>
      <w:r w:rsidR="00255DCB">
        <w:rPr>
          <w:rFonts w:ascii="Arial" w:hAnsi="Arial"/>
          <w:color w:val="000000"/>
          <w:sz w:val="12"/>
          <w:szCs w:val="12"/>
        </w:rPr>
        <w:t>.</w:t>
      </w:r>
    </w:p>
    <w:p w:rsidR="00723EB1" w:rsidRPr="006F220F" w:rsidRDefault="00220922" w:rsidP="00960CA0">
      <w:pPr>
        <w:ind w:left="113" w:hanging="113"/>
        <w:jc w:val="both"/>
        <w:rPr>
          <w:rFonts w:ascii="Arial" w:hAnsi="Arial"/>
          <w:color w:val="000000"/>
          <w:sz w:val="12"/>
          <w:szCs w:val="12"/>
        </w:rPr>
      </w:pPr>
      <w:r w:rsidRPr="006F220F">
        <w:rPr>
          <w:rFonts w:ascii="Arial" w:hAnsi="Arial"/>
          <w:color w:val="000000"/>
          <w:sz w:val="12"/>
          <w:vertAlign w:val="superscript"/>
        </w:rPr>
        <w:t>5</w:t>
      </w:r>
      <w:r w:rsidR="00E04ED4" w:rsidRPr="006F220F">
        <w:rPr>
          <w:rFonts w:ascii="Arial" w:hAnsi="Arial"/>
          <w:color w:val="000000"/>
          <w:sz w:val="12"/>
          <w:vertAlign w:val="superscript"/>
        </w:rPr>
        <w:t>)</w:t>
      </w:r>
      <w:r w:rsidR="00E04ED4" w:rsidRPr="006F220F">
        <w:rPr>
          <w:rFonts w:ascii="Arial" w:hAnsi="Arial"/>
          <w:color w:val="000000"/>
          <w:sz w:val="12"/>
        </w:rPr>
        <w:t xml:space="preserve"> </w:t>
      </w:r>
      <w:r w:rsidR="008C2EF8" w:rsidRPr="00B9225B">
        <w:rPr>
          <w:rFonts w:ascii="Arial" w:hAnsi="Arial"/>
          <w:color w:val="000000"/>
          <w:spacing w:val="-2"/>
          <w:sz w:val="12"/>
          <w:szCs w:val="12"/>
        </w:rPr>
        <w:t>В 2000 г</w:t>
      </w:r>
      <w:r w:rsidR="00255DCB">
        <w:rPr>
          <w:rFonts w:ascii="Arial" w:hAnsi="Arial"/>
          <w:color w:val="000000"/>
          <w:spacing w:val="-2"/>
          <w:sz w:val="12"/>
          <w:szCs w:val="12"/>
        </w:rPr>
        <w:t>.</w:t>
      </w:r>
      <w:r w:rsidR="008C2EF8" w:rsidRPr="00B9225B">
        <w:rPr>
          <w:rFonts w:ascii="Arial" w:hAnsi="Arial"/>
          <w:color w:val="000000"/>
          <w:spacing w:val="-2"/>
          <w:sz w:val="12"/>
          <w:szCs w:val="12"/>
        </w:rPr>
        <w:t xml:space="preserve"> – </w:t>
      </w:r>
      <w:r w:rsidR="008C2EF8" w:rsidRPr="00B9225B">
        <w:rPr>
          <w:rFonts w:ascii="Arial" w:hAnsi="Arial"/>
          <w:color w:val="000000"/>
          <w:spacing w:val="-2"/>
          <w:sz w:val="12"/>
        </w:rPr>
        <w:t>п</w:t>
      </w:r>
      <w:r w:rsidR="00E04ED4" w:rsidRPr="00B9225B">
        <w:rPr>
          <w:rFonts w:ascii="Arial" w:hAnsi="Arial"/>
          <w:color w:val="000000"/>
          <w:spacing w:val="-2"/>
          <w:sz w:val="12"/>
        </w:rPr>
        <w:t>о</w:t>
      </w:r>
      <w:r w:rsidR="00E04ED4" w:rsidRPr="00B9225B">
        <w:rPr>
          <w:rFonts w:ascii="Arial" w:hAnsi="Arial"/>
          <w:color w:val="000000"/>
          <w:spacing w:val="-2"/>
          <w:sz w:val="12"/>
          <w:szCs w:val="12"/>
        </w:rPr>
        <w:t xml:space="preserve"> организа</w:t>
      </w:r>
      <w:r w:rsidR="008C2EF8" w:rsidRPr="00B9225B">
        <w:rPr>
          <w:rFonts w:ascii="Arial" w:hAnsi="Arial"/>
          <w:color w:val="000000"/>
          <w:spacing w:val="-2"/>
          <w:sz w:val="12"/>
          <w:szCs w:val="12"/>
        </w:rPr>
        <w:t>циям автомобильного транспорта</w:t>
      </w:r>
      <w:r w:rsidR="00723EB1" w:rsidRPr="00B9225B">
        <w:rPr>
          <w:rFonts w:ascii="Arial" w:hAnsi="Arial"/>
          <w:color w:val="000000"/>
          <w:spacing w:val="-2"/>
          <w:sz w:val="12"/>
          <w:szCs w:val="12"/>
        </w:rPr>
        <w:t xml:space="preserve"> </w:t>
      </w:r>
      <w:r w:rsidR="008C2EF8" w:rsidRPr="00B9225B">
        <w:rPr>
          <w:rFonts w:ascii="Arial" w:hAnsi="Arial"/>
          <w:color w:val="000000"/>
          <w:spacing w:val="-2"/>
          <w:sz w:val="12"/>
          <w:szCs w:val="12"/>
        </w:rPr>
        <w:t>(</w:t>
      </w:r>
      <w:r w:rsidR="00E04ED4" w:rsidRPr="00B9225B">
        <w:rPr>
          <w:rFonts w:ascii="Arial" w:hAnsi="Arial"/>
          <w:color w:val="000000"/>
          <w:spacing w:val="-2"/>
          <w:sz w:val="12"/>
          <w:szCs w:val="12"/>
        </w:rPr>
        <w:t>без субъекто</w:t>
      </w:r>
      <w:r w:rsidR="007A27EF" w:rsidRPr="00B9225B">
        <w:rPr>
          <w:rFonts w:ascii="Arial" w:hAnsi="Arial"/>
          <w:color w:val="000000"/>
          <w:spacing w:val="-2"/>
          <w:sz w:val="12"/>
          <w:szCs w:val="12"/>
        </w:rPr>
        <w:t>в малого предпринимательства</w:t>
      </w:r>
      <w:r w:rsidR="008C2EF8" w:rsidRPr="00B9225B">
        <w:rPr>
          <w:rFonts w:ascii="Arial" w:hAnsi="Arial"/>
          <w:color w:val="000000"/>
          <w:spacing w:val="-2"/>
          <w:sz w:val="12"/>
          <w:szCs w:val="12"/>
        </w:rPr>
        <w:t>)</w:t>
      </w:r>
      <w:r w:rsidR="00255DCB">
        <w:rPr>
          <w:rFonts w:ascii="Arial" w:hAnsi="Arial"/>
          <w:color w:val="000000"/>
          <w:spacing w:val="-2"/>
          <w:sz w:val="12"/>
          <w:szCs w:val="12"/>
        </w:rPr>
        <w:t>.</w:t>
      </w:r>
      <w:r w:rsidR="007A27EF" w:rsidRPr="00B9225B">
        <w:rPr>
          <w:rFonts w:ascii="Arial" w:hAnsi="Arial"/>
          <w:color w:val="000000"/>
          <w:spacing w:val="-2"/>
          <w:sz w:val="12"/>
          <w:szCs w:val="12"/>
        </w:rPr>
        <w:t xml:space="preserve"> С</w:t>
      </w:r>
      <w:r w:rsidR="00E04ED4" w:rsidRPr="00B9225B">
        <w:rPr>
          <w:rFonts w:ascii="Arial" w:hAnsi="Arial"/>
          <w:color w:val="000000"/>
          <w:spacing w:val="-2"/>
          <w:sz w:val="12"/>
          <w:szCs w:val="12"/>
        </w:rPr>
        <w:t xml:space="preserve"> 201</w:t>
      </w:r>
      <w:r w:rsidR="00723EB1" w:rsidRPr="00B9225B">
        <w:rPr>
          <w:rFonts w:ascii="Arial" w:hAnsi="Arial"/>
          <w:color w:val="000000"/>
          <w:spacing w:val="-2"/>
          <w:sz w:val="12"/>
          <w:szCs w:val="12"/>
        </w:rPr>
        <w:t>0</w:t>
      </w:r>
      <w:r w:rsidR="00E04ED4" w:rsidRPr="00B9225B">
        <w:rPr>
          <w:rFonts w:ascii="Arial" w:hAnsi="Arial"/>
          <w:color w:val="000000"/>
          <w:spacing w:val="-2"/>
          <w:sz w:val="12"/>
          <w:szCs w:val="12"/>
        </w:rPr>
        <w:t xml:space="preserve"> г</w:t>
      </w:r>
      <w:r w:rsidR="00255DCB">
        <w:rPr>
          <w:rFonts w:ascii="Arial" w:hAnsi="Arial"/>
          <w:color w:val="000000"/>
          <w:spacing w:val="-2"/>
          <w:sz w:val="12"/>
          <w:szCs w:val="12"/>
        </w:rPr>
        <w:t>.</w:t>
      </w:r>
      <w:r w:rsidR="00E04ED4" w:rsidRPr="00B9225B">
        <w:rPr>
          <w:rFonts w:ascii="Arial" w:hAnsi="Arial"/>
          <w:color w:val="000000"/>
          <w:spacing w:val="-2"/>
          <w:sz w:val="12"/>
          <w:szCs w:val="12"/>
        </w:rPr>
        <w:t xml:space="preserve"> –</w:t>
      </w:r>
      <w:r w:rsidR="00B93E10" w:rsidRPr="00B9225B">
        <w:rPr>
          <w:rFonts w:ascii="Arial" w:hAnsi="Arial"/>
          <w:color w:val="000000"/>
          <w:spacing w:val="-2"/>
          <w:sz w:val="12"/>
          <w:szCs w:val="12"/>
        </w:rPr>
        <w:t xml:space="preserve"> </w:t>
      </w:r>
      <w:r w:rsidR="00E04ED4" w:rsidRPr="00B9225B">
        <w:rPr>
          <w:rFonts w:ascii="Arial" w:hAnsi="Arial"/>
          <w:color w:val="000000"/>
          <w:spacing w:val="-2"/>
          <w:sz w:val="12"/>
          <w:szCs w:val="12"/>
        </w:rPr>
        <w:t>эксплуатационные автобусы (собственные, арендованные</w:t>
      </w:r>
      <w:r w:rsidR="00E04ED4" w:rsidRPr="006F220F">
        <w:rPr>
          <w:rFonts w:ascii="Arial" w:hAnsi="Arial"/>
          <w:color w:val="000000"/>
          <w:sz w:val="12"/>
          <w:szCs w:val="12"/>
        </w:rPr>
        <w:t xml:space="preserve">, </w:t>
      </w:r>
      <w:r w:rsidR="00B9225B" w:rsidRPr="00B9225B">
        <w:rPr>
          <w:rFonts w:ascii="Arial" w:hAnsi="Arial"/>
          <w:color w:val="000000"/>
          <w:sz w:val="12"/>
          <w:szCs w:val="12"/>
        </w:rPr>
        <w:br/>
      </w:r>
      <w:r w:rsidR="00E04ED4" w:rsidRPr="006F220F">
        <w:rPr>
          <w:rFonts w:ascii="Arial" w:hAnsi="Arial"/>
          <w:color w:val="000000"/>
          <w:sz w:val="12"/>
          <w:szCs w:val="12"/>
        </w:rPr>
        <w:t>приобретен</w:t>
      </w:r>
      <w:r w:rsidR="00723EB1" w:rsidRPr="006F220F">
        <w:rPr>
          <w:rFonts w:ascii="Arial" w:hAnsi="Arial"/>
          <w:color w:val="000000"/>
          <w:sz w:val="12"/>
          <w:szCs w:val="12"/>
        </w:rPr>
        <w:t>ные по договору лизинга и т</w:t>
      </w:r>
      <w:r w:rsidR="002138B7">
        <w:rPr>
          <w:rFonts w:ascii="Arial" w:hAnsi="Arial"/>
          <w:color w:val="000000"/>
          <w:sz w:val="12"/>
          <w:szCs w:val="12"/>
        </w:rPr>
        <w:t>.</w:t>
      </w:r>
      <w:r w:rsidR="00723EB1" w:rsidRPr="006F220F">
        <w:rPr>
          <w:rFonts w:ascii="Arial" w:hAnsi="Arial"/>
          <w:color w:val="000000"/>
          <w:sz w:val="12"/>
          <w:szCs w:val="12"/>
        </w:rPr>
        <w:t>п</w:t>
      </w:r>
      <w:proofErr w:type="gramStart"/>
      <w:r w:rsidR="002138B7">
        <w:rPr>
          <w:rFonts w:ascii="Arial" w:hAnsi="Arial"/>
          <w:color w:val="000000"/>
          <w:sz w:val="12"/>
          <w:szCs w:val="12"/>
        </w:rPr>
        <w:t>.</w:t>
      </w:r>
      <w:r w:rsidR="008D1BF0">
        <w:rPr>
          <w:rFonts w:ascii="Arial" w:hAnsi="Arial"/>
          <w:color w:val="000000"/>
          <w:sz w:val="12"/>
          <w:szCs w:val="12"/>
        </w:rPr>
        <w:t>,</w:t>
      </w:r>
      <w:r w:rsidR="00723EB1" w:rsidRPr="006F220F">
        <w:rPr>
          <w:rFonts w:ascii="Arial" w:hAnsi="Arial"/>
          <w:color w:val="000000"/>
          <w:sz w:val="12"/>
          <w:szCs w:val="12"/>
        </w:rPr>
        <w:t xml:space="preserve">), </w:t>
      </w:r>
      <w:proofErr w:type="gramEnd"/>
      <w:r w:rsidR="00723EB1" w:rsidRPr="006F220F">
        <w:rPr>
          <w:rFonts w:ascii="Arial" w:hAnsi="Arial"/>
          <w:color w:val="000000"/>
          <w:sz w:val="12"/>
          <w:szCs w:val="12"/>
        </w:rPr>
        <w:t>юридически</w:t>
      </w:r>
      <w:r w:rsidR="00841D75" w:rsidRPr="006F220F">
        <w:rPr>
          <w:rFonts w:ascii="Arial" w:hAnsi="Arial"/>
          <w:color w:val="000000"/>
          <w:sz w:val="12"/>
          <w:szCs w:val="12"/>
        </w:rPr>
        <w:t>х</w:t>
      </w:r>
      <w:r w:rsidR="00723EB1" w:rsidRPr="006F220F">
        <w:rPr>
          <w:rFonts w:ascii="Arial" w:hAnsi="Arial"/>
          <w:color w:val="000000"/>
          <w:sz w:val="12"/>
          <w:szCs w:val="12"/>
        </w:rPr>
        <w:t xml:space="preserve"> лиц </w:t>
      </w:r>
      <w:r w:rsidR="00841D75" w:rsidRPr="006F220F">
        <w:rPr>
          <w:rFonts w:ascii="Arial" w:hAnsi="Arial"/>
          <w:color w:val="000000"/>
          <w:sz w:val="12"/>
          <w:szCs w:val="12"/>
        </w:rPr>
        <w:t>и индивидуальны</w:t>
      </w:r>
      <w:r w:rsidR="00587130" w:rsidRPr="006F220F">
        <w:rPr>
          <w:rFonts w:ascii="Arial" w:hAnsi="Arial"/>
          <w:color w:val="000000"/>
          <w:sz w:val="12"/>
          <w:szCs w:val="12"/>
        </w:rPr>
        <w:t>х</w:t>
      </w:r>
      <w:r w:rsidR="00841D75" w:rsidRPr="006F220F">
        <w:rPr>
          <w:rFonts w:ascii="Arial" w:hAnsi="Arial"/>
          <w:color w:val="000000"/>
          <w:sz w:val="12"/>
          <w:szCs w:val="12"/>
        </w:rPr>
        <w:t xml:space="preserve"> предпринимател</w:t>
      </w:r>
      <w:r w:rsidR="00587130" w:rsidRPr="006F220F">
        <w:rPr>
          <w:rFonts w:ascii="Arial" w:hAnsi="Arial"/>
          <w:color w:val="000000"/>
          <w:sz w:val="12"/>
          <w:szCs w:val="12"/>
        </w:rPr>
        <w:t>ей</w:t>
      </w:r>
      <w:r w:rsidR="00841D75" w:rsidRPr="006F220F">
        <w:rPr>
          <w:rFonts w:ascii="Arial" w:hAnsi="Arial"/>
          <w:color w:val="000000"/>
          <w:sz w:val="12"/>
          <w:szCs w:val="12"/>
        </w:rPr>
        <w:t xml:space="preserve"> </w:t>
      </w:r>
      <w:r w:rsidR="00723EB1" w:rsidRPr="006F220F">
        <w:rPr>
          <w:rFonts w:ascii="Arial" w:hAnsi="Arial"/>
          <w:color w:val="000000"/>
          <w:sz w:val="12"/>
          <w:szCs w:val="12"/>
        </w:rPr>
        <w:t>(включая субъекты малого предпринимательства)</w:t>
      </w:r>
      <w:r w:rsidR="00587130" w:rsidRPr="006F220F">
        <w:rPr>
          <w:rFonts w:ascii="Arial" w:hAnsi="Arial"/>
          <w:color w:val="000000"/>
          <w:sz w:val="12"/>
          <w:szCs w:val="12"/>
        </w:rPr>
        <w:t>,</w:t>
      </w:r>
      <w:r w:rsidR="00723EB1" w:rsidRPr="006F220F">
        <w:rPr>
          <w:rFonts w:ascii="Arial" w:hAnsi="Arial"/>
          <w:color w:val="000000"/>
          <w:sz w:val="12"/>
          <w:szCs w:val="12"/>
        </w:rPr>
        <w:t xml:space="preserve"> осуществляющи</w:t>
      </w:r>
      <w:r w:rsidR="00841D75" w:rsidRPr="006F220F">
        <w:rPr>
          <w:rFonts w:ascii="Arial" w:hAnsi="Arial"/>
          <w:color w:val="000000"/>
          <w:sz w:val="12"/>
          <w:szCs w:val="12"/>
        </w:rPr>
        <w:t>х</w:t>
      </w:r>
      <w:r w:rsidR="00850C4F" w:rsidRPr="006F220F">
        <w:rPr>
          <w:rFonts w:ascii="Arial" w:hAnsi="Arial"/>
          <w:color w:val="000000"/>
          <w:sz w:val="12"/>
          <w:szCs w:val="12"/>
        </w:rPr>
        <w:t xml:space="preserve"> </w:t>
      </w:r>
      <w:r w:rsidR="00B9225B" w:rsidRPr="00B9225B">
        <w:rPr>
          <w:rFonts w:ascii="Arial" w:hAnsi="Arial"/>
          <w:color w:val="000000"/>
          <w:sz w:val="12"/>
          <w:szCs w:val="12"/>
        </w:rPr>
        <w:br/>
      </w:r>
      <w:r w:rsidR="00850C4F" w:rsidRPr="006F220F">
        <w:rPr>
          <w:rFonts w:ascii="Arial" w:hAnsi="Arial"/>
          <w:color w:val="000000"/>
          <w:sz w:val="12"/>
          <w:szCs w:val="12"/>
        </w:rPr>
        <w:t>перевозки</w:t>
      </w:r>
      <w:r w:rsidR="00723EB1" w:rsidRPr="006F220F">
        <w:rPr>
          <w:rFonts w:ascii="Arial" w:hAnsi="Arial"/>
          <w:color w:val="000000"/>
          <w:sz w:val="12"/>
          <w:szCs w:val="12"/>
        </w:rPr>
        <w:t xml:space="preserve"> пассажиров </w:t>
      </w:r>
      <w:r w:rsidRPr="006F220F">
        <w:rPr>
          <w:rFonts w:ascii="Arial" w:hAnsi="Arial"/>
          <w:color w:val="000000"/>
          <w:sz w:val="12"/>
          <w:szCs w:val="12"/>
        </w:rPr>
        <w:t>по</w:t>
      </w:r>
      <w:r w:rsidR="00723EB1" w:rsidRPr="006F220F">
        <w:rPr>
          <w:rFonts w:ascii="Arial" w:hAnsi="Arial"/>
          <w:color w:val="000000"/>
          <w:sz w:val="12"/>
          <w:szCs w:val="12"/>
        </w:rPr>
        <w:t xml:space="preserve"> </w:t>
      </w:r>
      <w:r w:rsidR="00841D75" w:rsidRPr="006F220F">
        <w:rPr>
          <w:rFonts w:ascii="Arial" w:hAnsi="Arial"/>
          <w:color w:val="000000"/>
          <w:sz w:val="12"/>
          <w:szCs w:val="12"/>
        </w:rPr>
        <w:t>регулярны</w:t>
      </w:r>
      <w:r w:rsidRPr="006F220F">
        <w:rPr>
          <w:rFonts w:ascii="Arial" w:hAnsi="Arial"/>
          <w:color w:val="000000"/>
          <w:sz w:val="12"/>
          <w:szCs w:val="12"/>
        </w:rPr>
        <w:t>м</w:t>
      </w:r>
      <w:r w:rsidR="00841D75" w:rsidRPr="006F220F">
        <w:rPr>
          <w:rFonts w:ascii="Arial" w:hAnsi="Arial"/>
          <w:color w:val="000000"/>
          <w:sz w:val="12"/>
          <w:szCs w:val="12"/>
        </w:rPr>
        <w:t xml:space="preserve"> маршрута</w:t>
      </w:r>
      <w:r w:rsidRPr="006F220F">
        <w:rPr>
          <w:rFonts w:ascii="Arial" w:hAnsi="Arial"/>
          <w:color w:val="000000"/>
          <w:sz w:val="12"/>
          <w:szCs w:val="12"/>
        </w:rPr>
        <w:t>м</w:t>
      </w:r>
      <w:r w:rsidR="00255DCB">
        <w:rPr>
          <w:rFonts w:ascii="Arial" w:hAnsi="Arial"/>
          <w:color w:val="000000"/>
          <w:sz w:val="12"/>
          <w:szCs w:val="12"/>
        </w:rPr>
        <w:t>.</w:t>
      </w:r>
    </w:p>
    <w:p w:rsidR="00220922" w:rsidRPr="00255DCB" w:rsidRDefault="00220922" w:rsidP="00960CA0">
      <w:pPr>
        <w:ind w:left="113" w:hanging="113"/>
        <w:jc w:val="both"/>
        <w:rPr>
          <w:rFonts w:ascii="Arial" w:hAnsi="Arial"/>
          <w:color w:val="000000"/>
          <w:sz w:val="12"/>
          <w:szCs w:val="12"/>
          <w:lang w:val="en-US"/>
        </w:rPr>
      </w:pPr>
      <w:r w:rsidRPr="00255DCB">
        <w:rPr>
          <w:rFonts w:ascii="Arial" w:hAnsi="Arial"/>
          <w:i/>
          <w:color w:val="000000"/>
          <w:sz w:val="12"/>
          <w:szCs w:val="12"/>
          <w:vertAlign w:val="superscript"/>
          <w:lang w:val="en-US"/>
        </w:rPr>
        <w:t>6)</w:t>
      </w:r>
      <w:r w:rsidRPr="00255DCB">
        <w:rPr>
          <w:rFonts w:ascii="Arial" w:hAnsi="Arial"/>
          <w:color w:val="000000"/>
          <w:sz w:val="12"/>
          <w:szCs w:val="12"/>
          <w:lang w:val="en-US"/>
        </w:rPr>
        <w:t xml:space="preserve"> </w:t>
      </w:r>
      <w:r w:rsidRPr="006F220F">
        <w:rPr>
          <w:rFonts w:ascii="Arial" w:hAnsi="Arial"/>
          <w:color w:val="000000"/>
          <w:sz w:val="12"/>
          <w:szCs w:val="12"/>
        </w:rPr>
        <w:t>По</w:t>
      </w:r>
      <w:r w:rsidRPr="00255DCB">
        <w:rPr>
          <w:rFonts w:ascii="Arial" w:hAnsi="Arial"/>
          <w:color w:val="000000"/>
          <w:sz w:val="12"/>
          <w:szCs w:val="12"/>
          <w:lang w:val="en-US"/>
        </w:rPr>
        <w:t xml:space="preserve"> </w:t>
      </w:r>
      <w:r w:rsidRPr="006F220F">
        <w:rPr>
          <w:rFonts w:ascii="Arial" w:hAnsi="Arial"/>
          <w:color w:val="000000"/>
          <w:sz w:val="12"/>
          <w:szCs w:val="12"/>
        </w:rPr>
        <w:t>данным</w:t>
      </w:r>
      <w:r w:rsidRPr="00255DCB">
        <w:rPr>
          <w:rFonts w:ascii="Arial" w:hAnsi="Arial"/>
          <w:color w:val="000000"/>
          <w:sz w:val="12"/>
          <w:szCs w:val="12"/>
          <w:lang w:val="en-US"/>
        </w:rPr>
        <w:t xml:space="preserve"> </w:t>
      </w:r>
      <w:proofErr w:type="spellStart"/>
      <w:r w:rsidRPr="006F220F">
        <w:rPr>
          <w:rFonts w:ascii="Arial" w:hAnsi="Arial"/>
          <w:color w:val="000000"/>
          <w:sz w:val="12"/>
          <w:szCs w:val="12"/>
        </w:rPr>
        <w:t>Росавиации</w:t>
      </w:r>
      <w:proofErr w:type="spellEnd"/>
      <w:r w:rsidR="00255DCB" w:rsidRPr="00255DCB">
        <w:rPr>
          <w:rFonts w:ascii="Arial" w:hAnsi="Arial"/>
          <w:color w:val="000000"/>
          <w:sz w:val="12"/>
          <w:szCs w:val="12"/>
          <w:lang w:val="en-US"/>
        </w:rPr>
        <w:t>.</w:t>
      </w:r>
    </w:p>
    <w:p w:rsidR="00822507" w:rsidRPr="00255DCB" w:rsidRDefault="00822507" w:rsidP="00822507">
      <w:pPr>
        <w:spacing w:before="60"/>
        <w:ind w:left="113" w:hanging="113"/>
        <w:rPr>
          <w:rFonts w:ascii="Arial" w:hAnsi="Arial"/>
          <w:i/>
          <w:sz w:val="12"/>
          <w:szCs w:val="12"/>
          <w:lang w:val="en-US"/>
        </w:rPr>
      </w:pPr>
      <w:r w:rsidRPr="00255DCB">
        <w:rPr>
          <w:rFonts w:ascii="Arial" w:hAnsi="Arial"/>
          <w:i/>
          <w:sz w:val="12"/>
          <w:szCs w:val="12"/>
          <w:vertAlign w:val="superscript"/>
          <w:lang w:val="en-US"/>
        </w:rPr>
        <w:t>1)</w:t>
      </w:r>
      <w:r w:rsidRPr="00255DCB">
        <w:rPr>
          <w:rFonts w:ascii="Arial" w:hAnsi="Arial"/>
          <w:i/>
          <w:sz w:val="12"/>
          <w:szCs w:val="12"/>
          <w:lang w:val="en-US"/>
        </w:rPr>
        <w:t xml:space="preserve"> </w:t>
      </w:r>
      <w:r w:rsidRPr="00822507">
        <w:rPr>
          <w:rFonts w:ascii="Arial" w:hAnsi="Arial"/>
          <w:i/>
          <w:sz w:val="12"/>
          <w:szCs w:val="12"/>
          <w:lang w:val="en-US"/>
        </w:rPr>
        <w:t>According</w:t>
      </w:r>
      <w:r w:rsidRPr="00255DCB">
        <w:rPr>
          <w:rFonts w:ascii="Arial" w:hAnsi="Arial"/>
          <w:i/>
          <w:sz w:val="12"/>
          <w:szCs w:val="12"/>
          <w:lang w:val="en-US"/>
        </w:rPr>
        <w:t xml:space="preserve"> </w:t>
      </w:r>
      <w:r w:rsidRPr="00822507">
        <w:rPr>
          <w:rFonts w:ascii="Arial" w:hAnsi="Arial"/>
          <w:i/>
          <w:sz w:val="12"/>
          <w:szCs w:val="12"/>
          <w:lang w:val="en-US"/>
        </w:rPr>
        <w:t>to</w:t>
      </w:r>
      <w:r w:rsidRPr="00255DCB">
        <w:rPr>
          <w:rFonts w:ascii="Arial" w:hAnsi="Arial"/>
          <w:i/>
          <w:sz w:val="12"/>
          <w:szCs w:val="12"/>
          <w:lang w:val="en-US"/>
        </w:rPr>
        <w:t xml:space="preserve"> </w:t>
      </w:r>
      <w:r w:rsidRPr="00822507">
        <w:rPr>
          <w:rFonts w:ascii="Arial" w:hAnsi="Arial"/>
          <w:i/>
          <w:sz w:val="12"/>
          <w:szCs w:val="12"/>
          <w:lang w:val="en-US"/>
        </w:rPr>
        <w:t>data</w:t>
      </w:r>
      <w:r w:rsidRPr="00255DCB">
        <w:rPr>
          <w:rFonts w:ascii="Arial" w:hAnsi="Arial"/>
          <w:i/>
          <w:sz w:val="12"/>
          <w:lang w:val="en-US"/>
        </w:rPr>
        <w:t xml:space="preserve"> </w:t>
      </w:r>
      <w:r w:rsidRPr="00822507">
        <w:rPr>
          <w:rFonts w:ascii="Arial" w:hAnsi="Arial"/>
          <w:i/>
          <w:sz w:val="12"/>
          <w:lang w:val="en-US"/>
        </w:rPr>
        <w:t>of</w:t>
      </w:r>
      <w:r w:rsidRPr="00255DCB">
        <w:rPr>
          <w:rFonts w:ascii="Arial" w:hAnsi="Arial"/>
          <w:i/>
          <w:sz w:val="12"/>
          <w:lang w:val="en-US"/>
        </w:rPr>
        <w:t xml:space="preserve"> </w:t>
      </w:r>
      <w:r w:rsidRPr="00822507">
        <w:rPr>
          <w:rFonts w:ascii="Arial" w:hAnsi="Arial"/>
          <w:i/>
          <w:sz w:val="12"/>
          <w:lang w:val="en-US"/>
        </w:rPr>
        <w:t>the</w:t>
      </w:r>
      <w:r w:rsidRPr="00255DCB">
        <w:rPr>
          <w:rFonts w:ascii="Arial" w:hAnsi="Arial"/>
          <w:i/>
          <w:sz w:val="12"/>
          <w:lang w:val="en-US"/>
        </w:rPr>
        <w:t xml:space="preserve"> </w:t>
      </w:r>
      <w:r w:rsidRPr="00822507">
        <w:rPr>
          <w:rFonts w:ascii="Arial" w:hAnsi="Arial"/>
          <w:i/>
          <w:sz w:val="12"/>
          <w:szCs w:val="12"/>
          <w:lang w:val="en-GB"/>
        </w:rPr>
        <w:t>Ministry</w:t>
      </w:r>
      <w:r w:rsidRPr="00255DCB">
        <w:rPr>
          <w:rFonts w:ascii="Arial" w:hAnsi="Arial"/>
          <w:i/>
          <w:sz w:val="12"/>
          <w:szCs w:val="12"/>
          <w:lang w:val="en-US"/>
        </w:rPr>
        <w:t xml:space="preserve"> </w:t>
      </w:r>
      <w:r w:rsidRPr="00822507">
        <w:rPr>
          <w:rFonts w:ascii="Arial" w:hAnsi="Arial"/>
          <w:i/>
          <w:sz w:val="12"/>
          <w:szCs w:val="12"/>
          <w:lang w:val="en-GB"/>
        </w:rPr>
        <w:t>of</w:t>
      </w:r>
      <w:r w:rsidRPr="00255DCB">
        <w:rPr>
          <w:rFonts w:ascii="Arial" w:hAnsi="Arial"/>
          <w:i/>
          <w:sz w:val="12"/>
          <w:szCs w:val="12"/>
          <w:lang w:val="en-US"/>
        </w:rPr>
        <w:t xml:space="preserve"> </w:t>
      </w:r>
      <w:r w:rsidRPr="00822507">
        <w:rPr>
          <w:rFonts w:ascii="Arial" w:hAnsi="Arial"/>
          <w:i/>
          <w:sz w:val="12"/>
          <w:szCs w:val="12"/>
          <w:lang w:val="en-GB"/>
        </w:rPr>
        <w:t>Internal</w:t>
      </w:r>
      <w:r w:rsidRPr="00255DCB">
        <w:rPr>
          <w:rFonts w:ascii="Arial" w:hAnsi="Arial"/>
          <w:i/>
          <w:sz w:val="12"/>
          <w:szCs w:val="12"/>
          <w:lang w:val="en-US"/>
        </w:rPr>
        <w:t xml:space="preserve"> </w:t>
      </w:r>
      <w:r w:rsidRPr="00822507">
        <w:rPr>
          <w:rFonts w:ascii="Arial" w:hAnsi="Arial"/>
          <w:i/>
          <w:sz w:val="12"/>
          <w:szCs w:val="12"/>
          <w:lang w:val="en-GB"/>
        </w:rPr>
        <w:t>Affairs</w:t>
      </w:r>
      <w:r w:rsidRPr="00255DCB">
        <w:rPr>
          <w:rFonts w:ascii="Arial" w:hAnsi="Arial"/>
          <w:i/>
          <w:sz w:val="12"/>
          <w:szCs w:val="12"/>
          <w:lang w:val="en-US"/>
        </w:rPr>
        <w:t xml:space="preserve"> </w:t>
      </w:r>
      <w:r w:rsidRPr="00822507">
        <w:rPr>
          <w:rFonts w:ascii="Arial" w:hAnsi="Arial"/>
          <w:i/>
          <w:sz w:val="12"/>
          <w:szCs w:val="12"/>
          <w:lang w:val="en-GB"/>
        </w:rPr>
        <w:t>of</w:t>
      </w:r>
      <w:r w:rsidRPr="00255DCB">
        <w:rPr>
          <w:rFonts w:ascii="Arial" w:hAnsi="Arial"/>
          <w:i/>
          <w:sz w:val="12"/>
          <w:szCs w:val="12"/>
          <w:lang w:val="en-US"/>
        </w:rPr>
        <w:t xml:space="preserve"> </w:t>
      </w:r>
      <w:r w:rsidRPr="00822507">
        <w:rPr>
          <w:rFonts w:ascii="Arial" w:hAnsi="Arial"/>
          <w:i/>
          <w:sz w:val="12"/>
          <w:szCs w:val="12"/>
          <w:lang w:val="en-GB"/>
        </w:rPr>
        <w:t>the</w:t>
      </w:r>
      <w:r w:rsidRPr="00255DCB">
        <w:rPr>
          <w:rFonts w:ascii="Arial" w:hAnsi="Arial"/>
          <w:i/>
          <w:sz w:val="12"/>
          <w:szCs w:val="12"/>
          <w:lang w:val="en-US"/>
        </w:rPr>
        <w:t xml:space="preserve"> </w:t>
      </w:r>
      <w:r w:rsidRPr="00822507">
        <w:rPr>
          <w:rFonts w:ascii="Arial" w:hAnsi="Arial"/>
          <w:i/>
          <w:sz w:val="12"/>
          <w:szCs w:val="12"/>
          <w:lang w:val="en-GB"/>
        </w:rPr>
        <w:t>Russian</w:t>
      </w:r>
      <w:r w:rsidRPr="00255DCB">
        <w:rPr>
          <w:rFonts w:ascii="Arial" w:hAnsi="Arial"/>
          <w:i/>
          <w:sz w:val="12"/>
          <w:szCs w:val="12"/>
          <w:lang w:val="en-US"/>
        </w:rPr>
        <w:t xml:space="preserve"> </w:t>
      </w:r>
      <w:r w:rsidRPr="00822507">
        <w:rPr>
          <w:rFonts w:ascii="Arial" w:hAnsi="Arial"/>
          <w:i/>
          <w:sz w:val="12"/>
          <w:szCs w:val="12"/>
          <w:lang w:val="en-GB"/>
        </w:rPr>
        <w:t>Federation</w:t>
      </w:r>
      <w:r w:rsidR="00255DCB" w:rsidRPr="00255DCB">
        <w:rPr>
          <w:rFonts w:ascii="Arial" w:hAnsi="Arial"/>
          <w:i/>
          <w:sz w:val="12"/>
          <w:szCs w:val="12"/>
          <w:lang w:val="en-US"/>
        </w:rPr>
        <w:t>.</w:t>
      </w:r>
    </w:p>
    <w:p w:rsidR="00822507" w:rsidRPr="00255DCB" w:rsidRDefault="00822507" w:rsidP="00822507">
      <w:pPr>
        <w:ind w:left="113" w:hanging="113"/>
        <w:rPr>
          <w:rFonts w:ascii="Arial" w:hAnsi="Arial"/>
          <w:i/>
          <w:sz w:val="12"/>
          <w:szCs w:val="12"/>
          <w:lang w:val="en-US"/>
        </w:rPr>
      </w:pPr>
      <w:r w:rsidRPr="00255DCB">
        <w:rPr>
          <w:rFonts w:ascii="Arial" w:hAnsi="Arial"/>
          <w:i/>
          <w:sz w:val="12"/>
          <w:szCs w:val="12"/>
          <w:vertAlign w:val="superscript"/>
          <w:lang w:val="en-US"/>
        </w:rPr>
        <w:t>2)</w:t>
      </w:r>
      <w:r w:rsidRPr="00255DCB">
        <w:rPr>
          <w:rFonts w:ascii="Arial" w:hAnsi="Arial"/>
          <w:i/>
          <w:sz w:val="12"/>
          <w:szCs w:val="12"/>
          <w:lang w:val="en-US"/>
        </w:rPr>
        <w:t xml:space="preserve"> </w:t>
      </w:r>
      <w:r w:rsidRPr="00822507">
        <w:rPr>
          <w:rFonts w:ascii="Arial" w:hAnsi="Arial"/>
          <w:i/>
          <w:sz w:val="12"/>
          <w:szCs w:val="12"/>
          <w:lang w:val="en-US"/>
        </w:rPr>
        <w:t>Excluding</w:t>
      </w:r>
      <w:r w:rsidRPr="00255DCB">
        <w:rPr>
          <w:rFonts w:ascii="Arial" w:hAnsi="Arial"/>
          <w:i/>
          <w:sz w:val="12"/>
          <w:szCs w:val="12"/>
          <w:lang w:val="en-US"/>
        </w:rPr>
        <w:t xml:space="preserve"> </w:t>
      </w:r>
      <w:r w:rsidRPr="00822507">
        <w:rPr>
          <w:rFonts w:ascii="Arial" w:hAnsi="Arial"/>
          <w:i/>
          <w:sz w:val="12"/>
          <w:szCs w:val="12"/>
          <w:lang w:val="en-US"/>
        </w:rPr>
        <w:t>small businesses</w:t>
      </w:r>
      <w:r w:rsidR="00255DCB" w:rsidRPr="00255DCB">
        <w:rPr>
          <w:rFonts w:ascii="Arial" w:hAnsi="Arial"/>
          <w:i/>
          <w:sz w:val="12"/>
          <w:szCs w:val="12"/>
          <w:lang w:val="en-US"/>
        </w:rPr>
        <w:t>.</w:t>
      </w:r>
    </w:p>
    <w:p w:rsidR="00822507" w:rsidRPr="00255DCB" w:rsidRDefault="00822507" w:rsidP="00822507">
      <w:pPr>
        <w:tabs>
          <w:tab w:val="center" w:pos="6634"/>
        </w:tabs>
        <w:rPr>
          <w:rFonts w:ascii="Arial" w:hAnsi="Arial"/>
          <w:i/>
          <w:spacing w:val="-4"/>
          <w:sz w:val="14"/>
          <w:vertAlign w:val="superscript"/>
          <w:lang w:val="en-US"/>
        </w:rPr>
      </w:pPr>
      <w:r w:rsidRPr="00822507">
        <w:rPr>
          <w:rFonts w:ascii="Arial" w:hAnsi="Arial"/>
          <w:i/>
          <w:sz w:val="12"/>
          <w:szCs w:val="12"/>
          <w:vertAlign w:val="superscript"/>
          <w:lang w:val="en-US"/>
        </w:rPr>
        <w:t>3)</w:t>
      </w:r>
      <w:r w:rsidRPr="00822507">
        <w:rPr>
          <w:rFonts w:ascii="Arial" w:hAnsi="Arial"/>
          <w:i/>
          <w:sz w:val="12"/>
          <w:szCs w:val="12"/>
          <w:lang w:val="en-US"/>
        </w:rPr>
        <w:t xml:space="preserve"> According to data</w:t>
      </w:r>
      <w:r w:rsidRPr="00822507">
        <w:rPr>
          <w:rFonts w:ascii="Arial" w:hAnsi="Arial"/>
          <w:i/>
          <w:sz w:val="12"/>
          <w:lang w:val="en-US"/>
        </w:rPr>
        <w:t xml:space="preserve"> of </w:t>
      </w:r>
      <w:r w:rsidRPr="00822507">
        <w:rPr>
          <w:rStyle w:val="hps"/>
          <w:rFonts w:ascii="Arial" w:hAnsi="Arial" w:cs="Arial"/>
          <w:i/>
          <w:sz w:val="12"/>
          <w:szCs w:val="12"/>
          <w:lang w:val="en"/>
        </w:rPr>
        <w:t>the Russian</w:t>
      </w:r>
      <w:r w:rsidRPr="00822507">
        <w:rPr>
          <w:rFonts w:ascii="Arial" w:hAnsi="Arial" w:cs="Arial"/>
          <w:i/>
          <w:sz w:val="12"/>
          <w:szCs w:val="12"/>
          <w:lang w:val="en"/>
        </w:rPr>
        <w:t xml:space="preserve"> </w:t>
      </w:r>
      <w:r w:rsidRPr="00822507">
        <w:rPr>
          <w:rStyle w:val="hps"/>
          <w:rFonts w:ascii="Arial" w:hAnsi="Arial" w:cs="Arial"/>
          <w:i/>
          <w:sz w:val="12"/>
          <w:szCs w:val="12"/>
          <w:lang w:val="en"/>
        </w:rPr>
        <w:t>Maritime Register of Shipping</w:t>
      </w:r>
      <w:r w:rsidR="00255DCB" w:rsidRPr="00255DCB">
        <w:rPr>
          <w:rFonts w:ascii="Arial" w:hAnsi="Arial"/>
          <w:i/>
          <w:sz w:val="12"/>
          <w:szCs w:val="12"/>
          <w:lang w:val="en-US"/>
        </w:rPr>
        <w:t>.</w:t>
      </w:r>
    </w:p>
    <w:p w:rsidR="00822507" w:rsidRPr="00255DCB" w:rsidRDefault="00822507" w:rsidP="00822507">
      <w:pPr>
        <w:ind w:left="113" w:hanging="113"/>
        <w:rPr>
          <w:rFonts w:ascii="Arial" w:hAnsi="Arial"/>
          <w:b/>
          <w:i/>
          <w:sz w:val="12"/>
          <w:szCs w:val="12"/>
          <w:lang w:val="en-US"/>
        </w:rPr>
      </w:pPr>
      <w:r w:rsidRPr="00822507">
        <w:rPr>
          <w:rFonts w:ascii="Arial" w:hAnsi="Arial"/>
          <w:i/>
          <w:sz w:val="12"/>
          <w:vertAlign w:val="superscript"/>
          <w:lang w:val="en-US"/>
        </w:rPr>
        <w:t>4)</w:t>
      </w:r>
      <w:r w:rsidRPr="00822507">
        <w:rPr>
          <w:rFonts w:ascii="Arial" w:hAnsi="Arial"/>
          <w:i/>
          <w:sz w:val="12"/>
          <w:lang w:val="en-US"/>
        </w:rPr>
        <w:t xml:space="preserve"> </w:t>
      </w:r>
      <w:r w:rsidRPr="00822507">
        <w:rPr>
          <w:rFonts w:ascii="Arial" w:hAnsi="Arial"/>
          <w:i/>
          <w:sz w:val="12"/>
          <w:szCs w:val="12"/>
          <w:lang w:val="en-US"/>
        </w:rPr>
        <w:t xml:space="preserve">In 2000 and 2010 </w:t>
      </w:r>
      <w:r w:rsidRPr="00822507">
        <w:rPr>
          <w:rFonts w:ascii="Arial" w:hAnsi="Arial"/>
          <w:sz w:val="12"/>
          <w:szCs w:val="12"/>
          <w:lang w:val="en-US"/>
        </w:rPr>
        <w:t>–</w:t>
      </w:r>
      <w:r w:rsidRPr="00822507">
        <w:rPr>
          <w:rFonts w:ascii="Arial" w:hAnsi="Arial"/>
          <w:i/>
          <w:sz w:val="12"/>
          <w:szCs w:val="12"/>
          <w:lang w:val="en-US"/>
        </w:rPr>
        <w:t xml:space="preserve"> according to data</w:t>
      </w:r>
      <w:r w:rsidRPr="00822507">
        <w:rPr>
          <w:rFonts w:ascii="Arial" w:hAnsi="Arial"/>
          <w:i/>
          <w:sz w:val="12"/>
          <w:lang w:val="en-US"/>
        </w:rPr>
        <w:t xml:space="preserve"> of </w:t>
      </w:r>
      <w:r w:rsidRPr="00822507">
        <w:rPr>
          <w:rFonts w:ascii="Arial" w:hAnsi="Arial"/>
          <w:i/>
          <w:sz w:val="12"/>
          <w:szCs w:val="12"/>
          <w:lang w:val="en-US"/>
        </w:rPr>
        <w:t>the Central Department of State River Supervision of the Federal Service for Supervision in the Sphere of Transport</w:t>
      </w:r>
      <w:r w:rsidR="00255DCB" w:rsidRPr="00255DCB">
        <w:rPr>
          <w:rFonts w:ascii="Arial" w:hAnsi="Arial"/>
          <w:i/>
          <w:sz w:val="12"/>
          <w:szCs w:val="12"/>
          <w:lang w:val="en-US"/>
        </w:rPr>
        <w:t>.</w:t>
      </w:r>
      <w:r w:rsidRPr="00822507">
        <w:rPr>
          <w:rFonts w:ascii="Arial" w:hAnsi="Arial"/>
          <w:i/>
          <w:sz w:val="12"/>
          <w:szCs w:val="12"/>
          <w:lang w:val="en-US"/>
        </w:rPr>
        <w:t xml:space="preserve"> </w:t>
      </w:r>
      <w:proofErr w:type="gramStart"/>
      <w:r w:rsidRPr="00822507">
        <w:rPr>
          <w:rFonts w:ascii="Arial" w:hAnsi="Arial"/>
          <w:i/>
          <w:sz w:val="12"/>
          <w:szCs w:val="12"/>
          <w:lang w:val="en-US"/>
        </w:rPr>
        <w:t>Since 2016 –</w:t>
      </w:r>
      <w:r w:rsidR="00DE5FD5">
        <w:rPr>
          <w:rFonts w:ascii="Arial" w:hAnsi="Arial"/>
          <w:i/>
          <w:sz w:val="12"/>
          <w:szCs w:val="12"/>
          <w:lang w:val="en-US"/>
        </w:rPr>
        <w:t xml:space="preserve"> </w:t>
      </w:r>
      <w:r w:rsidRPr="00822507">
        <w:rPr>
          <w:rFonts w:ascii="Arial" w:hAnsi="Arial"/>
          <w:i/>
          <w:sz w:val="12"/>
          <w:szCs w:val="12"/>
          <w:lang w:val="en-US"/>
        </w:rPr>
        <w:t xml:space="preserve">according </w:t>
      </w:r>
      <w:r w:rsidR="00387175">
        <w:rPr>
          <w:rFonts w:ascii="Arial" w:hAnsi="Arial"/>
          <w:i/>
          <w:sz w:val="12"/>
          <w:szCs w:val="12"/>
          <w:lang w:val="en-US"/>
        </w:rPr>
        <w:br/>
      </w:r>
      <w:r w:rsidRPr="00822507">
        <w:rPr>
          <w:rFonts w:ascii="Arial" w:hAnsi="Arial"/>
          <w:i/>
          <w:sz w:val="12"/>
          <w:szCs w:val="12"/>
          <w:lang w:val="en-US"/>
        </w:rPr>
        <w:t>to data</w:t>
      </w:r>
      <w:r w:rsidRPr="00822507">
        <w:rPr>
          <w:rFonts w:ascii="Arial" w:hAnsi="Arial"/>
          <w:i/>
          <w:sz w:val="12"/>
          <w:lang w:val="en-US"/>
        </w:rPr>
        <w:t xml:space="preserve"> </w:t>
      </w:r>
      <w:r w:rsidRPr="00822507">
        <w:rPr>
          <w:rFonts w:ascii="Arial" w:hAnsi="Arial"/>
          <w:i/>
          <w:sz w:val="12"/>
          <w:szCs w:val="12"/>
          <w:lang w:val="en-US"/>
        </w:rPr>
        <w:t>of the Russian River Register</w:t>
      </w:r>
      <w:r w:rsidR="00255DCB" w:rsidRPr="00255DCB">
        <w:rPr>
          <w:rFonts w:ascii="Arial" w:hAnsi="Arial"/>
          <w:i/>
          <w:sz w:val="12"/>
          <w:szCs w:val="12"/>
          <w:lang w:val="en-US"/>
        </w:rPr>
        <w:t>.</w:t>
      </w:r>
      <w:proofErr w:type="gramEnd"/>
    </w:p>
    <w:p w:rsidR="00822507" w:rsidRPr="00255DCB" w:rsidRDefault="00822507" w:rsidP="00822507">
      <w:pPr>
        <w:ind w:left="113" w:hanging="113"/>
        <w:jc w:val="both"/>
        <w:rPr>
          <w:rFonts w:ascii="Arial" w:hAnsi="Arial"/>
          <w:sz w:val="12"/>
          <w:lang w:val="en-US"/>
        </w:rPr>
      </w:pPr>
      <w:r w:rsidRPr="00822507">
        <w:rPr>
          <w:rFonts w:ascii="Arial" w:hAnsi="Arial"/>
          <w:i/>
          <w:sz w:val="12"/>
          <w:vertAlign w:val="superscript"/>
          <w:lang w:val="en-US"/>
        </w:rPr>
        <w:t>5)</w:t>
      </w:r>
      <w:r w:rsidRPr="00822507">
        <w:rPr>
          <w:rFonts w:ascii="Arial" w:hAnsi="Arial"/>
          <w:i/>
          <w:sz w:val="12"/>
          <w:lang w:val="en-US"/>
        </w:rPr>
        <w:t xml:space="preserve"> In 2000 </w:t>
      </w:r>
      <w:r w:rsidRPr="00822507">
        <w:rPr>
          <w:rFonts w:ascii="Arial" w:hAnsi="Arial"/>
          <w:sz w:val="12"/>
          <w:szCs w:val="12"/>
          <w:lang w:val="en-US"/>
        </w:rPr>
        <w:t>–</w:t>
      </w:r>
      <w:r w:rsidRPr="00822507">
        <w:rPr>
          <w:rFonts w:ascii="Arial" w:hAnsi="Arial"/>
          <w:i/>
          <w:sz w:val="12"/>
          <w:lang w:val="en-US"/>
        </w:rPr>
        <w:t xml:space="preserve"> by organizations of road transport (excluding small businesses)</w:t>
      </w:r>
      <w:r w:rsidR="00255DCB" w:rsidRPr="00255DCB">
        <w:rPr>
          <w:rFonts w:ascii="Arial" w:hAnsi="Arial"/>
          <w:i/>
          <w:sz w:val="12"/>
          <w:lang w:val="en-US"/>
        </w:rPr>
        <w:t>.</w:t>
      </w:r>
      <w:r w:rsidRPr="00822507">
        <w:rPr>
          <w:rFonts w:ascii="Arial" w:hAnsi="Arial"/>
          <w:i/>
          <w:sz w:val="12"/>
          <w:lang w:val="en-US"/>
        </w:rPr>
        <w:t xml:space="preserve"> Since 2010 </w:t>
      </w:r>
      <w:r w:rsidRPr="00822507">
        <w:rPr>
          <w:rFonts w:ascii="Arial" w:hAnsi="Arial"/>
          <w:sz w:val="12"/>
          <w:szCs w:val="12"/>
          <w:lang w:val="en-US"/>
        </w:rPr>
        <w:t>–</w:t>
      </w:r>
      <w:r w:rsidRPr="00822507">
        <w:rPr>
          <w:rFonts w:ascii="Arial" w:hAnsi="Arial"/>
          <w:i/>
          <w:sz w:val="12"/>
          <w:lang w:val="en-US"/>
        </w:rPr>
        <w:t xml:space="preserve"> operational buses (own, rented, purchased under leasing agreement, etc</w:t>
      </w:r>
      <w:r w:rsidR="002138B7" w:rsidRPr="002138B7">
        <w:rPr>
          <w:rFonts w:ascii="Arial" w:hAnsi="Arial"/>
          <w:i/>
          <w:sz w:val="12"/>
          <w:lang w:val="en-US"/>
        </w:rPr>
        <w:t>.</w:t>
      </w:r>
      <w:r w:rsidRPr="00822507">
        <w:rPr>
          <w:rFonts w:ascii="Arial" w:hAnsi="Arial"/>
          <w:i/>
          <w:sz w:val="12"/>
          <w:lang w:val="en-US"/>
        </w:rPr>
        <w:t xml:space="preserve">) of legal entities </w:t>
      </w:r>
      <w:r w:rsidR="00387175">
        <w:rPr>
          <w:rFonts w:ascii="Arial" w:hAnsi="Arial"/>
          <w:i/>
          <w:sz w:val="12"/>
          <w:lang w:val="en-US"/>
        </w:rPr>
        <w:br/>
      </w:r>
      <w:r w:rsidRPr="00822507">
        <w:rPr>
          <w:rFonts w:ascii="Arial" w:hAnsi="Arial"/>
          <w:sz w:val="12"/>
          <w:lang w:val="en-US"/>
        </w:rPr>
        <w:t xml:space="preserve">and </w:t>
      </w:r>
      <w:r w:rsidRPr="00822507">
        <w:rPr>
          <w:rFonts w:ascii="Arial" w:hAnsi="Arial"/>
          <w:i/>
          <w:sz w:val="12"/>
          <w:lang w:val="en-US"/>
        </w:rPr>
        <w:t xml:space="preserve">individual entrepreneurs (including small businesses) that </w:t>
      </w:r>
      <w:proofErr w:type="gramStart"/>
      <w:r w:rsidRPr="00822507">
        <w:rPr>
          <w:rFonts w:ascii="Arial" w:hAnsi="Arial"/>
          <w:i/>
          <w:sz w:val="12"/>
          <w:lang w:val="en-US"/>
        </w:rPr>
        <w:t>carry  passengers</w:t>
      </w:r>
      <w:proofErr w:type="gramEnd"/>
      <w:r w:rsidRPr="00822507">
        <w:rPr>
          <w:rFonts w:ascii="Arial" w:hAnsi="Arial"/>
          <w:i/>
          <w:sz w:val="12"/>
          <w:lang w:val="en-US"/>
        </w:rPr>
        <w:t xml:space="preserve"> on regular routes</w:t>
      </w:r>
      <w:r w:rsidR="00255DCB" w:rsidRPr="00255DCB">
        <w:rPr>
          <w:rFonts w:ascii="Arial" w:hAnsi="Arial"/>
          <w:sz w:val="12"/>
          <w:lang w:val="en-US"/>
        </w:rPr>
        <w:t>.</w:t>
      </w:r>
    </w:p>
    <w:p w:rsidR="00822507" w:rsidRPr="00255DCB" w:rsidRDefault="00822507" w:rsidP="00822507">
      <w:pPr>
        <w:ind w:left="113" w:hanging="113"/>
        <w:jc w:val="both"/>
        <w:rPr>
          <w:rFonts w:ascii="Arial" w:hAnsi="Arial"/>
          <w:sz w:val="12"/>
          <w:szCs w:val="12"/>
          <w:lang w:val="en-US"/>
        </w:rPr>
      </w:pPr>
      <w:r w:rsidRPr="00822507">
        <w:rPr>
          <w:rFonts w:ascii="Arial" w:hAnsi="Arial"/>
          <w:sz w:val="12"/>
          <w:szCs w:val="12"/>
          <w:vertAlign w:val="superscript"/>
          <w:lang w:val="en-US"/>
        </w:rPr>
        <w:t>6)</w:t>
      </w:r>
      <w:r w:rsidRPr="00822507">
        <w:rPr>
          <w:rFonts w:ascii="Arial" w:hAnsi="Arial"/>
          <w:sz w:val="12"/>
          <w:szCs w:val="12"/>
          <w:lang w:val="en-US"/>
        </w:rPr>
        <w:t xml:space="preserve"> </w:t>
      </w:r>
      <w:r w:rsidRPr="00822507">
        <w:rPr>
          <w:rFonts w:ascii="Arial" w:hAnsi="Arial"/>
          <w:i/>
          <w:sz w:val="12"/>
          <w:szCs w:val="12"/>
          <w:lang w:val="en-US"/>
        </w:rPr>
        <w:t>According to data</w:t>
      </w:r>
      <w:r w:rsidRPr="00822507">
        <w:rPr>
          <w:rFonts w:ascii="Arial" w:hAnsi="Arial"/>
          <w:i/>
          <w:sz w:val="12"/>
          <w:lang w:val="en-US"/>
        </w:rPr>
        <w:t xml:space="preserve"> of the Federal Air Transport Agency</w:t>
      </w:r>
      <w:r w:rsidR="00255DCB">
        <w:rPr>
          <w:rFonts w:ascii="Arial" w:hAnsi="Arial"/>
          <w:sz w:val="12"/>
          <w:szCs w:val="12"/>
          <w:lang w:val="en-US"/>
        </w:rPr>
        <w:t>.</w:t>
      </w:r>
    </w:p>
    <w:p w:rsidR="002D07DD" w:rsidRPr="006F220F" w:rsidRDefault="002D07DD" w:rsidP="002D07DD">
      <w:pPr>
        <w:ind w:left="113" w:hanging="113"/>
        <w:jc w:val="both"/>
        <w:rPr>
          <w:rFonts w:ascii="Arial" w:hAnsi="Arial"/>
          <w:color w:val="000000"/>
          <w:sz w:val="12"/>
          <w:lang w:val="en-US"/>
        </w:rPr>
      </w:pPr>
    </w:p>
    <w:p w:rsidR="00220922" w:rsidRPr="006F220F" w:rsidRDefault="00220922" w:rsidP="008D7F41">
      <w:pPr>
        <w:ind w:left="113" w:hanging="113"/>
        <w:jc w:val="both"/>
        <w:rPr>
          <w:rFonts w:ascii="Arial" w:hAnsi="Arial"/>
          <w:color w:val="000000"/>
          <w:sz w:val="12"/>
          <w:lang w:val="en-US"/>
        </w:rPr>
      </w:pPr>
    </w:p>
    <w:p w:rsidR="00457B25" w:rsidRPr="00FB67C7" w:rsidRDefault="00455D46" w:rsidP="00C5104B">
      <w:pPr>
        <w:pageBreakBefore/>
        <w:spacing w:after="60"/>
        <w:ind w:left="454" w:hanging="454"/>
        <w:rPr>
          <w:rFonts w:ascii="Arial" w:hAnsi="Arial" w:cs="Arial"/>
          <w:b/>
          <w:caps/>
          <w:sz w:val="16"/>
          <w:szCs w:val="16"/>
        </w:rPr>
      </w:pPr>
      <w:r w:rsidRPr="00FB67C7">
        <w:rPr>
          <w:rFonts w:ascii="Arial" w:hAnsi="Arial" w:cs="Arial"/>
          <w:b/>
          <w:caps/>
          <w:sz w:val="16"/>
          <w:szCs w:val="16"/>
        </w:rPr>
        <w:lastRenderedPageBreak/>
        <w:t>20</w:t>
      </w:r>
      <w:r w:rsidR="00855F8A">
        <w:rPr>
          <w:rFonts w:ascii="Arial" w:hAnsi="Arial" w:cs="Arial"/>
          <w:b/>
          <w:caps/>
          <w:sz w:val="16"/>
          <w:szCs w:val="16"/>
        </w:rPr>
        <w:t>.</w:t>
      </w:r>
      <w:r w:rsidR="00C5104B" w:rsidRPr="00FB67C7">
        <w:rPr>
          <w:rFonts w:ascii="Arial" w:hAnsi="Arial" w:cs="Arial"/>
          <w:b/>
          <w:caps/>
          <w:sz w:val="16"/>
          <w:szCs w:val="16"/>
        </w:rPr>
        <w:t>20</w:t>
      </w:r>
      <w:r w:rsidR="00855F8A">
        <w:rPr>
          <w:rFonts w:ascii="Arial" w:hAnsi="Arial" w:cs="Arial"/>
          <w:b/>
          <w:caps/>
          <w:sz w:val="16"/>
          <w:szCs w:val="16"/>
        </w:rPr>
        <w:t>.</w:t>
      </w:r>
      <w:r w:rsidR="003E0092">
        <w:rPr>
          <w:rFonts w:ascii="Arial" w:hAnsi="Arial" w:cs="Arial"/>
          <w:b/>
          <w:caps/>
          <w:sz w:val="16"/>
          <w:szCs w:val="16"/>
        </w:rPr>
        <w:t xml:space="preserve"> </w:t>
      </w:r>
      <w:r w:rsidR="005D6B35" w:rsidRPr="00AD05B4">
        <w:rPr>
          <w:rFonts w:ascii="Arial" w:hAnsi="Arial" w:cs="Arial"/>
          <w:b/>
          <w:caps/>
          <w:sz w:val="16"/>
          <w:szCs w:val="16"/>
        </w:rPr>
        <w:t>УДЕЛЬНЫЙ</w:t>
      </w:r>
      <w:r w:rsidR="005D6B35" w:rsidRPr="00FB67C7">
        <w:rPr>
          <w:rFonts w:ascii="Arial" w:hAnsi="Arial" w:cs="Arial"/>
          <w:b/>
          <w:caps/>
          <w:sz w:val="16"/>
          <w:szCs w:val="16"/>
        </w:rPr>
        <w:t xml:space="preserve"> </w:t>
      </w:r>
      <w:r w:rsidR="005D6B35" w:rsidRPr="00AD05B4">
        <w:rPr>
          <w:rFonts w:ascii="Arial" w:hAnsi="Arial" w:cs="Arial"/>
          <w:b/>
          <w:caps/>
          <w:sz w:val="16"/>
          <w:szCs w:val="16"/>
        </w:rPr>
        <w:t>ВЕС</w:t>
      </w:r>
      <w:r w:rsidR="009C2392" w:rsidRPr="00FB67C7">
        <w:rPr>
          <w:rFonts w:ascii="Arial" w:hAnsi="Arial" w:cs="Arial"/>
          <w:b/>
          <w:caps/>
          <w:sz w:val="16"/>
          <w:szCs w:val="16"/>
        </w:rPr>
        <w:t xml:space="preserve"> </w:t>
      </w:r>
      <w:r w:rsidR="009C2392" w:rsidRPr="00AD05B4">
        <w:rPr>
          <w:rFonts w:ascii="Arial" w:hAnsi="Arial" w:cs="Arial"/>
          <w:b/>
          <w:caps/>
          <w:sz w:val="16"/>
          <w:szCs w:val="16"/>
        </w:rPr>
        <w:t>транспортных</w:t>
      </w:r>
      <w:r w:rsidR="009C2392" w:rsidRPr="00FB67C7">
        <w:rPr>
          <w:rFonts w:ascii="Arial" w:hAnsi="Arial" w:cs="Arial"/>
          <w:b/>
          <w:caps/>
          <w:sz w:val="16"/>
          <w:szCs w:val="16"/>
        </w:rPr>
        <w:t xml:space="preserve"> </w:t>
      </w:r>
      <w:r w:rsidR="009C2392" w:rsidRPr="00AD05B4">
        <w:rPr>
          <w:rFonts w:ascii="Arial" w:hAnsi="Arial" w:cs="Arial"/>
          <w:b/>
          <w:caps/>
          <w:sz w:val="16"/>
          <w:szCs w:val="16"/>
        </w:rPr>
        <w:t>средств</w:t>
      </w:r>
      <w:r w:rsidR="009C2392" w:rsidRPr="00FB67C7">
        <w:rPr>
          <w:rFonts w:ascii="Arial" w:hAnsi="Arial" w:cs="Arial"/>
          <w:b/>
          <w:caps/>
          <w:sz w:val="16"/>
          <w:szCs w:val="16"/>
        </w:rPr>
        <w:t xml:space="preserve">, </w:t>
      </w:r>
      <w:r w:rsidR="009C2392" w:rsidRPr="00AD05B4">
        <w:rPr>
          <w:rFonts w:ascii="Arial" w:hAnsi="Arial" w:cs="Arial"/>
          <w:b/>
          <w:caps/>
          <w:sz w:val="16"/>
          <w:szCs w:val="16"/>
        </w:rPr>
        <w:t>оборудованных</w:t>
      </w:r>
      <w:r w:rsidR="009C2392" w:rsidRPr="00FB67C7">
        <w:rPr>
          <w:rFonts w:ascii="Arial" w:hAnsi="Arial" w:cs="Arial"/>
          <w:b/>
          <w:caps/>
          <w:sz w:val="16"/>
          <w:szCs w:val="16"/>
        </w:rPr>
        <w:t xml:space="preserve"> </w:t>
      </w:r>
      <w:r w:rsidR="009C2392" w:rsidRPr="00AD05B4">
        <w:rPr>
          <w:rFonts w:ascii="Arial" w:hAnsi="Arial" w:cs="Arial"/>
          <w:b/>
          <w:caps/>
          <w:sz w:val="16"/>
          <w:szCs w:val="16"/>
        </w:rPr>
        <w:t>для</w:t>
      </w:r>
      <w:r w:rsidR="009C2392" w:rsidRPr="00FB67C7">
        <w:rPr>
          <w:rFonts w:ascii="Arial" w:hAnsi="Arial" w:cs="Arial"/>
          <w:b/>
          <w:caps/>
          <w:sz w:val="16"/>
          <w:szCs w:val="16"/>
        </w:rPr>
        <w:t xml:space="preserve"> </w:t>
      </w:r>
      <w:r w:rsidR="009C2392" w:rsidRPr="00AD05B4">
        <w:rPr>
          <w:rFonts w:ascii="Arial" w:hAnsi="Arial" w:cs="Arial"/>
          <w:b/>
          <w:caps/>
          <w:sz w:val="16"/>
          <w:szCs w:val="16"/>
        </w:rPr>
        <w:t>перевозки</w:t>
      </w:r>
      <w:r w:rsidR="009C2392" w:rsidRPr="00FB67C7">
        <w:rPr>
          <w:rFonts w:ascii="Arial" w:hAnsi="Arial" w:cs="Arial"/>
          <w:b/>
          <w:caps/>
          <w:sz w:val="16"/>
          <w:szCs w:val="16"/>
        </w:rPr>
        <w:t xml:space="preserve"> </w:t>
      </w:r>
      <w:r w:rsidR="009C2392" w:rsidRPr="00AD05B4">
        <w:rPr>
          <w:rFonts w:ascii="Arial" w:hAnsi="Arial" w:cs="Arial"/>
          <w:b/>
          <w:caps/>
          <w:sz w:val="16"/>
          <w:szCs w:val="16"/>
        </w:rPr>
        <w:t>маломобильных</w:t>
      </w:r>
      <w:r w:rsidR="009C2392" w:rsidRPr="00FB67C7">
        <w:rPr>
          <w:rFonts w:ascii="Arial" w:hAnsi="Arial" w:cs="Arial"/>
          <w:b/>
          <w:caps/>
          <w:sz w:val="16"/>
          <w:szCs w:val="16"/>
        </w:rPr>
        <w:t xml:space="preserve"> </w:t>
      </w:r>
      <w:r w:rsidR="009C2392" w:rsidRPr="00AD05B4">
        <w:rPr>
          <w:rFonts w:ascii="Arial" w:hAnsi="Arial" w:cs="Arial"/>
          <w:b/>
          <w:caps/>
          <w:sz w:val="16"/>
          <w:szCs w:val="16"/>
        </w:rPr>
        <w:t>групп</w:t>
      </w:r>
      <w:r w:rsidR="00E87262" w:rsidRPr="00FB67C7">
        <w:rPr>
          <w:rFonts w:ascii="Arial" w:hAnsi="Arial" w:cs="Arial"/>
          <w:b/>
          <w:caps/>
          <w:sz w:val="16"/>
          <w:szCs w:val="16"/>
        </w:rPr>
        <w:br/>
      </w:r>
      <w:r w:rsidR="009C2392" w:rsidRPr="00FB67C7">
        <w:rPr>
          <w:rFonts w:ascii="Arial" w:hAnsi="Arial" w:cs="Arial"/>
          <w:b/>
          <w:caps/>
          <w:sz w:val="16"/>
          <w:szCs w:val="16"/>
        </w:rPr>
        <w:t xml:space="preserve"> </w:t>
      </w:r>
      <w:r w:rsidR="009C2392" w:rsidRPr="00AD05B4">
        <w:rPr>
          <w:rFonts w:ascii="Arial" w:hAnsi="Arial" w:cs="Arial"/>
          <w:b/>
          <w:caps/>
          <w:sz w:val="16"/>
          <w:szCs w:val="16"/>
        </w:rPr>
        <w:t>населения</w:t>
      </w:r>
      <w:r w:rsidR="009C2392" w:rsidRPr="00FB67C7">
        <w:rPr>
          <w:rFonts w:ascii="Arial" w:hAnsi="Arial" w:cs="Arial"/>
          <w:b/>
          <w:caps/>
          <w:sz w:val="16"/>
          <w:szCs w:val="16"/>
        </w:rPr>
        <w:t xml:space="preserve"> </w:t>
      </w:r>
    </w:p>
    <w:p w:rsidR="00726E59" w:rsidRPr="00AD05B4" w:rsidRDefault="000A778C" w:rsidP="00AD05B4">
      <w:pPr>
        <w:spacing w:before="40" w:after="60"/>
        <w:ind w:left="454"/>
        <w:rPr>
          <w:rFonts w:ascii="Arial" w:hAnsi="Arial" w:cs="Arial"/>
          <w:b/>
          <w:i/>
          <w:caps/>
          <w:sz w:val="16"/>
          <w:szCs w:val="16"/>
          <w:lang w:val="en-US"/>
        </w:rPr>
      </w:pPr>
      <w:r w:rsidRPr="00AD05B4">
        <w:rPr>
          <w:rFonts w:ascii="Arial" w:hAnsi="Arial" w:cs="Arial"/>
          <w:b/>
          <w:i/>
          <w:caps/>
          <w:sz w:val="16"/>
          <w:szCs w:val="16"/>
          <w:lang w:val="en-US"/>
        </w:rPr>
        <w:t>SHARE OF VEHICLES EQUIPPED FOR TRANSPORTATION OF PEOPLE WITH LIMITED MOBILITY</w:t>
      </w:r>
    </w:p>
    <w:p w:rsidR="009C2392" w:rsidRPr="0077521D" w:rsidRDefault="00726E59" w:rsidP="00726E59">
      <w:pPr>
        <w:pStyle w:val="35"/>
        <w:spacing w:after="60"/>
        <w:jc w:val="right"/>
        <w:rPr>
          <w:rFonts w:ascii="Arial" w:hAnsi="Arial" w:cs="Arial"/>
          <w:color w:val="000000"/>
          <w:sz w:val="14"/>
          <w:szCs w:val="14"/>
          <w:lang w:val="en-US"/>
        </w:rPr>
      </w:pPr>
      <w:r w:rsidRPr="000A778C">
        <w:rPr>
          <w:rFonts w:ascii="Arial" w:hAnsi="Arial" w:cs="Arial"/>
          <w:color w:val="000000"/>
          <w:sz w:val="14"/>
          <w:szCs w:val="14"/>
          <w:lang w:val="en-US"/>
        </w:rPr>
        <w:t xml:space="preserve"> </w:t>
      </w:r>
      <w:r w:rsidR="009C2392" w:rsidRPr="00A34FFD">
        <w:rPr>
          <w:rFonts w:ascii="Arial" w:hAnsi="Arial" w:cs="Arial"/>
          <w:color w:val="000000"/>
          <w:sz w:val="14"/>
          <w:szCs w:val="14"/>
          <w:lang w:val="en-US"/>
        </w:rPr>
        <w:t>(</w:t>
      </w:r>
      <w:proofErr w:type="gramStart"/>
      <w:r w:rsidR="009C2392" w:rsidRPr="0077521D">
        <w:rPr>
          <w:rFonts w:ascii="Arial" w:hAnsi="Arial" w:cs="Arial"/>
          <w:color w:val="000000"/>
          <w:sz w:val="14"/>
          <w:szCs w:val="14"/>
        </w:rPr>
        <w:t>в</w:t>
      </w:r>
      <w:proofErr w:type="gramEnd"/>
      <w:r w:rsidR="009C2392" w:rsidRPr="00A34FFD">
        <w:rPr>
          <w:rFonts w:ascii="Arial" w:hAnsi="Arial" w:cs="Arial"/>
          <w:color w:val="000000"/>
          <w:sz w:val="14"/>
          <w:szCs w:val="14"/>
          <w:lang w:val="en-US"/>
        </w:rPr>
        <w:t xml:space="preserve"> </w:t>
      </w:r>
      <w:r w:rsidR="009C2392" w:rsidRPr="0077521D">
        <w:rPr>
          <w:rFonts w:ascii="Arial" w:hAnsi="Arial" w:cs="Arial"/>
          <w:color w:val="000000"/>
          <w:sz w:val="14"/>
          <w:szCs w:val="14"/>
        </w:rPr>
        <w:t>процентах</w:t>
      </w:r>
      <w:r w:rsidR="00457B25" w:rsidRPr="0077521D">
        <w:rPr>
          <w:rFonts w:ascii="Arial" w:hAnsi="Arial" w:cs="Arial"/>
          <w:color w:val="000000"/>
          <w:sz w:val="14"/>
          <w:szCs w:val="14"/>
          <w:lang w:val="en-US"/>
        </w:rPr>
        <w:t xml:space="preserve"> </w:t>
      </w:r>
      <w:r w:rsidR="009C2392" w:rsidRPr="0077521D">
        <w:rPr>
          <w:rFonts w:ascii="Arial" w:hAnsi="Arial" w:cs="Arial"/>
          <w:i/>
          <w:color w:val="000000"/>
          <w:sz w:val="14"/>
          <w:szCs w:val="14"/>
          <w:lang w:val="en-US"/>
        </w:rPr>
        <w:t>/</w:t>
      </w:r>
      <w:r w:rsidR="00457B25" w:rsidRPr="00A34FFD">
        <w:rPr>
          <w:rFonts w:ascii="Arial" w:hAnsi="Arial" w:cs="Arial"/>
          <w:i/>
          <w:color w:val="000000"/>
          <w:sz w:val="14"/>
          <w:szCs w:val="14"/>
          <w:lang w:val="en-US"/>
        </w:rPr>
        <w:t xml:space="preserve"> </w:t>
      </w:r>
      <w:r w:rsidR="005841AA" w:rsidRPr="0077521D">
        <w:rPr>
          <w:rFonts w:ascii="Arial" w:hAnsi="Arial" w:cs="Arial"/>
          <w:i/>
          <w:color w:val="000000"/>
          <w:sz w:val="14"/>
          <w:szCs w:val="14"/>
          <w:lang w:val="en-US"/>
        </w:rPr>
        <w:t>percent</w:t>
      </w:r>
      <w:r w:rsidR="009C2392" w:rsidRPr="00A34FFD">
        <w:rPr>
          <w:rFonts w:ascii="Arial" w:hAnsi="Arial" w:cs="Arial"/>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271"/>
        <w:gridCol w:w="1345"/>
        <w:gridCol w:w="1346"/>
        <w:gridCol w:w="1346"/>
        <w:gridCol w:w="1346"/>
        <w:gridCol w:w="2268"/>
      </w:tblGrid>
      <w:tr w:rsidR="00BA09E9" w:rsidRPr="00E87262">
        <w:trPr>
          <w:cantSplit/>
          <w:jc w:val="center"/>
        </w:trPr>
        <w:tc>
          <w:tcPr>
            <w:tcW w:w="2271" w:type="dxa"/>
            <w:tcBorders>
              <w:top w:val="single" w:sz="6" w:space="0" w:color="auto"/>
              <w:bottom w:val="single" w:sz="6" w:space="0" w:color="auto"/>
              <w:right w:val="single" w:sz="6" w:space="0" w:color="auto"/>
            </w:tcBorders>
          </w:tcPr>
          <w:p w:rsidR="00BA09E9" w:rsidRPr="00A34FFD" w:rsidRDefault="00BA09E9" w:rsidP="009C2392">
            <w:pPr>
              <w:spacing w:before="60" w:after="60"/>
              <w:jc w:val="center"/>
              <w:rPr>
                <w:rFonts w:ascii="Arial" w:hAnsi="Arial" w:cs="Arial"/>
                <w:sz w:val="14"/>
                <w:szCs w:val="14"/>
                <w:lang w:val="en-US"/>
              </w:rPr>
            </w:pPr>
          </w:p>
        </w:tc>
        <w:tc>
          <w:tcPr>
            <w:tcW w:w="1345" w:type="dxa"/>
            <w:tcBorders>
              <w:top w:val="single" w:sz="6" w:space="0" w:color="auto"/>
              <w:bottom w:val="single" w:sz="6" w:space="0" w:color="auto"/>
              <w:right w:val="single" w:sz="6" w:space="0" w:color="auto"/>
            </w:tcBorders>
          </w:tcPr>
          <w:p w:rsidR="00BA09E9" w:rsidRPr="00A34FFD" w:rsidRDefault="00BA09E9" w:rsidP="009C2392">
            <w:pPr>
              <w:spacing w:before="60" w:after="60"/>
              <w:jc w:val="center"/>
              <w:rPr>
                <w:rFonts w:ascii="Arial" w:hAnsi="Arial" w:cs="Arial"/>
                <w:sz w:val="14"/>
                <w:szCs w:val="14"/>
                <w:lang w:val="en-US"/>
              </w:rPr>
            </w:pPr>
            <w:r w:rsidRPr="00A34FFD">
              <w:rPr>
                <w:rFonts w:ascii="Arial" w:hAnsi="Arial" w:cs="Arial"/>
                <w:sz w:val="14"/>
                <w:szCs w:val="14"/>
                <w:lang w:val="en-US"/>
              </w:rPr>
              <w:t>2015</w:t>
            </w:r>
          </w:p>
        </w:tc>
        <w:tc>
          <w:tcPr>
            <w:tcW w:w="1346" w:type="dxa"/>
            <w:tcBorders>
              <w:top w:val="single" w:sz="6" w:space="0" w:color="auto"/>
              <w:left w:val="single" w:sz="6" w:space="0" w:color="auto"/>
              <w:bottom w:val="single" w:sz="6" w:space="0" w:color="auto"/>
              <w:right w:val="single" w:sz="6" w:space="0" w:color="auto"/>
            </w:tcBorders>
          </w:tcPr>
          <w:p w:rsidR="00BA09E9" w:rsidRPr="00A34FFD" w:rsidRDefault="00BA09E9" w:rsidP="002C770B">
            <w:pPr>
              <w:spacing w:before="60" w:after="60"/>
              <w:jc w:val="center"/>
              <w:rPr>
                <w:rFonts w:ascii="Arial" w:hAnsi="Arial" w:cs="Arial"/>
                <w:sz w:val="14"/>
                <w:szCs w:val="14"/>
                <w:lang w:val="en-US"/>
              </w:rPr>
            </w:pPr>
            <w:r>
              <w:rPr>
                <w:rFonts w:ascii="Arial" w:hAnsi="Arial" w:cs="Arial"/>
                <w:sz w:val="14"/>
                <w:szCs w:val="14"/>
                <w:lang w:val="en-US"/>
              </w:rPr>
              <w:t>2020</w:t>
            </w:r>
          </w:p>
        </w:tc>
        <w:tc>
          <w:tcPr>
            <w:tcW w:w="1346" w:type="dxa"/>
            <w:tcBorders>
              <w:top w:val="single" w:sz="6" w:space="0" w:color="auto"/>
              <w:left w:val="single" w:sz="6" w:space="0" w:color="auto"/>
              <w:bottom w:val="single" w:sz="6" w:space="0" w:color="auto"/>
            </w:tcBorders>
          </w:tcPr>
          <w:p w:rsidR="00BA09E9" w:rsidRPr="00203CCB" w:rsidRDefault="00BA09E9" w:rsidP="002C770B">
            <w:pPr>
              <w:spacing w:before="60" w:after="60"/>
              <w:jc w:val="center"/>
              <w:rPr>
                <w:rFonts w:ascii="Arial" w:hAnsi="Arial" w:cs="Arial"/>
                <w:sz w:val="14"/>
                <w:szCs w:val="14"/>
              </w:rPr>
            </w:pPr>
            <w:r>
              <w:rPr>
                <w:rFonts w:ascii="Arial" w:hAnsi="Arial" w:cs="Arial"/>
                <w:sz w:val="14"/>
                <w:szCs w:val="14"/>
              </w:rPr>
              <w:t>2021</w:t>
            </w:r>
          </w:p>
        </w:tc>
        <w:tc>
          <w:tcPr>
            <w:tcW w:w="1346" w:type="dxa"/>
            <w:tcBorders>
              <w:top w:val="single" w:sz="6" w:space="0" w:color="auto"/>
              <w:left w:val="single" w:sz="6" w:space="0" w:color="auto"/>
              <w:bottom w:val="single" w:sz="6" w:space="0" w:color="auto"/>
            </w:tcBorders>
          </w:tcPr>
          <w:p w:rsidR="00BA09E9" w:rsidRPr="00203CCB" w:rsidRDefault="00BA09E9" w:rsidP="009C2392">
            <w:pPr>
              <w:spacing w:before="60" w:after="60"/>
              <w:jc w:val="center"/>
              <w:rPr>
                <w:rFonts w:ascii="Arial" w:hAnsi="Arial" w:cs="Arial"/>
                <w:sz w:val="14"/>
                <w:szCs w:val="14"/>
              </w:rPr>
            </w:pPr>
            <w:r>
              <w:rPr>
                <w:rFonts w:ascii="Arial" w:hAnsi="Arial" w:cs="Arial"/>
                <w:sz w:val="14"/>
                <w:szCs w:val="14"/>
              </w:rPr>
              <w:t>2022</w:t>
            </w:r>
          </w:p>
        </w:tc>
        <w:tc>
          <w:tcPr>
            <w:tcW w:w="2268" w:type="dxa"/>
            <w:tcBorders>
              <w:top w:val="single" w:sz="6" w:space="0" w:color="auto"/>
              <w:left w:val="single" w:sz="6" w:space="0" w:color="auto"/>
              <w:bottom w:val="single" w:sz="6" w:space="0" w:color="auto"/>
            </w:tcBorders>
          </w:tcPr>
          <w:p w:rsidR="00BA09E9" w:rsidRPr="00A34FFD" w:rsidRDefault="00BA09E9" w:rsidP="009C2392">
            <w:pPr>
              <w:spacing w:before="60" w:after="60"/>
              <w:jc w:val="center"/>
              <w:rPr>
                <w:rFonts w:ascii="Arial" w:hAnsi="Arial" w:cs="Arial"/>
                <w:sz w:val="14"/>
                <w:szCs w:val="14"/>
                <w:lang w:val="en-US"/>
              </w:rPr>
            </w:pPr>
          </w:p>
        </w:tc>
      </w:tr>
      <w:tr w:rsidR="00535F58" w:rsidRPr="002B3584" w:rsidTr="00535F58">
        <w:trPr>
          <w:cantSplit/>
          <w:trHeight w:val="20"/>
          <w:jc w:val="center"/>
        </w:trPr>
        <w:tc>
          <w:tcPr>
            <w:tcW w:w="2271" w:type="dxa"/>
            <w:tcBorders>
              <w:right w:val="single" w:sz="6" w:space="0" w:color="auto"/>
            </w:tcBorders>
            <w:vAlign w:val="bottom"/>
          </w:tcPr>
          <w:p w:rsidR="00535F58" w:rsidRPr="00535F58" w:rsidRDefault="00535F58" w:rsidP="00C5104B">
            <w:pPr>
              <w:spacing w:before="200" w:line="200" w:lineRule="exact"/>
              <w:rPr>
                <w:rFonts w:ascii="Arial" w:hAnsi="Arial" w:cs="Arial"/>
                <w:sz w:val="14"/>
                <w:szCs w:val="14"/>
              </w:rPr>
            </w:pPr>
            <w:r w:rsidRPr="00535F58">
              <w:rPr>
                <w:rFonts w:ascii="Arial" w:hAnsi="Arial" w:cs="Arial"/>
                <w:sz w:val="14"/>
                <w:szCs w:val="14"/>
              </w:rPr>
              <w:t>Автобусы</w:t>
            </w:r>
            <w:proofErr w:type="gramStart"/>
            <w:r w:rsidRPr="00535F58">
              <w:rPr>
                <w:rFonts w:ascii="Arial" w:hAnsi="Arial" w:cs="Arial"/>
                <w:sz w:val="14"/>
                <w:szCs w:val="14"/>
                <w:vertAlign w:val="superscript"/>
              </w:rPr>
              <w:t>1</w:t>
            </w:r>
            <w:proofErr w:type="gramEnd"/>
            <w:r w:rsidRPr="00535F58">
              <w:rPr>
                <w:rFonts w:ascii="Arial" w:hAnsi="Arial" w:cs="Arial"/>
                <w:sz w:val="14"/>
                <w:szCs w:val="14"/>
                <w:vertAlign w:val="superscript"/>
              </w:rPr>
              <w:t>)</w:t>
            </w:r>
          </w:p>
        </w:tc>
        <w:tc>
          <w:tcPr>
            <w:tcW w:w="1345" w:type="dxa"/>
            <w:tcBorders>
              <w:left w:val="single" w:sz="6" w:space="0" w:color="auto"/>
              <w:right w:val="single" w:sz="6" w:space="0" w:color="auto"/>
            </w:tcBorders>
            <w:vAlign w:val="bottom"/>
          </w:tcPr>
          <w:p w:rsidR="00535F58" w:rsidRPr="00535F58" w:rsidRDefault="00535F58" w:rsidP="007672C9">
            <w:pPr>
              <w:spacing w:before="200" w:line="200" w:lineRule="exact"/>
              <w:ind w:right="510"/>
              <w:jc w:val="right"/>
              <w:rPr>
                <w:rFonts w:ascii="Arial" w:hAnsi="Arial" w:cs="Arial"/>
                <w:sz w:val="14"/>
                <w:szCs w:val="14"/>
              </w:rPr>
            </w:pPr>
            <w:r w:rsidRPr="00535F58">
              <w:rPr>
                <w:rFonts w:ascii="Arial" w:hAnsi="Arial" w:cs="Arial"/>
                <w:sz w:val="14"/>
                <w:szCs w:val="14"/>
              </w:rPr>
              <w:t>8,9</w:t>
            </w:r>
          </w:p>
        </w:tc>
        <w:tc>
          <w:tcPr>
            <w:tcW w:w="1346" w:type="dxa"/>
            <w:tcBorders>
              <w:left w:val="single" w:sz="6" w:space="0" w:color="auto"/>
              <w:right w:val="single" w:sz="6" w:space="0" w:color="auto"/>
            </w:tcBorders>
            <w:vAlign w:val="bottom"/>
          </w:tcPr>
          <w:p w:rsidR="00535F58" w:rsidRPr="004B6925" w:rsidRDefault="00535F58" w:rsidP="004B6925">
            <w:pPr>
              <w:spacing w:before="200" w:line="200" w:lineRule="exact"/>
              <w:ind w:right="510"/>
              <w:jc w:val="right"/>
              <w:rPr>
                <w:rFonts w:ascii="Arial" w:hAnsi="Arial" w:cs="Arial"/>
                <w:sz w:val="14"/>
                <w:szCs w:val="14"/>
                <w:lang w:val="en-US"/>
              </w:rPr>
            </w:pPr>
            <w:r w:rsidRPr="00535F58">
              <w:rPr>
                <w:rFonts w:ascii="Arial" w:hAnsi="Arial" w:cs="Arial"/>
                <w:sz w:val="14"/>
                <w:szCs w:val="14"/>
              </w:rPr>
              <w:t>22,</w:t>
            </w:r>
            <w:r w:rsidR="004B6925">
              <w:rPr>
                <w:rFonts w:ascii="Arial" w:hAnsi="Arial" w:cs="Arial"/>
                <w:sz w:val="14"/>
                <w:szCs w:val="14"/>
                <w:lang w:val="en-US"/>
              </w:rPr>
              <w:t>9</w:t>
            </w:r>
          </w:p>
        </w:tc>
        <w:tc>
          <w:tcPr>
            <w:tcW w:w="1346" w:type="dxa"/>
            <w:tcBorders>
              <w:left w:val="single" w:sz="6" w:space="0" w:color="auto"/>
            </w:tcBorders>
            <w:vAlign w:val="bottom"/>
          </w:tcPr>
          <w:p w:rsidR="00535F58" w:rsidRPr="004B6925" w:rsidRDefault="00535F58" w:rsidP="004B6925">
            <w:pPr>
              <w:spacing w:before="200" w:line="200" w:lineRule="exact"/>
              <w:ind w:right="510"/>
              <w:jc w:val="right"/>
              <w:rPr>
                <w:rFonts w:ascii="Arial" w:hAnsi="Arial" w:cs="Arial"/>
                <w:sz w:val="14"/>
                <w:szCs w:val="14"/>
                <w:lang w:val="en-US"/>
              </w:rPr>
            </w:pPr>
            <w:r w:rsidRPr="00535F58">
              <w:rPr>
                <w:rFonts w:ascii="Arial" w:hAnsi="Arial" w:cs="Arial"/>
                <w:sz w:val="14"/>
                <w:szCs w:val="14"/>
              </w:rPr>
              <w:t>34,</w:t>
            </w:r>
            <w:r w:rsidR="004B6925">
              <w:rPr>
                <w:rFonts w:ascii="Arial" w:hAnsi="Arial" w:cs="Arial"/>
                <w:sz w:val="14"/>
                <w:szCs w:val="14"/>
                <w:lang w:val="en-US"/>
              </w:rPr>
              <w:t>0</w:t>
            </w:r>
          </w:p>
        </w:tc>
        <w:tc>
          <w:tcPr>
            <w:tcW w:w="1346" w:type="dxa"/>
            <w:tcBorders>
              <w:left w:val="single" w:sz="6" w:space="0" w:color="auto"/>
            </w:tcBorders>
            <w:vAlign w:val="bottom"/>
          </w:tcPr>
          <w:p w:rsidR="00535F58" w:rsidRPr="00535F58" w:rsidRDefault="00535F58" w:rsidP="00535F58">
            <w:pPr>
              <w:spacing w:before="200" w:line="200" w:lineRule="exact"/>
              <w:ind w:right="510"/>
              <w:jc w:val="right"/>
              <w:rPr>
                <w:rFonts w:ascii="Arial" w:hAnsi="Arial" w:cs="Arial"/>
                <w:sz w:val="14"/>
                <w:szCs w:val="14"/>
              </w:rPr>
            </w:pPr>
            <w:r w:rsidRPr="00535F58">
              <w:rPr>
                <w:rFonts w:ascii="Arial" w:hAnsi="Arial" w:cs="Arial"/>
                <w:sz w:val="14"/>
                <w:szCs w:val="14"/>
              </w:rPr>
              <w:t>36,4</w:t>
            </w:r>
          </w:p>
        </w:tc>
        <w:tc>
          <w:tcPr>
            <w:tcW w:w="2268" w:type="dxa"/>
            <w:tcBorders>
              <w:left w:val="single" w:sz="6" w:space="0" w:color="auto"/>
            </w:tcBorders>
            <w:tcMar>
              <w:left w:w="57" w:type="dxa"/>
            </w:tcMar>
            <w:vAlign w:val="bottom"/>
          </w:tcPr>
          <w:p w:rsidR="00535F58" w:rsidRPr="00535F58" w:rsidRDefault="00535F58" w:rsidP="00C5104B">
            <w:pPr>
              <w:spacing w:before="200" w:line="200" w:lineRule="exact"/>
              <w:rPr>
                <w:rFonts w:ascii="Arial" w:hAnsi="Arial" w:cs="Arial"/>
                <w:sz w:val="14"/>
                <w:szCs w:val="14"/>
              </w:rPr>
            </w:pPr>
            <w:r w:rsidRPr="00535F58">
              <w:rPr>
                <w:rFonts w:ascii="Arial" w:hAnsi="Arial" w:cs="Arial"/>
                <w:i/>
                <w:sz w:val="14"/>
                <w:szCs w:val="14"/>
                <w:lang w:val="en-US"/>
              </w:rPr>
              <w:t>Buses</w:t>
            </w:r>
            <w:r w:rsidRPr="00535F58">
              <w:rPr>
                <w:rFonts w:ascii="Arial" w:hAnsi="Arial" w:cs="Arial"/>
                <w:i/>
                <w:sz w:val="14"/>
                <w:szCs w:val="14"/>
                <w:vertAlign w:val="superscript"/>
              </w:rPr>
              <w:t>1)</w:t>
            </w:r>
          </w:p>
        </w:tc>
      </w:tr>
      <w:tr w:rsidR="00535F58" w:rsidRPr="002B3584" w:rsidTr="00535F58">
        <w:trPr>
          <w:cantSplit/>
          <w:trHeight w:val="20"/>
          <w:jc w:val="center"/>
        </w:trPr>
        <w:tc>
          <w:tcPr>
            <w:tcW w:w="2271" w:type="dxa"/>
            <w:tcBorders>
              <w:right w:val="single" w:sz="6" w:space="0" w:color="auto"/>
            </w:tcBorders>
            <w:vAlign w:val="bottom"/>
          </w:tcPr>
          <w:p w:rsidR="00535F58" w:rsidRPr="00535F58" w:rsidRDefault="00535F58" w:rsidP="00C5104B">
            <w:pPr>
              <w:spacing w:before="200" w:line="200" w:lineRule="exact"/>
              <w:rPr>
                <w:rFonts w:ascii="Arial" w:hAnsi="Arial" w:cs="Arial"/>
                <w:sz w:val="14"/>
                <w:szCs w:val="14"/>
              </w:rPr>
            </w:pPr>
            <w:r w:rsidRPr="00535F58">
              <w:rPr>
                <w:rFonts w:ascii="Arial" w:hAnsi="Arial" w:cs="Arial"/>
                <w:sz w:val="14"/>
                <w:szCs w:val="14"/>
              </w:rPr>
              <w:t>Трамвайные вагоны</w:t>
            </w:r>
          </w:p>
        </w:tc>
        <w:tc>
          <w:tcPr>
            <w:tcW w:w="1345" w:type="dxa"/>
            <w:tcBorders>
              <w:left w:val="single" w:sz="6" w:space="0" w:color="auto"/>
              <w:right w:val="single" w:sz="6" w:space="0" w:color="auto"/>
            </w:tcBorders>
            <w:vAlign w:val="bottom"/>
          </w:tcPr>
          <w:p w:rsidR="00535F58" w:rsidRPr="00535F58" w:rsidRDefault="00535F58" w:rsidP="007672C9">
            <w:pPr>
              <w:spacing w:before="200" w:line="200" w:lineRule="exact"/>
              <w:ind w:right="510"/>
              <w:jc w:val="right"/>
              <w:rPr>
                <w:rFonts w:ascii="Arial" w:hAnsi="Arial" w:cs="Arial"/>
                <w:sz w:val="14"/>
                <w:szCs w:val="14"/>
              </w:rPr>
            </w:pPr>
            <w:r w:rsidRPr="00535F58">
              <w:rPr>
                <w:rFonts w:ascii="Arial" w:hAnsi="Arial" w:cs="Arial"/>
                <w:sz w:val="14"/>
                <w:szCs w:val="14"/>
              </w:rPr>
              <w:t>8,1</w:t>
            </w:r>
          </w:p>
        </w:tc>
        <w:tc>
          <w:tcPr>
            <w:tcW w:w="1346" w:type="dxa"/>
            <w:tcBorders>
              <w:left w:val="single" w:sz="6" w:space="0" w:color="auto"/>
              <w:right w:val="single" w:sz="6" w:space="0" w:color="auto"/>
            </w:tcBorders>
            <w:vAlign w:val="bottom"/>
          </w:tcPr>
          <w:p w:rsidR="00535F58" w:rsidRPr="00535F58" w:rsidRDefault="00535F58" w:rsidP="002C770B">
            <w:pPr>
              <w:spacing w:before="200" w:line="200" w:lineRule="exact"/>
              <w:ind w:right="510"/>
              <w:jc w:val="right"/>
              <w:rPr>
                <w:rFonts w:ascii="Arial" w:hAnsi="Arial" w:cs="Arial"/>
                <w:sz w:val="14"/>
                <w:szCs w:val="14"/>
              </w:rPr>
            </w:pPr>
            <w:r w:rsidRPr="00535F58">
              <w:rPr>
                <w:rFonts w:ascii="Arial" w:hAnsi="Arial" w:cs="Arial"/>
                <w:sz w:val="14"/>
                <w:szCs w:val="14"/>
              </w:rPr>
              <w:t>21,2</w:t>
            </w:r>
          </w:p>
        </w:tc>
        <w:tc>
          <w:tcPr>
            <w:tcW w:w="1346" w:type="dxa"/>
            <w:tcBorders>
              <w:left w:val="single" w:sz="6" w:space="0" w:color="auto"/>
            </w:tcBorders>
            <w:vAlign w:val="bottom"/>
          </w:tcPr>
          <w:p w:rsidR="00535F58" w:rsidRPr="00535F58" w:rsidRDefault="00535F58" w:rsidP="002C770B">
            <w:pPr>
              <w:spacing w:before="200" w:line="200" w:lineRule="exact"/>
              <w:ind w:right="510"/>
              <w:jc w:val="right"/>
              <w:rPr>
                <w:rFonts w:ascii="Arial" w:hAnsi="Arial" w:cs="Arial"/>
                <w:sz w:val="14"/>
                <w:szCs w:val="14"/>
              </w:rPr>
            </w:pPr>
            <w:r w:rsidRPr="00535F58">
              <w:rPr>
                <w:rFonts w:ascii="Arial" w:hAnsi="Arial" w:cs="Arial"/>
                <w:sz w:val="14"/>
                <w:szCs w:val="14"/>
              </w:rPr>
              <w:t>24,0</w:t>
            </w:r>
          </w:p>
        </w:tc>
        <w:tc>
          <w:tcPr>
            <w:tcW w:w="1346" w:type="dxa"/>
            <w:tcBorders>
              <w:left w:val="single" w:sz="6" w:space="0" w:color="auto"/>
            </w:tcBorders>
            <w:vAlign w:val="bottom"/>
          </w:tcPr>
          <w:p w:rsidR="00535F58" w:rsidRPr="00535F58" w:rsidRDefault="00535F58" w:rsidP="00535F58">
            <w:pPr>
              <w:spacing w:before="200" w:line="200" w:lineRule="exact"/>
              <w:ind w:right="510"/>
              <w:jc w:val="right"/>
              <w:rPr>
                <w:rFonts w:ascii="Arial" w:hAnsi="Arial" w:cs="Arial"/>
                <w:sz w:val="14"/>
                <w:szCs w:val="14"/>
              </w:rPr>
            </w:pPr>
            <w:r w:rsidRPr="00535F58">
              <w:rPr>
                <w:rFonts w:ascii="Arial" w:hAnsi="Arial" w:cs="Arial"/>
                <w:sz w:val="14"/>
                <w:szCs w:val="14"/>
              </w:rPr>
              <w:t>28,4</w:t>
            </w:r>
          </w:p>
        </w:tc>
        <w:tc>
          <w:tcPr>
            <w:tcW w:w="2268" w:type="dxa"/>
            <w:tcBorders>
              <w:left w:val="single" w:sz="6" w:space="0" w:color="auto"/>
            </w:tcBorders>
            <w:tcMar>
              <w:left w:w="57" w:type="dxa"/>
            </w:tcMar>
            <w:vAlign w:val="bottom"/>
          </w:tcPr>
          <w:p w:rsidR="00535F58" w:rsidRPr="00535F58" w:rsidRDefault="00535F58" w:rsidP="00C5104B">
            <w:pPr>
              <w:spacing w:before="200" w:line="200" w:lineRule="exact"/>
              <w:rPr>
                <w:rFonts w:ascii="Arial" w:hAnsi="Arial" w:cs="Arial"/>
                <w:sz w:val="14"/>
                <w:szCs w:val="14"/>
              </w:rPr>
            </w:pPr>
            <w:r w:rsidRPr="00535F58">
              <w:rPr>
                <w:rFonts w:ascii="Arial" w:hAnsi="Arial" w:cs="Arial"/>
                <w:i/>
                <w:sz w:val="14"/>
                <w:szCs w:val="14"/>
                <w:lang w:val="en-US"/>
              </w:rPr>
              <w:t>Tram cars</w:t>
            </w:r>
          </w:p>
        </w:tc>
      </w:tr>
      <w:tr w:rsidR="00535F58" w:rsidRPr="002B3584" w:rsidTr="00535F58">
        <w:trPr>
          <w:cantSplit/>
          <w:trHeight w:val="20"/>
          <w:jc w:val="center"/>
        </w:trPr>
        <w:tc>
          <w:tcPr>
            <w:tcW w:w="2271" w:type="dxa"/>
            <w:tcBorders>
              <w:right w:val="single" w:sz="6" w:space="0" w:color="auto"/>
            </w:tcBorders>
            <w:vAlign w:val="bottom"/>
          </w:tcPr>
          <w:p w:rsidR="00535F58" w:rsidRPr="00535F58" w:rsidRDefault="00535F58" w:rsidP="00C5104B">
            <w:pPr>
              <w:spacing w:before="200" w:line="200" w:lineRule="exact"/>
              <w:rPr>
                <w:rFonts w:ascii="Arial" w:hAnsi="Arial" w:cs="Arial"/>
                <w:sz w:val="14"/>
                <w:szCs w:val="14"/>
              </w:rPr>
            </w:pPr>
            <w:r w:rsidRPr="00535F58">
              <w:rPr>
                <w:rFonts w:ascii="Arial" w:hAnsi="Arial" w:cs="Arial"/>
                <w:sz w:val="14"/>
                <w:szCs w:val="14"/>
              </w:rPr>
              <w:t>Троллейбусы</w:t>
            </w:r>
          </w:p>
        </w:tc>
        <w:tc>
          <w:tcPr>
            <w:tcW w:w="1345" w:type="dxa"/>
            <w:tcBorders>
              <w:left w:val="single" w:sz="6" w:space="0" w:color="auto"/>
              <w:right w:val="single" w:sz="6" w:space="0" w:color="auto"/>
            </w:tcBorders>
            <w:vAlign w:val="bottom"/>
          </w:tcPr>
          <w:p w:rsidR="00535F58" w:rsidRPr="00535F58" w:rsidRDefault="00535F58" w:rsidP="007672C9">
            <w:pPr>
              <w:spacing w:before="200" w:line="200" w:lineRule="exact"/>
              <w:ind w:right="510"/>
              <w:jc w:val="right"/>
              <w:rPr>
                <w:rFonts w:ascii="Arial" w:hAnsi="Arial" w:cs="Arial"/>
                <w:sz w:val="14"/>
                <w:szCs w:val="14"/>
              </w:rPr>
            </w:pPr>
            <w:r w:rsidRPr="00535F58">
              <w:rPr>
                <w:rFonts w:ascii="Arial" w:hAnsi="Arial" w:cs="Arial"/>
                <w:sz w:val="14"/>
                <w:szCs w:val="14"/>
              </w:rPr>
              <w:t>23,2</w:t>
            </w:r>
          </w:p>
        </w:tc>
        <w:tc>
          <w:tcPr>
            <w:tcW w:w="1346" w:type="dxa"/>
            <w:tcBorders>
              <w:left w:val="single" w:sz="6" w:space="0" w:color="auto"/>
              <w:right w:val="single" w:sz="6" w:space="0" w:color="auto"/>
            </w:tcBorders>
            <w:vAlign w:val="bottom"/>
          </w:tcPr>
          <w:p w:rsidR="00535F58" w:rsidRPr="00535F58" w:rsidRDefault="00535F58" w:rsidP="002C770B">
            <w:pPr>
              <w:spacing w:before="200" w:line="200" w:lineRule="exact"/>
              <w:ind w:right="510"/>
              <w:jc w:val="right"/>
              <w:rPr>
                <w:rFonts w:ascii="Arial" w:hAnsi="Arial" w:cs="Arial"/>
                <w:sz w:val="14"/>
                <w:szCs w:val="14"/>
              </w:rPr>
            </w:pPr>
            <w:r w:rsidRPr="00535F58">
              <w:rPr>
                <w:rFonts w:ascii="Arial" w:hAnsi="Arial" w:cs="Arial"/>
                <w:sz w:val="14"/>
                <w:szCs w:val="14"/>
              </w:rPr>
              <w:t>33,0</w:t>
            </w:r>
          </w:p>
        </w:tc>
        <w:tc>
          <w:tcPr>
            <w:tcW w:w="1346" w:type="dxa"/>
            <w:tcBorders>
              <w:left w:val="single" w:sz="6" w:space="0" w:color="auto"/>
            </w:tcBorders>
            <w:vAlign w:val="bottom"/>
          </w:tcPr>
          <w:p w:rsidR="00535F58" w:rsidRPr="00535F58" w:rsidRDefault="00535F58" w:rsidP="002C770B">
            <w:pPr>
              <w:spacing w:before="200" w:line="200" w:lineRule="exact"/>
              <w:ind w:right="510"/>
              <w:jc w:val="right"/>
              <w:rPr>
                <w:rFonts w:ascii="Arial" w:hAnsi="Arial" w:cs="Arial"/>
                <w:sz w:val="14"/>
                <w:szCs w:val="14"/>
              </w:rPr>
            </w:pPr>
            <w:r w:rsidRPr="00535F58">
              <w:rPr>
                <w:rFonts w:ascii="Arial" w:hAnsi="Arial" w:cs="Arial"/>
                <w:sz w:val="14"/>
                <w:szCs w:val="14"/>
              </w:rPr>
              <w:t>41,7</w:t>
            </w:r>
          </w:p>
        </w:tc>
        <w:tc>
          <w:tcPr>
            <w:tcW w:w="1346" w:type="dxa"/>
            <w:tcBorders>
              <w:left w:val="single" w:sz="6" w:space="0" w:color="auto"/>
            </w:tcBorders>
            <w:vAlign w:val="bottom"/>
          </w:tcPr>
          <w:p w:rsidR="00535F58" w:rsidRPr="00535F58" w:rsidRDefault="00535F58" w:rsidP="00535F58">
            <w:pPr>
              <w:spacing w:before="200" w:line="200" w:lineRule="exact"/>
              <w:ind w:right="510"/>
              <w:jc w:val="right"/>
              <w:rPr>
                <w:rFonts w:ascii="Arial" w:hAnsi="Arial" w:cs="Arial"/>
                <w:sz w:val="14"/>
                <w:szCs w:val="14"/>
              </w:rPr>
            </w:pPr>
            <w:r w:rsidRPr="00535F58">
              <w:rPr>
                <w:rFonts w:ascii="Arial" w:hAnsi="Arial" w:cs="Arial"/>
                <w:sz w:val="14"/>
                <w:szCs w:val="14"/>
              </w:rPr>
              <w:t>47,1</w:t>
            </w:r>
          </w:p>
        </w:tc>
        <w:tc>
          <w:tcPr>
            <w:tcW w:w="2268" w:type="dxa"/>
            <w:tcBorders>
              <w:left w:val="single" w:sz="6" w:space="0" w:color="auto"/>
            </w:tcBorders>
            <w:tcMar>
              <w:left w:w="57" w:type="dxa"/>
            </w:tcMar>
            <w:vAlign w:val="bottom"/>
          </w:tcPr>
          <w:p w:rsidR="00535F58" w:rsidRPr="00535F58" w:rsidRDefault="00535F58" w:rsidP="00C5104B">
            <w:pPr>
              <w:spacing w:before="200" w:line="200" w:lineRule="exact"/>
              <w:rPr>
                <w:rFonts w:ascii="Arial" w:hAnsi="Arial" w:cs="Arial"/>
                <w:sz w:val="14"/>
                <w:szCs w:val="14"/>
              </w:rPr>
            </w:pPr>
            <w:r w:rsidRPr="00535F58">
              <w:rPr>
                <w:rFonts w:ascii="Arial" w:hAnsi="Arial"/>
                <w:i/>
                <w:sz w:val="14"/>
                <w:lang w:val="en-US"/>
              </w:rPr>
              <w:t>Trolleybuses</w:t>
            </w:r>
          </w:p>
        </w:tc>
      </w:tr>
      <w:tr w:rsidR="00535F58" w:rsidRPr="002B3584" w:rsidTr="00535F58">
        <w:trPr>
          <w:cantSplit/>
          <w:trHeight w:val="20"/>
          <w:jc w:val="center"/>
        </w:trPr>
        <w:tc>
          <w:tcPr>
            <w:tcW w:w="2271" w:type="dxa"/>
            <w:tcBorders>
              <w:bottom w:val="single" w:sz="6" w:space="0" w:color="auto"/>
              <w:right w:val="single" w:sz="6" w:space="0" w:color="auto"/>
            </w:tcBorders>
            <w:vAlign w:val="bottom"/>
          </w:tcPr>
          <w:p w:rsidR="00535F58" w:rsidRPr="00535F58" w:rsidRDefault="00535F58" w:rsidP="00C5104B">
            <w:pPr>
              <w:spacing w:before="200" w:line="200" w:lineRule="exact"/>
              <w:rPr>
                <w:rFonts w:ascii="Arial" w:hAnsi="Arial" w:cs="Arial"/>
                <w:sz w:val="14"/>
                <w:szCs w:val="14"/>
              </w:rPr>
            </w:pPr>
            <w:r w:rsidRPr="00535F58">
              <w:rPr>
                <w:rFonts w:ascii="Arial" w:hAnsi="Arial" w:cs="Arial"/>
                <w:sz w:val="14"/>
                <w:szCs w:val="14"/>
              </w:rPr>
              <w:t>Станции метрополитена</w:t>
            </w:r>
          </w:p>
        </w:tc>
        <w:tc>
          <w:tcPr>
            <w:tcW w:w="1345" w:type="dxa"/>
            <w:tcBorders>
              <w:left w:val="single" w:sz="6" w:space="0" w:color="auto"/>
              <w:bottom w:val="single" w:sz="6" w:space="0" w:color="auto"/>
              <w:right w:val="single" w:sz="6" w:space="0" w:color="auto"/>
            </w:tcBorders>
            <w:vAlign w:val="bottom"/>
          </w:tcPr>
          <w:p w:rsidR="00535F58" w:rsidRPr="00535F58" w:rsidRDefault="00535F58" w:rsidP="007672C9">
            <w:pPr>
              <w:spacing w:before="200" w:line="200" w:lineRule="exact"/>
              <w:ind w:right="510"/>
              <w:jc w:val="right"/>
              <w:rPr>
                <w:rFonts w:ascii="Arial" w:hAnsi="Arial" w:cs="Arial"/>
                <w:sz w:val="14"/>
                <w:szCs w:val="14"/>
              </w:rPr>
            </w:pPr>
            <w:r w:rsidRPr="00535F58">
              <w:rPr>
                <w:rFonts w:ascii="Arial" w:hAnsi="Arial" w:cs="Arial"/>
                <w:sz w:val="14"/>
                <w:szCs w:val="14"/>
              </w:rPr>
              <w:t>–</w:t>
            </w:r>
          </w:p>
        </w:tc>
        <w:tc>
          <w:tcPr>
            <w:tcW w:w="1346" w:type="dxa"/>
            <w:tcBorders>
              <w:left w:val="single" w:sz="6" w:space="0" w:color="auto"/>
              <w:bottom w:val="single" w:sz="6" w:space="0" w:color="auto"/>
              <w:right w:val="single" w:sz="6" w:space="0" w:color="auto"/>
            </w:tcBorders>
            <w:vAlign w:val="bottom"/>
          </w:tcPr>
          <w:p w:rsidR="00535F58" w:rsidRPr="00535F58" w:rsidRDefault="00535F58" w:rsidP="002C770B">
            <w:pPr>
              <w:spacing w:before="200" w:line="200" w:lineRule="exact"/>
              <w:ind w:right="510"/>
              <w:jc w:val="right"/>
              <w:rPr>
                <w:rFonts w:ascii="Arial" w:hAnsi="Arial" w:cs="Arial"/>
                <w:sz w:val="14"/>
                <w:szCs w:val="14"/>
              </w:rPr>
            </w:pPr>
            <w:r w:rsidRPr="00535F58">
              <w:rPr>
                <w:rFonts w:ascii="Arial" w:hAnsi="Arial" w:cs="Arial"/>
                <w:sz w:val="14"/>
                <w:szCs w:val="14"/>
              </w:rPr>
              <w:t>32,5</w:t>
            </w:r>
          </w:p>
        </w:tc>
        <w:tc>
          <w:tcPr>
            <w:tcW w:w="1346" w:type="dxa"/>
            <w:tcBorders>
              <w:left w:val="single" w:sz="6" w:space="0" w:color="auto"/>
              <w:bottom w:val="single" w:sz="6" w:space="0" w:color="auto"/>
            </w:tcBorders>
            <w:vAlign w:val="bottom"/>
          </w:tcPr>
          <w:p w:rsidR="00535F58" w:rsidRPr="00535F58" w:rsidRDefault="00535F58" w:rsidP="002C770B">
            <w:pPr>
              <w:spacing w:before="200" w:line="200" w:lineRule="exact"/>
              <w:ind w:right="510"/>
              <w:jc w:val="right"/>
              <w:rPr>
                <w:rFonts w:ascii="Arial" w:hAnsi="Arial" w:cs="Arial"/>
                <w:sz w:val="14"/>
                <w:szCs w:val="14"/>
              </w:rPr>
            </w:pPr>
            <w:r w:rsidRPr="00535F58">
              <w:rPr>
                <w:rFonts w:ascii="Arial" w:hAnsi="Arial" w:cs="Arial"/>
                <w:sz w:val="14"/>
                <w:szCs w:val="14"/>
              </w:rPr>
              <w:t>34,7</w:t>
            </w:r>
          </w:p>
        </w:tc>
        <w:tc>
          <w:tcPr>
            <w:tcW w:w="1346" w:type="dxa"/>
            <w:tcBorders>
              <w:left w:val="single" w:sz="6" w:space="0" w:color="auto"/>
              <w:bottom w:val="single" w:sz="6" w:space="0" w:color="auto"/>
            </w:tcBorders>
            <w:vAlign w:val="bottom"/>
          </w:tcPr>
          <w:p w:rsidR="00535F58" w:rsidRPr="00535F58" w:rsidRDefault="00535F58" w:rsidP="00535F58">
            <w:pPr>
              <w:spacing w:before="200" w:line="200" w:lineRule="exact"/>
              <w:ind w:right="510"/>
              <w:jc w:val="right"/>
              <w:rPr>
                <w:rFonts w:ascii="Arial" w:hAnsi="Arial" w:cs="Arial"/>
                <w:sz w:val="14"/>
                <w:szCs w:val="14"/>
              </w:rPr>
            </w:pPr>
            <w:r w:rsidRPr="00535F58">
              <w:rPr>
                <w:rFonts w:ascii="Arial" w:hAnsi="Arial" w:cs="Arial"/>
                <w:sz w:val="14"/>
                <w:szCs w:val="14"/>
              </w:rPr>
              <w:t>35,8</w:t>
            </w:r>
          </w:p>
        </w:tc>
        <w:tc>
          <w:tcPr>
            <w:tcW w:w="2268" w:type="dxa"/>
            <w:tcBorders>
              <w:left w:val="single" w:sz="6" w:space="0" w:color="auto"/>
              <w:bottom w:val="single" w:sz="6" w:space="0" w:color="auto"/>
            </w:tcBorders>
            <w:tcMar>
              <w:left w:w="57" w:type="dxa"/>
            </w:tcMar>
            <w:vAlign w:val="bottom"/>
          </w:tcPr>
          <w:p w:rsidR="00535F58" w:rsidRPr="00535F58" w:rsidRDefault="00535F58" w:rsidP="00C5104B">
            <w:pPr>
              <w:spacing w:before="200" w:line="200" w:lineRule="exact"/>
              <w:rPr>
                <w:rFonts w:ascii="Arial" w:hAnsi="Arial" w:cs="Arial"/>
                <w:sz w:val="14"/>
                <w:szCs w:val="14"/>
              </w:rPr>
            </w:pPr>
            <w:r w:rsidRPr="00535F58">
              <w:rPr>
                <w:rFonts w:ascii="Arial" w:hAnsi="Arial"/>
                <w:i/>
                <w:sz w:val="14"/>
                <w:lang w:val="en-US"/>
              </w:rPr>
              <w:t>Subway stations</w:t>
            </w:r>
          </w:p>
        </w:tc>
      </w:tr>
    </w:tbl>
    <w:p w:rsidR="009C2392" w:rsidRPr="002B3584" w:rsidRDefault="009C2392" w:rsidP="00C14FAB">
      <w:pPr>
        <w:pStyle w:val="24"/>
        <w:spacing w:before="60"/>
        <w:ind w:hanging="113"/>
        <w:rPr>
          <w:sz w:val="10"/>
          <w:szCs w:val="12"/>
        </w:rPr>
      </w:pPr>
      <w:r w:rsidRPr="002B3584">
        <w:rPr>
          <w:sz w:val="12"/>
          <w:szCs w:val="12"/>
          <w:vertAlign w:val="superscript"/>
        </w:rPr>
        <w:t>1)</w:t>
      </w:r>
      <w:r w:rsidRPr="002B3584">
        <w:rPr>
          <w:sz w:val="14"/>
          <w:szCs w:val="14"/>
          <w:vertAlign w:val="superscript"/>
        </w:rPr>
        <w:t xml:space="preserve"> </w:t>
      </w:r>
      <w:r w:rsidRPr="002B3584">
        <w:rPr>
          <w:spacing w:val="-2"/>
          <w:sz w:val="12"/>
          <w:szCs w:val="12"/>
        </w:rPr>
        <w:t xml:space="preserve">Доля в общем количестве эксплуатационных автобусов юридических лиц и индивидуальных предпринимателей (включая субъекты малого предпринимательства), выполняющих перевозки пассажиров </w:t>
      </w:r>
      <w:r>
        <w:rPr>
          <w:spacing w:val="-2"/>
          <w:sz w:val="12"/>
          <w:szCs w:val="12"/>
        </w:rPr>
        <w:t>по</w:t>
      </w:r>
      <w:r w:rsidRPr="002B3584">
        <w:rPr>
          <w:spacing w:val="-2"/>
          <w:sz w:val="12"/>
          <w:szCs w:val="12"/>
        </w:rPr>
        <w:t xml:space="preserve"> регулярны</w:t>
      </w:r>
      <w:r>
        <w:rPr>
          <w:spacing w:val="-2"/>
          <w:sz w:val="12"/>
          <w:szCs w:val="12"/>
        </w:rPr>
        <w:t>м</w:t>
      </w:r>
      <w:r w:rsidRPr="002B3584">
        <w:rPr>
          <w:spacing w:val="-2"/>
          <w:sz w:val="12"/>
          <w:szCs w:val="12"/>
        </w:rPr>
        <w:t xml:space="preserve"> маршрута</w:t>
      </w:r>
      <w:r>
        <w:rPr>
          <w:spacing w:val="-2"/>
          <w:sz w:val="12"/>
          <w:szCs w:val="12"/>
        </w:rPr>
        <w:t>м</w:t>
      </w:r>
      <w:r w:rsidR="00255DCB">
        <w:rPr>
          <w:spacing w:val="-2"/>
          <w:sz w:val="12"/>
          <w:szCs w:val="12"/>
        </w:rPr>
        <w:t>.</w:t>
      </w:r>
    </w:p>
    <w:p w:rsidR="00A40B79" w:rsidRPr="00255DCB" w:rsidRDefault="00A40B79" w:rsidP="00C14FAB">
      <w:pPr>
        <w:pStyle w:val="24"/>
        <w:spacing w:before="60"/>
        <w:ind w:hanging="113"/>
        <w:rPr>
          <w:i/>
          <w:spacing w:val="-2"/>
          <w:sz w:val="12"/>
          <w:szCs w:val="12"/>
          <w:lang w:val="en-US"/>
        </w:rPr>
      </w:pPr>
      <w:r w:rsidRPr="00A40B79">
        <w:rPr>
          <w:i/>
          <w:sz w:val="12"/>
          <w:szCs w:val="12"/>
          <w:vertAlign w:val="superscript"/>
          <w:lang w:val="en-US"/>
        </w:rPr>
        <w:t>1)</w:t>
      </w:r>
      <w:r w:rsidRPr="00A40B79">
        <w:rPr>
          <w:i/>
          <w:sz w:val="14"/>
          <w:szCs w:val="14"/>
          <w:vertAlign w:val="superscript"/>
          <w:lang w:val="en-US"/>
        </w:rPr>
        <w:t xml:space="preserve"> </w:t>
      </w:r>
      <w:r w:rsidRPr="00A40B79">
        <w:rPr>
          <w:i/>
          <w:spacing w:val="-2"/>
          <w:sz w:val="12"/>
          <w:szCs w:val="12"/>
          <w:lang w:val="en-US"/>
        </w:rPr>
        <w:t>Share of the total number of operational buses of legal entities and individual entrepreneurs (including small businesses) that carry passengers on regular routes</w:t>
      </w:r>
      <w:r w:rsidR="00255DCB" w:rsidRPr="00255DCB">
        <w:rPr>
          <w:i/>
          <w:spacing w:val="-2"/>
          <w:sz w:val="12"/>
          <w:szCs w:val="12"/>
          <w:lang w:val="en-US"/>
        </w:rPr>
        <w:t>.</w:t>
      </w:r>
    </w:p>
    <w:p w:rsidR="009C2392" w:rsidRPr="00855F8A" w:rsidRDefault="00455D46" w:rsidP="00C5104B">
      <w:pPr>
        <w:spacing w:before="480" w:after="60"/>
        <w:ind w:left="510" w:hanging="510"/>
        <w:rPr>
          <w:rFonts w:ascii="Arial" w:hAnsi="Arial"/>
          <w:sz w:val="14"/>
        </w:rPr>
      </w:pPr>
      <w:r w:rsidRPr="00855F8A">
        <w:rPr>
          <w:rFonts w:ascii="Arial" w:hAnsi="Arial" w:cs="Arial"/>
          <w:b/>
          <w:caps/>
          <w:sz w:val="16"/>
          <w:szCs w:val="16"/>
        </w:rPr>
        <w:t>20</w:t>
      </w:r>
      <w:r w:rsidR="00855F8A" w:rsidRPr="00855F8A">
        <w:rPr>
          <w:rFonts w:ascii="Arial" w:hAnsi="Arial" w:cs="Arial"/>
          <w:b/>
          <w:caps/>
          <w:sz w:val="16"/>
          <w:szCs w:val="16"/>
        </w:rPr>
        <w:t>.</w:t>
      </w:r>
      <w:r w:rsidR="0075264C" w:rsidRPr="00855F8A">
        <w:rPr>
          <w:rFonts w:ascii="Arial" w:hAnsi="Arial" w:cs="Arial"/>
          <w:b/>
          <w:caps/>
          <w:sz w:val="16"/>
          <w:szCs w:val="16"/>
        </w:rPr>
        <w:t>2</w:t>
      </w:r>
      <w:r w:rsidR="00C5104B" w:rsidRPr="00855F8A">
        <w:rPr>
          <w:rFonts w:ascii="Arial" w:hAnsi="Arial" w:cs="Arial"/>
          <w:b/>
          <w:caps/>
          <w:sz w:val="16"/>
          <w:szCs w:val="16"/>
        </w:rPr>
        <w:t>1</w:t>
      </w:r>
      <w:r w:rsidR="00855F8A" w:rsidRPr="00855F8A">
        <w:rPr>
          <w:rFonts w:ascii="Arial" w:hAnsi="Arial" w:cs="Arial"/>
          <w:b/>
          <w:caps/>
          <w:sz w:val="16"/>
          <w:szCs w:val="16"/>
        </w:rPr>
        <w:t>.</w:t>
      </w:r>
      <w:r w:rsidR="009C2392" w:rsidRPr="00855F8A">
        <w:rPr>
          <w:rFonts w:ascii="Arial" w:hAnsi="Arial" w:cs="Arial"/>
          <w:b/>
          <w:caps/>
          <w:sz w:val="16"/>
          <w:szCs w:val="16"/>
        </w:rPr>
        <w:t xml:space="preserve"> </w:t>
      </w:r>
      <w:r w:rsidR="005D6B35" w:rsidRPr="00AD05B4">
        <w:rPr>
          <w:rFonts w:ascii="Arial" w:hAnsi="Arial" w:cs="Arial"/>
          <w:b/>
          <w:caps/>
          <w:sz w:val="16"/>
          <w:szCs w:val="16"/>
        </w:rPr>
        <w:t>УДЕЛЬНЫЙ</w:t>
      </w:r>
      <w:r w:rsidR="005D6B35" w:rsidRPr="00855F8A">
        <w:rPr>
          <w:rFonts w:ascii="Arial" w:hAnsi="Arial" w:cs="Arial"/>
          <w:b/>
          <w:caps/>
          <w:sz w:val="16"/>
          <w:szCs w:val="16"/>
        </w:rPr>
        <w:t xml:space="preserve"> </w:t>
      </w:r>
      <w:r w:rsidR="005D6B35" w:rsidRPr="00AD05B4">
        <w:rPr>
          <w:rFonts w:ascii="Arial" w:hAnsi="Arial" w:cs="Arial"/>
          <w:b/>
          <w:caps/>
          <w:sz w:val="16"/>
          <w:szCs w:val="16"/>
        </w:rPr>
        <w:t>ВЕС</w:t>
      </w:r>
      <w:r w:rsidR="009C2392" w:rsidRPr="00855F8A">
        <w:rPr>
          <w:rFonts w:ascii="Arial" w:hAnsi="Arial" w:cs="Arial"/>
          <w:b/>
          <w:caps/>
          <w:sz w:val="16"/>
          <w:szCs w:val="16"/>
        </w:rPr>
        <w:t xml:space="preserve"> </w:t>
      </w:r>
      <w:r w:rsidR="009C2392" w:rsidRPr="00AD05B4">
        <w:rPr>
          <w:rFonts w:ascii="Arial" w:hAnsi="Arial" w:cs="Arial"/>
          <w:b/>
          <w:caps/>
          <w:sz w:val="16"/>
          <w:szCs w:val="16"/>
        </w:rPr>
        <w:t>пассажирских</w:t>
      </w:r>
      <w:r w:rsidR="009C2392" w:rsidRPr="00855F8A">
        <w:rPr>
          <w:rFonts w:ascii="Arial" w:hAnsi="Arial" w:cs="Arial"/>
          <w:b/>
          <w:caps/>
          <w:sz w:val="16"/>
          <w:szCs w:val="16"/>
        </w:rPr>
        <w:t xml:space="preserve"> </w:t>
      </w:r>
      <w:r w:rsidR="009C2392" w:rsidRPr="00AD05B4">
        <w:rPr>
          <w:rFonts w:ascii="Arial" w:hAnsi="Arial" w:cs="Arial"/>
          <w:b/>
          <w:caps/>
          <w:sz w:val="16"/>
          <w:szCs w:val="16"/>
        </w:rPr>
        <w:t>транспортных</w:t>
      </w:r>
      <w:r w:rsidR="009C2392" w:rsidRPr="00855F8A">
        <w:rPr>
          <w:rFonts w:ascii="Arial" w:hAnsi="Arial" w:cs="Arial"/>
          <w:b/>
          <w:caps/>
          <w:sz w:val="16"/>
          <w:szCs w:val="16"/>
        </w:rPr>
        <w:t xml:space="preserve"> </w:t>
      </w:r>
      <w:r w:rsidR="009C2392" w:rsidRPr="00AD05B4">
        <w:rPr>
          <w:rFonts w:ascii="Arial" w:hAnsi="Arial" w:cs="Arial"/>
          <w:b/>
          <w:caps/>
          <w:sz w:val="16"/>
          <w:szCs w:val="16"/>
        </w:rPr>
        <w:t>средств</w:t>
      </w:r>
      <w:r w:rsidR="009C2392" w:rsidRPr="00855F8A">
        <w:rPr>
          <w:rFonts w:ascii="Arial" w:hAnsi="Arial" w:cs="Arial"/>
          <w:b/>
          <w:caps/>
          <w:sz w:val="16"/>
          <w:szCs w:val="16"/>
        </w:rPr>
        <w:t xml:space="preserve">, </w:t>
      </w:r>
      <w:r w:rsidR="009C2392" w:rsidRPr="00AD05B4">
        <w:rPr>
          <w:rFonts w:ascii="Arial" w:hAnsi="Arial" w:cs="Arial"/>
          <w:b/>
          <w:caps/>
          <w:sz w:val="16"/>
          <w:szCs w:val="16"/>
        </w:rPr>
        <w:t>оборудованных</w:t>
      </w:r>
      <w:r w:rsidR="009C2392" w:rsidRPr="00855F8A">
        <w:rPr>
          <w:rFonts w:ascii="Arial" w:hAnsi="Arial" w:cs="Arial"/>
          <w:b/>
          <w:caps/>
          <w:sz w:val="16"/>
          <w:szCs w:val="16"/>
        </w:rPr>
        <w:t xml:space="preserve"> </w:t>
      </w:r>
      <w:r w:rsidR="009C2392" w:rsidRPr="00AD05B4">
        <w:rPr>
          <w:rFonts w:ascii="Arial" w:hAnsi="Arial" w:cs="Arial"/>
          <w:b/>
          <w:caps/>
          <w:sz w:val="16"/>
          <w:szCs w:val="16"/>
        </w:rPr>
        <w:t>для</w:t>
      </w:r>
      <w:r w:rsidR="009C2392" w:rsidRPr="00855F8A">
        <w:rPr>
          <w:rFonts w:ascii="Arial" w:hAnsi="Arial" w:cs="Arial"/>
          <w:b/>
          <w:caps/>
          <w:sz w:val="16"/>
          <w:szCs w:val="16"/>
        </w:rPr>
        <w:t xml:space="preserve"> </w:t>
      </w:r>
      <w:r w:rsidR="009C2392" w:rsidRPr="00AD05B4">
        <w:rPr>
          <w:rFonts w:ascii="Arial" w:hAnsi="Arial" w:cs="Arial"/>
          <w:b/>
          <w:caps/>
          <w:sz w:val="16"/>
          <w:szCs w:val="16"/>
        </w:rPr>
        <w:t>инвалидов</w:t>
      </w:r>
      <w:r w:rsidR="00B33B74" w:rsidRPr="00855F8A">
        <w:rPr>
          <w:rFonts w:ascii="Arial" w:hAnsi="Arial" w:cs="Arial"/>
          <w:b/>
          <w:caps/>
          <w:sz w:val="16"/>
          <w:szCs w:val="16"/>
        </w:rPr>
        <w:t xml:space="preserve"> </w:t>
      </w:r>
      <w:r w:rsidR="00B33B74">
        <w:rPr>
          <w:rFonts w:ascii="Arial" w:hAnsi="Arial" w:cs="Arial"/>
          <w:b/>
          <w:sz w:val="16"/>
          <w:szCs w:val="16"/>
        </w:rPr>
        <w:t>в</w:t>
      </w:r>
      <w:r w:rsidR="00B33B74" w:rsidRPr="00855F8A">
        <w:rPr>
          <w:rFonts w:ascii="Arial" w:hAnsi="Arial" w:cs="Arial"/>
          <w:b/>
          <w:sz w:val="16"/>
          <w:szCs w:val="16"/>
        </w:rPr>
        <w:t xml:space="preserve"> 20</w:t>
      </w:r>
      <w:r w:rsidR="00C5104B" w:rsidRPr="00855F8A">
        <w:rPr>
          <w:rFonts w:ascii="Arial" w:hAnsi="Arial" w:cs="Arial"/>
          <w:b/>
          <w:sz w:val="16"/>
          <w:szCs w:val="16"/>
        </w:rPr>
        <w:t>2</w:t>
      </w:r>
      <w:r w:rsidR="00BA09E9" w:rsidRPr="00855F8A">
        <w:rPr>
          <w:rFonts w:ascii="Arial" w:hAnsi="Arial" w:cs="Arial"/>
          <w:b/>
          <w:sz w:val="16"/>
          <w:szCs w:val="16"/>
        </w:rPr>
        <w:t>2</w:t>
      </w:r>
      <w:r w:rsidR="00B33B74" w:rsidRPr="00855F8A">
        <w:rPr>
          <w:rFonts w:ascii="Arial" w:hAnsi="Arial" w:cs="Arial"/>
          <w:b/>
          <w:sz w:val="16"/>
          <w:szCs w:val="16"/>
        </w:rPr>
        <w:t xml:space="preserve"> </w:t>
      </w:r>
      <w:r w:rsidR="00B33B74">
        <w:rPr>
          <w:rFonts w:ascii="Arial" w:hAnsi="Arial" w:cs="Arial"/>
          <w:b/>
          <w:sz w:val="16"/>
          <w:szCs w:val="16"/>
        </w:rPr>
        <w:t>г</w:t>
      </w:r>
      <w:r w:rsidR="00255DCB">
        <w:rPr>
          <w:rFonts w:ascii="Arial" w:hAnsi="Arial" w:cs="Arial"/>
          <w:b/>
          <w:sz w:val="16"/>
          <w:szCs w:val="16"/>
        </w:rPr>
        <w:t>.</w:t>
      </w:r>
      <w:r w:rsidR="00B33B74" w:rsidRPr="00855F8A">
        <w:rPr>
          <w:rFonts w:ascii="Arial" w:hAnsi="Arial"/>
          <w:b/>
          <w:sz w:val="16"/>
          <w:szCs w:val="16"/>
          <w:vertAlign w:val="superscript"/>
        </w:rPr>
        <w:t>1)</w:t>
      </w:r>
      <w:r w:rsidR="00B33B74" w:rsidRPr="00855F8A">
        <w:rPr>
          <w:rFonts w:ascii="Arial" w:hAnsi="Arial" w:cs="Arial"/>
          <w:b/>
          <w:sz w:val="16"/>
          <w:szCs w:val="16"/>
        </w:rPr>
        <w:t xml:space="preserve"> </w:t>
      </w:r>
      <w:r w:rsidR="00457B25" w:rsidRPr="00855F8A">
        <w:rPr>
          <w:rFonts w:ascii="Arial" w:hAnsi="Arial" w:cs="Arial"/>
          <w:b/>
          <w:caps/>
          <w:sz w:val="16"/>
          <w:szCs w:val="16"/>
        </w:rPr>
        <w:br/>
      </w:r>
      <w:r w:rsidR="00457B25" w:rsidRPr="006E50AD">
        <w:rPr>
          <w:rFonts w:ascii="Arial" w:hAnsi="Arial"/>
          <w:sz w:val="16"/>
          <w:szCs w:val="16"/>
        </w:rPr>
        <w:t>на</w:t>
      </w:r>
      <w:r w:rsidR="00457B25" w:rsidRPr="00855F8A">
        <w:rPr>
          <w:rFonts w:ascii="Arial" w:hAnsi="Arial"/>
          <w:sz w:val="16"/>
          <w:szCs w:val="16"/>
        </w:rPr>
        <w:t xml:space="preserve"> </w:t>
      </w:r>
      <w:r w:rsidR="00457B25" w:rsidRPr="006E50AD">
        <w:rPr>
          <w:rFonts w:ascii="Arial" w:hAnsi="Arial"/>
          <w:sz w:val="16"/>
          <w:szCs w:val="16"/>
        </w:rPr>
        <w:t>конец</w:t>
      </w:r>
      <w:r w:rsidR="00457B25" w:rsidRPr="00855F8A">
        <w:rPr>
          <w:rFonts w:ascii="Arial" w:hAnsi="Arial"/>
          <w:sz w:val="16"/>
          <w:szCs w:val="16"/>
        </w:rPr>
        <w:t xml:space="preserve"> </w:t>
      </w:r>
      <w:r w:rsidR="00B33B74" w:rsidRPr="006E50AD">
        <w:rPr>
          <w:rFonts w:ascii="Arial" w:hAnsi="Arial"/>
          <w:sz w:val="16"/>
          <w:szCs w:val="16"/>
        </w:rPr>
        <w:t>года</w:t>
      </w:r>
    </w:p>
    <w:p w:rsidR="00726E59" w:rsidRPr="006E50AD" w:rsidRDefault="00AD05B4" w:rsidP="00726E59">
      <w:pPr>
        <w:spacing w:after="60"/>
        <w:ind w:left="510"/>
        <w:rPr>
          <w:rFonts w:ascii="Arial" w:hAnsi="Arial"/>
          <w:i/>
          <w:sz w:val="14"/>
          <w:lang w:val="en-US"/>
        </w:rPr>
      </w:pPr>
      <w:r w:rsidRPr="00AD05B4">
        <w:rPr>
          <w:rFonts w:ascii="Arial" w:hAnsi="Arial" w:cs="Arial"/>
          <w:b/>
          <w:i/>
          <w:caps/>
          <w:sz w:val="16"/>
          <w:szCs w:val="16"/>
          <w:lang w:val="en-US"/>
        </w:rPr>
        <w:t>SHARE OF VEHICLES EQUIPPED FOR TRANSPORTATION</w:t>
      </w:r>
      <w:r w:rsidRPr="00AD05B4">
        <w:rPr>
          <w:rFonts w:ascii="Arial" w:hAnsi="Arial" w:cs="Arial"/>
          <w:b/>
          <w:i/>
          <w:caps/>
          <w:lang w:val="en-US"/>
        </w:rPr>
        <w:t xml:space="preserve"> </w:t>
      </w:r>
      <w:r w:rsidRPr="00AD05B4">
        <w:rPr>
          <w:rFonts w:ascii="Arial" w:hAnsi="Arial" w:cs="Arial"/>
          <w:b/>
          <w:i/>
          <w:caps/>
          <w:sz w:val="16"/>
          <w:szCs w:val="16"/>
          <w:lang w:val="en-US"/>
        </w:rPr>
        <w:t>disabled PEOPLE</w:t>
      </w:r>
      <w:r w:rsidR="00B33B74" w:rsidRPr="00B33B74">
        <w:rPr>
          <w:rFonts w:ascii="Arial" w:hAnsi="Arial" w:cs="Arial"/>
          <w:b/>
          <w:i/>
          <w:caps/>
          <w:sz w:val="16"/>
          <w:szCs w:val="16"/>
          <w:lang w:val="en-US"/>
        </w:rPr>
        <w:t xml:space="preserve"> </w:t>
      </w:r>
      <w:r w:rsidR="00B33B74">
        <w:rPr>
          <w:rFonts w:ascii="Arial" w:hAnsi="Arial" w:cs="Arial"/>
          <w:b/>
          <w:i/>
          <w:sz w:val="16"/>
          <w:szCs w:val="16"/>
          <w:lang w:val="en-US"/>
        </w:rPr>
        <w:t>in</w:t>
      </w:r>
      <w:r w:rsidR="00B33B74">
        <w:rPr>
          <w:rFonts w:ascii="Arial" w:hAnsi="Arial" w:cs="Arial"/>
          <w:b/>
          <w:i/>
          <w:caps/>
          <w:sz w:val="16"/>
          <w:szCs w:val="16"/>
          <w:lang w:val="en-US"/>
        </w:rPr>
        <w:t xml:space="preserve"> 20</w:t>
      </w:r>
      <w:r w:rsidR="00C5104B">
        <w:rPr>
          <w:rFonts w:ascii="Arial" w:hAnsi="Arial" w:cs="Arial"/>
          <w:b/>
          <w:i/>
          <w:caps/>
          <w:sz w:val="16"/>
          <w:szCs w:val="16"/>
          <w:lang w:val="en-US"/>
        </w:rPr>
        <w:t>2</w:t>
      </w:r>
      <w:r w:rsidR="00BA09E9" w:rsidRPr="00BA09E9">
        <w:rPr>
          <w:rFonts w:ascii="Arial" w:hAnsi="Arial" w:cs="Arial"/>
          <w:b/>
          <w:i/>
          <w:caps/>
          <w:sz w:val="16"/>
          <w:szCs w:val="16"/>
          <w:lang w:val="en-US"/>
        </w:rPr>
        <w:t>2</w:t>
      </w:r>
      <w:r w:rsidR="00B33B74" w:rsidRPr="00AD05B4">
        <w:rPr>
          <w:rFonts w:ascii="Arial" w:hAnsi="Arial"/>
          <w:b/>
          <w:i/>
          <w:sz w:val="16"/>
          <w:szCs w:val="16"/>
          <w:vertAlign w:val="superscript"/>
          <w:lang w:val="en-US"/>
        </w:rPr>
        <w:t>1)</w:t>
      </w:r>
      <w:r w:rsidRPr="00AD05B4">
        <w:rPr>
          <w:rFonts w:ascii="Arial" w:hAnsi="Arial" w:cs="Arial"/>
          <w:b/>
          <w:i/>
          <w:caps/>
          <w:sz w:val="16"/>
          <w:szCs w:val="16"/>
          <w:lang w:val="en-US"/>
        </w:rPr>
        <w:t xml:space="preserve"> </w:t>
      </w:r>
      <w:r w:rsidRPr="00AD05B4">
        <w:rPr>
          <w:rFonts w:ascii="Arial" w:hAnsi="Arial" w:cs="Arial"/>
          <w:b/>
          <w:i/>
          <w:caps/>
          <w:sz w:val="16"/>
          <w:szCs w:val="16"/>
          <w:lang w:val="en-US"/>
        </w:rPr>
        <w:br/>
      </w:r>
      <w:r w:rsidRPr="006E50AD">
        <w:rPr>
          <w:rFonts w:ascii="Arial" w:hAnsi="Arial" w:cs="Arial"/>
          <w:i/>
          <w:sz w:val="16"/>
          <w:szCs w:val="16"/>
          <w:lang w:val="en-US"/>
        </w:rPr>
        <w:t>end of</w:t>
      </w:r>
      <w:r w:rsidRPr="006E50AD">
        <w:rPr>
          <w:rFonts w:ascii="Arial" w:hAnsi="Arial" w:cs="Arial"/>
          <w:i/>
          <w:caps/>
          <w:sz w:val="16"/>
          <w:szCs w:val="16"/>
          <w:lang w:val="en-US"/>
        </w:rPr>
        <w:t xml:space="preserve"> </w:t>
      </w:r>
      <w:r w:rsidR="00B33B74" w:rsidRPr="006E50AD">
        <w:rPr>
          <w:rFonts w:ascii="Arial" w:hAnsi="Arial" w:cs="Arial"/>
          <w:i/>
          <w:sz w:val="16"/>
          <w:szCs w:val="16"/>
          <w:lang w:val="en-US"/>
        </w:rPr>
        <w:t>year</w:t>
      </w:r>
    </w:p>
    <w:p w:rsidR="00457B25" w:rsidRPr="00B33B74" w:rsidRDefault="00726E59" w:rsidP="00726E59">
      <w:pPr>
        <w:pStyle w:val="35"/>
        <w:spacing w:after="60"/>
        <w:jc w:val="right"/>
        <w:rPr>
          <w:rFonts w:ascii="Arial" w:hAnsi="Arial" w:cs="Arial"/>
          <w:caps/>
          <w:color w:val="000000"/>
          <w:sz w:val="14"/>
          <w:szCs w:val="14"/>
          <w:lang w:val="en-US"/>
        </w:rPr>
      </w:pPr>
      <w:r w:rsidRPr="00AD05B4">
        <w:rPr>
          <w:rFonts w:ascii="Arial" w:hAnsi="Arial" w:cs="Arial"/>
          <w:color w:val="000000"/>
          <w:sz w:val="14"/>
          <w:szCs w:val="14"/>
          <w:lang w:val="en-US"/>
        </w:rPr>
        <w:t xml:space="preserve"> </w:t>
      </w:r>
      <w:r w:rsidR="00457B25" w:rsidRPr="00B33B74">
        <w:rPr>
          <w:rFonts w:ascii="Arial" w:hAnsi="Arial" w:cs="Arial"/>
          <w:color w:val="000000"/>
          <w:sz w:val="14"/>
          <w:szCs w:val="14"/>
          <w:lang w:val="en-US"/>
        </w:rPr>
        <w:t>(</w:t>
      </w:r>
      <w:proofErr w:type="gramStart"/>
      <w:r w:rsidR="00457B25" w:rsidRPr="00B062EB">
        <w:rPr>
          <w:rFonts w:ascii="Arial" w:hAnsi="Arial" w:cs="Arial"/>
          <w:color w:val="000000"/>
          <w:sz w:val="14"/>
          <w:szCs w:val="14"/>
        </w:rPr>
        <w:t>в</w:t>
      </w:r>
      <w:proofErr w:type="gramEnd"/>
      <w:r w:rsidR="00457B25" w:rsidRPr="00B33B74">
        <w:rPr>
          <w:rFonts w:ascii="Arial" w:hAnsi="Arial" w:cs="Arial"/>
          <w:color w:val="000000"/>
          <w:sz w:val="14"/>
          <w:szCs w:val="14"/>
          <w:lang w:val="en-US"/>
        </w:rPr>
        <w:t xml:space="preserve"> </w:t>
      </w:r>
      <w:r w:rsidR="00457B25" w:rsidRPr="00B062EB">
        <w:rPr>
          <w:rFonts w:ascii="Arial" w:hAnsi="Arial" w:cs="Arial"/>
          <w:color w:val="000000"/>
          <w:sz w:val="14"/>
          <w:szCs w:val="14"/>
        </w:rPr>
        <w:t>процентах</w:t>
      </w:r>
      <w:r w:rsidR="00457B25" w:rsidRPr="00B33B74">
        <w:rPr>
          <w:rFonts w:ascii="Arial" w:hAnsi="Arial" w:cs="Arial"/>
          <w:color w:val="000000"/>
          <w:sz w:val="14"/>
          <w:szCs w:val="14"/>
          <w:lang w:val="en-US"/>
        </w:rPr>
        <w:t xml:space="preserve"> </w:t>
      </w:r>
      <w:r w:rsidR="00457B25" w:rsidRPr="00B33B74">
        <w:rPr>
          <w:rFonts w:ascii="Arial" w:hAnsi="Arial" w:cs="Arial"/>
          <w:i/>
          <w:color w:val="000000"/>
          <w:sz w:val="14"/>
          <w:szCs w:val="14"/>
          <w:lang w:val="en-US"/>
        </w:rPr>
        <w:t xml:space="preserve">/ </w:t>
      </w:r>
      <w:r w:rsidR="005841AA" w:rsidRPr="00B062EB">
        <w:rPr>
          <w:rFonts w:ascii="Arial" w:hAnsi="Arial" w:cs="Arial"/>
          <w:i/>
          <w:color w:val="000000"/>
          <w:sz w:val="14"/>
          <w:szCs w:val="14"/>
          <w:lang w:val="en-US"/>
        </w:rPr>
        <w:t>percent</w:t>
      </w:r>
      <w:r w:rsidR="00457B25" w:rsidRPr="00B33B74">
        <w:rPr>
          <w:rFonts w:ascii="Arial" w:hAnsi="Arial" w:cs="Arial"/>
          <w:color w:val="000000"/>
          <w:sz w:val="14"/>
          <w:szCs w:val="14"/>
          <w:lang w:val="en-US"/>
        </w:rPr>
        <w:t>)</w:t>
      </w:r>
    </w:p>
    <w:tbl>
      <w:tblPr>
        <w:tblW w:w="5000" w:type="pct"/>
        <w:jc w:val="center"/>
        <w:tblBorders>
          <w:top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797"/>
        <w:gridCol w:w="774"/>
        <w:gridCol w:w="774"/>
        <w:gridCol w:w="775"/>
        <w:gridCol w:w="3802"/>
      </w:tblGrid>
      <w:tr w:rsidR="00A40B79" w:rsidRPr="00E87262">
        <w:trPr>
          <w:cantSplit/>
          <w:jc w:val="center"/>
        </w:trPr>
        <w:tc>
          <w:tcPr>
            <w:tcW w:w="3797" w:type="dxa"/>
            <w:tcBorders>
              <w:top w:val="single" w:sz="4" w:space="0" w:color="auto"/>
              <w:bottom w:val="single" w:sz="4" w:space="0" w:color="auto"/>
            </w:tcBorders>
          </w:tcPr>
          <w:p w:rsidR="00A40B79" w:rsidRPr="00B33B74" w:rsidRDefault="00A40B79" w:rsidP="009C2392">
            <w:pPr>
              <w:spacing w:before="60" w:after="60"/>
              <w:jc w:val="center"/>
              <w:rPr>
                <w:rFonts w:ascii="Arial" w:hAnsi="Arial" w:cs="Arial"/>
                <w:sz w:val="14"/>
                <w:szCs w:val="14"/>
                <w:lang w:val="en-US"/>
              </w:rPr>
            </w:pPr>
          </w:p>
        </w:tc>
        <w:tc>
          <w:tcPr>
            <w:tcW w:w="774" w:type="dxa"/>
            <w:tcBorders>
              <w:top w:val="single" w:sz="4" w:space="0" w:color="auto"/>
              <w:bottom w:val="single" w:sz="4" w:space="0" w:color="auto"/>
            </w:tcBorders>
          </w:tcPr>
          <w:p w:rsidR="00A40B79" w:rsidRPr="00A40B79" w:rsidRDefault="00A40B79" w:rsidP="003B4E5B">
            <w:pPr>
              <w:spacing w:before="60" w:after="60"/>
              <w:ind w:left="57"/>
              <w:rPr>
                <w:rFonts w:ascii="Arial" w:hAnsi="Arial" w:cs="Arial"/>
                <w:sz w:val="12"/>
                <w:szCs w:val="12"/>
              </w:rPr>
            </w:pPr>
            <w:r w:rsidRPr="00A40B79">
              <w:rPr>
                <w:rFonts w:ascii="Arial" w:hAnsi="Arial" w:cs="Arial"/>
                <w:spacing w:val="-4"/>
                <w:sz w:val="12"/>
                <w:szCs w:val="12"/>
              </w:rPr>
              <w:t>Железнод</w:t>
            </w:r>
            <w:r w:rsidRPr="00A40B79">
              <w:rPr>
                <w:rFonts w:ascii="Arial" w:hAnsi="Arial" w:cs="Arial"/>
                <w:spacing w:val="-4"/>
                <w:sz w:val="12"/>
                <w:szCs w:val="12"/>
              </w:rPr>
              <w:t>о</w:t>
            </w:r>
            <w:r w:rsidRPr="00A40B79">
              <w:rPr>
                <w:rFonts w:ascii="Arial" w:hAnsi="Arial" w:cs="Arial"/>
                <w:spacing w:val="-4"/>
                <w:sz w:val="12"/>
                <w:szCs w:val="12"/>
              </w:rPr>
              <w:t>рож</w:t>
            </w:r>
            <w:r w:rsidRPr="00A40B79">
              <w:rPr>
                <w:rFonts w:ascii="Arial" w:hAnsi="Arial" w:cs="Arial"/>
                <w:sz w:val="12"/>
                <w:szCs w:val="12"/>
              </w:rPr>
              <w:t>ный</w:t>
            </w:r>
            <w:r w:rsidRPr="00855F8A">
              <w:rPr>
                <w:rFonts w:ascii="Arial" w:hAnsi="Arial" w:cs="Arial"/>
                <w:sz w:val="12"/>
                <w:szCs w:val="12"/>
              </w:rPr>
              <w:t xml:space="preserve"> </w:t>
            </w:r>
            <w:proofErr w:type="gramStart"/>
            <w:r w:rsidRPr="00A40B79">
              <w:rPr>
                <w:rFonts w:ascii="Arial" w:hAnsi="Arial" w:cs="Arial"/>
                <w:sz w:val="12"/>
                <w:szCs w:val="12"/>
              </w:rPr>
              <w:t>под</w:t>
            </w:r>
            <w:r w:rsidR="00E87262">
              <w:rPr>
                <w:rFonts w:ascii="Arial" w:hAnsi="Arial" w:cs="Arial"/>
                <w:sz w:val="12"/>
                <w:szCs w:val="12"/>
              </w:rPr>
              <w:t>-</w:t>
            </w:r>
            <w:proofErr w:type="spellStart"/>
            <w:r w:rsidRPr="00A40B79">
              <w:rPr>
                <w:rFonts w:ascii="Arial" w:hAnsi="Arial" w:cs="Arial"/>
                <w:sz w:val="12"/>
                <w:szCs w:val="12"/>
              </w:rPr>
              <w:t>вижной</w:t>
            </w:r>
            <w:proofErr w:type="spellEnd"/>
            <w:proofErr w:type="gramEnd"/>
            <w:r w:rsidRPr="00E87262">
              <w:rPr>
                <w:rFonts w:ascii="Arial" w:hAnsi="Arial" w:cs="Arial"/>
                <w:sz w:val="12"/>
                <w:szCs w:val="12"/>
              </w:rPr>
              <w:t xml:space="preserve"> </w:t>
            </w:r>
            <w:proofErr w:type="spellStart"/>
            <w:r w:rsidRPr="00A40B79">
              <w:rPr>
                <w:rFonts w:ascii="Arial" w:hAnsi="Arial" w:cs="Arial"/>
                <w:sz w:val="12"/>
                <w:szCs w:val="12"/>
              </w:rPr>
              <w:t>сос</w:t>
            </w:r>
            <w:r w:rsidR="00E87262">
              <w:rPr>
                <w:rFonts w:ascii="Arial" w:hAnsi="Arial" w:cs="Arial"/>
                <w:sz w:val="12"/>
                <w:szCs w:val="12"/>
              </w:rPr>
              <w:t>-</w:t>
            </w:r>
            <w:r w:rsidRPr="00A40B79">
              <w:rPr>
                <w:rFonts w:ascii="Arial" w:hAnsi="Arial" w:cs="Arial"/>
                <w:sz w:val="12"/>
                <w:szCs w:val="12"/>
              </w:rPr>
              <w:t>тав</w:t>
            </w:r>
            <w:proofErr w:type="spellEnd"/>
          </w:p>
          <w:p w:rsidR="00A40B79" w:rsidRPr="00A40B79" w:rsidRDefault="00A40B79" w:rsidP="003B4E5B">
            <w:pPr>
              <w:spacing w:before="60" w:after="60"/>
              <w:ind w:left="57"/>
              <w:rPr>
                <w:rFonts w:ascii="Arial" w:hAnsi="Arial" w:cs="Arial"/>
                <w:i/>
                <w:sz w:val="12"/>
                <w:szCs w:val="12"/>
              </w:rPr>
            </w:pPr>
            <w:r w:rsidRPr="00A40B79">
              <w:rPr>
                <w:rFonts w:ascii="Arial" w:hAnsi="Arial" w:cs="Arial"/>
                <w:i/>
                <w:sz w:val="12"/>
                <w:szCs w:val="12"/>
                <w:lang w:val="en-US"/>
              </w:rPr>
              <w:t>Railway</w:t>
            </w:r>
            <w:r w:rsidRPr="00A40B79">
              <w:rPr>
                <w:rFonts w:ascii="Arial" w:hAnsi="Arial" w:cs="Arial"/>
                <w:i/>
                <w:sz w:val="12"/>
                <w:szCs w:val="12"/>
              </w:rPr>
              <w:t xml:space="preserve"> </w:t>
            </w:r>
            <w:r w:rsidRPr="00A40B79">
              <w:rPr>
                <w:rFonts w:ascii="Arial" w:hAnsi="Arial" w:cs="Arial"/>
                <w:i/>
                <w:sz w:val="12"/>
                <w:szCs w:val="12"/>
              </w:rPr>
              <w:br/>
            </w:r>
            <w:r w:rsidRPr="00A40B79">
              <w:rPr>
                <w:rFonts w:ascii="Arial" w:hAnsi="Arial" w:cs="Arial"/>
                <w:i/>
                <w:sz w:val="12"/>
                <w:szCs w:val="12"/>
                <w:lang w:val="en-US"/>
              </w:rPr>
              <w:t>rolling</w:t>
            </w:r>
            <w:r w:rsidRPr="00A40B79">
              <w:rPr>
                <w:rFonts w:ascii="Arial" w:hAnsi="Arial" w:cs="Arial"/>
                <w:i/>
                <w:sz w:val="12"/>
                <w:szCs w:val="12"/>
              </w:rPr>
              <w:t xml:space="preserve"> </w:t>
            </w:r>
            <w:r w:rsidRPr="00A40B79">
              <w:rPr>
                <w:rFonts w:ascii="Arial" w:hAnsi="Arial" w:cs="Arial"/>
                <w:i/>
                <w:sz w:val="12"/>
                <w:szCs w:val="12"/>
                <w:lang w:val="en-US"/>
              </w:rPr>
              <w:t>stock</w:t>
            </w:r>
          </w:p>
        </w:tc>
        <w:tc>
          <w:tcPr>
            <w:tcW w:w="774" w:type="dxa"/>
            <w:tcBorders>
              <w:top w:val="single" w:sz="4" w:space="0" w:color="auto"/>
              <w:bottom w:val="single" w:sz="4" w:space="0" w:color="auto"/>
            </w:tcBorders>
          </w:tcPr>
          <w:p w:rsidR="00A40B79" w:rsidRPr="00A40B79" w:rsidRDefault="00A40B79" w:rsidP="003B4E5B">
            <w:pPr>
              <w:spacing w:before="60" w:after="60"/>
              <w:ind w:left="57"/>
              <w:rPr>
                <w:rFonts w:ascii="Arial" w:hAnsi="Arial" w:cs="Arial"/>
                <w:sz w:val="12"/>
                <w:szCs w:val="12"/>
              </w:rPr>
            </w:pPr>
            <w:r w:rsidRPr="00A40B79">
              <w:rPr>
                <w:rFonts w:ascii="Arial" w:hAnsi="Arial" w:cs="Arial"/>
                <w:sz w:val="12"/>
                <w:szCs w:val="12"/>
              </w:rPr>
              <w:t>Морские и речные</w:t>
            </w:r>
            <w:r w:rsidR="00E87262">
              <w:rPr>
                <w:rFonts w:ascii="Arial" w:hAnsi="Arial" w:cs="Arial"/>
                <w:sz w:val="12"/>
                <w:szCs w:val="12"/>
              </w:rPr>
              <w:t xml:space="preserve"> </w:t>
            </w:r>
            <w:r w:rsidRPr="00A40B79">
              <w:rPr>
                <w:rFonts w:ascii="Arial" w:hAnsi="Arial" w:cs="Arial"/>
                <w:sz w:val="12"/>
                <w:szCs w:val="12"/>
              </w:rPr>
              <w:t>суда</w:t>
            </w:r>
          </w:p>
          <w:p w:rsidR="00A40B79" w:rsidRPr="00A40B79" w:rsidRDefault="00A40B79" w:rsidP="003B4E5B">
            <w:pPr>
              <w:spacing w:before="60" w:after="60"/>
              <w:ind w:left="57"/>
              <w:rPr>
                <w:rFonts w:ascii="Arial" w:hAnsi="Arial" w:cs="Arial"/>
                <w:sz w:val="12"/>
                <w:szCs w:val="12"/>
              </w:rPr>
            </w:pPr>
            <w:r w:rsidRPr="00A40B79">
              <w:rPr>
                <w:rFonts w:ascii="Arial" w:hAnsi="Arial" w:cs="Arial"/>
                <w:i/>
                <w:sz w:val="12"/>
                <w:szCs w:val="12"/>
                <w:lang w:val="en-US"/>
              </w:rPr>
              <w:t>M</w:t>
            </w:r>
            <w:r w:rsidRPr="00A40B79">
              <w:rPr>
                <w:rFonts w:ascii="Arial" w:hAnsi="Arial"/>
                <w:i/>
                <w:sz w:val="12"/>
                <w:szCs w:val="12"/>
                <w:lang w:val="en-US"/>
              </w:rPr>
              <w:t>aritime</w:t>
            </w:r>
            <w:r w:rsidRPr="00A40B79">
              <w:rPr>
                <w:rFonts w:ascii="Arial" w:hAnsi="Arial"/>
                <w:i/>
                <w:sz w:val="12"/>
                <w:szCs w:val="12"/>
              </w:rPr>
              <w:t xml:space="preserve"> </w:t>
            </w:r>
            <w:r w:rsidRPr="00A40B79">
              <w:rPr>
                <w:rFonts w:ascii="Arial" w:hAnsi="Arial" w:cs="Arial"/>
                <w:i/>
                <w:sz w:val="12"/>
                <w:szCs w:val="12"/>
                <w:lang w:val="en-US"/>
              </w:rPr>
              <w:t>and</w:t>
            </w:r>
            <w:r w:rsidRPr="00A40B79">
              <w:rPr>
                <w:rFonts w:ascii="Arial" w:hAnsi="Arial" w:cs="Arial"/>
                <w:i/>
                <w:sz w:val="12"/>
                <w:szCs w:val="12"/>
              </w:rPr>
              <w:t xml:space="preserve"> </w:t>
            </w:r>
            <w:r w:rsidRPr="00A40B79">
              <w:rPr>
                <w:rFonts w:ascii="Arial" w:hAnsi="Arial" w:cs="Arial"/>
                <w:i/>
                <w:sz w:val="12"/>
                <w:szCs w:val="12"/>
                <w:lang w:val="en-US"/>
              </w:rPr>
              <w:t>river</w:t>
            </w:r>
            <w:r w:rsidRPr="00A40B79">
              <w:rPr>
                <w:rFonts w:ascii="Arial" w:hAnsi="Arial" w:cs="Arial"/>
                <w:i/>
                <w:sz w:val="12"/>
                <w:szCs w:val="12"/>
              </w:rPr>
              <w:t xml:space="preserve"> </w:t>
            </w:r>
            <w:r w:rsidRPr="00A40B79">
              <w:rPr>
                <w:rFonts w:ascii="Arial" w:hAnsi="Arial" w:cs="Arial"/>
                <w:i/>
                <w:sz w:val="12"/>
                <w:szCs w:val="12"/>
                <w:lang w:val="en-US"/>
              </w:rPr>
              <w:t>vessels</w:t>
            </w:r>
          </w:p>
        </w:tc>
        <w:tc>
          <w:tcPr>
            <w:tcW w:w="775" w:type="dxa"/>
            <w:tcBorders>
              <w:top w:val="single" w:sz="4" w:space="0" w:color="auto"/>
              <w:bottom w:val="single" w:sz="4" w:space="0" w:color="auto"/>
            </w:tcBorders>
          </w:tcPr>
          <w:p w:rsidR="00A40B79" w:rsidRPr="00A40B79" w:rsidRDefault="00A40B79" w:rsidP="003B4E5B">
            <w:pPr>
              <w:spacing w:before="60" w:after="60"/>
              <w:ind w:left="57"/>
              <w:rPr>
                <w:rFonts w:ascii="Arial" w:hAnsi="Arial" w:cs="Arial"/>
                <w:sz w:val="12"/>
                <w:szCs w:val="12"/>
              </w:rPr>
            </w:pPr>
            <w:r w:rsidRPr="00A40B79">
              <w:rPr>
                <w:rFonts w:ascii="Arial" w:hAnsi="Arial" w:cs="Arial"/>
                <w:sz w:val="12"/>
                <w:szCs w:val="12"/>
              </w:rPr>
              <w:t xml:space="preserve">Воздушные суда </w:t>
            </w:r>
          </w:p>
          <w:p w:rsidR="00A40B79" w:rsidRPr="00A40B79" w:rsidRDefault="00A40B79" w:rsidP="003B4E5B">
            <w:pPr>
              <w:spacing w:before="60" w:after="60"/>
              <w:ind w:left="57"/>
              <w:rPr>
                <w:rFonts w:ascii="Arial" w:hAnsi="Arial" w:cs="Arial"/>
                <w:i/>
                <w:sz w:val="12"/>
                <w:szCs w:val="12"/>
              </w:rPr>
            </w:pPr>
            <w:r w:rsidRPr="00A40B79">
              <w:rPr>
                <w:rFonts w:ascii="Arial" w:hAnsi="Arial" w:cs="Arial"/>
                <w:i/>
                <w:sz w:val="12"/>
                <w:szCs w:val="12"/>
                <w:lang w:val="en-US"/>
              </w:rPr>
              <w:t>A</w:t>
            </w:r>
            <w:proofErr w:type="spellStart"/>
            <w:r w:rsidRPr="00A40B79">
              <w:rPr>
                <w:rFonts w:ascii="Arial" w:hAnsi="Arial" w:cs="Arial"/>
                <w:i/>
                <w:sz w:val="12"/>
                <w:szCs w:val="12"/>
              </w:rPr>
              <w:t>ircraft</w:t>
            </w:r>
            <w:proofErr w:type="spellEnd"/>
          </w:p>
        </w:tc>
        <w:tc>
          <w:tcPr>
            <w:tcW w:w="3802" w:type="dxa"/>
            <w:tcBorders>
              <w:top w:val="single" w:sz="4" w:space="0" w:color="auto"/>
              <w:bottom w:val="single" w:sz="4" w:space="0" w:color="auto"/>
            </w:tcBorders>
          </w:tcPr>
          <w:p w:rsidR="00A40B79" w:rsidRPr="00E87262" w:rsidRDefault="00A40B79" w:rsidP="009C2392">
            <w:pPr>
              <w:spacing w:before="60" w:after="60"/>
              <w:jc w:val="center"/>
              <w:rPr>
                <w:rFonts w:ascii="Arial" w:hAnsi="Arial" w:cs="Arial"/>
                <w:sz w:val="14"/>
                <w:szCs w:val="14"/>
                <w:lang w:val="en-US"/>
              </w:rPr>
            </w:pPr>
          </w:p>
        </w:tc>
      </w:tr>
      <w:tr w:rsidR="00A40B79" w:rsidRPr="00E87262" w:rsidTr="007672C9">
        <w:trPr>
          <w:cantSplit/>
          <w:trHeight w:val="20"/>
          <w:jc w:val="center"/>
        </w:trPr>
        <w:tc>
          <w:tcPr>
            <w:tcW w:w="3797" w:type="dxa"/>
            <w:tcBorders>
              <w:top w:val="single" w:sz="4" w:space="0" w:color="auto"/>
            </w:tcBorders>
            <w:vAlign w:val="bottom"/>
          </w:tcPr>
          <w:p w:rsidR="00A40B79" w:rsidRPr="00E87262" w:rsidRDefault="00A40B79" w:rsidP="00C5104B">
            <w:pPr>
              <w:spacing w:before="200" w:line="200" w:lineRule="exact"/>
              <w:rPr>
                <w:rFonts w:ascii="Arial" w:hAnsi="Arial" w:cs="Arial"/>
                <w:sz w:val="14"/>
                <w:szCs w:val="14"/>
                <w:lang w:val="en-US"/>
              </w:rPr>
            </w:pPr>
            <w:r w:rsidRPr="002B3584">
              <w:rPr>
                <w:rFonts w:ascii="Arial" w:hAnsi="Arial" w:cs="Arial"/>
                <w:sz w:val="14"/>
                <w:szCs w:val="14"/>
              </w:rPr>
              <w:t>Транспортные</w:t>
            </w:r>
            <w:r w:rsidRPr="00E87262">
              <w:rPr>
                <w:rFonts w:ascii="Arial" w:hAnsi="Arial" w:cs="Arial"/>
                <w:sz w:val="14"/>
                <w:szCs w:val="14"/>
                <w:lang w:val="en-US"/>
              </w:rPr>
              <w:t xml:space="preserve"> </w:t>
            </w:r>
            <w:r w:rsidRPr="002B3584">
              <w:rPr>
                <w:rFonts w:ascii="Arial" w:hAnsi="Arial" w:cs="Arial"/>
                <w:sz w:val="14"/>
                <w:szCs w:val="14"/>
              </w:rPr>
              <w:t>средства</w:t>
            </w:r>
            <w:r w:rsidRPr="00E87262">
              <w:rPr>
                <w:rFonts w:ascii="Arial" w:hAnsi="Arial" w:cs="Arial"/>
                <w:sz w:val="14"/>
                <w:szCs w:val="14"/>
                <w:lang w:val="en-US"/>
              </w:rPr>
              <w:t>:</w:t>
            </w:r>
          </w:p>
        </w:tc>
        <w:tc>
          <w:tcPr>
            <w:tcW w:w="774" w:type="dxa"/>
            <w:tcBorders>
              <w:top w:val="single" w:sz="4" w:space="0" w:color="auto"/>
            </w:tcBorders>
            <w:vAlign w:val="bottom"/>
          </w:tcPr>
          <w:p w:rsidR="00A40B79" w:rsidRPr="00E87262" w:rsidRDefault="00A40B79" w:rsidP="007672C9">
            <w:pPr>
              <w:spacing w:before="200" w:line="200" w:lineRule="exact"/>
              <w:ind w:right="227"/>
              <w:jc w:val="right"/>
              <w:rPr>
                <w:rFonts w:ascii="Arial" w:hAnsi="Arial" w:cs="Arial"/>
                <w:sz w:val="14"/>
                <w:szCs w:val="14"/>
                <w:lang w:val="en-US"/>
              </w:rPr>
            </w:pPr>
          </w:p>
        </w:tc>
        <w:tc>
          <w:tcPr>
            <w:tcW w:w="774" w:type="dxa"/>
            <w:tcBorders>
              <w:top w:val="single" w:sz="4" w:space="0" w:color="auto"/>
            </w:tcBorders>
            <w:vAlign w:val="bottom"/>
          </w:tcPr>
          <w:p w:rsidR="00A40B79" w:rsidRPr="00E87262" w:rsidRDefault="00A40B79" w:rsidP="007672C9">
            <w:pPr>
              <w:spacing w:before="200" w:line="200" w:lineRule="exact"/>
              <w:ind w:right="227"/>
              <w:jc w:val="right"/>
              <w:rPr>
                <w:rFonts w:ascii="Arial" w:hAnsi="Arial" w:cs="Arial"/>
                <w:sz w:val="14"/>
                <w:szCs w:val="14"/>
                <w:lang w:val="en-US"/>
              </w:rPr>
            </w:pPr>
          </w:p>
        </w:tc>
        <w:tc>
          <w:tcPr>
            <w:tcW w:w="775" w:type="dxa"/>
            <w:tcBorders>
              <w:top w:val="single" w:sz="4" w:space="0" w:color="auto"/>
            </w:tcBorders>
            <w:vAlign w:val="bottom"/>
          </w:tcPr>
          <w:p w:rsidR="00A40B79" w:rsidRPr="00E87262" w:rsidRDefault="00A40B79" w:rsidP="007672C9">
            <w:pPr>
              <w:spacing w:before="200" w:line="200" w:lineRule="exact"/>
              <w:ind w:right="227"/>
              <w:jc w:val="right"/>
              <w:rPr>
                <w:rFonts w:ascii="Arial" w:hAnsi="Arial" w:cs="Arial"/>
                <w:sz w:val="14"/>
                <w:szCs w:val="14"/>
                <w:lang w:val="en-US"/>
              </w:rPr>
            </w:pPr>
          </w:p>
        </w:tc>
        <w:tc>
          <w:tcPr>
            <w:tcW w:w="3802" w:type="dxa"/>
            <w:tcBorders>
              <w:top w:val="single" w:sz="4" w:space="0" w:color="auto"/>
            </w:tcBorders>
            <w:vAlign w:val="bottom"/>
          </w:tcPr>
          <w:p w:rsidR="00A40B79" w:rsidRPr="00E87262" w:rsidRDefault="00A40B79" w:rsidP="00C5104B">
            <w:pPr>
              <w:spacing w:before="200" w:line="200" w:lineRule="exact"/>
              <w:rPr>
                <w:rFonts w:ascii="Arial" w:hAnsi="Arial" w:cs="Arial"/>
                <w:i/>
                <w:sz w:val="14"/>
                <w:szCs w:val="14"/>
                <w:lang w:val="en-US"/>
              </w:rPr>
            </w:pPr>
            <w:r w:rsidRPr="001C09F8">
              <w:rPr>
                <w:rFonts w:ascii="Arial" w:hAnsi="Arial"/>
                <w:i/>
                <w:sz w:val="14"/>
                <w:lang w:val="en-US"/>
              </w:rPr>
              <w:t>Transport</w:t>
            </w:r>
            <w:r w:rsidRPr="00E87262">
              <w:rPr>
                <w:rFonts w:ascii="Arial" w:hAnsi="Arial"/>
                <w:i/>
                <w:sz w:val="14"/>
                <w:lang w:val="en-US"/>
              </w:rPr>
              <w:t xml:space="preserve"> </w:t>
            </w:r>
            <w:r w:rsidRPr="001C09F8">
              <w:rPr>
                <w:rFonts w:ascii="Arial" w:hAnsi="Arial"/>
                <w:i/>
                <w:sz w:val="14"/>
                <w:lang w:val="en-US"/>
              </w:rPr>
              <w:t>means</w:t>
            </w:r>
            <w:r w:rsidRPr="00E87262">
              <w:rPr>
                <w:rFonts w:ascii="Arial" w:hAnsi="Arial"/>
                <w:i/>
                <w:sz w:val="14"/>
                <w:lang w:val="en-US"/>
              </w:rPr>
              <w:t>:</w:t>
            </w:r>
          </w:p>
        </w:tc>
      </w:tr>
      <w:tr w:rsidR="00535F58" w:rsidRPr="007512E9" w:rsidTr="00535F58">
        <w:trPr>
          <w:cantSplit/>
          <w:trHeight w:val="20"/>
          <w:jc w:val="center"/>
        </w:trPr>
        <w:tc>
          <w:tcPr>
            <w:tcW w:w="3797" w:type="dxa"/>
            <w:vAlign w:val="bottom"/>
          </w:tcPr>
          <w:p w:rsidR="00535F58" w:rsidRPr="002B3584" w:rsidRDefault="00535F58" w:rsidP="00C5104B">
            <w:pPr>
              <w:spacing w:before="200" w:line="200" w:lineRule="exact"/>
              <w:ind w:left="170"/>
              <w:rPr>
                <w:rFonts w:ascii="Arial" w:hAnsi="Arial" w:cs="Arial"/>
                <w:sz w:val="14"/>
                <w:szCs w:val="14"/>
              </w:rPr>
            </w:pPr>
            <w:r w:rsidRPr="002B3584">
              <w:rPr>
                <w:rFonts w:ascii="Arial" w:hAnsi="Arial" w:cs="Arial"/>
                <w:sz w:val="14"/>
                <w:szCs w:val="14"/>
              </w:rPr>
              <w:t xml:space="preserve">оснащенные специальными техническими средствами и оборудованием, обеспечивающими доступность </w:t>
            </w:r>
            <w:r>
              <w:rPr>
                <w:rFonts w:ascii="Arial" w:hAnsi="Arial" w:cs="Arial"/>
                <w:sz w:val="14"/>
                <w:szCs w:val="14"/>
              </w:rPr>
              <w:br/>
            </w:r>
            <w:r w:rsidRPr="002B3584">
              <w:rPr>
                <w:rFonts w:ascii="Arial" w:hAnsi="Arial" w:cs="Arial"/>
                <w:sz w:val="14"/>
                <w:szCs w:val="14"/>
              </w:rPr>
              <w:t xml:space="preserve">их для пассажиров из числа инвалидов и других лиц </w:t>
            </w:r>
            <w:r>
              <w:rPr>
                <w:rFonts w:ascii="Arial" w:hAnsi="Arial" w:cs="Arial"/>
                <w:sz w:val="14"/>
                <w:szCs w:val="14"/>
              </w:rPr>
              <w:br/>
            </w:r>
            <w:r w:rsidRPr="002B3584">
              <w:rPr>
                <w:rFonts w:ascii="Arial" w:hAnsi="Arial" w:cs="Arial"/>
                <w:sz w:val="14"/>
                <w:szCs w:val="14"/>
              </w:rPr>
              <w:t>с ограничениями жизнедеятельности</w:t>
            </w:r>
          </w:p>
        </w:tc>
        <w:tc>
          <w:tcPr>
            <w:tcW w:w="774" w:type="dxa"/>
            <w:vAlign w:val="bottom"/>
          </w:tcPr>
          <w:p w:rsidR="00535F58" w:rsidRPr="00535F58" w:rsidRDefault="00535F58" w:rsidP="00535F58">
            <w:pPr>
              <w:spacing w:before="200" w:line="200" w:lineRule="exact"/>
              <w:ind w:right="227"/>
              <w:jc w:val="right"/>
              <w:rPr>
                <w:rFonts w:ascii="Arial" w:hAnsi="Arial" w:cs="Arial"/>
                <w:sz w:val="14"/>
                <w:szCs w:val="14"/>
              </w:rPr>
            </w:pPr>
            <w:r w:rsidRPr="00535F58">
              <w:rPr>
                <w:rFonts w:ascii="Arial" w:hAnsi="Arial" w:cs="Arial"/>
                <w:sz w:val="14"/>
                <w:szCs w:val="14"/>
              </w:rPr>
              <w:t>53,7</w:t>
            </w:r>
          </w:p>
        </w:tc>
        <w:tc>
          <w:tcPr>
            <w:tcW w:w="774" w:type="dxa"/>
            <w:vAlign w:val="bottom"/>
          </w:tcPr>
          <w:p w:rsidR="00535F58" w:rsidRPr="00535F58" w:rsidRDefault="00535F58" w:rsidP="00535F58">
            <w:pPr>
              <w:spacing w:before="200" w:line="200" w:lineRule="exact"/>
              <w:ind w:right="227"/>
              <w:jc w:val="right"/>
              <w:rPr>
                <w:rFonts w:ascii="Arial" w:hAnsi="Arial" w:cs="Arial"/>
                <w:sz w:val="14"/>
                <w:szCs w:val="14"/>
              </w:rPr>
            </w:pPr>
            <w:r w:rsidRPr="00535F58">
              <w:rPr>
                <w:rFonts w:ascii="Arial" w:hAnsi="Arial" w:cs="Arial"/>
                <w:sz w:val="14"/>
                <w:szCs w:val="14"/>
              </w:rPr>
              <w:t>8,7</w:t>
            </w:r>
          </w:p>
        </w:tc>
        <w:tc>
          <w:tcPr>
            <w:tcW w:w="775" w:type="dxa"/>
            <w:vAlign w:val="bottom"/>
          </w:tcPr>
          <w:p w:rsidR="00535F58" w:rsidRPr="00535F58" w:rsidRDefault="00535F58" w:rsidP="00535F58">
            <w:pPr>
              <w:spacing w:before="200" w:line="200" w:lineRule="exact"/>
              <w:ind w:right="227"/>
              <w:jc w:val="right"/>
              <w:rPr>
                <w:rFonts w:ascii="Arial" w:hAnsi="Arial" w:cs="Arial"/>
                <w:sz w:val="14"/>
                <w:szCs w:val="14"/>
              </w:rPr>
            </w:pPr>
            <w:r w:rsidRPr="00535F58">
              <w:rPr>
                <w:rFonts w:ascii="Arial" w:hAnsi="Arial" w:cs="Arial"/>
                <w:sz w:val="14"/>
                <w:szCs w:val="14"/>
              </w:rPr>
              <w:t>33,6</w:t>
            </w:r>
          </w:p>
        </w:tc>
        <w:tc>
          <w:tcPr>
            <w:tcW w:w="3802" w:type="dxa"/>
            <w:vAlign w:val="bottom"/>
          </w:tcPr>
          <w:p w:rsidR="00535F58" w:rsidRPr="001C09F8" w:rsidRDefault="00535F58" w:rsidP="00C5104B">
            <w:pPr>
              <w:spacing w:before="200" w:line="200" w:lineRule="exact"/>
              <w:ind w:left="170"/>
              <w:rPr>
                <w:rFonts w:ascii="Arial" w:hAnsi="Arial" w:cs="Arial"/>
                <w:i/>
                <w:sz w:val="14"/>
                <w:szCs w:val="14"/>
                <w:lang w:val="en-US"/>
              </w:rPr>
            </w:pPr>
            <w:r w:rsidRPr="001C09F8">
              <w:rPr>
                <w:rFonts w:ascii="Arial" w:hAnsi="Arial" w:cs="Arial"/>
                <w:i/>
                <w:sz w:val="14"/>
                <w:szCs w:val="14"/>
                <w:lang w:val="en-US"/>
              </w:rPr>
              <w:t xml:space="preserve">equipped with special technical means and equipment </w:t>
            </w:r>
            <w:r w:rsidRPr="001C09F8">
              <w:rPr>
                <w:rFonts w:ascii="Arial" w:hAnsi="Arial" w:cs="Arial"/>
                <w:i/>
                <w:sz w:val="14"/>
                <w:szCs w:val="14"/>
                <w:lang w:val="en-US"/>
              </w:rPr>
              <w:br/>
              <w:t xml:space="preserve">ensuring their accessibility for invalids and other persons </w:t>
            </w:r>
            <w:r w:rsidRPr="001C09F8">
              <w:rPr>
                <w:rFonts w:ascii="Arial" w:hAnsi="Arial" w:cs="Arial"/>
                <w:i/>
                <w:sz w:val="14"/>
                <w:szCs w:val="14"/>
                <w:lang w:val="en-US"/>
              </w:rPr>
              <w:br/>
              <w:t>with disabilities</w:t>
            </w:r>
          </w:p>
        </w:tc>
      </w:tr>
      <w:tr w:rsidR="00535F58" w:rsidRPr="007512E9" w:rsidTr="00535F58">
        <w:trPr>
          <w:cantSplit/>
          <w:trHeight w:val="20"/>
          <w:jc w:val="center"/>
        </w:trPr>
        <w:tc>
          <w:tcPr>
            <w:tcW w:w="3797" w:type="dxa"/>
            <w:vAlign w:val="bottom"/>
          </w:tcPr>
          <w:p w:rsidR="00535F58" w:rsidRPr="002B3584" w:rsidRDefault="00535F58" w:rsidP="00C5104B">
            <w:pPr>
              <w:spacing w:before="200" w:line="200" w:lineRule="exact"/>
              <w:ind w:left="170"/>
              <w:rPr>
                <w:rFonts w:ascii="Arial" w:hAnsi="Arial" w:cs="Arial"/>
                <w:sz w:val="14"/>
                <w:szCs w:val="14"/>
              </w:rPr>
            </w:pPr>
            <w:proofErr w:type="gramStart"/>
            <w:r w:rsidRPr="002B3584">
              <w:rPr>
                <w:rFonts w:ascii="Arial" w:hAnsi="Arial" w:cs="Arial"/>
                <w:sz w:val="14"/>
                <w:szCs w:val="14"/>
              </w:rPr>
              <w:t xml:space="preserve">в которых для инвалидов по зрению обеспечивается </w:t>
            </w:r>
            <w:r>
              <w:rPr>
                <w:rFonts w:ascii="Arial" w:hAnsi="Arial" w:cs="Arial"/>
                <w:sz w:val="14"/>
                <w:szCs w:val="14"/>
              </w:rPr>
              <w:br/>
            </w:r>
            <w:r w:rsidRPr="002B3584">
              <w:rPr>
                <w:rFonts w:ascii="Arial" w:hAnsi="Arial" w:cs="Arial"/>
                <w:sz w:val="14"/>
                <w:szCs w:val="14"/>
              </w:rPr>
              <w:t xml:space="preserve">дублирование необходимой для ознакомления </w:t>
            </w:r>
            <w:r>
              <w:rPr>
                <w:rFonts w:ascii="Arial" w:hAnsi="Arial" w:cs="Arial"/>
                <w:sz w:val="14"/>
                <w:szCs w:val="14"/>
              </w:rPr>
              <w:br/>
            </w:r>
            <w:r w:rsidRPr="002B3584">
              <w:rPr>
                <w:rFonts w:ascii="Arial" w:hAnsi="Arial" w:cs="Arial"/>
                <w:sz w:val="14"/>
                <w:szCs w:val="14"/>
              </w:rPr>
              <w:t xml:space="preserve">текстовой и графической информации знаками, </w:t>
            </w:r>
            <w:r>
              <w:rPr>
                <w:rFonts w:ascii="Arial" w:hAnsi="Arial" w:cs="Arial"/>
                <w:sz w:val="14"/>
                <w:szCs w:val="14"/>
              </w:rPr>
              <w:br/>
            </w:r>
            <w:r w:rsidRPr="002B3584">
              <w:rPr>
                <w:rFonts w:ascii="Arial" w:hAnsi="Arial" w:cs="Arial"/>
                <w:sz w:val="14"/>
                <w:szCs w:val="14"/>
              </w:rPr>
              <w:t>выполненными рельефно-точечным шрифтом Брайля</w:t>
            </w:r>
            <w:proofErr w:type="gramEnd"/>
          </w:p>
        </w:tc>
        <w:tc>
          <w:tcPr>
            <w:tcW w:w="774" w:type="dxa"/>
            <w:vAlign w:val="bottom"/>
          </w:tcPr>
          <w:p w:rsidR="00535F58" w:rsidRPr="00535F58" w:rsidRDefault="00535F58" w:rsidP="00535F58">
            <w:pPr>
              <w:spacing w:before="200" w:line="200" w:lineRule="exact"/>
              <w:ind w:right="227"/>
              <w:jc w:val="right"/>
              <w:rPr>
                <w:rFonts w:ascii="Arial" w:hAnsi="Arial" w:cs="Arial"/>
                <w:sz w:val="14"/>
                <w:szCs w:val="14"/>
              </w:rPr>
            </w:pPr>
            <w:r w:rsidRPr="00535F58">
              <w:rPr>
                <w:rFonts w:ascii="Arial" w:hAnsi="Arial" w:cs="Arial"/>
                <w:sz w:val="14"/>
                <w:szCs w:val="14"/>
              </w:rPr>
              <w:t>68,6</w:t>
            </w:r>
          </w:p>
        </w:tc>
        <w:tc>
          <w:tcPr>
            <w:tcW w:w="774" w:type="dxa"/>
            <w:vAlign w:val="bottom"/>
          </w:tcPr>
          <w:p w:rsidR="00535F58" w:rsidRPr="00535F58" w:rsidRDefault="00535F58" w:rsidP="00535F58">
            <w:pPr>
              <w:spacing w:before="200" w:line="200" w:lineRule="exact"/>
              <w:ind w:right="227"/>
              <w:jc w:val="right"/>
              <w:rPr>
                <w:rFonts w:ascii="Arial" w:hAnsi="Arial" w:cs="Arial"/>
                <w:sz w:val="14"/>
                <w:szCs w:val="14"/>
              </w:rPr>
            </w:pPr>
            <w:r w:rsidRPr="00535F58">
              <w:rPr>
                <w:rFonts w:ascii="Arial" w:hAnsi="Arial" w:cs="Arial"/>
                <w:sz w:val="14"/>
                <w:szCs w:val="14"/>
              </w:rPr>
              <w:t>31,2</w:t>
            </w:r>
          </w:p>
        </w:tc>
        <w:tc>
          <w:tcPr>
            <w:tcW w:w="775" w:type="dxa"/>
            <w:vAlign w:val="bottom"/>
          </w:tcPr>
          <w:p w:rsidR="00535F58" w:rsidRPr="00535F58" w:rsidRDefault="00535F58" w:rsidP="00535F58">
            <w:pPr>
              <w:spacing w:before="200" w:line="200" w:lineRule="exact"/>
              <w:ind w:right="227"/>
              <w:jc w:val="right"/>
              <w:rPr>
                <w:rFonts w:ascii="Arial" w:hAnsi="Arial" w:cs="Arial"/>
                <w:sz w:val="14"/>
                <w:szCs w:val="14"/>
              </w:rPr>
            </w:pPr>
            <w:r w:rsidRPr="00535F58">
              <w:rPr>
                <w:rFonts w:ascii="Arial" w:hAnsi="Arial" w:cs="Arial"/>
                <w:sz w:val="14"/>
                <w:szCs w:val="14"/>
              </w:rPr>
              <w:t>26,8</w:t>
            </w:r>
          </w:p>
        </w:tc>
        <w:tc>
          <w:tcPr>
            <w:tcW w:w="3802" w:type="dxa"/>
            <w:vAlign w:val="bottom"/>
          </w:tcPr>
          <w:p w:rsidR="00535F58" w:rsidRPr="001C09F8" w:rsidRDefault="00535F58" w:rsidP="00C5104B">
            <w:pPr>
              <w:spacing w:before="200" w:line="200" w:lineRule="exact"/>
              <w:ind w:left="170"/>
              <w:rPr>
                <w:rFonts w:ascii="Arial" w:hAnsi="Arial" w:cs="Arial"/>
                <w:i/>
                <w:sz w:val="14"/>
                <w:szCs w:val="14"/>
                <w:lang w:val="en-US"/>
              </w:rPr>
            </w:pPr>
            <w:r w:rsidRPr="001C09F8">
              <w:rPr>
                <w:rFonts w:ascii="Arial" w:hAnsi="Arial" w:cs="Arial"/>
                <w:i/>
                <w:sz w:val="14"/>
                <w:szCs w:val="14"/>
                <w:lang w:val="en-US"/>
              </w:rPr>
              <w:t xml:space="preserve">in which, for the visually impaired, the duplication </w:t>
            </w:r>
            <w:r w:rsidRPr="001C09F8">
              <w:rPr>
                <w:rFonts w:ascii="Arial" w:hAnsi="Arial" w:cs="Arial"/>
                <w:i/>
                <w:sz w:val="14"/>
                <w:szCs w:val="14"/>
                <w:lang w:val="en-US"/>
              </w:rPr>
              <w:br/>
              <w:t xml:space="preserve">of the text and graphic information necessary </w:t>
            </w:r>
            <w:r w:rsidRPr="001C09F8">
              <w:rPr>
                <w:rFonts w:ascii="Arial" w:hAnsi="Arial" w:cs="Arial"/>
                <w:i/>
                <w:sz w:val="14"/>
                <w:szCs w:val="14"/>
                <w:lang w:val="en-US"/>
              </w:rPr>
              <w:br/>
              <w:t xml:space="preserve">for familiarizing themselves with signs made in relief-dot </w:t>
            </w:r>
            <w:r w:rsidRPr="001C09F8">
              <w:rPr>
                <w:rFonts w:ascii="Arial" w:hAnsi="Arial" w:cs="Arial"/>
                <w:i/>
                <w:sz w:val="14"/>
                <w:szCs w:val="14"/>
                <w:lang w:val="en-US"/>
              </w:rPr>
              <w:br/>
              <w:t>Braille is provided</w:t>
            </w:r>
          </w:p>
        </w:tc>
      </w:tr>
      <w:tr w:rsidR="00535F58" w:rsidRPr="007512E9" w:rsidTr="00535F58">
        <w:trPr>
          <w:cantSplit/>
          <w:trHeight w:val="20"/>
          <w:jc w:val="center"/>
        </w:trPr>
        <w:tc>
          <w:tcPr>
            <w:tcW w:w="3797" w:type="dxa"/>
            <w:vAlign w:val="bottom"/>
          </w:tcPr>
          <w:p w:rsidR="00535F58" w:rsidRPr="002B3584" w:rsidRDefault="00535F58" w:rsidP="00C5104B">
            <w:pPr>
              <w:spacing w:before="200" w:line="200" w:lineRule="exact"/>
              <w:ind w:left="170"/>
              <w:rPr>
                <w:rFonts w:ascii="Arial" w:hAnsi="Arial" w:cs="Arial"/>
                <w:sz w:val="14"/>
                <w:szCs w:val="14"/>
              </w:rPr>
            </w:pPr>
            <w:proofErr w:type="gramStart"/>
            <w:r w:rsidRPr="002B3584">
              <w:rPr>
                <w:rFonts w:ascii="Arial" w:hAnsi="Arial" w:cs="Arial"/>
                <w:sz w:val="14"/>
                <w:szCs w:val="14"/>
              </w:rPr>
              <w:t xml:space="preserve">в которых для инвалидов по слуху обеспечивается </w:t>
            </w:r>
            <w:r>
              <w:rPr>
                <w:rFonts w:ascii="Arial" w:hAnsi="Arial" w:cs="Arial"/>
                <w:sz w:val="14"/>
                <w:szCs w:val="14"/>
              </w:rPr>
              <w:br/>
            </w:r>
            <w:r w:rsidRPr="002B3584">
              <w:rPr>
                <w:rFonts w:ascii="Arial" w:hAnsi="Arial" w:cs="Arial"/>
                <w:sz w:val="14"/>
                <w:szCs w:val="14"/>
              </w:rPr>
              <w:t xml:space="preserve">дублирование необходимой звуковой информации </w:t>
            </w:r>
            <w:r>
              <w:rPr>
                <w:rFonts w:ascii="Arial" w:hAnsi="Arial" w:cs="Arial"/>
                <w:sz w:val="14"/>
                <w:szCs w:val="14"/>
              </w:rPr>
              <w:br/>
            </w:r>
            <w:r w:rsidRPr="002B3584">
              <w:rPr>
                <w:rFonts w:ascii="Arial" w:hAnsi="Arial" w:cs="Arial"/>
                <w:sz w:val="14"/>
                <w:szCs w:val="14"/>
              </w:rPr>
              <w:t>доступными графическими средствами</w:t>
            </w:r>
            <w:proofErr w:type="gramEnd"/>
          </w:p>
        </w:tc>
        <w:tc>
          <w:tcPr>
            <w:tcW w:w="774" w:type="dxa"/>
            <w:vAlign w:val="bottom"/>
          </w:tcPr>
          <w:p w:rsidR="00535F58" w:rsidRPr="00535F58" w:rsidRDefault="00535F58" w:rsidP="00535F58">
            <w:pPr>
              <w:spacing w:before="200" w:line="200" w:lineRule="exact"/>
              <w:ind w:right="227"/>
              <w:jc w:val="right"/>
              <w:rPr>
                <w:rFonts w:ascii="Arial" w:hAnsi="Arial" w:cs="Arial"/>
                <w:sz w:val="14"/>
                <w:szCs w:val="14"/>
              </w:rPr>
            </w:pPr>
            <w:r w:rsidRPr="00535F58">
              <w:rPr>
                <w:rFonts w:ascii="Arial" w:hAnsi="Arial" w:cs="Arial"/>
                <w:sz w:val="14"/>
                <w:szCs w:val="14"/>
              </w:rPr>
              <w:t>76,8</w:t>
            </w:r>
          </w:p>
        </w:tc>
        <w:tc>
          <w:tcPr>
            <w:tcW w:w="774" w:type="dxa"/>
            <w:vAlign w:val="bottom"/>
          </w:tcPr>
          <w:p w:rsidR="00535F58" w:rsidRPr="00535F58" w:rsidRDefault="00535F58" w:rsidP="00535F58">
            <w:pPr>
              <w:spacing w:before="200" w:line="200" w:lineRule="exact"/>
              <w:ind w:right="227"/>
              <w:jc w:val="right"/>
              <w:rPr>
                <w:rFonts w:ascii="Arial" w:hAnsi="Arial" w:cs="Arial"/>
                <w:sz w:val="14"/>
                <w:szCs w:val="14"/>
              </w:rPr>
            </w:pPr>
            <w:r w:rsidRPr="00535F58">
              <w:rPr>
                <w:rFonts w:ascii="Arial" w:hAnsi="Arial" w:cs="Arial"/>
                <w:sz w:val="14"/>
                <w:szCs w:val="14"/>
              </w:rPr>
              <w:t>24,3</w:t>
            </w:r>
          </w:p>
        </w:tc>
        <w:tc>
          <w:tcPr>
            <w:tcW w:w="775" w:type="dxa"/>
            <w:vAlign w:val="bottom"/>
          </w:tcPr>
          <w:p w:rsidR="00535F58" w:rsidRPr="00535F58" w:rsidRDefault="00535F58" w:rsidP="00535F58">
            <w:pPr>
              <w:spacing w:before="200" w:line="200" w:lineRule="exact"/>
              <w:ind w:right="227"/>
              <w:jc w:val="right"/>
              <w:rPr>
                <w:rFonts w:ascii="Arial" w:hAnsi="Arial" w:cs="Arial"/>
                <w:sz w:val="14"/>
                <w:szCs w:val="14"/>
              </w:rPr>
            </w:pPr>
            <w:r w:rsidRPr="00535F58">
              <w:rPr>
                <w:rFonts w:ascii="Arial" w:hAnsi="Arial" w:cs="Arial"/>
                <w:sz w:val="14"/>
                <w:szCs w:val="14"/>
              </w:rPr>
              <w:t>35,2</w:t>
            </w:r>
          </w:p>
        </w:tc>
        <w:tc>
          <w:tcPr>
            <w:tcW w:w="3802" w:type="dxa"/>
            <w:vAlign w:val="bottom"/>
          </w:tcPr>
          <w:p w:rsidR="00535F58" w:rsidRPr="001C09F8" w:rsidRDefault="00535F58" w:rsidP="00C5104B">
            <w:pPr>
              <w:spacing w:before="200" w:line="200" w:lineRule="exact"/>
              <w:ind w:left="170"/>
              <w:rPr>
                <w:rFonts w:ascii="Arial" w:hAnsi="Arial" w:cs="Arial"/>
                <w:i/>
                <w:sz w:val="14"/>
                <w:szCs w:val="14"/>
                <w:lang w:val="en-US"/>
              </w:rPr>
            </w:pPr>
            <w:r w:rsidRPr="001C09F8">
              <w:rPr>
                <w:rFonts w:ascii="Arial" w:hAnsi="Arial" w:cs="Arial"/>
                <w:i/>
                <w:sz w:val="14"/>
                <w:szCs w:val="14"/>
                <w:lang w:val="en-US"/>
              </w:rPr>
              <w:t xml:space="preserve">in which,  for the hearing impaired, the duplication </w:t>
            </w:r>
            <w:r w:rsidRPr="001C09F8">
              <w:rPr>
                <w:rFonts w:ascii="Arial" w:hAnsi="Arial" w:cs="Arial"/>
                <w:i/>
                <w:sz w:val="14"/>
                <w:szCs w:val="14"/>
                <w:lang w:val="en-US"/>
              </w:rPr>
              <w:br/>
              <w:t xml:space="preserve">of the necessary sound information by accessible graphic </w:t>
            </w:r>
            <w:r w:rsidRPr="001C09F8">
              <w:rPr>
                <w:rFonts w:ascii="Arial" w:hAnsi="Arial" w:cs="Arial"/>
                <w:i/>
                <w:sz w:val="14"/>
                <w:szCs w:val="14"/>
                <w:lang w:val="en-US"/>
              </w:rPr>
              <w:br/>
              <w:t>means is provided</w:t>
            </w:r>
          </w:p>
        </w:tc>
      </w:tr>
      <w:tr w:rsidR="00535F58" w:rsidRPr="007512E9" w:rsidTr="00535F58">
        <w:trPr>
          <w:cantSplit/>
          <w:trHeight w:val="20"/>
          <w:jc w:val="center"/>
        </w:trPr>
        <w:tc>
          <w:tcPr>
            <w:tcW w:w="3797" w:type="dxa"/>
            <w:tcBorders>
              <w:bottom w:val="nil"/>
            </w:tcBorders>
            <w:vAlign w:val="bottom"/>
          </w:tcPr>
          <w:p w:rsidR="00535F58" w:rsidRPr="002B3584" w:rsidRDefault="00535F58" w:rsidP="00C5104B">
            <w:pPr>
              <w:spacing w:before="200" w:line="200" w:lineRule="exact"/>
              <w:ind w:left="170"/>
              <w:rPr>
                <w:rFonts w:ascii="Arial" w:hAnsi="Arial" w:cs="Arial"/>
                <w:sz w:val="14"/>
                <w:szCs w:val="14"/>
              </w:rPr>
            </w:pPr>
            <w:proofErr w:type="gramStart"/>
            <w:r w:rsidRPr="002B3584">
              <w:rPr>
                <w:rFonts w:ascii="Arial" w:hAnsi="Arial" w:cs="Arial"/>
                <w:sz w:val="14"/>
                <w:szCs w:val="14"/>
              </w:rPr>
              <w:t>в</w:t>
            </w:r>
            <w:proofErr w:type="gramEnd"/>
            <w:r w:rsidRPr="002B3584">
              <w:rPr>
                <w:rFonts w:ascii="Arial" w:hAnsi="Arial" w:cs="Arial"/>
                <w:sz w:val="14"/>
                <w:szCs w:val="14"/>
              </w:rPr>
              <w:t xml:space="preserve"> </w:t>
            </w:r>
            <w:proofErr w:type="gramStart"/>
            <w:r w:rsidRPr="002B3584">
              <w:rPr>
                <w:rFonts w:ascii="Arial" w:hAnsi="Arial" w:cs="Arial"/>
                <w:sz w:val="14"/>
                <w:szCs w:val="14"/>
              </w:rPr>
              <w:t>которых</w:t>
            </w:r>
            <w:proofErr w:type="gramEnd"/>
            <w:r w:rsidRPr="002B3584">
              <w:rPr>
                <w:rFonts w:ascii="Arial" w:hAnsi="Arial" w:cs="Arial"/>
                <w:sz w:val="14"/>
                <w:szCs w:val="14"/>
              </w:rPr>
              <w:t xml:space="preserve"> для инвалидов с нарушением функций </w:t>
            </w:r>
            <w:r>
              <w:rPr>
                <w:rFonts w:ascii="Arial" w:hAnsi="Arial" w:cs="Arial"/>
                <w:sz w:val="14"/>
                <w:szCs w:val="14"/>
              </w:rPr>
              <w:br/>
            </w:r>
            <w:r w:rsidRPr="002B3584">
              <w:rPr>
                <w:rFonts w:ascii="Arial" w:hAnsi="Arial" w:cs="Arial"/>
                <w:sz w:val="14"/>
                <w:szCs w:val="14"/>
              </w:rPr>
              <w:t xml:space="preserve">опорно-двигательного аппарата обеспечивается </w:t>
            </w:r>
            <w:r>
              <w:rPr>
                <w:rFonts w:ascii="Arial" w:hAnsi="Arial" w:cs="Arial"/>
                <w:sz w:val="14"/>
                <w:szCs w:val="14"/>
              </w:rPr>
              <w:br/>
            </w:r>
            <w:r w:rsidRPr="002B3584">
              <w:rPr>
                <w:rFonts w:ascii="Arial" w:hAnsi="Arial" w:cs="Arial"/>
                <w:sz w:val="14"/>
                <w:szCs w:val="14"/>
              </w:rPr>
              <w:t xml:space="preserve">оснащение средствами для самостоятельного </w:t>
            </w:r>
            <w:r>
              <w:rPr>
                <w:rFonts w:ascii="Arial" w:hAnsi="Arial" w:cs="Arial"/>
                <w:sz w:val="14"/>
                <w:szCs w:val="14"/>
              </w:rPr>
              <w:br/>
            </w:r>
            <w:r w:rsidRPr="002B3584">
              <w:rPr>
                <w:rFonts w:ascii="Arial" w:hAnsi="Arial" w:cs="Arial"/>
                <w:sz w:val="14"/>
                <w:szCs w:val="14"/>
              </w:rPr>
              <w:t xml:space="preserve">передвижения, входа и выхода, в том числе </w:t>
            </w:r>
            <w:r>
              <w:rPr>
                <w:rFonts w:ascii="Arial" w:hAnsi="Arial" w:cs="Arial"/>
                <w:sz w:val="14"/>
                <w:szCs w:val="14"/>
              </w:rPr>
              <w:br/>
            </w:r>
            <w:r w:rsidRPr="002B3584">
              <w:rPr>
                <w:rFonts w:ascii="Arial" w:hAnsi="Arial" w:cs="Arial"/>
                <w:sz w:val="14"/>
                <w:szCs w:val="14"/>
              </w:rPr>
              <w:t xml:space="preserve">с использованием кресла-коляски, а также имеется </w:t>
            </w:r>
            <w:r>
              <w:rPr>
                <w:rFonts w:ascii="Arial" w:hAnsi="Arial" w:cs="Arial"/>
                <w:sz w:val="14"/>
                <w:szCs w:val="14"/>
              </w:rPr>
              <w:br/>
            </w:r>
            <w:r w:rsidRPr="002B3584">
              <w:rPr>
                <w:rFonts w:ascii="Arial" w:hAnsi="Arial" w:cs="Arial"/>
                <w:sz w:val="14"/>
                <w:szCs w:val="14"/>
              </w:rPr>
              <w:t>в наличии специальное оборудование</w:t>
            </w:r>
          </w:p>
        </w:tc>
        <w:tc>
          <w:tcPr>
            <w:tcW w:w="774" w:type="dxa"/>
            <w:tcBorders>
              <w:bottom w:val="nil"/>
            </w:tcBorders>
            <w:vAlign w:val="bottom"/>
          </w:tcPr>
          <w:p w:rsidR="00535F58" w:rsidRPr="00535F58" w:rsidRDefault="00535F58" w:rsidP="00535F58">
            <w:pPr>
              <w:spacing w:before="200" w:line="200" w:lineRule="exact"/>
              <w:ind w:right="227"/>
              <w:jc w:val="right"/>
              <w:rPr>
                <w:rFonts w:ascii="Arial" w:hAnsi="Arial" w:cs="Arial"/>
                <w:sz w:val="14"/>
                <w:szCs w:val="14"/>
              </w:rPr>
            </w:pPr>
            <w:r w:rsidRPr="00535F58">
              <w:rPr>
                <w:rFonts w:ascii="Arial" w:hAnsi="Arial" w:cs="Arial"/>
                <w:sz w:val="14"/>
                <w:szCs w:val="14"/>
              </w:rPr>
              <w:t>66,6</w:t>
            </w:r>
          </w:p>
        </w:tc>
        <w:tc>
          <w:tcPr>
            <w:tcW w:w="774" w:type="dxa"/>
            <w:tcBorders>
              <w:bottom w:val="nil"/>
            </w:tcBorders>
            <w:vAlign w:val="bottom"/>
          </w:tcPr>
          <w:p w:rsidR="00535F58" w:rsidRPr="00535F58" w:rsidRDefault="00535F58" w:rsidP="00535F58">
            <w:pPr>
              <w:spacing w:before="200" w:line="200" w:lineRule="exact"/>
              <w:ind w:right="227"/>
              <w:jc w:val="right"/>
              <w:rPr>
                <w:rFonts w:ascii="Arial" w:hAnsi="Arial" w:cs="Arial"/>
                <w:sz w:val="14"/>
                <w:szCs w:val="14"/>
              </w:rPr>
            </w:pPr>
            <w:r w:rsidRPr="00535F58">
              <w:rPr>
                <w:rFonts w:ascii="Arial" w:hAnsi="Arial" w:cs="Arial"/>
                <w:sz w:val="14"/>
                <w:szCs w:val="14"/>
              </w:rPr>
              <w:t>12,6</w:t>
            </w:r>
          </w:p>
        </w:tc>
        <w:tc>
          <w:tcPr>
            <w:tcW w:w="775" w:type="dxa"/>
            <w:tcBorders>
              <w:bottom w:val="nil"/>
            </w:tcBorders>
            <w:vAlign w:val="bottom"/>
          </w:tcPr>
          <w:p w:rsidR="00535F58" w:rsidRPr="00535F58" w:rsidRDefault="00535F58" w:rsidP="00535F58">
            <w:pPr>
              <w:spacing w:before="200" w:line="200" w:lineRule="exact"/>
              <w:ind w:right="227"/>
              <w:jc w:val="right"/>
              <w:rPr>
                <w:rFonts w:ascii="Arial" w:hAnsi="Arial" w:cs="Arial"/>
                <w:sz w:val="14"/>
                <w:szCs w:val="14"/>
              </w:rPr>
            </w:pPr>
            <w:r w:rsidRPr="00535F58">
              <w:rPr>
                <w:rFonts w:ascii="Arial" w:hAnsi="Arial" w:cs="Arial"/>
                <w:sz w:val="14"/>
                <w:szCs w:val="14"/>
              </w:rPr>
              <w:t>36,8</w:t>
            </w:r>
          </w:p>
        </w:tc>
        <w:tc>
          <w:tcPr>
            <w:tcW w:w="3802" w:type="dxa"/>
            <w:tcBorders>
              <w:bottom w:val="nil"/>
            </w:tcBorders>
            <w:vAlign w:val="bottom"/>
          </w:tcPr>
          <w:p w:rsidR="00535F58" w:rsidRPr="001C09F8" w:rsidRDefault="00535F58" w:rsidP="00C5104B">
            <w:pPr>
              <w:spacing w:before="200" w:line="200" w:lineRule="exact"/>
              <w:ind w:left="170"/>
              <w:rPr>
                <w:rFonts w:ascii="Arial" w:hAnsi="Arial" w:cs="Arial"/>
                <w:i/>
                <w:sz w:val="14"/>
                <w:szCs w:val="14"/>
                <w:lang w:val="en-US"/>
              </w:rPr>
            </w:pPr>
            <w:r w:rsidRPr="001C09F8">
              <w:rPr>
                <w:rFonts w:ascii="Arial" w:hAnsi="Arial" w:cs="Arial"/>
                <w:i/>
                <w:sz w:val="14"/>
                <w:szCs w:val="14"/>
                <w:lang w:val="en-US"/>
              </w:rPr>
              <w:t xml:space="preserve">in which, for disabled people with impaired function </w:t>
            </w:r>
            <w:r w:rsidRPr="001C09F8">
              <w:rPr>
                <w:rFonts w:ascii="Arial" w:hAnsi="Arial" w:cs="Arial"/>
                <w:i/>
                <w:sz w:val="14"/>
                <w:szCs w:val="14"/>
                <w:lang w:val="en-US"/>
              </w:rPr>
              <w:br/>
              <w:t xml:space="preserve">of the musculoskeletal system, the equipment is provided </w:t>
            </w:r>
            <w:r w:rsidRPr="001C09F8">
              <w:rPr>
                <w:rFonts w:ascii="Arial" w:hAnsi="Arial" w:cs="Arial"/>
                <w:i/>
                <w:sz w:val="14"/>
                <w:szCs w:val="14"/>
                <w:lang w:val="en-US"/>
              </w:rPr>
              <w:br/>
              <w:t xml:space="preserve">for independent movement, entry and exit, including using </w:t>
            </w:r>
            <w:r w:rsidRPr="001C09F8">
              <w:rPr>
                <w:rFonts w:ascii="Arial" w:hAnsi="Arial" w:cs="Arial"/>
                <w:i/>
                <w:sz w:val="14"/>
                <w:szCs w:val="14"/>
                <w:lang w:val="en-US"/>
              </w:rPr>
              <w:br/>
              <w:t>a wheelchair, and special equipment is also available</w:t>
            </w:r>
          </w:p>
        </w:tc>
      </w:tr>
      <w:tr w:rsidR="00535F58" w:rsidRPr="007512E9" w:rsidTr="00535F58">
        <w:trPr>
          <w:cantSplit/>
          <w:trHeight w:val="20"/>
          <w:jc w:val="center"/>
        </w:trPr>
        <w:tc>
          <w:tcPr>
            <w:tcW w:w="3797" w:type="dxa"/>
            <w:tcBorders>
              <w:top w:val="nil"/>
              <w:bottom w:val="single" w:sz="4" w:space="0" w:color="auto"/>
            </w:tcBorders>
            <w:vAlign w:val="center"/>
          </w:tcPr>
          <w:p w:rsidR="00535F58" w:rsidRPr="002B3584" w:rsidRDefault="00535F58" w:rsidP="00C5104B">
            <w:pPr>
              <w:spacing w:before="200" w:line="200" w:lineRule="exact"/>
              <w:ind w:left="170"/>
              <w:rPr>
                <w:rFonts w:ascii="Arial" w:hAnsi="Arial" w:cs="Arial"/>
                <w:sz w:val="14"/>
                <w:szCs w:val="14"/>
              </w:rPr>
            </w:pPr>
            <w:proofErr w:type="gramStart"/>
            <w:r w:rsidRPr="002B3584">
              <w:rPr>
                <w:rFonts w:ascii="Arial" w:hAnsi="Arial" w:cs="Arial"/>
                <w:sz w:val="14"/>
                <w:szCs w:val="14"/>
              </w:rPr>
              <w:t xml:space="preserve">в которых предусмотрены санитарно-гигиенические </w:t>
            </w:r>
            <w:r>
              <w:rPr>
                <w:rFonts w:ascii="Arial" w:hAnsi="Arial" w:cs="Arial"/>
                <w:sz w:val="14"/>
                <w:szCs w:val="14"/>
              </w:rPr>
              <w:br/>
            </w:r>
            <w:r w:rsidRPr="002B3584">
              <w:rPr>
                <w:rFonts w:ascii="Arial" w:hAnsi="Arial" w:cs="Arial"/>
                <w:sz w:val="14"/>
                <w:szCs w:val="14"/>
              </w:rPr>
              <w:t>помещения для инвалидов</w:t>
            </w:r>
            <w:proofErr w:type="gramEnd"/>
          </w:p>
        </w:tc>
        <w:tc>
          <w:tcPr>
            <w:tcW w:w="774" w:type="dxa"/>
            <w:tcBorders>
              <w:top w:val="nil"/>
              <w:bottom w:val="single" w:sz="4" w:space="0" w:color="auto"/>
            </w:tcBorders>
            <w:vAlign w:val="bottom"/>
          </w:tcPr>
          <w:p w:rsidR="00535F58" w:rsidRPr="00535F58" w:rsidRDefault="00535F58" w:rsidP="00535F58">
            <w:pPr>
              <w:spacing w:before="200" w:line="200" w:lineRule="exact"/>
              <w:ind w:right="227"/>
              <w:jc w:val="right"/>
              <w:rPr>
                <w:rFonts w:ascii="Arial" w:hAnsi="Arial" w:cs="Arial"/>
                <w:sz w:val="14"/>
                <w:szCs w:val="14"/>
              </w:rPr>
            </w:pPr>
            <w:r w:rsidRPr="00535F58">
              <w:rPr>
                <w:rFonts w:ascii="Arial" w:hAnsi="Arial" w:cs="Arial"/>
                <w:sz w:val="14"/>
                <w:szCs w:val="14"/>
              </w:rPr>
              <w:t>54,8</w:t>
            </w:r>
          </w:p>
        </w:tc>
        <w:tc>
          <w:tcPr>
            <w:tcW w:w="774" w:type="dxa"/>
            <w:tcBorders>
              <w:top w:val="nil"/>
              <w:bottom w:val="single" w:sz="4" w:space="0" w:color="auto"/>
            </w:tcBorders>
            <w:vAlign w:val="bottom"/>
          </w:tcPr>
          <w:p w:rsidR="00535F58" w:rsidRPr="00535F58" w:rsidRDefault="00535F58" w:rsidP="00535F58">
            <w:pPr>
              <w:spacing w:before="200" w:line="200" w:lineRule="exact"/>
              <w:ind w:right="227"/>
              <w:jc w:val="right"/>
              <w:rPr>
                <w:rFonts w:ascii="Arial" w:hAnsi="Arial" w:cs="Arial"/>
                <w:sz w:val="14"/>
                <w:szCs w:val="14"/>
              </w:rPr>
            </w:pPr>
            <w:r w:rsidRPr="00535F58">
              <w:rPr>
                <w:rFonts w:ascii="Arial" w:hAnsi="Arial" w:cs="Arial"/>
                <w:sz w:val="14"/>
                <w:szCs w:val="14"/>
              </w:rPr>
              <w:t>3,7</w:t>
            </w:r>
          </w:p>
        </w:tc>
        <w:tc>
          <w:tcPr>
            <w:tcW w:w="775" w:type="dxa"/>
            <w:tcBorders>
              <w:top w:val="nil"/>
              <w:bottom w:val="single" w:sz="4" w:space="0" w:color="auto"/>
            </w:tcBorders>
            <w:vAlign w:val="bottom"/>
          </w:tcPr>
          <w:p w:rsidR="00535F58" w:rsidRPr="00535F58" w:rsidRDefault="00535F58" w:rsidP="00535F58">
            <w:pPr>
              <w:spacing w:before="200" w:line="200" w:lineRule="exact"/>
              <w:ind w:right="227"/>
              <w:jc w:val="right"/>
              <w:rPr>
                <w:rFonts w:ascii="Arial" w:hAnsi="Arial" w:cs="Arial"/>
                <w:sz w:val="14"/>
                <w:szCs w:val="14"/>
              </w:rPr>
            </w:pPr>
            <w:r w:rsidRPr="00535F58">
              <w:rPr>
                <w:rFonts w:ascii="Arial" w:hAnsi="Arial" w:cs="Arial"/>
                <w:sz w:val="14"/>
                <w:szCs w:val="14"/>
              </w:rPr>
              <w:t>29,5</w:t>
            </w:r>
          </w:p>
        </w:tc>
        <w:tc>
          <w:tcPr>
            <w:tcW w:w="3802" w:type="dxa"/>
            <w:tcBorders>
              <w:top w:val="nil"/>
              <w:bottom w:val="single" w:sz="4" w:space="0" w:color="auto"/>
            </w:tcBorders>
            <w:vAlign w:val="bottom"/>
          </w:tcPr>
          <w:p w:rsidR="00535F58" w:rsidRPr="001C09F8" w:rsidRDefault="00535F58" w:rsidP="00C5104B">
            <w:pPr>
              <w:spacing w:before="200" w:line="200" w:lineRule="exact"/>
              <w:ind w:left="170"/>
              <w:rPr>
                <w:rFonts w:ascii="Arial" w:hAnsi="Arial" w:cs="Arial"/>
                <w:i/>
                <w:sz w:val="14"/>
                <w:szCs w:val="14"/>
                <w:lang w:val="en-US"/>
              </w:rPr>
            </w:pPr>
            <w:r w:rsidRPr="001C09F8">
              <w:rPr>
                <w:rFonts w:ascii="Arial" w:hAnsi="Arial" w:cs="Arial"/>
                <w:i/>
                <w:sz w:val="14"/>
                <w:szCs w:val="14"/>
                <w:lang w:val="en-US"/>
              </w:rPr>
              <w:t>in which, for invalids, sanitary facilities are provided</w:t>
            </w:r>
          </w:p>
        </w:tc>
      </w:tr>
    </w:tbl>
    <w:p w:rsidR="009C2392" w:rsidRPr="001C09F8" w:rsidRDefault="009C2392" w:rsidP="00C14FAB">
      <w:pPr>
        <w:pStyle w:val="24"/>
        <w:spacing w:before="60"/>
        <w:ind w:hanging="113"/>
        <w:rPr>
          <w:sz w:val="12"/>
          <w:szCs w:val="12"/>
        </w:rPr>
      </w:pPr>
      <w:r w:rsidRPr="001C09F8">
        <w:rPr>
          <w:sz w:val="12"/>
          <w:szCs w:val="12"/>
          <w:vertAlign w:val="superscript"/>
        </w:rPr>
        <w:t>1)</w:t>
      </w:r>
      <w:r w:rsidRPr="001C09F8">
        <w:rPr>
          <w:sz w:val="12"/>
          <w:szCs w:val="12"/>
        </w:rPr>
        <w:t xml:space="preserve"> По данным </w:t>
      </w:r>
      <w:proofErr w:type="spellStart"/>
      <w:r w:rsidRPr="001C09F8">
        <w:rPr>
          <w:sz w:val="12"/>
          <w:szCs w:val="12"/>
        </w:rPr>
        <w:t>Росжелдора</w:t>
      </w:r>
      <w:proofErr w:type="spellEnd"/>
      <w:r w:rsidRPr="001C09F8">
        <w:rPr>
          <w:sz w:val="12"/>
          <w:szCs w:val="12"/>
        </w:rPr>
        <w:t xml:space="preserve">, </w:t>
      </w:r>
      <w:proofErr w:type="spellStart"/>
      <w:r w:rsidRPr="001C09F8">
        <w:rPr>
          <w:sz w:val="12"/>
          <w:szCs w:val="12"/>
        </w:rPr>
        <w:t>Росморречфлота</w:t>
      </w:r>
      <w:proofErr w:type="spellEnd"/>
      <w:r w:rsidRPr="001C09F8">
        <w:rPr>
          <w:sz w:val="12"/>
          <w:szCs w:val="12"/>
        </w:rPr>
        <w:t xml:space="preserve"> и </w:t>
      </w:r>
      <w:proofErr w:type="spellStart"/>
      <w:r w:rsidRPr="001C09F8">
        <w:rPr>
          <w:sz w:val="12"/>
          <w:szCs w:val="12"/>
        </w:rPr>
        <w:t>Росавиации</w:t>
      </w:r>
      <w:proofErr w:type="spellEnd"/>
      <w:r w:rsidR="00255DCB">
        <w:rPr>
          <w:sz w:val="12"/>
          <w:szCs w:val="12"/>
        </w:rPr>
        <w:t>.</w:t>
      </w:r>
    </w:p>
    <w:p w:rsidR="00A40B79" w:rsidRPr="00255DCB" w:rsidRDefault="00A40B79" w:rsidP="00C14FAB">
      <w:pPr>
        <w:pStyle w:val="24"/>
        <w:spacing w:before="60"/>
        <w:ind w:hanging="113"/>
        <w:rPr>
          <w:i/>
          <w:sz w:val="12"/>
          <w:szCs w:val="12"/>
          <w:lang w:val="en-US"/>
        </w:rPr>
      </w:pPr>
      <w:r w:rsidRPr="00A40B79">
        <w:rPr>
          <w:i/>
          <w:sz w:val="12"/>
          <w:szCs w:val="12"/>
          <w:vertAlign w:val="superscript"/>
          <w:lang w:val="en-US"/>
        </w:rPr>
        <w:t>1)</w:t>
      </w:r>
      <w:r w:rsidRPr="00A40B79">
        <w:rPr>
          <w:i/>
          <w:sz w:val="12"/>
          <w:szCs w:val="12"/>
          <w:lang w:val="en-US"/>
        </w:rPr>
        <w:t xml:space="preserve"> According to d</w:t>
      </w:r>
      <w:r w:rsidRPr="00A40B79">
        <w:rPr>
          <w:rFonts w:cs="Arial"/>
          <w:i/>
          <w:sz w:val="12"/>
          <w:lang w:val="en-US"/>
        </w:rPr>
        <w:t xml:space="preserve">ata of the </w:t>
      </w:r>
      <w:r w:rsidRPr="00A40B79">
        <w:rPr>
          <w:rFonts w:cs="Arial"/>
          <w:i/>
          <w:sz w:val="12"/>
          <w:szCs w:val="12"/>
          <w:lang w:val="en-US"/>
        </w:rPr>
        <w:t xml:space="preserve">Federal Railway Transport Agency, </w:t>
      </w:r>
      <w:r w:rsidRPr="00A40B79">
        <w:rPr>
          <w:rFonts w:cs="Arial"/>
          <w:i/>
          <w:iCs/>
          <w:sz w:val="12"/>
          <w:szCs w:val="12"/>
          <w:lang w:val="en-US"/>
        </w:rPr>
        <w:t xml:space="preserve">the Federal Agency for Maritime and River Transport and </w:t>
      </w:r>
      <w:proofErr w:type="gramStart"/>
      <w:r w:rsidRPr="00A40B79">
        <w:rPr>
          <w:rFonts w:cs="Arial"/>
          <w:i/>
          <w:iCs/>
          <w:sz w:val="12"/>
          <w:szCs w:val="12"/>
          <w:lang w:val="en-US"/>
        </w:rPr>
        <w:t xml:space="preserve">the </w:t>
      </w:r>
      <w:r w:rsidRPr="00A40B79">
        <w:rPr>
          <w:rFonts w:cs="Arial"/>
          <w:i/>
          <w:sz w:val="12"/>
          <w:szCs w:val="12"/>
          <w:lang w:val="en-US"/>
        </w:rPr>
        <w:t xml:space="preserve"> </w:t>
      </w:r>
      <w:r w:rsidRPr="00A40B79">
        <w:rPr>
          <w:rFonts w:cs="Arial"/>
          <w:i/>
          <w:iCs/>
          <w:sz w:val="12"/>
          <w:szCs w:val="12"/>
          <w:lang w:val="en-US"/>
        </w:rPr>
        <w:t>Federal</w:t>
      </w:r>
      <w:proofErr w:type="gramEnd"/>
      <w:r w:rsidRPr="00A40B79">
        <w:rPr>
          <w:rFonts w:cs="Arial"/>
          <w:i/>
          <w:iCs/>
          <w:sz w:val="12"/>
          <w:szCs w:val="12"/>
          <w:lang w:val="en-US"/>
        </w:rPr>
        <w:t xml:space="preserve"> Air Transport Agency</w:t>
      </w:r>
      <w:r w:rsidR="00255DCB" w:rsidRPr="00255DCB">
        <w:rPr>
          <w:rFonts w:cs="Arial"/>
          <w:i/>
          <w:iCs/>
          <w:sz w:val="12"/>
          <w:szCs w:val="12"/>
          <w:lang w:val="en-US"/>
        </w:rPr>
        <w:t>.</w:t>
      </w:r>
    </w:p>
    <w:p w:rsidR="00822F05" w:rsidRPr="00F34D85" w:rsidRDefault="00455D46" w:rsidP="003E1253">
      <w:pPr>
        <w:pageBreakBefore/>
        <w:tabs>
          <w:tab w:val="center" w:pos="6634"/>
        </w:tabs>
        <w:spacing w:after="60"/>
        <w:rPr>
          <w:rFonts w:ascii="Arial" w:hAnsi="Arial"/>
          <w:b/>
          <w:color w:val="000000"/>
          <w:sz w:val="16"/>
          <w:lang w:val="en-US"/>
        </w:rPr>
      </w:pPr>
      <w:r>
        <w:rPr>
          <w:rFonts w:ascii="Arial" w:hAnsi="Arial"/>
          <w:b/>
          <w:color w:val="000000"/>
          <w:sz w:val="16"/>
          <w:lang w:val="en-US"/>
        </w:rPr>
        <w:lastRenderedPageBreak/>
        <w:t>20</w:t>
      </w:r>
      <w:r w:rsidR="00855F8A">
        <w:rPr>
          <w:rFonts w:ascii="Arial" w:hAnsi="Arial"/>
          <w:b/>
          <w:color w:val="000000"/>
          <w:sz w:val="16"/>
          <w:lang w:val="en-US"/>
        </w:rPr>
        <w:t>.</w:t>
      </w:r>
      <w:r w:rsidR="00503958">
        <w:rPr>
          <w:rFonts w:ascii="Arial" w:hAnsi="Arial"/>
          <w:b/>
          <w:color w:val="000000"/>
          <w:sz w:val="16"/>
          <w:lang w:val="en-US"/>
        </w:rPr>
        <w:t>2</w:t>
      </w:r>
      <w:r w:rsidR="00C5104B">
        <w:rPr>
          <w:rFonts w:ascii="Arial" w:hAnsi="Arial"/>
          <w:b/>
          <w:color w:val="000000"/>
          <w:sz w:val="16"/>
          <w:lang w:val="en-US"/>
        </w:rPr>
        <w:t>2</w:t>
      </w:r>
      <w:r w:rsidR="00855F8A">
        <w:rPr>
          <w:rFonts w:ascii="Arial" w:hAnsi="Arial"/>
          <w:b/>
          <w:color w:val="000000"/>
          <w:sz w:val="16"/>
          <w:lang w:val="en-US"/>
        </w:rPr>
        <w:t>.</w:t>
      </w:r>
      <w:r w:rsidR="00822F05" w:rsidRPr="0054656D">
        <w:rPr>
          <w:rFonts w:ascii="Arial" w:hAnsi="Arial"/>
          <w:b/>
          <w:color w:val="000000"/>
          <w:sz w:val="16"/>
          <w:lang w:val="en-US"/>
        </w:rPr>
        <w:t xml:space="preserve"> </w:t>
      </w:r>
      <w:r w:rsidR="00822F05" w:rsidRPr="006F220F">
        <w:rPr>
          <w:rFonts w:ascii="Arial" w:hAnsi="Arial"/>
          <w:b/>
          <w:color w:val="000000"/>
          <w:sz w:val="16"/>
        </w:rPr>
        <w:t>ПОТРЕБЛЕНИЕ</w:t>
      </w:r>
      <w:r w:rsidR="00822F05" w:rsidRPr="0054656D">
        <w:rPr>
          <w:rFonts w:ascii="Arial" w:hAnsi="Arial"/>
          <w:b/>
          <w:color w:val="000000"/>
          <w:sz w:val="16"/>
          <w:lang w:val="en-US"/>
        </w:rPr>
        <w:t xml:space="preserve"> </w:t>
      </w:r>
      <w:r w:rsidR="00822F05" w:rsidRPr="006F220F">
        <w:rPr>
          <w:rFonts w:ascii="Arial" w:hAnsi="Arial"/>
          <w:b/>
          <w:color w:val="000000"/>
          <w:sz w:val="16"/>
        </w:rPr>
        <w:t>ТОПЛИВА</w:t>
      </w:r>
      <w:r w:rsidR="00822F05" w:rsidRPr="0054656D">
        <w:rPr>
          <w:rFonts w:ascii="Arial" w:hAnsi="Arial"/>
          <w:b/>
          <w:color w:val="000000"/>
          <w:sz w:val="16"/>
          <w:lang w:val="en-US"/>
        </w:rPr>
        <w:t xml:space="preserve"> </w:t>
      </w:r>
      <w:r w:rsidR="00822F05" w:rsidRPr="006F220F">
        <w:rPr>
          <w:rFonts w:ascii="Arial" w:hAnsi="Arial"/>
          <w:b/>
          <w:color w:val="000000"/>
          <w:sz w:val="16"/>
        </w:rPr>
        <w:t>ОРГАНИЗАЦИЯМИ</w:t>
      </w:r>
      <w:r w:rsidR="00822F05" w:rsidRPr="0054656D">
        <w:rPr>
          <w:rFonts w:ascii="Arial" w:hAnsi="Arial"/>
          <w:b/>
          <w:color w:val="000000"/>
          <w:sz w:val="16"/>
          <w:lang w:val="en-US"/>
        </w:rPr>
        <w:t xml:space="preserve"> </w:t>
      </w:r>
      <w:r w:rsidR="00822F05" w:rsidRPr="006F220F">
        <w:rPr>
          <w:rFonts w:ascii="Arial" w:hAnsi="Arial"/>
          <w:b/>
          <w:color w:val="000000"/>
          <w:sz w:val="16"/>
        </w:rPr>
        <w:t>ТРАНСПОРТА</w:t>
      </w:r>
      <w:r w:rsidR="00822F05" w:rsidRPr="0054656D">
        <w:rPr>
          <w:rFonts w:ascii="Arial" w:hAnsi="Arial"/>
          <w:b/>
          <w:color w:val="000000"/>
          <w:sz w:val="16"/>
          <w:vertAlign w:val="superscript"/>
          <w:lang w:val="en-US"/>
        </w:rPr>
        <w:t>1)</w:t>
      </w:r>
    </w:p>
    <w:p w:rsidR="00822F05" w:rsidRPr="00F34D85" w:rsidRDefault="00843CC0" w:rsidP="002156B2">
      <w:pPr>
        <w:spacing w:after="60"/>
        <w:ind w:left="510"/>
        <w:rPr>
          <w:rFonts w:ascii="Arial" w:hAnsi="Arial"/>
          <w:b/>
          <w:i/>
          <w:color w:val="000000"/>
          <w:sz w:val="16"/>
          <w:lang w:val="en-US"/>
        </w:rPr>
      </w:pPr>
      <w:r w:rsidRPr="006F220F">
        <w:rPr>
          <w:rFonts w:ascii="Arial" w:hAnsi="Arial"/>
          <w:b/>
          <w:i/>
          <w:color w:val="000000"/>
          <w:sz w:val="16"/>
          <w:lang w:val="en-US"/>
        </w:rPr>
        <w:t>FUEL CONSUMPTION BY</w:t>
      </w:r>
      <w:r w:rsidR="008E178B" w:rsidRPr="006F220F">
        <w:rPr>
          <w:color w:val="000000"/>
          <w:lang w:val="en-US"/>
        </w:rPr>
        <w:t xml:space="preserve"> </w:t>
      </w:r>
      <w:r w:rsidR="008E178B" w:rsidRPr="006F220F">
        <w:rPr>
          <w:rFonts w:ascii="Arial" w:hAnsi="Arial"/>
          <w:b/>
          <w:i/>
          <w:color w:val="000000"/>
          <w:sz w:val="16"/>
          <w:lang w:val="en-US"/>
        </w:rPr>
        <w:t>TRANSPORT</w:t>
      </w:r>
      <w:r w:rsidRPr="006F220F">
        <w:rPr>
          <w:rFonts w:ascii="Arial" w:hAnsi="Arial"/>
          <w:b/>
          <w:i/>
          <w:color w:val="000000"/>
          <w:sz w:val="16"/>
          <w:lang w:val="en-US"/>
        </w:rPr>
        <w:t xml:space="preserve"> ORGANIZATIONS</w:t>
      </w:r>
      <w:r w:rsidR="00822F05" w:rsidRPr="006F220F">
        <w:rPr>
          <w:rFonts w:ascii="Arial" w:hAnsi="Arial"/>
          <w:b/>
          <w:i/>
          <w:color w:val="000000"/>
          <w:sz w:val="16"/>
          <w:vertAlign w:val="superscript"/>
          <w:lang w:val="en-US"/>
        </w:rPr>
        <w:t>1</w:t>
      </w:r>
      <w:r w:rsidR="009D0E35" w:rsidRPr="00F34D85">
        <w:rPr>
          <w:rFonts w:ascii="Arial" w:hAnsi="Arial"/>
          <w:b/>
          <w:i/>
          <w:color w:val="000000"/>
          <w:sz w:val="16"/>
          <w:vertAlign w:val="superscript"/>
          <w:lang w:val="en-US"/>
        </w:rPr>
        <w:t>)</w:t>
      </w:r>
    </w:p>
    <w:p w:rsidR="00822F05" w:rsidRPr="006F220F" w:rsidRDefault="00822F05" w:rsidP="00822F05">
      <w:pPr>
        <w:spacing w:after="60"/>
        <w:jc w:val="right"/>
        <w:rPr>
          <w:rFonts w:ascii="Arial" w:hAnsi="Arial"/>
          <w:color w:val="000000"/>
          <w:sz w:val="14"/>
          <w:lang w:val="en-US"/>
        </w:rPr>
      </w:pPr>
      <w:r w:rsidRPr="006F220F">
        <w:rPr>
          <w:rFonts w:ascii="Arial" w:hAnsi="Arial"/>
          <w:color w:val="000000"/>
          <w:sz w:val="14"/>
          <w:lang w:val="en-US"/>
        </w:rPr>
        <w:t xml:space="preserve"> </w:t>
      </w:r>
      <w:r w:rsidR="00BC3743" w:rsidRPr="006F220F">
        <w:rPr>
          <w:rFonts w:ascii="Arial" w:hAnsi="Arial"/>
          <w:color w:val="000000"/>
          <w:sz w:val="14"/>
          <w:lang w:val="en-US"/>
        </w:rPr>
        <w:t>(</w:t>
      </w:r>
      <w:proofErr w:type="gramStart"/>
      <w:r w:rsidR="00BC3743" w:rsidRPr="006F220F">
        <w:rPr>
          <w:rFonts w:ascii="Arial" w:hAnsi="Arial"/>
          <w:color w:val="000000"/>
          <w:sz w:val="14"/>
        </w:rPr>
        <w:t>тысяч</w:t>
      </w:r>
      <w:proofErr w:type="gramEnd"/>
      <w:r w:rsidR="00BC3743" w:rsidRPr="006F220F">
        <w:rPr>
          <w:rFonts w:ascii="Arial" w:hAnsi="Arial"/>
          <w:color w:val="000000"/>
          <w:sz w:val="14"/>
          <w:lang w:val="en-US"/>
        </w:rPr>
        <w:t xml:space="preserve"> </w:t>
      </w:r>
      <w:r w:rsidR="00BC3743" w:rsidRPr="006F220F">
        <w:rPr>
          <w:rFonts w:ascii="Arial" w:hAnsi="Arial"/>
          <w:color w:val="000000"/>
          <w:sz w:val="14"/>
        </w:rPr>
        <w:t>тонн</w:t>
      </w:r>
      <w:r w:rsidR="008F37A7" w:rsidRPr="006F220F">
        <w:rPr>
          <w:rFonts w:ascii="Arial" w:hAnsi="Arial"/>
          <w:color w:val="000000"/>
          <w:sz w:val="14"/>
          <w:lang w:val="en-US"/>
        </w:rPr>
        <w:t xml:space="preserve"> / </w:t>
      </w:r>
      <w:r w:rsidR="00843CC0" w:rsidRPr="006F220F">
        <w:rPr>
          <w:rFonts w:ascii="Arial" w:hAnsi="Arial"/>
          <w:i/>
          <w:color w:val="000000"/>
          <w:sz w:val="14"/>
          <w:lang w:val="en-US"/>
        </w:rPr>
        <w:t>thou</w:t>
      </w:r>
      <w:r w:rsidR="00EF4CF7">
        <w:rPr>
          <w:rFonts w:ascii="Arial" w:hAnsi="Arial"/>
          <w:i/>
          <w:color w:val="000000"/>
          <w:sz w:val="14"/>
        </w:rPr>
        <w:t>.</w:t>
      </w:r>
      <w:r w:rsidR="00843CC0" w:rsidRPr="006F220F">
        <w:rPr>
          <w:rFonts w:ascii="Arial" w:hAnsi="Arial"/>
          <w:i/>
          <w:color w:val="000000"/>
          <w:sz w:val="14"/>
          <w:lang w:val="en-US"/>
        </w:rPr>
        <w:t xml:space="preserve"> </w:t>
      </w:r>
      <w:proofErr w:type="spellStart"/>
      <w:r w:rsidR="008C1DB7" w:rsidRPr="006F220F">
        <w:rPr>
          <w:rFonts w:ascii="Arial" w:hAnsi="Arial"/>
          <w:i/>
          <w:color w:val="000000"/>
          <w:sz w:val="14"/>
          <w:lang w:val="en-US"/>
        </w:rPr>
        <w:t>tonne</w:t>
      </w:r>
      <w:r w:rsidR="00843CC0" w:rsidRPr="006F220F">
        <w:rPr>
          <w:rFonts w:ascii="Arial" w:hAnsi="Arial"/>
          <w:i/>
          <w:color w:val="000000"/>
          <w:sz w:val="14"/>
          <w:lang w:val="en-US"/>
        </w:rPr>
        <w:t>s</w:t>
      </w:r>
      <w:proofErr w:type="spellEnd"/>
      <w:r w:rsidR="00BC3743" w:rsidRPr="006F220F">
        <w:rPr>
          <w:rFonts w:ascii="Arial" w:hAnsi="Arial"/>
          <w:color w:val="000000"/>
          <w:sz w:val="14"/>
          <w:lang w:val="en-US"/>
        </w:rPr>
        <w:t>)</w:t>
      </w:r>
    </w:p>
    <w:tbl>
      <w:tblPr>
        <w:tblW w:w="5000" w:type="pct"/>
        <w:jc w:val="center"/>
        <w:tblLayout w:type="fixed"/>
        <w:tblCellMar>
          <w:left w:w="113" w:type="dxa"/>
          <w:right w:w="0" w:type="dxa"/>
        </w:tblCellMar>
        <w:tblLook w:val="0000" w:firstRow="0" w:lastRow="0" w:firstColumn="0" w:lastColumn="0" w:noHBand="0" w:noVBand="0"/>
      </w:tblPr>
      <w:tblGrid>
        <w:gridCol w:w="2838"/>
        <w:gridCol w:w="1401"/>
        <w:gridCol w:w="1401"/>
        <w:gridCol w:w="1430"/>
        <w:gridCol w:w="2852"/>
      </w:tblGrid>
      <w:tr w:rsidR="00BA09E9" w:rsidRPr="003E0092" w:rsidTr="00C5104B">
        <w:trPr>
          <w:cantSplit/>
          <w:jc w:val="center"/>
        </w:trPr>
        <w:tc>
          <w:tcPr>
            <w:tcW w:w="2838" w:type="dxa"/>
            <w:tcBorders>
              <w:top w:val="single" w:sz="6" w:space="0" w:color="auto"/>
              <w:left w:val="nil"/>
              <w:bottom w:val="single" w:sz="6" w:space="0" w:color="auto"/>
              <w:right w:val="single" w:sz="6" w:space="0" w:color="auto"/>
            </w:tcBorders>
            <w:tcMar>
              <w:left w:w="0" w:type="dxa"/>
            </w:tcMar>
            <w:vAlign w:val="bottom"/>
          </w:tcPr>
          <w:p w:rsidR="00BA09E9" w:rsidRPr="006F220F" w:rsidRDefault="00BA09E9" w:rsidP="001A5EFB">
            <w:pPr>
              <w:pStyle w:val="af7"/>
              <w:spacing w:before="60" w:beforeAutospacing="0" w:after="60" w:afterAutospacing="0"/>
              <w:rPr>
                <w:rFonts w:ascii="Arial" w:hAnsi="Arial" w:cs="Arial"/>
                <w:color w:val="000000"/>
                <w:sz w:val="14"/>
                <w:szCs w:val="14"/>
                <w:lang w:val="en-US"/>
              </w:rPr>
            </w:pPr>
          </w:p>
        </w:tc>
        <w:tc>
          <w:tcPr>
            <w:tcW w:w="1401" w:type="dxa"/>
            <w:tcBorders>
              <w:top w:val="single" w:sz="6" w:space="0" w:color="auto"/>
              <w:left w:val="single" w:sz="6" w:space="0" w:color="auto"/>
              <w:bottom w:val="single" w:sz="6" w:space="0" w:color="auto"/>
              <w:right w:val="single" w:sz="6" w:space="0" w:color="auto"/>
            </w:tcBorders>
            <w:tcMar>
              <w:left w:w="0" w:type="dxa"/>
            </w:tcMar>
          </w:tcPr>
          <w:p w:rsidR="00BA09E9" w:rsidRPr="00A34FFD" w:rsidRDefault="00BA09E9" w:rsidP="002C770B">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401" w:type="dxa"/>
            <w:tcBorders>
              <w:top w:val="single" w:sz="6" w:space="0" w:color="auto"/>
              <w:left w:val="single" w:sz="6" w:space="0" w:color="auto"/>
              <w:bottom w:val="single" w:sz="6" w:space="0" w:color="auto"/>
            </w:tcBorders>
            <w:tcMar>
              <w:left w:w="0" w:type="dxa"/>
            </w:tcMar>
          </w:tcPr>
          <w:p w:rsidR="00BA09E9" w:rsidRPr="003E0092" w:rsidRDefault="00BA09E9" w:rsidP="002C770B">
            <w:pPr>
              <w:spacing w:before="60" w:after="60"/>
              <w:jc w:val="center"/>
              <w:rPr>
                <w:rFonts w:ascii="Arial" w:hAnsi="Arial" w:cs="Arial"/>
                <w:color w:val="000000"/>
                <w:sz w:val="14"/>
                <w:szCs w:val="14"/>
                <w:lang w:val="en-US"/>
              </w:rPr>
            </w:pPr>
            <w:r w:rsidRPr="003E0092">
              <w:rPr>
                <w:rFonts w:ascii="Arial" w:hAnsi="Arial" w:cs="Arial"/>
                <w:color w:val="000000"/>
                <w:sz w:val="14"/>
                <w:szCs w:val="14"/>
                <w:lang w:val="en-US"/>
              </w:rPr>
              <w:t>2021</w:t>
            </w:r>
          </w:p>
        </w:tc>
        <w:tc>
          <w:tcPr>
            <w:tcW w:w="1430" w:type="dxa"/>
            <w:tcBorders>
              <w:top w:val="single" w:sz="6" w:space="0" w:color="auto"/>
              <w:left w:val="single" w:sz="6" w:space="0" w:color="auto"/>
              <w:bottom w:val="single" w:sz="6" w:space="0" w:color="auto"/>
              <w:right w:val="single" w:sz="6" w:space="0" w:color="auto"/>
            </w:tcBorders>
          </w:tcPr>
          <w:p w:rsidR="00BA09E9" w:rsidRPr="003E0092" w:rsidRDefault="00BA09E9" w:rsidP="009D0E35">
            <w:pPr>
              <w:spacing w:before="60" w:after="60"/>
              <w:jc w:val="center"/>
              <w:rPr>
                <w:rFonts w:ascii="Arial" w:hAnsi="Arial" w:cs="Arial"/>
                <w:color w:val="000000"/>
                <w:sz w:val="14"/>
                <w:szCs w:val="14"/>
                <w:lang w:val="en-US"/>
              </w:rPr>
            </w:pPr>
            <w:r w:rsidRPr="003E0092">
              <w:rPr>
                <w:rFonts w:ascii="Arial" w:hAnsi="Arial" w:cs="Arial"/>
                <w:color w:val="000000"/>
                <w:sz w:val="14"/>
                <w:szCs w:val="14"/>
                <w:lang w:val="en-US"/>
              </w:rPr>
              <w:t>2022</w:t>
            </w:r>
          </w:p>
        </w:tc>
        <w:tc>
          <w:tcPr>
            <w:tcW w:w="2852" w:type="dxa"/>
            <w:tcBorders>
              <w:top w:val="single" w:sz="6" w:space="0" w:color="auto"/>
              <w:left w:val="single" w:sz="6" w:space="0" w:color="auto"/>
              <w:bottom w:val="single" w:sz="6" w:space="0" w:color="auto"/>
            </w:tcBorders>
            <w:tcMar>
              <w:left w:w="57" w:type="dxa"/>
            </w:tcMar>
            <w:vAlign w:val="bottom"/>
          </w:tcPr>
          <w:p w:rsidR="00BA09E9" w:rsidRPr="00A34FFD" w:rsidRDefault="00BA09E9" w:rsidP="001A5EFB">
            <w:pPr>
              <w:spacing w:before="60" w:after="60"/>
              <w:jc w:val="center"/>
              <w:rPr>
                <w:rFonts w:ascii="Arial" w:hAnsi="Arial" w:cs="Arial"/>
                <w:color w:val="000000"/>
                <w:sz w:val="14"/>
                <w:szCs w:val="14"/>
                <w:lang w:val="en-US"/>
              </w:rPr>
            </w:pPr>
          </w:p>
        </w:tc>
      </w:tr>
      <w:tr w:rsidR="00534101" w:rsidRPr="00A34FFD" w:rsidTr="007672C9">
        <w:trPr>
          <w:cantSplit/>
          <w:jc w:val="center"/>
        </w:trPr>
        <w:tc>
          <w:tcPr>
            <w:tcW w:w="2838" w:type="dxa"/>
            <w:tcBorders>
              <w:top w:val="single" w:sz="6" w:space="0" w:color="auto"/>
              <w:left w:val="nil"/>
              <w:right w:val="single" w:sz="6" w:space="0" w:color="auto"/>
            </w:tcBorders>
            <w:tcMar>
              <w:left w:w="0" w:type="dxa"/>
            </w:tcMar>
            <w:vAlign w:val="bottom"/>
          </w:tcPr>
          <w:p w:rsidR="00534101" w:rsidRPr="00A34FFD" w:rsidRDefault="00534101" w:rsidP="00C5104B">
            <w:pPr>
              <w:spacing w:before="200" w:line="200" w:lineRule="exact"/>
              <w:rPr>
                <w:rFonts w:ascii="Arial" w:hAnsi="Arial"/>
                <w:color w:val="000000"/>
                <w:sz w:val="14"/>
                <w:lang w:val="en-US"/>
              </w:rPr>
            </w:pPr>
            <w:r w:rsidRPr="006F220F">
              <w:rPr>
                <w:rFonts w:ascii="Arial" w:hAnsi="Arial"/>
                <w:color w:val="000000"/>
                <w:sz w:val="14"/>
              </w:rPr>
              <w:t>Бензин</w:t>
            </w:r>
            <w:r w:rsidRPr="00A34FFD">
              <w:rPr>
                <w:rFonts w:ascii="Arial" w:hAnsi="Arial"/>
                <w:color w:val="000000"/>
                <w:sz w:val="14"/>
                <w:lang w:val="en-US"/>
              </w:rPr>
              <w:t xml:space="preserve"> </w:t>
            </w:r>
            <w:r w:rsidRPr="006F220F">
              <w:rPr>
                <w:rFonts w:ascii="Arial" w:hAnsi="Arial"/>
                <w:color w:val="000000"/>
                <w:sz w:val="14"/>
              </w:rPr>
              <w:t>автомобильный</w:t>
            </w:r>
          </w:p>
        </w:tc>
        <w:tc>
          <w:tcPr>
            <w:tcW w:w="1401" w:type="dxa"/>
            <w:tcBorders>
              <w:top w:val="single" w:sz="6" w:space="0" w:color="auto"/>
              <w:left w:val="single" w:sz="6" w:space="0" w:color="auto"/>
              <w:right w:val="single" w:sz="6" w:space="0" w:color="auto"/>
            </w:tcBorders>
            <w:tcMar>
              <w:left w:w="0" w:type="dxa"/>
            </w:tcMar>
            <w:vAlign w:val="bottom"/>
          </w:tcPr>
          <w:p w:rsidR="00534101" w:rsidRPr="003E0092" w:rsidRDefault="00534101" w:rsidP="002C770B">
            <w:pPr>
              <w:spacing w:before="200" w:line="200" w:lineRule="exact"/>
              <w:ind w:right="454"/>
              <w:jc w:val="right"/>
              <w:rPr>
                <w:rFonts w:ascii="Arial" w:hAnsi="Arial"/>
                <w:sz w:val="14"/>
                <w:lang w:val="en-US"/>
              </w:rPr>
            </w:pPr>
            <w:r w:rsidRPr="003E0092">
              <w:rPr>
                <w:rFonts w:ascii="Arial" w:hAnsi="Arial"/>
                <w:sz w:val="14"/>
                <w:lang w:val="en-US"/>
              </w:rPr>
              <w:t>495</w:t>
            </w:r>
          </w:p>
        </w:tc>
        <w:tc>
          <w:tcPr>
            <w:tcW w:w="1401" w:type="dxa"/>
            <w:tcBorders>
              <w:top w:val="single" w:sz="6" w:space="0" w:color="auto"/>
              <w:left w:val="single" w:sz="6" w:space="0" w:color="auto"/>
            </w:tcBorders>
            <w:tcMar>
              <w:left w:w="0" w:type="dxa"/>
            </w:tcMar>
            <w:vAlign w:val="bottom"/>
          </w:tcPr>
          <w:p w:rsidR="00534101" w:rsidRPr="003E0092" w:rsidRDefault="00534101" w:rsidP="002C770B">
            <w:pPr>
              <w:spacing w:before="200" w:line="200" w:lineRule="exact"/>
              <w:ind w:right="454"/>
              <w:jc w:val="right"/>
              <w:rPr>
                <w:rFonts w:ascii="Arial" w:hAnsi="Arial"/>
                <w:sz w:val="14"/>
                <w:lang w:val="en-US"/>
              </w:rPr>
            </w:pPr>
            <w:r w:rsidRPr="003E0092">
              <w:rPr>
                <w:rFonts w:ascii="Arial" w:hAnsi="Arial"/>
                <w:sz w:val="14"/>
                <w:lang w:val="en-US"/>
              </w:rPr>
              <w:t>524</w:t>
            </w:r>
          </w:p>
        </w:tc>
        <w:tc>
          <w:tcPr>
            <w:tcW w:w="1430" w:type="dxa"/>
            <w:tcBorders>
              <w:top w:val="single" w:sz="6" w:space="0" w:color="auto"/>
              <w:left w:val="single" w:sz="6" w:space="0" w:color="auto"/>
              <w:right w:val="single" w:sz="6" w:space="0" w:color="auto"/>
            </w:tcBorders>
            <w:vAlign w:val="bottom"/>
          </w:tcPr>
          <w:p w:rsidR="00534101" w:rsidRPr="003E0092" w:rsidRDefault="00534101" w:rsidP="002C770B">
            <w:pPr>
              <w:spacing w:before="200" w:line="200" w:lineRule="exact"/>
              <w:ind w:right="454"/>
              <w:jc w:val="right"/>
              <w:rPr>
                <w:rFonts w:ascii="Arial" w:hAnsi="Arial"/>
                <w:sz w:val="14"/>
                <w:lang w:val="en-US"/>
              </w:rPr>
            </w:pPr>
            <w:r w:rsidRPr="003E0092">
              <w:rPr>
                <w:rFonts w:ascii="Arial" w:hAnsi="Arial"/>
                <w:sz w:val="14"/>
                <w:lang w:val="en-US"/>
              </w:rPr>
              <w:t>557</w:t>
            </w:r>
          </w:p>
        </w:tc>
        <w:tc>
          <w:tcPr>
            <w:tcW w:w="2852" w:type="dxa"/>
            <w:tcBorders>
              <w:top w:val="single" w:sz="6" w:space="0" w:color="auto"/>
              <w:left w:val="single" w:sz="6" w:space="0" w:color="auto"/>
            </w:tcBorders>
            <w:tcMar>
              <w:left w:w="57" w:type="dxa"/>
            </w:tcMar>
            <w:vAlign w:val="bottom"/>
          </w:tcPr>
          <w:p w:rsidR="00534101" w:rsidRPr="00A34FFD" w:rsidRDefault="00534101" w:rsidP="00C5104B">
            <w:pPr>
              <w:spacing w:before="200" w:line="200" w:lineRule="exact"/>
              <w:rPr>
                <w:rFonts w:ascii="Arial" w:hAnsi="Arial"/>
                <w:i/>
                <w:sz w:val="14"/>
                <w:lang w:val="en-US"/>
              </w:rPr>
            </w:pPr>
            <w:r w:rsidRPr="00A34FFD">
              <w:rPr>
                <w:rFonts w:ascii="Arial-ItalicMT" w:hAnsi="Arial-ItalicMT" w:cs="Arial-ItalicMT"/>
                <w:i/>
                <w:iCs/>
                <w:sz w:val="14"/>
                <w:szCs w:val="14"/>
                <w:lang w:val="en-US"/>
              </w:rPr>
              <w:t>Motor gasoline</w:t>
            </w:r>
          </w:p>
        </w:tc>
      </w:tr>
      <w:tr w:rsidR="00534101" w:rsidRPr="006F220F" w:rsidTr="007672C9">
        <w:trPr>
          <w:cantSplit/>
          <w:jc w:val="center"/>
        </w:trPr>
        <w:tc>
          <w:tcPr>
            <w:tcW w:w="2838" w:type="dxa"/>
            <w:tcBorders>
              <w:left w:val="nil"/>
              <w:right w:val="single" w:sz="6" w:space="0" w:color="auto"/>
            </w:tcBorders>
            <w:tcMar>
              <w:left w:w="0" w:type="dxa"/>
            </w:tcMar>
            <w:vAlign w:val="bottom"/>
          </w:tcPr>
          <w:p w:rsidR="00534101" w:rsidRPr="00A34FFD" w:rsidRDefault="00534101" w:rsidP="00C5104B">
            <w:pPr>
              <w:spacing w:before="200" w:line="200" w:lineRule="exact"/>
              <w:rPr>
                <w:rFonts w:ascii="Arial" w:hAnsi="Arial"/>
                <w:color w:val="000000"/>
                <w:sz w:val="14"/>
                <w:lang w:val="en-US"/>
              </w:rPr>
            </w:pPr>
            <w:r w:rsidRPr="006F220F">
              <w:rPr>
                <w:rFonts w:ascii="Arial" w:hAnsi="Arial"/>
                <w:color w:val="000000"/>
                <w:sz w:val="14"/>
              </w:rPr>
              <w:t>Топливо</w:t>
            </w:r>
            <w:r w:rsidRPr="00A34FFD">
              <w:rPr>
                <w:rFonts w:ascii="Arial" w:hAnsi="Arial"/>
                <w:color w:val="000000"/>
                <w:sz w:val="14"/>
                <w:lang w:val="en-US"/>
              </w:rPr>
              <w:t xml:space="preserve"> </w:t>
            </w:r>
            <w:r w:rsidRPr="006F220F">
              <w:rPr>
                <w:rFonts w:ascii="Arial" w:hAnsi="Arial"/>
                <w:color w:val="000000"/>
                <w:sz w:val="14"/>
              </w:rPr>
              <w:t>дизельное</w:t>
            </w:r>
          </w:p>
        </w:tc>
        <w:tc>
          <w:tcPr>
            <w:tcW w:w="1401" w:type="dxa"/>
            <w:tcBorders>
              <w:left w:val="single" w:sz="6" w:space="0" w:color="auto"/>
              <w:right w:val="single" w:sz="6" w:space="0" w:color="auto"/>
            </w:tcBorders>
            <w:tcMar>
              <w:left w:w="0" w:type="dxa"/>
            </w:tcMar>
            <w:vAlign w:val="bottom"/>
          </w:tcPr>
          <w:p w:rsidR="00534101" w:rsidRPr="00FA662C" w:rsidRDefault="00534101" w:rsidP="002C770B">
            <w:pPr>
              <w:spacing w:before="200" w:line="200" w:lineRule="exact"/>
              <w:ind w:right="454"/>
              <w:jc w:val="right"/>
              <w:rPr>
                <w:rFonts w:ascii="Arial" w:hAnsi="Arial"/>
                <w:sz w:val="14"/>
              </w:rPr>
            </w:pPr>
            <w:r w:rsidRPr="00FA662C">
              <w:rPr>
                <w:rFonts w:ascii="Arial" w:hAnsi="Arial"/>
                <w:sz w:val="14"/>
              </w:rPr>
              <w:t>8 392</w:t>
            </w:r>
          </w:p>
        </w:tc>
        <w:tc>
          <w:tcPr>
            <w:tcW w:w="1401" w:type="dxa"/>
            <w:tcBorders>
              <w:left w:val="single" w:sz="6" w:space="0" w:color="auto"/>
            </w:tcBorders>
            <w:tcMar>
              <w:left w:w="0" w:type="dxa"/>
            </w:tcMar>
            <w:vAlign w:val="bottom"/>
          </w:tcPr>
          <w:p w:rsidR="00534101" w:rsidRPr="00FA662C" w:rsidRDefault="00534101" w:rsidP="002C770B">
            <w:pPr>
              <w:spacing w:before="200" w:line="200" w:lineRule="exact"/>
              <w:ind w:right="454"/>
              <w:jc w:val="right"/>
              <w:rPr>
                <w:rFonts w:ascii="Arial" w:hAnsi="Arial"/>
                <w:sz w:val="14"/>
              </w:rPr>
            </w:pPr>
            <w:r w:rsidRPr="00FA662C">
              <w:rPr>
                <w:rFonts w:ascii="Arial" w:hAnsi="Arial"/>
                <w:sz w:val="14"/>
              </w:rPr>
              <w:t>6</w:t>
            </w:r>
            <w:r>
              <w:rPr>
                <w:rFonts w:ascii="Arial" w:hAnsi="Arial"/>
                <w:sz w:val="14"/>
              </w:rPr>
              <w:t> </w:t>
            </w:r>
            <w:r w:rsidRPr="00FA662C">
              <w:rPr>
                <w:rFonts w:ascii="Arial" w:hAnsi="Arial"/>
                <w:sz w:val="14"/>
              </w:rPr>
              <w:t>413</w:t>
            </w:r>
          </w:p>
        </w:tc>
        <w:tc>
          <w:tcPr>
            <w:tcW w:w="1430" w:type="dxa"/>
            <w:tcBorders>
              <w:left w:val="single" w:sz="6" w:space="0" w:color="auto"/>
              <w:right w:val="single" w:sz="6" w:space="0" w:color="auto"/>
            </w:tcBorders>
            <w:vAlign w:val="bottom"/>
          </w:tcPr>
          <w:p w:rsidR="00534101" w:rsidRPr="00534101" w:rsidRDefault="00534101" w:rsidP="002C770B">
            <w:pPr>
              <w:spacing w:before="200" w:line="200" w:lineRule="exact"/>
              <w:ind w:right="454"/>
              <w:jc w:val="right"/>
              <w:rPr>
                <w:rFonts w:ascii="Arial" w:hAnsi="Arial"/>
                <w:sz w:val="14"/>
              </w:rPr>
            </w:pPr>
            <w:r w:rsidRPr="00534101">
              <w:rPr>
                <w:rFonts w:ascii="Arial" w:hAnsi="Arial"/>
                <w:sz w:val="14"/>
              </w:rPr>
              <w:t>7</w:t>
            </w:r>
            <w:r>
              <w:rPr>
                <w:rFonts w:ascii="Arial" w:hAnsi="Arial"/>
                <w:sz w:val="14"/>
              </w:rPr>
              <w:t> </w:t>
            </w:r>
            <w:r w:rsidRPr="00534101">
              <w:rPr>
                <w:rFonts w:ascii="Arial" w:hAnsi="Arial"/>
                <w:sz w:val="14"/>
              </w:rPr>
              <w:t>187</w:t>
            </w:r>
          </w:p>
        </w:tc>
        <w:tc>
          <w:tcPr>
            <w:tcW w:w="2852" w:type="dxa"/>
            <w:tcBorders>
              <w:left w:val="single" w:sz="6" w:space="0" w:color="auto"/>
            </w:tcBorders>
            <w:tcMar>
              <w:left w:w="57" w:type="dxa"/>
            </w:tcMar>
            <w:vAlign w:val="bottom"/>
          </w:tcPr>
          <w:p w:rsidR="00534101" w:rsidRPr="001C09F8" w:rsidRDefault="00534101" w:rsidP="00C5104B">
            <w:pPr>
              <w:spacing w:before="200" w:line="200" w:lineRule="exact"/>
              <w:rPr>
                <w:rFonts w:ascii="Arial" w:hAnsi="Arial"/>
                <w:i/>
                <w:sz w:val="14"/>
              </w:rPr>
            </w:pPr>
            <w:r>
              <w:rPr>
                <w:rFonts w:ascii="Arial-ItalicMT" w:hAnsi="Arial-ItalicMT" w:cs="Arial-ItalicMT"/>
                <w:i/>
                <w:iCs/>
                <w:sz w:val="14"/>
                <w:szCs w:val="14"/>
                <w:lang w:val="en-US"/>
              </w:rPr>
              <w:t>D</w:t>
            </w:r>
            <w:r w:rsidRPr="001C09F8">
              <w:rPr>
                <w:rFonts w:ascii="Arial-ItalicMT" w:hAnsi="Arial-ItalicMT" w:cs="Arial-ItalicMT"/>
                <w:i/>
                <w:iCs/>
                <w:sz w:val="14"/>
                <w:szCs w:val="14"/>
              </w:rPr>
              <w:t>i</w:t>
            </w:r>
            <w:r>
              <w:rPr>
                <w:rFonts w:ascii="Arial-ItalicMT" w:hAnsi="Arial-ItalicMT" w:cs="Arial-ItalicMT"/>
                <w:i/>
                <w:iCs/>
                <w:sz w:val="14"/>
                <w:szCs w:val="14"/>
                <w:lang w:val="en-US"/>
              </w:rPr>
              <w:t>e</w:t>
            </w:r>
            <w:r w:rsidRPr="001C09F8">
              <w:rPr>
                <w:rFonts w:ascii="Arial-ItalicMT" w:hAnsi="Arial-ItalicMT" w:cs="Arial-ItalicMT"/>
                <w:i/>
                <w:iCs/>
                <w:sz w:val="14"/>
                <w:szCs w:val="14"/>
              </w:rPr>
              <w:t>s</w:t>
            </w:r>
            <w:r>
              <w:rPr>
                <w:rFonts w:ascii="Arial-ItalicMT" w:hAnsi="Arial-ItalicMT" w:cs="Arial-ItalicMT"/>
                <w:i/>
                <w:iCs/>
                <w:sz w:val="14"/>
                <w:szCs w:val="14"/>
                <w:lang w:val="en-US"/>
              </w:rPr>
              <w:t>e</w:t>
            </w:r>
            <w:r w:rsidRPr="001C09F8">
              <w:rPr>
                <w:rFonts w:ascii="Arial-ItalicMT" w:hAnsi="Arial-ItalicMT" w:cs="Arial-ItalicMT"/>
                <w:i/>
                <w:iCs/>
                <w:sz w:val="14"/>
                <w:szCs w:val="14"/>
              </w:rPr>
              <w:t xml:space="preserve">l </w:t>
            </w:r>
            <w:r>
              <w:rPr>
                <w:rFonts w:ascii="Arial-ItalicMT" w:hAnsi="Arial-ItalicMT" w:cs="Arial-ItalicMT"/>
                <w:i/>
                <w:iCs/>
                <w:sz w:val="14"/>
                <w:szCs w:val="14"/>
                <w:lang w:val="en-US"/>
              </w:rPr>
              <w:t>fuel</w:t>
            </w:r>
          </w:p>
        </w:tc>
      </w:tr>
      <w:tr w:rsidR="00534101" w:rsidRPr="006F220F" w:rsidTr="007672C9">
        <w:trPr>
          <w:cantSplit/>
          <w:jc w:val="center"/>
        </w:trPr>
        <w:tc>
          <w:tcPr>
            <w:tcW w:w="2838" w:type="dxa"/>
            <w:tcBorders>
              <w:left w:val="nil"/>
              <w:bottom w:val="single" w:sz="6" w:space="0" w:color="auto"/>
              <w:right w:val="single" w:sz="6" w:space="0" w:color="auto"/>
            </w:tcBorders>
            <w:tcMar>
              <w:left w:w="0" w:type="dxa"/>
            </w:tcMar>
            <w:vAlign w:val="bottom"/>
          </w:tcPr>
          <w:p w:rsidR="00534101" w:rsidRPr="006F220F" w:rsidRDefault="00534101" w:rsidP="00C5104B">
            <w:pPr>
              <w:spacing w:before="200" w:line="200" w:lineRule="exact"/>
              <w:rPr>
                <w:rFonts w:ascii="Arial" w:hAnsi="Arial"/>
                <w:color w:val="000000"/>
                <w:sz w:val="14"/>
              </w:rPr>
            </w:pPr>
            <w:r w:rsidRPr="006F220F">
              <w:rPr>
                <w:rFonts w:ascii="Arial" w:hAnsi="Arial"/>
                <w:color w:val="000000"/>
                <w:sz w:val="14"/>
              </w:rPr>
              <w:t>Уголь и продукты переработки угля</w:t>
            </w:r>
          </w:p>
        </w:tc>
        <w:tc>
          <w:tcPr>
            <w:tcW w:w="1401" w:type="dxa"/>
            <w:tcBorders>
              <w:left w:val="single" w:sz="6" w:space="0" w:color="auto"/>
              <w:bottom w:val="single" w:sz="6" w:space="0" w:color="auto"/>
              <w:right w:val="single" w:sz="6" w:space="0" w:color="auto"/>
            </w:tcBorders>
            <w:tcMar>
              <w:left w:w="0" w:type="dxa"/>
            </w:tcMar>
            <w:vAlign w:val="bottom"/>
          </w:tcPr>
          <w:p w:rsidR="00534101" w:rsidRPr="00FA662C" w:rsidRDefault="00534101" w:rsidP="002C770B">
            <w:pPr>
              <w:spacing w:before="200" w:line="200" w:lineRule="exact"/>
              <w:ind w:right="454"/>
              <w:jc w:val="right"/>
              <w:rPr>
                <w:rFonts w:ascii="Arial" w:hAnsi="Arial"/>
                <w:sz w:val="14"/>
              </w:rPr>
            </w:pPr>
            <w:r w:rsidRPr="00FA662C">
              <w:rPr>
                <w:rFonts w:ascii="Arial" w:hAnsi="Arial"/>
                <w:sz w:val="14"/>
              </w:rPr>
              <w:t>552</w:t>
            </w:r>
          </w:p>
        </w:tc>
        <w:tc>
          <w:tcPr>
            <w:tcW w:w="1401" w:type="dxa"/>
            <w:tcBorders>
              <w:left w:val="single" w:sz="6" w:space="0" w:color="auto"/>
              <w:bottom w:val="single" w:sz="6" w:space="0" w:color="auto"/>
            </w:tcBorders>
            <w:tcMar>
              <w:left w:w="0" w:type="dxa"/>
            </w:tcMar>
            <w:vAlign w:val="bottom"/>
          </w:tcPr>
          <w:p w:rsidR="00534101" w:rsidRPr="00FA662C" w:rsidRDefault="00534101" w:rsidP="002C770B">
            <w:pPr>
              <w:spacing w:before="200" w:line="200" w:lineRule="exact"/>
              <w:ind w:right="454"/>
              <w:jc w:val="right"/>
              <w:rPr>
                <w:rFonts w:ascii="Arial" w:hAnsi="Arial"/>
                <w:sz w:val="14"/>
              </w:rPr>
            </w:pPr>
            <w:r w:rsidRPr="00FA662C">
              <w:rPr>
                <w:rFonts w:ascii="Arial" w:hAnsi="Arial"/>
                <w:sz w:val="14"/>
              </w:rPr>
              <w:t>532</w:t>
            </w:r>
          </w:p>
        </w:tc>
        <w:tc>
          <w:tcPr>
            <w:tcW w:w="1430" w:type="dxa"/>
            <w:tcBorders>
              <w:left w:val="single" w:sz="6" w:space="0" w:color="auto"/>
              <w:bottom w:val="single" w:sz="6" w:space="0" w:color="auto"/>
              <w:right w:val="single" w:sz="6" w:space="0" w:color="auto"/>
            </w:tcBorders>
            <w:vAlign w:val="bottom"/>
          </w:tcPr>
          <w:p w:rsidR="00534101" w:rsidRPr="00534101" w:rsidRDefault="00534101" w:rsidP="002C770B">
            <w:pPr>
              <w:spacing w:before="200" w:line="200" w:lineRule="exact"/>
              <w:ind w:right="454"/>
              <w:jc w:val="right"/>
              <w:rPr>
                <w:rFonts w:ascii="Arial" w:hAnsi="Arial"/>
                <w:sz w:val="14"/>
              </w:rPr>
            </w:pPr>
            <w:r w:rsidRPr="00534101">
              <w:rPr>
                <w:rFonts w:ascii="Arial" w:hAnsi="Arial"/>
                <w:sz w:val="14"/>
              </w:rPr>
              <w:t>576</w:t>
            </w:r>
          </w:p>
        </w:tc>
        <w:tc>
          <w:tcPr>
            <w:tcW w:w="2852" w:type="dxa"/>
            <w:tcBorders>
              <w:left w:val="single" w:sz="6" w:space="0" w:color="auto"/>
              <w:bottom w:val="single" w:sz="6" w:space="0" w:color="auto"/>
            </w:tcBorders>
            <w:tcMar>
              <w:left w:w="57" w:type="dxa"/>
            </w:tcMar>
            <w:vAlign w:val="bottom"/>
          </w:tcPr>
          <w:p w:rsidR="00534101" w:rsidRPr="00A40B79" w:rsidRDefault="00534101" w:rsidP="00C5104B">
            <w:pPr>
              <w:spacing w:before="200" w:line="200" w:lineRule="exact"/>
              <w:rPr>
                <w:rFonts w:ascii="Arial" w:hAnsi="Arial"/>
                <w:i/>
                <w:sz w:val="14"/>
                <w:lang w:val="en-US"/>
              </w:rPr>
            </w:pPr>
            <w:r w:rsidRPr="00A40B79">
              <w:rPr>
                <w:rFonts w:ascii="Arial" w:hAnsi="Arial"/>
                <w:i/>
                <w:sz w:val="14"/>
                <w:lang w:val="en-US"/>
              </w:rPr>
              <w:t xml:space="preserve">Coal and </w:t>
            </w:r>
            <w:r w:rsidRPr="00A40B79">
              <w:rPr>
                <w:rStyle w:val="af6"/>
                <w:rFonts w:ascii="Arial" w:hAnsi="Arial" w:cs="Arial"/>
                <w:i/>
                <w:sz w:val="14"/>
                <w:szCs w:val="14"/>
                <w:shd w:val="clear" w:color="auto" w:fill="FFFFFF"/>
                <w:lang w:val="en-US"/>
              </w:rPr>
              <w:t>coal products</w:t>
            </w:r>
          </w:p>
        </w:tc>
      </w:tr>
    </w:tbl>
    <w:p w:rsidR="00BC3743" w:rsidRPr="006F220F" w:rsidRDefault="00BC3743" w:rsidP="001924B0">
      <w:pPr>
        <w:spacing w:before="60"/>
        <w:jc w:val="both"/>
        <w:rPr>
          <w:rFonts w:ascii="Arial" w:hAnsi="Arial"/>
          <w:color w:val="000000"/>
          <w:sz w:val="12"/>
        </w:rPr>
      </w:pPr>
      <w:r w:rsidRPr="006F220F">
        <w:rPr>
          <w:rFonts w:ascii="Arial" w:hAnsi="Arial"/>
          <w:color w:val="000000"/>
          <w:sz w:val="12"/>
          <w:vertAlign w:val="superscript"/>
        </w:rPr>
        <w:t xml:space="preserve">1) </w:t>
      </w:r>
      <w:r w:rsidRPr="006F220F">
        <w:rPr>
          <w:rFonts w:ascii="Arial" w:hAnsi="Arial"/>
          <w:color w:val="000000"/>
          <w:sz w:val="12"/>
        </w:rPr>
        <w:t>Без субъектов малого предпринимательства</w:t>
      </w:r>
      <w:r w:rsidR="00A34FFD">
        <w:rPr>
          <w:rFonts w:ascii="Arial" w:hAnsi="Arial"/>
          <w:color w:val="000000"/>
          <w:sz w:val="12"/>
        </w:rPr>
        <w:t xml:space="preserve">; </w:t>
      </w:r>
      <w:r w:rsidR="00A34FFD" w:rsidRPr="00A34FFD">
        <w:rPr>
          <w:rFonts w:ascii="Arial" w:hAnsi="Arial"/>
          <w:color w:val="000000"/>
          <w:sz w:val="12"/>
        </w:rPr>
        <w:t>по виду экономической деятельности «Транспортировка и хранение»</w:t>
      </w:r>
      <w:r w:rsidR="00855F8A">
        <w:rPr>
          <w:rFonts w:ascii="Arial" w:hAnsi="Arial"/>
          <w:color w:val="000000"/>
          <w:sz w:val="12"/>
        </w:rPr>
        <w:t>.</w:t>
      </w:r>
    </w:p>
    <w:p w:rsidR="00A40B79" w:rsidRPr="00535F58" w:rsidRDefault="00A40B79" w:rsidP="00A40B79">
      <w:pPr>
        <w:spacing w:before="60"/>
        <w:jc w:val="both"/>
        <w:rPr>
          <w:rFonts w:ascii="Arial" w:hAnsi="Arial"/>
          <w:i/>
          <w:sz w:val="12"/>
          <w:lang w:val="en-US"/>
        </w:rPr>
      </w:pPr>
      <w:r w:rsidRPr="00F34D85">
        <w:rPr>
          <w:rFonts w:ascii="Arial" w:hAnsi="Arial"/>
          <w:i/>
          <w:sz w:val="12"/>
          <w:vertAlign w:val="superscript"/>
          <w:lang w:val="en-US"/>
        </w:rPr>
        <w:t xml:space="preserve">1) </w:t>
      </w:r>
      <w:r w:rsidRPr="00A40B79">
        <w:rPr>
          <w:rFonts w:ascii="Arial" w:hAnsi="Arial"/>
          <w:i/>
          <w:sz w:val="12"/>
          <w:lang w:val="en-US"/>
        </w:rPr>
        <w:t>Excluding</w:t>
      </w:r>
      <w:r w:rsidRPr="00F34D85">
        <w:rPr>
          <w:rFonts w:ascii="Arial" w:hAnsi="Arial"/>
          <w:i/>
          <w:sz w:val="12"/>
          <w:lang w:val="en-US"/>
        </w:rPr>
        <w:t xml:space="preserve"> </w:t>
      </w:r>
      <w:r w:rsidRPr="00A40B79">
        <w:rPr>
          <w:rFonts w:ascii="Arial" w:hAnsi="Arial"/>
          <w:i/>
          <w:sz w:val="12"/>
          <w:lang w:val="en-US"/>
        </w:rPr>
        <w:t>small</w:t>
      </w:r>
      <w:r w:rsidRPr="00F34D85">
        <w:rPr>
          <w:rFonts w:ascii="Arial" w:hAnsi="Arial"/>
          <w:i/>
          <w:sz w:val="12"/>
          <w:lang w:val="en-US"/>
        </w:rPr>
        <w:t xml:space="preserve"> </w:t>
      </w:r>
      <w:r w:rsidRPr="00A40B79">
        <w:rPr>
          <w:rFonts w:ascii="Arial" w:hAnsi="Arial"/>
          <w:i/>
          <w:sz w:val="12"/>
          <w:lang w:val="en-US"/>
        </w:rPr>
        <w:t>businesses</w:t>
      </w:r>
      <w:r w:rsidR="00A34FFD" w:rsidRPr="00A34FFD">
        <w:rPr>
          <w:rFonts w:ascii="Arial" w:hAnsi="Arial"/>
          <w:i/>
          <w:sz w:val="12"/>
          <w:lang w:val="en-US"/>
        </w:rPr>
        <w:t xml:space="preserve">; </w:t>
      </w:r>
      <w:r w:rsidR="00A34FFD">
        <w:rPr>
          <w:rFonts w:ascii="Arial" w:hAnsi="Arial"/>
          <w:i/>
          <w:sz w:val="12"/>
          <w:lang w:val="en-US"/>
        </w:rPr>
        <w:t>b</w:t>
      </w:r>
      <w:r w:rsidR="00A34FFD" w:rsidRPr="00A40B79">
        <w:rPr>
          <w:rFonts w:ascii="Arial" w:hAnsi="Arial"/>
          <w:i/>
          <w:sz w:val="12"/>
          <w:lang w:val="en-US"/>
        </w:rPr>
        <w:t>y</w:t>
      </w:r>
      <w:r w:rsidR="00A34FFD" w:rsidRPr="009D0E35">
        <w:rPr>
          <w:rFonts w:ascii="Arial" w:hAnsi="Arial"/>
          <w:i/>
          <w:sz w:val="12"/>
          <w:lang w:val="en-US"/>
        </w:rPr>
        <w:t xml:space="preserve"> </w:t>
      </w:r>
      <w:r w:rsidR="00A34FFD" w:rsidRPr="00A40B79">
        <w:rPr>
          <w:rFonts w:ascii="Arial" w:hAnsi="Arial" w:cs="Arial"/>
          <w:i/>
          <w:sz w:val="12"/>
          <w:lang w:val="en-US"/>
        </w:rPr>
        <w:t>economic</w:t>
      </w:r>
      <w:r w:rsidR="00A34FFD" w:rsidRPr="009D0E35">
        <w:rPr>
          <w:rFonts w:ascii="Arial" w:hAnsi="Arial" w:cs="Arial"/>
          <w:i/>
          <w:sz w:val="12"/>
          <w:lang w:val="en-US"/>
        </w:rPr>
        <w:t xml:space="preserve"> </w:t>
      </w:r>
      <w:r w:rsidR="00A34FFD" w:rsidRPr="00A40B79">
        <w:rPr>
          <w:rFonts w:ascii="Arial" w:hAnsi="Arial" w:cs="Arial"/>
          <w:i/>
          <w:sz w:val="12"/>
          <w:lang w:val="en-US"/>
        </w:rPr>
        <w:t>activity</w:t>
      </w:r>
      <w:r w:rsidR="00A34FFD" w:rsidRPr="009D0E35">
        <w:rPr>
          <w:rFonts w:ascii="Arial" w:hAnsi="Arial" w:cs="Arial"/>
          <w:i/>
          <w:sz w:val="12"/>
          <w:lang w:val="en-US"/>
        </w:rPr>
        <w:t xml:space="preserve"> «</w:t>
      </w:r>
      <w:r w:rsidR="00A34FFD" w:rsidRPr="00A40B79">
        <w:rPr>
          <w:rFonts w:ascii="Arial" w:hAnsi="Arial" w:cs="Arial"/>
          <w:i/>
          <w:sz w:val="12"/>
          <w:lang w:val="en-US"/>
        </w:rPr>
        <w:t>Transportation</w:t>
      </w:r>
      <w:r w:rsidR="00A34FFD" w:rsidRPr="009D0E35">
        <w:rPr>
          <w:rFonts w:ascii="Arial" w:hAnsi="Arial" w:cs="Arial"/>
          <w:i/>
          <w:sz w:val="12"/>
          <w:lang w:val="en-US"/>
        </w:rPr>
        <w:t xml:space="preserve"> </w:t>
      </w:r>
      <w:r w:rsidR="00A34FFD" w:rsidRPr="00A40B79">
        <w:rPr>
          <w:rFonts w:ascii="Arial" w:hAnsi="Arial" w:cs="Arial"/>
          <w:i/>
          <w:sz w:val="12"/>
          <w:lang w:val="en-US"/>
        </w:rPr>
        <w:t>and</w:t>
      </w:r>
      <w:r w:rsidR="00A34FFD" w:rsidRPr="009D0E35">
        <w:rPr>
          <w:rFonts w:ascii="Arial" w:hAnsi="Arial" w:cs="Arial"/>
          <w:i/>
          <w:sz w:val="12"/>
          <w:lang w:val="en-US"/>
        </w:rPr>
        <w:t xml:space="preserve"> </w:t>
      </w:r>
      <w:r w:rsidR="00A34FFD" w:rsidRPr="00A40B79">
        <w:rPr>
          <w:rFonts w:ascii="Arial" w:hAnsi="Arial" w:cs="Arial"/>
          <w:i/>
          <w:sz w:val="12"/>
          <w:lang w:val="en-US"/>
        </w:rPr>
        <w:t>storage</w:t>
      </w:r>
      <w:r w:rsidR="00A34FFD" w:rsidRPr="009D0E35">
        <w:rPr>
          <w:rFonts w:ascii="Arial" w:hAnsi="Arial" w:cs="Arial"/>
          <w:i/>
          <w:sz w:val="12"/>
          <w:lang w:val="en-US"/>
        </w:rPr>
        <w:t>»</w:t>
      </w:r>
      <w:r w:rsidR="00855F8A">
        <w:rPr>
          <w:rFonts w:ascii="Arial" w:hAnsi="Arial"/>
          <w:i/>
          <w:sz w:val="12"/>
          <w:lang w:val="en-US"/>
        </w:rPr>
        <w:t>.</w:t>
      </w:r>
    </w:p>
    <w:p w:rsidR="008321B8" w:rsidRPr="00855F8A" w:rsidRDefault="00455D46" w:rsidP="00EA4325">
      <w:pPr>
        <w:tabs>
          <w:tab w:val="center" w:pos="6634"/>
        </w:tabs>
        <w:spacing w:before="360" w:after="60"/>
        <w:ind w:left="510" w:hanging="510"/>
        <w:rPr>
          <w:rFonts w:ascii="Arial" w:hAnsi="Arial"/>
          <w:b/>
          <w:color w:val="000000"/>
          <w:sz w:val="16"/>
        </w:rPr>
      </w:pPr>
      <w:r w:rsidRPr="00855F8A">
        <w:rPr>
          <w:rFonts w:ascii="Arial" w:hAnsi="Arial"/>
          <w:b/>
          <w:color w:val="000000"/>
          <w:sz w:val="16"/>
        </w:rPr>
        <w:t>20</w:t>
      </w:r>
      <w:r w:rsidR="00855F8A" w:rsidRPr="00855F8A">
        <w:rPr>
          <w:rFonts w:ascii="Arial" w:hAnsi="Arial"/>
          <w:b/>
          <w:color w:val="000000"/>
          <w:sz w:val="16"/>
        </w:rPr>
        <w:t>.</w:t>
      </w:r>
      <w:r w:rsidR="008321B8" w:rsidRPr="00855F8A">
        <w:rPr>
          <w:rFonts w:ascii="Arial" w:hAnsi="Arial"/>
          <w:b/>
          <w:color w:val="000000"/>
          <w:sz w:val="16"/>
        </w:rPr>
        <w:t>2</w:t>
      </w:r>
      <w:r w:rsidR="00C5104B" w:rsidRPr="00855F8A">
        <w:rPr>
          <w:rFonts w:ascii="Arial" w:hAnsi="Arial"/>
          <w:b/>
          <w:color w:val="000000"/>
          <w:sz w:val="16"/>
        </w:rPr>
        <w:t>3</w:t>
      </w:r>
      <w:r w:rsidR="00855F8A" w:rsidRPr="00855F8A">
        <w:rPr>
          <w:rFonts w:ascii="Arial" w:hAnsi="Arial"/>
          <w:b/>
          <w:color w:val="000000"/>
          <w:sz w:val="16"/>
        </w:rPr>
        <w:t>.</w:t>
      </w:r>
      <w:r w:rsidR="008321B8" w:rsidRPr="00855F8A">
        <w:rPr>
          <w:rFonts w:ascii="Arial" w:hAnsi="Arial"/>
          <w:b/>
          <w:color w:val="000000"/>
          <w:sz w:val="16"/>
        </w:rPr>
        <w:t xml:space="preserve"> </w:t>
      </w:r>
      <w:r w:rsidR="008321B8" w:rsidRPr="006F220F">
        <w:rPr>
          <w:rFonts w:ascii="Arial" w:hAnsi="Arial"/>
          <w:b/>
          <w:color w:val="000000"/>
          <w:sz w:val="16"/>
        </w:rPr>
        <w:t>ПОТРЕБЛЕНИЕ</w:t>
      </w:r>
      <w:r w:rsidR="008321B8" w:rsidRPr="00855F8A">
        <w:rPr>
          <w:rFonts w:ascii="Arial" w:hAnsi="Arial"/>
          <w:b/>
          <w:color w:val="000000"/>
          <w:sz w:val="16"/>
        </w:rPr>
        <w:t xml:space="preserve"> </w:t>
      </w:r>
      <w:r w:rsidR="008321B8" w:rsidRPr="006F220F">
        <w:rPr>
          <w:rFonts w:ascii="Arial" w:hAnsi="Arial"/>
          <w:b/>
          <w:color w:val="000000"/>
          <w:sz w:val="16"/>
        </w:rPr>
        <w:t>АВТОМОБИЛЬНОГО</w:t>
      </w:r>
      <w:r w:rsidR="008321B8" w:rsidRPr="00855F8A">
        <w:rPr>
          <w:rFonts w:ascii="Arial" w:hAnsi="Arial"/>
          <w:b/>
          <w:color w:val="000000"/>
          <w:sz w:val="16"/>
        </w:rPr>
        <w:t xml:space="preserve"> </w:t>
      </w:r>
      <w:r w:rsidR="008321B8" w:rsidRPr="006F220F">
        <w:rPr>
          <w:rFonts w:ascii="Arial" w:hAnsi="Arial"/>
          <w:b/>
          <w:color w:val="000000"/>
          <w:sz w:val="16"/>
        </w:rPr>
        <w:t>БЕНЗИНА</w:t>
      </w:r>
      <w:r w:rsidR="008321B8" w:rsidRPr="00855F8A">
        <w:rPr>
          <w:rFonts w:ascii="Arial" w:hAnsi="Arial"/>
          <w:b/>
          <w:color w:val="000000"/>
          <w:sz w:val="16"/>
        </w:rPr>
        <w:t xml:space="preserve"> </w:t>
      </w:r>
      <w:r w:rsidR="008321B8" w:rsidRPr="006F220F">
        <w:rPr>
          <w:rFonts w:ascii="Arial" w:hAnsi="Arial"/>
          <w:b/>
          <w:color w:val="000000"/>
          <w:sz w:val="16"/>
        </w:rPr>
        <w:t>И</w:t>
      </w:r>
      <w:r w:rsidR="008321B8" w:rsidRPr="00855F8A">
        <w:rPr>
          <w:rFonts w:ascii="Arial" w:hAnsi="Arial"/>
          <w:b/>
          <w:color w:val="000000"/>
          <w:sz w:val="16"/>
        </w:rPr>
        <w:t xml:space="preserve"> </w:t>
      </w:r>
      <w:r w:rsidR="008321B8" w:rsidRPr="006F220F">
        <w:rPr>
          <w:rFonts w:ascii="Arial" w:hAnsi="Arial"/>
          <w:b/>
          <w:color w:val="000000"/>
          <w:sz w:val="16"/>
        </w:rPr>
        <w:t>ДИЗЕЛЬНОГО</w:t>
      </w:r>
      <w:r w:rsidR="008321B8" w:rsidRPr="00855F8A">
        <w:rPr>
          <w:rFonts w:ascii="Arial" w:hAnsi="Arial"/>
          <w:b/>
          <w:color w:val="000000"/>
          <w:sz w:val="16"/>
        </w:rPr>
        <w:t xml:space="preserve"> </w:t>
      </w:r>
      <w:r w:rsidR="008321B8" w:rsidRPr="006F220F">
        <w:rPr>
          <w:rFonts w:ascii="Arial" w:hAnsi="Arial"/>
          <w:b/>
          <w:color w:val="000000"/>
          <w:sz w:val="16"/>
        </w:rPr>
        <w:t>ТОПЛИВА</w:t>
      </w:r>
      <w:r w:rsidR="008321B8" w:rsidRPr="00855F8A">
        <w:rPr>
          <w:rFonts w:ascii="Arial" w:hAnsi="Arial"/>
          <w:b/>
          <w:color w:val="000000"/>
          <w:sz w:val="16"/>
        </w:rPr>
        <w:t xml:space="preserve"> </w:t>
      </w:r>
      <w:r w:rsidR="008321B8" w:rsidRPr="006F220F">
        <w:rPr>
          <w:rFonts w:ascii="Arial" w:hAnsi="Arial"/>
          <w:b/>
          <w:color w:val="000000"/>
          <w:sz w:val="16"/>
        </w:rPr>
        <w:t>АВТОТРАНСПОРТОМ</w:t>
      </w:r>
      <w:r w:rsidR="008321B8" w:rsidRPr="00855F8A">
        <w:rPr>
          <w:rFonts w:ascii="Arial" w:hAnsi="Arial"/>
          <w:b/>
          <w:color w:val="000000"/>
          <w:sz w:val="16"/>
        </w:rPr>
        <w:t xml:space="preserve"> </w:t>
      </w:r>
      <w:r w:rsidR="008321B8" w:rsidRPr="00855F8A">
        <w:rPr>
          <w:rFonts w:ascii="Arial" w:hAnsi="Arial"/>
          <w:b/>
          <w:color w:val="000000"/>
          <w:sz w:val="16"/>
        </w:rPr>
        <w:br/>
      </w:r>
      <w:r w:rsidR="008321B8" w:rsidRPr="006F220F">
        <w:rPr>
          <w:rFonts w:ascii="Arial" w:hAnsi="Arial"/>
          <w:b/>
          <w:color w:val="000000"/>
          <w:sz w:val="16"/>
        </w:rPr>
        <w:t>ОРГАНИЗАЦИЙ</w:t>
      </w:r>
      <w:r w:rsidR="008321B8" w:rsidRPr="00855F8A">
        <w:rPr>
          <w:rFonts w:ascii="Arial" w:hAnsi="Arial"/>
          <w:b/>
          <w:color w:val="000000"/>
          <w:sz w:val="16"/>
        </w:rPr>
        <w:t xml:space="preserve"> </w:t>
      </w:r>
      <w:r w:rsidR="008321B8" w:rsidRPr="006F220F">
        <w:rPr>
          <w:rFonts w:ascii="Arial" w:hAnsi="Arial"/>
          <w:b/>
          <w:color w:val="000000"/>
          <w:sz w:val="16"/>
        </w:rPr>
        <w:t>ВСЕХ</w:t>
      </w:r>
      <w:r w:rsidR="008321B8" w:rsidRPr="00855F8A">
        <w:rPr>
          <w:rFonts w:ascii="Arial" w:hAnsi="Arial"/>
          <w:b/>
          <w:color w:val="000000"/>
          <w:sz w:val="16"/>
        </w:rPr>
        <w:t xml:space="preserve"> </w:t>
      </w:r>
      <w:r w:rsidR="008321B8" w:rsidRPr="006F220F">
        <w:rPr>
          <w:rFonts w:ascii="Arial" w:hAnsi="Arial"/>
          <w:b/>
          <w:color w:val="000000"/>
          <w:sz w:val="16"/>
        </w:rPr>
        <w:t>ВИДОВ</w:t>
      </w:r>
      <w:r w:rsidR="008321B8" w:rsidRPr="00855F8A">
        <w:rPr>
          <w:rFonts w:ascii="Arial" w:hAnsi="Arial"/>
          <w:b/>
          <w:color w:val="000000"/>
          <w:sz w:val="16"/>
        </w:rPr>
        <w:t xml:space="preserve"> </w:t>
      </w:r>
      <w:r w:rsidR="008321B8" w:rsidRPr="006F220F">
        <w:rPr>
          <w:rFonts w:ascii="Arial" w:hAnsi="Arial"/>
          <w:b/>
          <w:color w:val="000000"/>
          <w:sz w:val="16"/>
        </w:rPr>
        <w:t>ЭКОНОМИЧЕСКОЙ</w:t>
      </w:r>
      <w:r w:rsidR="008321B8" w:rsidRPr="00855F8A">
        <w:rPr>
          <w:rFonts w:ascii="Arial" w:hAnsi="Arial"/>
          <w:b/>
          <w:color w:val="000000"/>
          <w:sz w:val="16"/>
        </w:rPr>
        <w:t xml:space="preserve"> </w:t>
      </w:r>
      <w:r w:rsidR="008321B8" w:rsidRPr="006F220F">
        <w:rPr>
          <w:rFonts w:ascii="Arial" w:hAnsi="Arial"/>
          <w:b/>
          <w:color w:val="000000"/>
          <w:sz w:val="16"/>
        </w:rPr>
        <w:t>ДЕЯТЕЛЬНОСТИ</w:t>
      </w:r>
      <w:proofErr w:type="gramStart"/>
      <w:r w:rsidR="008321B8" w:rsidRPr="00855F8A">
        <w:rPr>
          <w:rFonts w:ascii="Arial" w:hAnsi="Arial"/>
          <w:b/>
          <w:color w:val="000000"/>
          <w:sz w:val="16"/>
          <w:vertAlign w:val="superscript"/>
        </w:rPr>
        <w:t>1</w:t>
      </w:r>
      <w:proofErr w:type="gramEnd"/>
      <w:r w:rsidR="008321B8" w:rsidRPr="00855F8A">
        <w:rPr>
          <w:rFonts w:ascii="Arial" w:hAnsi="Arial"/>
          <w:b/>
          <w:color w:val="000000"/>
          <w:sz w:val="16"/>
          <w:vertAlign w:val="superscript"/>
        </w:rPr>
        <w:t>)</w:t>
      </w:r>
    </w:p>
    <w:p w:rsidR="002D07DD" w:rsidRPr="006F220F" w:rsidRDefault="001C09F8" w:rsidP="002D07DD">
      <w:pPr>
        <w:spacing w:after="60"/>
        <w:ind w:left="482"/>
        <w:rPr>
          <w:rFonts w:ascii="Arial" w:hAnsi="Arial"/>
          <w:b/>
          <w:i/>
          <w:color w:val="000000"/>
          <w:sz w:val="16"/>
          <w:vertAlign w:val="superscript"/>
          <w:lang w:val="en-US"/>
        </w:rPr>
      </w:pPr>
      <w:r w:rsidRPr="001C09F8">
        <w:rPr>
          <w:rFonts w:ascii="Arial" w:hAnsi="Arial"/>
          <w:b/>
          <w:i/>
          <w:sz w:val="16"/>
          <w:lang w:val="en-US"/>
        </w:rPr>
        <w:t xml:space="preserve">MOTOR GASOLINE AND DIESEL FUEL CONSUMPTION BY ROAD TRANSPORT </w:t>
      </w:r>
      <w:r w:rsidRPr="001C09F8">
        <w:rPr>
          <w:rFonts w:ascii="Arial" w:hAnsi="Arial"/>
          <w:b/>
          <w:i/>
          <w:sz w:val="16"/>
          <w:lang w:val="en-US"/>
        </w:rPr>
        <w:br/>
      </w:r>
      <w:r w:rsidRPr="006F220F">
        <w:rPr>
          <w:rFonts w:ascii="Arial" w:hAnsi="Arial"/>
          <w:b/>
          <w:i/>
          <w:color w:val="000000"/>
          <w:sz w:val="16"/>
          <w:lang w:val="en-US"/>
        </w:rPr>
        <w:t>OF ORGANIZATIONS OF ALL KINDS OF ECONOMIC ACTIVITY</w:t>
      </w:r>
      <w:r w:rsidRPr="006F220F">
        <w:rPr>
          <w:rFonts w:ascii="Arial" w:hAnsi="Arial"/>
          <w:b/>
          <w:i/>
          <w:color w:val="000000"/>
          <w:sz w:val="16"/>
          <w:vertAlign w:val="superscript"/>
          <w:lang w:val="en-US"/>
        </w:rPr>
        <w:t xml:space="preserve"> </w:t>
      </w:r>
      <w:r w:rsidR="002D07DD" w:rsidRPr="006F220F">
        <w:rPr>
          <w:rFonts w:ascii="Arial" w:hAnsi="Arial"/>
          <w:b/>
          <w:i/>
          <w:color w:val="000000"/>
          <w:sz w:val="16"/>
          <w:vertAlign w:val="superscript"/>
          <w:lang w:val="en-US"/>
        </w:rPr>
        <w:t>1)</w:t>
      </w:r>
    </w:p>
    <w:p w:rsidR="008321B8" w:rsidRPr="00EF4CF7" w:rsidRDefault="008321B8" w:rsidP="008321B8">
      <w:pPr>
        <w:spacing w:after="60"/>
        <w:ind w:firstLine="437"/>
        <w:jc w:val="right"/>
        <w:rPr>
          <w:rFonts w:ascii="Arial" w:hAnsi="Arial"/>
          <w:color w:val="000000"/>
          <w:sz w:val="14"/>
          <w:lang w:val="en-US"/>
        </w:rPr>
      </w:pPr>
      <w:r w:rsidRPr="006F220F">
        <w:rPr>
          <w:rFonts w:ascii="Arial" w:hAnsi="Arial"/>
          <w:color w:val="000000"/>
          <w:sz w:val="14"/>
          <w:lang w:val="en-US"/>
        </w:rPr>
        <w:t xml:space="preserve"> </w:t>
      </w:r>
      <w:r w:rsidR="00BC3743" w:rsidRPr="003E0092">
        <w:rPr>
          <w:rFonts w:ascii="Arial" w:hAnsi="Arial"/>
          <w:color w:val="000000"/>
          <w:sz w:val="14"/>
          <w:lang w:val="en-US"/>
        </w:rPr>
        <w:t>(</w:t>
      </w:r>
      <w:proofErr w:type="gramStart"/>
      <w:r w:rsidR="00BC3743" w:rsidRPr="006F220F">
        <w:rPr>
          <w:rFonts w:ascii="Arial" w:hAnsi="Arial"/>
          <w:color w:val="000000"/>
          <w:sz w:val="14"/>
        </w:rPr>
        <w:t>миллионов</w:t>
      </w:r>
      <w:proofErr w:type="gramEnd"/>
      <w:r w:rsidR="00BC3743" w:rsidRPr="00EF4CF7">
        <w:rPr>
          <w:rFonts w:ascii="Arial" w:hAnsi="Arial"/>
          <w:color w:val="000000"/>
          <w:sz w:val="14"/>
          <w:lang w:val="en-US"/>
        </w:rPr>
        <w:t xml:space="preserve"> </w:t>
      </w:r>
      <w:r w:rsidR="00BC3743" w:rsidRPr="006F220F">
        <w:rPr>
          <w:rFonts w:ascii="Arial" w:hAnsi="Arial"/>
          <w:color w:val="000000"/>
          <w:sz w:val="14"/>
        </w:rPr>
        <w:t>тонн</w:t>
      </w:r>
      <w:r w:rsidR="008F37A7" w:rsidRPr="00EF4CF7">
        <w:rPr>
          <w:rFonts w:ascii="Arial" w:hAnsi="Arial"/>
          <w:color w:val="000000"/>
          <w:sz w:val="14"/>
          <w:lang w:val="en-US"/>
        </w:rPr>
        <w:t xml:space="preserve"> / </w:t>
      </w:r>
      <w:proofErr w:type="spellStart"/>
      <w:r w:rsidR="00554BC8" w:rsidRPr="006F220F">
        <w:rPr>
          <w:rFonts w:ascii="Arial" w:hAnsi="Arial"/>
          <w:i/>
          <w:color w:val="000000"/>
          <w:sz w:val="14"/>
          <w:lang w:val="en-US"/>
        </w:rPr>
        <w:t>mln</w:t>
      </w:r>
      <w:proofErr w:type="spellEnd"/>
      <w:r w:rsidR="00EF4CF7" w:rsidRPr="00EF4CF7">
        <w:rPr>
          <w:rFonts w:ascii="Arial" w:hAnsi="Arial"/>
          <w:i/>
          <w:color w:val="000000"/>
          <w:sz w:val="14"/>
          <w:lang w:val="en-US"/>
        </w:rPr>
        <w:t xml:space="preserve">. </w:t>
      </w:r>
      <w:proofErr w:type="spellStart"/>
      <w:r w:rsidR="008C1DB7" w:rsidRPr="006F220F">
        <w:rPr>
          <w:rFonts w:ascii="Arial" w:hAnsi="Arial"/>
          <w:i/>
          <w:color w:val="000000"/>
          <w:sz w:val="14"/>
          <w:lang w:val="en-US"/>
        </w:rPr>
        <w:t>tonne</w:t>
      </w:r>
      <w:r w:rsidR="00554BC8" w:rsidRPr="006F220F">
        <w:rPr>
          <w:rFonts w:ascii="Arial" w:hAnsi="Arial"/>
          <w:i/>
          <w:color w:val="000000"/>
          <w:sz w:val="14"/>
          <w:lang w:val="en-US"/>
        </w:rPr>
        <w:t>s</w:t>
      </w:r>
      <w:proofErr w:type="spellEnd"/>
      <w:r w:rsidR="00BC3743" w:rsidRPr="00EF4CF7">
        <w:rPr>
          <w:rFonts w:ascii="Arial" w:hAnsi="Arial"/>
          <w:color w:val="000000"/>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2844"/>
        <w:gridCol w:w="1402"/>
        <w:gridCol w:w="1402"/>
        <w:gridCol w:w="1415"/>
        <w:gridCol w:w="2859"/>
      </w:tblGrid>
      <w:tr w:rsidR="00BA09E9" w:rsidRPr="00EF4CF7" w:rsidTr="00C5104B">
        <w:trPr>
          <w:cantSplit/>
          <w:jc w:val="center"/>
        </w:trPr>
        <w:tc>
          <w:tcPr>
            <w:tcW w:w="2844" w:type="dxa"/>
            <w:tcBorders>
              <w:top w:val="single" w:sz="6" w:space="0" w:color="auto"/>
              <w:left w:val="nil"/>
              <w:bottom w:val="single" w:sz="6" w:space="0" w:color="auto"/>
              <w:right w:val="single" w:sz="6" w:space="0" w:color="auto"/>
            </w:tcBorders>
            <w:tcMar>
              <w:left w:w="0" w:type="dxa"/>
            </w:tcMar>
            <w:vAlign w:val="bottom"/>
          </w:tcPr>
          <w:p w:rsidR="00BA09E9" w:rsidRPr="00EF4CF7" w:rsidRDefault="00BA09E9" w:rsidP="001A5EFB">
            <w:pPr>
              <w:pStyle w:val="af7"/>
              <w:spacing w:before="60" w:beforeAutospacing="0" w:after="60" w:afterAutospacing="0"/>
              <w:rPr>
                <w:rFonts w:ascii="Arial" w:hAnsi="Arial" w:cs="Arial"/>
                <w:color w:val="000000"/>
                <w:sz w:val="14"/>
                <w:szCs w:val="14"/>
                <w:lang w:val="en-US"/>
              </w:rPr>
            </w:pPr>
          </w:p>
        </w:tc>
        <w:tc>
          <w:tcPr>
            <w:tcW w:w="1402" w:type="dxa"/>
            <w:tcBorders>
              <w:top w:val="single" w:sz="6" w:space="0" w:color="auto"/>
              <w:left w:val="single" w:sz="6" w:space="0" w:color="auto"/>
              <w:bottom w:val="single" w:sz="6" w:space="0" w:color="auto"/>
              <w:right w:val="single" w:sz="6" w:space="0" w:color="auto"/>
            </w:tcBorders>
            <w:tcMar>
              <w:left w:w="0" w:type="dxa"/>
            </w:tcMar>
          </w:tcPr>
          <w:p w:rsidR="00BA09E9" w:rsidRPr="00C5104B" w:rsidRDefault="00BA09E9" w:rsidP="002C770B">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402" w:type="dxa"/>
            <w:tcBorders>
              <w:top w:val="single" w:sz="6" w:space="0" w:color="auto"/>
              <w:left w:val="single" w:sz="6" w:space="0" w:color="auto"/>
              <w:bottom w:val="single" w:sz="6" w:space="0" w:color="auto"/>
            </w:tcBorders>
            <w:tcMar>
              <w:left w:w="0" w:type="dxa"/>
            </w:tcMar>
          </w:tcPr>
          <w:p w:rsidR="00BA09E9" w:rsidRPr="00EF4CF7" w:rsidRDefault="00BA09E9" w:rsidP="002C770B">
            <w:pPr>
              <w:spacing w:before="60" w:after="60"/>
              <w:jc w:val="center"/>
              <w:rPr>
                <w:rFonts w:ascii="Arial" w:hAnsi="Arial" w:cs="Arial"/>
                <w:color w:val="000000"/>
                <w:sz w:val="14"/>
                <w:szCs w:val="14"/>
                <w:lang w:val="en-US"/>
              </w:rPr>
            </w:pPr>
            <w:r w:rsidRPr="00EF4CF7">
              <w:rPr>
                <w:rFonts w:ascii="Arial" w:hAnsi="Arial" w:cs="Arial"/>
                <w:color w:val="000000"/>
                <w:sz w:val="14"/>
                <w:szCs w:val="14"/>
                <w:lang w:val="en-US"/>
              </w:rPr>
              <w:t>2021</w:t>
            </w:r>
          </w:p>
        </w:tc>
        <w:tc>
          <w:tcPr>
            <w:tcW w:w="1415" w:type="dxa"/>
            <w:tcBorders>
              <w:top w:val="single" w:sz="6" w:space="0" w:color="auto"/>
              <w:left w:val="single" w:sz="6" w:space="0" w:color="auto"/>
              <w:bottom w:val="single" w:sz="6" w:space="0" w:color="auto"/>
              <w:right w:val="single" w:sz="6" w:space="0" w:color="auto"/>
            </w:tcBorders>
          </w:tcPr>
          <w:p w:rsidR="00BA09E9" w:rsidRPr="00EF4CF7" w:rsidRDefault="00BA09E9" w:rsidP="001A5EFB">
            <w:pPr>
              <w:spacing w:before="60" w:after="60"/>
              <w:jc w:val="center"/>
              <w:rPr>
                <w:rFonts w:ascii="Arial" w:hAnsi="Arial" w:cs="Arial"/>
                <w:color w:val="000000"/>
                <w:sz w:val="14"/>
                <w:szCs w:val="14"/>
                <w:lang w:val="en-US"/>
              </w:rPr>
            </w:pPr>
            <w:r w:rsidRPr="00EF4CF7">
              <w:rPr>
                <w:rFonts w:ascii="Arial" w:hAnsi="Arial" w:cs="Arial"/>
                <w:color w:val="000000"/>
                <w:sz w:val="14"/>
                <w:szCs w:val="14"/>
                <w:lang w:val="en-US"/>
              </w:rPr>
              <w:t>2022</w:t>
            </w:r>
          </w:p>
        </w:tc>
        <w:tc>
          <w:tcPr>
            <w:tcW w:w="2859" w:type="dxa"/>
            <w:tcBorders>
              <w:top w:val="single" w:sz="6" w:space="0" w:color="auto"/>
              <w:left w:val="single" w:sz="6" w:space="0" w:color="auto"/>
              <w:bottom w:val="single" w:sz="6" w:space="0" w:color="auto"/>
            </w:tcBorders>
            <w:tcMar>
              <w:left w:w="57" w:type="dxa"/>
            </w:tcMar>
            <w:vAlign w:val="bottom"/>
          </w:tcPr>
          <w:p w:rsidR="00BA09E9" w:rsidRPr="00EF4CF7" w:rsidRDefault="00BA09E9" w:rsidP="001A5EFB">
            <w:pPr>
              <w:spacing w:before="60" w:after="60"/>
              <w:jc w:val="center"/>
              <w:rPr>
                <w:rFonts w:ascii="Arial" w:hAnsi="Arial" w:cs="Arial"/>
                <w:color w:val="000000"/>
                <w:sz w:val="14"/>
                <w:szCs w:val="14"/>
                <w:lang w:val="en-US"/>
              </w:rPr>
            </w:pPr>
          </w:p>
        </w:tc>
      </w:tr>
      <w:tr w:rsidR="00534101" w:rsidRPr="00EF4CF7" w:rsidTr="007672C9">
        <w:trPr>
          <w:cantSplit/>
          <w:jc w:val="center"/>
        </w:trPr>
        <w:tc>
          <w:tcPr>
            <w:tcW w:w="2844" w:type="dxa"/>
            <w:tcBorders>
              <w:top w:val="single" w:sz="6" w:space="0" w:color="auto"/>
              <w:left w:val="nil"/>
              <w:right w:val="single" w:sz="6" w:space="0" w:color="auto"/>
            </w:tcBorders>
            <w:tcMar>
              <w:left w:w="0" w:type="dxa"/>
            </w:tcMar>
            <w:vAlign w:val="bottom"/>
          </w:tcPr>
          <w:p w:rsidR="00534101" w:rsidRPr="00EF4CF7" w:rsidRDefault="00534101" w:rsidP="00C5104B">
            <w:pPr>
              <w:spacing w:before="200" w:line="200" w:lineRule="exact"/>
              <w:rPr>
                <w:rFonts w:ascii="Arial" w:hAnsi="Arial"/>
                <w:sz w:val="14"/>
                <w:lang w:val="en-US"/>
              </w:rPr>
            </w:pPr>
            <w:r w:rsidRPr="00534101">
              <w:rPr>
                <w:rFonts w:ascii="Arial" w:hAnsi="Arial"/>
                <w:sz w:val="14"/>
              </w:rPr>
              <w:t>Бензин</w:t>
            </w:r>
            <w:r w:rsidRPr="00EF4CF7">
              <w:rPr>
                <w:rFonts w:ascii="Arial" w:hAnsi="Arial"/>
                <w:sz w:val="14"/>
                <w:lang w:val="en-US"/>
              </w:rPr>
              <w:t xml:space="preserve"> </w:t>
            </w:r>
            <w:r w:rsidRPr="00534101">
              <w:rPr>
                <w:rFonts w:ascii="Arial" w:hAnsi="Arial"/>
                <w:sz w:val="14"/>
              </w:rPr>
              <w:t>автомобильный</w:t>
            </w:r>
          </w:p>
        </w:tc>
        <w:tc>
          <w:tcPr>
            <w:tcW w:w="1402" w:type="dxa"/>
            <w:tcBorders>
              <w:top w:val="single" w:sz="6" w:space="0" w:color="auto"/>
              <w:left w:val="single" w:sz="6" w:space="0" w:color="auto"/>
              <w:right w:val="single" w:sz="6" w:space="0" w:color="auto"/>
            </w:tcBorders>
            <w:tcMar>
              <w:left w:w="0" w:type="dxa"/>
            </w:tcMar>
            <w:vAlign w:val="bottom"/>
          </w:tcPr>
          <w:p w:rsidR="00534101" w:rsidRPr="00EF4CF7" w:rsidRDefault="00534101" w:rsidP="002C770B">
            <w:pPr>
              <w:spacing w:before="200" w:line="200" w:lineRule="exact"/>
              <w:ind w:right="454"/>
              <w:jc w:val="right"/>
              <w:rPr>
                <w:rFonts w:ascii="Arial" w:hAnsi="Arial"/>
                <w:sz w:val="14"/>
                <w:lang w:val="en-US"/>
              </w:rPr>
            </w:pPr>
            <w:r w:rsidRPr="00EF4CF7">
              <w:rPr>
                <w:rFonts w:ascii="Arial" w:hAnsi="Arial"/>
                <w:sz w:val="14"/>
                <w:lang w:val="en-US"/>
              </w:rPr>
              <w:t>3,6</w:t>
            </w:r>
          </w:p>
        </w:tc>
        <w:tc>
          <w:tcPr>
            <w:tcW w:w="1402" w:type="dxa"/>
            <w:tcBorders>
              <w:top w:val="single" w:sz="6" w:space="0" w:color="auto"/>
              <w:left w:val="single" w:sz="6" w:space="0" w:color="auto"/>
            </w:tcBorders>
            <w:tcMar>
              <w:left w:w="0" w:type="dxa"/>
            </w:tcMar>
            <w:vAlign w:val="bottom"/>
          </w:tcPr>
          <w:p w:rsidR="00534101" w:rsidRPr="00EF4CF7" w:rsidRDefault="00534101" w:rsidP="002C770B">
            <w:pPr>
              <w:spacing w:before="200" w:line="200" w:lineRule="exact"/>
              <w:ind w:right="454"/>
              <w:jc w:val="right"/>
              <w:rPr>
                <w:rFonts w:ascii="Arial" w:hAnsi="Arial"/>
                <w:sz w:val="14"/>
                <w:lang w:val="en-US"/>
              </w:rPr>
            </w:pPr>
            <w:r w:rsidRPr="00EF4CF7">
              <w:rPr>
                <w:rFonts w:ascii="Arial" w:hAnsi="Arial"/>
                <w:sz w:val="14"/>
                <w:lang w:val="en-US"/>
              </w:rPr>
              <w:t>3,9</w:t>
            </w:r>
          </w:p>
        </w:tc>
        <w:tc>
          <w:tcPr>
            <w:tcW w:w="1415" w:type="dxa"/>
            <w:tcBorders>
              <w:top w:val="single" w:sz="6" w:space="0" w:color="auto"/>
              <w:left w:val="single" w:sz="6" w:space="0" w:color="auto"/>
              <w:right w:val="single" w:sz="6" w:space="0" w:color="auto"/>
            </w:tcBorders>
            <w:vAlign w:val="bottom"/>
          </w:tcPr>
          <w:p w:rsidR="00534101" w:rsidRPr="00EF4CF7" w:rsidRDefault="00534101" w:rsidP="002C770B">
            <w:pPr>
              <w:spacing w:before="200" w:line="200" w:lineRule="exact"/>
              <w:ind w:right="454"/>
              <w:jc w:val="right"/>
              <w:rPr>
                <w:rFonts w:ascii="Arial" w:hAnsi="Arial"/>
                <w:sz w:val="14"/>
                <w:lang w:val="en-US"/>
              </w:rPr>
            </w:pPr>
            <w:r w:rsidRPr="00EF4CF7">
              <w:rPr>
                <w:rFonts w:ascii="Arial" w:hAnsi="Arial"/>
                <w:sz w:val="14"/>
                <w:lang w:val="en-US"/>
              </w:rPr>
              <w:t>4,4</w:t>
            </w:r>
          </w:p>
        </w:tc>
        <w:tc>
          <w:tcPr>
            <w:tcW w:w="2859" w:type="dxa"/>
            <w:tcBorders>
              <w:top w:val="single" w:sz="6" w:space="0" w:color="auto"/>
              <w:left w:val="single" w:sz="6" w:space="0" w:color="auto"/>
            </w:tcBorders>
            <w:tcMar>
              <w:left w:w="57" w:type="dxa"/>
            </w:tcMar>
            <w:vAlign w:val="bottom"/>
          </w:tcPr>
          <w:p w:rsidR="00534101" w:rsidRPr="00534101" w:rsidRDefault="00534101" w:rsidP="00C5104B">
            <w:pPr>
              <w:spacing w:before="200" w:line="200" w:lineRule="exact"/>
              <w:rPr>
                <w:rFonts w:ascii="Arial" w:hAnsi="Arial"/>
                <w:i/>
                <w:sz w:val="14"/>
                <w:lang w:val="en-US"/>
              </w:rPr>
            </w:pPr>
            <w:r w:rsidRPr="00534101">
              <w:rPr>
                <w:rFonts w:ascii="Arial-ItalicMT" w:hAnsi="Arial-ItalicMT" w:cs="Arial-ItalicMT"/>
                <w:i/>
                <w:iCs/>
                <w:sz w:val="14"/>
                <w:szCs w:val="14"/>
                <w:lang w:val="en-US"/>
              </w:rPr>
              <w:t>Motor gasoline</w:t>
            </w:r>
          </w:p>
        </w:tc>
      </w:tr>
      <w:tr w:rsidR="00534101" w:rsidRPr="00EF4CF7" w:rsidTr="007672C9">
        <w:trPr>
          <w:cantSplit/>
          <w:jc w:val="center"/>
        </w:trPr>
        <w:tc>
          <w:tcPr>
            <w:tcW w:w="2844" w:type="dxa"/>
            <w:tcBorders>
              <w:left w:val="nil"/>
              <w:bottom w:val="single" w:sz="6" w:space="0" w:color="auto"/>
              <w:right w:val="single" w:sz="6" w:space="0" w:color="auto"/>
            </w:tcBorders>
            <w:tcMar>
              <w:left w:w="0" w:type="dxa"/>
            </w:tcMar>
            <w:vAlign w:val="bottom"/>
          </w:tcPr>
          <w:p w:rsidR="00534101" w:rsidRPr="00EF4CF7" w:rsidRDefault="00534101" w:rsidP="00C5104B">
            <w:pPr>
              <w:spacing w:before="200" w:line="200" w:lineRule="exact"/>
              <w:rPr>
                <w:rFonts w:ascii="Arial" w:hAnsi="Arial"/>
                <w:sz w:val="14"/>
                <w:lang w:val="en-US"/>
              </w:rPr>
            </w:pPr>
            <w:r w:rsidRPr="00534101">
              <w:rPr>
                <w:rFonts w:ascii="Arial" w:hAnsi="Arial"/>
                <w:sz w:val="14"/>
              </w:rPr>
              <w:t>Топливо</w:t>
            </w:r>
            <w:r w:rsidRPr="00EF4CF7">
              <w:rPr>
                <w:rFonts w:ascii="Arial" w:hAnsi="Arial"/>
                <w:sz w:val="14"/>
                <w:lang w:val="en-US"/>
              </w:rPr>
              <w:t xml:space="preserve"> </w:t>
            </w:r>
            <w:r w:rsidRPr="00534101">
              <w:rPr>
                <w:rFonts w:ascii="Arial" w:hAnsi="Arial"/>
                <w:sz w:val="14"/>
              </w:rPr>
              <w:t>дизельное</w:t>
            </w:r>
          </w:p>
        </w:tc>
        <w:tc>
          <w:tcPr>
            <w:tcW w:w="1402" w:type="dxa"/>
            <w:tcBorders>
              <w:left w:val="single" w:sz="6" w:space="0" w:color="auto"/>
              <w:bottom w:val="single" w:sz="6" w:space="0" w:color="auto"/>
              <w:right w:val="single" w:sz="6" w:space="0" w:color="auto"/>
            </w:tcBorders>
            <w:tcMar>
              <w:left w:w="0" w:type="dxa"/>
            </w:tcMar>
            <w:vAlign w:val="bottom"/>
          </w:tcPr>
          <w:p w:rsidR="00534101" w:rsidRPr="00EF4CF7" w:rsidRDefault="00534101" w:rsidP="002C770B">
            <w:pPr>
              <w:spacing w:before="200" w:line="200" w:lineRule="exact"/>
              <w:ind w:right="454"/>
              <w:jc w:val="right"/>
              <w:rPr>
                <w:rFonts w:ascii="Arial" w:hAnsi="Arial"/>
                <w:sz w:val="14"/>
                <w:lang w:val="en-US"/>
              </w:rPr>
            </w:pPr>
            <w:r w:rsidRPr="00EF4CF7">
              <w:rPr>
                <w:rFonts w:ascii="Arial" w:hAnsi="Arial"/>
                <w:sz w:val="14"/>
                <w:lang w:val="en-US"/>
              </w:rPr>
              <w:t>15,1</w:t>
            </w:r>
          </w:p>
        </w:tc>
        <w:tc>
          <w:tcPr>
            <w:tcW w:w="1402" w:type="dxa"/>
            <w:tcBorders>
              <w:left w:val="single" w:sz="6" w:space="0" w:color="auto"/>
              <w:bottom w:val="single" w:sz="6" w:space="0" w:color="auto"/>
            </w:tcBorders>
            <w:tcMar>
              <w:left w:w="0" w:type="dxa"/>
            </w:tcMar>
            <w:vAlign w:val="bottom"/>
          </w:tcPr>
          <w:p w:rsidR="00534101" w:rsidRPr="00EF4CF7" w:rsidRDefault="00534101" w:rsidP="002C770B">
            <w:pPr>
              <w:spacing w:before="200" w:line="200" w:lineRule="exact"/>
              <w:ind w:right="454"/>
              <w:jc w:val="right"/>
              <w:rPr>
                <w:rFonts w:ascii="Arial" w:hAnsi="Arial"/>
                <w:sz w:val="14"/>
                <w:lang w:val="en-US"/>
              </w:rPr>
            </w:pPr>
            <w:r w:rsidRPr="00EF4CF7">
              <w:rPr>
                <w:rFonts w:ascii="Arial" w:hAnsi="Arial"/>
                <w:sz w:val="14"/>
                <w:lang w:val="en-US"/>
              </w:rPr>
              <w:t>16,4</w:t>
            </w:r>
          </w:p>
        </w:tc>
        <w:tc>
          <w:tcPr>
            <w:tcW w:w="1415" w:type="dxa"/>
            <w:tcBorders>
              <w:left w:val="single" w:sz="6" w:space="0" w:color="auto"/>
              <w:bottom w:val="single" w:sz="6" w:space="0" w:color="auto"/>
              <w:right w:val="single" w:sz="6" w:space="0" w:color="auto"/>
            </w:tcBorders>
            <w:vAlign w:val="bottom"/>
          </w:tcPr>
          <w:p w:rsidR="00534101" w:rsidRPr="00EF4CF7" w:rsidRDefault="00534101" w:rsidP="002C770B">
            <w:pPr>
              <w:spacing w:before="200" w:line="200" w:lineRule="exact"/>
              <w:ind w:right="454"/>
              <w:jc w:val="right"/>
              <w:rPr>
                <w:rFonts w:ascii="Arial" w:hAnsi="Arial"/>
                <w:sz w:val="14"/>
                <w:lang w:val="en-US"/>
              </w:rPr>
            </w:pPr>
            <w:r w:rsidRPr="00EF4CF7">
              <w:rPr>
                <w:rFonts w:ascii="Arial" w:hAnsi="Arial"/>
                <w:sz w:val="14"/>
                <w:lang w:val="en-US"/>
              </w:rPr>
              <w:t>19,9</w:t>
            </w:r>
          </w:p>
        </w:tc>
        <w:tc>
          <w:tcPr>
            <w:tcW w:w="2859" w:type="dxa"/>
            <w:tcBorders>
              <w:left w:val="single" w:sz="6" w:space="0" w:color="auto"/>
              <w:bottom w:val="single" w:sz="6" w:space="0" w:color="auto"/>
            </w:tcBorders>
            <w:tcMar>
              <w:left w:w="57" w:type="dxa"/>
            </w:tcMar>
            <w:vAlign w:val="bottom"/>
          </w:tcPr>
          <w:p w:rsidR="00534101" w:rsidRPr="00EF4CF7" w:rsidRDefault="00534101" w:rsidP="00C5104B">
            <w:pPr>
              <w:spacing w:before="200" w:line="200" w:lineRule="exact"/>
              <w:rPr>
                <w:rFonts w:ascii="Arial" w:hAnsi="Arial"/>
                <w:i/>
                <w:sz w:val="14"/>
                <w:lang w:val="en-US"/>
              </w:rPr>
            </w:pPr>
            <w:r w:rsidRPr="00534101">
              <w:rPr>
                <w:rFonts w:ascii="Arial-ItalicMT" w:hAnsi="Arial-ItalicMT" w:cs="Arial-ItalicMT"/>
                <w:i/>
                <w:iCs/>
                <w:sz w:val="14"/>
                <w:szCs w:val="14"/>
                <w:lang w:val="en-US"/>
              </w:rPr>
              <w:t>D</w:t>
            </w:r>
            <w:r w:rsidRPr="00EF4CF7">
              <w:rPr>
                <w:rFonts w:ascii="Arial-ItalicMT" w:hAnsi="Arial-ItalicMT" w:cs="Arial-ItalicMT"/>
                <w:i/>
                <w:iCs/>
                <w:sz w:val="14"/>
                <w:szCs w:val="14"/>
                <w:lang w:val="en-US"/>
              </w:rPr>
              <w:t>i</w:t>
            </w:r>
            <w:r w:rsidRPr="00534101">
              <w:rPr>
                <w:rFonts w:ascii="Arial-ItalicMT" w:hAnsi="Arial-ItalicMT" w:cs="Arial-ItalicMT"/>
                <w:i/>
                <w:iCs/>
                <w:sz w:val="14"/>
                <w:szCs w:val="14"/>
                <w:lang w:val="en-US"/>
              </w:rPr>
              <w:t>e</w:t>
            </w:r>
            <w:r w:rsidRPr="00EF4CF7">
              <w:rPr>
                <w:rFonts w:ascii="Arial-ItalicMT" w:hAnsi="Arial-ItalicMT" w:cs="Arial-ItalicMT"/>
                <w:i/>
                <w:iCs/>
                <w:sz w:val="14"/>
                <w:szCs w:val="14"/>
                <w:lang w:val="en-US"/>
              </w:rPr>
              <w:t>s</w:t>
            </w:r>
            <w:r w:rsidRPr="00534101">
              <w:rPr>
                <w:rFonts w:ascii="Arial-ItalicMT" w:hAnsi="Arial-ItalicMT" w:cs="Arial-ItalicMT"/>
                <w:i/>
                <w:iCs/>
                <w:sz w:val="14"/>
                <w:szCs w:val="14"/>
                <w:lang w:val="en-US"/>
              </w:rPr>
              <w:t>e</w:t>
            </w:r>
            <w:r w:rsidRPr="00EF4CF7">
              <w:rPr>
                <w:rFonts w:ascii="Arial-ItalicMT" w:hAnsi="Arial-ItalicMT" w:cs="Arial-ItalicMT"/>
                <w:i/>
                <w:iCs/>
                <w:sz w:val="14"/>
                <w:szCs w:val="14"/>
                <w:lang w:val="en-US"/>
              </w:rPr>
              <w:t xml:space="preserve">l </w:t>
            </w:r>
            <w:r w:rsidRPr="00534101">
              <w:rPr>
                <w:rFonts w:ascii="Arial-ItalicMT" w:hAnsi="Arial-ItalicMT" w:cs="Arial-ItalicMT"/>
                <w:i/>
                <w:iCs/>
                <w:sz w:val="14"/>
                <w:szCs w:val="14"/>
                <w:lang w:val="en-US"/>
              </w:rPr>
              <w:t>fuel</w:t>
            </w:r>
          </w:p>
        </w:tc>
      </w:tr>
    </w:tbl>
    <w:p w:rsidR="00BC3743" w:rsidRPr="006F220F" w:rsidRDefault="00BC3743" w:rsidP="00F11737">
      <w:pPr>
        <w:spacing w:before="60"/>
        <w:jc w:val="both"/>
        <w:rPr>
          <w:rFonts w:ascii="Arial" w:hAnsi="Arial"/>
          <w:color w:val="000000"/>
          <w:sz w:val="12"/>
        </w:rPr>
      </w:pPr>
      <w:r w:rsidRPr="00EF4CF7">
        <w:rPr>
          <w:rFonts w:ascii="Arial" w:hAnsi="Arial"/>
          <w:color w:val="000000"/>
          <w:sz w:val="12"/>
          <w:vertAlign w:val="superscript"/>
          <w:lang w:val="en-US"/>
        </w:rPr>
        <w:t xml:space="preserve">1) </w:t>
      </w:r>
      <w:r w:rsidRPr="006F220F">
        <w:rPr>
          <w:rFonts w:ascii="Arial" w:hAnsi="Arial"/>
          <w:color w:val="000000"/>
          <w:sz w:val="12"/>
        </w:rPr>
        <w:t>Без</w:t>
      </w:r>
      <w:r w:rsidRPr="00EF4CF7">
        <w:rPr>
          <w:rFonts w:ascii="Arial" w:hAnsi="Arial"/>
          <w:color w:val="000000"/>
          <w:sz w:val="12"/>
          <w:lang w:val="en-US"/>
        </w:rPr>
        <w:t xml:space="preserve"> </w:t>
      </w:r>
      <w:r w:rsidRPr="006F220F">
        <w:rPr>
          <w:rFonts w:ascii="Arial" w:hAnsi="Arial"/>
          <w:color w:val="000000"/>
          <w:sz w:val="12"/>
        </w:rPr>
        <w:t>субъектов малого предпринимательства</w:t>
      </w:r>
      <w:r w:rsidR="00255DCB">
        <w:rPr>
          <w:rFonts w:ascii="Arial" w:hAnsi="Arial"/>
          <w:color w:val="000000"/>
          <w:sz w:val="12"/>
        </w:rPr>
        <w:t>.</w:t>
      </w:r>
    </w:p>
    <w:p w:rsidR="00A40B79" w:rsidRPr="00A40B79" w:rsidRDefault="00A40B79" w:rsidP="00A40B79">
      <w:pPr>
        <w:spacing w:before="60"/>
        <w:jc w:val="both"/>
        <w:rPr>
          <w:rFonts w:ascii="Arial" w:hAnsi="Arial"/>
          <w:i/>
          <w:sz w:val="12"/>
        </w:rPr>
      </w:pPr>
      <w:r w:rsidRPr="00A40B79">
        <w:rPr>
          <w:rFonts w:ascii="Arial" w:hAnsi="Arial"/>
          <w:i/>
          <w:sz w:val="12"/>
          <w:vertAlign w:val="superscript"/>
        </w:rPr>
        <w:t xml:space="preserve">1) </w:t>
      </w:r>
      <w:r w:rsidRPr="00A40B79">
        <w:rPr>
          <w:rFonts w:ascii="Arial" w:hAnsi="Arial"/>
          <w:i/>
          <w:sz w:val="12"/>
          <w:lang w:val="en-US"/>
        </w:rPr>
        <w:t>Excluding small</w:t>
      </w:r>
      <w:r w:rsidRPr="00A40B79">
        <w:rPr>
          <w:rFonts w:ascii="Arial" w:hAnsi="Arial"/>
          <w:i/>
          <w:sz w:val="12"/>
        </w:rPr>
        <w:t xml:space="preserve"> </w:t>
      </w:r>
      <w:r w:rsidRPr="00A40B79">
        <w:rPr>
          <w:rFonts w:ascii="Arial" w:hAnsi="Arial"/>
          <w:i/>
          <w:sz w:val="12"/>
          <w:lang w:val="en-US"/>
        </w:rPr>
        <w:t>businesses</w:t>
      </w:r>
      <w:r w:rsidR="00255DCB">
        <w:rPr>
          <w:rFonts w:ascii="Arial" w:hAnsi="Arial"/>
          <w:i/>
          <w:sz w:val="12"/>
        </w:rPr>
        <w:t>.</w:t>
      </w:r>
    </w:p>
    <w:p w:rsidR="00285A26" w:rsidRPr="006F220F" w:rsidRDefault="00455D46" w:rsidP="008A6B67">
      <w:pPr>
        <w:tabs>
          <w:tab w:val="center" w:pos="6634"/>
        </w:tabs>
        <w:spacing w:before="360" w:after="60"/>
        <w:rPr>
          <w:rFonts w:ascii="Arial" w:hAnsi="Arial"/>
          <w:b/>
          <w:color w:val="000000"/>
          <w:sz w:val="16"/>
        </w:rPr>
      </w:pPr>
      <w:r>
        <w:rPr>
          <w:rFonts w:ascii="Arial" w:hAnsi="Arial"/>
          <w:b/>
          <w:color w:val="000000"/>
          <w:sz w:val="16"/>
        </w:rPr>
        <w:t>20</w:t>
      </w:r>
      <w:r w:rsidR="00855F8A">
        <w:rPr>
          <w:rFonts w:ascii="Arial" w:hAnsi="Arial"/>
          <w:b/>
          <w:color w:val="000000"/>
          <w:sz w:val="16"/>
        </w:rPr>
        <w:t>.</w:t>
      </w:r>
      <w:r w:rsidR="005E1368" w:rsidRPr="006F220F">
        <w:rPr>
          <w:rFonts w:ascii="Arial" w:hAnsi="Arial"/>
          <w:b/>
          <w:color w:val="000000"/>
          <w:sz w:val="16"/>
        </w:rPr>
        <w:t>2</w:t>
      </w:r>
      <w:r w:rsidR="00C5104B" w:rsidRPr="00514034">
        <w:rPr>
          <w:rFonts w:ascii="Arial" w:hAnsi="Arial"/>
          <w:b/>
          <w:color w:val="000000"/>
          <w:sz w:val="16"/>
        </w:rPr>
        <w:t>4</w:t>
      </w:r>
      <w:r w:rsidR="00855F8A">
        <w:rPr>
          <w:rFonts w:ascii="Arial" w:hAnsi="Arial"/>
          <w:b/>
          <w:color w:val="000000"/>
          <w:sz w:val="16"/>
        </w:rPr>
        <w:t>.</w:t>
      </w:r>
      <w:r w:rsidR="005E1368" w:rsidRPr="006F220F">
        <w:rPr>
          <w:rFonts w:ascii="Arial" w:hAnsi="Arial"/>
          <w:b/>
          <w:color w:val="000000"/>
          <w:sz w:val="16"/>
        </w:rPr>
        <w:t xml:space="preserve"> </w:t>
      </w:r>
      <w:r w:rsidR="00285A26" w:rsidRPr="006F220F">
        <w:rPr>
          <w:rFonts w:ascii="Arial" w:hAnsi="Arial"/>
          <w:b/>
          <w:color w:val="000000"/>
          <w:sz w:val="16"/>
        </w:rPr>
        <w:t xml:space="preserve">ПОТРЕБЛЕНИЕ ЭЛЕКТРОЭНЕРГИИ ОРГАНИЗАЦИЯМИ </w:t>
      </w:r>
      <w:r w:rsidR="009D0E35" w:rsidRPr="006F220F">
        <w:rPr>
          <w:rFonts w:ascii="Arial" w:hAnsi="Arial"/>
          <w:b/>
          <w:color w:val="000000"/>
          <w:sz w:val="16"/>
        </w:rPr>
        <w:t xml:space="preserve">ТРАНСПОРТА </w:t>
      </w:r>
      <w:r w:rsidR="00285A26" w:rsidRPr="006F220F">
        <w:rPr>
          <w:rFonts w:ascii="Arial" w:hAnsi="Arial"/>
          <w:b/>
          <w:color w:val="000000"/>
          <w:sz w:val="16"/>
        </w:rPr>
        <w:t>ПО ВИДАМ ДЕЯТЕЛЬНОСТИ</w:t>
      </w:r>
      <w:proofErr w:type="gramStart"/>
      <w:r w:rsidR="009D0E35">
        <w:rPr>
          <w:rFonts w:ascii="Arial" w:hAnsi="Arial"/>
          <w:b/>
          <w:color w:val="000000"/>
          <w:sz w:val="16"/>
          <w:vertAlign w:val="superscript"/>
        </w:rPr>
        <w:t>1</w:t>
      </w:r>
      <w:proofErr w:type="gramEnd"/>
      <w:r w:rsidR="009D0E35">
        <w:rPr>
          <w:rFonts w:ascii="Arial" w:hAnsi="Arial"/>
          <w:b/>
          <w:color w:val="000000"/>
          <w:sz w:val="16"/>
          <w:vertAlign w:val="superscript"/>
        </w:rPr>
        <w:t>)</w:t>
      </w:r>
      <w:r w:rsidR="00285A26" w:rsidRPr="006F220F">
        <w:rPr>
          <w:rFonts w:ascii="Arial" w:hAnsi="Arial"/>
          <w:b/>
          <w:color w:val="000000"/>
          <w:sz w:val="16"/>
        </w:rPr>
        <w:t xml:space="preserve"> </w:t>
      </w:r>
    </w:p>
    <w:p w:rsidR="00285A26" w:rsidRPr="00855F8A" w:rsidRDefault="00843CC0" w:rsidP="00374C8F">
      <w:pPr>
        <w:tabs>
          <w:tab w:val="center" w:pos="6634"/>
        </w:tabs>
        <w:spacing w:after="60"/>
        <w:ind w:left="510"/>
        <w:rPr>
          <w:rFonts w:ascii="Arial" w:hAnsi="Arial"/>
          <w:b/>
          <w:i/>
          <w:color w:val="000000"/>
          <w:sz w:val="16"/>
          <w:vertAlign w:val="superscript"/>
          <w:lang w:val="en-US"/>
        </w:rPr>
      </w:pPr>
      <w:r w:rsidRPr="006F220F">
        <w:rPr>
          <w:rFonts w:ascii="Arial" w:hAnsi="Arial"/>
          <w:b/>
          <w:i/>
          <w:color w:val="000000"/>
          <w:sz w:val="16"/>
          <w:lang w:val="en-US"/>
        </w:rPr>
        <w:t>ELECTRICITY</w:t>
      </w:r>
      <w:r w:rsidRPr="00855F8A">
        <w:rPr>
          <w:rFonts w:ascii="Arial" w:hAnsi="Arial"/>
          <w:b/>
          <w:i/>
          <w:color w:val="000000"/>
          <w:sz w:val="16"/>
          <w:lang w:val="en-US"/>
        </w:rPr>
        <w:t xml:space="preserve"> </w:t>
      </w:r>
      <w:r w:rsidRPr="006F220F">
        <w:rPr>
          <w:rFonts w:ascii="Arial" w:hAnsi="Arial"/>
          <w:b/>
          <w:i/>
          <w:color w:val="000000"/>
          <w:sz w:val="16"/>
          <w:lang w:val="en-US"/>
        </w:rPr>
        <w:t>CONSUMPTION</w:t>
      </w:r>
      <w:r w:rsidRPr="00855F8A">
        <w:rPr>
          <w:rFonts w:ascii="Arial" w:hAnsi="Arial"/>
          <w:b/>
          <w:i/>
          <w:color w:val="000000"/>
          <w:sz w:val="16"/>
          <w:lang w:val="en-US"/>
        </w:rPr>
        <w:t xml:space="preserve"> </w:t>
      </w:r>
      <w:r w:rsidRPr="006F220F">
        <w:rPr>
          <w:rFonts w:ascii="Arial" w:hAnsi="Arial"/>
          <w:b/>
          <w:i/>
          <w:color w:val="000000"/>
          <w:sz w:val="16"/>
          <w:lang w:val="en-US"/>
        </w:rPr>
        <w:t>OF</w:t>
      </w:r>
      <w:r w:rsidRPr="00855F8A">
        <w:rPr>
          <w:rFonts w:ascii="Arial" w:hAnsi="Arial"/>
          <w:b/>
          <w:i/>
          <w:color w:val="000000"/>
          <w:sz w:val="16"/>
          <w:lang w:val="en-US"/>
        </w:rPr>
        <w:t xml:space="preserve"> </w:t>
      </w:r>
      <w:r w:rsidRPr="006F220F">
        <w:rPr>
          <w:rFonts w:ascii="Arial" w:hAnsi="Arial"/>
          <w:b/>
          <w:i/>
          <w:color w:val="000000"/>
          <w:sz w:val="16"/>
          <w:lang w:val="en-US"/>
        </w:rPr>
        <w:t>ORGANIZATIONS</w:t>
      </w:r>
      <w:r w:rsidRPr="00855F8A">
        <w:rPr>
          <w:rFonts w:ascii="Arial" w:hAnsi="Arial"/>
          <w:b/>
          <w:i/>
          <w:color w:val="000000"/>
          <w:sz w:val="16"/>
          <w:lang w:val="en-US"/>
        </w:rPr>
        <w:t xml:space="preserve"> </w:t>
      </w:r>
      <w:r w:rsidR="00A23794">
        <w:rPr>
          <w:rFonts w:ascii="Arial" w:hAnsi="Arial"/>
          <w:b/>
          <w:i/>
          <w:color w:val="000000"/>
          <w:sz w:val="16"/>
          <w:lang w:val="en-US"/>
        </w:rPr>
        <w:t>BY</w:t>
      </w:r>
      <w:r w:rsidR="00A23794" w:rsidRPr="00855F8A">
        <w:rPr>
          <w:rFonts w:ascii="Arial" w:hAnsi="Arial"/>
          <w:b/>
          <w:i/>
          <w:color w:val="000000"/>
          <w:sz w:val="16"/>
          <w:lang w:val="en-US"/>
        </w:rPr>
        <w:t xml:space="preserve"> </w:t>
      </w:r>
      <w:r w:rsidR="00A23794">
        <w:rPr>
          <w:rFonts w:ascii="Arial" w:hAnsi="Arial"/>
          <w:b/>
          <w:i/>
          <w:color w:val="000000"/>
          <w:sz w:val="16"/>
          <w:lang w:val="en-US"/>
        </w:rPr>
        <w:t>KINDS</w:t>
      </w:r>
      <w:r w:rsidR="00A23794" w:rsidRPr="00855F8A">
        <w:rPr>
          <w:rFonts w:ascii="Arial" w:hAnsi="Arial"/>
          <w:b/>
          <w:i/>
          <w:color w:val="000000"/>
          <w:sz w:val="16"/>
          <w:lang w:val="en-US"/>
        </w:rPr>
        <w:t xml:space="preserve"> </w:t>
      </w:r>
      <w:r w:rsidR="00A23794">
        <w:rPr>
          <w:rFonts w:ascii="Arial" w:hAnsi="Arial"/>
          <w:b/>
          <w:i/>
          <w:color w:val="000000"/>
          <w:sz w:val="16"/>
          <w:lang w:val="en-US"/>
        </w:rPr>
        <w:t>O</w:t>
      </w:r>
      <w:r w:rsidRPr="006F220F">
        <w:rPr>
          <w:rFonts w:ascii="Arial" w:hAnsi="Arial"/>
          <w:b/>
          <w:i/>
          <w:color w:val="000000"/>
          <w:sz w:val="16"/>
          <w:lang w:val="en-US"/>
        </w:rPr>
        <w:t>F</w:t>
      </w:r>
      <w:r w:rsidRPr="00855F8A">
        <w:rPr>
          <w:rFonts w:ascii="Arial" w:hAnsi="Arial"/>
          <w:b/>
          <w:i/>
          <w:color w:val="000000"/>
          <w:sz w:val="16"/>
          <w:lang w:val="en-US"/>
        </w:rPr>
        <w:t xml:space="preserve"> </w:t>
      </w:r>
      <w:r w:rsidRPr="006F220F">
        <w:rPr>
          <w:rFonts w:ascii="Arial" w:hAnsi="Arial"/>
          <w:b/>
          <w:i/>
          <w:color w:val="000000"/>
          <w:sz w:val="16"/>
          <w:lang w:val="en-US"/>
        </w:rPr>
        <w:t>TRANSPORT</w:t>
      </w:r>
      <w:r w:rsidRPr="00855F8A">
        <w:rPr>
          <w:rFonts w:ascii="Arial" w:hAnsi="Arial"/>
          <w:b/>
          <w:i/>
          <w:color w:val="000000"/>
          <w:sz w:val="16"/>
          <w:lang w:val="en-US"/>
        </w:rPr>
        <w:t xml:space="preserve"> </w:t>
      </w:r>
      <w:r w:rsidR="009D0E35" w:rsidRPr="006F220F">
        <w:rPr>
          <w:rFonts w:ascii="Arial" w:hAnsi="Arial"/>
          <w:b/>
          <w:i/>
          <w:color w:val="000000"/>
          <w:sz w:val="16"/>
          <w:lang w:val="en-US"/>
        </w:rPr>
        <w:t>BY</w:t>
      </w:r>
      <w:r w:rsidR="009D0E35" w:rsidRPr="00855F8A">
        <w:rPr>
          <w:rFonts w:ascii="Arial" w:hAnsi="Arial"/>
          <w:b/>
          <w:i/>
          <w:color w:val="000000"/>
          <w:sz w:val="16"/>
          <w:lang w:val="en-US"/>
        </w:rPr>
        <w:t xml:space="preserve"> </w:t>
      </w:r>
      <w:r w:rsidRPr="006F220F">
        <w:rPr>
          <w:rFonts w:ascii="Arial" w:hAnsi="Arial"/>
          <w:b/>
          <w:i/>
          <w:color w:val="000000"/>
          <w:sz w:val="16"/>
          <w:lang w:val="en-US"/>
        </w:rPr>
        <w:t>ACTIVITY</w:t>
      </w:r>
      <w:r w:rsidR="009D0E35" w:rsidRPr="00855F8A">
        <w:rPr>
          <w:rFonts w:ascii="Arial" w:hAnsi="Arial"/>
          <w:b/>
          <w:i/>
          <w:color w:val="000000"/>
          <w:sz w:val="16"/>
          <w:vertAlign w:val="superscript"/>
          <w:lang w:val="en-US"/>
        </w:rPr>
        <w:t>1)</w:t>
      </w:r>
    </w:p>
    <w:p w:rsidR="00285A26" w:rsidRPr="006F220F" w:rsidRDefault="00285A26" w:rsidP="00285A26">
      <w:pPr>
        <w:spacing w:after="60"/>
        <w:jc w:val="right"/>
        <w:rPr>
          <w:rFonts w:ascii="Arial" w:hAnsi="Arial"/>
          <w:color w:val="000000"/>
          <w:sz w:val="14"/>
        </w:rPr>
      </w:pPr>
      <w:r w:rsidRPr="00E60F4E">
        <w:rPr>
          <w:rFonts w:ascii="Arial" w:hAnsi="Arial"/>
          <w:color w:val="000000"/>
          <w:sz w:val="14"/>
          <w:lang w:val="en-US"/>
        </w:rPr>
        <w:t xml:space="preserve"> </w:t>
      </w:r>
      <w:r w:rsidR="00C1306D" w:rsidRPr="006F220F">
        <w:rPr>
          <w:rFonts w:ascii="Arial" w:hAnsi="Arial"/>
          <w:color w:val="000000"/>
          <w:sz w:val="14"/>
        </w:rPr>
        <w:t>(миллиардов кил</w:t>
      </w:r>
      <w:r w:rsidR="00BC3743" w:rsidRPr="006F220F">
        <w:rPr>
          <w:rFonts w:ascii="Arial" w:hAnsi="Arial"/>
          <w:color w:val="000000"/>
          <w:sz w:val="14"/>
        </w:rPr>
        <w:t>оват</w:t>
      </w:r>
      <w:r w:rsidR="00C1306D" w:rsidRPr="006F220F">
        <w:rPr>
          <w:rFonts w:ascii="Arial" w:hAnsi="Arial"/>
          <w:color w:val="000000"/>
          <w:sz w:val="14"/>
        </w:rPr>
        <w:t>т</w:t>
      </w:r>
      <w:r w:rsidR="00BC3743" w:rsidRPr="006F220F">
        <w:rPr>
          <w:rFonts w:ascii="Arial" w:hAnsi="Arial"/>
          <w:color w:val="000000"/>
          <w:sz w:val="14"/>
        </w:rPr>
        <w:t>-часов</w:t>
      </w:r>
      <w:r w:rsidR="008F37A7" w:rsidRPr="006F220F">
        <w:rPr>
          <w:rFonts w:ascii="Arial" w:hAnsi="Arial"/>
          <w:color w:val="000000"/>
          <w:sz w:val="14"/>
        </w:rPr>
        <w:t xml:space="preserve"> / </w:t>
      </w:r>
      <w:proofErr w:type="spellStart"/>
      <w:r w:rsidR="0063036E" w:rsidRPr="006F220F">
        <w:rPr>
          <w:rFonts w:ascii="Arial" w:hAnsi="Arial"/>
          <w:i/>
          <w:color w:val="000000"/>
          <w:sz w:val="14"/>
          <w:lang w:val="en-US"/>
        </w:rPr>
        <w:t>bln</w:t>
      </w:r>
      <w:proofErr w:type="spellEnd"/>
      <w:r w:rsidR="00EF4CF7">
        <w:rPr>
          <w:rFonts w:ascii="Arial" w:hAnsi="Arial"/>
          <w:i/>
          <w:color w:val="000000"/>
          <w:sz w:val="14"/>
        </w:rPr>
        <w:t>.</w:t>
      </w:r>
      <w:r w:rsidR="0063036E" w:rsidRPr="006F220F">
        <w:rPr>
          <w:rFonts w:ascii="Arial" w:hAnsi="Arial"/>
          <w:i/>
          <w:color w:val="000000"/>
          <w:sz w:val="14"/>
        </w:rPr>
        <w:t xml:space="preserve"> </w:t>
      </w:r>
      <w:r w:rsidR="0063036E" w:rsidRPr="006F220F">
        <w:rPr>
          <w:rFonts w:ascii="Arial" w:hAnsi="Arial"/>
          <w:i/>
          <w:color w:val="000000"/>
          <w:sz w:val="14"/>
          <w:lang w:val="en-US"/>
        </w:rPr>
        <w:t>kilowatt</w:t>
      </w:r>
      <w:r w:rsidR="0063036E" w:rsidRPr="006F220F">
        <w:rPr>
          <w:rFonts w:ascii="Arial" w:hAnsi="Arial"/>
          <w:i/>
          <w:color w:val="000000"/>
          <w:sz w:val="14"/>
        </w:rPr>
        <w:t>-</w:t>
      </w:r>
      <w:r w:rsidR="0063036E" w:rsidRPr="006F220F">
        <w:rPr>
          <w:rFonts w:ascii="Arial" w:hAnsi="Arial"/>
          <w:i/>
          <w:color w:val="000000"/>
          <w:sz w:val="14"/>
          <w:lang w:val="en-US"/>
        </w:rPr>
        <w:t>hours</w:t>
      </w:r>
      <w:r w:rsidR="00BC3743" w:rsidRPr="006F220F">
        <w:rPr>
          <w:rFonts w:ascii="Arial" w:hAnsi="Arial"/>
          <w:color w:val="000000"/>
          <w:sz w:val="14"/>
        </w:rPr>
        <w:t>)</w:t>
      </w:r>
    </w:p>
    <w:tbl>
      <w:tblPr>
        <w:tblW w:w="5000" w:type="pct"/>
        <w:jc w:val="center"/>
        <w:tblLayout w:type="fixed"/>
        <w:tblCellMar>
          <w:left w:w="0" w:type="dxa"/>
          <w:right w:w="0" w:type="dxa"/>
        </w:tblCellMar>
        <w:tblLook w:val="0000" w:firstRow="0" w:lastRow="0" w:firstColumn="0" w:lastColumn="0" w:noHBand="0" w:noVBand="0"/>
      </w:tblPr>
      <w:tblGrid>
        <w:gridCol w:w="2847"/>
        <w:gridCol w:w="1404"/>
        <w:gridCol w:w="1404"/>
        <w:gridCol w:w="1405"/>
        <w:gridCol w:w="2862"/>
      </w:tblGrid>
      <w:tr w:rsidR="00BA09E9" w:rsidRPr="006F220F" w:rsidTr="00C5104B">
        <w:trPr>
          <w:cantSplit/>
          <w:jc w:val="center"/>
        </w:trPr>
        <w:tc>
          <w:tcPr>
            <w:tcW w:w="2847" w:type="dxa"/>
            <w:tcBorders>
              <w:top w:val="single" w:sz="6" w:space="0" w:color="auto"/>
              <w:left w:val="nil"/>
              <w:bottom w:val="single" w:sz="6" w:space="0" w:color="auto"/>
              <w:right w:val="single" w:sz="6" w:space="0" w:color="auto"/>
            </w:tcBorders>
            <w:vAlign w:val="bottom"/>
          </w:tcPr>
          <w:p w:rsidR="00BA09E9" w:rsidRPr="006F220F" w:rsidRDefault="00BA09E9" w:rsidP="00AB0238">
            <w:pPr>
              <w:pStyle w:val="af7"/>
              <w:spacing w:before="60" w:beforeAutospacing="0" w:after="60" w:afterAutospacing="0"/>
              <w:rPr>
                <w:rFonts w:ascii="Arial" w:hAnsi="Arial" w:cs="Arial"/>
                <w:color w:val="000000"/>
                <w:sz w:val="14"/>
                <w:szCs w:val="14"/>
              </w:rPr>
            </w:pPr>
          </w:p>
        </w:tc>
        <w:tc>
          <w:tcPr>
            <w:tcW w:w="1404" w:type="dxa"/>
            <w:tcBorders>
              <w:top w:val="single" w:sz="6" w:space="0" w:color="auto"/>
              <w:left w:val="single" w:sz="6" w:space="0" w:color="auto"/>
              <w:bottom w:val="single" w:sz="6" w:space="0" w:color="auto"/>
              <w:right w:val="single" w:sz="6" w:space="0" w:color="auto"/>
            </w:tcBorders>
            <w:tcMar>
              <w:left w:w="0" w:type="dxa"/>
            </w:tcMar>
          </w:tcPr>
          <w:p w:rsidR="00BA09E9" w:rsidRPr="00C5104B" w:rsidRDefault="00BA09E9" w:rsidP="002C770B">
            <w:pPr>
              <w:spacing w:before="60" w:after="60"/>
              <w:jc w:val="center"/>
              <w:rPr>
                <w:rFonts w:ascii="Arial" w:hAnsi="Arial" w:cs="Arial"/>
                <w:color w:val="000000"/>
                <w:sz w:val="14"/>
                <w:szCs w:val="14"/>
                <w:lang w:val="en-US"/>
              </w:rPr>
            </w:pPr>
            <w:r w:rsidRPr="00C5104B">
              <w:rPr>
                <w:rFonts w:ascii="Arial" w:hAnsi="Arial" w:cs="Arial"/>
                <w:color w:val="000000"/>
                <w:sz w:val="14"/>
                <w:szCs w:val="14"/>
                <w:lang w:val="en-US"/>
              </w:rPr>
              <w:t>2020</w:t>
            </w:r>
          </w:p>
        </w:tc>
        <w:tc>
          <w:tcPr>
            <w:tcW w:w="1404" w:type="dxa"/>
            <w:tcBorders>
              <w:top w:val="single" w:sz="6" w:space="0" w:color="auto"/>
              <w:left w:val="single" w:sz="6" w:space="0" w:color="auto"/>
              <w:bottom w:val="single" w:sz="6" w:space="0" w:color="auto"/>
            </w:tcBorders>
            <w:tcMar>
              <w:left w:w="0" w:type="dxa"/>
            </w:tcMar>
          </w:tcPr>
          <w:p w:rsidR="00BA09E9" w:rsidRPr="00203CCB" w:rsidRDefault="00BA09E9" w:rsidP="002C770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1405" w:type="dxa"/>
            <w:tcBorders>
              <w:top w:val="single" w:sz="6" w:space="0" w:color="auto"/>
              <w:left w:val="single" w:sz="6" w:space="0" w:color="auto"/>
              <w:bottom w:val="single" w:sz="6" w:space="0" w:color="auto"/>
              <w:right w:val="single" w:sz="6" w:space="0" w:color="auto"/>
            </w:tcBorders>
          </w:tcPr>
          <w:p w:rsidR="00BA09E9" w:rsidRPr="00203CCB" w:rsidRDefault="00BA09E9" w:rsidP="009D0E35">
            <w:pPr>
              <w:spacing w:before="60" w:after="60"/>
              <w:jc w:val="center"/>
              <w:rPr>
                <w:rFonts w:ascii="Arial" w:hAnsi="Arial" w:cs="Arial"/>
                <w:color w:val="000000"/>
                <w:sz w:val="14"/>
                <w:szCs w:val="14"/>
              </w:rPr>
            </w:pPr>
            <w:r>
              <w:rPr>
                <w:rFonts w:ascii="Arial" w:hAnsi="Arial" w:cs="Arial"/>
                <w:color w:val="000000"/>
                <w:sz w:val="14"/>
                <w:szCs w:val="14"/>
              </w:rPr>
              <w:t>2022</w:t>
            </w:r>
          </w:p>
        </w:tc>
        <w:tc>
          <w:tcPr>
            <w:tcW w:w="2862" w:type="dxa"/>
            <w:tcBorders>
              <w:top w:val="single" w:sz="6" w:space="0" w:color="auto"/>
              <w:left w:val="single" w:sz="6" w:space="0" w:color="auto"/>
              <w:bottom w:val="single" w:sz="6" w:space="0" w:color="auto"/>
            </w:tcBorders>
            <w:tcMar>
              <w:left w:w="57" w:type="dxa"/>
            </w:tcMar>
            <w:vAlign w:val="bottom"/>
          </w:tcPr>
          <w:p w:rsidR="00BA09E9" w:rsidRPr="006F220F" w:rsidRDefault="00BA09E9" w:rsidP="00AB0238">
            <w:pPr>
              <w:spacing w:before="60" w:after="60"/>
              <w:jc w:val="center"/>
              <w:rPr>
                <w:rFonts w:ascii="Arial" w:hAnsi="Arial" w:cs="Arial"/>
                <w:i/>
                <w:color w:val="000000"/>
                <w:sz w:val="14"/>
                <w:szCs w:val="14"/>
                <w:lang w:val="en-US"/>
              </w:rPr>
            </w:pPr>
          </w:p>
        </w:tc>
      </w:tr>
      <w:tr w:rsidR="00534101" w:rsidRPr="006F220F" w:rsidTr="007672C9">
        <w:trPr>
          <w:cantSplit/>
          <w:jc w:val="center"/>
        </w:trPr>
        <w:tc>
          <w:tcPr>
            <w:tcW w:w="2847" w:type="dxa"/>
            <w:tcBorders>
              <w:top w:val="single" w:sz="6" w:space="0" w:color="auto"/>
              <w:left w:val="nil"/>
              <w:right w:val="single" w:sz="6" w:space="0" w:color="auto"/>
            </w:tcBorders>
            <w:vAlign w:val="bottom"/>
          </w:tcPr>
          <w:p w:rsidR="00534101" w:rsidRPr="00534101" w:rsidRDefault="00534101" w:rsidP="00C5104B">
            <w:pPr>
              <w:spacing w:before="200" w:line="200" w:lineRule="exact"/>
              <w:rPr>
                <w:rFonts w:ascii="Arial" w:hAnsi="Arial"/>
                <w:sz w:val="14"/>
                <w:lang w:val="en-US"/>
              </w:rPr>
            </w:pPr>
            <w:r w:rsidRPr="00534101">
              <w:rPr>
                <w:rFonts w:ascii="Arial" w:hAnsi="Arial"/>
                <w:b/>
                <w:sz w:val="14"/>
              </w:rPr>
              <w:t>Транспорт</w:t>
            </w:r>
            <w:r w:rsidRPr="00534101">
              <w:rPr>
                <w:rFonts w:ascii="Arial" w:hAnsi="Arial"/>
                <w:sz w:val="14"/>
                <w:lang w:val="en-US"/>
              </w:rPr>
              <w:t xml:space="preserve"> – </w:t>
            </w:r>
            <w:r w:rsidRPr="00534101">
              <w:rPr>
                <w:rFonts w:ascii="Arial" w:hAnsi="Arial"/>
                <w:sz w:val="14"/>
              </w:rPr>
              <w:t>всего</w:t>
            </w:r>
          </w:p>
        </w:tc>
        <w:tc>
          <w:tcPr>
            <w:tcW w:w="1404" w:type="dxa"/>
            <w:tcBorders>
              <w:top w:val="single" w:sz="6" w:space="0" w:color="auto"/>
              <w:left w:val="single" w:sz="6" w:space="0" w:color="auto"/>
              <w:right w:val="single" w:sz="6" w:space="0" w:color="auto"/>
            </w:tcBorders>
            <w:vAlign w:val="bottom"/>
          </w:tcPr>
          <w:p w:rsidR="00534101" w:rsidRPr="00534101" w:rsidRDefault="00534101" w:rsidP="002C770B">
            <w:pPr>
              <w:spacing w:before="200" w:line="200" w:lineRule="exact"/>
              <w:ind w:right="454"/>
              <w:jc w:val="right"/>
              <w:rPr>
                <w:rFonts w:ascii="Arial" w:hAnsi="Arial"/>
                <w:b/>
                <w:sz w:val="14"/>
              </w:rPr>
            </w:pPr>
            <w:r w:rsidRPr="00534101">
              <w:rPr>
                <w:rFonts w:ascii="Arial" w:hAnsi="Arial"/>
                <w:b/>
                <w:sz w:val="14"/>
              </w:rPr>
              <w:t>85,2</w:t>
            </w:r>
          </w:p>
        </w:tc>
        <w:tc>
          <w:tcPr>
            <w:tcW w:w="1404" w:type="dxa"/>
            <w:tcBorders>
              <w:top w:val="single" w:sz="6" w:space="0" w:color="auto"/>
              <w:left w:val="single" w:sz="6" w:space="0" w:color="auto"/>
            </w:tcBorders>
            <w:vAlign w:val="bottom"/>
          </w:tcPr>
          <w:p w:rsidR="00534101" w:rsidRPr="00534101" w:rsidRDefault="00534101" w:rsidP="002C770B">
            <w:pPr>
              <w:spacing w:before="200" w:line="200" w:lineRule="exact"/>
              <w:ind w:right="454"/>
              <w:jc w:val="right"/>
              <w:rPr>
                <w:rFonts w:ascii="Arial" w:hAnsi="Arial"/>
                <w:b/>
                <w:sz w:val="14"/>
              </w:rPr>
            </w:pPr>
            <w:r w:rsidRPr="00534101">
              <w:rPr>
                <w:rFonts w:ascii="Arial" w:hAnsi="Arial"/>
                <w:b/>
                <w:sz w:val="14"/>
              </w:rPr>
              <w:t>90,2</w:t>
            </w:r>
          </w:p>
        </w:tc>
        <w:tc>
          <w:tcPr>
            <w:tcW w:w="1405" w:type="dxa"/>
            <w:tcBorders>
              <w:top w:val="single" w:sz="6" w:space="0" w:color="auto"/>
              <w:left w:val="single" w:sz="6" w:space="0" w:color="auto"/>
              <w:right w:val="single" w:sz="6" w:space="0" w:color="auto"/>
            </w:tcBorders>
            <w:vAlign w:val="bottom"/>
          </w:tcPr>
          <w:p w:rsidR="00534101" w:rsidRPr="00534101" w:rsidRDefault="00534101" w:rsidP="002C770B">
            <w:pPr>
              <w:spacing w:before="200" w:line="200" w:lineRule="exact"/>
              <w:ind w:right="454"/>
              <w:jc w:val="right"/>
              <w:rPr>
                <w:rFonts w:ascii="Arial" w:hAnsi="Arial"/>
                <w:b/>
                <w:sz w:val="14"/>
              </w:rPr>
            </w:pPr>
            <w:r w:rsidRPr="00534101">
              <w:rPr>
                <w:rFonts w:ascii="Arial" w:hAnsi="Arial"/>
                <w:b/>
                <w:sz w:val="14"/>
              </w:rPr>
              <w:t>94,1</w:t>
            </w:r>
          </w:p>
        </w:tc>
        <w:tc>
          <w:tcPr>
            <w:tcW w:w="2862" w:type="dxa"/>
            <w:tcBorders>
              <w:top w:val="single" w:sz="6" w:space="0" w:color="auto"/>
              <w:left w:val="single" w:sz="6" w:space="0" w:color="auto"/>
            </w:tcBorders>
            <w:tcMar>
              <w:left w:w="57" w:type="dxa"/>
            </w:tcMar>
            <w:vAlign w:val="bottom"/>
          </w:tcPr>
          <w:p w:rsidR="00534101" w:rsidRPr="00534101" w:rsidRDefault="00534101" w:rsidP="00C5104B">
            <w:pPr>
              <w:spacing w:before="200" w:line="200" w:lineRule="exact"/>
              <w:rPr>
                <w:rFonts w:ascii="Arial" w:hAnsi="Arial"/>
                <w:i/>
                <w:sz w:val="14"/>
                <w:lang w:val="en-US"/>
              </w:rPr>
            </w:pPr>
            <w:r w:rsidRPr="00534101">
              <w:rPr>
                <w:rFonts w:ascii="Arial" w:hAnsi="Arial"/>
                <w:b/>
                <w:i/>
                <w:sz w:val="14"/>
                <w:lang w:val="en-US"/>
              </w:rPr>
              <w:t>Transport</w:t>
            </w:r>
            <w:r w:rsidRPr="00534101">
              <w:rPr>
                <w:rFonts w:ascii="Arial" w:hAnsi="Arial"/>
                <w:i/>
                <w:sz w:val="14"/>
                <w:lang w:val="en-US"/>
              </w:rPr>
              <w:t xml:space="preserve"> – total</w:t>
            </w:r>
          </w:p>
        </w:tc>
      </w:tr>
      <w:tr w:rsidR="00534101" w:rsidRPr="006F220F" w:rsidTr="007672C9">
        <w:trPr>
          <w:cantSplit/>
          <w:jc w:val="center"/>
        </w:trPr>
        <w:tc>
          <w:tcPr>
            <w:tcW w:w="2847" w:type="dxa"/>
            <w:tcBorders>
              <w:left w:val="nil"/>
              <w:right w:val="single" w:sz="6" w:space="0" w:color="auto"/>
            </w:tcBorders>
            <w:vAlign w:val="bottom"/>
          </w:tcPr>
          <w:p w:rsidR="00534101" w:rsidRPr="00534101" w:rsidRDefault="00534101" w:rsidP="00C5104B">
            <w:pPr>
              <w:spacing w:before="200" w:line="200" w:lineRule="exact"/>
              <w:ind w:left="284"/>
              <w:rPr>
                <w:rFonts w:ascii="Arial" w:hAnsi="Arial"/>
                <w:sz w:val="14"/>
                <w:lang w:val="en-US"/>
              </w:rPr>
            </w:pPr>
            <w:r w:rsidRPr="00534101">
              <w:rPr>
                <w:rFonts w:ascii="Arial" w:hAnsi="Arial"/>
                <w:sz w:val="14"/>
              </w:rPr>
              <w:t>в</w:t>
            </w:r>
            <w:r w:rsidRPr="00534101">
              <w:rPr>
                <w:rFonts w:ascii="Arial" w:hAnsi="Arial"/>
                <w:sz w:val="14"/>
                <w:lang w:val="en-US"/>
              </w:rPr>
              <w:t xml:space="preserve"> </w:t>
            </w:r>
            <w:r w:rsidRPr="00534101">
              <w:rPr>
                <w:rFonts w:ascii="Arial" w:hAnsi="Arial"/>
                <w:sz w:val="14"/>
              </w:rPr>
              <w:t>том</w:t>
            </w:r>
            <w:r w:rsidRPr="00534101">
              <w:rPr>
                <w:rFonts w:ascii="Arial" w:hAnsi="Arial"/>
                <w:sz w:val="14"/>
                <w:lang w:val="en-US"/>
              </w:rPr>
              <w:t xml:space="preserve"> </w:t>
            </w:r>
            <w:r w:rsidRPr="00534101">
              <w:rPr>
                <w:rFonts w:ascii="Arial" w:hAnsi="Arial"/>
                <w:sz w:val="14"/>
              </w:rPr>
              <w:t>числе</w:t>
            </w:r>
            <w:r w:rsidRPr="00534101">
              <w:rPr>
                <w:rFonts w:ascii="Arial" w:hAnsi="Arial"/>
                <w:sz w:val="14"/>
                <w:lang w:val="en-US"/>
              </w:rPr>
              <w:t>:</w:t>
            </w:r>
          </w:p>
        </w:tc>
        <w:tc>
          <w:tcPr>
            <w:tcW w:w="1404" w:type="dxa"/>
            <w:tcBorders>
              <w:left w:val="single" w:sz="6" w:space="0" w:color="auto"/>
              <w:right w:val="single" w:sz="6" w:space="0" w:color="auto"/>
            </w:tcBorders>
            <w:vAlign w:val="bottom"/>
          </w:tcPr>
          <w:p w:rsidR="00534101" w:rsidRPr="00534101" w:rsidRDefault="00534101" w:rsidP="002C770B">
            <w:pPr>
              <w:spacing w:before="200" w:line="200" w:lineRule="exact"/>
              <w:ind w:left="284" w:right="454"/>
              <w:jc w:val="right"/>
              <w:rPr>
                <w:rFonts w:ascii="Arial" w:hAnsi="Arial"/>
                <w:sz w:val="14"/>
                <w:lang w:val="en-US"/>
              </w:rPr>
            </w:pPr>
          </w:p>
        </w:tc>
        <w:tc>
          <w:tcPr>
            <w:tcW w:w="1404" w:type="dxa"/>
            <w:tcBorders>
              <w:lef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p>
        </w:tc>
        <w:tc>
          <w:tcPr>
            <w:tcW w:w="1405" w:type="dxa"/>
            <w:tcBorders>
              <w:left w:val="single" w:sz="6" w:space="0" w:color="auto"/>
              <w:righ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p>
        </w:tc>
        <w:tc>
          <w:tcPr>
            <w:tcW w:w="2862" w:type="dxa"/>
            <w:tcBorders>
              <w:left w:val="single" w:sz="6" w:space="0" w:color="auto"/>
            </w:tcBorders>
            <w:tcMar>
              <w:left w:w="57" w:type="dxa"/>
            </w:tcMar>
            <w:vAlign w:val="bottom"/>
          </w:tcPr>
          <w:p w:rsidR="00534101" w:rsidRPr="00534101" w:rsidRDefault="00534101" w:rsidP="00C5104B">
            <w:pPr>
              <w:spacing w:before="200" w:line="200" w:lineRule="exact"/>
              <w:ind w:left="284"/>
              <w:rPr>
                <w:rFonts w:ascii="Arial" w:hAnsi="Arial"/>
                <w:i/>
                <w:sz w:val="14"/>
                <w:lang w:val="en-US"/>
              </w:rPr>
            </w:pPr>
            <w:r w:rsidRPr="00534101">
              <w:rPr>
                <w:rFonts w:ascii="Arial" w:hAnsi="Arial"/>
                <w:i/>
                <w:sz w:val="14"/>
                <w:lang w:val="en-US"/>
              </w:rPr>
              <w:t>including:</w:t>
            </w:r>
          </w:p>
        </w:tc>
      </w:tr>
      <w:tr w:rsidR="00534101" w:rsidRPr="006F220F" w:rsidTr="007672C9">
        <w:trPr>
          <w:cantSplit/>
          <w:jc w:val="center"/>
        </w:trPr>
        <w:tc>
          <w:tcPr>
            <w:tcW w:w="2847" w:type="dxa"/>
            <w:tcBorders>
              <w:left w:val="nil"/>
              <w:right w:val="single" w:sz="6" w:space="0" w:color="auto"/>
            </w:tcBorders>
            <w:vAlign w:val="bottom"/>
          </w:tcPr>
          <w:p w:rsidR="00534101" w:rsidRPr="00534101" w:rsidRDefault="00534101" w:rsidP="00C5104B">
            <w:pPr>
              <w:spacing w:before="200" w:line="200" w:lineRule="exact"/>
              <w:ind w:left="113"/>
              <w:rPr>
                <w:rFonts w:ascii="Arial" w:hAnsi="Arial"/>
                <w:sz w:val="14"/>
              </w:rPr>
            </w:pPr>
            <w:r w:rsidRPr="00534101">
              <w:rPr>
                <w:rFonts w:ascii="Arial" w:hAnsi="Arial"/>
                <w:sz w:val="14"/>
              </w:rPr>
              <w:t xml:space="preserve">деятельность железнодорожного </w:t>
            </w:r>
            <w:r w:rsidRPr="00534101">
              <w:rPr>
                <w:rFonts w:ascii="Arial" w:hAnsi="Arial"/>
                <w:sz w:val="14"/>
              </w:rPr>
              <w:br/>
              <w:t>транспорта</w:t>
            </w:r>
          </w:p>
        </w:tc>
        <w:tc>
          <w:tcPr>
            <w:tcW w:w="1404" w:type="dxa"/>
            <w:tcBorders>
              <w:left w:val="single" w:sz="6" w:space="0" w:color="auto"/>
              <w:righ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r w:rsidRPr="00534101">
              <w:rPr>
                <w:rFonts w:ascii="Arial" w:hAnsi="Arial"/>
                <w:sz w:val="14"/>
              </w:rPr>
              <w:t>51,0</w:t>
            </w:r>
          </w:p>
        </w:tc>
        <w:tc>
          <w:tcPr>
            <w:tcW w:w="1404" w:type="dxa"/>
            <w:tcBorders>
              <w:lef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r w:rsidRPr="00534101">
              <w:rPr>
                <w:rFonts w:ascii="Arial" w:hAnsi="Arial"/>
                <w:sz w:val="14"/>
              </w:rPr>
              <w:t>53,9</w:t>
            </w:r>
          </w:p>
        </w:tc>
        <w:tc>
          <w:tcPr>
            <w:tcW w:w="1405" w:type="dxa"/>
            <w:tcBorders>
              <w:left w:val="single" w:sz="6" w:space="0" w:color="auto"/>
              <w:righ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r w:rsidRPr="00534101">
              <w:rPr>
                <w:rFonts w:ascii="Arial" w:hAnsi="Arial"/>
                <w:sz w:val="14"/>
              </w:rPr>
              <w:t>57,0</w:t>
            </w:r>
          </w:p>
        </w:tc>
        <w:tc>
          <w:tcPr>
            <w:tcW w:w="2862" w:type="dxa"/>
            <w:tcBorders>
              <w:left w:val="single" w:sz="6" w:space="0" w:color="auto"/>
            </w:tcBorders>
            <w:tcMar>
              <w:left w:w="57" w:type="dxa"/>
            </w:tcMar>
            <w:vAlign w:val="bottom"/>
          </w:tcPr>
          <w:p w:rsidR="00534101" w:rsidRPr="00534101" w:rsidRDefault="00534101" w:rsidP="00C5104B">
            <w:pPr>
              <w:spacing w:before="200" w:line="200" w:lineRule="exact"/>
              <w:ind w:left="113"/>
              <w:rPr>
                <w:rFonts w:ascii="Arial" w:hAnsi="Arial"/>
                <w:i/>
                <w:sz w:val="14"/>
              </w:rPr>
            </w:pPr>
            <w:r w:rsidRPr="00534101">
              <w:rPr>
                <w:rFonts w:ascii="Arial" w:hAnsi="Arial"/>
                <w:i/>
                <w:sz w:val="14"/>
                <w:lang w:val="en-US"/>
              </w:rPr>
              <w:t>railway</w:t>
            </w:r>
            <w:r w:rsidRPr="00534101">
              <w:rPr>
                <w:rFonts w:ascii="Arial" w:hAnsi="Arial"/>
                <w:i/>
                <w:sz w:val="14"/>
              </w:rPr>
              <w:t xml:space="preserve"> </w:t>
            </w:r>
          </w:p>
        </w:tc>
      </w:tr>
      <w:tr w:rsidR="00534101" w:rsidRPr="006F220F" w:rsidTr="007672C9">
        <w:trPr>
          <w:cantSplit/>
          <w:jc w:val="center"/>
        </w:trPr>
        <w:tc>
          <w:tcPr>
            <w:tcW w:w="2847" w:type="dxa"/>
            <w:tcBorders>
              <w:left w:val="nil"/>
              <w:right w:val="single" w:sz="6" w:space="0" w:color="auto"/>
            </w:tcBorders>
            <w:vAlign w:val="bottom"/>
          </w:tcPr>
          <w:p w:rsidR="00534101" w:rsidRPr="00534101" w:rsidRDefault="00534101" w:rsidP="00C5104B">
            <w:pPr>
              <w:spacing w:before="200" w:line="200" w:lineRule="exact"/>
              <w:ind w:left="397"/>
              <w:rPr>
                <w:rFonts w:ascii="Arial" w:hAnsi="Arial"/>
                <w:sz w:val="14"/>
              </w:rPr>
            </w:pPr>
            <w:r w:rsidRPr="00534101">
              <w:rPr>
                <w:rFonts w:ascii="Arial" w:hAnsi="Arial"/>
                <w:sz w:val="14"/>
              </w:rPr>
              <w:t>из нее электротяга</w:t>
            </w:r>
          </w:p>
        </w:tc>
        <w:tc>
          <w:tcPr>
            <w:tcW w:w="1404" w:type="dxa"/>
            <w:tcBorders>
              <w:left w:val="single" w:sz="6" w:space="0" w:color="auto"/>
              <w:right w:val="single" w:sz="6" w:space="0" w:color="auto"/>
            </w:tcBorders>
            <w:vAlign w:val="bottom"/>
          </w:tcPr>
          <w:p w:rsidR="00534101" w:rsidRPr="00534101" w:rsidRDefault="00534101" w:rsidP="002C770B">
            <w:pPr>
              <w:spacing w:before="200" w:line="200" w:lineRule="exact"/>
              <w:ind w:left="397" w:right="454"/>
              <w:jc w:val="right"/>
              <w:rPr>
                <w:rFonts w:ascii="Arial" w:hAnsi="Arial"/>
                <w:sz w:val="14"/>
              </w:rPr>
            </w:pPr>
            <w:r w:rsidRPr="00534101">
              <w:rPr>
                <w:rFonts w:ascii="Arial" w:hAnsi="Arial"/>
                <w:sz w:val="14"/>
              </w:rPr>
              <w:t>46,9</w:t>
            </w:r>
          </w:p>
        </w:tc>
        <w:tc>
          <w:tcPr>
            <w:tcW w:w="1404" w:type="dxa"/>
            <w:tcBorders>
              <w:lef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r w:rsidRPr="00534101">
              <w:rPr>
                <w:rFonts w:ascii="Arial" w:hAnsi="Arial"/>
                <w:sz w:val="14"/>
              </w:rPr>
              <w:t>49,3</w:t>
            </w:r>
          </w:p>
        </w:tc>
        <w:tc>
          <w:tcPr>
            <w:tcW w:w="1405" w:type="dxa"/>
            <w:tcBorders>
              <w:left w:val="single" w:sz="6" w:space="0" w:color="auto"/>
              <w:righ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r w:rsidRPr="00534101">
              <w:rPr>
                <w:rFonts w:ascii="Arial" w:hAnsi="Arial"/>
                <w:sz w:val="14"/>
              </w:rPr>
              <w:t>51,7</w:t>
            </w:r>
          </w:p>
        </w:tc>
        <w:tc>
          <w:tcPr>
            <w:tcW w:w="2862" w:type="dxa"/>
            <w:tcBorders>
              <w:left w:val="single" w:sz="6" w:space="0" w:color="auto"/>
            </w:tcBorders>
            <w:tcMar>
              <w:left w:w="57" w:type="dxa"/>
            </w:tcMar>
            <w:vAlign w:val="bottom"/>
          </w:tcPr>
          <w:p w:rsidR="00534101" w:rsidRPr="00534101" w:rsidRDefault="00534101" w:rsidP="00C5104B">
            <w:pPr>
              <w:spacing w:before="200" w:line="200" w:lineRule="exact"/>
              <w:ind w:left="397"/>
              <w:rPr>
                <w:rFonts w:ascii="Arial" w:hAnsi="Arial"/>
                <w:i/>
                <w:sz w:val="14"/>
              </w:rPr>
            </w:pPr>
            <w:r w:rsidRPr="00534101">
              <w:rPr>
                <w:rFonts w:ascii="Arial" w:hAnsi="Arial"/>
                <w:i/>
                <w:sz w:val="14"/>
                <w:lang w:val="en-US"/>
              </w:rPr>
              <w:t>of</w:t>
            </w:r>
            <w:r w:rsidRPr="00534101">
              <w:rPr>
                <w:rFonts w:ascii="Arial" w:hAnsi="Arial"/>
                <w:i/>
                <w:sz w:val="14"/>
              </w:rPr>
              <w:t xml:space="preserve"> </w:t>
            </w:r>
            <w:r w:rsidRPr="00534101">
              <w:rPr>
                <w:rFonts w:ascii="Arial" w:hAnsi="Arial"/>
                <w:i/>
                <w:sz w:val="14"/>
                <w:lang w:val="en-US"/>
              </w:rPr>
              <w:t>which</w:t>
            </w:r>
            <w:r w:rsidRPr="00534101">
              <w:rPr>
                <w:rFonts w:ascii="Arial" w:hAnsi="Arial"/>
                <w:i/>
                <w:sz w:val="14"/>
              </w:rPr>
              <w:t xml:space="preserve"> </w:t>
            </w:r>
            <w:r w:rsidRPr="00534101">
              <w:rPr>
                <w:rStyle w:val="shorttext"/>
                <w:rFonts w:ascii="Arial" w:hAnsi="Arial" w:cs="Arial"/>
                <w:i/>
                <w:sz w:val="14"/>
                <w:szCs w:val="14"/>
                <w:shd w:val="clear" w:color="auto" w:fill="FFFFFF"/>
                <w:lang w:val="en-GB"/>
              </w:rPr>
              <w:t>electric</w:t>
            </w:r>
            <w:r w:rsidRPr="00534101">
              <w:rPr>
                <w:rStyle w:val="shorttext"/>
                <w:rFonts w:ascii="Arial" w:hAnsi="Arial" w:cs="Arial"/>
                <w:i/>
                <w:sz w:val="14"/>
                <w:szCs w:val="14"/>
                <w:shd w:val="clear" w:color="auto" w:fill="FFFFFF"/>
              </w:rPr>
              <w:t xml:space="preserve"> </w:t>
            </w:r>
            <w:r w:rsidRPr="00534101">
              <w:rPr>
                <w:rStyle w:val="shorttext"/>
                <w:rFonts w:ascii="Arial" w:hAnsi="Arial" w:cs="Arial"/>
                <w:i/>
                <w:sz w:val="14"/>
                <w:szCs w:val="14"/>
                <w:shd w:val="clear" w:color="auto" w:fill="FFFFFF"/>
                <w:lang w:val="en-GB"/>
              </w:rPr>
              <w:t>traction</w:t>
            </w:r>
          </w:p>
        </w:tc>
      </w:tr>
      <w:tr w:rsidR="00534101" w:rsidRPr="006F220F" w:rsidTr="007672C9">
        <w:trPr>
          <w:cantSplit/>
          <w:jc w:val="center"/>
        </w:trPr>
        <w:tc>
          <w:tcPr>
            <w:tcW w:w="2847" w:type="dxa"/>
            <w:tcBorders>
              <w:left w:val="nil"/>
              <w:right w:val="single" w:sz="6" w:space="0" w:color="auto"/>
            </w:tcBorders>
            <w:vAlign w:val="bottom"/>
          </w:tcPr>
          <w:p w:rsidR="00534101" w:rsidRPr="00534101" w:rsidRDefault="00534101" w:rsidP="00C5104B">
            <w:pPr>
              <w:spacing w:before="200" w:line="200" w:lineRule="exact"/>
              <w:ind w:left="227"/>
              <w:rPr>
                <w:rFonts w:ascii="Arial" w:hAnsi="Arial"/>
                <w:sz w:val="14"/>
              </w:rPr>
            </w:pPr>
            <w:r w:rsidRPr="00534101">
              <w:rPr>
                <w:rFonts w:ascii="Arial" w:hAnsi="Arial"/>
                <w:sz w:val="14"/>
              </w:rPr>
              <w:t xml:space="preserve">деятельность прочего сухопутного </w:t>
            </w:r>
            <w:r w:rsidRPr="00534101">
              <w:rPr>
                <w:rFonts w:ascii="Arial" w:hAnsi="Arial"/>
                <w:sz w:val="14"/>
              </w:rPr>
              <w:br/>
              <w:t>транспорта</w:t>
            </w:r>
          </w:p>
        </w:tc>
        <w:tc>
          <w:tcPr>
            <w:tcW w:w="1404" w:type="dxa"/>
            <w:tcBorders>
              <w:left w:val="single" w:sz="6" w:space="0" w:color="auto"/>
              <w:right w:val="single" w:sz="6" w:space="0" w:color="auto"/>
            </w:tcBorders>
            <w:vAlign w:val="bottom"/>
          </w:tcPr>
          <w:p w:rsidR="00534101" w:rsidRPr="00534101" w:rsidRDefault="00534101" w:rsidP="002C770B">
            <w:pPr>
              <w:spacing w:before="200" w:line="200" w:lineRule="exact"/>
              <w:ind w:left="227" w:right="454"/>
              <w:jc w:val="right"/>
              <w:rPr>
                <w:rStyle w:val="shorttext"/>
                <w:rFonts w:ascii="Arial" w:hAnsi="Arial" w:cs="Arial"/>
                <w:sz w:val="14"/>
                <w:szCs w:val="14"/>
                <w:shd w:val="clear" w:color="auto" w:fill="FFFFFF"/>
              </w:rPr>
            </w:pPr>
            <w:r w:rsidRPr="00534101">
              <w:rPr>
                <w:rStyle w:val="shorttext"/>
                <w:rFonts w:ascii="Arial" w:hAnsi="Arial" w:cs="Arial"/>
                <w:sz w:val="14"/>
                <w:szCs w:val="14"/>
                <w:shd w:val="clear" w:color="auto" w:fill="FFFFFF"/>
              </w:rPr>
              <w:t>7,4</w:t>
            </w:r>
          </w:p>
        </w:tc>
        <w:tc>
          <w:tcPr>
            <w:tcW w:w="1404" w:type="dxa"/>
            <w:tcBorders>
              <w:lef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r w:rsidRPr="00534101">
              <w:rPr>
                <w:rFonts w:ascii="Arial" w:hAnsi="Arial"/>
                <w:sz w:val="14"/>
              </w:rPr>
              <w:t>7,6</w:t>
            </w:r>
          </w:p>
        </w:tc>
        <w:tc>
          <w:tcPr>
            <w:tcW w:w="1405" w:type="dxa"/>
            <w:tcBorders>
              <w:left w:val="single" w:sz="6" w:space="0" w:color="auto"/>
              <w:righ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r w:rsidRPr="00534101">
              <w:rPr>
                <w:rFonts w:ascii="Arial" w:hAnsi="Arial"/>
                <w:sz w:val="14"/>
              </w:rPr>
              <w:t>7,9</w:t>
            </w:r>
          </w:p>
        </w:tc>
        <w:tc>
          <w:tcPr>
            <w:tcW w:w="2862" w:type="dxa"/>
            <w:tcBorders>
              <w:left w:val="single" w:sz="6" w:space="0" w:color="auto"/>
            </w:tcBorders>
            <w:tcMar>
              <w:left w:w="57" w:type="dxa"/>
            </w:tcMar>
            <w:vAlign w:val="bottom"/>
          </w:tcPr>
          <w:p w:rsidR="00534101" w:rsidRPr="00534101" w:rsidRDefault="00534101" w:rsidP="00C5104B">
            <w:pPr>
              <w:spacing w:before="200" w:line="200" w:lineRule="exact"/>
              <w:ind w:left="227"/>
              <w:rPr>
                <w:rFonts w:ascii="Arial" w:hAnsi="Arial" w:cs="Arial"/>
                <w:i/>
                <w:sz w:val="14"/>
                <w:szCs w:val="14"/>
              </w:rPr>
            </w:pPr>
            <w:r w:rsidRPr="00534101">
              <w:rPr>
                <w:rStyle w:val="shorttext"/>
                <w:rFonts w:ascii="Arial" w:hAnsi="Arial" w:cs="Arial"/>
                <w:i/>
                <w:sz w:val="14"/>
                <w:szCs w:val="14"/>
                <w:shd w:val="clear" w:color="auto" w:fill="FFFFFF"/>
                <w:lang w:val="en-US"/>
              </w:rPr>
              <w:t>other</w:t>
            </w:r>
            <w:r w:rsidRPr="00534101">
              <w:rPr>
                <w:rStyle w:val="shorttext"/>
                <w:rFonts w:ascii="Arial" w:hAnsi="Arial" w:cs="Arial"/>
                <w:i/>
                <w:sz w:val="14"/>
                <w:szCs w:val="14"/>
                <w:shd w:val="clear" w:color="auto" w:fill="FFFFFF"/>
              </w:rPr>
              <w:t xml:space="preserve"> </w:t>
            </w:r>
            <w:r w:rsidRPr="00534101">
              <w:rPr>
                <w:rStyle w:val="shorttext"/>
                <w:rFonts w:ascii="Arial" w:hAnsi="Arial" w:cs="Arial"/>
                <w:i/>
                <w:sz w:val="14"/>
                <w:szCs w:val="14"/>
                <w:shd w:val="clear" w:color="auto" w:fill="FFFFFF"/>
                <w:lang w:val="en-US"/>
              </w:rPr>
              <w:t>land</w:t>
            </w:r>
            <w:r w:rsidRPr="00534101">
              <w:rPr>
                <w:rStyle w:val="shorttext"/>
                <w:rFonts w:ascii="Arial" w:hAnsi="Arial" w:cs="Arial"/>
                <w:i/>
                <w:sz w:val="14"/>
                <w:szCs w:val="14"/>
                <w:shd w:val="clear" w:color="auto" w:fill="FFFFFF"/>
              </w:rPr>
              <w:t xml:space="preserve"> </w:t>
            </w:r>
            <w:r w:rsidRPr="00534101">
              <w:rPr>
                <w:rStyle w:val="shorttext"/>
                <w:rFonts w:ascii="Arial" w:hAnsi="Arial" w:cs="Arial"/>
                <w:i/>
                <w:sz w:val="14"/>
                <w:szCs w:val="14"/>
                <w:shd w:val="clear" w:color="auto" w:fill="FFFFFF"/>
                <w:lang w:val="en-US"/>
              </w:rPr>
              <w:t>transport</w:t>
            </w:r>
            <w:r w:rsidRPr="00534101">
              <w:rPr>
                <w:rStyle w:val="shorttext"/>
                <w:rFonts w:ascii="Arial" w:hAnsi="Arial" w:cs="Arial"/>
                <w:i/>
                <w:sz w:val="14"/>
                <w:szCs w:val="14"/>
                <w:shd w:val="clear" w:color="auto" w:fill="FFFFFF"/>
              </w:rPr>
              <w:t xml:space="preserve"> </w:t>
            </w:r>
          </w:p>
        </w:tc>
      </w:tr>
      <w:tr w:rsidR="00534101" w:rsidRPr="006F220F" w:rsidTr="007672C9">
        <w:trPr>
          <w:cantSplit/>
          <w:jc w:val="center"/>
        </w:trPr>
        <w:tc>
          <w:tcPr>
            <w:tcW w:w="2847" w:type="dxa"/>
            <w:tcBorders>
              <w:left w:val="nil"/>
              <w:right w:val="single" w:sz="6" w:space="0" w:color="auto"/>
            </w:tcBorders>
            <w:vAlign w:val="bottom"/>
          </w:tcPr>
          <w:p w:rsidR="00534101" w:rsidRPr="00534101" w:rsidRDefault="00534101" w:rsidP="00C5104B">
            <w:pPr>
              <w:spacing w:before="200" w:line="200" w:lineRule="exact"/>
              <w:ind w:left="510"/>
              <w:rPr>
                <w:rFonts w:ascii="Arial" w:hAnsi="Arial"/>
                <w:sz w:val="14"/>
              </w:rPr>
            </w:pPr>
            <w:r w:rsidRPr="00534101">
              <w:rPr>
                <w:rFonts w:ascii="Arial" w:hAnsi="Arial"/>
                <w:sz w:val="14"/>
              </w:rPr>
              <w:t>из нее:</w:t>
            </w:r>
          </w:p>
        </w:tc>
        <w:tc>
          <w:tcPr>
            <w:tcW w:w="1404" w:type="dxa"/>
            <w:tcBorders>
              <w:left w:val="single" w:sz="6" w:space="0" w:color="auto"/>
              <w:right w:val="single" w:sz="6" w:space="0" w:color="auto"/>
            </w:tcBorders>
            <w:vAlign w:val="bottom"/>
          </w:tcPr>
          <w:p w:rsidR="00534101" w:rsidRPr="00534101" w:rsidRDefault="00534101" w:rsidP="002C770B">
            <w:pPr>
              <w:spacing w:before="200" w:line="200" w:lineRule="exact"/>
              <w:ind w:left="510" w:right="454"/>
              <w:jc w:val="right"/>
              <w:rPr>
                <w:rFonts w:ascii="Arial" w:hAnsi="Arial"/>
                <w:sz w:val="14"/>
                <w:lang w:val="en-US"/>
              </w:rPr>
            </w:pPr>
          </w:p>
        </w:tc>
        <w:tc>
          <w:tcPr>
            <w:tcW w:w="1404" w:type="dxa"/>
            <w:tcBorders>
              <w:lef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p>
        </w:tc>
        <w:tc>
          <w:tcPr>
            <w:tcW w:w="1405" w:type="dxa"/>
            <w:tcBorders>
              <w:left w:val="single" w:sz="6" w:space="0" w:color="auto"/>
              <w:righ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p>
        </w:tc>
        <w:tc>
          <w:tcPr>
            <w:tcW w:w="2862" w:type="dxa"/>
            <w:tcBorders>
              <w:left w:val="single" w:sz="6" w:space="0" w:color="auto"/>
            </w:tcBorders>
            <w:tcMar>
              <w:left w:w="57" w:type="dxa"/>
            </w:tcMar>
            <w:vAlign w:val="bottom"/>
          </w:tcPr>
          <w:p w:rsidR="00534101" w:rsidRPr="00534101" w:rsidRDefault="00534101" w:rsidP="00C5104B">
            <w:pPr>
              <w:spacing w:before="200" w:line="200" w:lineRule="exact"/>
              <w:ind w:left="510"/>
              <w:rPr>
                <w:rFonts w:ascii="Arial" w:hAnsi="Arial"/>
                <w:i/>
                <w:sz w:val="14"/>
              </w:rPr>
            </w:pPr>
            <w:r w:rsidRPr="00534101">
              <w:rPr>
                <w:rFonts w:ascii="Arial" w:hAnsi="Arial"/>
                <w:i/>
                <w:sz w:val="14"/>
                <w:lang w:val="en-US"/>
              </w:rPr>
              <w:t>of</w:t>
            </w:r>
            <w:r w:rsidRPr="00534101">
              <w:rPr>
                <w:rFonts w:ascii="Arial" w:hAnsi="Arial"/>
                <w:i/>
                <w:sz w:val="14"/>
              </w:rPr>
              <w:t xml:space="preserve"> </w:t>
            </w:r>
            <w:r w:rsidRPr="00534101">
              <w:rPr>
                <w:rFonts w:ascii="Arial" w:hAnsi="Arial"/>
                <w:i/>
                <w:sz w:val="14"/>
                <w:lang w:val="en-US"/>
              </w:rPr>
              <w:t>which</w:t>
            </w:r>
            <w:r w:rsidRPr="00534101">
              <w:rPr>
                <w:rFonts w:ascii="Arial" w:hAnsi="Arial"/>
                <w:i/>
                <w:sz w:val="14"/>
              </w:rPr>
              <w:t>:</w:t>
            </w:r>
          </w:p>
        </w:tc>
      </w:tr>
      <w:tr w:rsidR="00534101" w:rsidRPr="006F220F" w:rsidTr="007672C9">
        <w:trPr>
          <w:cantSplit/>
          <w:jc w:val="center"/>
        </w:trPr>
        <w:tc>
          <w:tcPr>
            <w:tcW w:w="2847" w:type="dxa"/>
            <w:tcBorders>
              <w:left w:val="nil"/>
              <w:right w:val="single" w:sz="6" w:space="0" w:color="auto"/>
            </w:tcBorders>
            <w:vAlign w:val="bottom"/>
          </w:tcPr>
          <w:p w:rsidR="00534101" w:rsidRPr="00534101" w:rsidRDefault="00534101" w:rsidP="00C5104B">
            <w:pPr>
              <w:spacing w:before="200" w:line="200" w:lineRule="exact"/>
              <w:ind w:left="340"/>
              <w:rPr>
                <w:rFonts w:ascii="Arial" w:hAnsi="Arial"/>
                <w:sz w:val="14"/>
              </w:rPr>
            </w:pPr>
            <w:r w:rsidRPr="00534101">
              <w:rPr>
                <w:rFonts w:ascii="Arial" w:hAnsi="Arial"/>
                <w:sz w:val="14"/>
              </w:rPr>
              <w:t xml:space="preserve">деятельность трамвайного, </w:t>
            </w:r>
            <w:r w:rsidRPr="00534101">
              <w:rPr>
                <w:rFonts w:ascii="Arial" w:hAnsi="Arial"/>
                <w:sz w:val="14"/>
              </w:rPr>
              <w:br/>
              <w:t>троллейбусного транспорта</w:t>
            </w:r>
          </w:p>
        </w:tc>
        <w:tc>
          <w:tcPr>
            <w:tcW w:w="1404" w:type="dxa"/>
            <w:tcBorders>
              <w:left w:val="single" w:sz="6" w:space="0" w:color="auto"/>
              <w:right w:val="single" w:sz="6" w:space="0" w:color="auto"/>
            </w:tcBorders>
            <w:vAlign w:val="bottom"/>
          </w:tcPr>
          <w:p w:rsidR="00534101" w:rsidRPr="00534101" w:rsidRDefault="00534101" w:rsidP="002C770B">
            <w:pPr>
              <w:spacing w:before="200" w:line="200" w:lineRule="exact"/>
              <w:ind w:left="340" w:right="454"/>
              <w:jc w:val="right"/>
              <w:rPr>
                <w:rFonts w:ascii="Arial" w:hAnsi="Arial"/>
                <w:sz w:val="14"/>
              </w:rPr>
            </w:pPr>
            <w:r w:rsidRPr="00534101">
              <w:rPr>
                <w:rFonts w:ascii="Arial" w:hAnsi="Arial"/>
                <w:sz w:val="14"/>
              </w:rPr>
              <w:t>1,5</w:t>
            </w:r>
          </w:p>
        </w:tc>
        <w:tc>
          <w:tcPr>
            <w:tcW w:w="1404" w:type="dxa"/>
            <w:tcBorders>
              <w:lef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r w:rsidRPr="00534101">
              <w:rPr>
                <w:rFonts w:ascii="Arial" w:hAnsi="Arial"/>
                <w:sz w:val="14"/>
              </w:rPr>
              <w:t>1,5</w:t>
            </w:r>
          </w:p>
        </w:tc>
        <w:tc>
          <w:tcPr>
            <w:tcW w:w="1405" w:type="dxa"/>
            <w:tcBorders>
              <w:left w:val="single" w:sz="6" w:space="0" w:color="auto"/>
              <w:righ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r w:rsidRPr="00534101">
              <w:rPr>
                <w:rFonts w:ascii="Arial" w:hAnsi="Arial"/>
                <w:sz w:val="14"/>
              </w:rPr>
              <w:t>1,4</w:t>
            </w:r>
          </w:p>
        </w:tc>
        <w:tc>
          <w:tcPr>
            <w:tcW w:w="2862" w:type="dxa"/>
            <w:tcBorders>
              <w:left w:val="single" w:sz="6" w:space="0" w:color="auto"/>
            </w:tcBorders>
            <w:tcMar>
              <w:left w:w="57" w:type="dxa"/>
            </w:tcMar>
            <w:vAlign w:val="bottom"/>
          </w:tcPr>
          <w:p w:rsidR="00534101" w:rsidRPr="00534101" w:rsidRDefault="00534101" w:rsidP="00C5104B">
            <w:pPr>
              <w:spacing w:before="200" w:line="200" w:lineRule="exact"/>
              <w:ind w:left="340"/>
              <w:rPr>
                <w:rFonts w:ascii="Arial" w:hAnsi="Arial"/>
                <w:i/>
                <w:sz w:val="14"/>
              </w:rPr>
            </w:pPr>
            <w:r w:rsidRPr="00534101">
              <w:rPr>
                <w:rFonts w:ascii="Arial" w:hAnsi="Arial"/>
                <w:i/>
                <w:sz w:val="14"/>
                <w:lang w:val="en-US"/>
              </w:rPr>
              <w:t>tram and trolleybus</w:t>
            </w:r>
            <w:r w:rsidRPr="00534101">
              <w:rPr>
                <w:rFonts w:ascii="Arial" w:hAnsi="Arial"/>
                <w:i/>
                <w:sz w:val="14"/>
              </w:rPr>
              <w:t xml:space="preserve"> </w:t>
            </w:r>
          </w:p>
        </w:tc>
      </w:tr>
      <w:tr w:rsidR="00534101" w:rsidRPr="006F220F" w:rsidTr="007672C9">
        <w:trPr>
          <w:cantSplit/>
          <w:jc w:val="center"/>
        </w:trPr>
        <w:tc>
          <w:tcPr>
            <w:tcW w:w="2847" w:type="dxa"/>
            <w:tcBorders>
              <w:left w:val="nil"/>
              <w:right w:val="single" w:sz="6" w:space="0" w:color="auto"/>
            </w:tcBorders>
            <w:vAlign w:val="bottom"/>
          </w:tcPr>
          <w:p w:rsidR="00534101" w:rsidRPr="00534101" w:rsidRDefault="00534101" w:rsidP="00C5104B">
            <w:pPr>
              <w:spacing w:before="200" w:line="200" w:lineRule="exact"/>
              <w:ind w:left="340"/>
              <w:rPr>
                <w:rFonts w:ascii="Arial" w:hAnsi="Arial"/>
                <w:sz w:val="14"/>
              </w:rPr>
            </w:pPr>
            <w:r w:rsidRPr="00534101">
              <w:rPr>
                <w:rFonts w:ascii="Arial" w:hAnsi="Arial"/>
                <w:sz w:val="14"/>
              </w:rPr>
              <w:t>деятельность метрополитена</w:t>
            </w:r>
          </w:p>
        </w:tc>
        <w:tc>
          <w:tcPr>
            <w:tcW w:w="1404" w:type="dxa"/>
            <w:tcBorders>
              <w:left w:val="single" w:sz="6" w:space="0" w:color="auto"/>
              <w:right w:val="single" w:sz="6" w:space="0" w:color="auto"/>
            </w:tcBorders>
            <w:vAlign w:val="bottom"/>
          </w:tcPr>
          <w:p w:rsidR="00534101" w:rsidRPr="00534101" w:rsidRDefault="00534101" w:rsidP="002C770B">
            <w:pPr>
              <w:spacing w:before="200" w:line="200" w:lineRule="exact"/>
              <w:ind w:left="340" w:right="454"/>
              <w:jc w:val="right"/>
              <w:rPr>
                <w:rFonts w:ascii="Arial" w:hAnsi="Arial"/>
                <w:sz w:val="14"/>
              </w:rPr>
            </w:pPr>
            <w:r w:rsidRPr="00534101">
              <w:rPr>
                <w:rFonts w:ascii="Arial" w:hAnsi="Arial"/>
                <w:sz w:val="14"/>
              </w:rPr>
              <w:t>3,1</w:t>
            </w:r>
          </w:p>
        </w:tc>
        <w:tc>
          <w:tcPr>
            <w:tcW w:w="1404" w:type="dxa"/>
            <w:tcBorders>
              <w:lef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r w:rsidRPr="00534101">
              <w:rPr>
                <w:rFonts w:ascii="Arial" w:hAnsi="Arial"/>
                <w:sz w:val="14"/>
              </w:rPr>
              <w:t>3,4</w:t>
            </w:r>
          </w:p>
        </w:tc>
        <w:tc>
          <w:tcPr>
            <w:tcW w:w="1405" w:type="dxa"/>
            <w:tcBorders>
              <w:left w:val="single" w:sz="6" w:space="0" w:color="auto"/>
              <w:righ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r w:rsidRPr="00534101">
              <w:rPr>
                <w:rFonts w:ascii="Arial" w:hAnsi="Arial"/>
                <w:sz w:val="14"/>
              </w:rPr>
              <w:t>3,3</w:t>
            </w:r>
          </w:p>
        </w:tc>
        <w:tc>
          <w:tcPr>
            <w:tcW w:w="2862" w:type="dxa"/>
            <w:tcBorders>
              <w:left w:val="single" w:sz="6" w:space="0" w:color="auto"/>
            </w:tcBorders>
            <w:tcMar>
              <w:left w:w="57" w:type="dxa"/>
            </w:tcMar>
            <w:vAlign w:val="bottom"/>
          </w:tcPr>
          <w:p w:rsidR="00534101" w:rsidRPr="00534101" w:rsidRDefault="00534101" w:rsidP="00C5104B">
            <w:pPr>
              <w:spacing w:before="200" w:line="200" w:lineRule="exact"/>
              <w:ind w:left="340"/>
              <w:rPr>
                <w:rFonts w:ascii="Arial" w:hAnsi="Arial"/>
                <w:i/>
                <w:sz w:val="14"/>
              </w:rPr>
            </w:pPr>
            <w:r w:rsidRPr="00534101">
              <w:rPr>
                <w:rFonts w:ascii="Arial" w:hAnsi="Arial"/>
                <w:i/>
                <w:sz w:val="14"/>
                <w:lang w:val="en-US"/>
              </w:rPr>
              <w:t>subway</w:t>
            </w:r>
            <w:r w:rsidRPr="00534101">
              <w:rPr>
                <w:rFonts w:ascii="Arial" w:hAnsi="Arial"/>
                <w:i/>
                <w:sz w:val="14"/>
              </w:rPr>
              <w:t xml:space="preserve"> </w:t>
            </w:r>
          </w:p>
        </w:tc>
      </w:tr>
      <w:tr w:rsidR="00534101" w:rsidRPr="007512E9" w:rsidTr="007672C9">
        <w:trPr>
          <w:cantSplit/>
          <w:jc w:val="center"/>
        </w:trPr>
        <w:tc>
          <w:tcPr>
            <w:tcW w:w="2847" w:type="dxa"/>
            <w:tcBorders>
              <w:left w:val="nil"/>
              <w:right w:val="single" w:sz="6" w:space="0" w:color="auto"/>
            </w:tcBorders>
            <w:vAlign w:val="bottom"/>
          </w:tcPr>
          <w:p w:rsidR="00534101" w:rsidRPr="00534101" w:rsidRDefault="00534101" w:rsidP="00C5104B">
            <w:pPr>
              <w:spacing w:before="200" w:line="200" w:lineRule="exact"/>
              <w:ind w:left="340"/>
              <w:rPr>
                <w:rFonts w:ascii="Arial" w:hAnsi="Arial"/>
                <w:sz w:val="14"/>
              </w:rPr>
            </w:pPr>
            <w:r w:rsidRPr="00534101">
              <w:rPr>
                <w:rFonts w:ascii="Arial" w:hAnsi="Arial"/>
                <w:spacing w:val="-2"/>
                <w:sz w:val="14"/>
              </w:rPr>
              <w:t>транспортирование по трубопроводам</w:t>
            </w:r>
            <w:r w:rsidRPr="00534101">
              <w:rPr>
                <w:rFonts w:ascii="Arial" w:hAnsi="Arial"/>
                <w:sz w:val="14"/>
              </w:rPr>
              <w:t xml:space="preserve"> нефти и нефтепродуктов</w:t>
            </w:r>
          </w:p>
        </w:tc>
        <w:tc>
          <w:tcPr>
            <w:tcW w:w="1404" w:type="dxa"/>
            <w:tcBorders>
              <w:left w:val="single" w:sz="6" w:space="0" w:color="auto"/>
              <w:right w:val="single" w:sz="6" w:space="0" w:color="auto"/>
            </w:tcBorders>
            <w:vAlign w:val="bottom"/>
          </w:tcPr>
          <w:p w:rsidR="00534101" w:rsidRPr="00534101" w:rsidRDefault="00534101" w:rsidP="002C770B">
            <w:pPr>
              <w:spacing w:before="200" w:line="200" w:lineRule="exact"/>
              <w:ind w:left="340" w:right="454"/>
              <w:jc w:val="right"/>
              <w:rPr>
                <w:rFonts w:ascii="Arial" w:hAnsi="Arial"/>
                <w:sz w:val="14"/>
              </w:rPr>
            </w:pPr>
            <w:r w:rsidRPr="00534101">
              <w:rPr>
                <w:rFonts w:ascii="Arial" w:hAnsi="Arial"/>
                <w:sz w:val="14"/>
              </w:rPr>
              <w:t>13,7</w:t>
            </w:r>
          </w:p>
        </w:tc>
        <w:tc>
          <w:tcPr>
            <w:tcW w:w="1404" w:type="dxa"/>
            <w:tcBorders>
              <w:lef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r w:rsidRPr="00534101">
              <w:rPr>
                <w:rFonts w:ascii="Arial" w:hAnsi="Arial"/>
                <w:sz w:val="14"/>
              </w:rPr>
              <w:t>15,3</w:t>
            </w:r>
          </w:p>
        </w:tc>
        <w:tc>
          <w:tcPr>
            <w:tcW w:w="1405" w:type="dxa"/>
            <w:tcBorders>
              <w:left w:val="single" w:sz="6" w:space="0" w:color="auto"/>
              <w:righ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r w:rsidRPr="00534101">
              <w:rPr>
                <w:rFonts w:ascii="Arial" w:hAnsi="Arial"/>
                <w:sz w:val="14"/>
              </w:rPr>
              <w:t>15,9</w:t>
            </w:r>
          </w:p>
        </w:tc>
        <w:tc>
          <w:tcPr>
            <w:tcW w:w="2862" w:type="dxa"/>
            <w:tcBorders>
              <w:left w:val="single" w:sz="6" w:space="0" w:color="auto"/>
            </w:tcBorders>
            <w:tcMar>
              <w:left w:w="57" w:type="dxa"/>
            </w:tcMar>
            <w:vAlign w:val="bottom"/>
          </w:tcPr>
          <w:p w:rsidR="00534101" w:rsidRPr="00534101" w:rsidRDefault="00534101" w:rsidP="00C5104B">
            <w:pPr>
              <w:spacing w:before="200" w:line="200" w:lineRule="exact"/>
              <w:ind w:left="340"/>
              <w:rPr>
                <w:rFonts w:ascii="Arial" w:hAnsi="Arial"/>
                <w:i/>
                <w:sz w:val="14"/>
                <w:lang w:val="en-US"/>
              </w:rPr>
            </w:pPr>
            <w:r w:rsidRPr="00534101">
              <w:rPr>
                <w:rFonts w:ascii="Arial" w:hAnsi="Arial"/>
                <w:i/>
                <w:sz w:val="14"/>
                <w:lang w:val="en-US"/>
              </w:rPr>
              <w:t xml:space="preserve">transportation of crude oil </w:t>
            </w:r>
            <w:r w:rsidRPr="00534101">
              <w:rPr>
                <w:rFonts w:ascii="Arial" w:hAnsi="Arial"/>
                <w:i/>
                <w:sz w:val="14"/>
                <w:lang w:val="en-US"/>
              </w:rPr>
              <w:br/>
              <w:t>and petroleum products by pipelines</w:t>
            </w:r>
          </w:p>
        </w:tc>
      </w:tr>
      <w:tr w:rsidR="00534101" w:rsidRPr="007512E9" w:rsidTr="007672C9">
        <w:trPr>
          <w:cantSplit/>
          <w:jc w:val="center"/>
        </w:trPr>
        <w:tc>
          <w:tcPr>
            <w:tcW w:w="2847" w:type="dxa"/>
            <w:tcBorders>
              <w:left w:val="nil"/>
              <w:bottom w:val="single" w:sz="6" w:space="0" w:color="auto"/>
              <w:right w:val="single" w:sz="6" w:space="0" w:color="auto"/>
            </w:tcBorders>
            <w:vAlign w:val="bottom"/>
          </w:tcPr>
          <w:p w:rsidR="00534101" w:rsidRPr="00534101" w:rsidRDefault="00534101" w:rsidP="00C5104B">
            <w:pPr>
              <w:spacing w:before="200" w:line="200" w:lineRule="exact"/>
              <w:ind w:left="340"/>
              <w:rPr>
                <w:rFonts w:ascii="Arial" w:hAnsi="Arial"/>
                <w:sz w:val="14"/>
              </w:rPr>
            </w:pPr>
            <w:r w:rsidRPr="00534101">
              <w:rPr>
                <w:rFonts w:ascii="Arial" w:hAnsi="Arial"/>
                <w:spacing w:val="-2"/>
                <w:sz w:val="14"/>
              </w:rPr>
              <w:t>транспортирование по трубопроводам</w:t>
            </w:r>
            <w:r w:rsidRPr="00534101">
              <w:rPr>
                <w:rFonts w:ascii="Arial" w:hAnsi="Arial"/>
                <w:sz w:val="14"/>
              </w:rPr>
              <w:t xml:space="preserve"> </w:t>
            </w:r>
            <w:r w:rsidRPr="00534101">
              <w:rPr>
                <w:rFonts w:ascii="Arial" w:hAnsi="Arial"/>
                <w:sz w:val="14"/>
              </w:rPr>
              <w:br/>
              <w:t>газа и продуктов его переработки</w:t>
            </w:r>
          </w:p>
        </w:tc>
        <w:tc>
          <w:tcPr>
            <w:tcW w:w="1404" w:type="dxa"/>
            <w:tcBorders>
              <w:left w:val="single" w:sz="6" w:space="0" w:color="auto"/>
              <w:bottom w:val="single" w:sz="6" w:space="0" w:color="auto"/>
              <w:right w:val="single" w:sz="6" w:space="0" w:color="auto"/>
            </w:tcBorders>
            <w:vAlign w:val="bottom"/>
          </w:tcPr>
          <w:p w:rsidR="00534101" w:rsidRPr="00534101" w:rsidRDefault="00534101" w:rsidP="002C770B">
            <w:pPr>
              <w:spacing w:before="200" w:line="200" w:lineRule="exact"/>
              <w:ind w:left="340" w:right="454"/>
              <w:jc w:val="right"/>
              <w:rPr>
                <w:rFonts w:ascii="Arial" w:hAnsi="Arial"/>
                <w:sz w:val="14"/>
              </w:rPr>
            </w:pPr>
            <w:r w:rsidRPr="00534101">
              <w:rPr>
                <w:rFonts w:ascii="Arial" w:hAnsi="Arial"/>
                <w:sz w:val="14"/>
              </w:rPr>
              <w:t>6,7</w:t>
            </w:r>
          </w:p>
        </w:tc>
        <w:tc>
          <w:tcPr>
            <w:tcW w:w="1404" w:type="dxa"/>
            <w:tcBorders>
              <w:left w:val="single" w:sz="6" w:space="0" w:color="auto"/>
              <w:bottom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r w:rsidRPr="00534101">
              <w:rPr>
                <w:rFonts w:ascii="Arial" w:hAnsi="Arial"/>
                <w:sz w:val="14"/>
              </w:rPr>
              <w:t>6,8</w:t>
            </w:r>
          </w:p>
        </w:tc>
        <w:tc>
          <w:tcPr>
            <w:tcW w:w="1405" w:type="dxa"/>
            <w:tcBorders>
              <w:left w:val="single" w:sz="6" w:space="0" w:color="auto"/>
              <w:bottom w:val="single" w:sz="6" w:space="0" w:color="auto"/>
              <w:right w:val="single" w:sz="6" w:space="0" w:color="auto"/>
            </w:tcBorders>
            <w:vAlign w:val="bottom"/>
          </w:tcPr>
          <w:p w:rsidR="00534101" w:rsidRPr="00534101" w:rsidRDefault="00534101" w:rsidP="002C770B">
            <w:pPr>
              <w:spacing w:before="200" w:line="200" w:lineRule="exact"/>
              <w:ind w:left="113" w:right="454"/>
              <w:jc w:val="right"/>
              <w:rPr>
                <w:rFonts w:ascii="Arial" w:hAnsi="Arial"/>
                <w:sz w:val="14"/>
              </w:rPr>
            </w:pPr>
            <w:r w:rsidRPr="00534101">
              <w:rPr>
                <w:rFonts w:ascii="Arial" w:hAnsi="Arial"/>
                <w:sz w:val="14"/>
              </w:rPr>
              <w:t>6,2</w:t>
            </w:r>
          </w:p>
        </w:tc>
        <w:tc>
          <w:tcPr>
            <w:tcW w:w="2862" w:type="dxa"/>
            <w:tcBorders>
              <w:left w:val="single" w:sz="6" w:space="0" w:color="auto"/>
              <w:bottom w:val="single" w:sz="6" w:space="0" w:color="auto"/>
            </w:tcBorders>
            <w:tcMar>
              <w:left w:w="57" w:type="dxa"/>
            </w:tcMar>
            <w:vAlign w:val="bottom"/>
          </w:tcPr>
          <w:p w:rsidR="00534101" w:rsidRPr="00534101" w:rsidRDefault="00534101" w:rsidP="00C5104B">
            <w:pPr>
              <w:spacing w:before="200" w:line="200" w:lineRule="exact"/>
              <w:ind w:left="340"/>
              <w:rPr>
                <w:rFonts w:ascii="Arial" w:hAnsi="Arial"/>
                <w:i/>
                <w:sz w:val="14"/>
                <w:lang w:val="en-US"/>
              </w:rPr>
            </w:pPr>
            <w:r w:rsidRPr="00534101">
              <w:rPr>
                <w:rFonts w:ascii="Arial" w:hAnsi="Arial"/>
                <w:i/>
                <w:sz w:val="14"/>
                <w:lang w:val="en-US"/>
              </w:rPr>
              <w:t>transportation of gas and gas products by pipelines</w:t>
            </w:r>
          </w:p>
        </w:tc>
      </w:tr>
    </w:tbl>
    <w:p w:rsidR="00FA662C" w:rsidRPr="00534101" w:rsidRDefault="00FA662C" w:rsidP="00FA662C">
      <w:pPr>
        <w:pStyle w:val="af3"/>
        <w:spacing w:line="240" w:lineRule="auto"/>
      </w:pPr>
      <w:r w:rsidRPr="00FA662C">
        <w:t>В 202</w:t>
      </w:r>
      <w:r w:rsidR="00BA09E9">
        <w:t>2</w:t>
      </w:r>
      <w:r w:rsidRPr="00FA662C">
        <w:t xml:space="preserve"> г</w:t>
      </w:r>
      <w:r w:rsidR="002138B7">
        <w:t>.</w:t>
      </w:r>
      <w:r w:rsidRPr="00FA662C">
        <w:t xml:space="preserve"> удельный вес потребления электроэнергии транспортом в общем объеме потребления электроэнергии в стране </w:t>
      </w:r>
      <w:r w:rsidRPr="00FA662C">
        <w:br/>
        <w:t xml:space="preserve">составил </w:t>
      </w:r>
      <w:r w:rsidRPr="00BA09E9">
        <w:rPr>
          <w:color w:val="FFFFFF" w:themeColor="background1"/>
        </w:rPr>
        <w:t>7,</w:t>
      </w:r>
      <w:r w:rsidR="00534101" w:rsidRPr="00534101">
        <w:t>8,2% (в 2021 г</w:t>
      </w:r>
      <w:r w:rsidR="00855F8A">
        <w:t>.</w:t>
      </w:r>
      <w:r w:rsidR="00534101" w:rsidRPr="00534101">
        <w:t xml:space="preserve"> – 7,9%)</w:t>
      </w:r>
      <w:r w:rsidR="00855F8A">
        <w:t>.</w:t>
      </w:r>
    </w:p>
    <w:p w:rsidR="00FA662C" w:rsidRPr="00535F58" w:rsidRDefault="00FA662C" w:rsidP="00FA662C">
      <w:pPr>
        <w:pStyle w:val="af3"/>
        <w:spacing w:before="60" w:line="240" w:lineRule="auto"/>
        <w:rPr>
          <w:b/>
          <w:i/>
          <w:lang w:val="en-US"/>
        </w:rPr>
      </w:pPr>
      <w:r w:rsidRPr="00FA662C">
        <w:rPr>
          <w:i/>
          <w:lang w:val="en-US"/>
        </w:rPr>
        <w:t>In 202</w:t>
      </w:r>
      <w:r w:rsidR="00BA09E9" w:rsidRPr="00BA09E9">
        <w:rPr>
          <w:i/>
          <w:lang w:val="en-US"/>
        </w:rPr>
        <w:t>2</w:t>
      </w:r>
      <w:r w:rsidRPr="00FA662C">
        <w:rPr>
          <w:i/>
          <w:lang w:val="en-US"/>
        </w:rPr>
        <w:t>, the share of electricity consumption by transport in total volume of electricity consumption in the country was</w:t>
      </w:r>
      <w:r w:rsidR="00534101" w:rsidRPr="00534101">
        <w:rPr>
          <w:i/>
          <w:lang w:val="en-US"/>
        </w:rPr>
        <w:t xml:space="preserve"> 8</w:t>
      </w:r>
      <w:proofErr w:type="gramStart"/>
      <w:r w:rsidR="00534101" w:rsidRPr="00534101">
        <w:rPr>
          <w:i/>
          <w:lang w:val="en-US"/>
        </w:rPr>
        <w:t>,2</w:t>
      </w:r>
      <w:proofErr w:type="gramEnd"/>
      <w:r w:rsidRPr="00FA662C">
        <w:rPr>
          <w:i/>
          <w:lang w:val="en-US"/>
        </w:rPr>
        <w:t xml:space="preserve">% </w:t>
      </w:r>
      <w:r w:rsidRPr="00FA662C">
        <w:rPr>
          <w:i/>
          <w:lang w:val="en-US"/>
        </w:rPr>
        <w:br/>
        <w:t>(in 202</w:t>
      </w:r>
      <w:r w:rsidR="007512E9">
        <w:rPr>
          <w:i/>
          <w:lang w:val="en-US"/>
        </w:rPr>
        <w:t>1</w:t>
      </w:r>
      <w:r w:rsidRPr="00FA662C">
        <w:rPr>
          <w:i/>
          <w:lang w:val="en-US"/>
        </w:rPr>
        <w:t xml:space="preserve"> –</w:t>
      </w:r>
      <w:r w:rsidR="00534101" w:rsidRPr="00534101">
        <w:rPr>
          <w:i/>
          <w:lang w:val="en-US"/>
        </w:rPr>
        <w:t xml:space="preserve"> 7,9</w:t>
      </w:r>
      <w:r w:rsidRPr="00FA662C">
        <w:rPr>
          <w:i/>
          <w:lang w:val="en-US"/>
        </w:rPr>
        <w:t>%)</w:t>
      </w:r>
      <w:r w:rsidR="00855F8A">
        <w:rPr>
          <w:i/>
          <w:lang w:val="en-US"/>
        </w:rPr>
        <w:t>.</w:t>
      </w:r>
    </w:p>
    <w:p w:rsidR="009404E5" w:rsidRPr="00C52CDB" w:rsidRDefault="009404E5" w:rsidP="009404E5">
      <w:pPr>
        <w:spacing w:before="60"/>
        <w:ind w:right="170"/>
        <w:rPr>
          <w:rFonts w:ascii="Arial" w:hAnsi="Arial"/>
          <w:sz w:val="14"/>
          <w:szCs w:val="14"/>
          <w:lang w:val="en-US"/>
        </w:rPr>
      </w:pPr>
      <w:bookmarkStart w:id="0" w:name="_GoBack"/>
      <w:bookmarkEnd w:id="0"/>
      <w:r w:rsidRPr="006F7B5D">
        <w:rPr>
          <w:rFonts w:ascii="Arial" w:eastAsia="Arial Unicode MS" w:hAnsi="Arial" w:cs="Arial"/>
          <w:sz w:val="14"/>
          <w:szCs w:val="14"/>
        </w:rPr>
        <w:sym w:font="Symbol" w:char="F0BE"/>
      </w:r>
      <w:r w:rsidRPr="006F7B5D">
        <w:rPr>
          <w:rFonts w:ascii="Arial" w:eastAsia="Arial Unicode MS" w:hAnsi="Arial" w:cs="Arial"/>
          <w:sz w:val="14"/>
          <w:szCs w:val="14"/>
        </w:rPr>
        <w:sym w:font="Symbol" w:char="F0BE"/>
      </w:r>
      <w:r w:rsidRPr="006F7B5D">
        <w:rPr>
          <w:rFonts w:ascii="Arial" w:eastAsia="Arial Unicode MS" w:hAnsi="Arial" w:cs="Arial"/>
          <w:sz w:val="14"/>
          <w:szCs w:val="14"/>
        </w:rPr>
        <w:sym w:font="Symbol" w:char="F0BE"/>
      </w:r>
      <w:r w:rsidRPr="006F7B5D">
        <w:rPr>
          <w:rFonts w:ascii="Arial" w:eastAsia="Arial Unicode MS" w:hAnsi="Arial" w:cs="Arial"/>
          <w:sz w:val="14"/>
          <w:szCs w:val="14"/>
        </w:rPr>
        <w:sym w:font="Symbol" w:char="F0BE"/>
      </w:r>
      <w:r w:rsidRPr="006F7B5D">
        <w:rPr>
          <w:rFonts w:ascii="Arial" w:eastAsia="Arial Unicode MS" w:hAnsi="Arial" w:cs="Arial"/>
          <w:sz w:val="14"/>
          <w:szCs w:val="14"/>
        </w:rPr>
        <w:sym w:font="Symbol" w:char="F0BE"/>
      </w:r>
    </w:p>
    <w:p w:rsidR="000E059C" w:rsidRPr="005668F4" w:rsidRDefault="000E059C" w:rsidP="000E059C">
      <w:pPr>
        <w:pStyle w:val="af3"/>
        <w:spacing w:before="60" w:line="240" w:lineRule="auto"/>
        <w:ind w:firstLine="0"/>
        <w:rPr>
          <w:color w:val="000000"/>
          <w:sz w:val="12"/>
        </w:rPr>
      </w:pPr>
      <w:r w:rsidRPr="005668F4">
        <w:rPr>
          <w:color w:val="000000"/>
          <w:sz w:val="12"/>
          <w:vertAlign w:val="superscript"/>
        </w:rPr>
        <w:t>1)</w:t>
      </w:r>
      <w:r w:rsidRPr="005668F4">
        <w:rPr>
          <w:color w:val="000000"/>
          <w:sz w:val="12"/>
        </w:rPr>
        <w:t xml:space="preserve"> </w:t>
      </w:r>
      <w:r w:rsidR="00A34FFD">
        <w:rPr>
          <w:color w:val="000000"/>
          <w:sz w:val="12"/>
        </w:rPr>
        <w:t>П</w:t>
      </w:r>
      <w:r w:rsidR="009D0E35" w:rsidRPr="006F220F">
        <w:rPr>
          <w:color w:val="000000"/>
          <w:sz w:val="12"/>
        </w:rPr>
        <w:t>о</w:t>
      </w:r>
      <w:r w:rsidRPr="005668F4">
        <w:rPr>
          <w:color w:val="000000"/>
          <w:sz w:val="12"/>
        </w:rPr>
        <w:t xml:space="preserve"> </w:t>
      </w:r>
      <w:r w:rsidRPr="006F220F">
        <w:rPr>
          <w:color w:val="000000"/>
          <w:sz w:val="12"/>
        </w:rPr>
        <w:t>в</w:t>
      </w:r>
      <w:r w:rsidR="00032622">
        <w:rPr>
          <w:color w:val="000000"/>
          <w:sz w:val="12"/>
        </w:rPr>
        <w:t>иду</w:t>
      </w:r>
      <w:r w:rsidR="00032622" w:rsidRPr="005668F4">
        <w:rPr>
          <w:color w:val="000000"/>
          <w:sz w:val="12"/>
        </w:rPr>
        <w:t xml:space="preserve"> </w:t>
      </w:r>
      <w:r w:rsidR="00032622">
        <w:rPr>
          <w:color w:val="000000"/>
          <w:sz w:val="12"/>
        </w:rPr>
        <w:t>экономической</w:t>
      </w:r>
      <w:r w:rsidR="00032622" w:rsidRPr="005668F4">
        <w:rPr>
          <w:color w:val="000000"/>
          <w:sz w:val="12"/>
        </w:rPr>
        <w:t xml:space="preserve"> </w:t>
      </w:r>
      <w:r w:rsidR="00032622">
        <w:rPr>
          <w:color w:val="000000"/>
          <w:sz w:val="12"/>
        </w:rPr>
        <w:t>деятельности</w:t>
      </w:r>
      <w:r w:rsidR="00032622" w:rsidRPr="005668F4">
        <w:rPr>
          <w:color w:val="000000"/>
          <w:sz w:val="12"/>
        </w:rPr>
        <w:t xml:space="preserve"> «</w:t>
      </w:r>
      <w:r w:rsidRPr="006F220F">
        <w:rPr>
          <w:color w:val="000000"/>
          <w:sz w:val="12"/>
        </w:rPr>
        <w:t>Транспортировка</w:t>
      </w:r>
      <w:r w:rsidRPr="005668F4">
        <w:rPr>
          <w:color w:val="000000"/>
          <w:sz w:val="12"/>
        </w:rPr>
        <w:t xml:space="preserve"> </w:t>
      </w:r>
      <w:r w:rsidRPr="006F220F">
        <w:rPr>
          <w:color w:val="000000"/>
          <w:sz w:val="12"/>
        </w:rPr>
        <w:t>и</w:t>
      </w:r>
      <w:r w:rsidRPr="005668F4">
        <w:rPr>
          <w:color w:val="000000"/>
          <w:sz w:val="12"/>
        </w:rPr>
        <w:t xml:space="preserve"> </w:t>
      </w:r>
      <w:r w:rsidRPr="006F220F">
        <w:rPr>
          <w:color w:val="000000"/>
          <w:sz w:val="12"/>
        </w:rPr>
        <w:t>хранение</w:t>
      </w:r>
      <w:r w:rsidRPr="005668F4">
        <w:rPr>
          <w:color w:val="000000"/>
          <w:sz w:val="12"/>
        </w:rPr>
        <w:t>»</w:t>
      </w:r>
      <w:r w:rsidR="00255DCB">
        <w:rPr>
          <w:color w:val="000000"/>
          <w:sz w:val="12"/>
        </w:rPr>
        <w:t>.</w:t>
      </w:r>
    </w:p>
    <w:p w:rsidR="00A40B79" w:rsidRPr="00255DCB" w:rsidRDefault="00A40B79" w:rsidP="00A40B79">
      <w:pPr>
        <w:spacing w:before="60"/>
        <w:jc w:val="both"/>
        <w:rPr>
          <w:rFonts w:ascii="Arial" w:hAnsi="Arial"/>
          <w:i/>
          <w:sz w:val="12"/>
          <w:lang w:val="en-US"/>
        </w:rPr>
      </w:pPr>
      <w:r w:rsidRPr="00A40B79">
        <w:rPr>
          <w:rFonts w:ascii="Arial" w:hAnsi="Arial"/>
          <w:i/>
          <w:sz w:val="12"/>
          <w:vertAlign w:val="superscript"/>
          <w:lang w:val="en-US"/>
        </w:rPr>
        <w:t xml:space="preserve">1) </w:t>
      </w:r>
      <w:r w:rsidR="00A34FFD">
        <w:rPr>
          <w:rFonts w:ascii="Arial" w:hAnsi="Arial"/>
          <w:i/>
          <w:sz w:val="12"/>
          <w:lang w:val="en-US"/>
        </w:rPr>
        <w:t>B</w:t>
      </w:r>
      <w:r w:rsidR="009D0E35" w:rsidRPr="00A40B79">
        <w:rPr>
          <w:rFonts w:ascii="Arial" w:hAnsi="Arial"/>
          <w:i/>
          <w:sz w:val="12"/>
          <w:lang w:val="en-US"/>
        </w:rPr>
        <w:t>y</w:t>
      </w:r>
      <w:r w:rsidRPr="00A40B79">
        <w:rPr>
          <w:rFonts w:ascii="Arial" w:hAnsi="Arial"/>
          <w:i/>
          <w:sz w:val="12"/>
          <w:lang w:val="en-US"/>
        </w:rPr>
        <w:t xml:space="preserve"> economic activity “Transportation and storage"</w:t>
      </w:r>
      <w:r w:rsidR="00255DCB" w:rsidRPr="00255DCB">
        <w:rPr>
          <w:rFonts w:ascii="Arial" w:hAnsi="Arial"/>
          <w:i/>
          <w:sz w:val="12"/>
          <w:lang w:val="en-US"/>
        </w:rPr>
        <w:t>.</w:t>
      </w:r>
    </w:p>
    <w:p w:rsidR="0012420B" w:rsidRPr="006F220F" w:rsidRDefault="00455D46" w:rsidP="005841AA">
      <w:pPr>
        <w:pageBreakBefore/>
        <w:tabs>
          <w:tab w:val="center" w:pos="6634"/>
        </w:tabs>
        <w:spacing w:after="60"/>
        <w:ind w:left="510" w:hanging="510"/>
        <w:rPr>
          <w:rFonts w:ascii="Arial" w:hAnsi="Arial"/>
          <w:b/>
          <w:color w:val="000000"/>
          <w:sz w:val="16"/>
        </w:rPr>
      </w:pPr>
      <w:r>
        <w:rPr>
          <w:rFonts w:ascii="Arial" w:hAnsi="Arial"/>
          <w:b/>
          <w:color w:val="000000"/>
          <w:sz w:val="16"/>
        </w:rPr>
        <w:lastRenderedPageBreak/>
        <w:t>20</w:t>
      </w:r>
      <w:r w:rsidR="00855F8A">
        <w:rPr>
          <w:rFonts w:ascii="Arial" w:hAnsi="Arial"/>
          <w:b/>
          <w:color w:val="000000"/>
          <w:sz w:val="16"/>
        </w:rPr>
        <w:t>.</w:t>
      </w:r>
      <w:r w:rsidR="00BA24FF" w:rsidRPr="006F220F">
        <w:rPr>
          <w:rFonts w:ascii="Arial" w:hAnsi="Arial"/>
          <w:b/>
          <w:color w:val="000000"/>
          <w:sz w:val="16"/>
        </w:rPr>
        <w:t>2</w:t>
      </w:r>
      <w:r w:rsidR="0071549D" w:rsidRPr="00514034">
        <w:rPr>
          <w:rFonts w:ascii="Arial" w:hAnsi="Arial"/>
          <w:b/>
          <w:color w:val="000000"/>
          <w:sz w:val="16"/>
        </w:rPr>
        <w:t>5</w:t>
      </w:r>
      <w:r w:rsidR="00855F8A">
        <w:rPr>
          <w:rFonts w:ascii="Arial" w:hAnsi="Arial"/>
          <w:b/>
          <w:color w:val="000000"/>
          <w:sz w:val="16"/>
        </w:rPr>
        <w:t>.</w:t>
      </w:r>
      <w:r w:rsidR="00BA24FF" w:rsidRPr="006F220F">
        <w:rPr>
          <w:rFonts w:ascii="Arial" w:hAnsi="Arial"/>
          <w:b/>
          <w:color w:val="000000"/>
          <w:sz w:val="16"/>
        </w:rPr>
        <w:t xml:space="preserve"> ПРОТЯЖЕННОСТЬ ПУТЕЙ СООБЩЕНИЯ</w:t>
      </w:r>
      <w:r w:rsidR="00D14C9D" w:rsidRPr="006F220F">
        <w:rPr>
          <w:rFonts w:ascii="Arial" w:hAnsi="Arial"/>
          <w:b/>
          <w:color w:val="000000"/>
          <w:sz w:val="16"/>
        </w:rPr>
        <w:br/>
      </w:r>
      <w:r w:rsidR="00D14C9D" w:rsidRPr="006F220F">
        <w:rPr>
          <w:rFonts w:ascii="Arial" w:hAnsi="Arial"/>
          <w:color w:val="000000"/>
          <w:sz w:val="14"/>
        </w:rPr>
        <w:t>на конец года</w:t>
      </w:r>
    </w:p>
    <w:p w:rsidR="002D07DD" w:rsidRPr="00855F8A" w:rsidRDefault="002D07DD" w:rsidP="005841AA">
      <w:pPr>
        <w:tabs>
          <w:tab w:val="center" w:pos="6634"/>
        </w:tabs>
        <w:ind w:left="510"/>
        <w:rPr>
          <w:rFonts w:ascii="Arial" w:hAnsi="Arial"/>
          <w:b/>
          <w:color w:val="000000"/>
          <w:sz w:val="16"/>
          <w:lang w:val="en-US"/>
        </w:rPr>
      </w:pPr>
      <w:r w:rsidRPr="006F220F">
        <w:rPr>
          <w:rFonts w:ascii="Arial" w:hAnsi="Arial"/>
          <w:b/>
          <w:i/>
          <w:color w:val="000000"/>
          <w:sz w:val="16"/>
          <w:lang w:val="en-US"/>
        </w:rPr>
        <w:t>LENGTH</w:t>
      </w:r>
      <w:r w:rsidRPr="00855F8A">
        <w:rPr>
          <w:rFonts w:ascii="Arial" w:hAnsi="Arial"/>
          <w:b/>
          <w:i/>
          <w:color w:val="000000"/>
          <w:sz w:val="16"/>
          <w:lang w:val="en-US"/>
        </w:rPr>
        <w:t xml:space="preserve"> </w:t>
      </w:r>
      <w:r w:rsidRPr="006F220F">
        <w:rPr>
          <w:rFonts w:ascii="Arial" w:hAnsi="Arial"/>
          <w:b/>
          <w:i/>
          <w:color w:val="000000"/>
          <w:sz w:val="16"/>
          <w:lang w:val="en-US"/>
        </w:rPr>
        <w:t>OF</w:t>
      </w:r>
      <w:r w:rsidRPr="00855F8A">
        <w:rPr>
          <w:rFonts w:ascii="Arial" w:hAnsi="Arial"/>
          <w:b/>
          <w:i/>
          <w:color w:val="000000"/>
          <w:sz w:val="16"/>
          <w:lang w:val="en-US"/>
        </w:rPr>
        <w:t xml:space="preserve"> </w:t>
      </w:r>
      <w:r w:rsidRPr="006F220F">
        <w:rPr>
          <w:rFonts w:ascii="Arial" w:hAnsi="Arial"/>
          <w:b/>
          <w:i/>
          <w:color w:val="000000"/>
          <w:sz w:val="16"/>
          <w:szCs w:val="16"/>
          <w:lang w:val="en-US"/>
        </w:rPr>
        <w:t>COMMUNICATION</w:t>
      </w:r>
      <w:r w:rsidRPr="00855F8A">
        <w:rPr>
          <w:rFonts w:ascii="Arial" w:hAnsi="Arial"/>
          <w:b/>
          <w:i/>
          <w:color w:val="000000"/>
          <w:sz w:val="16"/>
          <w:szCs w:val="16"/>
          <w:lang w:val="en-US"/>
        </w:rPr>
        <w:t xml:space="preserve"> </w:t>
      </w:r>
      <w:r w:rsidRPr="006F220F">
        <w:rPr>
          <w:rFonts w:ascii="Arial" w:hAnsi="Arial"/>
          <w:b/>
          <w:i/>
          <w:color w:val="000000"/>
          <w:sz w:val="16"/>
          <w:szCs w:val="16"/>
          <w:lang w:val="en-US"/>
        </w:rPr>
        <w:t>ROUTES</w:t>
      </w:r>
      <w:r w:rsidRPr="00855F8A">
        <w:rPr>
          <w:rFonts w:ascii="Arial" w:hAnsi="Arial"/>
          <w:i/>
          <w:color w:val="000000"/>
          <w:sz w:val="14"/>
          <w:lang w:val="en-US"/>
        </w:rPr>
        <w:t xml:space="preserve"> </w:t>
      </w:r>
      <w:r w:rsidRPr="00855F8A">
        <w:rPr>
          <w:rFonts w:ascii="Arial" w:hAnsi="Arial"/>
          <w:b/>
          <w:i/>
          <w:color w:val="000000"/>
          <w:sz w:val="16"/>
          <w:lang w:val="en-US"/>
        </w:rPr>
        <w:br/>
      </w:r>
      <w:r w:rsidRPr="006F220F">
        <w:rPr>
          <w:rFonts w:ascii="Arial" w:hAnsi="Arial"/>
          <w:i/>
          <w:color w:val="000000"/>
          <w:sz w:val="14"/>
          <w:lang w:val="en-US"/>
        </w:rPr>
        <w:t>end</w:t>
      </w:r>
      <w:r w:rsidRPr="00855F8A">
        <w:rPr>
          <w:rFonts w:ascii="Arial" w:hAnsi="Arial"/>
          <w:i/>
          <w:color w:val="000000"/>
          <w:sz w:val="14"/>
          <w:lang w:val="en-US"/>
        </w:rPr>
        <w:t xml:space="preserve"> </w:t>
      </w:r>
      <w:r w:rsidRPr="006F220F">
        <w:rPr>
          <w:rFonts w:ascii="Arial" w:hAnsi="Arial"/>
          <w:i/>
          <w:color w:val="000000"/>
          <w:sz w:val="14"/>
          <w:lang w:val="en-US"/>
        </w:rPr>
        <w:t>of</w:t>
      </w:r>
      <w:r w:rsidRPr="00855F8A">
        <w:rPr>
          <w:rFonts w:ascii="Arial" w:hAnsi="Arial"/>
          <w:i/>
          <w:color w:val="000000"/>
          <w:sz w:val="14"/>
          <w:lang w:val="en-US"/>
        </w:rPr>
        <w:t xml:space="preserve"> </w:t>
      </w:r>
      <w:r w:rsidRPr="006F220F">
        <w:rPr>
          <w:rFonts w:ascii="Arial" w:hAnsi="Arial"/>
          <w:i/>
          <w:color w:val="000000"/>
          <w:sz w:val="14"/>
          <w:lang w:val="en-US"/>
        </w:rPr>
        <w:t>year</w:t>
      </w:r>
    </w:p>
    <w:p w:rsidR="00D95A95" w:rsidRPr="003E0092" w:rsidRDefault="002D07DD" w:rsidP="002D07DD">
      <w:pPr>
        <w:tabs>
          <w:tab w:val="center" w:pos="6634"/>
        </w:tabs>
        <w:spacing w:after="60"/>
        <w:jc w:val="right"/>
        <w:rPr>
          <w:rFonts w:ascii="Arial" w:hAnsi="Arial"/>
          <w:color w:val="000000"/>
          <w:sz w:val="14"/>
        </w:rPr>
      </w:pPr>
      <w:r w:rsidRPr="00855F8A">
        <w:rPr>
          <w:rFonts w:ascii="Arial" w:hAnsi="Arial"/>
          <w:color w:val="000000"/>
          <w:sz w:val="14"/>
          <w:lang w:val="en-US"/>
        </w:rPr>
        <w:t xml:space="preserve"> </w:t>
      </w:r>
      <w:r w:rsidR="00BC3743" w:rsidRPr="003E0092">
        <w:rPr>
          <w:rFonts w:ascii="Arial" w:hAnsi="Arial"/>
          <w:color w:val="000000"/>
          <w:sz w:val="14"/>
        </w:rPr>
        <w:t>(</w:t>
      </w:r>
      <w:r w:rsidR="00BC3743" w:rsidRPr="006F220F">
        <w:rPr>
          <w:rFonts w:ascii="Arial" w:hAnsi="Arial"/>
          <w:color w:val="000000"/>
          <w:sz w:val="14"/>
        </w:rPr>
        <w:t>тысяч</w:t>
      </w:r>
      <w:r w:rsidR="00BC3743" w:rsidRPr="003E0092">
        <w:rPr>
          <w:rFonts w:ascii="Arial" w:hAnsi="Arial"/>
          <w:color w:val="000000"/>
          <w:sz w:val="14"/>
        </w:rPr>
        <w:t xml:space="preserve"> </w:t>
      </w:r>
      <w:r w:rsidR="00BC3743" w:rsidRPr="006F220F">
        <w:rPr>
          <w:rFonts w:ascii="Arial" w:hAnsi="Arial"/>
          <w:color w:val="000000"/>
          <w:sz w:val="14"/>
        </w:rPr>
        <w:t>километров</w:t>
      </w:r>
      <w:r w:rsidR="008F37A7" w:rsidRPr="003E0092">
        <w:rPr>
          <w:rFonts w:ascii="Arial" w:hAnsi="Arial"/>
          <w:color w:val="000000"/>
          <w:sz w:val="14"/>
        </w:rPr>
        <w:t xml:space="preserve"> /</w:t>
      </w:r>
      <w:r w:rsidR="00CA0D9C" w:rsidRPr="003E0092">
        <w:rPr>
          <w:rFonts w:ascii="Arial" w:hAnsi="Arial"/>
          <w:i/>
          <w:color w:val="000000"/>
          <w:sz w:val="14"/>
        </w:rPr>
        <w:t xml:space="preserve"> </w:t>
      </w:r>
      <w:r w:rsidR="00CA0D9C" w:rsidRPr="006F220F">
        <w:rPr>
          <w:rFonts w:ascii="Arial" w:hAnsi="Arial"/>
          <w:i/>
          <w:color w:val="000000"/>
          <w:sz w:val="14"/>
          <w:lang w:val="en-US"/>
        </w:rPr>
        <w:t>thou</w:t>
      </w:r>
      <w:r w:rsidR="00EF4CF7">
        <w:rPr>
          <w:rFonts w:ascii="Arial" w:hAnsi="Arial"/>
          <w:i/>
          <w:color w:val="000000"/>
          <w:sz w:val="14"/>
        </w:rPr>
        <w:t>.</w:t>
      </w:r>
      <w:r w:rsidR="00CA0D9C" w:rsidRPr="003E0092">
        <w:rPr>
          <w:rFonts w:ascii="Arial" w:hAnsi="Arial"/>
          <w:i/>
          <w:color w:val="000000"/>
          <w:sz w:val="14"/>
        </w:rPr>
        <w:t xml:space="preserve"> </w:t>
      </w:r>
      <w:r w:rsidR="00CA0D9C" w:rsidRPr="006F220F">
        <w:rPr>
          <w:rFonts w:ascii="Arial" w:hAnsi="Arial"/>
          <w:i/>
          <w:color w:val="000000"/>
          <w:sz w:val="14"/>
          <w:lang w:val="en-US"/>
        </w:rPr>
        <w:t>km</w:t>
      </w:r>
      <w:r w:rsidR="00BC3743" w:rsidRPr="003E0092">
        <w:rPr>
          <w:rFonts w:ascii="Arial" w:hAnsi="Arial"/>
          <w:color w:val="000000"/>
          <w:sz w:val="14"/>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BA09E9"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BA09E9" w:rsidRPr="003E0092" w:rsidRDefault="00BA09E9" w:rsidP="00AB0238">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3E0092" w:rsidRDefault="00BA09E9" w:rsidP="00AB0238">
            <w:pPr>
              <w:spacing w:before="60" w:after="60"/>
              <w:jc w:val="center"/>
              <w:rPr>
                <w:rFonts w:ascii="Arial" w:hAnsi="Arial" w:cs="Arial"/>
                <w:color w:val="000000"/>
                <w:sz w:val="14"/>
                <w:szCs w:val="14"/>
              </w:rPr>
            </w:pPr>
            <w:r w:rsidRPr="003E0092">
              <w:rPr>
                <w:rFonts w:ascii="Arial" w:hAnsi="Arial" w:cs="Arial"/>
                <w:color w:val="000000"/>
                <w:sz w:val="14"/>
                <w:szCs w:val="14"/>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3E0092" w:rsidRDefault="00BA09E9" w:rsidP="00AB0238">
            <w:pPr>
              <w:spacing w:before="60" w:after="60"/>
              <w:jc w:val="center"/>
              <w:rPr>
                <w:rFonts w:ascii="Arial" w:hAnsi="Arial" w:cs="Arial"/>
                <w:color w:val="000000"/>
                <w:sz w:val="14"/>
                <w:szCs w:val="14"/>
              </w:rPr>
            </w:pPr>
            <w:r w:rsidRPr="003E0092">
              <w:rPr>
                <w:rFonts w:ascii="Arial" w:hAnsi="Arial" w:cs="Arial"/>
                <w:color w:val="000000"/>
                <w:sz w:val="14"/>
                <w:szCs w:val="14"/>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3E0092" w:rsidRDefault="00BA09E9" w:rsidP="002C770B">
            <w:pPr>
              <w:spacing w:before="60" w:after="60"/>
              <w:jc w:val="center"/>
              <w:rPr>
                <w:rFonts w:ascii="Arial" w:hAnsi="Arial" w:cs="Arial"/>
                <w:color w:val="000000"/>
                <w:sz w:val="14"/>
                <w:szCs w:val="14"/>
              </w:rPr>
            </w:pPr>
            <w:r w:rsidRPr="003E0092">
              <w:rPr>
                <w:rFonts w:ascii="Arial" w:hAnsi="Arial" w:cs="Arial"/>
                <w:color w:val="000000"/>
                <w:sz w:val="14"/>
                <w:szCs w:val="14"/>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203CCB" w:rsidRDefault="00BA09E9" w:rsidP="002C770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37" w:type="dxa"/>
            <w:tcBorders>
              <w:top w:val="single" w:sz="6" w:space="0" w:color="auto"/>
              <w:left w:val="single" w:sz="6" w:space="0" w:color="auto"/>
              <w:bottom w:val="single" w:sz="6" w:space="0" w:color="auto"/>
            </w:tcBorders>
            <w:tcMar>
              <w:left w:w="0" w:type="dxa"/>
            </w:tcMar>
            <w:vAlign w:val="center"/>
          </w:tcPr>
          <w:p w:rsidR="00BA09E9" w:rsidRPr="00203CCB" w:rsidRDefault="00BA09E9" w:rsidP="00AB0238">
            <w:pPr>
              <w:spacing w:before="60" w:after="60"/>
              <w:jc w:val="center"/>
              <w:rPr>
                <w:rFonts w:ascii="Arial" w:hAnsi="Arial" w:cs="Arial"/>
                <w:color w:val="000000"/>
                <w:sz w:val="14"/>
                <w:szCs w:val="14"/>
              </w:rPr>
            </w:pPr>
            <w:r>
              <w:rPr>
                <w:rFonts w:ascii="Arial" w:hAnsi="Arial" w:cs="Arial"/>
                <w:color w:val="000000"/>
                <w:sz w:val="14"/>
                <w:szCs w:val="14"/>
              </w:rPr>
              <w:t>2022</w:t>
            </w:r>
          </w:p>
        </w:tc>
        <w:tc>
          <w:tcPr>
            <w:tcW w:w="3120" w:type="dxa"/>
            <w:tcBorders>
              <w:top w:val="single" w:sz="6" w:space="0" w:color="auto"/>
              <w:left w:val="single" w:sz="6" w:space="0" w:color="auto"/>
              <w:bottom w:val="single" w:sz="6" w:space="0" w:color="auto"/>
            </w:tcBorders>
            <w:tcMar>
              <w:left w:w="57" w:type="dxa"/>
            </w:tcMar>
            <w:vAlign w:val="bottom"/>
          </w:tcPr>
          <w:p w:rsidR="00BA09E9" w:rsidRPr="006F220F" w:rsidRDefault="00BA09E9" w:rsidP="00AB0238">
            <w:pPr>
              <w:spacing w:before="60" w:after="60"/>
              <w:jc w:val="center"/>
              <w:rPr>
                <w:rFonts w:ascii="Arial" w:hAnsi="Arial" w:cs="Arial"/>
                <w:i/>
                <w:color w:val="000000"/>
                <w:sz w:val="14"/>
                <w:szCs w:val="14"/>
              </w:rPr>
            </w:pPr>
          </w:p>
        </w:tc>
      </w:tr>
      <w:tr w:rsidR="00535F58" w:rsidRPr="006F220F" w:rsidTr="007672C9">
        <w:trPr>
          <w:cantSplit/>
          <w:jc w:val="center"/>
        </w:trPr>
        <w:tc>
          <w:tcPr>
            <w:tcW w:w="3119" w:type="dxa"/>
            <w:tcBorders>
              <w:top w:val="single" w:sz="6" w:space="0" w:color="auto"/>
              <w:left w:val="nil"/>
              <w:right w:val="single" w:sz="6" w:space="0" w:color="auto"/>
            </w:tcBorders>
            <w:tcMar>
              <w:left w:w="0" w:type="dxa"/>
            </w:tcMar>
            <w:vAlign w:val="bottom"/>
          </w:tcPr>
          <w:p w:rsidR="00535F58" w:rsidRPr="00535F58" w:rsidRDefault="00535F58" w:rsidP="00196271">
            <w:pPr>
              <w:spacing w:before="120"/>
              <w:rPr>
                <w:rFonts w:ascii="Arial" w:hAnsi="Arial"/>
                <w:sz w:val="14"/>
              </w:rPr>
            </w:pPr>
            <w:r w:rsidRPr="00535F58">
              <w:rPr>
                <w:rFonts w:ascii="Arial" w:hAnsi="Arial"/>
                <w:sz w:val="14"/>
              </w:rPr>
              <w:t>Железнодорожные пути</w:t>
            </w:r>
            <w:proofErr w:type="gramStart"/>
            <w:r w:rsidRPr="00535F58">
              <w:rPr>
                <w:rFonts w:ascii="Arial" w:hAnsi="Arial"/>
                <w:sz w:val="14"/>
                <w:vertAlign w:val="superscript"/>
              </w:rPr>
              <w:t>1</w:t>
            </w:r>
            <w:proofErr w:type="gramEnd"/>
            <w:r w:rsidRPr="00535F58">
              <w:rPr>
                <w:rFonts w:ascii="Arial" w:hAnsi="Arial"/>
                <w:sz w:val="14"/>
                <w:vertAlign w:val="superscript"/>
              </w:rPr>
              <w:t>)</w:t>
            </w:r>
            <w:r w:rsidRPr="00535F58">
              <w:rPr>
                <w:rFonts w:ascii="Arial" w:hAnsi="Arial"/>
                <w:sz w:val="14"/>
              </w:rPr>
              <w:t xml:space="preserve"> – всего</w:t>
            </w:r>
          </w:p>
        </w:tc>
        <w:tc>
          <w:tcPr>
            <w:tcW w:w="736" w:type="dxa"/>
            <w:tcBorders>
              <w:top w:val="single" w:sz="6" w:space="0" w:color="auto"/>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139</w:t>
            </w:r>
          </w:p>
        </w:tc>
        <w:tc>
          <w:tcPr>
            <w:tcW w:w="736" w:type="dxa"/>
            <w:tcBorders>
              <w:top w:val="single" w:sz="6" w:space="0" w:color="auto"/>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124</w:t>
            </w:r>
          </w:p>
        </w:tc>
        <w:tc>
          <w:tcPr>
            <w:tcW w:w="737" w:type="dxa"/>
            <w:tcBorders>
              <w:top w:val="single" w:sz="6" w:space="0" w:color="auto"/>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122</w:t>
            </w:r>
          </w:p>
        </w:tc>
        <w:tc>
          <w:tcPr>
            <w:tcW w:w="737" w:type="dxa"/>
            <w:tcBorders>
              <w:top w:val="single" w:sz="6" w:space="0" w:color="auto"/>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122</w:t>
            </w:r>
          </w:p>
        </w:tc>
        <w:tc>
          <w:tcPr>
            <w:tcW w:w="737" w:type="dxa"/>
            <w:tcBorders>
              <w:top w:val="single" w:sz="6" w:space="0" w:color="auto"/>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123</w:t>
            </w:r>
          </w:p>
        </w:tc>
        <w:tc>
          <w:tcPr>
            <w:tcW w:w="3120" w:type="dxa"/>
            <w:tcBorders>
              <w:top w:val="single" w:sz="6" w:space="0" w:color="auto"/>
              <w:left w:val="single" w:sz="6" w:space="0" w:color="auto"/>
            </w:tcBorders>
            <w:tcMar>
              <w:left w:w="57" w:type="dxa"/>
            </w:tcMar>
            <w:vAlign w:val="bottom"/>
          </w:tcPr>
          <w:p w:rsidR="00535F58" w:rsidRPr="00EF4CF7" w:rsidRDefault="00535F58" w:rsidP="00196271">
            <w:pPr>
              <w:spacing w:before="120"/>
              <w:rPr>
                <w:rFonts w:ascii="Arial" w:hAnsi="Arial"/>
                <w:i/>
                <w:sz w:val="14"/>
              </w:rPr>
            </w:pPr>
            <w:r w:rsidRPr="00535F58">
              <w:rPr>
                <w:rFonts w:ascii="Arial" w:hAnsi="Arial"/>
                <w:i/>
                <w:sz w:val="14"/>
                <w:lang w:val="en-US"/>
              </w:rPr>
              <w:t>Railway</w:t>
            </w:r>
            <w:r w:rsidRPr="00535F58">
              <w:rPr>
                <w:rFonts w:ascii="Arial" w:hAnsi="Arial"/>
                <w:i/>
                <w:sz w:val="14"/>
              </w:rPr>
              <w:t xml:space="preserve"> </w:t>
            </w:r>
            <w:r w:rsidRPr="00535F58">
              <w:rPr>
                <w:rFonts w:ascii="Arial" w:hAnsi="Arial" w:cs="Arial"/>
                <w:i/>
                <w:sz w:val="14"/>
                <w:lang w:val="en-US"/>
              </w:rPr>
              <w:t>tracks</w:t>
            </w:r>
            <w:r w:rsidRPr="00535F58">
              <w:rPr>
                <w:rFonts w:ascii="Arial" w:hAnsi="Arial" w:cs="Arial"/>
                <w:i/>
                <w:sz w:val="14"/>
                <w:vertAlign w:val="superscript"/>
              </w:rPr>
              <w:t>1)</w:t>
            </w:r>
            <w:r w:rsidRPr="00EF4CF7">
              <w:rPr>
                <w:rFonts w:ascii="Arial" w:hAnsi="Arial"/>
                <w:i/>
                <w:sz w:val="14"/>
              </w:rPr>
              <w:t xml:space="preserve"> </w:t>
            </w:r>
            <w:r w:rsidRPr="00535F58">
              <w:rPr>
                <w:rFonts w:ascii="Arial" w:hAnsi="Arial"/>
                <w:i/>
                <w:sz w:val="14"/>
              </w:rPr>
              <w:t xml:space="preserve">– </w:t>
            </w:r>
            <w:r w:rsidRPr="00535F58">
              <w:rPr>
                <w:rFonts w:ascii="Arial" w:hAnsi="Arial"/>
                <w:i/>
                <w:sz w:val="14"/>
                <w:lang w:val="en-US"/>
              </w:rPr>
              <w:t>total</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284"/>
              <w:rPr>
                <w:rFonts w:ascii="Arial" w:hAnsi="Arial"/>
                <w:sz w:val="14"/>
              </w:rPr>
            </w:pPr>
            <w:r w:rsidRPr="00535F58">
              <w:rPr>
                <w:rFonts w:ascii="Arial" w:hAnsi="Arial"/>
                <w:sz w:val="14"/>
              </w:rPr>
              <w:t>в том числе:</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p>
        </w:tc>
        <w:tc>
          <w:tcPr>
            <w:tcW w:w="3120" w:type="dxa"/>
            <w:tcBorders>
              <w:left w:val="single" w:sz="6" w:space="0" w:color="auto"/>
            </w:tcBorders>
            <w:tcMar>
              <w:left w:w="57" w:type="dxa"/>
            </w:tcMar>
            <w:vAlign w:val="bottom"/>
          </w:tcPr>
          <w:p w:rsidR="00535F58" w:rsidRPr="00535F58" w:rsidRDefault="00535F58" w:rsidP="00196271">
            <w:pPr>
              <w:spacing w:before="120"/>
              <w:ind w:left="284"/>
              <w:rPr>
                <w:rFonts w:ascii="Arial" w:hAnsi="Arial"/>
                <w:i/>
                <w:sz w:val="14"/>
              </w:rPr>
            </w:pPr>
            <w:r w:rsidRPr="00535F58">
              <w:rPr>
                <w:rFonts w:ascii="Arial" w:hAnsi="Arial"/>
                <w:i/>
                <w:sz w:val="14"/>
                <w:lang w:val="en-US"/>
              </w:rPr>
              <w:t>including:</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113"/>
              <w:rPr>
                <w:rFonts w:ascii="Arial" w:hAnsi="Arial"/>
                <w:sz w:val="14"/>
              </w:rPr>
            </w:pPr>
            <w:r w:rsidRPr="00535F58">
              <w:rPr>
                <w:rFonts w:ascii="Arial" w:hAnsi="Arial"/>
                <w:sz w:val="14"/>
              </w:rPr>
              <w:t>общего пользования</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86</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86</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87</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87</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87</w:t>
            </w:r>
          </w:p>
        </w:tc>
        <w:tc>
          <w:tcPr>
            <w:tcW w:w="3120" w:type="dxa"/>
            <w:tcBorders>
              <w:left w:val="single" w:sz="6" w:space="0" w:color="auto"/>
            </w:tcBorders>
            <w:tcMar>
              <w:left w:w="57" w:type="dxa"/>
            </w:tcMar>
            <w:vAlign w:val="bottom"/>
          </w:tcPr>
          <w:p w:rsidR="00535F58" w:rsidRPr="00535F58" w:rsidRDefault="00535F58" w:rsidP="00196271">
            <w:pPr>
              <w:spacing w:before="120"/>
              <w:ind w:left="113"/>
              <w:rPr>
                <w:rFonts w:ascii="Arial" w:hAnsi="Arial"/>
                <w:i/>
                <w:sz w:val="14"/>
              </w:rPr>
            </w:pPr>
            <w:r w:rsidRPr="00535F58">
              <w:rPr>
                <w:rFonts w:ascii="Arial" w:hAnsi="Arial"/>
                <w:i/>
                <w:sz w:val="14"/>
                <w:lang w:val="en-US"/>
              </w:rPr>
              <w:t>public</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113"/>
              <w:rPr>
                <w:rFonts w:ascii="Arial" w:hAnsi="Arial"/>
                <w:sz w:val="14"/>
              </w:rPr>
            </w:pPr>
            <w:r w:rsidRPr="00535F58">
              <w:rPr>
                <w:rFonts w:ascii="Arial" w:hAnsi="Arial"/>
                <w:sz w:val="14"/>
              </w:rPr>
              <w:t>необщего пользования</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53</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38</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35</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35</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36</w:t>
            </w:r>
          </w:p>
        </w:tc>
        <w:tc>
          <w:tcPr>
            <w:tcW w:w="3120" w:type="dxa"/>
            <w:tcBorders>
              <w:left w:val="single" w:sz="6" w:space="0" w:color="auto"/>
            </w:tcBorders>
            <w:tcMar>
              <w:left w:w="57" w:type="dxa"/>
            </w:tcMar>
            <w:vAlign w:val="bottom"/>
          </w:tcPr>
          <w:p w:rsidR="00535F58" w:rsidRPr="00535F58" w:rsidRDefault="00535F58" w:rsidP="00196271">
            <w:pPr>
              <w:spacing w:before="120"/>
              <w:ind w:left="113"/>
              <w:rPr>
                <w:rFonts w:ascii="Arial" w:hAnsi="Arial"/>
                <w:i/>
                <w:sz w:val="14"/>
                <w:lang w:val="en-US"/>
              </w:rPr>
            </w:pPr>
            <w:r w:rsidRPr="00535F58">
              <w:rPr>
                <w:rFonts w:ascii="Arial" w:hAnsi="Arial"/>
                <w:i/>
                <w:sz w:val="14"/>
                <w:lang w:val="en-US"/>
              </w:rPr>
              <w:t>non-public</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rPr>
                <w:rFonts w:ascii="Arial" w:hAnsi="Arial"/>
                <w:sz w:val="14"/>
              </w:rPr>
            </w:pPr>
            <w:r w:rsidRPr="00535F58">
              <w:rPr>
                <w:rFonts w:ascii="Arial" w:hAnsi="Arial"/>
                <w:sz w:val="14"/>
              </w:rPr>
              <w:t>Автомобильные дороги – всего</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898</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1</w:t>
            </w:r>
            <w:r w:rsidRPr="00535F58">
              <w:rPr>
                <w:rFonts w:ascii="Arial" w:hAnsi="Arial"/>
                <w:sz w:val="14"/>
                <w:lang w:val="en-US"/>
              </w:rPr>
              <w:t> </w:t>
            </w:r>
            <w:r w:rsidRPr="00535F58">
              <w:rPr>
                <w:rFonts w:ascii="Arial" w:hAnsi="Arial"/>
                <w:sz w:val="14"/>
              </w:rPr>
              <w:t>004</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1717</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lang w:val="en-US"/>
              </w:rPr>
            </w:pPr>
            <w:r w:rsidRPr="00535F58">
              <w:rPr>
                <w:rFonts w:ascii="Arial" w:hAnsi="Arial"/>
                <w:sz w:val="14"/>
                <w:lang w:val="en-US"/>
              </w:rPr>
              <w:t>1733</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1742</w:t>
            </w:r>
          </w:p>
        </w:tc>
        <w:tc>
          <w:tcPr>
            <w:tcW w:w="3120" w:type="dxa"/>
            <w:tcBorders>
              <w:left w:val="single" w:sz="6" w:space="0" w:color="auto"/>
            </w:tcBorders>
            <w:tcMar>
              <w:left w:w="57" w:type="dxa"/>
            </w:tcMar>
            <w:vAlign w:val="bottom"/>
          </w:tcPr>
          <w:p w:rsidR="00535F58" w:rsidRPr="00535F58" w:rsidRDefault="00535F58" w:rsidP="00196271">
            <w:pPr>
              <w:spacing w:before="120"/>
              <w:rPr>
                <w:rFonts w:ascii="Arial" w:hAnsi="Arial"/>
                <w:i/>
                <w:sz w:val="14"/>
                <w:lang w:val="en-US"/>
              </w:rPr>
            </w:pPr>
            <w:r w:rsidRPr="00535F58">
              <w:rPr>
                <w:rFonts w:ascii="Arial" w:hAnsi="Arial" w:cs="Arial"/>
                <w:i/>
                <w:sz w:val="14"/>
                <w:lang w:val="en-US"/>
              </w:rPr>
              <w:t xml:space="preserve">Roads </w:t>
            </w:r>
            <w:r w:rsidRPr="00535F58">
              <w:rPr>
                <w:rFonts w:ascii="Arial" w:hAnsi="Arial"/>
                <w:i/>
                <w:sz w:val="14"/>
              </w:rPr>
              <w:t>–</w:t>
            </w:r>
            <w:r w:rsidRPr="00535F58">
              <w:rPr>
                <w:rFonts w:ascii="Arial" w:hAnsi="Arial" w:cs="Arial"/>
                <w:i/>
                <w:sz w:val="14"/>
                <w:vertAlign w:val="superscript"/>
                <w:lang w:val="en-US"/>
              </w:rPr>
              <w:t xml:space="preserve"> </w:t>
            </w:r>
            <w:r w:rsidRPr="00535F58">
              <w:rPr>
                <w:rFonts w:ascii="Arial" w:hAnsi="Arial"/>
                <w:i/>
                <w:sz w:val="14"/>
                <w:lang w:val="en-US"/>
              </w:rPr>
              <w:t>total</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284"/>
              <w:rPr>
                <w:rFonts w:ascii="Arial" w:hAnsi="Arial"/>
                <w:sz w:val="14"/>
              </w:rPr>
            </w:pPr>
            <w:r w:rsidRPr="00535F58">
              <w:rPr>
                <w:rFonts w:ascii="Arial" w:hAnsi="Arial"/>
                <w:sz w:val="14"/>
              </w:rPr>
              <w:t>в том числе:</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p>
        </w:tc>
        <w:tc>
          <w:tcPr>
            <w:tcW w:w="3120" w:type="dxa"/>
            <w:tcBorders>
              <w:left w:val="single" w:sz="6" w:space="0" w:color="auto"/>
            </w:tcBorders>
            <w:tcMar>
              <w:left w:w="57" w:type="dxa"/>
            </w:tcMar>
            <w:vAlign w:val="bottom"/>
          </w:tcPr>
          <w:p w:rsidR="00535F58" w:rsidRPr="00535F58" w:rsidRDefault="00535F58" w:rsidP="00196271">
            <w:pPr>
              <w:spacing w:before="120"/>
              <w:ind w:left="284"/>
              <w:rPr>
                <w:rFonts w:ascii="Arial" w:hAnsi="Arial"/>
                <w:i/>
                <w:sz w:val="14"/>
                <w:lang w:val="en-US"/>
              </w:rPr>
            </w:pPr>
            <w:r w:rsidRPr="00535F58">
              <w:rPr>
                <w:rFonts w:ascii="Arial" w:hAnsi="Arial"/>
                <w:i/>
                <w:sz w:val="14"/>
                <w:lang w:val="en-US"/>
              </w:rPr>
              <w:t>including:</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113"/>
              <w:rPr>
                <w:rFonts w:ascii="Arial" w:hAnsi="Arial"/>
                <w:sz w:val="14"/>
                <w:vertAlign w:val="superscript"/>
              </w:rPr>
            </w:pPr>
            <w:r w:rsidRPr="00535F58">
              <w:rPr>
                <w:rFonts w:ascii="Arial" w:hAnsi="Arial"/>
                <w:sz w:val="14"/>
              </w:rPr>
              <w:t>общего пользования</w:t>
            </w:r>
            <w:proofErr w:type="gramStart"/>
            <w:r w:rsidRPr="00535F58">
              <w:rPr>
                <w:rFonts w:ascii="Arial" w:hAnsi="Arial"/>
                <w:sz w:val="14"/>
                <w:vertAlign w:val="superscript"/>
              </w:rPr>
              <w:t>2</w:t>
            </w:r>
            <w:proofErr w:type="gramEnd"/>
            <w:r w:rsidRPr="00535F58">
              <w:rPr>
                <w:rFonts w:ascii="Arial" w:hAnsi="Arial"/>
                <w:sz w:val="14"/>
                <w:vertAlign w:val="superscript"/>
              </w:rPr>
              <w:t>);3)</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584</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825</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lang w:val="en-US"/>
              </w:rPr>
            </w:pPr>
            <w:r w:rsidRPr="00535F58">
              <w:rPr>
                <w:rFonts w:ascii="Arial" w:hAnsi="Arial"/>
                <w:sz w:val="14"/>
                <w:lang w:val="en-US"/>
              </w:rPr>
              <w:t>1554</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lang w:val="en-US"/>
              </w:rPr>
            </w:pPr>
            <w:r w:rsidRPr="00535F58">
              <w:rPr>
                <w:rFonts w:ascii="Arial" w:hAnsi="Arial"/>
                <w:sz w:val="14"/>
                <w:lang w:val="en-US"/>
              </w:rPr>
              <w:t>1566</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1576</w:t>
            </w:r>
          </w:p>
        </w:tc>
        <w:tc>
          <w:tcPr>
            <w:tcW w:w="3120" w:type="dxa"/>
            <w:tcBorders>
              <w:left w:val="single" w:sz="6" w:space="0" w:color="auto"/>
            </w:tcBorders>
            <w:tcMar>
              <w:left w:w="57" w:type="dxa"/>
            </w:tcMar>
            <w:vAlign w:val="bottom"/>
          </w:tcPr>
          <w:p w:rsidR="00535F58" w:rsidRPr="00535F58" w:rsidRDefault="00535F58" w:rsidP="00196271">
            <w:pPr>
              <w:spacing w:before="120"/>
              <w:ind w:left="113"/>
              <w:rPr>
                <w:rFonts w:ascii="Arial" w:hAnsi="Arial"/>
                <w:i/>
                <w:sz w:val="14"/>
                <w:vertAlign w:val="superscript"/>
              </w:rPr>
            </w:pPr>
            <w:r w:rsidRPr="00535F58">
              <w:rPr>
                <w:rFonts w:ascii="Arial" w:hAnsi="Arial"/>
                <w:i/>
                <w:sz w:val="14"/>
                <w:lang w:val="en-US"/>
              </w:rPr>
              <w:t xml:space="preserve">public </w:t>
            </w:r>
            <w:r w:rsidRPr="00535F58">
              <w:rPr>
                <w:rFonts w:ascii="Arial" w:hAnsi="Arial"/>
                <w:sz w:val="14"/>
                <w:vertAlign w:val="superscript"/>
              </w:rPr>
              <w:t>2);3)</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113"/>
              <w:rPr>
                <w:rFonts w:ascii="Arial" w:hAnsi="Arial"/>
                <w:sz w:val="14"/>
              </w:rPr>
            </w:pPr>
            <w:r w:rsidRPr="00535F58">
              <w:rPr>
                <w:rFonts w:ascii="Arial" w:hAnsi="Arial"/>
                <w:sz w:val="14"/>
              </w:rPr>
              <w:t>необщего пользования</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314</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179</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163</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lang w:val="en-US"/>
              </w:rPr>
            </w:pPr>
            <w:r w:rsidRPr="00535F58">
              <w:rPr>
                <w:rFonts w:ascii="Arial" w:hAnsi="Arial"/>
                <w:sz w:val="14"/>
                <w:lang w:val="en-US"/>
              </w:rPr>
              <w:t>167</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167</w:t>
            </w:r>
          </w:p>
        </w:tc>
        <w:tc>
          <w:tcPr>
            <w:tcW w:w="3120" w:type="dxa"/>
            <w:tcBorders>
              <w:left w:val="single" w:sz="6" w:space="0" w:color="auto"/>
            </w:tcBorders>
            <w:tcMar>
              <w:left w:w="57" w:type="dxa"/>
            </w:tcMar>
            <w:vAlign w:val="bottom"/>
          </w:tcPr>
          <w:p w:rsidR="00535F58" w:rsidRPr="00535F58" w:rsidRDefault="00535F58" w:rsidP="00196271">
            <w:pPr>
              <w:spacing w:before="120"/>
              <w:ind w:left="113"/>
              <w:rPr>
                <w:rFonts w:ascii="Arial" w:hAnsi="Arial"/>
                <w:i/>
                <w:sz w:val="14"/>
              </w:rPr>
            </w:pPr>
            <w:r w:rsidRPr="00535F58">
              <w:rPr>
                <w:rFonts w:ascii="Arial" w:hAnsi="Arial"/>
                <w:i/>
                <w:sz w:val="14"/>
                <w:lang w:val="en-US"/>
              </w:rPr>
              <w:t>non-public</w:t>
            </w:r>
          </w:p>
        </w:tc>
      </w:tr>
      <w:tr w:rsidR="00535F58" w:rsidRPr="007512E9"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rPr>
                <w:rFonts w:ascii="Arial" w:hAnsi="Arial"/>
                <w:sz w:val="14"/>
              </w:rPr>
            </w:pPr>
            <w:r w:rsidRPr="00535F58">
              <w:rPr>
                <w:rFonts w:ascii="Arial" w:hAnsi="Arial"/>
                <w:sz w:val="14"/>
              </w:rPr>
              <w:t xml:space="preserve">Из общей протяженности автомобильных </w:t>
            </w:r>
            <w:r w:rsidRPr="00535F58">
              <w:rPr>
                <w:rFonts w:ascii="Arial" w:hAnsi="Arial"/>
                <w:sz w:val="14"/>
              </w:rPr>
              <w:br/>
              <w:t>дорог – дороги с твердым покрытием – всего</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752</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786</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1203</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lang w:val="en-US"/>
              </w:rPr>
            </w:pPr>
            <w:r w:rsidRPr="00535F58">
              <w:rPr>
                <w:rFonts w:ascii="Arial" w:hAnsi="Arial"/>
                <w:sz w:val="14"/>
                <w:lang w:val="en-US"/>
              </w:rPr>
              <w:t>1212</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1220</w:t>
            </w:r>
          </w:p>
        </w:tc>
        <w:tc>
          <w:tcPr>
            <w:tcW w:w="3120" w:type="dxa"/>
            <w:tcBorders>
              <w:left w:val="single" w:sz="6" w:space="0" w:color="auto"/>
            </w:tcBorders>
            <w:tcMar>
              <w:left w:w="57" w:type="dxa"/>
            </w:tcMar>
            <w:vAlign w:val="bottom"/>
          </w:tcPr>
          <w:p w:rsidR="00535F58" w:rsidRPr="00535F58" w:rsidRDefault="00535F58" w:rsidP="00196271">
            <w:pPr>
              <w:spacing w:before="120"/>
              <w:rPr>
                <w:rFonts w:ascii="Arial" w:hAnsi="Arial"/>
                <w:i/>
                <w:sz w:val="14"/>
                <w:lang w:val="en-US"/>
              </w:rPr>
            </w:pPr>
            <w:r w:rsidRPr="00535F58">
              <w:rPr>
                <w:rFonts w:ascii="Arial" w:hAnsi="Arial"/>
                <w:i/>
                <w:sz w:val="14"/>
                <w:lang w:val="en-US"/>
              </w:rPr>
              <w:t xml:space="preserve">Out of total </w:t>
            </w:r>
            <w:r w:rsidRPr="00535F58">
              <w:rPr>
                <w:rFonts w:ascii="Arial" w:hAnsi="Arial" w:cs="Arial"/>
                <w:i/>
                <w:sz w:val="14"/>
                <w:lang w:val="en-US"/>
              </w:rPr>
              <w:t>road</w:t>
            </w:r>
            <w:r w:rsidRPr="00535F58">
              <w:rPr>
                <w:rFonts w:ascii="Arial" w:hAnsi="Arial"/>
                <w:i/>
                <w:sz w:val="14"/>
                <w:lang w:val="en-US"/>
              </w:rPr>
              <w:t xml:space="preserve"> length –  paved roads – total</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284"/>
              <w:rPr>
                <w:rFonts w:ascii="Arial" w:hAnsi="Arial"/>
                <w:sz w:val="14"/>
                <w:lang w:val="en-US"/>
              </w:rPr>
            </w:pPr>
            <w:r w:rsidRPr="00535F58">
              <w:rPr>
                <w:rFonts w:ascii="Arial" w:hAnsi="Arial"/>
                <w:sz w:val="14"/>
              </w:rPr>
              <w:t>в</w:t>
            </w:r>
            <w:r w:rsidRPr="00535F58">
              <w:rPr>
                <w:rFonts w:ascii="Arial" w:hAnsi="Arial"/>
                <w:sz w:val="14"/>
                <w:lang w:val="en-US"/>
              </w:rPr>
              <w:t xml:space="preserve"> </w:t>
            </w:r>
            <w:r w:rsidRPr="00535F58">
              <w:rPr>
                <w:rFonts w:ascii="Arial" w:hAnsi="Arial"/>
                <w:sz w:val="14"/>
              </w:rPr>
              <w:t>том</w:t>
            </w:r>
            <w:r w:rsidRPr="00535F58">
              <w:rPr>
                <w:rFonts w:ascii="Arial" w:hAnsi="Arial"/>
                <w:sz w:val="14"/>
                <w:lang w:val="en-US"/>
              </w:rPr>
              <w:t xml:space="preserve"> </w:t>
            </w:r>
            <w:r w:rsidRPr="00535F58">
              <w:rPr>
                <w:rFonts w:ascii="Arial" w:hAnsi="Arial"/>
                <w:sz w:val="14"/>
              </w:rPr>
              <w:t>числе</w:t>
            </w:r>
            <w:r w:rsidRPr="00535F58">
              <w:rPr>
                <w:rFonts w:ascii="Arial" w:hAnsi="Arial"/>
                <w:sz w:val="14"/>
                <w:lang w:val="en-US"/>
              </w:rPr>
              <w:t>:</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lang w:val="en-US"/>
              </w:rPr>
            </w:pP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lang w:val="en-US"/>
              </w:rPr>
            </w:pP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p>
        </w:tc>
        <w:tc>
          <w:tcPr>
            <w:tcW w:w="3120" w:type="dxa"/>
            <w:tcBorders>
              <w:left w:val="single" w:sz="6" w:space="0" w:color="auto"/>
            </w:tcBorders>
            <w:tcMar>
              <w:left w:w="57" w:type="dxa"/>
            </w:tcMar>
            <w:vAlign w:val="bottom"/>
          </w:tcPr>
          <w:p w:rsidR="00535F58" w:rsidRPr="00535F58" w:rsidRDefault="00535F58" w:rsidP="00196271">
            <w:pPr>
              <w:spacing w:before="120"/>
              <w:ind w:left="284"/>
              <w:rPr>
                <w:rFonts w:ascii="Arial" w:hAnsi="Arial"/>
                <w:i/>
                <w:sz w:val="14"/>
                <w:lang w:val="en-US"/>
              </w:rPr>
            </w:pPr>
            <w:r w:rsidRPr="00535F58">
              <w:rPr>
                <w:rFonts w:ascii="Arial" w:hAnsi="Arial"/>
                <w:i/>
                <w:sz w:val="14"/>
                <w:lang w:val="en-US"/>
              </w:rPr>
              <w:t>including:</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113"/>
              <w:rPr>
                <w:rFonts w:ascii="Arial" w:hAnsi="Arial"/>
                <w:sz w:val="14"/>
                <w:vertAlign w:val="superscript"/>
                <w:lang w:val="en-US"/>
              </w:rPr>
            </w:pPr>
            <w:r w:rsidRPr="00535F58">
              <w:rPr>
                <w:rFonts w:ascii="Arial" w:hAnsi="Arial"/>
                <w:sz w:val="14"/>
              </w:rPr>
              <w:t>общего</w:t>
            </w:r>
            <w:r w:rsidRPr="00535F58">
              <w:rPr>
                <w:rFonts w:ascii="Arial" w:hAnsi="Arial"/>
                <w:sz w:val="14"/>
                <w:lang w:val="en-US"/>
              </w:rPr>
              <w:t xml:space="preserve"> </w:t>
            </w:r>
            <w:r w:rsidRPr="00535F58">
              <w:rPr>
                <w:rFonts w:ascii="Arial" w:hAnsi="Arial"/>
                <w:sz w:val="14"/>
              </w:rPr>
              <w:t>пользования</w:t>
            </w:r>
            <w:proofErr w:type="gramStart"/>
            <w:r w:rsidRPr="00535F58">
              <w:rPr>
                <w:rFonts w:ascii="Arial" w:hAnsi="Arial"/>
                <w:sz w:val="14"/>
                <w:vertAlign w:val="superscript"/>
              </w:rPr>
              <w:t>2</w:t>
            </w:r>
            <w:proofErr w:type="gramEnd"/>
            <w:r w:rsidRPr="00535F58">
              <w:rPr>
                <w:rFonts w:ascii="Arial" w:hAnsi="Arial"/>
                <w:sz w:val="14"/>
                <w:vertAlign w:val="superscript"/>
              </w:rPr>
              <w:t>);3)</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lang w:val="en-US"/>
              </w:rPr>
            </w:pPr>
            <w:r w:rsidRPr="00535F58">
              <w:rPr>
                <w:rFonts w:ascii="Arial" w:hAnsi="Arial"/>
                <w:sz w:val="14"/>
                <w:lang w:val="en-US"/>
              </w:rPr>
              <w:t>532</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lang w:val="en-US"/>
              </w:rPr>
            </w:pPr>
            <w:r w:rsidRPr="00535F58">
              <w:rPr>
                <w:rFonts w:ascii="Arial" w:hAnsi="Arial"/>
                <w:sz w:val="14"/>
                <w:lang w:val="en-US"/>
              </w:rPr>
              <w:t>665</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1097</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lang w:val="en-US"/>
              </w:rPr>
              <w:t>110</w:t>
            </w:r>
            <w:r w:rsidRPr="00535F58">
              <w:rPr>
                <w:rFonts w:ascii="Arial" w:hAnsi="Arial"/>
                <w:sz w:val="14"/>
              </w:rPr>
              <w:t>8</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1115</w:t>
            </w:r>
          </w:p>
        </w:tc>
        <w:tc>
          <w:tcPr>
            <w:tcW w:w="3120" w:type="dxa"/>
            <w:tcBorders>
              <w:left w:val="single" w:sz="6" w:space="0" w:color="auto"/>
            </w:tcBorders>
            <w:tcMar>
              <w:left w:w="57" w:type="dxa"/>
            </w:tcMar>
            <w:vAlign w:val="bottom"/>
          </w:tcPr>
          <w:p w:rsidR="00535F58" w:rsidRPr="00535F58" w:rsidRDefault="00535F58" w:rsidP="00196271">
            <w:pPr>
              <w:spacing w:before="120"/>
              <w:ind w:left="113"/>
              <w:rPr>
                <w:rFonts w:ascii="Arial" w:hAnsi="Arial"/>
                <w:i/>
                <w:sz w:val="14"/>
                <w:vertAlign w:val="superscript"/>
                <w:lang w:val="en-US"/>
              </w:rPr>
            </w:pPr>
            <w:r w:rsidRPr="00535F58">
              <w:rPr>
                <w:rFonts w:ascii="Arial" w:hAnsi="Arial"/>
                <w:i/>
                <w:sz w:val="14"/>
                <w:lang w:val="en-US"/>
              </w:rPr>
              <w:t>public</w:t>
            </w:r>
            <w:r w:rsidRPr="00535F58">
              <w:rPr>
                <w:rFonts w:ascii="Arial" w:hAnsi="Arial"/>
                <w:sz w:val="14"/>
                <w:vertAlign w:val="superscript"/>
              </w:rPr>
              <w:t>2);3)</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397"/>
              <w:rPr>
                <w:rFonts w:ascii="Arial" w:hAnsi="Arial"/>
                <w:sz w:val="14"/>
                <w:lang w:val="en-US"/>
              </w:rPr>
            </w:pPr>
            <w:r w:rsidRPr="00535F58">
              <w:rPr>
                <w:rFonts w:ascii="Arial" w:hAnsi="Arial"/>
                <w:sz w:val="14"/>
              </w:rPr>
              <w:t>из</w:t>
            </w:r>
            <w:r w:rsidRPr="00535F58">
              <w:rPr>
                <w:rFonts w:ascii="Arial" w:hAnsi="Arial"/>
                <w:sz w:val="14"/>
                <w:lang w:val="en-US"/>
              </w:rPr>
              <w:t xml:space="preserve"> </w:t>
            </w:r>
            <w:r w:rsidRPr="00535F58">
              <w:rPr>
                <w:rFonts w:ascii="Arial" w:hAnsi="Arial"/>
                <w:sz w:val="14"/>
              </w:rPr>
              <w:t>них</w:t>
            </w:r>
            <w:r w:rsidRPr="00535F58">
              <w:rPr>
                <w:rFonts w:ascii="Arial" w:hAnsi="Arial"/>
                <w:sz w:val="14"/>
                <w:lang w:val="en-US"/>
              </w:rPr>
              <w:t>:</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lang w:val="en-US"/>
              </w:rPr>
            </w:pP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lang w:val="en-US"/>
              </w:rPr>
            </w:pP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p>
        </w:tc>
        <w:tc>
          <w:tcPr>
            <w:tcW w:w="3120" w:type="dxa"/>
            <w:tcBorders>
              <w:left w:val="single" w:sz="6" w:space="0" w:color="auto"/>
            </w:tcBorders>
            <w:tcMar>
              <w:left w:w="57" w:type="dxa"/>
            </w:tcMar>
            <w:vAlign w:val="bottom"/>
          </w:tcPr>
          <w:p w:rsidR="00535F58" w:rsidRPr="00535F58" w:rsidRDefault="00535F58" w:rsidP="00196271">
            <w:pPr>
              <w:spacing w:before="120"/>
              <w:ind w:left="397"/>
              <w:rPr>
                <w:rFonts w:ascii="Arial" w:hAnsi="Arial"/>
                <w:i/>
                <w:sz w:val="14"/>
                <w:lang w:val="en-US"/>
              </w:rPr>
            </w:pPr>
            <w:r w:rsidRPr="00535F58">
              <w:rPr>
                <w:rFonts w:ascii="Arial" w:hAnsi="Arial" w:cs="Arial"/>
                <w:i/>
                <w:sz w:val="14"/>
                <w:lang w:val="en-US"/>
              </w:rPr>
              <w:t>of which</w:t>
            </w:r>
            <w:r w:rsidRPr="00535F58">
              <w:rPr>
                <w:rFonts w:ascii="Arial" w:hAnsi="Arial"/>
                <w:i/>
                <w:sz w:val="14"/>
                <w:lang w:val="en-US"/>
              </w:rPr>
              <w:t>:</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227"/>
              <w:rPr>
                <w:rFonts w:ascii="Arial" w:hAnsi="Arial"/>
                <w:sz w:val="14"/>
              </w:rPr>
            </w:pPr>
            <w:r w:rsidRPr="00535F58">
              <w:rPr>
                <w:rFonts w:ascii="Arial" w:hAnsi="Arial"/>
                <w:sz w:val="14"/>
              </w:rPr>
              <w:t>федерального</w:t>
            </w:r>
            <w:r w:rsidRPr="00535F58">
              <w:rPr>
                <w:rFonts w:ascii="Arial" w:hAnsi="Arial"/>
                <w:sz w:val="14"/>
                <w:lang w:val="en-US"/>
              </w:rPr>
              <w:t xml:space="preserve"> </w:t>
            </w:r>
            <w:r w:rsidRPr="00535F58">
              <w:rPr>
                <w:rFonts w:ascii="Arial" w:hAnsi="Arial"/>
                <w:sz w:val="14"/>
              </w:rPr>
              <w:t>значения</w:t>
            </w:r>
            <w:proofErr w:type="gramStart"/>
            <w:r w:rsidRPr="00535F58">
              <w:rPr>
                <w:rFonts w:ascii="Arial" w:hAnsi="Arial"/>
                <w:sz w:val="14"/>
                <w:vertAlign w:val="superscript"/>
              </w:rPr>
              <w:t>4</w:t>
            </w:r>
            <w:proofErr w:type="gramEnd"/>
            <w:r w:rsidRPr="00535F58">
              <w:rPr>
                <w:rFonts w:ascii="Arial" w:hAnsi="Arial"/>
                <w:sz w:val="14"/>
                <w:vertAlign w:val="superscript"/>
              </w:rPr>
              <w:t>)</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46</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50</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60</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lang w:val="en-US"/>
              </w:rPr>
            </w:pPr>
            <w:r w:rsidRPr="00535F58">
              <w:rPr>
                <w:rFonts w:ascii="Arial" w:hAnsi="Arial"/>
                <w:sz w:val="14"/>
                <w:lang w:val="en-US"/>
              </w:rPr>
              <w:t>64</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64</w:t>
            </w:r>
          </w:p>
        </w:tc>
        <w:tc>
          <w:tcPr>
            <w:tcW w:w="3120" w:type="dxa"/>
            <w:tcBorders>
              <w:left w:val="single" w:sz="6" w:space="0" w:color="auto"/>
            </w:tcBorders>
            <w:tcMar>
              <w:left w:w="57" w:type="dxa"/>
            </w:tcMar>
            <w:vAlign w:val="bottom"/>
          </w:tcPr>
          <w:p w:rsidR="00535F58" w:rsidRPr="00535F58" w:rsidRDefault="00535F58" w:rsidP="00196271">
            <w:pPr>
              <w:spacing w:before="120"/>
              <w:ind w:left="227"/>
              <w:rPr>
                <w:rFonts w:ascii="Arial" w:hAnsi="Arial"/>
                <w:i/>
                <w:sz w:val="14"/>
              </w:rPr>
            </w:pPr>
            <w:r w:rsidRPr="00535F58">
              <w:rPr>
                <w:rFonts w:ascii="Arial" w:hAnsi="Arial"/>
                <w:i/>
                <w:sz w:val="14"/>
                <w:lang w:val="en-US"/>
              </w:rPr>
              <w:t>federal</w:t>
            </w:r>
            <w:r w:rsidRPr="00535F58">
              <w:rPr>
                <w:rFonts w:ascii="Arial" w:hAnsi="Arial"/>
                <w:i/>
                <w:sz w:val="14"/>
              </w:rPr>
              <w:t xml:space="preserve"> </w:t>
            </w:r>
            <w:r w:rsidRPr="00535F58">
              <w:rPr>
                <w:rFonts w:ascii="Arial" w:hAnsi="Arial" w:cs="Arial"/>
                <w:i/>
                <w:sz w:val="14"/>
                <w:szCs w:val="14"/>
                <w:lang w:val="en-US"/>
              </w:rPr>
              <w:t>importance</w:t>
            </w:r>
            <w:r w:rsidRPr="00535F58">
              <w:rPr>
                <w:rFonts w:ascii="Arial" w:hAnsi="Arial"/>
                <w:sz w:val="14"/>
                <w:vertAlign w:val="superscript"/>
              </w:rPr>
              <w:t>4)</w:t>
            </w:r>
          </w:p>
        </w:tc>
      </w:tr>
      <w:tr w:rsidR="00535F58" w:rsidRPr="007512E9"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227"/>
              <w:rPr>
                <w:rFonts w:ascii="Arial" w:hAnsi="Arial"/>
                <w:sz w:val="14"/>
                <w:vertAlign w:val="superscript"/>
              </w:rPr>
            </w:pPr>
            <w:r w:rsidRPr="00535F58">
              <w:rPr>
                <w:rFonts w:ascii="Arial" w:hAnsi="Arial"/>
                <w:sz w:val="14"/>
              </w:rPr>
              <w:t xml:space="preserve">регионального или межмуниципального </w:t>
            </w:r>
            <w:r w:rsidRPr="00535F58">
              <w:rPr>
                <w:rFonts w:ascii="Arial" w:hAnsi="Arial"/>
                <w:sz w:val="14"/>
              </w:rPr>
              <w:br/>
              <w:t>значения</w:t>
            </w:r>
            <w:r w:rsidRPr="00535F58">
              <w:rPr>
                <w:rFonts w:ascii="Arial" w:hAnsi="Arial"/>
                <w:sz w:val="14"/>
                <w:vertAlign w:val="superscript"/>
              </w:rPr>
              <w:t xml:space="preserve"> 4);5)</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486</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450</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468</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lang w:val="en-US"/>
              </w:rPr>
            </w:pPr>
            <w:r w:rsidRPr="00535F58">
              <w:rPr>
                <w:rFonts w:ascii="Arial" w:hAnsi="Arial"/>
                <w:sz w:val="14"/>
                <w:lang w:val="en-US"/>
              </w:rPr>
              <w:t>466</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466</w:t>
            </w:r>
          </w:p>
        </w:tc>
        <w:tc>
          <w:tcPr>
            <w:tcW w:w="3120" w:type="dxa"/>
            <w:tcBorders>
              <w:left w:val="single" w:sz="6" w:space="0" w:color="auto"/>
            </w:tcBorders>
            <w:tcMar>
              <w:left w:w="57" w:type="dxa"/>
            </w:tcMar>
            <w:vAlign w:val="bottom"/>
          </w:tcPr>
          <w:p w:rsidR="00535F58" w:rsidRPr="00535F58" w:rsidRDefault="00535F58" w:rsidP="00196271">
            <w:pPr>
              <w:spacing w:before="120"/>
              <w:ind w:left="227"/>
              <w:rPr>
                <w:rFonts w:ascii="Arial" w:hAnsi="Arial"/>
                <w:i/>
                <w:spacing w:val="-2"/>
                <w:sz w:val="14"/>
                <w:vertAlign w:val="superscript"/>
                <w:lang w:val="en-US"/>
              </w:rPr>
            </w:pPr>
            <w:r w:rsidRPr="00535F58">
              <w:rPr>
                <w:rFonts w:ascii="Arial" w:hAnsi="Arial"/>
                <w:i/>
                <w:spacing w:val="-2"/>
                <w:sz w:val="14"/>
                <w:lang w:val="en-US"/>
              </w:rPr>
              <w:t xml:space="preserve">regional or inter-municipal </w:t>
            </w:r>
            <w:r w:rsidRPr="00535F58">
              <w:rPr>
                <w:rFonts w:ascii="Arial" w:hAnsi="Arial"/>
                <w:i/>
                <w:spacing w:val="-2"/>
                <w:sz w:val="14"/>
                <w:lang w:val="en-US"/>
              </w:rPr>
              <w:br/>
            </w:r>
            <w:r w:rsidRPr="00535F58">
              <w:rPr>
                <w:rFonts w:ascii="Arial" w:hAnsi="Arial" w:cs="Arial"/>
                <w:i/>
                <w:sz w:val="14"/>
                <w:szCs w:val="14"/>
                <w:lang w:val="en-US"/>
              </w:rPr>
              <w:t>importance</w:t>
            </w:r>
            <w:r w:rsidRPr="00535F58">
              <w:rPr>
                <w:rFonts w:ascii="Arial" w:hAnsi="Arial"/>
                <w:sz w:val="14"/>
                <w:vertAlign w:val="superscript"/>
                <w:lang w:val="en-US"/>
              </w:rPr>
              <w:t>; 4);5)</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227"/>
              <w:rPr>
                <w:rFonts w:ascii="Arial" w:hAnsi="Arial"/>
                <w:sz w:val="14"/>
                <w:vertAlign w:val="superscript"/>
                <w:lang w:val="en-US"/>
              </w:rPr>
            </w:pPr>
            <w:r w:rsidRPr="00535F58">
              <w:rPr>
                <w:rFonts w:ascii="Arial" w:hAnsi="Arial"/>
                <w:sz w:val="14"/>
              </w:rPr>
              <w:t>местного</w:t>
            </w:r>
            <w:r w:rsidRPr="00535F58">
              <w:rPr>
                <w:rFonts w:ascii="Arial" w:hAnsi="Arial"/>
                <w:sz w:val="14"/>
                <w:lang w:val="en-US"/>
              </w:rPr>
              <w:t xml:space="preserve"> </w:t>
            </w:r>
            <w:r w:rsidRPr="00535F58">
              <w:rPr>
                <w:rFonts w:ascii="Arial" w:hAnsi="Arial"/>
                <w:sz w:val="14"/>
              </w:rPr>
              <w:t>значения</w:t>
            </w:r>
            <w:r w:rsidRPr="00535F58">
              <w:rPr>
                <w:rFonts w:ascii="Arial" w:hAnsi="Arial"/>
                <w:sz w:val="14"/>
                <w:vertAlign w:val="superscript"/>
              </w:rPr>
              <w:t>3</w:t>
            </w:r>
            <w:r w:rsidRPr="00535F58">
              <w:rPr>
                <w:rFonts w:ascii="Arial" w:hAnsi="Arial"/>
                <w:sz w:val="14"/>
                <w:vertAlign w:val="superscript"/>
                <w:lang w:val="en-US"/>
              </w:rPr>
              <w:t>)</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lang w:val="en-US"/>
              </w:rPr>
            </w:pPr>
            <w:r w:rsidRPr="00535F58">
              <w:rPr>
                <w:rFonts w:ascii="Arial" w:hAnsi="Arial"/>
                <w:sz w:val="14"/>
                <w:lang w:val="en-US"/>
              </w:rPr>
              <w:t>,,,</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lang w:val="en-US"/>
              </w:rPr>
            </w:pPr>
            <w:r w:rsidRPr="00535F58">
              <w:rPr>
                <w:rFonts w:ascii="Arial" w:hAnsi="Arial"/>
                <w:sz w:val="14"/>
                <w:lang w:val="en-US"/>
              </w:rPr>
              <w:t>164</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569</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lang w:val="en-US"/>
              </w:rPr>
            </w:pPr>
            <w:r w:rsidRPr="00535F58">
              <w:rPr>
                <w:rFonts w:ascii="Arial" w:hAnsi="Arial"/>
                <w:sz w:val="14"/>
                <w:lang w:val="en-US"/>
              </w:rPr>
              <w:t>578</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585</w:t>
            </w:r>
          </w:p>
        </w:tc>
        <w:tc>
          <w:tcPr>
            <w:tcW w:w="3120" w:type="dxa"/>
            <w:tcBorders>
              <w:left w:val="single" w:sz="6" w:space="0" w:color="auto"/>
            </w:tcBorders>
            <w:tcMar>
              <w:left w:w="57" w:type="dxa"/>
            </w:tcMar>
            <w:vAlign w:val="bottom"/>
          </w:tcPr>
          <w:p w:rsidR="00535F58" w:rsidRPr="00535F58" w:rsidRDefault="00535F58" w:rsidP="00196271">
            <w:pPr>
              <w:spacing w:before="120"/>
              <w:ind w:left="227"/>
              <w:rPr>
                <w:rFonts w:ascii="Arial" w:hAnsi="Arial"/>
                <w:i/>
                <w:sz w:val="14"/>
                <w:lang w:val="en-US"/>
              </w:rPr>
            </w:pPr>
            <w:r w:rsidRPr="00535F58">
              <w:rPr>
                <w:rFonts w:ascii="Arial" w:hAnsi="Arial"/>
                <w:i/>
                <w:sz w:val="14"/>
                <w:lang w:val="en-US"/>
              </w:rPr>
              <w:t xml:space="preserve">local </w:t>
            </w:r>
            <w:r w:rsidRPr="00535F58">
              <w:rPr>
                <w:rFonts w:ascii="Arial" w:hAnsi="Arial" w:cs="Arial"/>
                <w:i/>
                <w:sz w:val="14"/>
                <w:szCs w:val="14"/>
                <w:lang w:val="en-US"/>
              </w:rPr>
              <w:t>importance</w:t>
            </w:r>
            <w:r w:rsidRPr="00535F58">
              <w:rPr>
                <w:rFonts w:ascii="Arial" w:hAnsi="Arial"/>
                <w:i/>
                <w:sz w:val="14"/>
                <w:vertAlign w:val="superscript"/>
              </w:rPr>
              <w:t>3</w:t>
            </w:r>
            <w:r w:rsidRPr="00535F58">
              <w:rPr>
                <w:rFonts w:ascii="Arial" w:hAnsi="Arial"/>
                <w:i/>
                <w:sz w:val="14"/>
                <w:vertAlign w:val="superscript"/>
                <w:lang w:val="en-US"/>
              </w:rPr>
              <w:t>)</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113"/>
              <w:rPr>
                <w:rFonts w:ascii="Arial" w:hAnsi="Arial"/>
                <w:sz w:val="14"/>
                <w:lang w:val="en-US"/>
              </w:rPr>
            </w:pPr>
            <w:r w:rsidRPr="00535F58">
              <w:rPr>
                <w:rFonts w:ascii="Arial" w:hAnsi="Arial"/>
                <w:sz w:val="14"/>
              </w:rPr>
              <w:t>необщего</w:t>
            </w:r>
            <w:r w:rsidRPr="00535F58">
              <w:rPr>
                <w:rFonts w:ascii="Arial" w:hAnsi="Arial"/>
                <w:sz w:val="14"/>
                <w:lang w:val="en-US"/>
              </w:rPr>
              <w:t xml:space="preserve"> </w:t>
            </w:r>
            <w:r w:rsidRPr="00535F58">
              <w:rPr>
                <w:rFonts w:ascii="Arial" w:hAnsi="Arial"/>
                <w:sz w:val="14"/>
              </w:rPr>
              <w:t>пользования</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lang w:val="en-US"/>
              </w:rPr>
            </w:pPr>
            <w:r w:rsidRPr="00535F58">
              <w:rPr>
                <w:rFonts w:ascii="Arial" w:hAnsi="Arial"/>
                <w:sz w:val="14"/>
                <w:lang w:val="en-US"/>
              </w:rPr>
              <w:t>220</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lang w:val="en-US"/>
              </w:rPr>
            </w:pPr>
            <w:r w:rsidRPr="00535F58">
              <w:rPr>
                <w:rFonts w:ascii="Arial" w:hAnsi="Arial"/>
                <w:sz w:val="14"/>
                <w:lang w:val="en-US"/>
              </w:rPr>
              <w:t>121</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107</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lang w:val="en-US"/>
              </w:rPr>
            </w:pPr>
            <w:r w:rsidRPr="00535F58">
              <w:rPr>
                <w:rFonts w:ascii="Arial" w:hAnsi="Arial"/>
                <w:sz w:val="14"/>
                <w:lang w:val="en-US"/>
              </w:rPr>
              <w:t>105</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105</w:t>
            </w:r>
          </w:p>
        </w:tc>
        <w:tc>
          <w:tcPr>
            <w:tcW w:w="3120" w:type="dxa"/>
            <w:tcBorders>
              <w:left w:val="single" w:sz="6" w:space="0" w:color="auto"/>
            </w:tcBorders>
            <w:tcMar>
              <w:left w:w="57" w:type="dxa"/>
            </w:tcMar>
            <w:vAlign w:val="bottom"/>
          </w:tcPr>
          <w:p w:rsidR="00535F58" w:rsidRPr="00535F58" w:rsidRDefault="00535F58" w:rsidP="00196271">
            <w:pPr>
              <w:spacing w:before="120"/>
              <w:ind w:left="113"/>
              <w:rPr>
                <w:rFonts w:ascii="Arial" w:hAnsi="Arial"/>
                <w:i/>
                <w:sz w:val="14"/>
                <w:lang w:val="en-US"/>
              </w:rPr>
            </w:pPr>
            <w:r w:rsidRPr="00535F58">
              <w:rPr>
                <w:rFonts w:ascii="Arial" w:hAnsi="Arial"/>
                <w:i/>
                <w:sz w:val="14"/>
                <w:lang w:val="en-US"/>
              </w:rPr>
              <w:t>non-public</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rPr>
                <w:rFonts w:ascii="Arial" w:hAnsi="Arial"/>
                <w:sz w:val="14"/>
                <w:vertAlign w:val="superscript"/>
              </w:rPr>
            </w:pPr>
            <w:r w:rsidRPr="00535F58">
              <w:rPr>
                <w:rFonts w:ascii="Arial" w:hAnsi="Arial"/>
                <w:sz w:val="14"/>
              </w:rPr>
              <w:t>Трамвайные</w:t>
            </w:r>
            <w:r w:rsidRPr="00535F58">
              <w:rPr>
                <w:rFonts w:ascii="Arial" w:hAnsi="Arial"/>
                <w:sz w:val="14"/>
                <w:lang w:val="en-US"/>
              </w:rPr>
              <w:t xml:space="preserve"> </w:t>
            </w:r>
            <w:r w:rsidRPr="00535F58">
              <w:rPr>
                <w:rFonts w:ascii="Arial" w:hAnsi="Arial"/>
                <w:sz w:val="14"/>
              </w:rPr>
              <w:t>пути</w:t>
            </w:r>
            <w:proofErr w:type="gramStart"/>
            <w:r w:rsidRPr="00535F58">
              <w:rPr>
                <w:rFonts w:ascii="Arial" w:hAnsi="Arial"/>
                <w:sz w:val="14"/>
                <w:vertAlign w:val="superscript"/>
              </w:rPr>
              <w:t>1</w:t>
            </w:r>
            <w:proofErr w:type="gramEnd"/>
            <w:r w:rsidRPr="00535F58">
              <w:rPr>
                <w:rFonts w:ascii="Arial" w:hAnsi="Arial"/>
                <w:sz w:val="14"/>
                <w:vertAlign w:val="superscript"/>
              </w:rPr>
              <w:t>)</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3,0</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2,6</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2,4</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2,4</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2,4</w:t>
            </w:r>
          </w:p>
        </w:tc>
        <w:tc>
          <w:tcPr>
            <w:tcW w:w="3120" w:type="dxa"/>
            <w:tcBorders>
              <w:left w:val="single" w:sz="6" w:space="0" w:color="auto"/>
            </w:tcBorders>
            <w:tcMar>
              <w:left w:w="57" w:type="dxa"/>
            </w:tcMar>
            <w:vAlign w:val="bottom"/>
          </w:tcPr>
          <w:p w:rsidR="00535F58" w:rsidRPr="00535F58" w:rsidRDefault="00535F58" w:rsidP="00142AC9">
            <w:pPr>
              <w:spacing w:before="120"/>
              <w:rPr>
                <w:rFonts w:ascii="Arial" w:hAnsi="Arial"/>
                <w:i/>
                <w:sz w:val="14"/>
                <w:vertAlign w:val="superscript"/>
              </w:rPr>
            </w:pPr>
            <w:r w:rsidRPr="00535F58">
              <w:rPr>
                <w:rFonts w:ascii="Arial" w:hAnsi="Arial"/>
                <w:i/>
                <w:sz w:val="14"/>
                <w:lang w:val="en-US"/>
              </w:rPr>
              <w:t xml:space="preserve">Tram </w:t>
            </w:r>
            <w:r w:rsidRPr="00535F58">
              <w:rPr>
                <w:rFonts w:ascii="Arial" w:hAnsi="Arial" w:cs="Arial"/>
                <w:i/>
                <w:sz w:val="14"/>
                <w:lang w:val="en-US"/>
              </w:rPr>
              <w:t>tracks</w:t>
            </w:r>
            <w:r w:rsidRPr="00535F58">
              <w:rPr>
                <w:rFonts w:ascii="Arial" w:hAnsi="Arial"/>
                <w:i/>
                <w:sz w:val="14"/>
                <w:vertAlign w:val="superscript"/>
              </w:rPr>
              <w:t>1)</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rPr>
                <w:rFonts w:ascii="Arial" w:hAnsi="Arial"/>
                <w:sz w:val="14"/>
              </w:rPr>
            </w:pPr>
            <w:r w:rsidRPr="00535F58">
              <w:rPr>
                <w:rFonts w:ascii="Arial" w:hAnsi="Arial"/>
                <w:sz w:val="14"/>
              </w:rPr>
              <w:t>Троллейбусные линии</w:t>
            </w:r>
            <w:proofErr w:type="gramStart"/>
            <w:r w:rsidRPr="00535F58">
              <w:rPr>
                <w:rFonts w:ascii="Arial" w:hAnsi="Arial"/>
                <w:sz w:val="14"/>
                <w:vertAlign w:val="superscript"/>
              </w:rPr>
              <w:t>1</w:t>
            </w:r>
            <w:proofErr w:type="gramEnd"/>
            <w:r w:rsidRPr="00535F58">
              <w:rPr>
                <w:rFonts w:ascii="Arial" w:hAnsi="Arial"/>
                <w:sz w:val="14"/>
                <w:vertAlign w:val="superscript"/>
              </w:rPr>
              <w:t>)</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4,8</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4,9</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4,5</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4,4</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4,4</w:t>
            </w:r>
          </w:p>
        </w:tc>
        <w:tc>
          <w:tcPr>
            <w:tcW w:w="3120" w:type="dxa"/>
            <w:tcBorders>
              <w:left w:val="single" w:sz="6" w:space="0" w:color="auto"/>
            </w:tcBorders>
            <w:tcMar>
              <w:left w:w="57" w:type="dxa"/>
            </w:tcMar>
            <w:vAlign w:val="bottom"/>
          </w:tcPr>
          <w:p w:rsidR="00535F58" w:rsidRPr="00535F58" w:rsidRDefault="00535F58" w:rsidP="00142AC9">
            <w:pPr>
              <w:spacing w:before="120"/>
              <w:rPr>
                <w:rFonts w:ascii="Arial" w:hAnsi="Arial"/>
                <w:i/>
                <w:sz w:val="14"/>
              </w:rPr>
            </w:pPr>
            <w:r w:rsidRPr="00535F58">
              <w:rPr>
                <w:rFonts w:ascii="Arial" w:hAnsi="Arial"/>
                <w:i/>
                <w:sz w:val="14"/>
                <w:lang w:val="en-US"/>
              </w:rPr>
              <w:t>Trolleybus lines</w:t>
            </w:r>
            <w:r w:rsidRPr="00535F58">
              <w:rPr>
                <w:rFonts w:ascii="Arial" w:hAnsi="Arial"/>
                <w:i/>
                <w:sz w:val="14"/>
                <w:vertAlign w:val="superscript"/>
              </w:rPr>
              <w:t>1)</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rPr>
                <w:rFonts w:ascii="Arial" w:hAnsi="Arial"/>
                <w:sz w:val="14"/>
              </w:rPr>
            </w:pPr>
            <w:r w:rsidRPr="00535F58">
              <w:rPr>
                <w:rFonts w:ascii="Arial" w:hAnsi="Arial"/>
                <w:sz w:val="14"/>
              </w:rPr>
              <w:t>Пути метрополитена</w:t>
            </w:r>
            <w:proofErr w:type="gramStart"/>
            <w:r w:rsidRPr="00535F58">
              <w:rPr>
                <w:rFonts w:ascii="Arial" w:hAnsi="Arial"/>
                <w:sz w:val="14"/>
                <w:vertAlign w:val="superscript"/>
              </w:rPr>
              <w:t>1</w:t>
            </w:r>
            <w:proofErr w:type="gramEnd"/>
            <w:r w:rsidRPr="00535F58">
              <w:rPr>
                <w:rFonts w:ascii="Arial" w:hAnsi="Arial"/>
                <w:sz w:val="14"/>
                <w:vertAlign w:val="superscript"/>
              </w:rPr>
              <w:t>)</w:t>
            </w:r>
            <w:r w:rsidRPr="00535F58">
              <w:rPr>
                <w:rFonts w:ascii="Arial" w:hAnsi="Arial"/>
                <w:sz w:val="14"/>
              </w:rPr>
              <w:t>, км</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405</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475</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616</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634</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632</w:t>
            </w:r>
          </w:p>
        </w:tc>
        <w:tc>
          <w:tcPr>
            <w:tcW w:w="3120" w:type="dxa"/>
            <w:tcBorders>
              <w:left w:val="single" w:sz="6" w:space="0" w:color="auto"/>
            </w:tcBorders>
            <w:tcMar>
              <w:left w:w="57" w:type="dxa"/>
            </w:tcMar>
            <w:vAlign w:val="bottom"/>
          </w:tcPr>
          <w:p w:rsidR="00535F58" w:rsidRPr="00535F58" w:rsidRDefault="00535F58" w:rsidP="00142AC9">
            <w:pPr>
              <w:spacing w:before="120"/>
              <w:rPr>
                <w:rFonts w:ascii="Arial" w:hAnsi="Arial"/>
                <w:i/>
                <w:sz w:val="14"/>
                <w:lang w:val="en-US"/>
              </w:rPr>
            </w:pPr>
            <w:r w:rsidRPr="00535F58">
              <w:rPr>
                <w:rFonts w:ascii="Arial" w:hAnsi="Arial"/>
                <w:i/>
                <w:sz w:val="14"/>
                <w:lang w:val="en-US"/>
              </w:rPr>
              <w:t xml:space="preserve">Subway </w:t>
            </w:r>
            <w:r w:rsidRPr="00535F58">
              <w:rPr>
                <w:rFonts w:ascii="Arial" w:hAnsi="Arial" w:cs="Arial"/>
                <w:i/>
                <w:sz w:val="14"/>
                <w:lang w:val="en-US"/>
              </w:rPr>
              <w:t>tracks</w:t>
            </w:r>
            <w:r w:rsidRPr="00535F58">
              <w:rPr>
                <w:rFonts w:ascii="Arial" w:hAnsi="Arial"/>
                <w:i/>
                <w:sz w:val="14"/>
                <w:vertAlign w:val="superscript"/>
              </w:rPr>
              <w:t>1)</w:t>
            </w:r>
            <w:r w:rsidRPr="00535F58">
              <w:rPr>
                <w:rFonts w:ascii="Arial" w:hAnsi="Arial"/>
                <w:i/>
                <w:sz w:val="14"/>
              </w:rPr>
              <w:t xml:space="preserve">, </w:t>
            </w:r>
            <w:r w:rsidRPr="00535F58">
              <w:rPr>
                <w:rFonts w:ascii="Arial" w:hAnsi="Arial"/>
                <w:i/>
                <w:sz w:val="14"/>
                <w:lang w:val="en-US"/>
              </w:rPr>
              <w:t>km</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rPr>
                <w:rFonts w:ascii="Arial" w:hAnsi="Arial"/>
                <w:sz w:val="14"/>
              </w:rPr>
            </w:pPr>
            <w:r w:rsidRPr="00535F58">
              <w:rPr>
                <w:rFonts w:ascii="Arial" w:hAnsi="Arial"/>
                <w:sz w:val="14"/>
              </w:rPr>
              <w:t>Магистральные трубопроводы – всего</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215</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233</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254</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256</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257</w:t>
            </w:r>
          </w:p>
        </w:tc>
        <w:tc>
          <w:tcPr>
            <w:tcW w:w="3120" w:type="dxa"/>
            <w:tcBorders>
              <w:left w:val="single" w:sz="6" w:space="0" w:color="auto"/>
            </w:tcBorders>
            <w:tcMar>
              <w:left w:w="57" w:type="dxa"/>
            </w:tcMar>
            <w:vAlign w:val="bottom"/>
          </w:tcPr>
          <w:p w:rsidR="00535F58" w:rsidRPr="00535F58" w:rsidRDefault="00535F58" w:rsidP="00196271">
            <w:pPr>
              <w:spacing w:before="120"/>
              <w:rPr>
                <w:rFonts w:ascii="Arial" w:hAnsi="Arial"/>
                <w:i/>
                <w:sz w:val="14"/>
                <w:lang w:val="en-US"/>
              </w:rPr>
            </w:pPr>
            <w:r w:rsidRPr="00535F58">
              <w:rPr>
                <w:rFonts w:ascii="Arial" w:hAnsi="Arial"/>
                <w:i/>
                <w:sz w:val="14"/>
                <w:lang w:val="en-US"/>
              </w:rPr>
              <w:t xml:space="preserve">Transportation pipelines </w:t>
            </w:r>
            <w:r w:rsidRPr="00535F58">
              <w:rPr>
                <w:rFonts w:ascii="Arial" w:hAnsi="Arial"/>
                <w:i/>
                <w:sz w:val="14"/>
              </w:rPr>
              <w:t xml:space="preserve">– </w:t>
            </w:r>
            <w:r w:rsidRPr="00535F58">
              <w:rPr>
                <w:rFonts w:ascii="Arial" w:hAnsi="Arial"/>
                <w:i/>
                <w:sz w:val="14"/>
                <w:lang w:val="en-US"/>
              </w:rPr>
              <w:t>total</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284"/>
              <w:rPr>
                <w:rFonts w:ascii="Arial" w:hAnsi="Arial"/>
                <w:sz w:val="14"/>
              </w:rPr>
            </w:pPr>
            <w:r w:rsidRPr="00535F58">
              <w:rPr>
                <w:rFonts w:ascii="Arial" w:hAnsi="Arial"/>
                <w:sz w:val="14"/>
              </w:rPr>
              <w:t>в том числе:</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p>
        </w:tc>
        <w:tc>
          <w:tcPr>
            <w:tcW w:w="3120" w:type="dxa"/>
            <w:tcBorders>
              <w:left w:val="single" w:sz="6" w:space="0" w:color="auto"/>
            </w:tcBorders>
            <w:tcMar>
              <w:left w:w="57" w:type="dxa"/>
            </w:tcMar>
            <w:vAlign w:val="bottom"/>
          </w:tcPr>
          <w:p w:rsidR="00535F58" w:rsidRPr="00535F58" w:rsidRDefault="00535F58" w:rsidP="00196271">
            <w:pPr>
              <w:spacing w:before="120"/>
              <w:ind w:left="284"/>
              <w:rPr>
                <w:rFonts w:ascii="Arial" w:hAnsi="Arial"/>
                <w:i/>
                <w:sz w:val="14"/>
              </w:rPr>
            </w:pPr>
            <w:r w:rsidRPr="00535F58">
              <w:rPr>
                <w:rFonts w:ascii="Arial" w:hAnsi="Arial"/>
                <w:i/>
                <w:sz w:val="14"/>
                <w:lang w:val="en-US"/>
              </w:rPr>
              <w:t>including</w:t>
            </w:r>
            <w:r w:rsidRPr="00535F58">
              <w:rPr>
                <w:rFonts w:ascii="Arial" w:hAnsi="Arial"/>
                <w:i/>
                <w:sz w:val="14"/>
              </w:rPr>
              <w:t>:</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113"/>
              <w:rPr>
                <w:rFonts w:ascii="Arial" w:hAnsi="Arial"/>
                <w:sz w:val="14"/>
              </w:rPr>
            </w:pPr>
            <w:r w:rsidRPr="00535F58">
              <w:rPr>
                <w:rFonts w:ascii="Arial" w:hAnsi="Arial"/>
                <w:sz w:val="14"/>
              </w:rPr>
              <w:t>газопроводы</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152</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167</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184</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185</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187</w:t>
            </w:r>
          </w:p>
        </w:tc>
        <w:tc>
          <w:tcPr>
            <w:tcW w:w="3120" w:type="dxa"/>
            <w:tcBorders>
              <w:left w:val="single" w:sz="6" w:space="0" w:color="auto"/>
            </w:tcBorders>
            <w:tcMar>
              <w:left w:w="57" w:type="dxa"/>
            </w:tcMar>
            <w:vAlign w:val="bottom"/>
          </w:tcPr>
          <w:p w:rsidR="00535F58" w:rsidRPr="00535F58" w:rsidRDefault="00535F58" w:rsidP="00196271">
            <w:pPr>
              <w:spacing w:before="120"/>
              <w:ind w:left="113"/>
              <w:rPr>
                <w:rFonts w:ascii="Arial" w:hAnsi="Arial"/>
                <w:i/>
                <w:sz w:val="14"/>
                <w:lang w:val="en-US"/>
              </w:rPr>
            </w:pPr>
            <w:r w:rsidRPr="00535F58">
              <w:rPr>
                <w:rFonts w:ascii="Arial" w:hAnsi="Arial"/>
                <w:i/>
                <w:sz w:val="14"/>
                <w:lang w:val="en-US"/>
              </w:rPr>
              <w:t>gas pipelines</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113"/>
              <w:rPr>
                <w:rFonts w:ascii="Arial" w:hAnsi="Arial"/>
                <w:sz w:val="14"/>
              </w:rPr>
            </w:pPr>
            <w:r w:rsidRPr="00535F58">
              <w:rPr>
                <w:rFonts w:ascii="Arial" w:hAnsi="Arial"/>
                <w:sz w:val="14"/>
              </w:rPr>
              <w:t>нефтепроводы</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48</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49</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53</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54</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54</w:t>
            </w:r>
          </w:p>
        </w:tc>
        <w:tc>
          <w:tcPr>
            <w:tcW w:w="3120" w:type="dxa"/>
            <w:tcBorders>
              <w:left w:val="single" w:sz="6" w:space="0" w:color="auto"/>
            </w:tcBorders>
            <w:tcMar>
              <w:left w:w="57" w:type="dxa"/>
            </w:tcMar>
            <w:vAlign w:val="bottom"/>
          </w:tcPr>
          <w:p w:rsidR="00535F58" w:rsidRPr="00535F58" w:rsidRDefault="00535F58" w:rsidP="00196271">
            <w:pPr>
              <w:spacing w:before="120"/>
              <w:ind w:left="113"/>
              <w:rPr>
                <w:rFonts w:ascii="Arial" w:hAnsi="Arial"/>
                <w:i/>
                <w:sz w:val="14"/>
                <w:lang w:val="en-US"/>
              </w:rPr>
            </w:pPr>
            <w:r w:rsidRPr="00535F58">
              <w:rPr>
                <w:rFonts w:ascii="Arial" w:hAnsi="Arial"/>
                <w:i/>
                <w:sz w:val="14"/>
                <w:lang w:val="en-US"/>
              </w:rPr>
              <w:t>oil pipelines</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ind w:left="113"/>
              <w:rPr>
                <w:rFonts w:ascii="Arial" w:hAnsi="Arial"/>
                <w:sz w:val="14"/>
              </w:rPr>
            </w:pPr>
            <w:r w:rsidRPr="00535F58">
              <w:rPr>
                <w:rFonts w:ascii="Arial" w:hAnsi="Arial"/>
                <w:sz w:val="14"/>
              </w:rPr>
              <w:t>нефтепродуктопроводы</w:t>
            </w:r>
            <w:proofErr w:type="gramStart"/>
            <w:r w:rsidRPr="00535F58">
              <w:rPr>
                <w:rFonts w:ascii="Arial" w:hAnsi="Arial"/>
                <w:sz w:val="14"/>
                <w:vertAlign w:val="superscript"/>
              </w:rPr>
              <w:t>6</w:t>
            </w:r>
            <w:proofErr w:type="gramEnd"/>
            <w:r w:rsidRPr="00535F58">
              <w:rPr>
                <w:rFonts w:ascii="Arial" w:hAnsi="Arial"/>
                <w:sz w:val="14"/>
                <w:vertAlign w:val="superscript"/>
              </w:rPr>
              <w:t>)</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15</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16</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17</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17</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17</w:t>
            </w:r>
          </w:p>
        </w:tc>
        <w:tc>
          <w:tcPr>
            <w:tcW w:w="3120" w:type="dxa"/>
            <w:tcBorders>
              <w:left w:val="single" w:sz="6" w:space="0" w:color="auto"/>
            </w:tcBorders>
            <w:tcMar>
              <w:left w:w="57" w:type="dxa"/>
            </w:tcMar>
            <w:vAlign w:val="bottom"/>
          </w:tcPr>
          <w:p w:rsidR="00535F58" w:rsidRPr="00535F58" w:rsidRDefault="00535F58" w:rsidP="00196271">
            <w:pPr>
              <w:spacing w:before="120"/>
              <w:ind w:left="113"/>
              <w:rPr>
                <w:rFonts w:ascii="Arial" w:hAnsi="Arial"/>
                <w:i/>
                <w:sz w:val="14"/>
              </w:rPr>
            </w:pPr>
            <w:r w:rsidRPr="00535F58">
              <w:rPr>
                <w:rFonts w:ascii="Arial" w:hAnsi="Arial"/>
                <w:i/>
                <w:sz w:val="14"/>
                <w:lang w:val="en-US"/>
              </w:rPr>
              <w:t>petroleum product pipelines</w:t>
            </w:r>
            <w:r w:rsidRPr="00535F58">
              <w:rPr>
                <w:rFonts w:ascii="Arial" w:hAnsi="Arial"/>
                <w:i/>
                <w:sz w:val="14"/>
                <w:vertAlign w:val="superscript"/>
              </w:rPr>
              <w:t>6)</w:t>
            </w:r>
          </w:p>
        </w:tc>
      </w:tr>
      <w:tr w:rsidR="00535F58" w:rsidRPr="006F220F" w:rsidTr="007672C9">
        <w:trPr>
          <w:cantSplit/>
          <w:jc w:val="center"/>
        </w:trPr>
        <w:tc>
          <w:tcPr>
            <w:tcW w:w="3119" w:type="dxa"/>
            <w:tcBorders>
              <w:left w:val="nil"/>
              <w:right w:val="single" w:sz="6" w:space="0" w:color="auto"/>
            </w:tcBorders>
            <w:tcMar>
              <w:left w:w="0" w:type="dxa"/>
            </w:tcMar>
            <w:vAlign w:val="bottom"/>
          </w:tcPr>
          <w:p w:rsidR="00535F58" w:rsidRPr="00535F58" w:rsidRDefault="00535F58" w:rsidP="00196271">
            <w:pPr>
              <w:spacing w:before="120"/>
              <w:rPr>
                <w:rFonts w:ascii="Arial" w:hAnsi="Arial"/>
                <w:sz w:val="14"/>
              </w:rPr>
            </w:pPr>
            <w:r w:rsidRPr="00535F58">
              <w:rPr>
                <w:rFonts w:ascii="Arial" w:hAnsi="Arial"/>
                <w:sz w:val="14"/>
              </w:rPr>
              <w:t>Внутренние водные судоходные пути</w:t>
            </w:r>
            <w:proofErr w:type="gramStart"/>
            <w:r w:rsidRPr="00535F58">
              <w:rPr>
                <w:rFonts w:ascii="Arial" w:hAnsi="Arial"/>
                <w:sz w:val="14"/>
                <w:vertAlign w:val="superscript"/>
              </w:rPr>
              <w:t>7</w:t>
            </w:r>
            <w:proofErr w:type="gramEnd"/>
            <w:r w:rsidRPr="00535F58">
              <w:rPr>
                <w:rFonts w:ascii="Arial" w:hAnsi="Arial"/>
                <w:sz w:val="14"/>
                <w:vertAlign w:val="superscript"/>
              </w:rPr>
              <w:t>)</w:t>
            </w:r>
            <w:r w:rsidRPr="00535F58">
              <w:rPr>
                <w:rFonts w:ascii="Arial" w:hAnsi="Arial"/>
                <w:sz w:val="14"/>
              </w:rPr>
              <w:t xml:space="preserve"> – всего</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85</w:t>
            </w:r>
          </w:p>
        </w:tc>
        <w:tc>
          <w:tcPr>
            <w:tcW w:w="736" w:type="dxa"/>
            <w:tcBorders>
              <w:left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101</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102</w:t>
            </w:r>
          </w:p>
        </w:tc>
        <w:tc>
          <w:tcPr>
            <w:tcW w:w="737" w:type="dxa"/>
            <w:tcBorders>
              <w:left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102</w:t>
            </w:r>
          </w:p>
        </w:tc>
        <w:tc>
          <w:tcPr>
            <w:tcW w:w="737" w:type="dxa"/>
            <w:tcBorders>
              <w:left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102</w:t>
            </w:r>
          </w:p>
        </w:tc>
        <w:tc>
          <w:tcPr>
            <w:tcW w:w="3120" w:type="dxa"/>
            <w:tcBorders>
              <w:left w:val="single" w:sz="6" w:space="0" w:color="auto"/>
            </w:tcBorders>
            <w:tcMar>
              <w:left w:w="57" w:type="dxa"/>
            </w:tcMar>
            <w:vAlign w:val="bottom"/>
          </w:tcPr>
          <w:p w:rsidR="00535F58" w:rsidRPr="00535F58" w:rsidRDefault="00535F58" w:rsidP="00196271">
            <w:pPr>
              <w:spacing w:before="120"/>
              <w:rPr>
                <w:rFonts w:ascii="Arial" w:hAnsi="Arial"/>
                <w:i/>
                <w:sz w:val="14"/>
              </w:rPr>
            </w:pPr>
            <w:r w:rsidRPr="00535F58">
              <w:rPr>
                <w:rFonts w:ascii="Arial" w:hAnsi="Arial"/>
                <w:i/>
                <w:sz w:val="14"/>
                <w:lang w:val="en-US"/>
              </w:rPr>
              <w:t>Inland</w:t>
            </w:r>
            <w:r w:rsidRPr="00535F58">
              <w:rPr>
                <w:rFonts w:ascii="Arial" w:hAnsi="Arial"/>
                <w:i/>
                <w:sz w:val="14"/>
              </w:rPr>
              <w:t xml:space="preserve"> </w:t>
            </w:r>
            <w:r w:rsidRPr="00535F58">
              <w:rPr>
                <w:rFonts w:ascii="Arial" w:hAnsi="Arial"/>
                <w:i/>
                <w:sz w:val="14"/>
                <w:lang w:val="en-US"/>
              </w:rPr>
              <w:t>navigable</w:t>
            </w:r>
            <w:r w:rsidRPr="00535F58">
              <w:rPr>
                <w:rFonts w:ascii="Arial" w:hAnsi="Arial"/>
                <w:i/>
                <w:sz w:val="14"/>
              </w:rPr>
              <w:t xml:space="preserve"> </w:t>
            </w:r>
            <w:r w:rsidRPr="00535F58">
              <w:rPr>
                <w:rFonts w:ascii="Arial" w:hAnsi="Arial"/>
                <w:i/>
                <w:sz w:val="14"/>
                <w:lang w:val="en-US"/>
              </w:rPr>
              <w:t>waterways</w:t>
            </w:r>
            <w:r w:rsidRPr="00535F58">
              <w:rPr>
                <w:rFonts w:ascii="Arial" w:hAnsi="Arial"/>
                <w:sz w:val="14"/>
                <w:vertAlign w:val="superscript"/>
              </w:rPr>
              <w:t>7)</w:t>
            </w:r>
            <w:r w:rsidRPr="00535F58">
              <w:rPr>
                <w:rFonts w:ascii="Arial" w:hAnsi="Arial"/>
                <w:sz w:val="14"/>
              </w:rPr>
              <w:t xml:space="preserve"> </w:t>
            </w:r>
            <w:r w:rsidRPr="00535F58">
              <w:rPr>
                <w:rFonts w:ascii="Arial" w:hAnsi="Arial"/>
                <w:i/>
                <w:sz w:val="14"/>
                <w:lang w:val="en-US"/>
              </w:rPr>
              <w:t xml:space="preserve"> –</w:t>
            </w:r>
            <w:r w:rsidRPr="00535F58">
              <w:rPr>
                <w:rFonts w:ascii="Arial" w:hAnsi="Arial"/>
                <w:i/>
                <w:sz w:val="14"/>
              </w:rPr>
              <w:t xml:space="preserve"> </w:t>
            </w:r>
            <w:r w:rsidRPr="00535F58">
              <w:rPr>
                <w:rFonts w:ascii="Arial" w:hAnsi="Arial"/>
                <w:i/>
                <w:sz w:val="14"/>
                <w:lang w:val="en-US"/>
              </w:rPr>
              <w:t>total</w:t>
            </w:r>
          </w:p>
        </w:tc>
      </w:tr>
      <w:tr w:rsidR="00535F58" w:rsidRPr="007512E9" w:rsidTr="007672C9">
        <w:trPr>
          <w:cantSplit/>
          <w:jc w:val="center"/>
        </w:trPr>
        <w:tc>
          <w:tcPr>
            <w:tcW w:w="3119" w:type="dxa"/>
            <w:tcBorders>
              <w:left w:val="nil"/>
              <w:bottom w:val="single" w:sz="6" w:space="0" w:color="auto"/>
              <w:right w:val="single" w:sz="6" w:space="0" w:color="auto"/>
            </w:tcBorders>
            <w:tcMar>
              <w:left w:w="0" w:type="dxa"/>
            </w:tcMar>
            <w:vAlign w:val="bottom"/>
          </w:tcPr>
          <w:p w:rsidR="00535F58" w:rsidRPr="00535F58" w:rsidRDefault="00535F58" w:rsidP="00196271">
            <w:pPr>
              <w:spacing w:before="120"/>
              <w:ind w:left="227"/>
              <w:rPr>
                <w:rFonts w:ascii="Arial" w:hAnsi="Arial"/>
                <w:sz w:val="14"/>
              </w:rPr>
            </w:pPr>
            <w:r w:rsidRPr="00535F58">
              <w:rPr>
                <w:rFonts w:ascii="Arial" w:hAnsi="Arial"/>
                <w:sz w:val="14"/>
              </w:rPr>
              <w:t xml:space="preserve">в том числе с гарантированными </w:t>
            </w:r>
            <w:r w:rsidRPr="00535F58">
              <w:rPr>
                <w:rFonts w:ascii="Arial" w:hAnsi="Arial"/>
                <w:sz w:val="14"/>
              </w:rPr>
              <w:br/>
              <w:t xml:space="preserve">габаритами пути </w:t>
            </w:r>
          </w:p>
        </w:tc>
        <w:tc>
          <w:tcPr>
            <w:tcW w:w="736" w:type="dxa"/>
            <w:tcBorders>
              <w:left w:val="single" w:sz="6" w:space="0" w:color="auto"/>
              <w:bottom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42</w:t>
            </w:r>
          </w:p>
        </w:tc>
        <w:tc>
          <w:tcPr>
            <w:tcW w:w="736" w:type="dxa"/>
            <w:tcBorders>
              <w:left w:val="single" w:sz="6" w:space="0" w:color="auto"/>
              <w:bottom w:val="single" w:sz="6" w:space="0" w:color="auto"/>
              <w:right w:val="single" w:sz="6" w:space="0" w:color="auto"/>
            </w:tcBorders>
            <w:tcMar>
              <w:left w:w="0" w:type="dxa"/>
            </w:tcMar>
            <w:vAlign w:val="bottom"/>
          </w:tcPr>
          <w:p w:rsidR="00535F58" w:rsidRPr="00535F58" w:rsidRDefault="00535F58" w:rsidP="007672C9">
            <w:pPr>
              <w:spacing w:before="120"/>
              <w:ind w:right="227"/>
              <w:jc w:val="right"/>
              <w:rPr>
                <w:rFonts w:ascii="Arial" w:hAnsi="Arial"/>
                <w:sz w:val="14"/>
              </w:rPr>
            </w:pPr>
            <w:r w:rsidRPr="00535F58">
              <w:rPr>
                <w:rFonts w:ascii="Arial" w:hAnsi="Arial"/>
                <w:sz w:val="14"/>
              </w:rPr>
              <w:t>48</w:t>
            </w:r>
          </w:p>
        </w:tc>
        <w:tc>
          <w:tcPr>
            <w:tcW w:w="737" w:type="dxa"/>
            <w:tcBorders>
              <w:left w:val="single" w:sz="6" w:space="0" w:color="auto"/>
              <w:bottom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50</w:t>
            </w:r>
          </w:p>
        </w:tc>
        <w:tc>
          <w:tcPr>
            <w:tcW w:w="737" w:type="dxa"/>
            <w:tcBorders>
              <w:left w:val="single" w:sz="6" w:space="0" w:color="auto"/>
              <w:bottom w:val="single" w:sz="6" w:space="0" w:color="auto"/>
              <w:right w:val="single" w:sz="6" w:space="0" w:color="auto"/>
            </w:tcBorders>
            <w:tcMar>
              <w:left w:w="0" w:type="dxa"/>
            </w:tcMar>
            <w:vAlign w:val="bottom"/>
          </w:tcPr>
          <w:p w:rsidR="00535F58" w:rsidRPr="00535F58" w:rsidRDefault="00535F58" w:rsidP="002C770B">
            <w:pPr>
              <w:spacing w:before="120"/>
              <w:ind w:right="227"/>
              <w:jc w:val="right"/>
              <w:rPr>
                <w:rFonts w:ascii="Arial" w:hAnsi="Arial"/>
                <w:sz w:val="14"/>
              </w:rPr>
            </w:pPr>
            <w:r w:rsidRPr="00535F58">
              <w:rPr>
                <w:rFonts w:ascii="Arial" w:hAnsi="Arial"/>
                <w:sz w:val="14"/>
              </w:rPr>
              <w:t>50</w:t>
            </w:r>
          </w:p>
        </w:tc>
        <w:tc>
          <w:tcPr>
            <w:tcW w:w="737" w:type="dxa"/>
            <w:tcBorders>
              <w:left w:val="single" w:sz="6" w:space="0" w:color="auto"/>
              <w:bottom w:val="single" w:sz="6" w:space="0" w:color="auto"/>
            </w:tcBorders>
            <w:tcMar>
              <w:left w:w="0" w:type="dxa"/>
            </w:tcMar>
            <w:vAlign w:val="bottom"/>
          </w:tcPr>
          <w:p w:rsidR="00535F58" w:rsidRPr="00535F58" w:rsidRDefault="00535F58" w:rsidP="00535F58">
            <w:pPr>
              <w:spacing w:before="120"/>
              <w:ind w:right="227"/>
              <w:jc w:val="right"/>
              <w:rPr>
                <w:rFonts w:ascii="Arial" w:hAnsi="Arial"/>
                <w:sz w:val="14"/>
              </w:rPr>
            </w:pPr>
            <w:r w:rsidRPr="00535F58">
              <w:rPr>
                <w:rFonts w:ascii="Arial" w:hAnsi="Arial"/>
                <w:sz w:val="14"/>
              </w:rPr>
              <w:t>51</w:t>
            </w:r>
          </w:p>
        </w:tc>
        <w:tc>
          <w:tcPr>
            <w:tcW w:w="3120" w:type="dxa"/>
            <w:tcBorders>
              <w:left w:val="single" w:sz="6" w:space="0" w:color="auto"/>
              <w:bottom w:val="single" w:sz="6" w:space="0" w:color="auto"/>
            </w:tcBorders>
            <w:tcMar>
              <w:left w:w="57" w:type="dxa"/>
            </w:tcMar>
            <w:vAlign w:val="bottom"/>
          </w:tcPr>
          <w:p w:rsidR="00535F58" w:rsidRPr="00535F58" w:rsidRDefault="00535F58" w:rsidP="00196271">
            <w:pPr>
              <w:spacing w:before="120"/>
              <w:ind w:left="113"/>
              <w:rPr>
                <w:rFonts w:ascii="Arial" w:hAnsi="Arial"/>
                <w:i/>
                <w:sz w:val="14"/>
                <w:lang w:val="en-US"/>
              </w:rPr>
            </w:pPr>
            <w:r w:rsidRPr="00535F58">
              <w:rPr>
                <w:rFonts w:ascii="Arial" w:hAnsi="Arial" w:cs="Arial"/>
                <w:bCs/>
                <w:i/>
                <w:sz w:val="14"/>
                <w:szCs w:val="14"/>
                <w:lang w:val="en-US"/>
              </w:rPr>
              <w:t>including with guaranteed depths</w:t>
            </w:r>
            <w:r w:rsidRPr="00535F58">
              <w:rPr>
                <w:rFonts w:ascii="Arial" w:hAnsi="Arial" w:cs="Arial"/>
                <w:i/>
                <w:sz w:val="14"/>
                <w:szCs w:val="14"/>
                <w:lang w:val="en-US"/>
              </w:rPr>
              <w:t xml:space="preserve"> </w:t>
            </w:r>
            <w:r w:rsidRPr="00535F58">
              <w:rPr>
                <w:rFonts w:ascii="Arial" w:hAnsi="Arial" w:cs="Arial"/>
                <w:i/>
                <w:sz w:val="14"/>
                <w:szCs w:val="14"/>
                <w:lang w:val="en-US"/>
              </w:rPr>
              <w:br/>
              <w:t xml:space="preserve">of </w:t>
            </w:r>
            <w:r w:rsidRPr="00535F58">
              <w:rPr>
                <w:rFonts w:ascii="Arial" w:hAnsi="Arial" w:cs="Arial"/>
                <w:bCs/>
                <w:i/>
                <w:sz w:val="14"/>
                <w:szCs w:val="14"/>
                <w:lang w:val="en-US"/>
              </w:rPr>
              <w:t>waterways</w:t>
            </w:r>
          </w:p>
        </w:tc>
      </w:tr>
    </w:tbl>
    <w:p w:rsidR="00761953" w:rsidRPr="00761953" w:rsidRDefault="00761953" w:rsidP="00761953">
      <w:pPr>
        <w:pStyle w:val="af3"/>
        <w:spacing w:line="240" w:lineRule="auto"/>
      </w:pPr>
      <w:r w:rsidRPr="00761953">
        <w:t>На долю грунтовых автодорог федерального, регионального или межмуниципального значения приходится 6,</w:t>
      </w:r>
      <w:r w:rsidR="00535F58">
        <w:t>5</w:t>
      </w:r>
      <w:r w:rsidRPr="00761953">
        <w:t>%, почти треть дорог имеют гравийное, щебеночное и мостовое покрытие</w:t>
      </w:r>
      <w:r w:rsidR="00855F8A">
        <w:t>.</w:t>
      </w:r>
    </w:p>
    <w:p w:rsidR="00761953" w:rsidRPr="00761953" w:rsidRDefault="00810536" w:rsidP="00761953">
      <w:pPr>
        <w:pStyle w:val="af3"/>
        <w:spacing w:before="0" w:line="240" w:lineRule="auto"/>
      </w:pPr>
      <w:r>
        <w:t>В настоящее время 26,8</w:t>
      </w:r>
      <w:r w:rsidR="00761953" w:rsidRPr="00761953">
        <w:t xml:space="preserve">% сельских населенных пунктов Российской Федерации не имеют дорог с твердым покрытием </w:t>
      </w:r>
      <w:r w:rsidR="00761953" w:rsidRPr="00761953">
        <w:br/>
        <w:t>для связи с сетью путей сообщения общего пользования</w:t>
      </w:r>
      <w:r w:rsidR="00855F8A">
        <w:t>.</w:t>
      </w:r>
    </w:p>
    <w:p w:rsidR="00761953" w:rsidRPr="00810536" w:rsidRDefault="00761953" w:rsidP="00761953">
      <w:pPr>
        <w:pStyle w:val="af3"/>
        <w:rPr>
          <w:rStyle w:val="hps"/>
          <w:i/>
          <w:lang w:val="en-US"/>
        </w:rPr>
      </w:pPr>
      <w:r w:rsidRPr="00761953">
        <w:rPr>
          <w:rStyle w:val="hps"/>
          <w:i/>
          <w:lang w:val="en-US"/>
        </w:rPr>
        <w:t xml:space="preserve">The share of unpaved roads of federal, regional or </w:t>
      </w:r>
      <w:proofErr w:type="spellStart"/>
      <w:r w:rsidRPr="00761953">
        <w:rPr>
          <w:rStyle w:val="hps"/>
          <w:i/>
          <w:lang w:val="en-US"/>
        </w:rPr>
        <w:t>intermunic</w:t>
      </w:r>
      <w:r w:rsidR="00810536">
        <w:rPr>
          <w:rStyle w:val="hps"/>
          <w:i/>
          <w:lang w:val="en-US"/>
        </w:rPr>
        <w:t>ipal</w:t>
      </w:r>
      <w:proofErr w:type="spellEnd"/>
      <w:r w:rsidR="00810536">
        <w:rPr>
          <w:rStyle w:val="hps"/>
          <w:i/>
          <w:lang w:val="en-US"/>
        </w:rPr>
        <w:t xml:space="preserve"> importance accounts for 6</w:t>
      </w:r>
      <w:proofErr w:type="gramStart"/>
      <w:r w:rsidR="00810536">
        <w:rPr>
          <w:rStyle w:val="hps"/>
          <w:i/>
          <w:lang w:val="en-US"/>
        </w:rPr>
        <w:t>,</w:t>
      </w:r>
      <w:r w:rsidR="00810536" w:rsidRPr="00810536">
        <w:rPr>
          <w:rStyle w:val="hps"/>
          <w:i/>
          <w:lang w:val="en-US"/>
        </w:rPr>
        <w:t>5</w:t>
      </w:r>
      <w:proofErr w:type="gramEnd"/>
      <w:r w:rsidRPr="00761953">
        <w:rPr>
          <w:rStyle w:val="hps"/>
          <w:i/>
          <w:lang w:val="en-US"/>
        </w:rPr>
        <w:t>%, almost a third of the roads have gravel, crushed stone and bridge surfaces</w:t>
      </w:r>
      <w:r w:rsidR="00855F8A">
        <w:rPr>
          <w:rStyle w:val="hps"/>
          <w:i/>
          <w:lang w:val="en-US"/>
        </w:rPr>
        <w:t>.</w:t>
      </w:r>
    </w:p>
    <w:p w:rsidR="00761953" w:rsidRPr="00810536" w:rsidRDefault="00810536" w:rsidP="00761953">
      <w:pPr>
        <w:pStyle w:val="af3"/>
        <w:spacing w:before="0"/>
        <w:rPr>
          <w:i/>
          <w:lang w:val="en-US"/>
        </w:rPr>
      </w:pPr>
      <w:r>
        <w:rPr>
          <w:rStyle w:val="hps"/>
          <w:i/>
          <w:lang w:val="en-US"/>
        </w:rPr>
        <w:t>Currently, 2</w:t>
      </w:r>
      <w:r w:rsidRPr="00810536">
        <w:rPr>
          <w:rStyle w:val="hps"/>
          <w:i/>
          <w:lang w:val="en-US"/>
        </w:rPr>
        <w:t>6</w:t>
      </w:r>
      <w:proofErr w:type="gramStart"/>
      <w:r w:rsidRPr="00810536">
        <w:rPr>
          <w:rStyle w:val="hps"/>
          <w:i/>
          <w:lang w:val="en-US"/>
        </w:rPr>
        <w:t>,8</w:t>
      </w:r>
      <w:proofErr w:type="gramEnd"/>
      <w:r w:rsidR="00761953" w:rsidRPr="00761953">
        <w:rPr>
          <w:rStyle w:val="hps"/>
          <w:i/>
          <w:lang w:val="en-US"/>
        </w:rPr>
        <w:t>% of rural settlements in the Russian Federation do not have paved road for communication with a network of public communications</w:t>
      </w:r>
      <w:r w:rsidR="00855F8A">
        <w:rPr>
          <w:rStyle w:val="hps"/>
          <w:i/>
          <w:lang w:val="en-US"/>
        </w:rPr>
        <w:t>.</w:t>
      </w:r>
    </w:p>
    <w:p w:rsidR="00BC3743" w:rsidRPr="00A40B79" w:rsidRDefault="005C090A" w:rsidP="00C14FAB">
      <w:pPr>
        <w:spacing w:before="240" w:after="60"/>
        <w:jc w:val="both"/>
        <w:rPr>
          <w:rFonts w:ascii="Arial" w:hAnsi="Arial"/>
          <w:sz w:val="14"/>
          <w:szCs w:val="14"/>
        </w:rPr>
      </w:pPr>
      <w:r w:rsidRPr="00A40B79">
        <w:rPr>
          <w:rFonts w:ascii="Arial" w:hAnsi="Arial"/>
          <w:sz w:val="14"/>
          <w:szCs w:val="14"/>
        </w:rPr>
        <w:sym w:font="Symbol" w:char="F0BE"/>
      </w:r>
      <w:r w:rsidRPr="00A40B79">
        <w:rPr>
          <w:rFonts w:ascii="Arial" w:hAnsi="Arial"/>
          <w:sz w:val="14"/>
          <w:szCs w:val="14"/>
        </w:rPr>
        <w:sym w:font="Symbol" w:char="F0BE"/>
      </w:r>
      <w:r w:rsidRPr="00A40B79">
        <w:rPr>
          <w:rFonts w:ascii="Arial" w:hAnsi="Arial"/>
          <w:sz w:val="14"/>
          <w:szCs w:val="14"/>
        </w:rPr>
        <w:sym w:font="Symbol" w:char="F0BE"/>
      </w:r>
      <w:r w:rsidRPr="00A40B79">
        <w:rPr>
          <w:rFonts w:ascii="Arial" w:hAnsi="Arial"/>
          <w:sz w:val="14"/>
          <w:szCs w:val="14"/>
        </w:rPr>
        <w:sym w:font="Symbol" w:char="F0BE"/>
      </w:r>
      <w:r w:rsidRPr="00A40B79">
        <w:rPr>
          <w:rFonts w:ascii="Arial" w:hAnsi="Arial"/>
          <w:sz w:val="14"/>
          <w:szCs w:val="14"/>
        </w:rPr>
        <w:sym w:font="Symbol" w:char="F0BE"/>
      </w:r>
      <w:r w:rsidR="00C14FAB" w:rsidRPr="00A40B79">
        <w:rPr>
          <w:rFonts w:ascii="Arial" w:hAnsi="Arial"/>
          <w:sz w:val="14"/>
          <w:szCs w:val="14"/>
        </w:rPr>
        <w:sym w:font="Symbol" w:char="F0BE"/>
      </w:r>
      <w:r w:rsidR="00C14FAB" w:rsidRPr="00A40B79">
        <w:rPr>
          <w:rFonts w:ascii="Arial" w:hAnsi="Arial"/>
          <w:sz w:val="14"/>
          <w:szCs w:val="14"/>
        </w:rPr>
        <w:sym w:font="Symbol" w:char="F0BE"/>
      </w:r>
    </w:p>
    <w:p w:rsidR="00722D9B" w:rsidRPr="006F220F" w:rsidRDefault="00722D9B" w:rsidP="00C14FAB">
      <w:pPr>
        <w:spacing w:before="20"/>
        <w:ind w:left="113" w:hanging="113"/>
        <w:jc w:val="both"/>
        <w:rPr>
          <w:rFonts w:ascii="Arial" w:hAnsi="Arial"/>
          <w:color w:val="000000"/>
          <w:sz w:val="12"/>
          <w:szCs w:val="12"/>
        </w:rPr>
      </w:pPr>
      <w:r w:rsidRPr="006F220F">
        <w:rPr>
          <w:rFonts w:ascii="Arial" w:hAnsi="Arial"/>
          <w:color w:val="000000"/>
          <w:sz w:val="12"/>
          <w:szCs w:val="12"/>
          <w:vertAlign w:val="superscript"/>
        </w:rPr>
        <w:t xml:space="preserve">1) </w:t>
      </w:r>
      <w:r w:rsidRPr="006F220F">
        <w:rPr>
          <w:rFonts w:ascii="Arial" w:hAnsi="Arial"/>
          <w:color w:val="000000"/>
          <w:sz w:val="12"/>
          <w:szCs w:val="12"/>
        </w:rPr>
        <w:t>Эксплуатационная длина</w:t>
      </w:r>
      <w:r w:rsidR="00255DCB">
        <w:rPr>
          <w:rFonts w:ascii="Arial" w:hAnsi="Arial"/>
          <w:color w:val="000000"/>
          <w:sz w:val="12"/>
          <w:szCs w:val="12"/>
        </w:rPr>
        <w:t>.</w:t>
      </w:r>
      <w:r w:rsidR="00894D9A" w:rsidRPr="006F220F">
        <w:rPr>
          <w:rFonts w:ascii="Arial" w:hAnsi="Arial"/>
          <w:color w:val="000000"/>
          <w:sz w:val="12"/>
          <w:szCs w:val="12"/>
        </w:rPr>
        <w:t xml:space="preserve"> По </w:t>
      </w:r>
      <w:r w:rsidR="004C5D27" w:rsidRPr="006F220F">
        <w:rPr>
          <w:rFonts w:ascii="Arial" w:hAnsi="Arial"/>
          <w:color w:val="000000"/>
          <w:sz w:val="12"/>
          <w:szCs w:val="12"/>
        </w:rPr>
        <w:t xml:space="preserve">железнодорожным путям </w:t>
      </w:r>
      <w:r w:rsidR="00894D9A" w:rsidRPr="006F220F">
        <w:rPr>
          <w:rFonts w:ascii="Arial" w:hAnsi="Arial"/>
          <w:color w:val="000000"/>
          <w:sz w:val="12"/>
          <w:szCs w:val="12"/>
        </w:rPr>
        <w:t>обще</w:t>
      </w:r>
      <w:r w:rsidR="004C5D27" w:rsidRPr="006F220F">
        <w:rPr>
          <w:rFonts w:ascii="Arial" w:hAnsi="Arial"/>
          <w:color w:val="000000"/>
          <w:sz w:val="12"/>
          <w:szCs w:val="12"/>
        </w:rPr>
        <w:t>го</w:t>
      </w:r>
      <w:r w:rsidR="00894D9A" w:rsidRPr="006F220F">
        <w:rPr>
          <w:rFonts w:ascii="Arial" w:hAnsi="Arial"/>
          <w:color w:val="000000"/>
          <w:sz w:val="12"/>
          <w:szCs w:val="12"/>
        </w:rPr>
        <w:t xml:space="preserve"> пользовани</w:t>
      </w:r>
      <w:r w:rsidR="004C5D27" w:rsidRPr="006F220F">
        <w:rPr>
          <w:rFonts w:ascii="Arial" w:hAnsi="Arial"/>
          <w:color w:val="000000"/>
          <w:sz w:val="12"/>
          <w:szCs w:val="12"/>
        </w:rPr>
        <w:t>я</w:t>
      </w:r>
      <w:r w:rsidR="00894D9A" w:rsidRPr="006F220F">
        <w:rPr>
          <w:rFonts w:ascii="Arial" w:hAnsi="Arial"/>
          <w:color w:val="000000"/>
          <w:sz w:val="12"/>
          <w:szCs w:val="12"/>
        </w:rPr>
        <w:t xml:space="preserve">, включая протяженность участков железных дорог, находящихся за пределами Российской </w:t>
      </w:r>
      <w:r w:rsidR="004731D9" w:rsidRPr="006F220F">
        <w:rPr>
          <w:rFonts w:ascii="Arial" w:hAnsi="Arial"/>
          <w:color w:val="000000"/>
          <w:sz w:val="12"/>
          <w:szCs w:val="12"/>
        </w:rPr>
        <w:br/>
      </w:r>
      <w:r w:rsidR="00894D9A" w:rsidRPr="006F220F">
        <w:rPr>
          <w:rFonts w:ascii="Arial" w:hAnsi="Arial"/>
          <w:color w:val="000000"/>
          <w:sz w:val="12"/>
          <w:szCs w:val="12"/>
        </w:rPr>
        <w:t>Федерации</w:t>
      </w:r>
      <w:r w:rsidR="00255DCB">
        <w:rPr>
          <w:rFonts w:ascii="Arial" w:hAnsi="Arial"/>
          <w:color w:val="000000"/>
          <w:sz w:val="12"/>
          <w:szCs w:val="12"/>
        </w:rPr>
        <w:t>.</w:t>
      </w:r>
    </w:p>
    <w:p w:rsidR="00722D9B" w:rsidRPr="006F220F" w:rsidRDefault="00722D9B" w:rsidP="00F96D32">
      <w:pPr>
        <w:jc w:val="both"/>
        <w:rPr>
          <w:rFonts w:ascii="Arial" w:hAnsi="Arial"/>
          <w:color w:val="000000"/>
          <w:sz w:val="12"/>
          <w:szCs w:val="12"/>
        </w:rPr>
      </w:pPr>
      <w:r w:rsidRPr="006F220F">
        <w:rPr>
          <w:rFonts w:ascii="Arial" w:hAnsi="Arial"/>
          <w:color w:val="000000"/>
          <w:sz w:val="12"/>
          <w:szCs w:val="12"/>
          <w:vertAlign w:val="superscript"/>
        </w:rPr>
        <w:t>2)</w:t>
      </w:r>
      <w:r w:rsidR="00C1306D" w:rsidRPr="006F220F">
        <w:rPr>
          <w:rFonts w:ascii="Arial" w:hAnsi="Arial"/>
          <w:color w:val="000000"/>
          <w:sz w:val="12"/>
          <w:szCs w:val="12"/>
        </w:rPr>
        <w:t xml:space="preserve"> С 20</w:t>
      </w:r>
      <w:r w:rsidR="0071549D" w:rsidRPr="0071549D">
        <w:rPr>
          <w:rFonts w:ascii="Arial" w:hAnsi="Arial"/>
          <w:color w:val="000000"/>
          <w:sz w:val="12"/>
          <w:szCs w:val="12"/>
        </w:rPr>
        <w:t>06</w:t>
      </w:r>
      <w:r w:rsidR="00C1306D" w:rsidRPr="006F220F">
        <w:rPr>
          <w:rFonts w:ascii="Arial" w:hAnsi="Arial"/>
          <w:color w:val="000000"/>
          <w:sz w:val="12"/>
          <w:szCs w:val="12"/>
        </w:rPr>
        <w:t xml:space="preserve"> г</w:t>
      </w:r>
      <w:r w:rsidR="00255DCB">
        <w:rPr>
          <w:rFonts w:ascii="Arial" w:hAnsi="Arial"/>
          <w:color w:val="000000"/>
          <w:sz w:val="12"/>
          <w:szCs w:val="12"/>
        </w:rPr>
        <w:t>.</w:t>
      </w:r>
      <w:r w:rsidR="00C1306D" w:rsidRPr="006F220F">
        <w:rPr>
          <w:rFonts w:ascii="Arial" w:hAnsi="Arial"/>
          <w:color w:val="000000"/>
          <w:sz w:val="12"/>
          <w:szCs w:val="12"/>
        </w:rPr>
        <w:t xml:space="preserve"> – включая дороги местного значения</w:t>
      </w:r>
      <w:r w:rsidR="00255DCB">
        <w:rPr>
          <w:rFonts w:ascii="Arial" w:hAnsi="Arial"/>
          <w:color w:val="000000"/>
          <w:sz w:val="12"/>
          <w:szCs w:val="12"/>
        </w:rPr>
        <w:t>.</w:t>
      </w:r>
    </w:p>
    <w:p w:rsidR="00CF220D" w:rsidRPr="006F220F" w:rsidRDefault="00CF220D" w:rsidP="00CF220D">
      <w:pPr>
        <w:jc w:val="both"/>
        <w:rPr>
          <w:rFonts w:ascii="Arial" w:hAnsi="Arial"/>
          <w:color w:val="000000"/>
          <w:sz w:val="12"/>
        </w:rPr>
      </w:pPr>
      <w:r w:rsidRPr="006F220F">
        <w:rPr>
          <w:rFonts w:ascii="Arial" w:hAnsi="Arial"/>
          <w:color w:val="000000"/>
          <w:sz w:val="12"/>
          <w:szCs w:val="12"/>
          <w:vertAlign w:val="superscript"/>
        </w:rPr>
        <w:t>3)</w:t>
      </w:r>
      <w:r w:rsidR="00F279AC">
        <w:rPr>
          <w:rFonts w:ascii="Arial" w:hAnsi="Arial"/>
          <w:color w:val="000000"/>
          <w:sz w:val="12"/>
          <w:szCs w:val="12"/>
        </w:rPr>
        <w:t xml:space="preserve"> С 201</w:t>
      </w:r>
      <w:r w:rsidR="0071549D" w:rsidRPr="0071549D">
        <w:rPr>
          <w:rFonts w:ascii="Arial" w:hAnsi="Arial"/>
          <w:color w:val="000000"/>
          <w:sz w:val="12"/>
          <w:szCs w:val="12"/>
        </w:rPr>
        <w:t>2</w:t>
      </w:r>
      <w:r w:rsidRPr="006F220F">
        <w:rPr>
          <w:rFonts w:ascii="Arial" w:hAnsi="Arial"/>
          <w:color w:val="000000"/>
          <w:sz w:val="12"/>
          <w:szCs w:val="12"/>
        </w:rPr>
        <w:t xml:space="preserve"> г</w:t>
      </w:r>
      <w:r w:rsidR="00255DCB">
        <w:rPr>
          <w:rFonts w:ascii="Arial" w:hAnsi="Arial"/>
          <w:color w:val="000000"/>
          <w:sz w:val="12"/>
          <w:szCs w:val="12"/>
        </w:rPr>
        <w:t>.</w:t>
      </w:r>
      <w:r w:rsidRPr="006F220F">
        <w:rPr>
          <w:rFonts w:ascii="Arial" w:hAnsi="Arial"/>
          <w:color w:val="000000"/>
          <w:sz w:val="12"/>
          <w:szCs w:val="12"/>
        </w:rPr>
        <w:t xml:space="preserve"> – включая протяженность улиц</w:t>
      </w:r>
      <w:r w:rsidR="00255DCB">
        <w:rPr>
          <w:rFonts w:ascii="Arial" w:hAnsi="Arial"/>
          <w:color w:val="000000"/>
          <w:sz w:val="12"/>
        </w:rPr>
        <w:t>.</w:t>
      </w:r>
    </w:p>
    <w:p w:rsidR="004C5D27" w:rsidRPr="006F220F" w:rsidRDefault="004C5D27" w:rsidP="00722D9B">
      <w:pPr>
        <w:jc w:val="both"/>
        <w:rPr>
          <w:rFonts w:ascii="Arial" w:hAnsi="Arial"/>
          <w:color w:val="000000"/>
          <w:sz w:val="12"/>
          <w:szCs w:val="12"/>
          <w:vertAlign w:val="superscript"/>
        </w:rPr>
      </w:pPr>
      <w:r w:rsidRPr="006F220F">
        <w:rPr>
          <w:rFonts w:ascii="Arial" w:hAnsi="Arial"/>
          <w:color w:val="000000"/>
          <w:sz w:val="12"/>
          <w:szCs w:val="12"/>
          <w:vertAlign w:val="superscript"/>
        </w:rPr>
        <w:t xml:space="preserve">4) </w:t>
      </w:r>
      <w:r w:rsidRPr="006F220F">
        <w:rPr>
          <w:rFonts w:ascii="Arial" w:hAnsi="Arial"/>
          <w:color w:val="000000"/>
          <w:sz w:val="12"/>
          <w:szCs w:val="12"/>
        </w:rPr>
        <w:t xml:space="preserve">По данным </w:t>
      </w:r>
      <w:proofErr w:type="spellStart"/>
      <w:r w:rsidRPr="006F220F">
        <w:rPr>
          <w:rFonts w:ascii="Arial" w:hAnsi="Arial"/>
          <w:color w:val="000000"/>
          <w:sz w:val="12"/>
          <w:szCs w:val="12"/>
        </w:rPr>
        <w:t>Росавтодора</w:t>
      </w:r>
      <w:proofErr w:type="spellEnd"/>
      <w:r w:rsidR="00255DCB">
        <w:rPr>
          <w:rFonts w:ascii="Arial" w:hAnsi="Arial"/>
          <w:color w:val="000000"/>
          <w:sz w:val="12"/>
          <w:szCs w:val="12"/>
        </w:rPr>
        <w:t>.</w:t>
      </w:r>
    </w:p>
    <w:p w:rsidR="00722D9B" w:rsidRPr="006F220F" w:rsidRDefault="004C5D27" w:rsidP="00722D9B">
      <w:pPr>
        <w:jc w:val="both"/>
        <w:rPr>
          <w:rFonts w:ascii="Arial" w:hAnsi="Arial"/>
          <w:color w:val="000000"/>
          <w:sz w:val="12"/>
          <w:szCs w:val="12"/>
        </w:rPr>
      </w:pPr>
      <w:r w:rsidRPr="006F220F">
        <w:rPr>
          <w:rFonts w:ascii="Arial" w:hAnsi="Arial"/>
          <w:color w:val="000000"/>
          <w:sz w:val="12"/>
          <w:vertAlign w:val="superscript"/>
        </w:rPr>
        <w:t>5)</w:t>
      </w:r>
      <w:r w:rsidR="00B840ED" w:rsidRPr="006F220F">
        <w:rPr>
          <w:rFonts w:ascii="Arial" w:hAnsi="Arial"/>
          <w:color w:val="000000"/>
          <w:sz w:val="12"/>
          <w:szCs w:val="12"/>
        </w:rPr>
        <w:t xml:space="preserve"> 2000</w:t>
      </w:r>
      <w:r w:rsidR="00722D9B" w:rsidRPr="006F220F">
        <w:rPr>
          <w:rFonts w:ascii="Arial" w:hAnsi="Arial"/>
          <w:color w:val="000000"/>
          <w:sz w:val="12"/>
          <w:szCs w:val="12"/>
        </w:rPr>
        <w:t xml:space="preserve"> г</w:t>
      </w:r>
      <w:r w:rsidR="00255DCB">
        <w:rPr>
          <w:rFonts w:ascii="Arial" w:hAnsi="Arial"/>
          <w:color w:val="000000"/>
          <w:sz w:val="12"/>
          <w:szCs w:val="12"/>
        </w:rPr>
        <w:t>.</w:t>
      </w:r>
      <w:r w:rsidR="00722D9B" w:rsidRPr="006F220F">
        <w:rPr>
          <w:rFonts w:ascii="Arial" w:hAnsi="Arial"/>
          <w:color w:val="000000"/>
          <w:sz w:val="12"/>
          <w:szCs w:val="12"/>
        </w:rPr>
        <w:t xml:space="preserve"> – дороги субъектов Российской Федерации</w:t>
      </w:r>
      <w:r w:rsidR="00255DCB">
        <w:rPr>
          <w:rFonts w:ascii="Arial" w:hAnsi="Arial"/>
          <w:color w:val="000000"/>
          <w:sz w:val="12"/>
          <w:szCs w:val="12"/>
        </w:rPr>
        <w:t>.</w:t>
      </w:r>
    </w:p>
    <w:p w:rsidR="00CF220D" w:rsidRPr="006F220F" w:rsidRDefault="00CF220D" w:rsidP="00CF220D">
      <w:pPr>
        <w:jc w:val="both"/>
        <w:rPr>
          <w:rFonts w:ascii="Arial" w:hAnsi="Arial"/>
          <w:color w:val="000000"/>
          <w:sz w:val="12"/>
        </w:rPr>
      </w:pPr>
      <w:r w:rsidRPr="006F220F">
        <w:rPr>
          <w:rFonts w:ascii="Arial" w:hAnsi="Arial"/>
          <w:color w:val="000000"/>
          <w:sz w:val="12"/>
          <w:szCs w:val="12"/>
          <w:vertAlign w:val="superscript"/>
        </w:rPr>
        <w:t>6)</w:t>
      </w:r>
      <w:r w:rsidR="00196271">
        <w:rPr>
          <w:rFonts w:ascii="Arial" w:hAnsi="Arial"/>
          <w:color w:val="000000"/>
          <w:sz w:val="12"/>
        </w:rPr>
        <w:t xml:space="preserve"> С 201</w:t>
      </w:r>
      <w:r w:rsidR="0071549D" w:rsidRPr="0071549D">
        <w:rPr>
          <w:rFonts w:ascii="Arial" w:hAnsi="Arial"/>
          <w:color w:val="000000"/>
          <w:sz w:val="12"/>
        </w:rPr>
        <w:t>1</w:t>
      </w:r>
      <w:r w:rsidRPr="006F220F">
        <w:rPr>
          <w:rFonts w:ascii="Arial" w:hAnsi="Arial"/>
          <w:color w:val="000000"/>
          <w:sz w:val="12"/>
        </w:rPr>
        <w:t xml:space="preserve"> г</w:t>
      </w:r>
      <w:r w:rsidR="00255DCB">
        <w:rPr>
          <w:rFonts w:ascii="Arial" w:hAnsi="Arial"/>
          <w:color w:val="000000"/>
          <w:sz w:val="12"/>
        </w:rPr>
        <w:t>.</w:t>
      </w:r>
      <w:r w:rsidRPr="006F220F">
        <w:rPr>
          <w:rFonts w:ascii="Arial" w:hAnsi="Arial"/>
          <w:color w:val="000000"/>
          <w:sz w:val="12"/>
        </w:rPr>
        <w:t xml:space="preserve"> – включая нефтепродуктопроводы на территории иностранных государств</w:t>
      </w:r>
      <w:r w:rsidR="00255DCB">
        <w:rPr>
          <w:rFonts w:ascii="Arial" w:hAnsi="Arial"/>
          <w:color w:val="000000"/>
          <w:sz w:val="12"/>
        </w:rPr>
        <w:t>.</w:t>
      </w:r>
    </w:p>
    <w:p w:rsidR="004C5D27" w:rsidRPr="00255DCB" w:rsidRDefault="00132B56" w:rsidP="004C5D27">
      <w:pPr>
        <w:jc w:val="both"/>
        <w:rPr>
          <w:rFonts w:ascii="Arial" w:hAnsi="Arial"/>
          <w:color w:val="000000"/>
          <w:sz w:val="12"/>
          <w:szCs w:val="12"/>
          <w:vertAlign w:val="superscript"/>
          <w:lang w:val="en-US"/>
        </w:rPr>
      </w:pPr>
      <w:r w:rsidRPr="00255DCB">
        <w:rPr>
          <w:rFonts w:ascii="Arial" w:hAnsi="Arial"/>
          <w:color w:val="000000"/>
          <w:sz w:val="12"/>
          <w:szCs w:val="12"/>
          <w:vertAlign w:val="superscript"/>
          <w:lang w:val="en-US"/>
        </w:rPr>
        <w:t>7</w:t>
      </w:r>
      <w:r w:rsidR="004C5D27" w:rsidRPr="00255DCB">
        <w:rPr>
          <w:rFonts w:ascii="Arial" w:hAnsi="Arial"/>
          <w:color w:val="000000"/>
          <w:sz w:val="12"/>
          <w:szCs w:val="12"/>
          <w:vertAlign w:val="superscript"/>
          <w:lang w:val="en-US"/>
        </w:rPr>
        <w:t xml:space="preserve">) </w:t>
      </w:r>
      <w:r w:rsidR="004C5D27" w:rsidRPr="006F220F">
        <w:rPr>
          <w:rFonts w:ascii="Arial" w:hAnsi="Arial"/>
          <w:color w:val="000000"/>
          <w:sz w:val="12"/>
          <w:szCs w:val="12"/>
        </w:rPr>
        <w:t>По</w:t>
      </w:r>
      <w:r w:rsidR="004C5D27" w:rsidRPr="00255DCB">
        <w:rPr>
          <w:rFonts w:ascii="Arial" w:hAnsi="Arial"/>
          <w:color w:val="000000"/>
          <w:sz w:val="12"/>
          <w:szCs w:val="12"/>
          <w:lang w:val="en-US"/>
        </w:rPr>
        <w:t xml:space="preserve"> </w:t>
      </w:r>
      <w:r w:rsidR="004C5D27" w:rsidRPr="006F220F">
        <w:rPr>
          <w:rFonts w:ascii="Arial" w:hAnsi="Arial"/>
          <w:color w:val="000000"/>
          <w:sz w:val="12"/>
          <w:szCs w:val="12"/>
        </w:rPr>
        <w:t>данным</w:t>
      </w:r>
      <w:r w:rsidR="004C5D27" w:rsidRPr="00255DCB">
        <w:rPr>
          <w:rFonts w:ascii="Arial" w:hAnsi="Arial"/>
          <w:color w:val="000000"/>
          <w:sz w:val="12"/>
          <w:szCs w:val="12"/>
          <w:lang w:val="en-US"/>
        </w:rPr>
        <w:t xml:space="preserve"> </w:t>
      </w:r>
      <w:proofErr w:type="spellStart"/>
      <w:r w:rsidR="004C5D27" w:rsidRPr="006F220F">
        <w:rPr>
          <w:rFonts w:ascii="Arial" w:hAnsi="Arial"/>
          <w:color w:val="000000"/>
          <w:sz w:val="12"/>
          <w:szCs w:val="12"/>
        </w:rPr>
        <w:t>Росморречфлота</w:t>
      </w:r>
      <w:proofErr w:type="spellEnd"/>
      <w:r w:rsidR="00255DCB" w:rsidRPr="00255DCB">
        <w:rPr>
          <w:rFonts w:ascii="Arial" w:hAnsi="Arial"/>
          <w:color w:val="000000"/>
          <w:sz w:val="12"/>
          <w:szCs w:val="12"/>
          <w:lang w:val="en-US"/>
        </w:rPr>
        <w:t>.</w:t>
      </w:r>
    </w:p>
    <w:p w:rsidR="002D07DD" w:rsidRPr="00255DCB" w:rsidRDefault="002D07DD" w:rsidP="00C14FAB">
      <w:pPr>
        <w:spacing w:before="60"/>
        <w:jc w:val="both"/>
        <w:rPr>
          <w:rFonts w:ascii="Arial" w:hAnsi="Arial"/>
          <w:i/>
          <w:color w:val="000000"/>
          <w:sz w:val="12"/>
          <w:szCs w:val="12"/>
          <w:lang w:val="en-US"/>
        </w:rPr>
      </w:pPr>
      <w:r w:rsidRPr="00255DCB">
        <w:rPr>
          <w:rFonts w:ascii="Arial" w:hAnsi="Arial"/>
          <w:i/>
          <w:color w:val="000000"/>
          <w:sz w:val="12"/>
          <w:szCs w:val="12"/>
          <w:vertAlign w:val="superscript"/>
          <w:lang w:val="en-US"/>
        </w:rPr>
        <w:t xml:space="preserve">1) </w:t>
      </w:r>
      <w:r w:rsidRPr="006F220F">
        <w:rPr>
          <w:rFonts w:ascii="Arial" w:hAnsi="Arial"/>
          <w:i/>
          <w:color w:val="000000"/>
          <w:sz w:val="12"/>
          <w:szCs w:val="12"/>
          <w:lang w:val="en-US"/>
        </w:rPr>
        <w:t>Operational</w:t>
      </w:r>
      <w:r w:rsidRPr="00255DCB">
        <w:rPr>
          <w:rFonts w:ascii="Arial" w:hAnsi="Arial"/>
          <w:i/>
          <w:color w:val="000000"/>
          <w:sz w:val="12"/>
          <w:szCs w:val="12"/>
          <w:lang w:val="en-US"/>
        </w:rPr>
        <w:t xml:space="preserve"> </w:t>
      </w:r>
      <w:r w:rsidRPr="006F220F">
        <w:rPr>
          <w:rFonts w:ascii="Arial" w:hAnsi="Arial"/>
          <w:i/>
          <w:color w:val="000000"/>
          <w:sz w:val="12"/>
          <w:szCs w:val="12"/>
          <w:lang w:val="en-US"/>
        </w:rPr>
        <w:t>length</w:t>
      </w:r>
      <w:r w:rsidR="00255DCB" w:rsidRPr="00255DCB">
        <w:rPr>
          <w:rFonts w:ascii="Arial" w:hAnsi="Arial"/>
          <w:i/>
          <w:color w:val="000000"/>
          <w:sz w:val="12"/>
          <w:szCs w:val="12"/>
          <w:lang w:val="en-US"/>
        </w:rPr>
        <w:t>.</w:t>
      </w:r>
      <w:r w:rsidRPr="006F220F">
        <w:rPr>
          <w:color w:val="000000"/>
          <w:lang w:val="en-US"/>
        </w:rPr>
        <w:t xml:space="preserve"> </w:t>
      </w:r>
      <w:r w:rsidRPr="006F220F">
        <w:rPr>
          <w:rFonts w:ascii="Arial" w:hAnsi="Arial"/>
          <w:i/>
          <w:color w:val="000000"/>
          <w:sz w:val="12"/>
          <w:szCs w:val="12"/>
          <w:lang w:val="en-US"/>
        </w:rPr>
        <w:t>For public railway communication routes</w:t>
      </w:r>
      <w:r w:rsidRPr="006F220F">
        <w:rPr>
          <w:rFonts w:ascii="Arial" w:hAnsi="Arial"/>
          <w:color w:val="000000"/>
          <w:sz w:val="12"/>
          <w:szCs w:val="12"/>
          <w:lang w:val="en-US"/>
        </w:rPr>
        <w:t>,</w:t>
      </w:r>
      <w:r w:rsidRPr="006F220F">
        <w:rPr>
          <w:rFonts w:ascii="Arial" w:hAnsi="Arial"/>
          <w:i/>
          <w:color w:val="000000"/>
          <w:sz w:val="12"/>
          <w:szCs w:val="12"/>
          <w:lang w:val="en-US"/>
        </w:rPr>
        <w:t xml:space="preserve"> including the length of sections of railways located outside the Russian Federation</w:t>
      </w:r>
      <w:r w:rsidR="00255DCB" w:rsidRPr="00255DCB">
        <w:rPr>
          <w:rFonts w:ascii="Arial" w:hAnsi="Arial"/>
          <w:i/>
          <w:color w:val="000000"/>
          <w:sz w:val="12"/>
          <w:szCs w:val="12"/>
          <w:lang w:val="en-US"/>
        </w:rPr>
        <w:t>.</w:t>
      </w:r>
    </w:p>
    <w:p w:rsidR="00007471" w:rsidRPr="00255DCB" w:rsidRDefault="00007471" w:rsidP="00007471">
      <w:pPr>
        <w:jc w:val="both"/>
        <w:rPr>
          <w:rFonts w:ascii="Arial" w:hAnsi="Arial"/>
          <w:i/>
          <w:sz w:val="12"/>
          <w:szCs w:val="12"/>
          <w:lang w:val="en-US"/>
        </w:rPr>
      </w:pPr>
      <w:r w:rsidRPr="00007471">
        <w:rPr>
          <w:rFonts w:ascii="Arial" w:hAnsi="Arial"/>
          <w:i/>
          <w:sz w:val="12"/>
          <w:szCs w:val="12"/>
          <w:vertAlign w:val="superscript"/>
          <w:lang w:val="en-US"/>
        </w:rPr>
        <w:t>2)</w:t>
      </w:r>
      <w:r w:rsidRPr="00007471">
        <w:rPr>
          <w:rFonts w:ascii="Arial" w:hAnsi="Arial"/>
          <w:i/>
          <w:sz w:val="12"/>
          <w:szCs w:val="12"/>
          <w:lang w:val="en-US"/>
        </w:rPr>
        <w:t xml:space="preserve"> Since 20</w:t>
      </w:r>
      <w:r w:rsidR="0071549D">
        <w:rPr>
          <w:rFonts w:ascii="Arial" w:hAnsi="Arial"/>
          <w:i/>
          <w:sz w:val="12"/>
          <w:szCs w:val="12"/>
          <w:lang w:val="en-US"/>
        </w:rPr>
        <w:t>06</w:t>
      </w:r>
      <w:r w:rsidRPr="00007471">
        <w:rPr>
          <w:rFonts w:ascii="Arial" w:hAnsi="Arial"/>
          <w:i/>
          <w:sz w:val="12"/>
          <w:szCs w:val="12"/>
          <w:lang w:val="en-US"/>
        </w:rPr>
        <w:t xml:space="preserve"> – including </w:t>
      </w:r>
      <w:r w:rsidRPr="00007471">
        <w:rPr>
          <w:rFonts w:ascii="Arial" w:hAnsi="Arial"/>
          <w:i/>
          <w:sz w:val="14"/>
          <w:lang w:val="en-US"/>
        </w:rPr>
        <w:t xml:space="preserve">local </w:t>
      </w:r>
      <w:r w:rsidRPr="00007471">
        <w:rPr>
          <w:rFonts w:ascii="Arial" w:hAnsi="Arial"/>
          <w:i/>
          <w:sz w:val="12"/>
          <w:szCs w:val="12"/>
          <w:lang w:val="en-US"/>
        </w:rPr>
        <w:t>roads</w:t>
      </w:r>
      <w:r w:rsidR="00255DCB" w:rsidRPr="00255DCB">
        <w:rPr>
          <w:rFonts w:ascii="Arial" w:hAnsi="Arial"/>
          <w:i/>
          <w:sz w:val="12"/>
          <w:szCs w:val="12"/>
          <w:lang w:val="en-US"/>
        </w:rPr>
        <w:t>.</w:t>
      </w:r>
    </w:p>
    <w:p w:rsidR="002D07DD" w:rsidRPr="006F220F" w:rsidRDefault="002D07DD" w:rsidP="002D07DD">
      <w:pPr>
        <w:jc w:val="both"/>
        <w:rPr>
          <w:rFonts w:ascii="Arial" w:hAnsi="Arial"/>
          <w:i/>
          <w:color w:val="000000"/>
          <w:sz w:val="12"/>
          <w:lang w:val="en-US"/>
        </w:rPr>
      </w:pPr>
      <w:r w:rsidRPr="006F220F">
        <w:rPr>
          <w:rFonts w:ascii="Arial" w:hAnsi="Arial"/>
          <w:i/>
          <w:color w:val="000000"/>
          <w:sz w:val="12"/>
          <w:szCs w:val="12"/>
          <w:vertAlign w:val="superscript"/>
          <w:lang w:val="en-US"/>
        </w:rPr>
        <w:t>3)</w:t>
      </w:r>
      <w:r w:rsidRPr="006F220F">
        <w:rPr>
          <w:rFonts w:ascii="Arial" w:hAnsi="Arial"/>
          <w:i/>
          <w:color w:val="000000"/>
          <w:sz w:val="12"/>
          <w:szCs w:val="12"/>
          <w:lang w:val="en-US"/>
        </w:rPr>
        <w:t xml:space="preserve"> Since 201</w:t>
      </w:r>
      <w:r w:rsidR="0071549D">
        <w:rPr>
          <w:rFonts w:ascii="Arial" w:hAnsi="Arial"/>
          <w:i/>
          <w:color w:val="000000"/>
          <w:sz w:val="12"/>
          <w:szCs w:val="12"/>
          <w:lang w:val="en-US"/>
        </w:rPr>
        <w:t>2</w:t>
      </w:r>
      <w:r w:rsidRPr="006F220F">
        <w:rPr>
          <w:rFonts w:ascii="Arial" w:hAnsi="Arial"/>
          <w:i/>
          <w:color w:val="000000"/>
          <w:sz w:val="12"/>
          <w:szCs w:val="12"/>
          <w:lang w:val="en-US"/>
        </w:rPr>
        <w:t xml:space="preserve"> – including length of streets</w:t>
      </w:r>
      <w:r w:rsidR="00255DCB" w:rsidRPr="00255DCB">
        <w:rPr>
          <w:rFonts w:ascii="Arial" w:hAnsi="Arial"/>
          <w:i/>
          <w:color w:val="000000"/>
          <w:sz w:val="12"/>
          <w:lang w:val="en-US"/>
        </w:rPr>
        <w:t>.</w:t>
      </w:r>
      <w:r w:rsidRPr="006F220F">
        <w:rPr>
          <w:rFonts w:ascii="Arial" w:hAnsi="Arial"/>
          <w:i/>
          <w:color w:val="000000"/>
          <w:sz w:val="12"/>
          <w:lang w:val="en-US"/>
        </w:rPr>
        <w:t xml:space="preserve"> </w:t>
      </w:r>
    </w:p>
    <w:p w:rsidR="00A40B79" w:rsidRPr="00255DCB" w:rsidRDefault="00A40B79" w:rsidP="00A40B79">
      <w:pPr>
        <w:jc w:val="both"/>
        <w:rPr>
          <w:rFonts w:ascii="Arial" w:hAnsi="Arial"/>
          <w:i/>
          <w:sz w:val="12"/>
          <w:szCs w:val="12"/>
          <w:vertAlign w:val="superscript"/>
          <w:lang w:val="en-US"/>
        </w:rPr>
      </w:pPr>
      <w:r w:rsidRPr="00A40B79">
        <w:rPr>
          <w:rFonts w:ascii="Arial" w:hAnsi="Arial"/>
          <w:i/>
          <w:sz w:val="12"/>
          <w:szCs w:val="12"/>
          <w:vertAlign w:val="superscript"/>
          <w:lang w:val="en-US"/>
        </w:rPr>
        <w:t xml:space="preserve">4) </w:t>
      </w:r>
      <w:r w:rsidRPr="00A40B79">
        <w:rPr>
          <w:rFonts w:ascii="Arial" w:hAnsi="Arial"/>
          <w:i/>
          <w:sz w:val="12"/>
          <w:szCs w:val="12"/>
          <w:lang w:val="en-US"/>
        </w:rPr>
        <w:t>According to data of the Federal Road Transport Agency</w:t>
      </w:r>
      <w:r w:rsidR="00255DCB" w:rsidRPr="00255DCB">
        <w:rPr>
          <w:rFonts w:ascii="Arial" w:hAnsi="Arial"/>
          <w:i/>
          <w:sz w:val="12"/>
          <w:szCs w:val="12"/>
          <w:lang w:val="en-US"/>
        </w:rPr>
        <w:t>.</w:t>
      </w:r>
    </w:p>
    <w:p w:rsidR="00A40B79" w:rsidRPr="00255DCB" w:rsidRDefault="00A40B79" w:rsidP="00A40B79">
      <w:pPr>
        <w:jc w:val="both"/>
        <w:rPr>
          <w:rFonts w:ascii="Arial" w:hAnsi="Arial"/>
          <w:i/>
          <w:sz w:val="12"/>
          <w:lang w:val="en-US"/>
        </w:rPr>
      </w:pPr>
      <w:r w:rsidRPr="00A40B79">
        <w:rPr>
          <w:rFonts w:ascii="Arial" w:hAnsi="Arial"/>
          <w:i/>
          <w:sz w:val="12"/>
          <w:szCs w:val="12"/>
          <w:vertAlign w:val="superscript"/>
          <w:lang w:val="en-US"/>
        </w:rPr>
        <w:t>5)</w:t>
      </w:r>
      <w:r w:rsidRPr="00A40B79">
        <w:rPr>
          <w:rFonts w:ascii="Arial" w:hAnsi="Arial"/>
          <w:i/>
          <w:sz w:val="12"/>
          <w:szCs w:val="12"/>
          <w:lang w:val="en-US"/>
        </w:rPr>
        <w:t xml:space="preserve"> In 2000 – roads of the constituent entities of the Russian Federation</w:t>
      </w:r>
      <w:r w:rsidR="00255DCB" w:rsidRPr="00255DCB">
        <w:rPr>
          <w:rFonts w:ascii="Arial" w:hAnsi="Arial"/>
          <w:i/>
          <w:sz w:val="12"/>
          <w:lang w:val="en-US"/>
        </w:rPr>
        <w:t>.</w:t>
      </w:r>
    </w:p>
    <w:p w:rsidR="00A40B79" w:rsidRPr="00255DCB" w:rsidRDefault="00A40B79" w:rsidP="00A40B79">
      <w:pPr>
        <w:jc w:val="both"/>
        <w:rPr>
          <w:rFonts w:ascii="Arial" w:hAnsi="Arial"/>
          <w:i/>
          <w:sz w:val="12"/>
          <w:lang w:val="en-US"/>
        </w:rPr>
      </w:pPr>
      <w:r w:rsidRPr="00A40B79">
        <w:rPr>
          <w:rFonts w:ascii="Arial" w:hAnsi="Arial"/>
          <w:i/>
          <w:sz w:val="12"/>
          <w:vertAlign w:val="superscript"/>
          <w:lang w:val="en-US"/>
        </w:rPr>
        <w:t>6)</w:t>
      </w:r>
      <w:r w:rsidRPr="00A40B79">
        <w:rPr>
          <w:rFonts w:ascii="Arial" w:hAnsi="Arial"/>
          <w:i/>
          <w:sz w:val="12"/>
          <w:lang w:val="en-US"/>
        </w:rPr>
        <w:t xml:space="preserve"> Since 201</w:t>
      </w:r>
      <w:r w:rsidR="0071549D">
        <w:rPr>
          <w:rFonts w:ascii="Arial" w:hAnsi="Arial"/>
          <w:i/>
          <w:sz w:val="12"/>
          <w:lang w:val="en-US"/>
        </w:rPr>
        <w:t>1</w:t>
      </w:r>
      <w:r w:rsidRPr="00A40B79">
        <w:rPr>
          <w:rFonts w:ascii="Arial" w:hAnsi="Arial"/>
          <w:i/>
          <w:sz w:val="12"/>
          <w:lang w:val="en-US"/>
        </w:rPr>
        <w:t xml:space="preserve"> – including petroleum product pipelines on territories of </w:t>
      </w:r>
      <w:r w:rsidRPr="00A40B79">
        <w:rPr>
          <w:rFonts w:ascii="Arial" w:hAnsi="Arial"/>
          <w:i/>
          <w:sz w:val="12"/>
          <w:lang w:val="en-GB"/>
        </w:rPr>
        <w:t>foreign</w:t>
      </w:r>
      <w:r w:rsidRPr="00A40B79">
        <w:rPr>
          <w:rFonts w:ascii="Arial" w:hAnsi="Arial"/>
          <w:i/>
          <w:sz w:val="12"/>
          <w:lang w:val="en-US"/>
        </w:rPr>
        <w:t xml:space="preserve"> </w:t>
      </w:r>
      <w:r w:rsidRPr="00A40B79">
        <w:rPr>
          <w:rFonts w:ascii="Arial" w:hAnsi="Arial"/>
          <w:i/>
          <w:sz w:val="12"/>
          <w:lang w:val="en-GB"/>
        </w:rPr>
        <w:t>states</w:t>
      </w:r>
      <w:r w:rsidR="00255DCB" w:rsidRPr="00255DCB">
        <w:rPr>
          <w:rFonts w:ascii="Arial" w:hAnsi="Arial"/>
          <w:i/>
          <w:sz w:val="12"/>
          <w:lang w:val="en-US"/>
        </w:rPr>
        <w:t>.</w:t>
      </w:r>
    </w:p>
    <w:p w:rsidR="00A40B79" w:rsidRPr="00A40B79" w:rsidRDefault="00A40B79" w:rsidP="00A40B79">
      <w:pPr>
        <w:jc w:val="both"/>
        <w:rPr>
          <w:rFonts w:ascii="Arial" w:hAnsi="Arial"/>
          <w:i/>
          <w:sz w:val="12"/>
          <w:szCs w:val="12"/>
          <w:vertAlign w:val="superscript"/>
          <w:lang w:val="en-US"/>
        </w:rPr>
      </w:pPr>
      <w:r w:rsidRPr="00A40B79">
        <w:rPr>
          <w:rFonts w:ascii="Arial" w:hAnsi="Arial"/>
          <w:i/>
          <w:sz w:val="12"/>
          <w:szCs w:val="12"/>
          <w:vertAlign w:val="superscript"/>
          <w:lang w:val="en-US"/>
        </w:rPr>
        <w:t xml:space="preserve">7) </w:t>
      </w:r>
      <w:r w:rsidRPr="00A40B79">
        <w:rPr>
          <w:rFonts w:ascii="Arial" w:hAnsi="Arial"/>
          <w:i/>
          <w:sz w:val="12"/>
          <w:szCs w:val="12"/>
          <w:lang w:val="en-US"/>
        </w:rPr>
        <w:t>According to data of the Federal Agency for Maritime and River Transport</w:t>
      </w:r>
      <w:r w:rsidR="00255DCB" w:rsidRPr="00255DCB">
        <w:rPr>
          <w:rFonts w:ascii="Arial" w:hAnsi="Arial"/>
          <w:i/>
          <w:sz w:val="12"/>
          <w:szCs w:val="12"/>
          <w:lang w:val="en-US"/>
        </w:rPr>
        <w:t>.</w:t>
      </w:r>
      <w:r w:rsidRPr="00A40B79">
        <w:rPr>
          <w:rFonts w:ascii="Arial" w:hAnsi="Arial"/>
          <w:i/>
          <w:sz w:val="12"/>
          <w:szCs w:val="12"/>
          <w:lang w:val="en-US"/>
        </w:rPr>
        <w:t xml:space="preserve"> </w:t>
      </w:r>
    </w:p>
    <w:p w:rsidR="005841AA" w:rsidRPr="003B2A78" w:rsidRDefault="00455D46" w:rsidP="005841AA">
      <w:pPr>
        <w:pStyle w:val="24"/>
        <w:pageBreakBefore/>
        <w:spacing w:after="60"/>
        <w:ind w:left="510" w:hanging="510"/>
        <w:jc w:val="left"/>
        <w:rPr>
          <w:rFonts w:cs="Arial"/>
          <w:b/>
          <w:szCs w:val="16"/>
        </w:rPr>
      </w:pPr>
      <w:r>
        <w:rPr>
          <w:rFonts w:cs="Arial"/>
          <w:b/>
          <w:szCs w:val="16"/>
        </w:rPr>
        <w:lastRenderedPageBreak/>
        <w:t>20</w:t>
      </w:r>
      <w:r w:rsidR="00855F8A">
        <w:rPr>
          <w:rFonts w:cs="Arial"/>
          <w:b/>
          <w:szCs w:val="16"/>
        </w:rPr>
        <w:t>.</w:t>
      </w:r>
      <w:r w:rsidR="005841AA" w:rsidRPr="00007471">
        <w:rPr>
          <w:rFonts w:cs="Arial"/>
          <w:b/>
          <w:szCs w:val="16"/>
        </w:rPr>
        <w:t>2</w:t>
      </w:r>
      <w:r w:rsidR="0071549D" w:rsidRPr="00514034">
        <w:rPr>
          <w:rFonts w:cs="Arial"/>
          <w:b/>
          <w:szCs w:val="16"/>
        </w:rPr>
        <w:t>6</w:t>
      </w:r>
      <w:r w:rsidR="00855F8A">
        <w:rPr>
          <w:rFonts w:cs="Arial"/>
          <w:b/>
          <w:szCs w:val="16"/>
        </w:rPr>
        <w:t>.</w:t>
      </w:r>
      <w:r w:rsidR="005841AA" w:rsidRPr="00007471">
        <w:rPr>
          <w:rFonts w:cs="Arial"/>
          <w:b/>
          <w:szCs w:val="16"/>
        </w:rPr>
        <w:t xml:space="preserve"> АВТОМОБИЛЬНЫЕ ДОРОГИ ОБЩЕГО ПОЛЬЗОВАНИЯ</w:t>
      </w:r>
    </w:p>
    <w:p w:rsidR="005841AA" w:rsidRPr="00007471" w:rsidRDefault="00007471" w:rsidP="005841AA">
      <w:pPr>
        <w:pStyle w:val="24"/>
        <w:ind w:left="510" w:firstLine="0"/>
        <w:jc w:val="left"/>
        <w:rPr>
          <w:rFonts w:cs="Arial"/>
          <w:b/>
          <w:i/>
          <w:szCs w:val="16"/>
        </w:rPr>
      </w:pPr>
      <w:r w:rsidRPr="00007471">
        <w:rPr>
          <w:rFonts w:cs="Arial"/>
          <w:b/>
          <w:i/>
          <w:szCs w:val="16"/>
          <w:lang w:val="en-US"/>
        </w:rPr>
        <w:t>PUBLIC</w:t>
      </w:r>
      <w:r w:rsidRPr="003B2A78">
        <w:rPr>
          <w:rFonts w:cs="Arial"/>
          <w:b/>
          <w:i/>
          <w:szCs w:val="16"/>
        </w:rPr>
        <w:t xml:space="preserve"> </w:t>
      </w:r>
      <w:r w:rsidRPr="00007471">
        <w:rPr>
          <w:rFonts w:cs="Arial"/>
          <w:b/>
          <w:i/>
          <w:szCs w:val="16"/>
          <w:lang w:val="en-US"/>
        </w:rPr>
        <w:t>ROADS</w:t>
      </w:r>
    </w:p>
    <w:p w:rsidR="00851556" w:rsidRDefault="00851556" w:rsidP="00851556">
      <w:pPr>
        <w:pStyle w:val="35"/>
        <w:spacing w:after="60"/>
        <w:jc w:val="right"/>
        <w:rPr>
          <w:rFonts w:ascii="Arial" w:hAnsi="Arial" w:cs="Arial"/>
          <w:color w:val="000000"/>
          <w:sz w:val="14"/>
          <w:szCs w:val="14"/>
        </w:rPr>
      </w:pPr>
      <w:r w:rsidRPr="00B24DA4">
        <w:rPr>
          <w:rFonts w:ascii="Arial" w:hAnsi="Arial" w:cs="Arial"/>
          <w:color w:val="000000"/>
          <w:sz w:val="14"/>
          <w:szCs w:val="14"/>
        </w:rPr>
        <w:t>(в процентах</w:t>
      </w:r>
      <w:r w:rsidRPr="003E0092">
        <w:rPr>
          <w:rFonts w:ascii="Arial" w:hAnsi="Arial" w:cs="Arial"/>
          <w:color w:val="000000"/>
          <w:sz w:val="14"/>
          <w:szCs w:val="14"/>
        </w:rPr>
        <w:t xml:space="preserve"> </w:t>
      </w:r>
      <w:r w:rsidRPr="003E0092">
        <w:rPr>
          <w:rFonts w:ascii="Arial" w:hAnsi="Arial" w:cs="Arial"/>
          <w:i/>
          <w:color w:val="000000"/>
          <w:sz w:val="14"/>
          <w:szCs w:val="14"/>
        </w:rPr>
        <w:t>/</w:t>
      </w:r>
      <w:r w:rsidRPr="00B24DA4">
        <w:rPr>
          <w:rFonts w:ascii="Arial" w:hAnsi="Arial" w:cs="Arial"/>
          <w:i/>
          <w:color w:val="000000"/>
          <w:sz w:val="14"/>
          <w:szCs w:val="14"/>
        </w:rPr>
        <w:t xml:space="preserve"> </w:t>
      </w:r>
      <w:r w:rsidRPr="00B24DA4">
        <w:rPr>
          <w:rFonts w:ascii="Arial" w:hAnsi="Arial" w:cs="Arial"/>
          <w:i/>
          <w:color w:val="000000"/>
          <w:sz w:val="14"/>
          <w:szCs w:val="14"/>
          <w:lang w:val="en-US"/>
        </w:rPr>
        <w:t>percent</w:t>
      </w:r>
      <w:r w:rsidRPr="00B24DA4">
        <w:rPr>
          <w:rFonts w:ascii="Arial" w:hAnsi="Arial" w:cs="Arial"/>
          <w:color w:val="000000"/>
          <w:sz w:val="14"/>
          <w:szCs w:val="14"/>
        </w:rPr>
        <w:t>)</w:t>
      </w:r>
    </w:p>
    <w:tbl>
      <w:tblPr>
        <w:tblW w:w="5000" w:type="pct"/>
        <w:jc w:val="center"/>
        <w:tblLayout w:type="fixed"/>
        <w:tblCellMar>
          <w:left w:w="57" w:type="dxa"/>
          <w:right w:w="0" w:type="dxa"/>
        </w:tblCellMar>
        <w:tblLook w:val="0000" w:firstRow="0" w:lastRow="0" w:firstColumn="0" w:lastColumn="0" w:noHBand="0" w:noVBand="0"/>
      </w:tblPr>
      <w:tblGrid>
        <w:gridCol w:w="3369"/>
        <w:gridCol w:w="795"/>
        <w:gridCol w:w="796"/>
        <w:gridCol w:w="796"/>
        <w:gridCol w:w="796"/>
        <w:gridCol w:w="3370"/>
      </w:tblGrid>
      <w:tr w:rsidR="00BA09E9" w:rsidRPr="006F220F">
        <w:trPr>
          <w:cantSplit/>
          <w:jc w:val="center"/>
        </w:trPr>
        <w:tc>
          <w:tcPr>
            <w:tcW w:w="3369" w:type="dxa"/>
            <w:tcBorders>
              <w:top w:val="single" w:sz="6" w:space="0" w:color="auto"/>
              <w:left w:val="nil"/>
              <w:bottom w:val="single" w:sz="6" w:space="0" w:color="auto"/>
              <w:right w:val="single" w:sz="6" w:space="0" w:color="auto"/>
            </w:tcBorders>
            <w:tcMar>
              <w:left w:w="0" w:type="dxa"/>
            </w:tcMar>
            <w:vAlign w:val="bottom"/>
          </w:tcPr>
          <w:p w:rsidR="00BA09E9" w:rsidRPr="003E0092" w:rsidRDefault="00BA09E9" w:rsidP="00A347D1">
            <w:pPr>
              <w:pStyle w:val="af7"/>
              <w:spacing w:before="60" w:beforeAutospacing="0" w:after="60" w:afterAutospacing="0"/>
              <w:rPr>
                <w:rFonts w:ascii="Arial" w:hAnsi="Arial" w:cs="Arial"/>
                <w:color w:val="000000"/>
                <w:sz w:val="14"/>
                <w:szCs w:val="14"/>
              </w:rPr>
            </w:pPr>
          </w:p>
        </w:tc>
        <w:tc>
          <w:tcPr>
            <w:tcW w:w="795"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9A64F2" w:rsidRDefault="00BA09E9" w:rsidP="00A347D1">
            <w:pPr>
              <w:spacing w:before="60" w:after="60"/>
              <w:jc w:val="center"/>
              <w:rPr>
                <w:rFonts w:ascii="Arial" w:hAnsi="Arial" w:cs="Arial"/>
                <w:color w:val="000000"/>
                <w:sz w:val="14"/>
                <w:szCs w:val="14"/>
              </w:rPr>
            </w:pPr>
            <w:r w:rsidRPr="003E0092">
              <w:rPr>
                <w:rFonts w:ascii="Arial" w:hAnsi="Arial" w:cs="Arial"/>
                <w:color w:val="000000"/>
                <w:sz w:val="14"/>
                <w:szCs w:val="14"/>
              </w:rPr>
              <w:t>201</w:t>
            </w:r>
            <w:r>
              <w:rPr>
                <w:rFonts w:ascii="Arial" w:hAnsi="Arial" w:cs="Arial"/>
                <w:color w:val="000000"/>
                <w:sz w:val="14"/>
                <w:szCs w:val="14"/>
              </w:rPr>
              <w:t>5</w:t>
            </w:r>
          </w:p>
        </w:tc>
        <w:tc>
          <w:tcPr>
            <w:tcW w:w="796"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3E0092" w:rsidRDefault="00BA09E9" w:rsidP="002C770B">
            <w:pPr>
              <w:spacing w:before="60" w:after="60"/>
              <w:jc w:val="center"/>
              <w:rPr>
                <w:rFonts w:ascii="Arial" w:hAnsi="Arial" w:cs="Arial"/>
                <w:color w:val="000000"/>
                <w:sz w:val="14"/>
                <w:szCs w:val="14"/>
              </w:rPr>
            </w:pPr>
            <w:r w:rsidRPr="003E0092">
              <w:rPr>
                <w:rFonts w:ascii="Arial" w:hAnsi="Arial" w:cs="Arial"/>
                <w:color w:val="000000"/>
                <w:sz w:val="14"/>
                <w:szCs w:val="14"/>
              </w:rPr>
              <w:t>2020</w:t>
            </w:r>
          </w:p>
        </w:tc>
        <w:tc>
          <w:tcPr>
            <w:tcW w:w="796"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203CCB" w:rsidRDefault="00BA09E9" w:rsidP="002C770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96" w:type="dxa"/>
            <w:tcBorders>
              <w:top w:val="single" w:sz="6" w:space="0" w:color="auto"/>
              <w:left w:val="single" w:sz="6" w:space="0" w:color="auto"/>
              <w:bottom w:val="single" w:sz="6" w:space="0" w:color="auto"/>
            </w:tcBorders>
            <w:tcMar>
              <w:left w:w="0" w:type="dxa"/>
            </w:tcMar>
            <w:vAlign w:val="center"/>
          </w:tcPr>
          <w:p w:rsidR="00BA09E9" w:rsidRPr="00203CCB" w:rsidRDefault="00BA09E9" w:rsidP="00A347D1">
            <w:pPr>
              <w:spacing w:before="60" w:after="60"/>
              <w:jc w:val="center"/>
              <w:rPr>
                <w:rFonts w:ascii="Arial" w:hAnsi="Arial" w:cs="Arial"/>
                <w:color w:val="000000"/>
                <w:sz w:val="14"/>
                <w:szCs w:val="14"/>
              </w:rPr>
            </w:pPr>
            <w:r>
              <w:rPr>
                <w:rFonts w:ascii="Arial" w:hAnsi="Arial" w:cs="Arial"/>
                <w:color w:val="000000"/>
                <w:sz w:val="14"/>
                <w:szCs w:val="14"/>
              </w:rPr>
              <w:t>2022</w:t>
            </w:r>
          </w:p>
        </w:tc>
        <w:tc>
          <w:tcPr>
            <w:tcW w:w="3370" w:type="dxa"/>
            <w:tcBorders>
              <w:top w:val="single" w:sz="6" w:space="0" w:color="auto"/>
              <w:left w:val="single" w:sz="6" w:space="0" w:color="auto"/>
              <w:bottom w:val="single" w:sz="6" w:space="0" w:color="auto"/>
            </w:tcBorders>
            <w:tcMar>
              <w:left w:w="57" w:type="dxa"/>
            </w:tcMar>
            <w:vAlign w:val="bottom"/>
          </w:tcPr>
          <w:p w:rsidR="00BA09E9" w:rsidRPr="006F220F" w:rsidRDefault="00BA09E9" w:rsidP="00A347D1">
            <w:pPr>
              <w:spacing w:before="60" w:after="60"/>
              <w:jc w:val="center"/>
              <w:rPr>
                <w:rFonts w:ascii="Arial" w:hAnsi="Arial" w:cs="Arial"/>
                <w:color w:val="000000"/>
                <w:sz w:val="14"/>
                <w:szCs w:val="14"/>
              </w:rPr>
            </w:pPr>
          </w:p>
        </w:tc>
      </w:tr>
      <w:tr w:rsidR="00BA09E9" w:rsidRPr="007512E9">
        <w:trPr>
          <w:cantSplit/>
          <w:jc w:val="center"/>
        </w:trPr>
        <w:tc>
          <w:tcPr>
            <w:tcW w:w="3369" w:type="dxa"/>
            <w:tcBorders>
              <w:top w:val="single" w:sz="6" w:space="0" w:color="auto"/>
              <w:left w:val="nil"/>
              <w:right w:val="single" w:sz="6" w:space="0" w:color="auto"/>
            </w:tcBorders>
            <w:tcMar>
              <w:left w:w="0" w:type="dxa"/>
            </w:tcMar>
            <w:vAlign w:val="bottom"/>
          </w:tcPr>
          <w:p w:rsidR="00BA09E9" w:rsidRPr="00810536" w:rsidRDefault="00BA09E9" w:rsidP="00196271">
            <w:pPr>
              <w:pStyle w:val="24"/>
              <w:spacing w:before="40" w:line="140" w:lineRule="exact"/>
              <w:ind w:left="0" w:firstLine="0"/>
              <w:jc w:val="left"/>
              <w:rPr>
                <w:rFonts w:cs="Arial"/>
                <w:sz w:val="14"/>
                <w:szCs w:val="14"/>
              </w:rPr>
            </w:pPr>
            <w:r w:rsidRPr="00810536">
              <w:rPr>
                <w:rFonts w:cs="Arial"/>
                <w:sz w:val="14"/>
                <w:szCs w:val="14"/>
              </w:rPr>
              <w:t xml:space="preserve">Удельный вес дорог общего пользования в общей </w:t>
            </w:r>
            <w:r w:rsidRPr="00810536">
              <w:rPr>
                <w:rFonts w:cs="Arial"/>
                <w:sz w:val="14"/>
                <w:szCs w:val="14"/>
              </w:rPr>
              <w:br/>
              <w:t>протяженности автомобильных дорог</w:t>
            </w:r>
          </w:p>
        </w:tc>
        <w:tc>
          <w:tcPr>
            <w:tcW w:w="795" w:type="dxa"/>
            <w:tcBorders>
              <w:top w:val="single" w:sz="6" w:space="0" w:color="auto"/>
              <w:left w:val="single" w:sz="6" w:space="0" w:color="auto"/>
              <w:right w:val="single" w:sz="6" w:space="0" w:color="auto"/>
            </w:tcBorders>
            <w:tcMar>
              <w:left w:w="0" w:type="dxa"/>
            </w:tcMar>
            <w:vAlign w:val="bottom"/>
          </w:tcPr>
          <w:p w:rsidR="00BA09E9" w:rsidRPr="00810536" w:rsidRDefault="00BA09E9" w:rsidP="00F5310C">
            <w:pPr>
              <w:pStyle w:val="24"/>
              <w:spacing w:before="40" w:line="140" w:lineRule="exact"/>
              <w:ind w:left="0" w:right="227" w:firstLine="0"/>
              <w:jc w:val="right"/>
              <w:rPr>
                <w:rFonts w:cs="Arial"/>
                <w:sz w:val="14"/>
                <w:szCs w:val="14"/>
              </w:rPr>
            </w:pPr>
          </w:p>
        </w:tc>
        <w:tc>
          <w:tcPr>
            <w:tcW w:w="796" w:type="dxa"/>
            <w:tcBorders>
              <w:top w:val="single" w:sz="6" w:space="0" w:color="auto"/>
              <w:left w:val="single" w:sz="6" w:space="0" w:color="auto"/>
              <w:right w:val="single" w:sz="6" w:space="0" w:color="auto"/>
            </w:tcBorders>
            <w:tcMar>
              <w:left w:w="0" w:type="dxa"/>
            </w:tcMar>
            <w:vAlign w:val="bottom"/>
          </w:tcPr>
          <w:p w:rsidR="00BA09E9" w:rsidRPr="00810536" w:rsidRDefault="00BA09E9" w:rsidP="00FA662C">
            <w:pPr>
              <w:spacing w:before="40" w:line="140" w:lineRule="exact"/>
              <w:ind w:right="227"/>
              <w:jc w:val="right"/>
              <w:rPr>
                <w:rFonts w:ascii="Arial" w:hAnsi="Arial" w:cs="Arial"/>
                <w:b/>
                <w:sz w:val="14"/>
                <w:szCs w:val="14"/>
              </w:rPr>
            </w:pPr>
          </w:p>
        </w:tc>
        <w:tc>
          <w:tcPr>
            <w:tcW w:w="796" w:type="dxa"/>
            <w:tcBorders>
              <w:top w:val="single" w:sz="6" w:space="0" w:color="auto"/>
              <w:left w:val="single" w:sz="6" w:space="0" w:color="auto"/>
              <w:right w:val="single" w:sz="6" w:space="0" w:color="auto"/>
            </w:tcBorders>
            <w:tcMar>
              <w:left w:w="0" w:type="dxa"/>
            </w:tcMar>
            <w:vAlign w:val="bottom"/>
          </w:tcPr>
          <w:p w:rsidR="00BA09E9" w:rsidRPr="00810536" w:rsidRDefault="00BA09E9" w:rsidP="00FA662C">
            <w:pPr>
              <w:spacing w:before="40" w:line="140" w:lineRule="exact"/>
              <w:ind w:right="227"/>
              <w:jc w:val="right"/>
              <w:rPr>
                <w:rFonts w:ascii="Arial" w:hAnsi="Arial" w:cs="Arial"/>
                <w:b/>
                <w:sz w:val="14"/>
                <w:szCs w:val="14"/>
              </w:rPr>
            </w:pPr>
          </w:p>
        </w:tc>
        <w:tc>
          <w:tcPr>
            <w:tcW w:w="796" w:type="dxa"/>
            <w:tcBorders>
              <w:top w:val="single" w:sz="6" w:space="0" w:color="auto"/>
              <w:left w:val="single" w:sz="6" w:space="0" w:color="auto"/>
            </w:tcBorders>
            <w:tcMar>
              <w:left w:w="0" w:type="dxa"/>
            </w:tcMar>
            <w:vAlign w:val="bottom"/>
          </w:tcPr>
          <w:p w:rsidR="00BA09E9" w:rsidRPr="00810536" w:rsidRDefault="00BA09E9" w:rsidP="00F5310C">
            <w:pPr>
              <w:spacing w:before="40" w:line="140" w:lineRule="exact"/>
              <w:ind w:right="227"/>
              <w:jc w:val="right"/>
              <w:rPr>
                <w:rFonts w:ascii="Arial" w:hAnsi="Arial" w:cs="Arial"/>
                <w:b/>
                <w:sz w:val="14"/>
                <w:szCs w:val="14"/>
              </w:rPr>
            </w:pPr>
          </w:p>
        </w:tc>
        <w:tc>
          <w:tcPr>
            <w:tcW w:w="3370" w:type="dxa"/>
            <w:tcBorders>
              <w:top w:val="single" w:sz="6" w:space="0" w:color="auto"/>
              <w:left w:val="single" w:sz="6" w:space="0" w:color="auto"/>
            </w:tcBorders>
            <w:tcMar>
              <w:left w:w="57" w:type="dxa"/>
            </w:tcMar>
            <w:vAlign w:val="bottom"/>
          </w:tcPr>
          <w:p w:rsidR="00BA09E9" w:rsidRPr="00810536" w:rsidRDefault="00BA09E9" w:rsidP="00007471">
            <w:pPr>
              <w:pStyle w:val="24"/>
              <w:spacing w:before="40" w:line="140" w:lineRule="exact"/>
              <w:ind w:left="0" w:firstLine="0"/>
              <w:jc w:val="left"/>
              <w:rPr>
                <w:rFonts w:cs="Arial"/>
                <w:i/>
                <w:sz w:val="14"/>
                <w:szCs w:val="14"/>
                <w:lang w:val="en-US"/>
              </w:rPr>
            </w:pPr>
            <w:r w:rsidRPr="00810536">
              <w:rPr>
                <w:rFonts w:cs="Arial"/>
                <w:i/>
                <w:sz w:val="14"/>
                <w:szCs w:val="14"/>
                <w:lang w:val="en-US"/>
              </w:rPr>
              <w:t>Share of public roads in total length of roads</w:t>
            </w:r>
          </w:p>
        </w:tc>
      </w:tr>
      <w:tr w:rsidR="00810536" w:rsidRPr="00C90387">
        <w:trPr>
          <w:cantSplit/>
          <w:jc w:val="center"/>
        </w:trPr>
        <w:tc>
          <w:tcPr>
            <w:tcW w:w="3369" w:type="dxa"/>
            <w:tcBorders>
              <w:left w:val="nil"/>
              <w:right w:val="single" w:sz="6" w:space="0" w:color="auto"/>
            </w:tcBorders>
            <w:tcMar>
              <w:left w:w="0" w:type="dxa"/>
            </w:tcMar>
            <w:vAlign w:val="bottom"/>
          </w:tcPr>
          <w:p w:rsidR="00810536" w:rsidRPr="00810536" w:rsidRDefault="00810536" w:rsidP="00196271">
            <w:pPr>
              <w:pStyle w:val="24"/>
              <w:spacing w:before="40" w:line="140" w:lineRule="exact"/>
              <w:ind w:left="170" w:firstLine="0"/>
              <w:jc w:val="left"/>
              <w:rPr>
                <w:rFonts w:cs="Arial"/>
                <w:sz w:val="14"/>
                <w:szCs w:val="14"/>
                <w:vertAlign w:val="superscript"/>
              </w:rPr>
            </w:pPr>
            <w:r w:rsidRPr="00810536">
              <w:rPr>
                <w:rFonts w:cs="Arial"/>
                <w:sz w:val="14"/>
                <w:szCs w:val="14"/>
              </w:rPr>
              <w:t>федерального значения</w:t>
            </w:r>
            <w:proofErr w:type="gramStart"/>
            <w:r w:rsidRPr="00810536">
              <w:rPr>
                <w:rFonts w:cs="Arial"/>
                <w:sz w:val="14"/>
                <w:szCs w:val="14"/>
                <w:vertAlign w:val="superscript"/>
              </w:rPr>
              <w:t>1</w:t>
            </w:r>
            <w:proofErr w:type="gramEnd"/>
            <w:r w:rsidRPr="00810536">
              <w:rPr>
                <w:rFonts w:cs="Arial"/>
                <w:sz w:val="14"/>
                <w:szCs w:val="14"/>
                <w:vertAlign w:val="superscript"/>
              </w:rPr>
              <w:t>)</w:t>
            </w:r>
          </w:p>
        </w:tc>
        <w:tc>
          <w:tcPr>
            <w:tcW w:w="795" w:type="dxa"/>
            <w:tcBorders>
              <w:left w:val="single" w:sz="6" w:space="0" w:color="auto"/>
              <w:right w:val="single" w:sz="6" w:space="0" w:color="auto"/>
            </w:tcBorders>
            <w:tcMar>
              <w:left w:w="0" w:type="dxa"/>
            </w:tcMar>
            <w:vAlign w:val="bottom"/>
          </w:tcPr>
          <w:p w:rsidR="00810536" w:rsidRPr="00810536" w:rsidRDefault="00810536" w:rsidP="00F5310C">
            <w:pPr>
              <w:pStyle w:val="24"/>
              <w:spacing w:before="40" w:line="140" w:lineRule="exact"/>
              <w:ind w:left="0" w:right="227" w:firstLine="0"/>
              <w:jc w:val="right"/>
              <w:rPr>
                <w:rFonts w:cs="Arial"/>
                <w:sz w:val="14"/>
                <w:szCs w:val="14"/>
              </w:rPr>
            </w:pPr>
            <w:r w:rsidRPr="00810536">
              <w:rPr>
                <w:rFonts w:cs="Arial"/>
                <w:sz w:val="14"/>
                <w:szCs w:val="14"/>
              </w:rPr>
              <w:t>3,5</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3,9</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4,1</w:t>
            </w:r>
          </w:p>
        </w:tc>
        <w:tc>
          <w:tcPr>
            <w:tcW w:w="796" w:type="dxa"/>
            <w:tcBorders>
              <w:left w:val="single" w:sz="6" w:space="0" w:color="auto"/>
            </w:tcBorders>
            <w:tcMar>
              <w:left w:w="0" w:type="dxa"/>
            </w:tcMar>
            <w:vAlign w:val="bottom"/>
          </w:tcPr>
          <w:p w:rsidR="00810536" w:rsidRPr="00810536" w:rsidRDefault="00810536" w:rsidP="00855F8A">
            <w:pPr>
              <w:pStyle w:val="24"/>
              <w:spacing w:before="40" w:line="140" w:lineRule="exact"/>
              <w:ind w:left="0" w:right="227" w:firstLine="0"/>
              <w:jc w:val="right"/>
              <w:rPr>
                <w:rFonts w:cs="Arial"/>
                <w:sz w:val="14"/>
                <w:szCs w:val="14"/>
              </w:rPr>
            </w:pPr>
            <w:r w:rsidRPr="00810536">
              <w:rPr>
                <w:rFonts w:cs="Arial"/>
                <w:sz w:val="14"/>
                <w:szCs w:val="14"/>
              </w:rPr>
              <w:t>4,1</w:t>
            </w:r>
          </w:p>
        </w:tc>
        <w:tc>
          <w:tcPr>
            <w:tcW w:w="3370" w:type="dxa"/>
            <w:tcBorders>
              <w:left w:val="single" w:sz="6" w:space="0" w:color="auto"/>
            </w:tcBorders>
            <w:tcMar>
              <w:left w:w="57" w:type="dxa"/>
            </w:tcMar>
            <w:vAlign w:val="bottom"/>
          </w:tcPr>
          <w:p w:rsidR="00810536" w:rsidRPr="00810536" w:rsidRDefault="00810536" w:rsidP="00007471">
            <w:pPr>
              <w:pStyle w:val="24"/>
              <w:spacing w:before="40" w:line="140" w:lineRule="exact"/>
              <w:ind w:left="170" w:firstLine="0"/>
              <w:jc w:val="left"/>
              <w:rPr>
                <w:rFonts w:cs="Arial"/>
                <w:i/>
                <w:sz w:val="14"/>
                <w:szCs w:val="14"/>
                <w:vertAlign w:val="superscript"/>
              </w:rPr>
            </w:pPr>
            <w:r w:rsidRPr="00810536">
              <w:rPr>
                <w:i/>
                <w:sz w:val="14"/>
                <w:lang w:val="en-US"/>
              </w:rPr>
              <w:t>federal</w:t>
            </w:r>
            <w:r w:rsidRPr="00810536">
              <w:rPr>
                <w:i/>
                <w:sz w:val="14"/>
              </w:rPr>
              <w:t xml:space="preserve"> </w:t>
            </w:r>
            <w:r w:rsidRPr="00810536">
              <w:rPr>
                <w:rFonts w:cs="Arial"/>
                <w:i/>
                <w:sz w:val="14"/>
                <w:szCs w:val="14"/>
                <w:lang w:val="en-US"/>
              </w:rPr>
              <w:t>importance</w:t>
            </w:r>
            <w:r w:rsidRPr="00810536">
              <w:rPr>
                <w:rFonts w:cs="Arial"/>
                <w:i/>
                <w:sz w:val="14"/>
                <w:szCs w:val="14"/>
                <w:vertAlign w:val="superscript"/>
              </w:rPr>
              <w:t>1)</w:t>
            </w:r>
          </w:p>
        </w:tc>
      </w:tr>
      <w:tr w:rsidR="00810536" w:rsidRPr="007512E9">
        <w:trPr>
          <w:cantSplit/>
          <w:jc w:val="center"/>
        </w:trPr>
        <w:tc>
          <w:tcPr>
            <w:tcW w:w="3369" w:type="dxa"/>
            <w:tcBorders>
              <w:left w:val="nil"/>
              <w:right w:val="single" w:sz="6" w:space="0" w:color="auto"/>
            </w:tcBorders>
            <w:tcMar>
              <w:left w:w="0" w:type="dxa"/>
            </w:tcMar>
            <w:vAlign w:val="bottom"/>
          </w:tcPr>
          <w:p w:rsidR="00810536" w:rsidRPr="00810536" w:rsidRDefault="00810536" w:rsidP="00196271">
            <w:pPr>
              <w:pStyle w:val="24"/>
              <w:spacing w:before="40" w:line="140" w:lineRule="exact"/>
              <w:ind w:left="170" w:firstLine="0"/>
              <w:jc w:val="left"/>
              <w:rPr>
                <w:rFonts w:cs="Arial"/>
                <w:sz w:val="14"/>
                <w:szCs w:val="14"/>
                <w:vertAlign w:val="superscript"/>
              </w:rPr>
            </w:pPr>
            <w:r w:rsidRPr="00810536">
              <w:rPr>
                <w:rFonts w:cs="Arial"/>
                <w:sz w:val="14"/>
                <w:szCs w:val="14"/>
              </w:rPr>
              <w:t xml:space="preserve">регионального или межмуниципального </w:t>
            </w:r>
            <w:r w:rsidRPr="00810536">
              <w:rPr>
                <w:rFonts w:cs="Arial"/>
                <w:sz w:val="14"/>
                <w:szCs w:val="14"/>
              </w:rPr>
              <w:br/>
              <w:t>значения</w:t>
            </w:r>
            <w:proofErr w:type="gramStart"/>
            <w:r w:rsidRPr="00810536">
              <w:rPr>
                <w:rFonts w:cs="Arial"/>
                <w:sz w:val="14"/>
                <w:szCs w:val="14"/>
                <w:vertAlign w:val="superscript"/>
              </w:rPr>
              <w:t>1</w:t>
            </w:r>
            <w:proofErr w:type="gramEnd"/>
            <w:r w:rsidRPr="00810536">
              <w:rPr>
                <w:rFonts w:cs="Arial"/>
                <w:sz w:val="14"/>
                <w:szCs w:val="14"/>
                <w:vertAlign w:val="superscript"/>
              </w:rPr>
              <w:t>)</w:t>
            </w:r>
          </w:p>
        </w:tc>
        <w:tc>
          <w:tcPr>
            <w:tcW w:w="795" w:type="dxa"/>
            <w:tcBorders>
              <w:left w:val="single" w:sz="6" w:space="0" w:color="auto"/>
              <w:right w:val="single" w:sz="6" w:space="0" w:color="auto"/>
            </w:tcBorders>
            <w:tcMar>
              <w:left w:w="0" w:type="dxa"/>
            </w:tcMar>
            <w:vAlign w:val="bottom"/>
          </w:tcPr>
          <w:p w:rsidR="00810536" w:rsidRPr="00810536" w:rsidRDefault="00810536" w:rsidP="00F5310C">
            <w:pPr>
              <w:pStyle w:val="24"/>
              <w:spacing w:before="40" w:line="140" w:lineRule="exact"/>
              <w:ind w:left="0" w:right="227" w:firstLine="0"/>
              <w:jc w:val="right"/>
              <w:rPr>
                <w:rFonts w:cs="Arial"/>
                <w:sz w:val="14"/>
                <w:szCs w:val="14"/>
              </w:rPr>
            </w:pPr>
            <w:r w:rsidRPr="00810536">
              <w:rPr>
                <w:rFonts w:cs="Arial"/>
                <w:sz w:val="14"/>
                <w:szCs w:val="14"/>
              </w:rPr>
              <w:t>34,8</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32,5</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32,1</w:t>
            </w:r>
          </w:p>
        </w:tc>
        <w:tc>
          <w:tcPr>
            <w:tcW w:w="796" w:type="dxa"/>
            <w:tcBorders>
              <w:left w:val="single" w:sz="6" w:space="0" w:color="auto"/>
            </w:tcBorders>
            <w:tcMar>
              <w:left w:w="0" w:type="dxa"/>
            </w:tcMar>
            <w:vAlign w:val="bottom"/>
          </w:tcPr>
          <w:p w:rsidR="00810536" w:rsidRPr="00810536" w:rsidRDefault="00810536" w:rsidP="00855F8A">
            <w:pPr>
              <w:pStyle w:val="24"/>
              <w:spacing w:before="40" w:line="140" w:lineRule="exact"/>
              <w:ind w:left="0" w:right="227" w:firstLine="0"/>
              <w:jc w:val="right"/>
              <w:rPr>
                <w:rFonts w:cs="Arial"/>
                <w:sz w:val="14"/>
                <w:szCs w:val="14"/>
              </w:rPr>
            </w:pPr>
            <w:r w:rsidRPr="00810536">
              <w:rPr>
                <w:rFonts w:cs="Arial"/>
                <w:sz w:val="14"/>
                <w:szCs w:val="14"/>
              </w:rPr>
              <w:t>31,9</w:t>
            </w:r>
          </w:p>
        </w:tc>
        <w:tc>
          <w:tcPr>
            <w:tcW w:w="3370" w:type="dxa"/>
            <w:tcBorders>
              <w:left w:val="single" w:sz="6" w:space="0" w:color="auto"/>
            </w:tcBorders>
            <w:tcMar>
              <w:left w:w="57" w:type="dxa"/>
            </w:tcMar>
            <w:vAlign w:val="bottom"/>
          </w:tcPr>
          <w:p w:rsidR="00810536" w:rsidRPr="00810536" w:rsidRDefault="00810536" w:rsidP="00007471">
            <w:pPr>
              <w:pStyle w:val="24"/>
              <w:spacing w:before="40" w:line="140" w:lineRule="exact"/>
              <w:ind w:left="170" w:firstLine="0"/>
              <w:jc w:val="left"/>
              <w:rPr>
                <w:rFonts w:cs="Arial"/>
                <w:i/>
                <w:sz w:val="14"/>
                <w:szCs w:val="14"/>
                <w:vertAlign w:val="superscript"/>
                <w:lang w:val="en-US"/>
              </w:rPr>
            </w:pPr>
            <w:r w:rsidRPr="00810536">
              <w:rPr>
                <w:i/>
                <w:spacing w:val="-2"/>
                <w:sz w:val="14"/>
                <w:lang w:val="en-US"/>
              </w:rPr>
              <w:t xml:space="preserve">regional or inter-municipal </w:t>
            </w:r>
            <w:r w:rsidRPr="00810536">
              <w:rPr>
                <w:i/>
                <w:spacing w:val="-2"/>
                <w:sz w:val="14"/>
                <w:lang w:val="en-US"/>
              </w:rPr>
              <w:br/>
            </w:r>
            <w:r w:rsidRPr="00810536">
              <w:rPr>
                <w:rFonts w:cs="Arial"/>
                <w:i/>
                <w:sz w:val="14"/>
                <w:szCs w:val="14"/>
                <w:lang w:val="en-US"/>
              </w:rPr>
              <w:t>importance</w:t>
            </w:r>
            <w:r w:rsidRPr="00810536">
              <w:rPr>
                <w:rFonts w:cs="Arial"/>
                <w:i/>
                <w:sz w:val="14"/>
                <w:szCs w:val="14"/>
                <w:vertAlign w:val="superscript"/>
                <w:lang w:val="en-US"/>
              </w:rPr>
              <w:t xml:space="preserve"> 1)</w:t>
            </w:r>
          </w:p>
        </w:tc>
      </w:tr>
      <w:tr w:rsidR="00810536" w:rsidRPr="00C90387">
        <w:trPr>
          <w:cantSplit/>
          <w:jc w:val="center"/>
        </w:trPr>
        <w:tc>
          <w:tcPr>
            <w:tcW w:w="3369" w:type="dxa"/>
            <w:tcBorders>
              <w:left w:val="nil"/>
              <w:right w:val="single" w:sz="6" w:space="0" w:color="auto"/>
            </w:tcBorders>
            <w:tcMar>
              <w:left w:w="0" w:type="dxa"/>
            </w:tcMar>
            <w:vAlign w:val="bottom"/>
          </w:tcPr>
          <w:p w:rsidR="00810536" w:rsidRPr="00810536" w:rsidRDefault="00810536" w:rsidP="00196271">
            <w:pPr>
              <w:pStyle w:val="24"/>
              <w:spacing w:before="40" w:line="140" w:lineRule="exact"/>
              <w:ind w:left="170" w:firstLine="0"/>
              <w:jc w:val="left"/>
              <w:rPr>
                <w:rFonts w:cs="Arial"/>
                <w:sz w:val="14"/>
                <w:szCs w:val="14"/>
                <w:vertAlign w:val="superscript"/>
              </w:rPr>
            </w:pPr>
            <w:r w:rsidRPr="00810536">
              <w:rPr>
                <w:rFonts w:cs="Arial"/>
                <w:sz w:val="14"/>
                <w:szCs w:val="14"/>
              </w:rPr>
              <w:t>местного значения</w:t>
            </w:r>
          </w:p>
        </w:tc>
        <w:tc>
          <w:tcPr>
            <w:tcW w:w="795" w:type="dxa"/>
            <w:tcBorders>
              <w:left w:val="single" w:sz="6" w:space="0" w:color="auto"/>
              <w:right w:val="single" w:sz="6" w:space="0" w:color="auto"/>
            </w:tcBorders>
            <w:tcMar>
              <w:left w:w="0" w:type="dxa"/>
            </w:tcMar>
            <w:vAlign w:val="bottom"/>
          </w:tcPr>
          <w:p w:rsidR="00810536" w:rsidRPr="00810536" w:rsidRDefault="00810536" w:rsidP="00F5310C">
            <w:pPr>
              <w:pStyle w:val="24"/>
              <w:spacing w:before="40" w:line="140" w:lineRule="exact"/>
              <w:ind w:left="0" w:right="227" w:firstLine="0"/>
              <w:jc w:val="right"/>
              <w:rPr>
                <w:rFonts w:cs="Arial"/>
                <w:sz w:val="14"/>
                <w:szCs w:val="14"/>
              </w:rPr>
            </w:pPr>
            <w:r w:rsidRPr="00810536">
              <w:rPr>
                <w:rFonts w:cs="Arial"/>
                <w:sz w:val="14"/>
                <w:szCs w:val="14"/>
              </w:rPr>
              <w:t>61,7</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63,6</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63,8</w:t>
            </w:r>
          </w:p>
        </w:tc>
        <w:tc>
          <w:tcPr>
            <w:tcW w:w="796" w:type="dxa"/>
            <w:tcBorders>
              <w:left w:val="single" w:sz="6" w:space="0" w:color="auto"/>
            </w:tcBorders>
            <w:tcMar>
              <w:left w:w="0" w:type="dxa"/>
            </w:tcMar>
            <w:vAlign w:val="bottom"/>
          </w:tcPr>
          <w:p w:rsidR="00810536" w:rsidRPr="00810536" w:rsidRDefault="00810536" w:rsidP="00855F8A">
            <w:pPr>
              <w:pStyle w:val="24"/>
              <w:spacing w:before="40" w:line="140" w:lineRule="exact"/>
              <w:ind w:left="0" w:right="227" w:firstLine="0"/>
              <w:jc w:val="right"/>
              <w:rPr>
                <w:rFonts w:cs="Arial"/>
                <w:sz w:val="14"/>
                <w:szCs w:val="14"/>
              </w:rPr>
            </w:pPr>
            <w:r w:rsidRPr="00810536">
              <w:rPr>
                <w:rFonts w:cs="Arial"/>
                <w:sz w:val="14"/>
                <w:szCs w:val="14"/>
              </w:rPr>
              <w:t>64,0</w:t>
            </w:r>
          </w:p>
        </w:tc>
        <w:tc>
          <w:tcPr>
            <w:tcW w:w="3370" w:type="dxa"/>
            <w:tcBorders>
              <w:left w:val="single" w:sz="6" w:space="0" w:color="auto"/>
            </w:tcBorders>
            <w:tcMar>
              <w:left w:w="57" w:type="dxa"/>
            </w:tcMar>
            <w:vAlign w:val="bottom"/>
          </w:tcPr>
          <w:p w:rsidR="00810536" w:rsidRPr="00810536" w:rsidRDefault="00810536" w:rsidP="00007471">
            <w:pPr>
              <w:pStyle w:val="24"/>
              <w:spacing w:before="40" w:line="140" w:lineRule="exact"/>
              <w:ind w:left="170" w:firstLine="0"/>
              <w:jc w:val="left"/>
              <w:rPr>
                <w:rFonts w:cs="Arial"/>
                <w:i/>
                <w:sz w:val="14"/>
                <w:szCs w:val="14"/>
                <w:vertAlign w:val="superscript"/>
              </w:rPr>
            </w:pPr>
            <w:r w:rsidRPr="00810536">
              <w:rPr>
                <w:i/>
                <w:sz w:val="14"/>
                <w:lang w:val="en-US"/>
              </w:rPr>
              <w:t xml:space="preserve">local </w:t>
            </w:r>
            <w:r w:rsidRPr="00810536">
              <w:rPr>
                <w:rFonts w:cs="Arial"/>
                <w:i/>
                <w:sz w:val="14"/>
                <w:szCs w:val="14"/>
                <w:lang w:val="en-US"/>
              </w:rPr>
              <w:t>importance</w:t>
            </w:r>
          </w:p>
        </w:tc>
      </w:tr>
      <w:tr w:rsidR="00810536" w:rsidRPr="007512E9">
        <w:trPr>
          <w:cantSplit/>
          <w:jc w:val="center"/>
        </w:trPr>
        <w:tc>
          <w:tcPr>
            <w:tcW w:w="3369" w:type="dxa"/>
            <w:tcBorders>
              <w:left w:val="nil"/>
              <w:right w:val="single" w:sz="6" w:space="0" w:color="auto"/>
            </w:tcBorders>
            <w:tcMar>
              <w:left w:w="0" w:type="dxa"/>
            </w:tcMar>
            <w:vAlign w:val="bottom"/>
          </w:tcPr>
          <w:p w:rsidR="00810536" w:rsidRPr="00810536" w:rsidRDefault="00810536" w:rsidP="008E63F7">
            <w:pPr>
              <w:pStyle w:val="24"/>
              <w:spacing w:before="40" w:line="140" w:lineRule="exact"/>
              <w:ind w:left="0" w:firstLine="0"/>
              <w:jc w:val="left"/>
              <w:rPr>
                <w:rFonts w:cs="Arial"/>
                <w:sz w:val="14"/>
                <w:szCs w:val="14"/>
              </w:rPr>
            </w:pPr>
            <w:r w:rsidRPr="00810536">
              <w:rPr>
                <w:rFonts w:cs="Arial"/>
                <w:sz w:val="14"/>
                <w:szCs w:val="14"/>
              </w:rPr>
              <w:t xml:space="preserve">Удельный вес дорог с твердым покрытием </w:t>
            </w:r>
            <w:r w:rsidRPr="00810536">
              <w:rPr>
                <w:rFonts w:cs="Arial"/>
                <w:sz w:val="14"/>
                <w:szCs w:val="14"/>
              </w:rPr>
              <w:br/>
              <w:t>в общей протяженности автомобильных дорог</w:t>
            </w:r>
          </w:p>
        </w:tc>
        <w:tc>
          <w:tcPr>
            <w:tcW w:w="795" w:type="dxa"/>
            <w:tcBorders>
              <w:left w:val="single" w:sz="6" w:space="0" w:color="auto"/>
              <w:right w:val="single" w:sz="6" w:space="0" w:color="auto"/>
            </w:tcBorders>
            <w:tcMar>
              <w:left w:w="0" w:type="dxa"/>
            </w:tcMar>
            <w:vAlign w:val="bottom"/>
          </w:tcPr>
          <w:p w:rsidR="00810536" w:rsidRPr="00810536" w:rsidRDefault="00810536" w:rsidP="00F5310C">
            <w:pPr>
              <w:pStyle w:val="24"/>
              <w:spacing w:before="40" w:line="140" w:lineRule="exact"/>
              <w:ind w:left="0" w:right="227" w:firstLine="0"/>
              <w:jc w:val="right"/>
              <w:rPr>
                <w:rFonts w:cs="Arial"/>
                <w:sz w:val="14"/>
                <w:szCs w:val="14"/>
              </w:rPr>
            </w:pP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p>
        </w:tc>
        <w:tc>
          <w:tcPr>
            <w:tcW w:w="796" w:type="dxa"/>
            <w:tcBorders>
              <w:left w:val="single" w:sz="6" w:space="0" w:color="auto"/>
            </w:tcBorders>
            <w:tcMar>
              <w:left w:w="0" w:type="dxa"/>
            </w:tcMar>
            <w:vAlign w:val="bottom"/>
          </w:tcPr>
          <w:p w:rsidR="00810536" w:rsidRPr="00810536" w:rsidRDefault="00810536" w:rsidP="00855F8A">
            <w:pPr>
              <w:pStyle w:val="24"/>
              <w:spacing w:before="40" w:line="140" w:lineRule="exact"/>
              <w:ind w:left="0" w:right="227" w:firstLine="0"/>
              <w:jc w:val="right"/>
              <w:rPr>
                <w:rFonts w:cs="Arial"/>
                <w:sz w:val="14"/>
                <w:szCs w:val="14"/>
              </w:rPr>
            </w:pPr>
          </w:p>
        </w:tc>
        <w:tc>
          <w:tcPr>
            <w:tcW w:w="3370" w:type="dxa"/>
            <w:tcBorders>
              <w:left w:val="single" w:sz="6" w:space="0" w:color="auto"/>
            </w:tcBorders>
            <w:tcMar>
              <w:left w:w="57" w:type="dxa"/>
            </w:tcMar>
            <w:vAlign w:val="bottom"/>
          </w:tcPr>
          <w:p w:rsidR="00810536" w:rsidRPr="00810536" w:rsidRDefault="00810536" w:rsidP="00007471">
            <w:pPr>
              <w:pStyle w:val="24"/>
              <w:spacing w:before="40" w:line="140" w:lineRule="exact"/>
              <w:ind w:left="0" w:firstLine="0"/>
              <w:jc w:val="left"/>
              <w:rPr>
                <w:rFonts w:cs="Arial"/>
                <w:i/>
                <w:sz w:val="14"/>
                <w:szCs w:val="14"/>
                <w:lang w:val="en-US"/>
              </w:rPr>
            </w:pPr>
            <w:r w:rsidRPr="00810536">
              <w:rPr>
                <w:rFonts w:cs="Arial"/>
                <w:i/>
                <w:sz w:val="14"/>
                <w:szCs w:val="14"/>
                <w:lang w:val="en-US"/>
              </w:rPr>
              <w:t>Share of paved roads in total length of roads</w:t>
            </w:r>
          </w:p>
        </w:tc>
      </w:tr>
      <w:tr w:rsidR="00810536" w:rsidRPr="00C90387">
        <w:trPr>
          <w:cantSplit/>
          <w:jc w:val="center"/>
        </w:trPr>
        <w:tc>
          <w:tcPr>
            <w:tcW w:w="3369" w:type="dxa"/>
            <w:tcBorders>
              <w:left w:val="nil"/>
              <w:right w:val="single" w:sz="6" w:space="0" w:color="auto"/>
            </w:tcBorders>
            <w:tcMar>
              <w:left w:w="0" w:type="dxa"/>
            </w:tcMar>
            <w:vAlign w:val="bottom"/>
          </w:tcPr>
          <w:p w:rsidR="00810536" w:rsidRPr="00810536" w:rsidRDefault="00810536" w:rsidP="00196271">
            <w:pPr>
              <w:pStyle w:val="24"/>
              <w:spacing w:before="40" w:line="140" w:lineRule="exact"/>
              <w:ind w:left="170" w:firstLine="0"/>
              <w:jc w:val="left"/>
              <w:rPr>
                <w:rFonts w:cs="Arial"/>
                <w:sz w:val="14"/>
                <w:szCs w:val="14"/>
                <w:vertAlign w:val="superscript"/>
              </w:rPr>
            </w:pPr>
            <w:r w:rsidRPr="00810536">
              <w:rPr>
                <w:rFonts w:cs="Arial"/>
                <w:sz w:val="14"/>
                <w:szCs w:val="14"/>
              </w:rPr>
              <w:t>федерального значения</w:t>
            </w:r>
            <w:proofErr w:type="gramStart"/>
            <w:r w:rsidRPr="00810536">
              <w:rPr>
                <w:rFonts w:cs="Arial"/>
                <w:sz w:val="14"/>
                <w:szCs w:val="14"/>
                <w:vertAlign w:val="superscript"/>
              </w:rPr>
              <w:t>1</w:t>
            </w:r>
            <w:proofErr w:type="gramEnd"/>
            <w:r w:rsidRPr="00810536">
              <w:rPr>
                <w:rFonts w:cs="Arial"/>
                <w:sz w:val="14"/>
                <w:szCs w:val="14"/>
                <w:vertAlign w:val="superscript"/>
              </w:rPr>
              <w:t>)</w:t>
            </w:r>
          </w:p>
        </w:tc>
        <w:tc>
          <w:tcPr>
            <w:tcW w:w="795" w:type="dxa"/>
            <w:tcBorders>
              <w:left w:val="single" w:sz="6" w:space="0" w:color="auto"/>
              <w:right w:val="single" w:sz="6" w:space="0" w:color="auto"/>
            </w:tcBorders>
            <w:tcMar>
              <w:left w:w="0" w:type="dxa"/>
            </w:tcMar>
            <w:vAlign w:val="bottom"/>
          </w:tcPr>
          <w:p w:rsidR="00810536" w:rsidRPr="00810536" w:rsidRDefault="00810536" w:rsidP="00F5310C">
            <w:pPr>
              <w:pStyle w:val="24"/>
              <w:spacing w:before="40" w:line="140" w:lineRule="exact"/>
              <w:ind w:left="0" w:right="227" w:firstLine="0"/>
              <w:jc w:val="right"/>
              <w:rPr>
                <w:rFonts w:cs="Arial"/>
                <w:sz w:val="14"/>
                <w:szCs w:val="14"/>
              </w:rPr>
            </w:pPr>
            <w:r w:rsidRPr="00810536">
              <w:rPr>
                <w:rFonts w:cs="Arial"/>
                <w:sz w:val="14"/>
                <w:szCs w:val="14"/>
              </w:rPr>
              <w:t>99,7</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99,8</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99,8</w:t>
            </w:r>
          </w:p>
        </w:tc>
        <w:tc>
          <w:tcPr>
            <w:tcW w:w="796" w:type="dxa"/>
            <w:tcBorders>
              <w:left w:val="single" w:sz="6" w:space="0" w:color="auto"/>
            </w:tcBorders>
            <w:tcMar>
              <w:left w:w="0" w:type="dxa"/>
            </w:tcMar>
            <w:vAlign w:val="bottom"/>
          </w:tcPr>
          <w:p w:rsidR="00810536" w:rsidRPr="00810536" w:rsidRDefault="00810536" w:rsidP="00855F8A">
            <w:pPr>
              <w:pStyle w:val="24"/>
              <w:spacing w:before="40" w:line="140" w:lineRule="exact"/>
              <w:ind w:left="0" w:right="227" w:firstLine="0"/>
              <w:jc w:val="right"/>
              <w:rPr>
                <w:rFonts w:cs="Arial"/>
                <w:sz w:val="14"/>
                <w:szCs w:val="14"/>
              </w:rPr>
            </w:pPr>
            <w:r w:rsidRPr="00810536">
              <w:rPr>
                <w:rFonts w:cs="Arial"/>
                <w:sz w:val="14"/>
                <w:szCs w:val="14"/>
              </w:rPr>
              <w:t>99,8</w:t>
            </w:r>
          </w:p>
        </w:tc>
        <w:tc>
          <w:tcPr>
            <w:tcW w:w="3370" w:type="dxa"/>
            <w:tcBorders>
              <w:left w:val="single" w:sz="6" w:space="0" w:color="auto"/>
            </w:tcBorders>
            <w:tcMar>
              <w:left w:w="57" w:type="dxa"/>
            </w:tcMar>
            <w:vAlign w:val="bottom"/>
          </w:tcPr>
          <w:p w:rsidR="00810536" w:rsidRPr="00810536" w:rsidRDefault="00810536" w:rsidP="00007471">
            <w:pPr>
              <w:pStyle w:val="24"/>
              <w:spacing w:before="40" w:line="140" w:lineRule="exact"/>
              <w:ind w:left="170" w:firstLine="0"/>
              <w:jc w:val="left"/>
              <w:rPr>
                <w:rFonts w:cs="Arial"/>
                <w:i/>
                <w:sz w:val="14"/>
                <w:szCs w:val="14"/>
                <w:vertAlign w:val="superscript"/>
              </w:rPr>
            </w:pPr>
            <w:r w:rsidRPr="00810536">
              <w:rPr>
                <w:i/>
                <w:sz w:val="14"/>
                <w:lang w:val="en-US"/>
              </w:rPr>
              <w:t>federal</w:t>
            </w:r>
            <w:r w:rsidRPr="00810536">
              <w:rPr>
                <w:i/>
                <w:sz w:val="14"/>
              </w:rPr>
              <w:t xml:space="preserve"> </w:t>
            </w:r>
            <w:r w:rsidRPr="00810536">
              <w:rPr>
                <w:rFonts w:cs="Arial"/>
                <w:i/>
                <w:sz w:val="14"/>
                <w:szCs w:val="14"/>
                <w:lang w:val="en-US"/>
              </w:rPr>
              <w:t>importance</w:t>
            </w:r>
            <w:r w:rsidRPr="00810536">
              <w:rPr>
                <w:rFonts w:cs="Arial"/>
                <w:i/>
                <w:sz w:val="14"/>
                <w:szCs w:val="14"/>
                <w:vertAlign w:val="superscript"/>
              </w:rPr>
              <w:t>1)</w:t>
            </w:r>
          </w:p>
        </w:tc>
      </w:tr>
      <w:tr w:rsidR="00810536" w:rsidRPr="007512E9">
        <w:trPr>
          <w:cantSplit/>
          <w:jc w:val="center"/>
        </w:trPr>
        <w:tc>
          <w:tcPr>
            <w:tcW w:w="3369" w:type="dxa"/>
            <w:tcBorders>
              <w:left w:val="nil"/>
              <w:right w:val="single" w:sz="6" w:space="0" w:color="auto"/>
            </w:tcBorders>
            <w:tcMar>
              <w:left w:w="0" w:type="dxa"/>
            </w:tcMar>
            <w:vAlign w:val="bottom"/>
          </w:tcPr>
          <w:p w:rsidR="00810536" w:rsidRPr="00810536" w:rsidRDefault="00810536" w:rsidP="00196271">
            <w:pPr>
              <w:pStyle w:val="24"/>
              <w:spacing w:before="40" w:line="140" w:lineRule="exact"/>
              <w:ind w:left="170" w:firstLine="0"/>
              <w:jc w:val="left"/>
              <w:rPr>
                <w:rFonts w:cs="Arial"/>
                <w:sz w:val="14"/>
                <w:szCs w:val="14"/>
                <w:vertAlign w:val="superscript"/>
              </w:rPr>
            </w:pPr>
            <w:r w:rsidRPr="00810536">
              <w:rPr>
                <w:rFonts w:cs="Arial"/>
                <w:sz w:val="14"/>
                <w:szCs w:val="14"/>
              </w:rPr>
              <w:t xml:space="preserve">регионального или межмуниципального </w:t>
            </w:r>
            <w:r w:rsidRPr="00810536">
              <w:rPr>
                <w:rFonts w:cs="Arial"/>
                <w:sz w:val="14"/>
                <w:szCs w:val="14"/>
              </w:rPr>
              <w:br/>
              <w:t>значения</w:t>
            </w:r>
            <w:proofErr w:type="gramStart"/>
            <w:r w:rsidRPr="00810536">
              <w:rPr>
                <w:rFonts w:cs="Arial"/>
                <w:sz w:val="14"/>
                <w:szCs w:val="14"/>
                <w:vertAlign w:val="superscript"/>
              </w:rPr>
              <w:t>1</w:t>
            </w:r>
            <w:proofErr w:type="gramEnd"/>
            <w:r w:rsidRPr="00810536">
              <w:rPr>
                <w:rFonts w:cs="Arial"/>
                <w:sz w:val="14"/>
                <w:szCs w:val="14"/>
                <w:vertAlign w:val="superscript"/>
              </w:rPr>
              <w:t>)</w:t>
            </w:r>
          </w:p>
        </w:tc>
        <w:tc>
          <w:tcPr>
            <w:tcW w:w="795" w:type="dxa"/>
            <w:tcBorders>
              <w:left w:val="single" w:sz="6" w:space="0" w:color="auto"/>
              <w:right w:val="single" w:sz="6" w:space="0" w:color="auto"/>
            </w:tcBorders>
            <w:tcMar>
              <w:left w:w="0" w:type="dxa"/>
            </w:tcMar>
            <w:vAlign w:val="bottom"/>
          </w:tcPr>
          <w:p w:rsidR="00810536" w:rsidRPr="00810536" w:rsidRDefault="00810536" w:rsidP="00F5310C">
            <w:pPr>
              <w:pStyle w:val="24"/>
              <w:spacing w:before="40" w:line="140" w:lineRule="exact"/>
              <w:ind w:left="0" w:right="227" w:firstLine="0"/>
              <w:jc w:val="right"/>
              <w:rPr>
                <w:rFonts w:cs="Arial"/>
                <w:sz w:val="14"/>
                <w:szCs w:val="14"/>
              </w:rPr>
            </w:pPr>
            <w:r w:rsidRPr="00810536">
              <w:rPr>
                <w:rFonts w:cs="Arial"/>
                <w:sz w:val="14"/>
                <w:szCs w:val="14"/>
              </w:rPr>
              <w:t>91,9</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92,5</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92,6</w:t>
            </w:r>
          </w:p>
        </w:tc>
        <w:tc>
          <w:tcPr>
            <w:tcW w:w="796" w:type="dxa"/>
            <w:tcBorders>
              <w:left w:val="single" w:sz="6" w:space="0" w:color="auto"/>
            </w:tcBorders>
            <w:tcMar>
              <w:left w:w="0" w:type="dxa"/>
            </w:tcMar>
            <w:vAlign w:val="bottom"/>
          </w:tcPr>
          <w:p w:rsidR="00810536" w:rsidRPr="00810536" w:rsidRDefault="00810536" w:rsidP="00855F8A">
            <w:pPr>
              <w:pStyle w:val="24"/>
              <w:spacing w:before="40" w:line="140" w:lineRule="exact"/>
              <w:ind w:left="0" w:right="227" w:firstLine="0"/>
              <w:jc w:val="right"/>
              <w:rPr>
                <w:rFonts w:cs="Arial"/>
                <w:sz w:val="14"/>
                <w:szCs w:val="14"/>
              </w:rPr>
            </w:pPr>
            <w:r w:rsidRPr="00810536">
              <w:rPr>
                <w:rFonts w:cs="Arial"/>
                <w:sz w:val="14"/>
                <w:szCs w:val="14"/>
              </w:rPr>
              <w:t>92,6</w:t>
            </w:r>
          </w:p>
        </w:tc>
        <w:tc>
          <w:tcPr>
            <w:tcW w:w="3370" w:type="dxa"/>
            <w:tcBorders>
              <w:left w:val="single" w:sz="6" w:space="0" w:color="auto"/>
            </w:tcBorders>
            <w:tcMar>
              <w:left w:w="57" w:type="dxa"/>
            </w:tcMar>
            <w:vAlign w:val="bottom"/>
          </w:tcPr>
          <w:p w:rsidR="00810536" w:rsidRPr="00810536" w:rsidRDefault="00810536" w:rsidP="00007471">
            <w:pPr>
              <w:pStyle w:val="24"/>
              <w:spacing w:before="40" w:line="140" w:lineRule="exact"/>
              <w:ind w:left="170" w:firstLine="0"/>
              <w:jc w:val="left"/>
              <w:rPr>
                <w:rFonts w:cs="Arial"/>
                <w:i/>
                <w:sz w:val="14"/>
                <w:szCs w:val="14"/>
                <w:vertAlign w:val="superscript"/>
                <w:lang w:val="en-US"/>
              </w:rPr>
            </w:pPr>
            <w:r w:rsidRPr="00810536">
              <w:rPr>
                <w:i/>
                <w:spacing w:val="-2"/>
                <w:sz w:val="14"/>
                <w:lang w:val="en-US"/>
              </w:rPr>
              <w:t xml:space="preserve">regional or inter-municipal </w:t>
            </w:r>
            <w:r w:rsidRPr="00810536">
              <w:rPr>
                <w:i/>
                <w:spacing w:val="-2"/>
                <w:sz w:val="14"/>
                <w:lang w:val="en-US"/>
              </w:rPr>
              <w:br/>
            </w:r>
            <w:r w:rsidRPr="00810536">
              <w:rPr>
                <w:rFonts w:cs="Arial"/>
                <w:i/>
                <w:sz w:val="14"/>
                <w:szCs w:val="14"/>
                <w:lang w:val="en-US"/>
              </w:rPr>
              <w:t>importance</w:t>
            </w:r>
            <w:r w:rsidRPr="00810536">
              <w:rPr>
                <w:rFonts w:cs="Arial"/>
                <w:i/>
                <w:sz w:val="14"/>
                <w:szCs w:val="14"/>
                <w:vertAlign w:val="superscript"/>
                <w:lang w:val="en-US"/>
              </w:rPr>
              <w:t xml:space="preserve"> 1)</w:t>
            </w:r>
          </w:p>
        </w:tc>
      </w:tr>
      <w:tr w:rsidR="00810536" w:rsidRPr="00C90387">
        <w:trPr>
          <w:cantSplit/>
          <w:jc w:val="center"/>
        </w:trPr>
        <w:tc>
          <w:tcPr>
            <w:tcW w:w="3369" w:type="dxa"/>
            <w:tcBorders>
              <w:left w:val="nil"/>
              <w:right w:val="single" w:sz="6" w:space="0" w:color="auto"/>
            </w:tcBorders>
            <w:tcMar>
              <w:left w:w="0" w:type="dxa"/>
            </w:tcMar>
            <w:vAlign w:val="bottom"/>
          </w:tcPr>
          <w:p w:rsidR="00810536" w:rsidRPr="00810536" w:rsidRDefault="00810536" w:rsidP="00196271">
            <w:pPr>
              <w:pStyle w:val="24"/>
              <w:spacing w:before="40" w:line="140" w:lineRule="exact"/>
              <w:ind w:left="170" w:firstLine="0"/>
              <w:jc w:val="left"/>
              <w:rPr>
                <w:rFonts w:cs="Arial"/>
                <w:sz w:val="14"/>
                <w:szCs w:val="14"/>
                <w:vertAlign w:val="superscript"/>
              </w:rPr>
            </w:pPr>
            <w:r w:rsidRPr="00810536">
              <w:rPr>
                <w:rFonts w:cs="Arial"/>
                <w:sz w:val="14"/>
                <w:szCs w:val="14"/>
              </w:rPr>
              <w:t>местного значения</w:t>
            </w:r>
          </w:p>
        </w:tc>
        <w:tc>
          <w:tcPr>
            <w:tcW w:w="795" w:type="dxa"/>
            <w:tcBorders>
              <w:left w:val="single" w:sz="6" w:space="0" w:color="auto"/>
              <w:right w:val="single" w:sz="6" w:space="0" w:color="auto"/>
            </w:tcBorders>
            <w:tcMar>
              <w:left w:w="0" w:type="dxa"/>
            </w:tcMar>
            <w:vAlign w:val="bottom"/>
          </w:tcPr>
          <w:p w:rsidR="00810536" w:rsidRPr="00810536" w:rsidRDefault="00810536" w:rsidP="00F5310C">
            <w:pPr>
              <w:pStyle w:val="24"/>
              <w:spacing w:before="40" w:line="140" w:lineRule="exact"/>
              <w:ind w:left="0" w:right="227" w:firstLine="0"/>
              <w:jc w:val="right"/>
              <w:rPr>
                <w:rFonts w:cs="Arial"/>
                <w:sz w:val="14"/>
                <w:szCs w:val="14"/>
              </w:rPr>
            </w:pPr>
            <w:r w:rsidRPr="00810536">
              <w:rPr>
                <w:rFonts w:cs="Arial"/>
                <w:sz w:val="14"/>
                <w:szCs w:val="14"/>
              </w:rPr>
              <w:t>56,9</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57,6</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57,8</w:t>
            </w:r>
          </w:p>
        </w:tc>
        <w:tc>
          <w:tcPr>
            <w:tcW w:w="796" w:type="dxa"/>
            <w:tcBorders>
              <w:left w:val="single" w:sz="6" w:space="0" w:color="auto"/>
            </w:tcBorders>
            <w:tcMar>
              <w:left w:w="0" w:type="dxa"/>
            </w:tcMar>
            <w:vAlign w:val="bottom"/>
          </w:tcPr>
          <w:p w:rsidR="00810536" w:rsidRPr="00810536" w:rsidRDefault="00810536" w:rsidP="00855F8A">
            <w:pPr>
              <w:pStyle w:val="24"/>
              <w:spacing w:before="40" w:line="140" w:lineRule="exact"/>
              <w:ind w:left="0" w:right="227" w:firstLine="0"/>
              <w:jc w:val="right"/>
              <w:rPr>
                <w:rFonts w:cs="Arial"/>
                <w:sz w:val="14"/>
                <w:szCs w:val="14"/>
              </w:rPr>
            </w:pPr>
            <w:r w:rsidRPr="00810536">
              <w:rPr>
                <w:rFonts w:cs="Arial"/>
                <w:sz w:val="14"/>
                <w:szCs w:val="14"/>
              </w:rPr>
              <w:t>58,0</w:t>
            </w:r>
          </w:p>
        </w:tc>
        <w:tc>
          <w:tcPr>
            <w:tcW w:w="3370" w:type="dxa"/>
            <w:tcBorders>
              <w:left w:val="single" w:sz="6" w:space="0" w:color="auto"/>
            </w:tcBorders>
            <w:tcMar>
              <w:left w:w="57" w:type="dxa"/>
            </w:tcMar>
            <w:vAlign w:val="bottom"/>
          </w:tcPr>
          <w:p w:rsidR="00810536" w:rsidRPr="00810536" w:rsidRDefault="00810536" w:rsidP="00007471">
            <w:pPr>
              <w:pStyle w:val="24"/>
              <w:spacing w:before="40" w:line="140" w:lineRule="exact"/>
              <w:ind w:left="170" w:firstLine="0"/>
              <w:jc w:val="left"/>
              <w:rPr>
                <w:rFonts w:cs="Arial"/>
                <w:i/>
                <w:sz w:val="14"/>
                <w:szCs w:val="14"/>
                <w:vertAlign w:val="superscript"/>
              </w:rPr>
            </w:pPr>
            <w:r w:rsidRPr="00810536">
              <w:rPr>
                <w:i/>
                <w:sz w:val="14"/>
                <w:lang w:val="en-US"/>
              </w:rPr>
              <w:t xml:space="preserve">local </w:t>
            </w:r>
            <w:r w:rsidRPr="00810536">
              <w:rPr>
                <w:rFonts w:cs="Arial"/>
                <w:i/>
                <w:sz w:val="14"/>
                <w:szCs w:val="14"/>
                <w:lang w:val="en-US"/>
              </w:rPr>
              <w:t>importance</w:t>
            </w:r>
          </w:p>
        </w:tc>
      </w:tr>
      <w:tr w:rsidR="00810536" w:rsidRPr="007512E9">
        <w:trPr>
          <w:cantSplit/>
          <w:jc w:val="center"/>
        </w:trPr>
        <w:tc>
          <w:tcPr>
            <w:tcW w:w="3369" w:type="dxa"/>
            <w:tcBorders>
              <w:left w:val="nil"/>
              <w:right w:val="single" w:sz="6" w:space="0" w:color="auto"/>
            </w:tcBorders>
            <w:tcMar>
              <w:left w:w="0" w:type="dxa"/>
            </w:tcMar>
            <w:vAlign w:val="bottom"/>
          </w:tcPr>
          <w:p w:rsidR="00810536" w:rsidRPr="00810536" w:rsidRDefault="00810536" w:rsidP="00196271">
            <w:pPr>
              <w:pStyle w:val="24"/>
              <w:spacing w:before="40" w:line="140" w:lineRule="exact"/>
              <w:ind w:left="0" w:firstLine="0"/>
              <w:jc w:val="left"/>
              <w:rPr>
                <w:rFonts w:cs="Arial"/>
                <w:sz w:val="14"/>
                <w:szCs w:val="14"/>
              </w:rPr>
            </w:pPr>
            <w:r w:rsidRPr="00810536">
              <w:rPr>
                <w:rFonts w:cs="Arial"/>
                <w:sz w:val="14"/>
                <w:szCs w:val="14"/>
              </w:rPr>
              <w:t xml:space="preserve">Удельный вес дорог с усовершенствованным </w:t>
            </w:r>
            <w:r w:rsidRPr="00810536">
              <w:rPr>
                <w:rFonts w:cs="Arial"/>
                <w:sz w:val="14"/>
                <w:szCs w:val="14"/>
              </w:rPr>
              <w:br/>
              <w:t xml:space="preserve">покрытием в протяженности  автомобильных </w:t>
            </w:r>
            <w:r w:rsidRPr="00810536">
              <w:rPr>
                <w:rFonts w:cs="Arial"/>
                <w:sz w:val="14"/>
                <w:szCs w:val="14"/>
              </w:rPr>
              <w:br/>
              <w:t>дорог с твердым покрытием</w:t>
            </w:r>
          </w:p>
        </w:tc>
        <w:tc>
          <w:tcPr>
            <w:tcW w:w="795" w:type="dxa"/>
            <w:tcBorders>
              <w:left w:val="single" w:sz="6" w:space="0" w:color="auto"/>
              <w:right w:val="single" w:sz="6" w:space="0" w:color="auto"/>
            </w:tcBorders>
            <w:tcMar>
              <w:left w:w="0" w:type="dxa"/>
            </w:tcMar>
            <w:vAlign w:val="bottom"/>
          </w:tcPr>
          <w:p w:rsidR="00810536" w:rsidRPr="00810536" w:rsidRDefault="00810536" w:rsidP="00F5310C">
            <w:pPr>
              <w:pStyle w:val="24"/>
              <w:spacing w:before="40" w:line="140" w:lineRule="exact"/>
              <w:ind w:left="0" w:right="227" w:firstLine="0"/>
              <w:jc w:val="right"/>
              <w:rPr>
                <w:rFonts w:cs="Arial"/>
                <w:sz w:val="14"/>
                <w:szCs w:val="14"/>
              </w:rPr>
            </w:pP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p>
        </w:tc>
        <w:tc>
          <w:tcPr>
            <w:tcW w:w="796" w:type="dxa"/>
            <w:tcBorders>
              <w:left w:val="single" w:sz="6" w:space="0" w:color="auto"/>
            </w:tcBorders>
            <w:tcMar>
              <w:left w:w="0" w:type="dxa"/>
            </w:tcMar>
            <w:vAlign w:val="bottom"/>
          </w:tcPr>
          <w:p w:rsidR="00810536" w:rsidRPr="00810536" w:rsidRDefault="00810536" w:rsidP="00855F8A">
            <w:pPr>
              <w:pStyle w:val="24"/>
              <w:spacing w:before="40" w:line="140" w:lineRule="exact"/>
              <w:ind w:left="0" w:right="227" w:firstLine="0"/>
              <w:jc w:val="right"/>
              <w:rPr>
                <w:rFonts w:cs="Arial"/>
                <w:sz w:val="14"/>
                <w:szCs w:val="14"/>
              </w:rPr>
            </w:pPr>
          </w:p>
        </w:tc>
        <w:tc>
          <w:tcPr>
            <w:tcW w:w="3370" w:type="dxa"/>
            <w:tcBorders>
              <w:left w:val="single" w:sz="6" w:space="0" w:color="auto"/>
            </w:tcBorders>
            <w:tcMar>
              <w:left w:w="57" w:type="dxa"/>
            </w:tcMar>
            <w:vAlign w:val="bottom"/>
          </w:tcPr>
          <w:p w:rsidR="00810536" w:rsidRPr="00810536" w:rsidRDefault="00810536" w:rsidP="00007471">
            <w:pPr>
              <w:pStyle w:val="24"/>
              <w:spacing w:before="40" w:line="140" w:lineRule="exact"/>
              <w:ind w:left="0" w:firstLine="0"/>
              <w:jc w:val="left"/>
              <w:rPr>
                <w:rFonts w:cs="Arial"/>
                <w:i/>
                <w:sz w:val="14"/>
                <w:szCs w:val="14"/>
                <w:lang w:val="en-US"/>
              </w:rPr>
            </w:pPr>
            <w:r w:rsidRPr="00810536">
              <w:rPr>
                <w:rFonts w:cs="Arial"/>
                <w:i/>
                <w:sz w:val="14"/>
                <w:szCs w:val="14"/>
                <w:lang w:val="en-US"/>
              </w:rPr>
              <w:t xml:space="preserve">Share of roads with improved pavement in length </w:t>
            </w:r>
            <w:r w:rsidRPr="00810536">
              <w:rPr>
                <w:rFonts w:cs="Arial"/>
                <w:i/>
                <w:sz w:val="14"/>
                <w:szCs w:val="14"/>
                <w:lang w:val="en-US"/>
              </w:rPr>
              <w:br/>
              <w:t>of paved roads</w:t>
            </w:r>
          </w:p>
        </w:tc>
      </w:tr>
      <w:tr w:rsidR="00810536" w:rsidRPr="00C90387">
        <w:trPr>
          <w:cantSplit/>
          <w:jc w:val="center"/>
        </w:trPr>
        <w:tc>
          <w:tcPr>
            <w:tcW w:w="3369" w:type="dxa"/>
            <w:tcBorders>
              <w:left w:val="nil"/>
              <w:right w:val="single" w:sz="6" w:space="0" w:color="auto"/>
            </w:tcBorders>
            <w:tcMar>
              <w:left w:w="0" w:type="dxa"/>
            </w:tcMar>
            <w:vAlign w:val="bottom"/>
          </w:tcPr>
          <w:p w:rsidR="00810536" w:rsidRPr="00810536" w:rsidRDefault="00810536" w:rsidP="00196271">
            <w:pPr>
              <w:pStyle w:val="24"/>
              <w:spacing w:before="40" w:line="140" w:lineRule="exact"/>
              <w:ind w:left="170" w:firstLine="0"/>
              <w:jc w:val="left"/>
              <w:rPr>
                <w:rFonts w:cs="Arial"/>
                <w:sz w:val="14"/>
                <w:szCs w:val="14"/>
                <w:vertAlign w:val="superscript"/>
              </w:rPr>
            </w:pPr>
            <w:r w:rsidRPr="00810536">
              <w:rPr>
                <w:rFonts w:cs="Arial"/>
                <w:sz w:val="14"/>
                <w:szCs w:val="14"/>
              </w:rPr>
              <w:t>федерального значения</w:t>
            </w:r>
            <w:proofErr w:type="gramStart"/>
            <w:r w:rsidRPr="00810536">
              <w:rPr>
                <w:rFonts w:cs="Arial"/>
                <w:sz w:val="14"/>
                <w:szCs w:val="14"/>
                <w:vertAlign w:val="superscript"/>
              </w:rPr>
              <w:t>1</w:t>
            </w:r>
            <w:proofErr w:type="gramEnd"/>
            <w:r w:rsidRPr="00810536">
              <w:rPr>
                <w:rFonts w:cs="Arial"/>
                <w:sz w:val="14"/>
                <w:szCs w:val="14"/>
                <w:vertAlign w:val="superscript"/>
              </w:rPr>
              <w:t>)</w:t>
            </w:r>
          </w:p>
        </w:tc>
        <w:tc>
          <w:tcPr>
            <w:tcW w:w="795" w:type="dxa"/>
            <w:tcBorders>
              <w:left w:val="single" w:sz="6" w:space="0" w:color="auto"/>
              <w:right w:val="single" w:sz="6" w:space="0" w:color="auto"/>
            </w:tcBorders>
            <w:tcMar>
              <w:left w:w="0" w:type="dxa"/>
            </w:tcMar>
            <w:vAlign w:val="bottom"/>
          </w:tcPr>
          <w:p w:rsidR="00810536" w:rsidRPr="00810536" w:rsidRDefault="00810536" w:rsidP="00F5310C">
            <w:pPr>
              <w:pStyle w:val="24"/>
              <w:spacing w:before="40" w:line="140" w:lineRule="exact"/>
              <w:ind w:left="0" w:right="227" w:firstLine="0"/>
              <w:jc w:val="right"/>
              <w:rPr>
                <w:rFonts w:cs="Arial"/>
                <w:sz w:val="14"/>
                <w:szCs w:val="14"/>
              </w:rPr>
            </w:pPr>
            <w:r w:rsidRPr="00810536">
              <w:rPr>
                <w:rFonts w:cs="Arial"/>
                <w:sz w:val="14"/>
                <w:szCs w:val="14"/>
              </w:rPr>
              <w:t>92,0</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94,2</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94,3</w:t>
            </w:r>
          </w:p>
        </w:tc>
        <w:tc>
          <w:tcPr>
            <w:tcW w:w="796" w:type="dxa"/>
            <w:tcBorders>
              <w:left w:val="single" w:sz="6" w:space="0" w:color="auto"/>
            </w:tcBorders>
            <w:tcMar>
              <w:left w:w="0" w:type="dxa"/>
            </w:tcMar>
            <w:vAlign w:val="bottom"/>
          </w:tcPr>
          <w:p w:rsidR="00810536" w:rsidRPr="00810536" w:rsidRDefault="00810536" w:rsidP="00855F8A">
            <w:pPr>
              <w:pStyle w:val="24"/>
              <w:spacing w:before="40" w:line="140" w:lineRule="exact"/>
              <w:ind w:left="0" w:right="227" w:firstLine="0"/>
              <w:jc w:val="right"/>
              <w:rPr>
                <w:rFonts w:cs="Arial"/>
                <w:sz w:val="14"/>
                <w:szCs w:val="14"/>
              </w:rPr>
            </w:pPr>
            <w:r w:rsidRPr="00810536">
              <w:rPr>
                <w:rFonts w:cs="Arial"/>
                <w:sz w:val="14"/>
                <w:szCs w:val="14"/>
              </w:rPr>
              <w:t>94,7</w:t>
            </w:r>
          </w:p>
        </w:tc>
        <w:tc>
          <w:tcPr>
            <w:tcW w:w="3370" w:type="dxa"/>
            <w:tcBorders>
              <w:left w:val="single" w:sz="6" w:space="0" w:color="auto"/>
            </w:tcBorders>
            <w:tcMar>
              <w:left w:w="57" w:type="dxa"/>
            </w:tcMar>
            <w:vAlign w:val="bottom"/>
          </w:tcPr>
          <w:p w:rsidR="00810536" w:rsidRPr="00810536" w:rsidRDefault="00810536" w:rsidP="00007471">
            <w:pPr>
              <w:pStyle w:val="24"/>
              <w:spacing w:before="40" w:line="140" w:lineRule="exact"/>
              <w:ind w:left="170" w:firstLine="0"/>
              <w:jc w:val="left"/>
              <w:rPr>
                <w:rFonts w:cs="Arial"/>
                <w:i/>
                <w:sz w:val="14"/>
                <w:szCs w:val="14"/>
                <w:vertAlign w:val="superscript"/>
              </w:rPr>
            </w:pPr>
            <w:r w:rsidRPr="00810536">
              <w:rPr>
                <w:i/>
                <w:sz w:val="14"/>
                <w:lang w:val="en-US"/>
              </w:rPr>
              <w:t>federal</w:t>
            </w:r>
            <w:r w:rsidRPr="00810536">
              <w:rPr>
                <w:i/>
                <w:sz w:val="14"/>
              </w:rPr>
              <w:t xml:space="preserve"> </w:t>
            </w:r>
            <w:r w:rsidRPr="00810536">
              <w:rPr>
                <w:rFonts w:cs="Arial"/>
                <w:i/>
                <w:sz w:val="14"/>
                <w:szCs w:val="14"/>
                <w:lang w:val="en-US"/>
              </w:rPr>
              <w:t>importance</w:t>
            </w:r>
            <w:r w:rsidRPr="00810536">
              <w:rPr>
                <w:rFonts w:cs="Arial"/>
                <w:i/>
                <w:sz w:val="14"/>
                <w:szCs w:val="14"/>
                <w:vertAlign w:val="superscript"/>
              </w:rPr>
              <w:t>1)</w:t>
            </w:r>
          </w:p>
        </w:tc>
      </w:tr>
      <w:tr w:rsidR="00810536" w:rsidRPr="007512E9">
        <w:trPr>
          <w:cantSplit/>
          <w:jc w:val="center"/>
        </w:trPr>
        <w:tc>
          <w:tcPr>
            <w:tcW w:w="3369" w:type="dxa"/>
            <w:tcBorders>
              <w:left w:val="nil"/>
              <w:right w:val="single" w:sz="6" w:space="0" w:color="auto"/>
            </w:tcBorders>
            <w:tcMar>
              <w:left w:w="0" w:type="dxa"/>
            </w:tcMar>
            <w:vAlign w:val="bottom"/>
          </w:tcPr>
          <w:p w:rsidR="00810536" w:rsidRPr="00810536" w:rsidRDefault="00810536" w:rsidP="00196271">
            <w:pPr>
              <w:pStyle w:val="24"/>
              <w:spacing w:before="40" w:line="140" w:lineRule="exact"/>
              <w:ind w:left="170" w:firstLine="0"/>
              <w:jc w:val="left"/>
              <w:rPr>
                <w:rFonts w:cs="Arial"/>
                <w:sz w:val="14"/>
                <w:szCs w:val="14"/>
                <w:vertAlign w:val="superscript"/>
              </w:rPr>
            </w:pPr>
            <w:r w:rsidRPr="00810536">
              <w:rPr>
                <w:rFonts w:cs="Arial"/>
                <w:sz w:val="14"/>
                <w:szCs w:val="14"/>
              </w:rPr>
              <w:t xml:space="preserve">регионального или межмуниципального </w:t>
            </w:r>
            <w:r w:rsidRPr="00810536">
              <w:rPr>
                <w:rFonts w:cs="Arial"/>
                <w:sz w:val="14"/>
                <w:szCs w:val="14"/>
              </w:rPr>
              <w:br/>
              <w:t>значения</w:t>
            </w:r>
            <w:proofErr w:type="gramStart"/>
            <w:r w:rsidRPr="00810536">
              <w:rPr>
                <w:rFonts w:cs="Arial"/>
                <w:sz w:val="14"/>
                <w:szCs w:val="14"/>
                <w:vertAlign w:val="superscript"/>
              </w:rPr>
              <w:t>1</w:t>
            </w:r>
            <w:proofErr w:type="gramEnd"/>
            <w:r w:rsidRPr="00810536">
              <w:rPr>
                <w:rFonts w:cs="Arial"/>
                <w:sz w:val="14"/>
                <w:szCs w:val="14"/>
                <w:vertAlign w:val="superscript"/>
              </w:rPr>
              <w:t>)</w:t>
            </w:r>
          </w:p>
        </w:tc>
        <w:tc>
          <w:tcPr>
            <w:tcW w:w="795" w:type="dxa"/>
            <w:tcBorders>
              <w:left w:val="single" w:sz="6" w:space="0" w:color="auto"/>
              <w:right w:val="single" w:sz="6" w:space="0" w:color="auto"/>
            </w:tcBorders>
            <w:tcMar>
              <w:left w:w="0" w:type="dxa"/>
            </w:tcMar>
            <w:vAlign w:val="bottom"/>
          </w:tcPr>
          <w:p w:rsidR="00810536" w:rsidRPr="00810536" w:rsidRDefault="00810536" w:rsidP="00F5310C">
            <w:pPr>
              <w:pStyle w:val="24"/>
              <w:spacing w:before="40" w:line="140" w:lineRule="exact"/>
              <w:ind w:left="0" w:right="227" w:firstLine="0"/>
              <w:jc w:val="right"/>
              <w:rPr>
                <w:rFonts w:cs="Arial"/>
                <w:sz w:val="14"/>
                <w:szCs w:val="14"/>
              </w:rPr>
            </w:pPr>
            <w:r w:rsidRPr="00810536">
              <w:rPr>
                <w:rFonts w:cs="Arial"/>
                <w:sz w:val="14"/>
                <w:szCs w:val="14"/>
              </w:rPr>
              <w:t>70,7</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70,7</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70,8</w:t>
            </w:r>
          </w:p>
        </w:tc>
        <w:tc>
          <w:tcPr>
            <w:tcW w:w="796" w:type="dxa"/>
            <w:tcBorders>
              <w:left w:val="single" w:sz="6" w:space="0" w:color="auto"/>
            </w:tcBorders>
            <w:tcMar>
              <w:left w:w="0" w:type="dxa"/>
            </w:tcMar>
            <w:vAlign w:val="bottom"/>
          </w:tcPr>
          <w:p w:rsidR="00810536" w:rsidRPr="00810536" w:rsidRDefault="00810536" w:rsidP="00855F8A">
            <w:pPr>
              <w:pStyle w:val="24"/>
              <w:spacing w:before="40" w:line="140" w:lineRule="exact"/>
              <w:ind w:left="0" w:right="227" w:firstLine="0"/>
              <w:jc w:val="right"/>
              <w:rPr>
                <w:rFonts w:cs="Arial"/>
                <w:sz w:val="14"/>
                <w:szCs w:val="14"/>
              </w:rPr>
            </w:pPr>
            <w:r w:rsidRPr="00810536">
              <w:rPr>
                <w:rFonts w:cs="Arial"/>
                <w:sz w:val="14"/>
                <w:szCs w:val="14"/>
              </w:rPr>
              <w:t>70,9</w:t>
            </w:r>
          </w:p>
        </w:tc>
        <w:tc>
          <w:tcPr>
            <w:tcW w:w="3370" w:type="dxa"/>
            <w:tcBorders>
              <w:left w:val="single" w:sz="6" w:space="0" w:color="auto"/>
            </w:tcBorders>
            <w:tcMar>
              <w:left w:w="57" w:type="dxa"/>
            </w:tcMar>
            <w:vAlign w:val="bottom"/>
          </w:tcPr>
          <w:p w:rsidR="00810536" w:rsidRPr="00810536" w:rsidRDefault="00810536" w:rsidP="00007471">
            <w:pPr>
              <w:pStyle w:val="24"/>
              <w:spacing w:before="40" w:line="140" w:lineRule="exact"/>
              <w:ind w:left="170" w:firstLine="0"/>
              <w:jc w:val="left"/>
              <w:rPr>
                <w:rFonts w:cs="Arial"/>
                <w:i/>
                <w:sz w:val="14"/>
                <w:szCs w:val="14"/>
                <w:vertAlign w:val="superscript"/>
                <w:lang w:val="en-US"/>
              </w:rPr>
            </w:pPr>
            <w:r w:rsidRPr="00810536">
              <w:rPr>
                <w:i/>
                <w:spacing w:val="-2"/>
                <w:sz w:val="14"/>
                <w:lang w:val="en-US"/>
              </w:rPr>
              <w:t xml:space="preserve">regional or inter-municipal </w:t>
            </w:r>
            <w:r w:rsidRPr="00810536">
              <w:rPr>
                <w:i/>
                <w:spacing w:val="-2"/>
                <w:sz w:val="14"/>
                <w:lang w:val="en-US"/>
              </w:rPr>
              <w:br/>
            </w:r>
            <w:r w:rsidRPr="00810536">
              <w:rPr>
                <w:rFonts w:cs="Arial"/>
                <w:i/>
                <w:sz w:val="14"/>
                <w:szCs w:val="14"/>
                <w:lang w:val="en-US"/>
              </w:rPr>
              <w:t>importance</w:t>
            </w:r>
            <w:r w:rsidRPr="00810536">
              <w:rPr>
                <w:rFonts w:cs="Arial"/>
                <w:i/>
                <w:sz w:val="14"/>
                <w:szCs w:val="14"/>
                <w:vertAlign w:val="superscript"/>
                <w:lang w:val="en-US"/>
              </w:rPr>
              <w:t xml:space="preserve"> 1)</w:t>
            </w:r>
          </w:p>
        </w:tc>
      </w:tr>
      <w:tr w:rsidR="00810536" w:rsidRPr="00C90387">
        <w:trPr>
          <w:cantSplit/>
          <w:jc w:val="center"/>
        </w:trPr>
        <w:tc>
          <w:tcPr>
            <w:tcW w:w="3369" w:type="dxa"/>
            <w:tcBorders>
              <w:left w:val="nil"/>
              <w:right w:val="single" w:sz="6" w:space="0" w:color="auto"/>
            </w:tcBorders>
            <w:tcMar>
              <w:left w:w="0" w:type="dxa"/>
            </w:tcMar>
            <w:vAlign w:val="bottom"/>
          </w:tcPr>
          <w:p w:rsidR="00810536" w:rsidRPr="00810536" w:rsidRDefault="00810536" w:rsidP="00196271">
            <w:pPr>
              <w:pStyle w:val="24"/>
              <w:spacing w:before="40" w:line="140" w:lineRule="exact"/>
              <w:ind w:left="170" w:firstLine="0"/>
              <w:jc w:val="left"/>
              <w:rPr>
                <w:rFonts w:cs="Arial"/>
                <w:sz w:val="14"/>
                <w:szCs w:val="14"/>
                <w:vertAlign w:val="superscript"/>
              </w:rPr>
            </w:pPr>
            <w:r w:rsidRPr="00810536">
              <w:rPr>
                <w:rFonts w:cs="Arial"/>
                <w:sz w:val="14"/>
                <w:szCs w:val="14"/>
              </w:rPr>
              <w:t>местного значения</w:t>
            </w:r>
          </w:p>
        </w:tc>
        <w:tc>
          <w:tcPr>
            <w:tcW w:w="795" w:type="dxa"/>
            <w:tcBorders>
              <w:left w:val="single" w:sz="6" w:space="0" w:color="auto"/>
              <w:right w:val="single" w:sz="6" w:space="0" w:color="auto"/>
            </w:tcBorders>
            <w:tcMar>
              <w:left w:w="0" w:type="dxa"/>
            </w:tcMar>
            <w:vAlign w:val="bottom"/>
          </w:tcPr>
          <w:p w:rsidR="00810536" w:rsidRPr="00810536" w:rsidRDefault="00810536" w:rsidP="00F5310C">
            <w:pPr>
              <w:pStyle w:val="24"/>
              <w:spacing w:before="40" w:line="140" w:lineRule="exact"/>
              <w:ind w:left="0" w:right="227" w:firstLine="0"/>
              <w:jc w:val="right"/>
              <w:rPr>
                <w:rFonts w:cs="Arial"/>
                <w:sz w:val="14"/>
                <w:szCs w:val="14"/>
              </w:rPr>
            </w:pPr>
            <w:r w:rsidRPr="00810536">
              <w:rPr>
                <w:rFonts w:cs="Arial"/>
                <w:sz w:val="14"/>
                <w:szCs w:val="14"/>
              </w:rPr>
              <w:t>51,8</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51,7</w:t>
            </w:r>
          </w:p>
        </w:tc>
        <w:tc>
          <w:tcPr>
            <w:tcW w:w="796" w:type="dxa"/>
            <w:tcBorders>
              <w:left w:val="single" w:sz="6" w:space="0" w:color="auto"/>
              <w:right w:val="single" w:sz="6" w:space="0" w:color="auto"/>
            </w:tcBorders>
            <w:tcMar>
              <w:left w:w="0" w:type="dxa"/>
            </w:tcMar>
            <w:vAlign w:val="bottom"/>
          </w:tcPr>
          <w:p w:rsidR="00810536" w:rsidRPr="004B6925" w:rsidRDefault="00810536" w:rsidP="004B6925">
            <w:pPr>
              <w:pStyle w:val="24"/>
              <w:spacing w:before="40" w:line="140" w:lineRule="exact"/>
              <w:ind w:left="0" w:right="227" w:firstLine="0"/>
              <w:jc w:val="right"/>
              <w:rPr>
                <w:rFonts w:cs="Arial"/>
                <w:sz w:val="14"/>
                <w:szCs w:val="14"/>
                <w:lang w:val="en-US"/>
              </w:rPr>
            </w:pPr>
            <w:r w:rsidRPr="00810536">
              <w:rPr>
                <w:rFonts w:cs="Arial"/>
                <w:sz w:val="14"/>
                <w:szCs w:val="14"/>
              </w:rPr>
              <w:t>51,</w:t>
            </w:r>
            <w:r w:rsidR="004B6925">
              <w:rPr>
                <w:rFonts w:cs="Arial"/>
                <w:sz w:val="14"/>
                <w:szCs w:val="14"/>
                <w:lang w:val="en-US"/>
              </w:rPr>
              <w:t>4</w:t>
            </w:r>
          </w:p>
        </w:tc>
        <w:tc>
          <w:tcPr>
            <w:tcW w:w="796" w:type="dxa"/>
            <w:tcBorders>
              <w:left w:val="single" w:sz="6" w:space="0" w:color="auto"/>
            </w:tcBorders>
            <w:tcMar>
              <w:left w:w="0" w:type="dxa"/>
            </w:tcMar>
            <w:vAlign w:val="bottom"/>
          </w:tcPr>
          <w:p w:rsidR="00810536" w:rsidRPr="00810536" w:rsidRDefault="00810536" w:rsidP="00855F8A">
            <w:pPr>
              <w:pStyle w:val="24"/>
              <w:spacing w:before="40" w:line="140" w:lineRule="exact"/>
              <w:ind w:left="0" w:right="227" w:firstLine="0"/>
              <w:jc w:val="right"/>
              <w:rPr>
                <w:rFonts w:cs="Arial"/>
                <w:sz w:val="14"/>
                <w:szCs w:val="14"/>
              </w:rPr>
            </w:pPr>
            <w:r w:rsidRPr="00810536">
              <w:rPr>
                <w:rFonts w:cs="Arial"/>
                <w:sz w:val="14"/>
                <w:szCs w:val="14"/>
              </w:rPr>
              <w:t>51,6</w:t>
            </w:r>
          </w:p>
        </w:tc>
        <w:tc>
          <w:tcPr>
            <w:tcW w:w="3370" w:type="dxa"/>
            <w:tcBorders>
              <w:left w:val="single" w:sz="6" w:space="0" w:color="auto"/>
            </w:tcBorders>
            <w:tcMar>
              <w:left w:w="57" w:type="dxa"/>
            </w:tcMar>
            <w:vAlign w:val="bottom"/>
          </w:tcPr>
          <w:p w:rsidR="00810536" w:rsidRPr="00810536" w:rsidRDefault="00810536" w:rsidP="00007471">
            <w:pPr>
              <w:pStyle w:val="24"/>
              <w:spacing w:before="40" w:line="140" w:lineRule="exact"/>
              <w:ind w:left="170" w:firstLine="0"/>
              <w:jc w:val="left"/>
              <w:rPr>
                <w:rFonts w:cs="Arial"/>
                <w:i/>
                <w:sz w:val="14"/>
                <w:szCs w:val="14"/>
                <w:vertAlign w:val="superscript"/>
              </w:rPr>
            </w:pPr>
            <w:r w:rsidRPr="00810536">
              <w:rPr>
                <w:i/>
                <w:sz w:val="14"/>
                <w:lang w:val="en-US"/>
              </w:rPr>
              <w:t xml:space="preserve">local </w:t>
            </w:r>
            <w:r w:rsidRPr="00810536">
              <w:rPr>
                <w:rFonts w:cs="Arial"/>
                <w:i/>
                <w:sz w:val="14"/>
                <w:szCs w:val="14"/>
                <w:lang w:val="en-US"/>
              </w:rPr>
              <w:t>importance</w:t>
            </w:r>
          </w:p>
        </w:tc>
      </w:tr>
      <w:tr w:rsidR="00810536" w:rsidRPr="007512E9">
        <w:trPr>
          <w:cantSplit/>
          <w:jc w:val="center"/>
        </w:trPr>
        <w:tc>
          <w:tcPr>
            <w:tcW w:w="3369" w:type="dxa"/>
            <w:tcBorders>
              <w:left w:val="nil"/>
              <w:right w:val="single" w:sz="6" w:space="0" w:color="auto"/>
            </w:tcBorders>
            <w:tcMar>
              <w:left w:w="0" w:type="dxa"/>
            </w:tcMar>
            <w:vAlign w:val="bottom"/>
          </w:tcPr>
          <w:p w:rsidR="00810536" w:rsidRPr="00810536" w:rsidRDefault="00810536" w:rsidP="00196271">
            <w:pPr>
              <w:pStyle w:val="24"/>
              <w:spacing w:before="40" w:line="140" w:lineRule="exact"/>
              <w:ind w:left="0" w:firstLine="0"/>
              <w:jc w:val="left"/>
              <w:rPr>
                <w:rFonts w:cs="Arial"/>
                <w:sz w:val="14"/>
                <w:szCs w:val="14"/>
              </w:rPr>
            </w:pPr>
            <w:r w:rsidRPr="00810536">
              <w:rPr>
                <w:rFonts w:cs="Arial"/>
                <w:sz w:val="14"/>
                <w:szCs w:val="14"/>
              </w:rPr>
              <w:t xml:space="preserve">Удельный вес дорог общего пользования, </w:t>
            </w:r>
            <w:r w:rsidRPr="00810536">
              <w:rPr>
                <w:rFonts w:cs="Arial"/>
                <w:sz w:val="14"/>
                <w:szCs w:val="14"/>
              </w:rPr>
              <w:br/>
              <w:t>отвечающих нормативным требованиям</w:t>
            </w:r>
          </w:p>
        </w:tc>
        <w:tc>
          <w:tcPr>
            <w:tcW w:w="795" w:type="dxa"/>
            <w:tcBorders>
              <w:left w:val="single" w:sz="6" w:space="0" w:color="auto"/>
              <w:right w:val="single" w:sz="6" w:space="0" w:color="auto"/>
            </w:tcBorders>
            <w:tcMar>
              <w:left w:w="0" w:type="dxa"/>
            </w:tcMar>
            <w:vAlign w:val="bottom"/>
          </w:tcPr>
          <w:p w:rsidR="00810536" w:rsidRPr="00810536" w:rsidRDefault="00810536" w:rsidP="00F5310C">
            <w:pPr>
              <w:pStyle w:val="24"/>
              <w:spacing w:before="40" w:line="140" w:lineRule="exact"/>
              <w:ind w:left="0" w:right="227" w:firstLine="0"/>
              <w:jc w:val="right"/>
              <w:rPr>
                <w:rFonts w:cs="Arial"/>
                <w:sz w:val="14"/>
                <w:szCs w:val="14"/>
              </w:rPr>
            </w:pP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p>
        </w:tc>
        <w:tc>
          <w:tcPr>
            <w:tcW w:w="796" w:type="dxa"/>
            <w:tcBorders>
              <w:left w:val="single" w:sz="6" w:space="0" w:color="auto"/>
            </w:tcBorders>
            <w:tcMar>
              <w:left w:w="0" w:type="dxa"/>
            </w:tcMar>
            <w:vAlign w:val="bottom"/>
          </w:tcPr>
          <w:p w:rsidR="00810536" w:rsidRPr="00810536" w:rsidRDefault="00810536" w:rsidP="00855F8A">
            <w:pPr>
              <w:pStyle w:val="24"/>
              <w:spacing w:before="40" w:line="140" w:lineRule="exact"/>
              <w:ind w:left="0" w:right="227" w:firstLine="0"/>
              <w:jc w:val="right"/>
              <w:rPr>
                <w:rFonts w:cs="Arial"/>
                <w:sz w:val="14"/>
                <w:szCs w:val="14"/>
              </w:rPr>
            </w:pPr>
          </w:p>
        </w:tc>
        <w:tc>
          <w:tcPr>
            <w:tcW w:w="3370" w:type="dxa"/>
            <w:tcBorders>
              <w:left w:val="single" w:sz="6" w:space="0" w:color="auto"/>
            </w:tcBorders>
            <w:tcMar>
              <w:left w:w="57" w:type="dxa"/>
            </w:tcMar>
            <w:vAlign w:val="bottom"/>
          </w:tcPr>
          <w:p w:rsidR="00810536" w:rsidRPr="00810536" w:rsidRDefault="00810536" w:rsidP="00007471">
            <w:pPr>
              <w:pStyle w:val="24"/>
              <w:spacing w:before="40" w:line="140" w:lineRule="exact"/>
              <w:ind w:left="0" w:firstLine="0"/>
              <w:jc w:val="left"/>
              <w:rPr>
                <w:rFonts w:cs="Arial"/>
                <w:i/>
                <w:sz w:val="14"/>
                <w:szCs w:val="14"/>
                <w:lang w:val="en-US"/>
              </w:rPr>
            </w:pPr>
            <w:r w:rsidRPr="00810536">
              <w:rPr>
                <w:rFonts w:cs="Arial"/>
                <w:i/>
                <w:sz w:val="14"/>
                <w:szCs w:val="14"/>
                <w:lang w:val="en-US"/>
              </w:rPr>
              <w:t>Share of public roads that meet regulatory requir</w:t>
            </w:r>
            <w:r w:rsidRPr="00810536">
              <w:rPr>
                <w:rFonts w:cs="Arial"/>
                <w:i/>
                <w:sz w:val="14"/>
                <w:szCs w:val="14"/>
                <w:lang w:val="en-US"/>
              </w:rPr>
              <w:t>e</w:t>
            </w:r>
            <w:r w:rsidRPr="00810536">
              <w:rPr>
                <w:rFonts w:cs="Arial"/>
                <w:i/>
                <w:sz w:val="14"/>
                <w:szCs w:val="14"/>
                <w:lang w:val="en-US"/>
              </w:rPr>
              <w:t>ments</w:t>
            </w:r>
          </w:p>
        </w:tc>
      </w:tr>
      <w:tr w:rsidR="00810536" w:rsidRPr="007512E9">
        <w:trPr>
          <w:cantSplit/>
          <w:jc w:val="center"/>
        </w:trPr>
        <w:tc>
          <w:tcPr>
            <w:tcW w:w="3369" w:type="dxa"/>
            <w:tcBorders>
              <w:left w:val="nil"/>
              <w:right w:val="single" w:sz="6" w:space="0" w:color="auto"/>
            </w:tcBorders>
            <w:tcMar>
              <w:left w:w="0" w:type="dxa"/>
            </w:tcMar>
            <w:vAlign w:val="bottom"/>
          </w:tcPr>
          <w:p w:rsidR="00810536" w:rsidRPr="00810536" w:rsidRDefault="00810536" w:rsidP="00196271">
            <w:pPr>
              <w:pStyle w:val="24"/>
              <w:spacing w:before="40" w:line="140" w:lineRule="exact"/>
              <w:ind w:left="170" w:firstLine="0"/>
              <w:jc w:val="left"/>
              <w:rPr>
                <w:rFonts w:cs="Arial"/>
                <w:sz w:val="14"/>
                <w:szCs w:val="14"/>
                <w:vertAlign w:val="superscript"/>
              </w:rPr>
            </w:pPr>
            <w:r w:rsidRPr="00810536">
              <w:rPr>
                <w:rFonts w:cs="Arial"/>
                <w:sz w:val="14"/>
                <w:szCs w:val="14"/>
              </w:rPr>
              <w:t xml:space="preserve">регионального или межмуниципального </w:t>
            </w:r>
            <w:r w:rsidRPr="00810536">
              <w:rPr>
                <w:rFonts w:cs="Arial"/>
                <w:sz w:val="14"/>
                <w:szCs w:val="14"/>
              </w:rPr>
              <w:br/>
              <w:t>значения</w:t>
            </w:r>
            <w:proofErr w:type="gramStart"/>
            <w:r w:rsidRPr="00810536">
              <w:rPr>
                <w:rFonts w:cs="Arial"/>
                <w:sz w:val="14"/>
                <w:szCs w:val="14"/>
                <w:vertAlign w:val="superscript"/>
              </w:rPr>
              <w:t>1</w:t>
            </w:r>
            <w:proofErr w:type="gramEnd"/>
            <w:r w:rsidRPr="00810536">
              <w:rPr>
                <w:rFonts w:cs="Arial"/>
                <w:sz w:val="14"/>
                <w:szCs w:val="14"/>
                <w:vertAlign w:val="superscript"/>
              </w:rPr>
              <w:t>)</w:t>
            </w:r>
          </w:p>
        </w:tc>
        <w:tc>
          <w:tcPr>
            <w:tcW w:w="795" w:type="dxa"/>
            <w:tcBorders>
              <w:left w:val="single" w:sz="6" w:space="0" w:color="auto"/>
              <w:right w:val="single" w:sz="6" w:space="0" w:color="auto"/>
            </w:tcBorders>
            <w:tcMar>
              <w:left w:w="0" w:type="dxa"/>
            </w:tcMar>
            <w:vAlign w:val="bottom"/>
          </w:tcPr>
          <w:p w:rsidR="00810536" w:rsidRPr="00810536" w:rsidRDefault="00810536" w:rsidP="00F5310C">
            <w:pPr>
              <w:pStyle w:val="24"/>
              <w:spacing w:before="40" w:line="140" w:lineRule="exact"/>
              <w:ind w:left="0" w:right="227" w:firstLine="0"/>
              <w:jc w:val="right"/>
              <w:rPr>
                <w:rFonts w:cs="Arial"/>
                <w:sz w:val="14"/>
                <w:szCs w:val="14"/>
              </w:rPr>
            </w:pPr>
            <w:r w:rsidRPr="00810536">
              <w:rPr>
                <w:rFonts w:cs="Arial"/>
                <w:sz w:val="14"/>
                <w:szCs w:val="14"/>
              </w:rPr>
              <w:t>38,1</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45,8</w:t>
            </w:r>
          </w:p>
        </w:tc>
        <w:tc>
          <w:tcPr>
            <w:tcW w:w="796" w:type="dxa"/>
            <w:tcBorders>
              <w:left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48,2</w:t>
            </w:r>
          </w:p>
        </w:tc>
        <w:tc>
          <w:tcPr>
            <w:tcW w:w="796" w:type="dxa"/>
            <w:tcBorders>
              <w:left w:val="single" w:sz="6" w:space="0" w:color="auto"/>
            </w:tcBorders>
            <w:tcMar>
              <w:left w:w="0" w:type="dxa"/>
            </w:tcMar>
            <w:vAlign w:val="bottom"/>
          </w:tcPr>
          <w:p w:rsidR="00810536" w:rsidRPr="00810536" w:rsidRDefault="00810536" w:rsidP="00855F8A">
            <w:pPr>
              <w:pStyle w:val="24"/>
              <w:spacing w:before="40" w:line="140" w:lineRule="exact"/>
              <w:ind w:left="0" w:right="227" w:firstLine="0"/>
              <w:jc w:val="right"/>
              <w:rPr>
                <w:rFonts w:cs="Arial"/>
                <w:sz w:val="14"/>
                <w:szCs w:val="14"/>
              </w:rPr>
            </w:pPr>
            <w:r w:rsidRPr="00810536">
              <w:rPr>
                <w:rFonts w:cs="Arial"/>
                <w:sz w:val="14"/>
                <w:szCs w:val="14"/>
              </w:rPr>
              <w:t>50,6</w:t>
            </w:r>
          </w:p>
        </w:tc>
        <w:tc>
          <w:tcPr>
            <w:tcW w:w="3370" w:type="dxa"/>
            <w:tcBorders>
              <w:left w:val="single" w:sz="6" w:space="0" w:color="auto"/>
            </w:tcBorders>
            <w:tcMar>
              <w:left w:w="57" w:type="dxa"/>
            </w:tcMar>
            <w:vAlign w:val="bottom"/>
          </w:tcPr>
          <w:p w:rsidR="00810536" w:rsidRPr="00810536" w:rsidRDefault="00810536" w:rsidP="00007471">
            <w:pPr>
              <w:pStyle w:val="24"/>
              <w:spacing w:before="40" w:line="140" w:lineRule="exact"/>
              <w:ind w:left="170" w:firstLine="0"/>
              <w:jc w:val="left"/>
              <w:rPr>
                <w:rFonts w:cs="Arial"/>
                <w:i/>
                <w:sz w:val="14"/>
                <w:szCs w:val="14"/>
                <w:vertAlign w:val="superscript"/>
                <w:lang w:val="en-US"/>
              </w:rPr>
            </w:pPr>
            <w:r w:rsidRPr="00810536">
              <w:rPr>
                <w:i/>
                <w:spacing w:val="-2"/>
                <w:sz w:val="14"/>
                <w:lang w:val="en-US"/>
              </w:rPr>
              <w:t xml:space="preserve">regional or inter-municipal </w:t>
            </w:r>
            <w:r w:rsidRPr="00810536">
              <w:rPr>
                <w:i/>
                <w:spacing w:val="-2"/>
                <w:sz w:val="14"/>
                <w:lang w:val="en-US"/>
              </w:rPr>
              <w:br/>
            </w:r>
            <w:r w:rsidRPr="00810536">
              <w:rPr>
                <w:rFonts w:cs="Arial"/>
                <w:i/>
                <w:sz w:val="14"/>
                <w:szCs w:val="14"/>
                <w:lang w:val="en-US"/>
              </w:rPr>
              <w:t>importance</w:t>
            </w:r>
            <w:r w:rsidRPr="00810536">
              <w:rPr>
                <w:rFonts w:cs="Arial"/>
                <w:i/>
                <w:sz w:val="14"/>
                <w:szCs w:val="14"/>
                <w:vertAlign w:val="superscript"/>
                <w:lang w:val="en-US"/>
              </w:rPr>
              <w:t xml:space="preserve"> 1)</w:t>
            </w:r>
          </w:p>
        </w:tc>
      </w:tr>
      <w:tr w:rsidR="00810536" w:rsidRPr="00C90387">
        <w:trPr>
          <w:cantSplit/>
          <w:jc w:val="center"/>
        </w:trPr>
        <w:tc>
          <w:tcPr>
            <w:tcW w:w="3369" w:type="dxa"/>
            <w:tcBorders>
              <w:left w:val="nil"/>
              <w:bottom w:val="single" w:sz="6" w:space="0" w:color="auto"/>
              <w:right w:val="single" w:sz="6" w:space="0" w:color="auto"/>
            </w:tcBorders>
            <w:tcMar>
              <w:left w:w="0" w:type="dxa"/>
            </w:tcMar>
            <w:vAlign w:val="bottom"/>
          </w:tcPr>
          <w:p w:rsidR="00810536" w:rsidRPr="00810536" w:rsidRDefault="00810536" w:rsidP="00196271">
            <w:pPr>
              <w:pStyle w:val="24"/>
              <w:spacing w:before="40" w:line="140" w:lineRule="exact"/>
              <w:ind w:left="170" w:firstLine="0"/>
              <w:jc w:val="left"/>
              <w:rPr>
                <w:rFonts w:cs="Arial"/>
                <w:sz w:val="14"/>
                <w:szCs w:val="14"/>
                <w:vertAlign w:val="superscript"/>
              </w:rPr>
            </w:pPr>
            <w:r w:rsidRPr="00810536">
              <w:rPr>
                <w:rFonts w:cs="Arial"/>
                <w:sz w:val="14"/>
                <w:szCs w:val="14"/>
              </w:rPr>
              <w:t>местного значения</w:t>
            </w:r>
          </w:p>
        </w:tc>
        <w:tc>
          <w:tcPr>
            <w:tcW w:w="795" w:type="dxa"/>
            <w:tcBorders>
              <w:left w:val="single" w:sz="6" w:space="0" w:color="auto"/>
              <w:bottom w:val="single" w:sz="6" w:space="0" w:color="auto"/>
              <w:right w:val="single" w:sz="6" w:space="0" w:color="auto"/>
            </w:tcBorders>
            <w:tcMar>
              <w:left w:w="0" w:type="dxa"/>
            </w:tcMar>
            <w:vAlign w:val="bottom"/>
          </w:tcPr>
          <w:p w:rsidR="00810536" w:rsidRPr="00810536" w:rsidRDefault="00810536" w:rsidP="00F5310C">
            <w:pPr>
              <w:pStyle w:val="24"/>
              <w:spacing w:before="40" w:line="140" w:lineRule="exact"/>
              <w:ind w:left="0" w:right="227" w:firstLine="0"/>
              <w:jc w:val="right"/>
              <w:rPr>
                <w:rFonts w:cs="Arial"/>
                <w:sz w:val="14"/>
                <w:szCs w:val="14"/>
              </w:rPr>
            </w:pPr>
            <w:r w:rsidRPr="00810536">
              <w:rPr>
                <w:rFonts w:cs="Arial"/>
                <w:sz w:val="14"/>
                <w:szCs w:val="14"/>
              </w:rPr>
              <w:t>55,2</w:t>
            </w:r>
          </w:p>
        </w:tc>
        <w:tc>
          <w:tcPr>
            <w:tcW w:w="796" w:type="dxa"/>
            <w:tcBorders>
              <w:left w:val="single" w:sz="6" w:space="0" w:color="auto"/>
              <w:bottom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52,8</w:t>
            </w:r>
          </w:p>
        </w:tc>
        <w:tc>
          <w:tcPr>
            <w:tcW w:w="796" w:type="dxa"/>
            <w:tcBorders>
              <w:left w:val="single" w:sz="6" w:space="0" w:color="auto"/>
              <w:bottom w:val="single" w:sz="6" w:space="0" w:color="auto"/>
              <w:right w:val="single" w:sz="6" w:space="0" w:color="auto"/>
            </w:tcBorders>
            <w:tcMar>
              <w:left w:w="0" w:type="dxa"/>
            </w:tcMar>
            <w:vAlign w:val="bottom"/>
          </w:tcPr>
          <w:p w:rsidR="00810536" w:rsidRPr="00810536" w:rsidRDefault="00810536" w:rsidP="002C770B">
            <w:pPr>
              <w:pStyle w:val="24"/>
              <w:spacing w:before="40" w:line="140" w:lineRule="exact"/>
              <w:ind w:left="0" w:right="227" w:firstLine="0"/>
              <w:jc w:val="right"/>
              <w:rPr>
                <w:rFonts w:cs="Arial"/>
                <w:sz w:val="14"/>
                <w:szCs w:val="14"/>
              </w:rPr>
            </w:pPr>
            <w:r w:rsidRPr="00810536">
              <w:rPr>
                <w:rFonts w:cs="Arial"/>
                <w:sz w:val="14"/>
                <w:szCs w:val="14"/>
              </w:rPr>
              <w:t>53,0</w:t>
            </w:r>
          </w:p>
        </w:tc>
        <w:tc>
          <w:tcPr>
            <w:tcW w:w="796" w:type="dxa"/>
            <w:tcBorders>
              <w:left w:val="single" w:sz="6" w:space="0" w:color="auto"/>
              <w:bottom w:val="single" w:sz="6" w:space="0" w:color="auto"/>
            </w:tcBorders>
            <w:tcMar>
              <w:left w:w="0" w:type="dxa"/>
            </w:tcMar>
            <w:vAlign w:val="bottom"/>
          </w:tcPr>
          <w:p w:rsidR="00810536" w:rsidRPr="00810536" w:rsidRDefault="00810536" w:rsidP="00855F8A">
            <w:pPr>
              <w:pStyle w:val="24"/>
              <w:spacing w:before="40" w:line="140" w:lineRule="exact"/>
              <w:ind w:left="0" w:right="227" w:firstLine="0"/>
              <w:jc w:val="right"/>
              <w:rPr>
                <w:rFonts w:cs="Arial"/>
                <w:sz w:val="14"/>
                <w:szCs w:val="14"/>
              </w:rPr>
            </w:pPr>
            <w:r w:rsidRPr="00810536">
              <w:rPr>
                <w:rFonts w:cs="Arial"/>
                <w:sz w:val="14"/>
                <w:szCs w:val="14"/>
              </w:rPr>
              <w:t>53,7</w:t>
            </w:r>
          </w:p>
        </w:tc>
        <w:tc>
          <w:tcPr>
            <w:tcW w:w="3370" w:type="dxa"/>
            <w:tcBorders>
              <w:left w:val="single" w:sz="6" w:space="0" w:color="auto"/>
              <w:bottom w:val="single" w:sz="6" w:space="0" w:color="auto"/>
            </w:tcBorders>
            <w:tcMar>
              <w:left w:w="57" w:type="dxa"/>
            </w:tcMar>
            <w:vAlign w:val="bottom"/>
          </w:tcPr>
          <w:p w:rsidR="00810536" w:rsidRPr="00810536" w:rsidRDefault="00810536" w:rsidP="00007471">
            <w:pPr>
              <w:pStyle w:val="24"/>
              <w:spacing w:before="40" w:line="140" w:lineRule="exact"/>
              <w:ind w:left="170" w:firstLine="0"/>
              <w:jc w:val="left"/>
              <w:rPr>
                <w:rFonts w:cs="Arial"/>
                <w:i/>
                <w:sz w:val="14"/>
                <w:szCs w:val="14"/>
                <w:vertAlign w:val="superscript"/>
              </w:rPr>
            </w:pPr>
            <w:r w:rsidRPr="00810536">
              <w:rPr>
                <w:i/>
                <w:sz w:val="14"/>
                <w:lang w:val="en-US"/>
              </w:rPr>
              <w:t xml:space="preserve">local </w:t>
            </w:r>
            <w:r w:rsidRPr="00810536">
              <w:rPr>
                <w:rFonts w:cs="Arial"/>
                <w:i/>
                <w:sz w:val="14"/>
                <w:szCs w:val="14"/>
                <w:lang w:val="en-US"/>
              </w:rPr>
              <w:t>importance</w:t>
            </w:r>
          </w:p>
        </w:tc>
      </w:tr>
    </w:tbl>
    <w:p w:rsidR="005841AA" w:rsidRPr="00C90387" w:rsidRDefault="005841AA" w:rsidP="0006097C">
      <w:pPr>
        <w:pStyle w:val="24"/>
        <w:spacing w:before="60"/>
        <w:ind w:left="0" w:firstLine="0"/>
        <w:rPr>
          <w:rFonts w:cs="Arial"/>
          <w:sz w:val="12"/>
          <w:szCs w:val="12"/>
        </w:rPr>
      </w:pPr>
      <w:r w:rsidRPr="00C90387">
        <w:rPr>
          <w:rFonts w:cs="Arial"/>
          <w:sz w:val="12"/>
          <w:szCs w:val="12"/>
          <w:vertAlign w:val="superscript"/>
        </w:rPr>
        <w:t>1)</w:t>
      </w:r>
      <w:r w:rsidR="0070600C" w:rsidRPr="00C90387">
        <w:rPr>
          <w:rFonts w:cs="Arial"/>
          <w:sz w:val="12"/>
          <w:szCs w:val="12"/>
        </w:rPr>
        <w:t xml:space="preserve"> </w:t>
      </w:r>
      <w:r w:rsidRPr="00C90387">
        <w:rPr>
          <w:rFonts w:cs="Arial"/>
          <w:sz w:val="12"/>
          <w:szCs w:val="12"/>
        </w:rPr>
        <w:t xml:space="preserve">По данным </w:t>
      </w:r>
      <w:proofErr w:type="spellStart"/>
      <w:r w:rsidRPr="00C90387">
        <w:rPr>
          <w:rFonts w:cs="Arial"/>
          <w:sz w:val="12"/>
          <w:szCs w:val="12"/>
        </w:rPr>
        <w:t>Росавтодора</w:t>
      </w:r>
      <w:proofErr w:type="spellEnd"/>
      <w:r w:rsidR="00606F0A">
        <w:rPr>
          <w:rFonts w:cs="Arial"/>
          <w:sz w:val="12"/>
          <w:szCs w:val="12"/>
        </w:rPr>
        <w:t>.</w:t>
      </w:r>
    </w:p>
    <w:p w:rsidR="00851556" w:rsidRPr="00A15DE0" w:rsidRDefault="00851556" w:rsidP="00851556">
      <w:pPr>
        <w:pStyle w:val="24"/>
        <w:spacing w:before="20"/>
        <w:ind w:left="0" w:firstLine="0"/>
        <w:rPr>
          <w:rFonts w:cs="Arial"/>
          <w:color w:val="000000"/>
          <w:sz w:val="2"/>
          <w:szCs w:val="2"/>
          <w:lang w:val="en-US"/>
        </w:rPr>
      </w:pPr>
    </w:p>
    <w:p w:rsidR="00A40B79" w:rsidRPr="00606F0A" w:rsidRDefault="00A40B79" w:rsidP="00A40B79">
      <w:pPr>
        <w:pStyle w:val="24"/>
        <w:spacing w:before="20"/>
        <w:ind w:left="0" w:firstLine="0"/>
        <w:rPr>
          <w:rFonts w:cs="Arial"/>
          <w:i/>
          <w:sz w:val="12"/>
          <w:szCs w:val="12"/>
          <w:lang w:val="en-US"/>
        </w:rPr>
      </w:pPr>
      <w:r w:rsidRPr="00A40B79">
        <w:rPr>
          <w:rFonts w:cs="Arial"/>
          <w:i/>
          <w:sz w:val="12"/>
          <w:szCs w:val="12"/>
          <w:vertAlign w:val="superscript"/>
          <w:lang w:val="en-US"/>
        </w:rPr>
        <w:t>1)</w:t>
      </w:r>
      <w:r w:rsidR="0070600C">
        <w:rPr>
          <w:rFonts w:cs="Arial"/>
          <w:i/>
          <w:sz w:val="12"/>
          <w:szCs w:val="12"/>
          <w:lang w:val="en-US"/>
        </w:rPr>
        <w:t xml:space="preserve"> </w:t>
      </w:r>
      <w:r w:rsidRPr="00A40B79">
        <w:rPr>
          <w:i/>
          <w:sz w:val="12"/>
          <w:szCs w:val="12"/>
          <w:lang w:val="en-US"/>
        </w:rPr>
        <w:t xml:space="preserve">According to data </w:t>
      </w:r>
      <w:r w:rsidRPr="00A40B79">
        <w:rPr>
          <w:rFonts w:cs="Arial"/>
          <w:i/>
          <w:sz w:val="12"/>
          <w:szCs w:val="12"/>
          <w:lang w:val="en-US"/>
        </w:rPr>
        <w:t>of the Federal Road Transport Agency</w:t>
      </w:r>
      <w:r w:rsidR="00606F0A" w:rsidRPr="00606F0A">
        <w:rPr>
          <w:rFonts w:cs="Arial"/>
          <w:i/>
          <w:sz w:val="12"/>
          <w:szCs w:val="12"/>
          <w:lang w:val="en-US"/>
        </w:rPr>
        <w:t>.</w:t>
      </w:r>
    </w:p>
    <w:p w:rsidR="00633775" w:rsidRPr="006F220F" w:rsidRDefault="00455D46" w:rsidP="00E96D85">
      <w:pPr>
        <w:tabs>
          <w:tab w:val="center" w:pos="6634"/>
        </w:tabs>
        <w:spacing w:before="360" w:after="60"/>
        <w:ind w:left="510" w:hanging="510"/>
        <w:rPr>
          <w:rFonts w:ascii="Arial" w:hAnsi="Arial"/>
          <w:b/>
          <w:color w:val="000000"/>
          <w:sz w:val="16"/>
        </w:rPr>
      </w:pPr>
      <w:r>
        <w:rPr>
          <w:rFonts w:ascii="Arial" w:hAnsi="Arial"/>
          <w:b/>
          <w:color w:val="000000"/>
          <w:sz w:val="16"/>
        </w:rPr>
        <w:t>20</w:t>
      </w:r>
      <w:r w:rsidR="00855F8A">
        <w:rPr>
          <w:rFonts w:ascii="Arial" w:hAnsi="Arial"/>
          <w:b/>
          <w:color w:val="000000"/>
          <w:sz w:val="16"/>
        </w:rPr>
        <w:t>.</w:t>
      </w:r>
      <w:r w:rsidR="00B7524B" w:rsidRPr="006F220F">
        <w:rPr>
          <w:rFonts w:ascii="Arial" w:hAnsi="Arial"/>
          <w:b/>
          <w:color w:val="000000"/>
          <w:sz w:val="16"/>
        </w:rPr>
        <w:t>2</w:t>
      </w:r>
      <w:r w:rsidR="0071549D" w:rsidRPr="00514034">
        <w:rPr>
          <w:rFonts w:ascii="Arial" w:hAnsi="Arial"/>
          <w:b/>
          <w:color w:val="000000"/>
          <w:sz w:val="16"/>
        </w:rPr>
        <w:t>7</w:t>
      </w:r>
      <w:r w:rsidR="00855F8A">
        <w:rPr>
          <w:rFonts w:ascii="Arial" w:hAnsi="Arial"/>
          <w:b/>
          <w:color w:val="000000"/>
          <w:sz w:val="16"/>
        </w:rPr>
        <w:t>.</w:t>
      </w:r>
      <w:r w:rsidR="00633775" w:rsidRPr="006F220F">
        <w:rPr>
          <w:rFonts w:ascii="Arial" w:hAnsi="Arial"/>
          <w:b/>
          <w:color w:val="000000"/>
          <w:sz w:val="16"/>
        </w:rPr>
        <w:t xml:space="preserve"> ПЛОТНОСТЬ ПУТЕЙ СООБЩЕНИЯ</w:t>
      </w:r>
      <w:r w:rsidR="00D14C9D" w:rsidRPr="006F220F">
        <w:rPr>
          <w:rFonts w:ascii="Arial" w:hAnsi="Arial"/>
          <w:b/>
          <w:color w:val="000000"/>
          <w:sz w:val="16"/>
        </w:rPr>
        <w:br/>
      </w:r>
      <w:r w:rsidR="00D14C9D" w:rsidRPr="006F220F">
        <w:rPr>
          <w:rFonts w:ascii="Arial" w:hAnsi="Arial"/>
          <w:color w:val="000000"/>
          <w:sz w:val="14"/>
        </w:rPr>
        <w:t>на конец года</w:t>
      </w:r>
    </w:p>
    <w:p w:rsidR="00633775" w:rsidRPr="00855F8A" w:rsidRDefault="002D07DD" w:rsidP="00014819">
      <w:pPr>
        <w:tabs>
          <w:tab w:val="center" w:pos="6634"/>
        </w:tabs>
        <w:spacing w:after="60"/>
        <w:ind w:left="510"/>
        <w:rPr>
          <w:rFonts w:ascii="Arial" w:hAnsi="Arial"/>
          <w:b/>
          <w:i/>
          <w:color w:val="000000"/>
          <w:sz w:val="16"/>
          <w:lang w:val="en-US"/>
        </w:rPr>
      </w:pPr>
      <w:r w:rsidRPr="006F220F">
        <w:rPr>
          <w:rStyle w:val="hps"/>
          <w:rFonts w:ascii="Arial" w:hAnsi="Arial" w:cs="Arial"/>
          <w:b/>
          <w:i/>
          <w:color w:val="000000"/>
          <w:sz w:val="16"/>
          <w:szCs w:val="16"/>
          <w:lang w:val="en"/>
        </w:rPr>
        <w:t>DENSITY</w:t>
      </w:r>
      <w:r w:rsidRPr="00855F8A">
        <w:rPr>
          <w:rStyle w:val="shorttext"/>
          <w:rFonts w:ascii="Arial" w:hAnsi="Arial" w:cs="Arial"/>
          <w:b/>
          <w:i/>
          <w:color w:val="000000"/>
          <w:lang w:val="en-US"/>
        </w:rPr>
        <w:t xml:space="preserve"> </w:t>
      </w:r>
      <w:r w:rsidRPr="006F220F">
        <w:rPr>
          <w:rStyle w:val="hps"/>
          <w:rFonts w:ascii="Arial" w:hAnsi="Arial" w:cs="Arial"/>
          <w:b/>
          <w:i/>
          <w:color w:val="000000"/>
          <w:sz w:val="16"/>
          <w:szCs w:val="16"/>
          <w:lang w:val="en"/>
        </w:rPr>
        <w:t>OF</w:t>
      </w:r>
      <w:r w:rsidRPr="00855F8A">
        <w:rPr>
          <w:rStyle w:val="hps"/>
          <w:rFonts w:ascii="Arial" w:hAnsi="Arial" w:cs="Arial"/>
          <w:b/>
          <w:i/>
          <w:color w:val="000000"/>
          <w:sz w:val="16"/>
          <w:szCs w:val="16"/>
          <w:lang w:val="en-US"/>
        </w:rPr>
        <w:t xml:space="preserve"> </w:t>
      </w:r>
      <w:r w:rsidRPr="006F220F">
        <w:rPr>
          <w:rFonts w:ascii="Arial" w:hAnsi="Arial" w:cs="Arial"/>
          <w:b/>
          <w:i/>
          <w:color w:val="000000"/>
          <w:sz w:val="16"/>
          <w:szCs w:val="16"/>
          <w:lang w:val="en-US"/>
        </w:rPr>
        <w:t>COMMUNICATION</w:t>
      </w:r>
      <w:r w:rsidRPr="00855F8A">
        <w:rPr>
          <w:rFonts w:ascii="Arial" w:hAnsi="Arial" w:cs="Arial"/>
          <w:b/>
          <w:i/>
          <w:color w:val="000000"/>
          <w:sz w:val="16"/>
          <w:szCs w:val="16"/>
          <w:lang w:val="en-US"/>
        </w:rPr>
        <w:t xml:space="preserve"> </w:t>
      </w:r>
      <w:r w:rsidRPr="006F220F">
        <w:rPr>
          <w:rFonts w:ascii="Arial" w:hAnsi="Arial" w:cs="Arial"/>
          <w:b/>
          <w:i/>
          <w:color w:val="000000"/>
          <w:sz w:val="16"/>
          <w:szCs w:val="16"/>
          <w:lang w:val="en-US"/>
        </w:rPr>
        <w:t>ROUTES</w:t>
      </w:r>
      <w:r w:rsidRPr="00855F8A">
        <w:rPr>
          <w:rFonts w:ascii="Arial" w:hAnsi="Arial" w:cs="Arial"/>
          <w:b/>
          <w:i/>
          <w:color w:val="000000"/>
          <w:sz w:val="16"/>
          <w:szCs w:val="16"/>
          <w:lang w:val="en-US"/>
        </w:rPr>
        <w:t xml:space="preserve"> </w:t>
      </w:r>
      <w:r w:rsidRPr="00855F8A">
        <w:rPr>
          <w:rFonts w:ascii="Arial" w:hAnsi="Arial"/>
          <w:b/>
          <w:i/>
          <w:color w:val="000000"/>
          <w:sz w:val="16"/>
          <w:lang w:val="en-US"/>
        </w:rPr>
        <w:br/>
      </w:r>
      <w:r w:rsidR="00D14C9D" w:rsidRPr="006F220F">
        <w:rPr>
          <w:rFonts w:ascii="Arial" w:hAnsi="Arial"/>
          <w:i/>
          <w:color w:val="000000"/>
          <w:sz w:val="14"/>
          <w:lang w:val="en-US"/>
        </w:rPr>
        <w:t>end</w:t>
      </w:r>
      <w:r w:rsidR="00D14C9D" w:rsidRPr="00855F8A">
        <w:rPr>
          <w:rFonts w:ascii="Arial" w:hAnsi="Arial"/>
          <w:i/>
          <w:color w:val="000000"/>
          <w:sz w:val="14"/>
          <w:lang w:val="en-US"/>
        </w:rPr>
        <w:t xml:space="preserve"> </w:t>
      </w:r>
      <w:r w:rsidR="00D14C9D" w:rsidRPr="006F220F">
        <w:rPr>
          <w:rFonts w:ascii="Arial" w:hAnsi="Arial"/>
          <w:i/>
          <w:color w:val="000000"/>
          <w:sz w:val="14"/>
          <w:lang w:val="en-US"/>
        </w:rPr>
        <w:t>of</w:t>
      </w:r>
      <w:r w:rsidR="00D14C9D" w:rsidRPr="00855F8A">
        <w:rPr>
          <w:rFonts w:ascii="Arial" w:hAnsi="Arial"/>
          <w:i/>
          <w:color w:val="000000"/>
          <w:sz w:val="14"/>
          <w:lang w:val="en-US"/>
        </w:rPr>
        <w:t xml:space="preserve"> </w:t>
      </w:r>
      <w:r w:rsidR="00D14C9D" w:rsidRPr="006F220F">
        <w:rPr>
          <w:rFonts w:ascii="Arial" w:hAnsi="Arial"/>
          <w:i/>
          <w:color w:val="000000"/>
          <w:sz w:val="14"/>
          <w:lang w:val="en-US"/>
        </w:rPr>
        <w:t>year</w:t>
      </w:r>
    </w:p>
    <w:p w:rsidR="002C59FB" w:rsidRPr="006F220F" w:rsidRDefault="00633775" w:rsidP="00633775">
      <w:pPr>
        <w:tabs>
          <w:tab w:val="left" w:pos="6634"/>
        </w:tabs>
        <w:spacing w:after="60"/>
        <w:jc w:val="right"/>
        <w:rPr>
          <w:rFonts w:ascii="Arial" w:hAnsi="Arial"/>
          <w:color w:val="000000"/>
          <w:sz w:val="14"/>
          <w:lang w:val="en-US"/>
        </w:rPr>
      </w:pPr>
      <w:r w:rsidRPr="00855F8A">
        <w:rPr>
          <w:rFonts w:ascii="Arial" w:hAnsi="Arial"/>
          <w:color w:val="000000"/>
          <w:sz w:val="14"/>
          <w:lang w:val="en-US"/>
        </w:rPr>
        <w:t xml:space="preserve"> </w:t>
      </w:r>
      <w:r w:rsidR="00BC3743" w:rsidRPr="00855F8A">
        <w:rPr>
          <w:rFonts w:ascii="Arial" w:hAnsi="Arial"/>
          <w:color w:val="000000"/>
          <w:sz w:val="14"/>
          <w:lang w:val="en-US"/>
        </w:rPr>
        <w:t>(</w:t>
      </w:r>
      <w:proofErr w:type="gramStart"/>
      <w:r w:rsidR="00BC3743" w:rsidRPr="006F220F">
        <w:rPr>
          <w:rFonts w:ascii="Arial" w:hAnsi="Arial"/>
          <w:color w:val="000000"/>
          <w:sz w:val="14"/>
        </w:rPr>
        <w:t>километров</w:t>
      </w:r>
      <w:proofErr w:type="gramEnd"/>
      <w:r w:rsidR="00BC3743" w:rsidRPr="00855F8A">
        <w:rPr>
          <w:rFonts w:ascii="Arial" w:hAnsi="Arial"/>
          <w:color w:val="000000"/>
          <w:sz w:val="14"/>
          <w:lang w:val="en-US"/>
        </w:rPr>
        <w:t xml:space="preserve"> </w:t>
      </w:r>
      <w:r w:rsidR="00BC3743" w:rsidRPr="006F220F">
        <w:rPr>
          <w:rFonts w:ascii="Arial" w:hAnsi="Arial"/>
          <w:color w:val="000000"/>
          <w:sz w:val="14"/>
        </w:rPr>
        <w:t>путей</w:t>
      </w:r>
      <w:r w:rsidR="00BC3743" w:rsidRPr="00855F8A">
        <w:rPr>
          <w:rFonts w:ascii="Arial" w:hAnsi="Arial"/>
          <w:color w:val="000000"/>
          <w:sz w:val="14"/>
          <w:lang w:val="en-US"/>
        </w:rPr>
        <w:t xml:space="preserve"> </w:t>
      </w:r>
      <w:r w:rsidR="00BC3743" w:rsidRPr="006F220F">
        <w:rPr>
          <w:rFonts w:ascii="Arial" w:hAnsi="Arial"/>
          <w:color w:val="000000"/>
          <w:sz w:val="14"/>
        </w:rPr>
        <w:t>на</w:t>
      </w:r>
      <w:r w:rsidR="00BC3743" w:rsidRPr="00855F8A">
        <w:rPr>
          <w:rFonts w:ascii="Arial" w:hAnsi="Arial"/>
          <w:color w:val="000000"/>
          <w:sz w:val="14"/>
          <w:lang w:val="en-US"/>
        </w:rPr>
        <w:t xml:space="preserve"> 1000 </w:t>
      </w:r>
      <w:r w:rsidR="00BC3743" w:rsidRPr="006F220F">
        <w:rPr>
          <w:rFonts w:ascii="Arial" w:hAnsi="Arial"/>
          <w:color w:val="000000"/>
          <w:sz w:val="14"/>
        </w:rPr>
        <w:t>квадратных</w:t>
      </w:r>
      <w:r w:rsidR="00BC3743" w:rsidRPr="00855F8A">
        <w:rPr>
          <w:rFonts w:ascii="Arial" w:hAnsi="Arial"/>
          <w:color w:val="000000"/>
          <w:sz w:val="14"/>
          <w:lang w:val="en-US"/>
        </w:rPr>
        <w:t xml:space="preserve"> </w:t>
      </w:r>
      <w:r w:rsidR="00BC3743" w:rsidRPr="006F220F">
        <w:rPr>
          <w:rFonts w:ascii="Arial" w:hAnsi="Arial"/>
          <w:color w:val="000000"/>
          <w:sz w:val="14"/>
        </w:rPr>
        <w:t>километров</w:t>
      </w:r>
      <w:r w:rsidR="00BC3743" w:rsidRPr="00855F8A">
        <w:rPr>
          <w:rFonts w:ascii="Arial" w:hAnsi="Arial"/>
          <w:color w:val="000000"/>
          <w:sz w:val="14"/>
          <w:lang w:val="en-US"/>
        </w:rPr>
        <w:t xml:space="preserve"> </w:t>
      </w:r>
      <w:r w:rsidR="00BC3743" w:rsidRPr="006F220F">
        <w:rPr>
          <w:rFonts w:ascii="Arial" w:hAnsi="Arial"/>
          <w:color w:val="000000"/>
          <w:sz w:val="14"/>
        </w:rPr>
        <w:t>территории</w:t>
      </w:r>
      <w:r w:rsidR="00D14C9D" w:rsidRPr="00855F8A">
        <w:rPr>
          <w:rFonts w:ascii="Arial" w:hAnsi="Arial"/>
          <w:color w:val="000000"/>
          <w:sz w:val="14"/>
          <w:lang w:val="en-US"/>
        </w:rPr>
        <w:t xml:space="preserve"> </w:t>
      </w:r>
      <w:r w:rsidR="002463B8" w:rsidRPr="00855F8A">
        <w:rPr>
          <w:rFonts w:ascii="Arial" w:hAnsi="Arial"/>
          <w:color w:val="000000"/>
          <w:sz w:val="14"/>
          <w:lang w:val="en-US"/>
        </w:rPr>
        <w:t xml:space="preserve">/ </w:t>
      </w:r>
      <w:r w:rsidR="002463B8" w:rsidRPr="006F220F">
        <w:rPr>
          <w:rStyle w:val="hps"/>
          <w:rFonts w:ascii="Arial" w:hAnsi="Arial" w:cs="Arial"/>
          <w:i/>
          <w:color w:val="000000"/>
          <w:sz w:val="14"/>
          <w:szCs w:val="14"/>
          <w:lang w:val="en"/>
        </w:rPr>
        <w:t>kilometers</w:t>
      </w:r>
      <w:r w:rsidR="002463B8" w:rsidRPr="00855F8A">
        <w:rPr>
          <w:rStyle w:val="hps"/>
          <w:rFonts w:ascii="Arial" w:hAnsi="Arial" w:cs="Arial"/>
          <w:i/>
          <w:color w:val="000000"/>
          <w:sz w:val="14"/>
          <w:szCs w:val="14"/>
          <w:lang w:val="en-US"/>
        </w:rPr>
        <w:t xml:space="preserve"> </w:t>
      </w:r>
      <w:r w:rsidR="002463B8" w:rsidRPr="006F220F">
        <w:rPr>
          <w:rStyle w:val="hps"/>
          <w:rFonts w:ascii="Arial" w:hAnsi="Arial" w:cs="Arial"/>
          <w:i/>
          <w:color w:val="000000"/>
          <w:sz w:val="14"/>
          <w:szCs w:val="14"/>
          <w:lang w:val="en"/>
        </w:rPr>
        <w:t>of</w:t>
      </w:r>
      <w:r w:rsidR="002463B8" w:rsidRPr="00855F8A">
        <w:rPr>
          <w:rStyle w:val="hps"/>
          <w:rFonts w:ascii="Arial" w:hAnsi="Arial" w:cs="Arial"/>
          <w:i/>
          <w:color w:val="000000"/>
          <w:sz w:val="14"/>
          <w:szCs w:val="14"/>
          <w:lang w:val="en-US"/>
        </w:rPr>
        <w:t xml:space="preserve"> </w:t>
      </w:r>
      <w:r w:rsidR="002463B8" w:rsidRPr="006F220F">
        <w:rPr>
          <w:rStyle w:val="hps"/>
          <w:rFonts w:ascii="Arial" w:hAnsi="Arial" w:cs="Arial"/>
          <w:i/>
          <w:color w:val="000000"/>
          <w:sz w:val="14"/>
          <w:szCs w:val="14"/>
          <w:lang w:val="en"/>
        </w:rPr>
        <w:t>communication routes   per</w:t>
      </w:r>
      <w:r w:rsidR="002463B8" w:rsidRPr="006F220F">
        <w:rPr>
          <w:rStyle w:val="hps"/>
          <w:rFonts w:ascii="Arial" w:hAnsi="Arial" w:cs="Arial"/>
          <w:i/>
          <w:color w:val="000000"/>
          <w:sz w:val="14"/>
          <w:szCs w:val="14"/>
          <w:lang w:val="en-US"/>
        </w:rPr>
        <w:t xml:space="preserve"> 1000</w:t>
      </w:r>
      <w:r w:rsidR="002463B8" w:rsidRPr="006F220F">
        <w:rPr>
          <w:rStyle w:val="shorttext"/>
          <w:rFonts w:ascii="Arial" w:hAnsi="Arial" w:cs="Arial"/>
          <w:i/>
          <w:color w:val="000000"/>
          <w:sz w:val="14"/>
          <w:szCs w:val="14"/>
          <w:lang w:val="en-US"/>
        </w:rPr>
        <w:t xml:space="preserve"> </w:t>
      </w:r>
      <w:proofErr w:type="spellStart"/>
      <w:r w:rsidR="002463B8" w:rsidRPr="006F220F">
        <w:rPr>
          <w:rStyle w:val="hps"/>
          <w:rFonts w:ascii="Arial" w:hAnsi="Arial" w:cs="Arial"/>
          <w:i/>
          <w:color w:val="000000"/>
          <w:sz w:val="14"/>
          <w:szCs w:val="14"/>
          <w:lang w:val="en"/>
        </w:rPr>
        <w:t>sq</w:t>
      </w:r>
      <w:proofErr w:type="spellEnd"/>
      <w:r w:rsidR="00EF4CF7" w:rsidRPr="00EF4CF7">
        <w:rPr>
          <w:rStyle w:val="hps"/>
          <w:rFonts w:ascii="Arial" w:hAnsi="Arial" w:cs="Arial"/>
          <w:i/>
          <w:color w:val="000000"/>
          <w:sz w:val="14"/>
          <w:szCs w:val="14"/>
          <w:lang w:val="en-US"/>
        </w:rPr>
        <w:t>.</w:t>
      </w:r>
      <w:r w:rsidR="002463B8" w:rsidRPr="006F220F">
        <w:rPr>
          <w:rStyle w:val="hps"/>
          <w:rFonts w:ascii="Arial" w:hAnsi="Arial" w:cs="Arial"/>
          <w:i/>
          <w:color w:val="000000"/>
          <w:sz w:val="14"/>
          <w:szCs w:val="14"/>
          <w:lang w:val="en-US"/>
        </w:rPr>
        <w:t xml:space="preserve"> </w:t>
      </w:r>
      <w:r w:rsidR="002463B8" w:rsidRPr="006F220F">
        <w:rPr>
          <w:rStyle w:val="hps"/>
          <w:rFonts w:ascii="Arial" w:hAnsi="Arial" w:cs="Arial"/>
          <w:i/>
          <w:color w:val="000000"/>
          <w:sz w:val="14"/>
          <w:szCs w:val="14"/>
          <w:lang w:val="en"/>
        </w:rPr>
        <w:t>km</w:t>
      </w:r>
      <w:r w:rsidR="002463B8" w:rsidRPr="006F220F">
        <w:rPr>
          <w:rStyle w:val="hps"/>
          <w:rFonts w:ascii="Arial" w:hAnsi="Arial" w:cs="Arial"/>
          <w:i/>
          <w:color w:val="000000"/>
          <w:sz w:val="14"/>
          <w:szCs w:val="14"/>
          <w:lang w:val="en-US"/>
        </w:rPr>
        <w:t xml:space="preserve"> </w:t>
      </w:r>
      <w:r w:rsidR="002463B8" w:rsidRPr="006F220F">
        <w:rPr>
          <w:rStyle w:val="hps"/>
          <w:rFonts w:ascii="Arial" w:hAnsi="Arial" w:cs="Arial"/>
          <w:i/>
          <w:color w:val="000000"/>
          <w:sz w:val="14"/>
          <w:szCs w:val="14"/>
          <w:lang w:val="en"/>
        </w:rPr>
        <w:t>of</w:t>
      </w:r>
      <w:r w:rsidR="002463B8" w:rsidRPr="006F220F">
        <w:rPr>
          <w:rStyle w:val="hps"/>
          <w:rFonts w:ascii="Arial" w:hAnsi="Arial" w:cs="Arial"/>
          <w:i/>
          <w:color w:val="000000"/>
          <w:sz w:val="14"/>
          <w:szCs w:val="14"/>
          <w:lang w:val="en-US"/>
        </w:rPr>
        <w:t xml:space="preserve"> </w:t>
      </w:r>
      <w:r w:rsidR="002463B8" w:rsidRPr="006F220F">
        <w:rPr>
          <w:rStyle w:val="hps"/>
          <w:rFonts w:ascii="Arial" w:hAnsi="Arial" w:cs="Arial"/>
          <w:i/>
          <w:color w:val="000000"/>
          <w:sz w:val="14"/>
          <w:szCs w:val="14"/>
          <w:lang w:val="en"/>
        </w:rPr>
        <w:t>territory</w:t>
      </w:r>
      <w:r w:rsidR="002F1328" w:rsidRPr="006F220F">
        <w:rPr>
          <w:rStyle w:val="hps"/>
          <w:rFonts w:ascii="Arial" w:hAnsi="Arial" w:cs="Arial"/>
          <w:i/>
          <w:color w:val="000000"/>
          <w:sz w:val="14"/>
          <w:szCs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BA09E9"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BA09E9" w:rsidRPr="006F220F" w:rsidRDefault="00BA09E9" w:rsidP="00AB0238">
            <w:pPr>
              <w:pStyle w:val="af7"/>
              <w:spacing w:before="60" w:beforeAutospacing="0" w:after="60" w:afterAutospacing="0"/>
              <w:rPr>
                <w:rFonts w:ascii="Arial" w:hAnsi="Arial" w:cs="Arial"/>
                <w:color w:val="000000"/>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6F220F" w:rsidRDefault="00BA09E9" w:rsidP="00AB0238">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6F220F" w:rsidRDefault="00BA09E9" w:rsidP="00AB0238">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71549D" w:rsidRDefault="00BA09E9" w:rsidP="002C770B">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203CCB" w:rsidRDefault="00BA09E9" w:rsidP="002C770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37" w:type="dxa"/>
            <w:tcBorders>
              <w:top w:val="single" w:sz="6" w:space="0" w:color="auto"/>
              <w:left w:val="single" w:sz="6" w:space="0" w:color="auto"/>
              <w:bottom w:val="single" w:sz="6" w:space="0" w:color="auto"/>
            </w:tcBorders>
            <w:tcMar>
              <w:left w:w="0" w:type="dxa"/>
            </w:tcMar>
            <w:vAlign w:val="center"/>
          </w:tcPr>
          <w:p w:rsidR="00BA09E9" w:rsidRPr="00203CCB" w:rsidRDefault="00BA09E9" w:rsidP="00AB0238">
            <w:pPr>
              <w:spacing w:before="60" w:after="60"/>
              <w:jc w:val="center"/>
              <w:rPr>
                <w:rFonts w:ascii="Arial" w:hAnsi="Arial" w:cs="Arial"/>
                <w:color w:val="000000"/>
                <w:sz w:val="14"/>
                <w:szCs w:val="14"/>
              </w:rPr>
            </w:pPr>
            <w:r>
              <w:rPr>
                <w:rFonts w:ascii="Arial" w:hAnsi="Arial" w:cs="Arial"/>
                <w:color w:val="000000"/>
                <w:sz w:val="14"/>
                <w:szCs w:val="14"/>
              </w:rPr>
              <w:t>2022</w:t>
            </w:r>
          </w:p>
        </w:tc>
        <w:tc>
          <w:tcPr>
            <w:tcW w:w="3120" w:type="dxa"/>
            <w:tcBorders>
              <w:top w:val="single" w:sz="6" w:space="0" w:color="auto"/>
              <w:left w:val="single" w:sz="6" w:space="0" w:color="auto"/>
              <w:bottom w:val="single" w:sz="6" w:space="0" w:color="auto"/>
            </w:tcBorders>
            <w:tcMar>
              <w:left w:w="57" w:type="dxa"/>
            </w:tcMar>
            <w:vAlign w:val="bottom"/>
          </w:tcPr>
          <w:p w:rsidR="00BA09E9" w:rsidRPr="006F220F" w:rsidRDefault="00BA09E9" w:rsidP="00AB0238">
            <w:pPr>
              <w:spacing w:before="60" w:after="60"/>
              <w:jc w:val="center"/>
              <w:rPr>
                <w:rFonts w:ascii="Arial" w:hAnsi="Arial" w:cs="Arial"/>
                <w:color w:val="000000"/>
                <w:sz w:val="14"/>
                <w:szCs w:val="14"/>
              </w:rPr>
            </w:pPr>
          </w:p>
        </w:tc>
      </w:tr>
      <w:tr w:rsidR="00BA09E9" w:rsidRPr="00DA35A7" w:rsidTr="007672C9">
        <w:trPr>
          <w:cantSplit/>
          <w:jc w:val="center"/>
        </w:trPr>
        <w:tc>
          <w:tcPr>
            <w:tcW w:w="3119" w:type="dxa"/>
            <w:tcBorders>
              <w:top w:val="single" w:sz="6" w:space="0" w:color="auto"/>
              <w:left w:val="nil"/>
              <w:right w:val="single" w:sz="6" w:space="0" w:color="auto"/>
            </w:tcBorders>
            <w:tcMar>
              <w:left w:w="0" w:type="dxa"/>
            </w:tcMar>
            <w:vAlign w:val="bottom"/>
          </w:tcPr>
          <w:p w:rsidR="00BA09E9" w:rsidRPr="00810536" w:rsidRDefault="00BA09E9" w:rsidP="00C24C2D">
            <w:pPr>
              <w:spacing w:before="40" w:line="140" w:lineRule="exact"/>
              <w:rPr>
                <w:rFonts w:ascii="Arial" w:hAnsi="Arial"/>
                <w:sz w:val="14"/>
              </w:rPr>
            </w:pPr>
            <w:r w:rsidRPr="00810536">
              <w:rPr>
                <w:rFonts w:ascii="Arial" w:hAnsi="Arial"/>
                <w:sz w:val="14"/>
              </w:rPr>
              <w:t xml:space="preserve">Железнодорожные пути: </w:t>
            </w:r>
          </w:p>
        </w:tc>
        <w:tc>
          <w:tcPr>
            <w:tcW w:w="736" w:type="dxa"/>
            <w:tcBorders>
              <w:top w:val="single" w:sz="6" w:space="0" w:color="auto"/>
              <w:left w:val="single" w:sz="6" w:space="0" w:color="auto"/>
              <w:right w:val="single" w:sz="6" w:space="0" w:color="auto"/>
            </w:tcBorders>
            <w:tcMar>
              <w:left w:w="0" w:type="dxa"/>
            </w:tcMar>
            <w:vAlign w:val="bottom"/>
          </w:tcPr>
          <w:p w:rsidR="00BA09E9" w:rsidRPr="00810536" w:rsidRDefault="00BA09E9" w:rsidP="007672C9">
            <w:pPr>
              <w:spacing w:before="40" w:line="140" w:lineRule="exact"/>
              <w:ind w:right="227"/>
              <w:jc w:val="right"/>
              <w:rPr>
                <w:rFonts w:ascii="Arial" w:hAnsi="Arial"/>
                <w:sz w:val="14"/>
              </w:rPr>
            </w:pPr>
          </w:p>
        </w:tc>
        <w:tc>
          <w:tcPr>
            <w:tcW w:w="736" w:type="dxa"/>
            <w:tcBorders>
              <w:top w:val="single" w:sz="6" w:space="0" w:color="auto"/>
              <w:left w:val="single" w:sz="6" w:space="0" w:color="auto"/>
              <w:right w:val="single" w:sz="6" w:space="0" w:color="auto"/>
            </w:tcBorders>
            <w:tcMar>
              <w:left w:w="0" w:type="dxa"/>
            </w:tcMar>
            <w:vAlign w:val="bottom"/>
          </w:tcPr>
          <w:p w:rsidR="00BA09E9" w:rsidRPr="00810536" w:rsidRDefault="00BA09E9" w:rsidP="007672C9">
            <w:pPr>
              <w:spacing w:before="40" w:line="140" w:lineRule="exact"/>
              <w:ind w:right="227"/>
              <w:jc w:val="right"/>
              <w:rPr>
                <w:rFonts w:ascii="Arial" w:hAnsi="Arial"/>
                <w:sz w:val="14"/>
              </w:rPr>
            </w:pPr>
          </w:p>
        </w:tc>
        <w:tc>
          <w:tcPr>
            <w:tcW w:w="737" w:type="dxa"/>
            <w:tcBorders>
              <w:top w:val="single" w:sz="6" w:space="0" w:color="auto"/>
              <w:left w:val="single" w:sz="6" w:space="0" w:color="auto"/>
              <w:right w:val="single" w:sz="6" w:space="0" w:color="auto"/>
            </w:tcBorders>
            <w:tcMar>
              <w:left w:w="0" w:type="dxa"/>
            </w:tcMar>
            <w:vAlign w:val="bottom"/>
          </w:tcPr>
          <w:p w:rsidR="00BA09E9" w:rsidRPr="00810536" w:rsidRDefault="00BA09E9" w:rsidP="00FA662C">
            <w:pPr>
              <w:spacing w:before="40" w:line="140" w:lineRule="exact"/>
              <w:ind w:right="227"/>
              <w:jc w:val="right"/>
              <w:rPr>
                <w:rFonts w:ascii="Arial" w:hAnsi="Arial"/>
                <w:sz w:val="14"/>
              </w:rPr>
            </w:pPr>
          </w:p>
        </w:tc>
        <w:tc>
          <w:tcPr>
            <w:tcW w:w="737" w:type="dxa"/>
            <w:tcBorders>
              <w:top w:val="single" w:sz="6" w:space="0" w:color="auto"/>
              <w:left w:val="single" w:sz="6" w:space="0" w:color="auto"/>
              <w:right w:val="single" w:sz="6" w:space="0" w:color="auto"/>
            </w:tcBorders>
            <w:tcMar>
              <w:left w:w="0" w:type="dxa"/>
            </w:tcMar>
            <w:vAlign w:val="bottom"/>
          </w:tcPr>
          <w:p w:rsidR="00BA09E9" w:rsidRPr="00810536" w:rsidRDefault="00BA09E9" w:rsidP="00FA662C">
            <w:pPr>
              <w:spacing w:before="40" w:line="140" w:lineRule="exact"/>
              <w:ind w:right="227"/>
              <w:jc w:val="right"/>
              <w:rPr>
                <w:rFonts w:ascii="Arial" w:hAnsi="Arial"/>
                <w:sz w:val="14"/>
              </w:rPr>
            </w:pPr>
          </w:p>
        </w:tc>
        <w:tc>
          <w:tcPr>
            <w:tcW w:w="737" w:type="dxa"/>
            <w:tcBorders>
              <w:top w:val="single" w:sz="6" w:space="0" w:color="auto"/>
              <w:left w:val="single" w:sz="6" w:space="0" w:color="auto"/>
            </w:tcBorders>
            <w:tcMar>
              <w:left w:w="0" w:type="dxa"/>
            </w:tcMar>
            <w:vAlign w:val="bottom"/>
          </w:tcPr>
          <w:p w:rsidR="00BA09E9" w:rsidRPr="00810536" w:rsidRDefault="00BA09E9" w:rsidP="007672C9">
            <w:pPr>
              <w:spacing w:before="40" w:line="140" w:lineRule="exact"/>
              <w:ind w:right="227"/>
              <w:jc w:val="right"/>
              <w:rPr>
                <w:rFonts w:ascii="Arial" w:hAnsi="Arial"/>
                <w:sz w:val="14"/>
              </w:rPr>
            </w:pPr>
          </w:p>
        </w:tc>
        <w:tc>
          <w:tcPr>
            <w:tcW w:w="3120" w:type="dxa"/>
            <w:tcBorders>
              <w:top w:val="single" w:sz="6" w:space="0" w:color="auto"/>
              <w:left w:val="single" w:sz="6" w:space="0" w:color="auto"/>
            </w:tcBorders>
            <w:tcMar>
              <w:left w:w="57" w:type="dxa"/>
            </w:tcMar>
            <w:vAlign w:val="bottom"/>
          </w:tcPr>
          <w:p w:rsidR="00BA09E9" w:rsidRPr="00810536" w:rsidRDefault="00BA09E9" w:rsidP="00196271">
            <w:pPr>
              <w:spacing w:before="40" w:line="140" w:lineRule="exact"/>
              <w:rPr>
                <w:rFonts w:ascii="Arial" w:hAnsi="Arial"/>
                <w:i/>
                <w:sz w:val="14"/>
              </w:rPr>
            </w:pPr>
            <w:r w:rsidRPr="00810536">
              <w:rPr>
                <w:rFonts w:ascii="Arial" w:hAnsi="Arial" w:cs="Arial"/>
                <w:i/>
                <w:sz w:val="14"/>
                <w:lang w:val="en-US"/>
              </w:rPr>
              <w:t>Railway</w:t>
            </w:r>
            <w:r w:rsidRPr="00810536">
              <w:rPr>
                <w:rFonts w:ascii="Arial" w:hAnsi="Arial"/>
                <w:i/>
                <w:sz w:val="14"/>
                <w:lang w:val="en-US"/>
              </w:rPr>
              <w:t xml:space="preserve"> tracks</w:t>
            </w:r>
            <w:r w:rsidRPr="00810536">
              <w:rPr>
                <w:rFonts w:ascii="Arial" w:hAnsi="Arial" w:cs="Arial"/>
                <w:i/>
                <w:sz w:val="14"/>
                <w:lang w:val="en-US"/>
              </w:rPr>
              <w:t>:</w:t>
            </w:r>
          </w:p>
        </w:tc>
      </w:tr>
      <w:tr w:rsidR="00810536" w:rsidRPr="00DA35A7" w:rsidTr="007672C9">
        <w:trPr>
          <w:cantSplit/>
          <w:trHeight w:val="157"/>
          <w:jc w:val="center"/>
        </w:trPr>
        <w:tc>
          <w:tcPr>
            <w:tcW w:w="3119" w:type="dxa"/>
            <w:tcBorders>
              <w:left w:val="nil"/>
              <w:right w:val="single" w:sz="6" w:space="0" w:color="auto"/>
            </w:tcBorders>
            <w:tcMar>
              <w:left w:w="0" w:type="dxa"/>
            </w:tcMar>
            <w:vAlign w:val="bottom"/>
          </w:tcPr>
          <w:p w:rsidR="00810536" w:rsidRPr="00810536" w:rsidRDefault="00810536" w:rsidP="00F45AD9">
            <w:pPr>
              <w:spacing w:before="40" w:line="140" w:lineRule="exact"/>
              <w:ind w:left="170"/>
              <w:rPr>
                <w:rFonts w:ascii="Arial" w:hAnsi="Arial"/>
                <w:sz w:val="14"/>
              </w:rPr>
            </w:pPr>
            <w:r w:rsidRPr="00810536">
              <w:rPr>
                <w:rFonts w:ascii="Arial" w:hAnsi="Arial"/>
                <w:sz w:val="14"/>
              </w:rPr>
              <w:t>общего пользования</w:t>
            </w:r>
          </w:p>
        </w:tc>
        <w:tc>
          <w:tcPr>
            <w:tcW w:w="736" w:type="dxa"/>
            <w:tcBorders>
              <w:left w:val="single" w:sz="6" w:space="0" w:color="auto"/>
              <w:right w:val="single" w:sz="6" w:space="0" w:color="auto"/>
            </w:tcBorders>
            <w:tcMar>
              <w:left w:w="0" w:type="dxa"/>
            </w:tcMar>
            <w:vAlign w:val="bottom"/>
          </w:tcPr>
          <w:p w:rsidR="00810536" w:rsidRPr="00810536" w:rsidRDefault="00810536" w:rsidP="007672C9">
            <w:pPr>
              <w:spacing w:before="40" w:line="140" w:lineRule="exact"/>
              <w:ind w:right="227"/>
              <w:jc w:val="right"/>
              <w:rPr>
                <w:rFonts w:ascii="Arial" w:hAnsi="Arial"/>
                <w:sz w:val="14"/>
              </w:rPr>
            </w:pPr>
            <w:r w:rsidRPr="00810536">
              <w:rPr>
                <w:rFonts w:ascii="Arial" w:hAnsi="Arial"/>
                <w:sz w:val="14"/>
              </w:rPr>
              <w:t>5,0</w:t>
            </w:r>
          </w:p>
        </w:tc>
        <w:tc>
          <w:tcPr>
            <w:tcW w:w="736" w:type="dxa"/>
            <w:tcBorders>
              <w:left w:val="single" w:sz="6" w:space="0" w:color="auto"/>
              <w:right w:val="single" w:sz="6" w:space="0" w:color="auto"/>
            </w:tcBorders>
            <w:tcMar>
              <w:left w:w="0" w:type="dxa"/>
            </w:tcMar>
            <w:vAlign w:val="bottom"/>
          </w:tcPr>
          <w:p w:rsidR="00810536" w:rsidRPr="00810536" w:rsidRDefault="00810536" w:rsidP="007672C9">
            <w:pPr>
              <w:spacing w:before="40" w:line="140" w:lineRule="exact"/>
              <w:ind w:right="227"/>
              <w:jc w:val="right"/>
              <w:rPr>
                <w:rFonts w:ascii="Arial" w:hAnsi="Arial"/>
                <w:sz w:val="14"/>
              </w:rPr>
            </w:pPr>
            <w:r w:rsidRPr="00810536">
              <w:rPr>
                <w:rFonts w:ascii="Arial" w:hAnsi="Arial"/>
                <w:sz w:val="14"/>
              </w:rPr>
              <w:t>5,0</w:t>
            </w:r>
          </w:p>
        </w:tc>
        <w:tc>
          <w:tcPr>
            <w:tcW w:w="737" w:type="dxa"/>
            <w:tcBorders>
              <w:left w:val="single" w:sz="6" w:space="0" w:color="auto"/>
              <w:right w:val="single" w:sz="6" w:space="0" w:color="auto"/>
            </w:tcBorders>
            <w:tcMar>
              <w:left w:w="0" w:type="dxa"/>
            </w:tcMar>
            <w:vAlign w:val="bottom"/>
          </w:tcPr>
          <w:p w:rsidR="00810536" w:rsidRPr="00810536" w:rsidRDefault="00810536" w:rsidP="002C770B">
            <w:pPr>
              <w:spacing w:before="40" w:line="140" w:lineRule="exact"/>
              <w:ind w:right="227"/>
              <w:jc w:val="right"/>
              <w:rPr>
                <w:rFonts w:ascii="Arial" w:hAnsi="Arial"/>
                <w:sz w:val="14"/>
              </w:rPr>
            </w:pPr>
            <w:r w:rsidRPr="00810536">
              <w:rPr>
                <w:rFonts w:ascii="Arial" w:hAnsi="Arial"/>
                <w:sz w:val="14"/>
              </w:rPr>
              <w:t>5,1</w:t>
            </w:r>
          </w:p>
        </w:tc>
        <w:tc>
          <w:tcPr>
            <w:tcW w:w="737" w:type="dxa"/>
            <w:tcBorders>
              <w:left w:val="single" w:sz="6" w:space="0" w:color="auto"/>
              <w:right w:val="single" w:sz="6" w:space="0" w:color="auto"/>
            </w:tcBorders>
            <w:tcMar>
              <w:left w:w="0" w:type="dxa"/>
            </w:tcMar>
            <w:vAlign w:val="bottom"/>
          </w:tcPr>
          <w:p w:rsidR="00810536" w:rsidRPr="00810536" w:rsidRDefault="00810536" w:rsidP="002C770B">
            <w:pPr>
              <w:spacing w:before="40" w:line="140" w:lineRule="exact"/>
              <w:ind w:right="227"/>
              <w:jc w:val="right"/>
              <w:rPr>
                <w:rFonts w:ascii="Arial" w:hAnsi="Arial"/>
                <w:sz w:val="14"/>
              </w:rPr>
            </w:pPr>
            <w:r w:rsidRPr="00810536">
              <w:rPr>
                <w:rFonts w:ascii="Arial" w:hAnsi="Arial"/>
                <w:sz w:val="14"/>
              </w:rPr>
              <w:t>5,1</w:t>
            </w:r>
          </w:p>
        </w:tc>
        <w:tc>
          <w:tcPr>
            <w:tcW w:w="737" w:type="dxa"/>
            <w:tcBorders>
              <w:left w:val="single" w:sz="6" w:space="0" w:color="auto"/>
            </w:tcBorders>
            <w:tcMar>
              <w:left w:w="0" w:type="dxa"/>
            </w:tcMar>
            <w:vAlign w:val="bottom"/>
          </w:tcPr>
          <w:p w:rsidR="00810536" w:rsidRPr="00810536" w:rsidRDefault="00810536" w:rsidP="00855F8A">
            <w:pPr>
              <w:spacing w:before="40" w:line="140" w:lineRule="exact"/>
              <w:ind w:right="227"/>
              <w:jc w:val="right"/>
              <w:rPr>
                <w:rFonts w:ascii="Arial" w:hAnsi="Arial"/>
                <w:sz w:val="14"/>
              </w:rPr>
            </w:pPr>
            <w:r w:rsidRPr="00810536">
              <w:rPr>
                <w:rFonts w:ascii="Arial" w:hAnsi="Arial"/>
                <w:sz w:val="14"/>
              </w:rPr>
              <w:t>5,1</w:t>
            </w:r>
          </w:p>
        </w:tc>
        <w:tc>
          <w:tcPr>
            <w:tcW w:w="3120" w:type="dxa"/>
            <w:tcBorders>
              <w:left w:val="single" w:sz="6" w:space="0" w:color="auto"/>
            </w:tcBorders>
            <w:tcMar>
              <w:left w:w="57" w:type="dxa"/>
            </w:tcMar>
            <w:vAlign w:val="bottom"/>
          </w:tcPr>
          <w:p w:rsidR="00810536" w:rsidRPr="00810536" w:rsidRDefault="00810536" w:rsidP="00196271">
            <w:pPr>
              <w:spacing w:before="40" w:line="140" w:lineRule="exact"/>
              <w:ind w:left="170"/>
              <w:rPr>
                <w:rFonts w:ascii="Arial" w:hAnsi="Arial"/>
                <w:i/>
                <w:sz w:val="14"/>
              </w:rPr>
            </w:pPr>
            <w:r w:rsidRPr="00810536">
              <w:rPr>
                <w:rFonts w:ascii="Arial" w:hAnsi="Arial"/>
                <w:i/>
                <w:sz w:val="14"/>
                <w:lang w:val="en-US"/>
              </w:rPr>
              <w:t>public</w:t>
            </w:r>
          </w:p>
        </w:tc>
      </w:tr>
      <w:tr w:rsidR="00810536" w:rsidRPr="00DA35A7" w:rsidTr="007672C9">
        <w:trPr>
          <w:cantSplit/>
          <w:jc w:val="center"/>
        </w:trPr>
        <w:tc>
          <w:tcPr>
            <w:tcW w:w="3119" w:type="dxa"/>
            <w:tcBorders>
              <w:left w:val="nil"/>
              <w:right w:val="single" w:sz="6" w:space="0" w:color="auto"/>
            </w:tcBorders>
            <w:tcMar>
              <w:left w:w="0" w:type="dxa"/>
            </w:tcMar>
            <w:vAlign w:val="bottom"/>
          </w:tcPr>
          <w:p w:rsidR="00810536" w:rsidRPr="00810536" w:rsidRDefault="00810536" w:rsidP="00C24C2D">
            <w:pPr>
              <w:spacing w:before="40" w:line="140" w:lineRule="exact"/>
              <w:rPr>
                <w:rFonts w:ascii="Arial" w:hAnsi="Arial"/>
                <w:sz w:val="14"/>
              </w:rPr>
            </w:pPr>
            <w:r w:rsidRPr="00810536">
              <w:rPr>
                <w:rFonts w:ascii="Arial" w:hAnsi="Arial"/>
                <w:sz w:val="14"/>
              </w:rPr>
              <w:t>Автомобильные дороги с твердым покрытием:</w:t>
            </w:r>
          </w:p>
        </w:tc>
        <w:tc>
          <w:tcPr>
            <w:tcW w:w="736" w:type="dxa"/>
            <w:tcBorders>
              <w:left w:val="single" w:sz="6" w:space="0" w:color="auto"/>
              <w:right w:val="single" w:sz="6" w:space="0" w:color="auto"/>
            </w:tcBorders>
            <w:tcMar>
              <w:left w:w="0" w:type="dxa"/>
            </w:tcMar>
            <w:vAlign w:val="bottom"/>
          </w:tcPr>
          <w:p w:rsidR="00810536" w:rsidRPr="00810536" w:rsidRDefault="00810536" w:rsidP="007672C9">
            <w:pPr>
              <w:spacing w:before="40" w:line="140" w:lineRule="exact"/>
              <w:ind w:right="227"/>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810536" w:rsidRPr="00810536" w:rsidRDefault="00810536" w:rsidP="007672C9">
            <w:pPr>
              <w:spacing w:before="40" w:line="140" w:lineRule="exact"/>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810536" w:rsidRPr="00810536" w:rsidRDefault="00810536" w:rsidP="002C770B">
            <w:pPr>
              <w:spacing w:before="40" w:line="140" w:lineRule="exact"/>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810536" w:rsidRPr="00810536" w:rsidRDefault="00810536" w:rsidP="002C770B">
            <w:pPr>
              <w:spacing w:before="40" w:line="140" w:lineRule="exact"/>
              <w:ind w:right="227"/>
              <w:jc w:val="right"/>
              <w:rPr>
                <w:rFonts w:ascii="Arial" w:hAnsi="Arial"/>
                <w:sz w:val="14"/>
              </w:rPr>
            </w:pPr>
          </w:p>
        </w:tc>
        <w:tc>
          <w:tcPr>
            <w:tcW w:w="737" w:type="dxa"/>
            <w:tcBorders>
              <w:left w:val="single" w:sz="6" w:space="0" w:color="auto"/>
            </w:tcBorders>
            <w:tcMar>
              <w:left w:w="0" w:type="dxa"/>
            </w:tcMar>
            <w:vAlign w:val="bottom"/>
          </w:tcPr>
          <w:p w:rsidR="00810536" w:rsidRPr="00810536" w:rsidRDefault="00810536" w:rsidP="00855F8A">
            <w:pPr>
              <w:spacing w:before="40" w:line="140" w:lineRule="exact"/>
              <w:ind w:right="227"/>
              <w:jc w:val="right"/>
              <w:rPr>
                <w:rFonts w:ascii="Arial" w:hAnsi="Arial"/>
                <w:sz w:val="14"/>
              </w:rPr>
            </w:pPr>
          </w:p>
        </w:tc>
        <w:tc>
          <w:tcPr>
            <w:tcW w:w="3120" w:type="dxa"/>
            <w:tcBorders>
              <w:left w:val="single" w:sz="6" w:space="0" w:color="auto"/>
            </w:tcBorders>
            <w:tcMar>
              <w:left w:w="57" w:type="dxa"/>
            </w:tcMar>
            <w:vAlign w:val="bottom"/>
          </w:tcPr>
          <w:p w:rsidR="00810536" w:rsidRPr="00810536" w:rsidRDefault="00810536" w:rsidP="00196271">
            <w:pPr>
              <w:spacing w:before="40" w:line="140" w:lineRule="exact"/>
              <w:rPr>
                <w:rFonts w:ascii="Arial" w:hAnsi="Arial"/>
                <w:i/>
                <w:sz w:val="14"/>
                <w:lang w:val="en-US"/>
              </w:rPr>
            </w:pPr>
            <w:r w:rsidRPr="00810536">
              <w:rPr>
                <w:rFonts w:ascii="Arial" w:hAnsi="Arial" w:cs="Arial"/>
                <w:i/>
                <w:sz w:val="14"/>
                <w:lang w:val="en-US"/>
              </w:rPr>
              <w:t>Paved roads</w:t>
            </w:r>
            <w:r w:rsidRPr="00810536">
              <w:rPr>
                <w:rFonts w:ascii="Arial" w:hAnsi="Arial"/>
                <w:i/>
                <w:sz w:val="14"/>
                <w:lang w:val="en-US"/>
              </w:rPr>
              <w:t>:</w:t>
            </w:r>
          </w:p>
        </w:tc>
      </w:tr>
      <w:tr w:rsidR="00810536" w:rsidRPr="00DA35A7" w:rsidTr="007672C9">
        <w:trPr>
          <w:cantSplit/>
          <w:jc w:val="center"/>
        </w:trPr>
        <w:tc>
          <w:tcPr>
            <w:tcW w:w="3119" w:type="dxa"/>
            <w:tcBorders>
              <w:left w:val="nil"/>
              <w:right w:val="single" w:sz="6" w:space="0" w:color="auto"/>
            </w:tcBorders>
            <w:tcMar>
              <w:left w:w="0" w:type="dxa"/>
            </w:tcMar>
            <w:vAlign w:val="bottom"/>
          </w:tcPr>
          <w:p w:rsidR="00810536" w:rsidRPr="00810536" w:rsidRDefault="00810536" w:rsidP="00F45AD9">
            <w:pPr>
              <w:spacing w:before="40" w:line="140" w:lineRule="exact"/>
              <w:ind w:left="170"/>
              <w:rPr>
                <w:rFonts w:ascii="Arial" w:hAnsi="Arial"/>
                <w:sz w:val="14"/>
              </w:rPr>
            </w:pPr>
            <w:r w:rsidRPr="00810536">
              <w:rPr>
                <w:rFonts w:ascii="Arial" w:hAnsi="Arial"/>
                <w:sz w:val="14"/>
              </w:rPr>
              <w:t>общего пользования</w:t>
            </w:r>
            <w:proofErr w:type="gramStart"/>
            <w:r w:rsidRPr="00810536">
              <w:rPr>
                <w:rFonts w:ascii="Arial" w:hAnsi="Arial"/>
                <w:sz w:val="14"/>
                <w:vertAlign w:val="superscript"/>
              </w:rPr>
              <w:t>1</w:t>
            </w:r>
            <w:proofErr w:type="gramEnd"/>
            <w:r w:rsidRPr="00810536">
              <w:rPr>
                <w:rFonts w:ascii="Arial" w:hAnsi="Arial"/>
                <w:sz w:val="14"/>
                <w:vertAlign w:val="superscript"/>
              </w:rPr>
              <w:t>)</w:t>
            </w:r>
          </w:p>
        </w:tc>
        <w:tc>
          <w:tcPr>
            <w:tcW w:w="736" w:type="dxa"/>
            <w:tcBorders>
              <w:left w:val="single" w:sz="6" w:space="0" w:color="auto"/>
              <w:right w:val="single" w:sz="6" w:space="0" w:color="auto"/>
            </w:tcBorders>
            <w:tcMar>
              <w:left w:w="0" w:type="dxa"/>
            </w:tcMar>
            <w:vAlign w:val="bottom"/>
          </w:tcPr>
          <w:p w:rsidR="00810536" w:rsidRPr="00810536" w:rsidRDefault="00810536" w:rsidP="007672C9">
            <w:pPr>
              <w:spacing w:before="40" w:line="140" w:lineRule="exact"/>
              <w:ind w:right="227"/>
              <w:jc w:val="right"/>
              <w:rPr>
                <w:rFonts w:ascii="Arial" w:hAnsi="Arial"/>
                <w:sz w:val="14"/>
              </w:rPr>
            </w:pPr>
            <w:r w:rsidRPr="00810536">
              <w:rPr>
                <w:rFonts w:ascii="Arial" w:hAnsi="Arial"/>
                <w:sz w:val="14"/>
              </w:rPr>
              <w:t>31,2</w:t>
            </w:r>
          </w:p>
        </w:tc>
        <w:tc>
          <w:tcPr>
            <w:tcW w:w="736" w:type="dxa"/>
            <w:tcBorders>
              <w:left w:val="single" w:sz="6" w:space="0" w:color="auto"/>
              <w:right w:val="single" w:sz="6" w:space="0" w:color="auto"/>
            </w:tcBorders>
            <w:tcMar>
              <w:left w:w="0" w:type="dxa"/>
            </w:tcMar>
            <w:vAlign w:val="bottom"/>
          </w:tcPr>
          <w:p w:rsidR="00810536" w:rsidRPr="00810536" w:rsidRDefault="00810536" w:rsidP="007672C9">
            <w:pPr>
              <w:spacing w:before="40" w:line="140" w:lineRule="exact"/>
              <w:ind w:right="227"/>
              <w:jc w:val="right"/>
              <w:rPr>
                <w:rFonts w:ascii="Arial" w:hAnsi="Arial"/>
                <w:sz w:val="14"/>
              </w:rPr>
            </w:pPr>
            <w:r w:rsidRPr="00810536">
              <w:rPr>
                <w:rFonts w:ascii="Arial" w:hAnsi="Arial"/>
                <w:sz w:val="14"/>
              </w:rPr>
              <w:t>38,9</w:t>
            </w:r>
          </w:p>
        </w:tc>
        <w:tc>
          <w:tcPr>
            <w:tcW w:w="737" w:type="dxa"/>
            <w:tcBorders>
              <w:left w:val="single" w:sz="6" w:space="0" w:color="auto"/>
              <w:right w:val="single" w:sz="6" w:space="0" w:color="auto"/>
            </w:tcBorders>
            <w:tcMar>
              <w:left w:w="0" w:type="dxa"/>
            </w:tcMar>
            <w:vAlign w:val="bottom"/>
          </w:tcPr>
          <w:p w:rsidR="00810536" w:rsidRPr="00810536" w:rsidRDefault="00810536" w:rsidP="002C770B">
            <w:pPr>
              <w:spacing w:before="40" w:line="140" w:lineRule="exact"/>
              <w:ind w:right="227"/>
              <w:jc w:val="right"/>
              <w:rPr>
                <w:rFonts w:ascii="Arial" w:hAnsi="Arial"/>
                <w:sz w:val="14"/>
              </w:rPr>
            </w:pPr>
            <w:r w:rsidRPr="00810536">
              <w:rPr>
                <w:rFonts w:ascii="Arial" w:hAnsi="Arial"/>
                <w:sz w:val="14"/>
              </w:rPr>
              <w:t>64,0</w:t>
            </w:r>
          </w:p>
        </w:tc>
        <w:tc>
          <w:tcPr>
            <w:tcW w:w="737" w:type="dxa"/>
            <w:tcBorders>
              <w:left w:val="single" w:sz="6" w:space="0" w:color="auto"/>
              <w:right w:val="single" w:sz="6" w:space="0" w:color="auto"/>
            </w:tcBorders>
            <w:tcMar>
              <w:left w:w="0" w:type="dxa"/>
            </w:tcMar>
            <w:vAlign w:val="bottom"/>
          </w:tcPr>
          <w:p w:rsidR="00810536" w:rsidRPr="00810536" w:rsidRDefault="00810536" w:rsidP="002C770B">
            <w:pPr>
              <w:spacing w:before="40" w:line="140" w:lineRule="exact"/>
              <w:ind w:right="227"/>
              <w:jc w:val="right"/>
              <w:rPr>
                <w:rFonts w:ascii="Arial" w:hAnsi="Arial"/>
                <w:sz w:val="14"/>
              </w:rPr>
            </w:pPr>
            <w:r w:rsidRPr="00810536">
              <w:rPr>
                <w:rFonts w:ascii="Arial" w:hAnsi="Arial"/>
                <w:sz w:val="14"/>
              </w:rPr>
              <w:t>64,7</w:t>
            </w:r>
          </w:p>
        </w:tc>
        <w:tc>
          <w:tcPr>
            <w:tcW w:w="737" w:type="dxa"/>
            <w:tcBorders>
              <w:left w:val="single" w:sz="6" w:space="0" w:color="auto"/>
            </w:tcBorders>
            <w:tcMar>
              <w:left w:w="0" w:type="dxa"/>
            </w:tcMar>
            <w:vAlign w:val="bottom"/>
          </w:tcPr>
          <w:p w:rsidR="00810536" w:rsidRPr="00810536" w:rsidRDefault="00810536" w:rsidP="00855F8A">
            <w:pPr>
              <w:spacing w:before="40" w:line="140" w:lineRule="exact"/>
              <w:ind w:right="227"/>
              <w:jc w:val="right"/>
              <w:rPr>
                <w:rFonts w:ascii="Arial" w:hAnsi="Arial"/>
                <w:sz w:val="14"/>
              </w:rPr>
            </w:pPr>
            <w:r w:rsidRPr="00810536">
              <w:rPr>
                <w:rFonts w:ascii="Arial" w:hAnsi="Arial"/>
                <w:sz w:val="14"/>
              </w:rPr>
              <w:t>65,1</w:t>
            </w:r>
          </w:p>
        </w:tc>
        <w:tc>
          <w:tcPr>
            <w:tcW w:w="3120" w:type="dxa"/>
            <w:tcBorders>
              <w:left w:val="single" w:sz="6" w:space="0" w:color="auto"/>
            </w:tcBorders>
            <w:tcMar>
              <w:left w:w="57" w:type="dxa"/>
            </w:tcMar>
            <w:vAlign w:val="bottom"/>
          </w:tcPr>
          <w:p w:rsidR="00810536" w:rsidRPr="00810536" w:rsidRDefault="00810536" w:rsidP="00196271">
            <w:pPr>
              <w:spacing w:before="40" w:line="140" w:lineRule="exact"/>
              <w:ind w:left="170"/>
              <w:rPr>
                <w:rFonts w:ascii="Arial" w:hAnsi="Arial"/>
                <w:i/>
                <w:sz w:val="14"/>
              </w:rPr>
            </w:pPr>
            <w:r w:rsidRPr="00810536">
              <w:rPr>
                <w:rFonts w:ascii="Arial" w:hAnsi="Arial"/>
                <w:i/>
                <w:sz w:val="14"/>
                <w:lang w:val="en-US"/>
              </w:rPr>
              <w:t>public</w:t>
            </w:r>
            <w:r w:rsidRPr="00810536">
              <w:rPr>
                <w:rFonts w:ascii="Arial" w:hAnsi="Arial"/>
                <w:i/>
                <w:sz w:val="14"/>
                <w:vertAlign w:val="superscript"/>
                <w:lang w:val="en-US"/>
              </w:rPr>
              <w:t>1</w:t>
            </w:r>
            <w:r w:rsidRPr="00810536">
              <w:rPr>
                <w:rFonts w:ascii="Arial" w:hAnsi="Arial"/>
                <w:i/>
                <w:sz w:val="14"/>
                <w:vertAlign w:val="superscript"/>
              </w:rPr>
              <w:t>)</w:t>
            </w:r>
          </w:p>
        </w:tc>
      </w:tr>
      <w:tr w:rsidR="00810536" w:rsidRPr="00DA35A7" w:rsidTr="007672C9">
        <w:trPr>
          <w:cantSplit/>
          <w:jc w:val="center"/>
        </w:trPr>
        <w:tc>
          <w:tcPr>
            <w:tcW w:w="3119" w:type="dxa"/>
            <w:tcBorders>
              <w:left w:val="nil"/>
              <w:right w:val="single" w:sz="6" w:space="0" w:color="auto"/>
            </w:tcBorders>
            <w:tcMar>
              <w:left w:w="0" w:type="dxa"/>
            </w:tcMar>
            <w:vAlign w:val="bottom"/>
          </w:tcPr>
          <w:p w:rsidR="00810536" w:rsidRPr="00810536" w:rsidRDefault="00810536" w:rsidP="00C24C2D">
            <w:pPr>
              <w:spacing w:before="40" w:line="140" w:lineRule="exact"/>
              <w:rPr>
                <w:rFonts w:ascii="Arial" w:hAnsi="Arial"/>
                <w:sz w:val="14"/>
              </w:rPr>
            </w:pPr>
            <w:r w:rsidRPr="00810536">
              <w:rPr>
                <w:rFonts w:ascii="Arial" w:hAnsi="Arial"/>
                <w:sz w:val="14"/>
              </w:rPr>
              <w:t>Магистральные трубопроводы</w:t>
            </w:r>
          </w:p>
        </w:tc>
        <w:tc>
          <w:tcPr>
            <w:tcW w:w="736" w:type="dxa"/>
            <w:tcBorders>
              <w:left w:val="single" w:sz="6" w:space="0" w:color="auto"/>
              <w:right w:val="single" w:sz="6" w:space="0" w:color="auto"/>
            </w:tcBorders>
            <w:tcMar>
              <w:left w:w="0" w:type="dxa"/>
            </w:tcMar>
            <w:vAlign w:val="bottom"/>
          </w:tcPr>
          <w:p w:rsidR="00810536" w:rsidRPr="00810536" w:rsidRDefault="00810536" w:rsidP="007672C9">
            <w:pPr>
              <w:spacing w:before="40" w:line="140" w:lineRule="exact"/>
              <w:ind w:right="227"/>
              <w:jc w:val="right"/>
              <w:rPr>
                <w:rFonts w:ascii="Arial" w:hAnsi="Arial"/>
                <w:sz w:val="14"/>
              </w:rPr>
            </w:pPr>
            <w:r w:rsidRPr="00810536">
              <w:rPr>
                <w:rFonts w:ascii="Arial" w:hAnsi="Arial"/>
                <w:sz w:val="14"/>
              </w:rPr>
              <w:t>12,6</w:t>
            </w:r>
          </w:p>
        </w:tc>
        <w:tc>
          <w:tcPr>
            <w:tcW w:w="736" w:type="dxa"/>
            <w:tcBorders>
              <w:left w:val="single" w:sz="6" w:space="0" w:color="auto"/>
              <w:right w:val="single" w:sz="6" w:space="0" w:color="auto"/>
            </w:tcBorders>
            <w:tcMar>
              <w:left w:w="0" w:type="dxa"/>
            </w:tcMar>
            <w:vAlign w:val="bottom"/>
          </w:tcPr>
          <w:p w:rsidR="00810536" w:rsidRPr="00810536" w:rsidRDefault="00810536" w:rsidP="007672C9">
            <w:pPr>
              <w:spacing w:before="40" w:line="140" w:lineRule="exact"/>
              <w:ind w:right="227"/>
              <w:jc w:val="right"/>
              <w:rPr>
                <w:rFonts w:ascii="Arial" w:hAnsi="Arial"/>
                <w:sz w:val="14"/>
              </w:rPr>
            </w:pPr>
            <w:r w:rsidRPr="00810536">
              <w:rPr>
                <w:rFonts w:ascii="Arial" w:hAnsi="Arial"/>
                <w:sz w:val="14"/>
              </w:rPr>
              <w:t>13,6</w:t>
            </w:r>
          </w:p>
        </w:tc>
        <w:tc>
          <w:tcPr>
            <w:tcW w:w="737" w:type="dxa"/>
            <w:tcBorders>
              <w:left w:val="single" w:sz="6" w:space="0" w:color="auto"/>
              <w:right w:val="single" w:sz="6" w:space="0" w:color="auto"/>
            </w:tcBorders>
            <w:tcMar>
              <w:left w:w="0" w:type="dxa"/>
            </w:tcMar>
            <w:vAlign w:val="bottom"/>
          </w:tcPr>
          <w:p w:rsidR="00810536" w:rsidRPr="00810536" w:rsidRDefault="00810536" w:rsidP="002C770B">
            <w:pPr>
              <w:spacing w:before="40" w:line="140" w:lineRule="exact"/>
              <w:ind w:right="227"/>
              <w:jc w:val="right"/>
              <w:rPr>
                <w:rFonts w:ascii="Arial" w:hAnsi="Arial"/>
                <w:sz w:val="14"/>
              </w:rPr>
            </w:pPr>
            <w:r w:rsidRPr="00810536">
              <w:rPr>
                <w:rFonts w:ascii="Arial" w:hAnsi="Arial"/>
                <w:sz w:val="14"/>
              </w:rPr>
              <w:t>14,9</w:t>
            </w:r>
          </w:p>
        </w:tc>
        <w:tc>
          <w:tcPr>
            <w:tcW w:w="737" w:type="dxa"/>
            <w:tcBorders>
              <w:left w:val="single" w:sz="6" w:space="0" w:color="auto"/>
              <w:right w:val="single" w:sz="6" w:space="0" w:color="auto"/>
            </w:tcBorders>
            <w:tcMar>
              <w:left w:w="0" w:type="dxa"/>
            </w:tcMar>
            <w:vAlign w:val="bottom"/>
          </w:tcPr>
          <w:p w:rsidR="00810536" w:rsidRPr="00810536" w:rsidRDefault="00810536" w:rsidP="002C770B">
            <w:pPr>
              <w:spacing w:before="40" w:line="140" w:lineRule="exact"/>
              <w:ind w:right="227"/>
              <w:jc w:val="right"/>
              <w:rPr>
                <w:rFonts w:ascii="Arial" w:hAnsi="Arial"/>
                <w:sz w:val="14"/>
              </w:rPr>
            </w:pPr>
            <w:r w:rsidRPr="00810536">
              <w:rPr>
                <w:rFonts w:ascii="Arial" w:hAnsi="Arial"/>
                <w:sz w:val="14"/>
              </w:rPr>
              <w:t>14,9</w:t>
            </w:r>
          </w:p>
        </w:tc>
        <w:tc>
          <w:tcPr>
            <w:tcW w:w="737" w:type="dxa"/>
            <w:tcBorders>
              <w:left w:val="single" w:sz="6" w:space="0" w:color="auto"/>
            </w:tcBorders>
            <w:tcMar>
              <w:left w:w="0" w:type="dxa"/>
            </w:tcMar>
            <w:vAlign w:val="bottom"/>
          </w:tcPr>
          <w:p w:rsidR="00810536" w:rsidRPr="00810536" w:rsidRDefault="00810536" w:rsidP="00855F8A">
            <w:pPr>
              <w:spacing w:before="40" w:line="140" w:lineRule="exact"/>
              <w:ind w:right="227"/>
              <w:jc w:val="right"/>
              <w:rPr>
                <w:rFonts w:ascii="Arial" w:hAnsi="Arial"/>
                <w:sz w:val="14"/>
              </w:rPr>
            </w:pPr>
            <w:r w:rsidRPr="00810536">
              <w:rPr>
                <w:rFonts w:ascii="Arial" w:hAnsi="Arial"/>
                <w:sz w:val="14"/>
              </w:rPr>
              <w:t>15,0</w:t>
            </w:r>
          </w:p>
        </w:tc>
        <w:tc>
          <w:tcPr>
            <w:tcW w:w="3120" w:type="dxa"/>
            <w:tcBorders>
              <w:left w:val="single" w:sz="6" w:space="0" w:color="auto"/>
            </w:tcBorders>
            <w:tcMar>
              <w:left w:w="57" w:type="dxa"/>
            </w:tcMar>
            <w:vAlign w:val="bottom"/>
          </w:tcPr>
          <w:p w:rsidR="00810536" w:rsidRPr="00810536" w:rsidRDefault="00810536" w:rsidP="00196271">
            <w:pPr>
              <w:spacing w:before="40" w:line="140" w:lineRule="exact"/>
              <w:rPr>
                <w:rFonts w:ascii="Arial" w:hAnsi="Arial"/>
                <w:i/>
                <w:sz w:val="14"/>
              </w:rPr>
            </w:pPr>
            <w:r w:rsidRPr="00810536">
              <w:rPr>
                <w:rFonts w:ascii="Arial" w:hAnsi="Arial"/>
                <w:i/>
                <w:sz w:val="14"/>
                <w:lang w:val="en-US"/>
              </w:rPr>
              <w:t>Transportation pipelines</w:t>
            </w:r>
          </w:p>
        </w:tc>
      </w:tr>
      <w:tr w:rsidR="00810536" w:rsidRPr="00DA35A7" w:rsidTr="007672C9">
        <w:trPr>
          <w:cantSplit/>
          <w:jc w:val="center"/>
        </w:trPr>
        <w:tc>
          <w:tcPr>
            <w:tcW w:w="3119" w:type="dxa"/>
            <w:tcBorders>
              <w:left w:val="nil"/>
              <w:bottom w:val="single" w:sz="6" w:space="0" w:color="auto"/>
              <w:right w:val="single" w:sz="6" w:space="0" w:color="auto"/>
            </w:tcBorders>
            <w:tcMar>
              <w:left w:w="0" w:type="dxa"/>
            </w:tcMar>
            <w:vAlign w:val="bottom"/>
          </w:tcPr>
          <w:p w:rsidR="00810536" w:rsidRPr="00810536" w:rsidRDefault="00810536" w:rsidP="00C24C2D">
            <w:pPr>
              <w:spacing w:before="40" w:line="140" w:lineRule="exact"/>
              <w:rPr>
                <w:rFonts w:ascii="Arial" w:hAnsi="Arial"/>
                <w:sz w:val="14"/>
              </w:rPr>
            </w:pPr>
            <w:r w:rsidRPr="00810536">
              <w:rPr>
                <w:rFonts w:ascii="Arial" w:hAnsi="Arial"/>
                <w:sz w:val="14"/>
              </w:rPr>
              <w:t>Внутренние водные судоходные пути</w:t>
            </w:r>
          </w:p>
        </w:tc>
        <w:tc>
          <w:tcPr>
            <w:tcW w:w="736" w:type="dxa"/>
            <w:tcBorders>
              <w:left w:val="single" w:sz="6" w:space="0" w:color="auto"/>
              <w:bottom w:val="single" w:sz="6" w:space="0" w:color="auto"/>
              <w:right w:val="single" w:sz="6" w:space="0" w:color="auto"/>
            </w:tcBorders>
            <w:tcMar>
              <w:left w:w="0" w:type="dxa"/>
            </w:tcMar>
            <w:vAlign w:val="bottom"/>
          </w:tcPr>
          <w:p w:rsidR="00810536" w:rsidRPr="00810536" w:rsidRDefault="00810536" w:rsidP="007672C9">
            <w:pPr>
              <w:spacing w:before="40" w:line="140" w:lineRule="exact"/>
              <w:ind w:right="227"/>
              <w:jc w:val="right"/>
              <w:rPr>
                <w:rFonts w:ascii="Arial" w:hAnsi="Arial"/>
                <w:sz w:val="14"/>
              </w:rPr>
            </w:pPr>
            <w:r w:rsidRPr="00810536">
              <w:rPr>
                <w:rFonts w:ascii="Arial" w:hAnsi="Arial"/>
                <w:sz w:val="14"/>
              </w:rPr>
              <w:t>5,0</w:t>
            </w:r>
          </w:p>
        </w:tc>
        <w:tc>
          <w:tcPr>
            <w:tcW w:w="736" w:type="dxa"/>
            <w:tcBorders>
              <w:left w:val="single" w:sz="6" w:space="0" w:color="auto"/>
              <w:bottom w:val="single" w:sz="6" w:space="0" w:color="auto"/>
              <w:right w:val="single" w:sz="6" w:space="0" w:color="auto"/>
            </w:tcBorders>
            <w:tcMar>
              <w:left w:w="0" w:type="dxa"/>
            </w:tcMar>
            <w:vAlign w:val="bottom"/>
          </w:tcPr>
          <w:p w:rsidR="00810536" w:rsidRPr="00810536" w:rsidRDefault="00810536" w:rsidP="007672C9">
            <w:pPr>
              <w:spacing w:before="40" w:line="140" w:lineRule="exact"/>
              <w:ind w:right="227"/>
              <w:jc w:val="right"/>
              <w:rPr>
                <w:rFonts w:ascii="Arial" w:hAnsi="Arial"/>
                <w:sz w:val="14"/>
              </w:rPr>
            </w:pPr>
            <w:r w:rsidRPr="00810536">
              <w:rPr>
                <w:rFonts w:ascii="Arial" w:hAnsi="Arial"/>
                <w:sz w:val="14"/>
              </w:rPr>
              <w:t>5,9</w:t>
            </w:r>
          </w:p>
        </w:tc>
        <w:tc>
          <w:tcPr>
            <w:tcW w:w="737" w:type="dxa"/>
            <w:tcBorders>
              <w:left w:val="single" w:sz="6" w:space="0" w:color="auto"/>
              <w:bottom w:val="single" w:sz="6" w:space="0" w:color="auto"/>
              <w:right w:val="single" w:sz="6" w:space="0" w:color="auto"/>
            </w:tcBorders>
            <w:tcMar>
              <w:left w:w="0" w:type="dxa"/>
            </w:tcMar>
            <w:vAlign w:val="bottom"/>
          </w:tcPr>
          <w:p w:rsidR="00810536" w:rsidRPr="00810536" w:rsidRDefault="00810536" w:rsidP="002C770B">
            <w:pPr>
              <w:spacing w:before="40" w:line="140" w:lineRule="exact"/>
              <w:ind w:right="227"/>
              <w:jc w:val="right"/>
              <w:rPr>
                <w:rFonts w:ascii="Arial" w:hAnsi="Arial"/>
                <w:sz w:val="14"/>
              </w:rPr>
            </w:pPr>
            <w:r w:rsidRPr="00810536">
              <w:rPr>
                <w:rFonts w:ascii="Arial" w:hAnsi="Arial"/>
                <w:sz w:val="14"/>
              </w:rPr>
              <w:t>5,9</w:t>
            </w:r>
          </w:p>
        </w:tc>
        <w:tc>
          <w:tcPr>
            <w:tcW w:w="737" w:type="dxa"/>
            <w:tcBorders>
              <w:left w:val="single" w:sz="6" w:space="0" w:color="auto"/>
              <w:bottom w:val="single" w:sz="6" w:space="0" w:color="auto"/>
              <w:right w:val="single" w:sz="6" w:space="0" w:color="auto"/>
            </w:tcBorders>
            <w:tcMar>
              <w:left w:w="0" w:type="dxa"/>
            </w:tcMar>
            <w:vAlign w:val="bottom"/>
          </w:tcPr>
          <w:p w:rsidR="00810536" w:rsidRPr="00810536" w:rsidRDefault="00810536" w:rsidP="002C770B">
            <w:pPr>
              <w:spacing w:before="40" w:line="140" w:lineRule="exact"/>
              <w:ind w:right="227"/>
              <w:jc w:val="right"/>
              <w:rPr>
                <w:rFonts w:ascii="Arial" w:hAnsi="Arial"/>
                <w:sz w:val="14"/>
              </w:rPr>
            </w:pPr>
            <w:r w:rsidRPr="00810536">
              <w:rPr>
                <w:rFonts w:ascii="Arial" w:hAnsi="Arial"/>
                <w:sz w:val="14"/>
              </w:rPr>
              <w:t>5,9</w:t>
            </w:r>
          </w:p>
        </w:tc>
        <w:tc>
          <w:tcPr>
            <w:tcW w:w="737" w:type="dxa"/>
            <w:tcBorders>
              <w:left w:val="single" w:sz="6" w:space="0" w:color="auto"/>
              <w:bottom w:val="single" w:sz="6" w:space="0" w:color="auto"/>
            </w:tcBorders>
            <w:tcMar>
              <w:left w:w="0" w:type="dxa"/>
            </w:tcMar>
            <w:vAlign w:val="bottom"/>
          </w:tcPr>
          <w:p w:rsidR="00810536" w:rsidRPr="00810536" w:rsidRDefault="00810536" w:rsidP="00855F8A">
            <w:pPr>
              <w:spacing w:before="40" w:line="140" w:lineRule="exact"/>
              <w:ind w:right="227"/>
              <w:jc w:val="right"/>
              <w:rPr>
                <w:rFonts w:ascii="Arial" w:hAnsi="Arial"/>
                <w:sz w:val="14"/>
              </w:rPr>
            </w:pPr>
            <w:r w:rsidRPr="00810536">
              <w:rPr>
                <w:rFonts w:ascii="Arial" w:hAnsi="Arial"/>
                <w:sz w:val="14"/>
              </w:rPr>
              <w:t>5,9</w:t>
            </w:r>
          </w:p>
        </w:tc>
        <w:tc>
          <w:tcPr>
            <w:tcW w:w="3120" w:type="dxa"/>
            <w:tcBorders>
              <w:left w:val="single" w:sz="6" w:space="0" w:color="auto"/>
              <w:bottom w:val="single" w:sz="6" w:space="0" w:color="auto"/>
            </w:tcBorders>
            <w:tcMar>
              <w:left w:w="57" w:type="dxa"/>
            </w:tcMar>
            <w:vAlign w:val="bottom"/>
          </w:tcPr>
          <w:p w:rsidR="00810536" w:rsidRPr="00810536" w:rsidRDefault="00810536" w:rsidP="00196271">
            <w:pPr>
              <w:spacing w:before="40" w:line="140" w:lineRule="exact"/>
              <w:rPr>
                <w:rFonts w:ascii="Arial" w:hAnsi="Arial"/>
                <w:i/>
                <w:sz w:val="14"/>
              </w:rPr>
            </w:pPr>
            <w:r w:rsidRPr="00810536">
              <w:rPr>
                <w:rFonts w:ascii="Arial" w:hAnsi="Arial"/>
                <w:i/>
                <w:sz w:val="14"/>
                <w:lang w:val="en-US"/>
              </w:rPr>
              <w:t>Inland</w:t>
            </w:r>
            <w:r w:rsidRPr="00810536">
              <w:rPr>
                <w:rFonts w:ascii="Arial" w:hAnsi="Arial"/>
                <w:i/>
                <w:sz w:val="14"/>
              </w:rPr>
              <w:t xml:space="preserve"> </w:t>
            </w:r>
            <w:r w:rsidRPr="00810536">
              <w:rPr>
                <w:rFonts w:ascii="Arial" w:hAnsi="Arial"/>
                <w:i/>
                <w:sz w:val="14"/>
                <w:lang w:val="en-US"/>
              </w:rPr>
              <w:t>navigable</w:t>
            </w:r>
            <w:r w:rsidRPr="00810536">
              <w:rPr>
                <w:rFonts w:ascii="Arial" w:hAnsi="Arial"/>
                <w:i/>
                <w:sz w:val="14"/>
              </w:rPr>
              <w:t xml:space="preserve"> </w:t>
            </w:r>
            <w:r w:rsidRPr="00810536">
              <w:rPr>
                <w:rFonts w:ascii="Arial" w:hAnsi="Arial"/>
                <w:i/>
                <w:sz w:val="14"/>
                <w:lang w:val="en-US"/>
              </w:rPr>
              <w:t>waterways</w:t>
            </w:r>
            <w:r w:rsidRPr="00810536">
              <w:rPr>
                <w:rFonts w:ascii="Arial" w:hAnsi="Arial"/>
                <w:i/>
                <w:sz w:val="14"/>
              </w:rPr>
              <w:t xml:space="preserve">  </w:t>
            </w:r>
          </w:p>
        </w:tc>
      </w:tr>
    </w:tbl>
    <w:p w:rsidR="000635F6" w:rsidRPr="00DA35A7" w:rsidRDefault="000635F6" w:rsidP="002C5965">
      <w:pPr>
        <w:spacing w:before="60"/>
        <w:jc w:val="both"/>
        <w:rPr>
          <w:rFonts w:ascii="Arial" w:hAnsi="Arial"/>
          <w:sz w:val="12"/>
        </w:rPr>
      </w:pPr>
      <w:r w:rsidRPr="00DA35A7">
        <w:rPr>
          <w:rFonts w:ascii="Arial" w:hAnsi="Arial"/>
          <w:sz w:val="12"/>
          <w:szCs w:val="12"/>
          <w:vertAlign w:val="superscript"/>
        </w:rPr>
        <w:t>1)</w:t>
      </w:r>
      <w:r w:rsidRPr="00DA35A7">
        <w:rPr>
          <w:rFonts w:ascii="Arial" w:hAnsi="Arial"/>
          <w:sz w:val="12"/>
          <w:szCs w:val="12"/>
        </w:rPr>
        <w:t xml:space="preserve"> </w:t>
      </w:r>
      <w:r w:rsidR="00A363A2" w:rsidRPr="00DA35A7">
        <w:rPr>
          <w:rFonts w:ascii="Arial" w:hAnsi="Arial"/>
          <w:sz w:val="12"/>
          <w:szCs w:val="12"/>
        </w:rPr>
        <w:t xml:space="preserve">Здесь и </w:t>
      </w:r>
      <w:r w:rsidR="007A39BC" w:rsidRPr="00DA35A7">
        <w:rPr>
          <w:rFonts w:ascii="Arial" w:hAnsi="Arial"/>
          <w:sz w:val="12"/>
          <w:szCs w:val="12"/>
        </w:rPr>
        <w:t xml:space="preserve">в </w:t>
      </w:r>
      <w:r w:rsidR="0075739A" w:rsidRPr="00DA35A7">
        <w:rPr>
          <w:rFonts w:ascii="Arial" w:hAnsi="Arial"/>
          <w:sz w:val="12"/>
          <w:szCs w:val="12"/>
        </w:rPr>
        <w:t>табл</w:t>
      </w:r>
      <w:r w:rsidR="00606F0A">
        <w:rPr>
          <w:rFonts w:ascii="Arial" w:hAnsi="Arial"/>
          <w:sz w:val="12"/>
          <w:szCs w:val="12"/>
        </w:rPr>
        <w:t>.</w:t>
      </w:r>
      <w:r w:rsidR="0075739A" w:rsidRPr="00DA35A7">
        <w:rPr>
          <w:rFonts w:ascii="Arial" w:hAnsi="Arial"/>
          <w:sz w:val="12"/>
          <w:szCs w:val="12"/>
        </w:rPr>
        <w:t xml:space="preserve"> </w:t>
      </w:r>
      <w:r w:rsidR="00455D46">
        <w:rPr>
          <w:rFonts w:ascii="Arial" w:hAnsi="Arial"/>
          <w:sz w:val="12"/>
          <w:szCs w:val="12"/>
        </w:rPr>
        <w:t>20</w:t>
      </w:r>
      <w:r w:rsidR="00606F0A">
        <w:rPr>
          <w:rFonts w:ascii="Arial" w:hAnsi="Arial"/>
          <w:sz w:val="12"/>
          <w:szCs w:val="12"/>
        </w:rPr>
        <w:t>.</w:t>
      </w:r>
      <w:r w:rsidR="000930A8" w:rsidRPr="00DA35A7">
        <w:rPr>
          <w:rFonts w:ascii="Arial" w:hAnsi="Arial"/>
          <w:sz w:val="12"/>
          <w:szCs w:val="12"/>
        </w:rPr>
        <w:t>2</w:t>
      </w:r>
      <w:r w:rsidR="003223AD">
        <w:rPr>
          <w:rFonts w:ascii="Arial" w:hAnsi="Arial"/>
          <w:sz w:val="12"/>
          <w:szCs w:val="12"/>
        </w:rPr>
        <w:t>8</w:t>
      </w:r>
      <w:r w:rsidR="0075739A" w:rsidRPr="00DA35A7">
        <w:rPr>
          <w:rFonts w:ascii="Arial" w:hAnsi="Arial"/>
          <w:sz w:val="12"/>
          <w:szCs w:val="12"/>
        </w:rPr>
        <w:t xml:space="preserve">, </w:t>
      </w:r>
      <w:r w:rsidR="00455D46">
        <w:rPr>
          <w:rFonts w:ascii="Arial" w:hAnsi="Arial"/>
          <w:sz w:val="12"/>
          <w:szCs w:val="12"/>
        </w:rPr>
        <w:t>20</w:t>
      </w:r>
      <w:r w:rsidR="0042166A">
        <w:rPr>
          <w:rFonts w:ascii="Arial" w:hAnsi="Arial"/>
          <w:sz w:val="12"/>
          <w:szCs w:val="12"/>
        </w:rPr>
        <w:t>.</w:t>
      </w:r>
      <w:r w:rsidR="000930A8" w:rsidRPr="00DA35A7">
        <w:rPr>
          <w:rFonts w:ascii="Arial" w:hAnsi="Arial"/>
          <w:sz w:val="12"/>
          <w:szCs w:val="12"/>
        </w:rPr>
        <w:t>2</w:t>
      </w:r>
      <w:r w:rsidR="003223AD">
        <w:rPr>
          <w:rFonts w:ascii="Arial" w:hAnsi="Arial"/>
          <w:sz w:val="12"/>
          <w:szCs w:val="12"/>
        </w:rPr>
        <w:t>9</w:t>
      </w:r>
      <w:r w:rsidR="004731D9" w:rsidRPr="00DA35A7">
        <w:rPr>
          <w:rFonts w:ascii="Arial" w:hAnsi="Arial"/>
          <w:sz w:val="12"/>
          <w:szCs w:val="12"/>
        </w:rPr>
        <w:t xml:space="preserve"> </w:t>
      </w:r>
      <w:r w:rsidR="003C05E6" w:rsidRPr="00DA35A7">
        <w:rPr>
          <w:rFonts w:ascii="Arial" w:hAnsi="Arial"/>
          <w:sz w:val="12"/>
          <w:szCs w:val="12"/>
        </w:rPr>
        <w:t xml:space="preserve">– </w:t>
      </w:r>
      <w:r w:rsidR="00A363A2" w:rsidRPr="00DA35A7">
        <w:rPr>
          <w:rFonts w:ascii="Arial" w:hAnsi="Arial"/>
          <w:sz w:val="12"/>
          <w:szCs w:val="12"/>
        </w:rPr>
        <w:t>с</w:t>
      </w:r>
      <w:r w:rsidRPr="00DA35A7">
        <w:rPr>
          <w:rFonts w:ascii="Arial" w:hAnsi="Arial"/>
          <w:sz w:val="12"/>
          <w:szCs w:val="12"/>
        </w:rPr>
        <w:t xml:space="preserve"> </w:t>
      </w:r>
      <w:r w:rsidR="00FD431D" w:rsidRPr="00DA35A7">
        <w:rPr>
          <w:rFonts w:ascii="Arial" w:hAnsi="Arial"/>
          <w:sz w:val="12"/>
          <w:szCs w:val="12"/>
        </w:rPr>
        <w:t>20</w:t>
      </w:r>
      <w:r w:rsidR="0071549D" w:rsidRPr="0071549D">
        <w:rPr>
          <w:rFonts w:ascii="Arial" w:hAnsi="Arial"/>
          <w:sz w:val="12"/>
          <w:szCs w:val="12"/>
        </w:rPr>
        <w:t>06</w:t>
      </w:r>
      <w:r w:rsidR="00FD431D" w:rsidRPr="00DA35A7">
        <w:rPr>
          <w:rFonts w:ascii="Arial" w:hAnsi="Arial"/>
          <w:sz w:val="12"/>
          <w:szCs w:val="12"/>
        </w:rPr>
        <w:t xml:space="preserve"> г</w:t>
      </w:r>
      <w:r w:rsidR="0042166A">
        <w:rPr>
          <w:rFonts w:ascii="Arial" w:hAnsi="Arial"/>
          <w:sz w:val="12"/>
          <w:szCs w:val="12"/>
        </w:rPr>
        <w:t>.</w:t>
      </w:r>
      <w:r w:rsidR="00FD431D" w:rsidRPr="00DA35A7">
        <w:rPr>
          <w:rFonts w:ascii="Arial" w:hAnsi="Arial"/>
          <w:sz w:val="12"/>
          <w:szCs w:val="12"/>
        </w:rPr>
        <w:t xml:space="preserve"> включая дороги местного значения; с </w:t>
      </w:r>
      <w:r w:rsidRPr="00DA35A7">
        <w:rPr>
          <w:rFonts w:ascii="Arial" w:hAnsi="Arial"/>
          <w:sz w:val="12"/>
          <w:szCs w:val="12"/>
        </w:rPr>
        <w:t>201</w:t>
      </w:r>
      <w:r w:rsidR="0071549D" w:rsidRPr="0071549D">
        <w:rPr>
          <w:rFonts w:ascii="Arial" w:hAnsi="Arial"/>
          <w:sz w:val="12"/>
          <w:szCs w:val="12"/>
        </w:rPr>
        <w:t>2</w:t>
      </w:r>
      <w:r w:rsidRPr="00DA35A7">
        <w:rPr>
          <w:rFonts w:ascii="Arial" w:hAnsi="Arial"/>
          <w:sz w:val="12"/>
          <w:szCs w:val="12"/>
        </w:rPr>
        <w:t xml:space="preserve"> г</w:t>
      </w:r>
      <w:r w:rsidR="0042166A">
        <w:rPr>
          <w:rFonts w:ascii="Arial" w:hAnsi="Arial"/>
          <w:sz w:val="12"/>
          <w:szCs w:val="12"/>
        </w:rPr>
        <w:t>.</w:t>
      </w:r>
      <w:r w:rsidRPr="00DA35A7">
        <w:rPr>
          <w:rFonts w:ascii="Arial" w:hAnsi="Arial"/>
          <w:sz w:val="12"/>
          <w:szCs w:val="12"/>
        </w:rPr>
        <w:t xml:space="preserve"> – включая протяженность улиц</w:t>
      </w:r>
      <w:r w:rsidR="0042166A">
        <w:rPr>
          <w:rFonts w:ascii="Arial" w:hAnsi="Arial"/>
          <w:sz w:val="12"/>
        </w:rPr>
        <w:t>.</w:t>
      </w:r>
    </w:p>
    <w:p w:rsidR="002C59FB" w:rsidRPr="0042166A" w:rsidRDefault="002C59FB" w:rsidP="002C59FB">
      <w:pPr>
        <w:spacing w:before="60"/>
        <w:jc w:val="both"/>
        <w:rPr>
          <w:rFonts w:ascii="Arial" w:hAnsi="Arial"/>
          <w:i/>
          <w:sz w:val="12"/>
          <w:lang w:val="en-US"/>
        </w:rPr>
      </w:pPr>
      <w:r w:rsidRPr="0042166A">
        <w:rPr>
          <w:rFonts w:ascii="Arial" w:hAnsi="Arial"/>
          <w:i/>
          <w:sz w:val="12"/>
          <w:szCs w:val="12"/>
          <w:vertAlign w:val="superscript"/>
          <w:lang w:val="en-US"/>
        </w:rPr>
        <w:t>1)</w:t>
      </w:r>
      <w:r w:rsidRPr="0042166A">
        <w:rPr>
          <w:rFonts w:ascii="Arial" w:hAnsi="Arial"/>
          <w:i/>
          <w:sz w:val="12"/>
          <w:szCs w:val="12"/>
          <w:lang w:val="en-US"/>
        </w:rPr>
        <w:t xml:space="preserve"> </w:t>
      </w:r>
      <w:r w:rsidR="00827B24" w:rsidRPr="00DA35A7">
        <w:rPr>
          <w:rFonts w:ascii="Arial" w:hAnsi="Arial"/>
          <w:i/>
          <w:sz w:val="12"/>
          <w:szCs w:val="12"/>
          <w:lang w:val="en-US"/>
        </w:rPr>
        <w:t>Here</w:t>
      </w:r>
      <w:r w:rsidR="00827B24" w:rsidRPr="0042166A">
        <w:rPr>
          <w:rFonts w:ascii="Arial" w:hAnsi="Arial"/>
          <w:i/>
          <w:sz w:val="12"/>
          <w:szCs w:val="12"/>
          <w:lang w:val="en-US"/>
        </w:rPr>
        <w:t xml:space="preserve"> </w:t>
      </w:r>
      <w:r w:rsidR="00827B24" w:rsidRPr="00DA35A7">
        <w:rPr>
          <w:rFonts w:ascii="Arial" w:hAnsi="Arial"/>
          <w:i/>
          <w:sz w:val="12"/>
          <w:szCs w:val="12"/>
          <w:lang w:val="en-US"/>
        </w:rPr>
        <w:t>and</w:t>
      </w:r>
      <w:r w:rsidR="00827B24" w:rsidRPr="0042166A">
        <w:rPr>
          <w:rFonts w:ascii="Arial" w:hAnsi="Arial"/>
          <w:i/>
          <w:sz w:val="12"/>
          <w:szCs w:val="12"/>
          <w:lang w:val="en-US"/>
        </w:rPr>
        <w:t xml:space="preserve"> </w:t>
      </w:r>
      <w:r w:rsidR="00827B24" w:rsidRPr="00DA35A7">
        <w:rPr>
          <w:rFonts w:ascii="Arial" w:hAnsi="Arial"/>
          <w:i/>
          <w:sz w:val="12"/>
          <w:szCs w:val="12"/>
          <w:lang w:val="en-US"/>
        </w:rPr>
        <w:t>in</w:t>
      </w:r>
      <w:r w:rsidR="00827B24" w:rsidRPr="0042166A">
        <w:rPr>
          <w:rFonts w:ascii="Arial" w:hAnsi="Arial"/>
          <w:i/>
          <w:sz w:val="12"/>
          <w:szCs w:val="12"/>
          <w:lang w:val="en-US"/>
        </w:rPr>
        <w:t xml:space="preserve"> </w:t>
      </w:r>
      <w:r w:rsidR="00827B24" w:rsidRPr="00DA35A7">
        <w:rPr>
          <w:rFonts w:ascii="Arial" w:hAnsi="Arial"/>
          <w:i/>
          <w:sz w:val="12"/>
          <w:szCs w:val="12"/>
          <w:lang w:val="en-US"/>
        </w:rPr>
        <w:t>tables</w:t>
      </w:r>
      <w:r w:rsidR="00827B24" w:rsidRPr="0042166A">
        <w:rPr>
          <w:rFonts w:ascii="Arial" w:hAnsi="Arial"/>
          <w:i/>
          <w:sz w:val="12"/>
          <w:szCs w:val="12"/>
          <w:lang w:val="en-US"/>
        </w:rPr>
        <w:t xml:space="preserve"> </w:t>
      </w:r>
      <w:r w:rsidR="00455D46" w:rsidRPr="0042166A">
        <w:rPr>
          <w:rFonts w:ascii="Arial" w:hAnsi="Arial"/>
          <w:i/>
          <w:sz w:val="12"/>
          <w:szCs w:val="12"/>
          <w:lang w:val="en-US"/>
        </w:rPr>
        <w:t>20</w:t>
      </w:r>
      <w:r w:rsidR="0042166A" w:rsidRPr="0042166A">
        <w:rPr>
          <w:rFonts w:ascii="Arial" w:hAnsi="Arial"/>
          <w:i/>
          <w:sz w:val="12"/>
          <w:szCs w:val="12"/>
          <w:lang w:val="en-US"/>
        </w:rPr>
        <w:t>.</w:t>
      </w:r>
      <w:r w:rsidR="000930A8" w:rsidRPr="0042166A">
        <w:rPr>
          <w:rFonts w:ascii="Arial" w:hAnsi="Arial"/>
          <w:i/>
          <w:sz w:val="12"/>
          <w:szCs w:val="12"/>
          <w:lang w:val="en-US"/>
        </w:rPr>
        <w:t>2</w:t>
      </w:r>
      <w:r w:rsidR="003223AD" w:rsidRPr="0042166A">
        <w:rPr>
          <w:rFonts w:ascii="Arial" w:hAnsi="Arial"/>
          <w:i/>
          <w:sz w:val="12"/>
          <w:szCs w:val="12"/>
          <w:lang w:val="en-US"/>
        </w:rPr>
        <w:t>8</w:t>
      </w:r>
      <w:r w:rsidR="0075739A" w:rsidRPr="0042166A">
        <w:rPr>
          <w:rFonts w:ascii="Arial" w:hAnsi="Arial"/>
          <w:i/>
          <w:sz w:val="12"/>
          <w:szCs w:val="12"/>
          <w:lang w:val="en-US"/>
        </w:rPr>
        <w:t xml:space="preserve">, </w:t>
      </w:r>
      <w:r w:rsidR="00455D46" w:rsidRPr="0042166A">
        <w:rPr>
          <w:rFonts w:ascii="Arial" w:hAnsi="Arial"/>
          <w:i/>
          <w:sz w:val="12"/>
          <w:szCs w:val="12"/>
          <w:lang w:val="en-US"/>
        </w:rPr>
        <w:t>20</w:t>
      </w:r>
      <w:r w:rsidR="0042166A" w:rsidRPr="0042166A">
        <w:rPr>
          <w:rFonts w:ascii="Arial" w:hAnsi="Arial"/>
          <w:i/>
          <w:sz w:val="12"/>
          <w:szCs w:val="12"/>
          <w:lang w:val="en-US"/>
        </w:rPr>
        <w:t>.</w:t>
      </w:r>
      <w:r w:rsidR="000930A8" w:rsidRPr="0042166A">
        <w:rPr>
          <w:rFonts w:ascii="Arial" w:hAnsi="Arial"/>
          <w:i/>
          <w:sz w:val="12"/>
          <w:szCs w:val="12"/>
          <w:lang w:val="en-US"/>
        </w:rPr>
        <w:t>2</w:t>
      </w:r>
      <w:r w:rsidR="003223AD" w:rsidRPr="0042166A">
        <w:rPr>
          <w:rFonts w:ascii="Arial" w:hAnsi="Arial"/>
          <w:i/>
          <w:sz w:val="12"/>
          <w:szCs w:val="12"/>
          <w:lang w:val="en-US"/>
        </w:rPr>
        <w:t>9</w:t>
      </w:r>
      <w:r w:rsidRPr="0042166A">
        <w:rPr>
          <w:rFonts w:ascii="Arial" w:hAnsi="Arial"/>
          <w:i/>
          <w:sz w:val="12"/>
          <w:szCs w:val="12"/>
          <w:lang w:val="en-US"/>
        </w:rPr>
        <w:t xml:space="preserve"> </w:t>
      </w:r>
      <w:r w:rsidR="003C05E6" w:rsidRPr="0042166A">
        <w:rPr>
          <w:rFonts w:ascii="Arial" w:hAnsi="Arial"/>
          <w:sz w:val="12"/>
          <w:szCs w:val="12"/>
          <w:lang w:val="en-US"/>
        </w:rPr>
        <w:t xml:space="preserve">– </w:t>
      </w:r>
      <w:r w:rsidR="00827B24" w:rsidRPr="00DA35A7">
        <w:rPr>
          <w:rFonts w:ascii="Arial" w:hAnsi="Arial"/>
          <w:i/>
          <w:sz w:val="12"/>
          <w:szCs w:val="12"/>
          <w:lang w:val="en-US"/>
        </w:rPr>
        <w:t>since</w:t>
      </w:r>
      <w:r w:rsidRPr="0042166A">
        <w:rPr>
          <w:rFonts w:ascii="Arial" w:hAnsi="Arial"/>
          <w:i/>
          <w:sz w:val="12"/>
          <w:szCs w:val="12"/>
          <w:lang w:val="en-US"/>
        </w:rPr>
        <w:t xml:space="preserve"> </w:t>
      </w:r>
      <w:proofErr w:type="gramStart"/>
      <w:r w:rsidRPr="0042166A">
        <w:rPr>
          <w:rFonts w:ascii="Arial" w:hAnsi="Arial"/>
          <w:i/>
          <w:sz w:val="12"/>
          <w:szCs w:val="12"/>
          <w:lang w:val="en-US"/>
        </w:rPr>
        <w:t>20</w:t>
      </w:r>
      <w:r w:rsidR="0071549D" w:rsidRPr="0042166A">
        <w:rPr>
          <w:rFonts w:ascii="Arial" w:hAnsi="Arial"/>
          <w:i/>
          <w:sz w:val="12"/>
          <w:szCs w:val="12"/>
          <w:lang w:val="en-US"/>
        </w:rPr>
        <w:t>06</w:t>
      </w:r>
      <w:r w:rsidR="00827B24" w:rsidRPr="0042166A">
        <w:rPr>
          <w:rFonts w:ascii="Arial" w:hAnsi="Arial"/>
          <w:i/>
          <w:sz w:val="12"/>
          <w:szCs w:val="12"/>
          <w:lang w:val="en-US"/>
        </w:rPr>
        <w:t xml:space="preserve">  </w:t>
      </w:r>
      <w:r w:rsidR="00007471" w:rsidRPr="00DA35A7">
        <w:rPr>
          <w:rFonts w:ascii="Arial" w:hAnsi="Arial"/>
          <w:i/>
          <w:sz w:val="12"/>
          <w:szCs w:val="12"/>
          <w:lang w:val="en-US"/>
        </w:rPr>
        <w:t>including</w:t>
      </w:r>
      <w:proofErr w:type="gramEnd"/>
      <w:r w:rsidR="00007471" w:rsidRPr="0042166A">
        <w:rPr>
          <w:rFonts w:ascii="Arial" w:hAnsi="Arial"/>
          <w:i/>
          <w:sz w:val="12"/>
          <w:szCs w:val="12"/>
          <w:lang w:val="en-US"/>
        </w:rPr>
        <w:t xml:space="preserve"> </w:t>
      </w:r>
      <w:r w:rsidR="00007471" w:rsidRPr="00DA35A7">
        <w:rPr>
          <w:rFonts w:ascii="Arial" w:hAnsi="Arial"/>
          <w:i/>
          <w:sz w:val="12"/>
          <w:szCs w:val="12"/>
          <w:lang w:val="en-US"/>
        </w:rPr>
        <w:t>local</w:t>
      </w:r>
      <w:r w:rsidR="00007471" w:rsidRPr="0042166A">
        <w:rPr>
          <w:rFonts w:ascii="Arial" w:hAnsi="Arial"/>
          <w:i/>
          <w:sz w:val="12"/>
          <w:szCs w:val="12"/>
          <w:lang w:val="en-US"/>
        </w:rPr>
        <w:t xml:space="preserve"> </w:t>
      </w:r>
      <w:r w:rsidR="00007471" w:rsidRPr="00DA35A7">
        <w:rPr>
          <w:rFonts w:ascii="Arial" w:hAnsi="Arial"/>
          <w:i/>
          <w:sz w:val="12"/>
          <w:szCs w:val="12"/>
          <w:lang w:val="en-US"/>
        </w:rPr>
        <w:t>roads</w:t>
      </w:r>
      <w:r w:rsidR="00827B24" w:rsidRPr="0042166A">
        <w:rPr>
          <w:rFonts w:ascii="Arial" w:hAnsi="Arial"/>
          <w:i/>
          <w:sz w:val="12"/>
          <w:szCs w:val="12"/>
          <w:lang w:val="en-US"/>
        </w:rPr>
        <w:t xml:space="preserve">; </w:t>
      </w:r>
      <w:r w:rsidR="00827B24" w:rsidRPr="00DA35A7">
        <w:rPr>
          <w:rFonts w:ascii="Arial" w:hAnsi="Arial"/>
          <w:i/>
          <w:sz w:val="12"/>
          <w:szCs w:val="12"/>
          <w:lang w:val="en-US"/>
        </w:rPr>
        <w:t>since</w:t>
      </w:r>
      <w:r w:rsidR="00827B24" w:rsidRPr="0042166A">
        <w:rPr>
          <w:rFonts w:ascii="Arial" w:hAnsi="Arial"/>
          <w:i/>
          <w:sz w:val="12"/>
          <w:szCs w:val="12"/>
          <w:lang w:val="en-US"/>
        </w:rPr>
        <w:t xml:space="preserve"> 201</w:t>
      </w:r>
      <w:r w:rsidR="0071549D" w:rsidRPr="0042166A">
        <w:rPr>
          <w:rFonts w:ascii="Arial" w:hAnsi="Arial"/>
          <w:i/>
          <w:sz w:val="12"/>
          <w:szCs w:val="12"/>
          <w:lang w:val="en-US"/>
        </w:rPr>
        <w:t>2</w:t>
      </w:r>
      <w:r w:rsidR="00827B24" w:rsidRPr="0042166A">
        <w:rPr>
          <w:rFonts w:ascii="Arial" w:hAnsi="Arial"/>
          <w:i/>
          <w:sz w:val="12"/>
          <w:szCs w:val="12"/>
          <w:lang w:val="en-US"/>
        </w:rPr>
        <w:t xml:space="preserve"> – </w:t>
      </w:r>
      <w:r w:rsidR="00827B24" w:rsidRPr="00DA35A7">
        <w:rPr>
          <w:rFonts w:ascii="Arial" w:hAnsi="Arial"/>
          <w:i/>
          <w:sz w:val="12"/>
          <w:szCs w:val="12"/>
          <w:lang w:val="en-US"/>
        </w:rPr>
        <w:t>including</w:t>
      </w:r>
      <w:r w:rsidR="00827B24" w:rsidRPr="0042166A">
        <w:rPr>
          <w:rFonts w:ascii="Arial" w:hAnsi="Arial"/>
          <w:i/>
          <w:sz w:val="12"/>
          <w:szCs w:val="12"/>
          <w:lang w:val="en-US"/>
        </w:rPr>
        <w:t xml:space="preserve"> </w:t>
      </w:r>
      <w:r w:rsidR="00827B24" w:rsidRPr="00DA35A7">
        <w:rPr>
          <w:rFonts w:ascii="Arial" w:hAnsi="Arial"/>
          <w:i/>
          <w:sz w:val="12"/>
          <w:szCs w:val="12"/>
          <w:lang w:val="en-US"/>
        </w:rPr>
        <w:t>length</w:t>
      </w:r>
      <w:r w:rsidR="00827B24" w:rsidRPr="0042166A">
        <w:rPr>
          <w:rFonts w:ascii="Arial" w:hAnsi="Arial"/>
          <w:i/>
          <w:sz w:val="12"/>
          <w:szCs w:val="12"/>
          <w:lang w:val="en-US"/>
        </w:rPr>
        <w:t xml:space="preserve"> </w:t>
      </w:r>
      <w:r w:rsidR="00827B24" w:rsidRPr="00DA35A7">
        <w:rPr>
          <w:rFonts w:ascii="Arial" w:hAnsi="Arial"/>
          <w:i/>
          <w:sz w:val="12"/>
          <w:szCs w:val="12"/>
          <w:lang w:val="en-US"/>
        </w:rPr>
        <w:t>of</w:t>
      </w:r>
      <w:r w:rsidR="00827B24" w:rsidRPr="0042166A">
        <w:rPr>
          <w:rFonts w:ascii="Arial" w:hAnsi="Arial"/>
          <w:i/>
          <w:sz w:val="12"/>
          <w:szCs w:val="12"/>
          <w:lang w:val="en-US"/>
        </w:rPr>
        <w:t xml:space="preserve"> </w:t>
      </w:r>
      <w:r w:rsidR="00827B24" w:rsidRPr="00DA35A7">
        <w:rPr>
          <w:rFonts w:ascii="Arial" w:hAnsi="Arial"/>
          <w:i/>
          <w:sz w:val="12"/>
          <w:szCs w:val="12"/>
          <w:lang w:val="en-US"/>
        </w:rPr>
        <w:t>streets</w:t>
      </w:r>
      <w:r w:rsidR="0042166A" w:rsidRPr="0042166A">
        <w:rPr>
          <w:rFonts w:ascii="Arial" w:hAnsi="Arial"/>
          <w:i/>
          <w:sz w:val="12"/>
          <w:lang w:val="en-US"/>
        </w:rPr>
        <w:t>.</w:t>
      </w:r>
    </w:p>
    <w:p w:rsidR="002C59FB" w:rsidRPr="00855F8A" w:rsidRDefault="00455D46" w:rsidP="00E96D85">
      <w:pPr>
        <w:tabs>
          <w:tab w:val="center" w:pos="6634"/>
        </w:tabs>
        <w:spacing w:before="360" w:after="60"/>
        <w:rPr>
          <w:rFonts w:ascii="Arial" w:hAnsi="Arial"/>
          <w:b/>
          <w:sz w:val="16"/>
        </w:rPr>
      </w:pPr>
      <w:r w:rsidRPr="00855F8A">
        <w:rPr>
          <w:rFonts w:ascii="Arial" w:hAnsi="Arial"/>
          <w:b/>
          <w:sz w:val="16"/>
        </w:rPr>
        <w:t>20</w:t>
      </w:r>
      <w:r w:rsidR="00855F8A" w:rsidRPr="00855F8A">
        <w:rPr>
          <w:rFonts w:ascii="Arial" w:hAnsi="Arial"/>
          <w:b/>
          <w:sz w:val="16"/>
        </w:rPr>
        <w:t>.</w:t>
      </w:r>
      <w:r w:rsidR="002C59FB" w:rsidRPr="00855F8A">
        <w:rPr>
          <w:rFonts w:ascii="Arial" w:hAnsi="Arial"/>
          <w:b/>
          <w:sz w:val="16"/>
        </w:rPr>
        <w:t>2</w:t>
      </w:r>
      <w:r w:rsidR="0071549D" w:rsidRPr="00855F8A">
        <w:rPr>
          <w:rFonts w:ascii="Arial" w:hAnsi="Arial"/>
          <w:b/>
          <w:sz w:val="16"/>
        </w:rPr>
        <w:t>8</w:t>
      </w:r>
      <w:r w:rsidR="00855F8A" w:rsidRPr="00855F8A">
        <w:rPr>
          <w:rFonts w:ascii="Arial" w:hAnsi="Arial"/>
          <w:b/>
          <w:sz w:val="16"/>
        </w:rPr>
        <w:t>.</w:t>
      </w:r>
      <w:r w:rsidR="002C59FB" w:rsidRPr="00855F8A">
        <w:rPr>
          <w:rFonts w:ascii="Arial" w:hAnsi="Arial"/>
          <w:b/>
          <w:sz w:val="16"/>
        </w:rPr>
        <w:t xml:space="preserve"> </w:t>
      </w:r>
      <w:r w:rsidR="002C59FB" w:rsidRPr="00DA35A7">
        <w:rPr>
          <w:rFonts w:ascii="Arial" w:hAnsi="Arial"/>
          <w:b/>
          <w:sz w:val="16"/>
        </w:rPr>
        <w:t>ИНТЕНСИВНОСТЬ</w:t>
      </w:r>
      <w:r w:rsidR="002C59FB" w:rsidRPr="00855F8A">
        <w:rPr>
          <w:rFonts w:ascii="Arial" w:hAnsi="Arial"/>
          <w:b/>
          <w:sz w:val="16"/>
        </w:rPr>
        <w:t xml:space="preserve"> </w:t>
      </w:r>
      <w:r w:rsidR="002C59FB" w:rsidRPr="00DA35A7">
        <w:rPr>
          <w:rFonts w:ascii="Arial" w:hAnsi="Arial"/>
          <w:b/>
          <w:sz w:val="16"/>
        </w:rPr>
        <w:t>ПЕРЕВОЗОК</w:t>
      </w:r>
      <w:r w:rsidR="002C59FB" w:rsidRPr="00855F8A">
        <w:rPr>
          <w:rFonts w:ascii="Arial" w:hAnsi="Arial"/>
          <w:b/>
          <w:sz w:val="16"/>
        </w:rPr>
        <w:t xml:space="preserve"> </w:t>
      </w:r>
      <w:r w:rsidR="002C59FB" w:rsidRPr="00DA35A7">
        <w:rPr>
          <w:rFonts w:ascii="Arial" w:hAnsi="Arial"/>
          <w:b/>
          <w:sz w:val="16"/>
        </w:rPr>
        <w:t>ГРУЗОВ</w:t>
      </w:r>
      <w:r w:rsidR="002C59FB" w:rsidRPr="00855F8A">
        <w:rPr>
          <w:rFonts w:ascii="Arial" w:hAnsi="Arial"/>
          <w:b/>
          <w:sz w:val="16"/>
        </w:rPr>
        <w:t xml:space="preserve"> </w:t>
      </w:r>
      <w:r w:rsidR="002C59FB" w:rsidRPr="00DA35A7">
        <w:rPr>
          <w:rFonts w:ascii="Arial" w:hAnsi="Arial"/>
          <w:b/>
          <w:sz w:val="16"/>
        </w:rPr>
        <w:t>ПО</w:t>
      </w:r>
      <w:r w:rsidR="002C59FB" w:rsidRPr="00855F8A">
        <w:rPr>
          <w:rFonts w:ascii="Arial" w:hAnsi="Arial"/>
          <w:b/>
          <w:sz w:val="16"/>
        </w:rPr>
        <w:t xml:space="preserve"> </w:t>
      </w:r>
      <w:r w:rsidR="002C59FB" w:rsidRPr="00DA35A7">
        <w:rPr>
          <w:rFonts w:ascii="Arial" w:hAnsi="Arial"/>
          <w:b/>
          <w:sz w:val="16"/>
        </w:rPr>
        <w:t>ВИДАМ</w:t>
      </w:r>
      <w:r w:rsidR="002C59FB" w:rsidRPr="00855F8A">
        <w:rPr>
          <w:rFonts w:ascii="Arial" w:hAnsi="Arial"/>
          <w:b/>
          <w:sz w:val="16"/>
        </w:rPr>
        <w:t xml:space="preserve"> </w:t>
      </w:r>
      <w:r w:rsidR="002C59FB" w:rsidRPr="00DA35A7">
        <w:rPr>
          <w:rFonts w:ascii="Arial" w:hAnsi="Arial"/>
          <w:b/>
          <w:sz w:val="16"/>
        </w:rPr>
        <w:t>ПУТЕЙ</w:t>
      </w:r>
      <w:r w:rsidR="002C59FB" w:rsidRPr="00855F8A">
        <w:rPr>
          <w:rFonts w:ascii="Arial" w:hAnsi="Arial"/>
          <w:b/>
          <w:sz w:val="16"/>
        </w:rPr>
        <w:t xml:space="preserve"> </w:t>
      </w:r>
      <w:r w:rsidR="002C59FB" w:rsidRPr="00DA35A7">
        <w:rPr>
          <w:rFonts w:ascii="Arial" w:hAnsi="Arial"/>
          <w:b/>
          <w:sz w:val="16"/>
        </w:rPr>
        <w:t>СООБЩЕНИЯ</w:t>
      </w:r>
    </w:p>
    <w:p w:rsidR="002463B8" w:rsidRPr="00DA35A7" w:rsidRDefault="00A40B79" w:rsidP="002463B8">
      <w:pPr>
        <w:tabs>
          <w:tab w:val="center" w:pos="6634"/>
        </w:tabs>
        <w:spacing w:after="60"/>
        <w:ind w:firstLine="510"/>
        <w:rPr>
          <w:rFonts w:ascii="Arial" w:hAnsi="Arial"/>
          <w:b/>
          <w:i/>
          <w:sz w:val="16"/>
          <w:lang w:val="en-US"/>
        </w:rPr>
      </w:pPr>
      <w:r w:rsidRPr="00DA35A7">
        <w:rPr>
          <w:rStyle w:val="hps"/>
          <w:rFonts w:ascii="Arial" w:hAnsi="Arial" w:cs="Arial"/>
          <w:b/>
          <w:i/>
          <w:caps/>
          <w:sz w:val="16"/>
          <w:szCs w:val="16"/>
          <w:lang w:val="en"/>
        </w:rPr>
        <w:t>intensity</w:t>
      </w:r>
      <w:r w:rsidR="002463B8" w:rsidRPr="00DA35A7">
        <w:rPr>
          <w:rStyle w:val="hps"/>
          <w:rFonts w:ascii="Arial" w:hAnsi="Arial" w:cs="Arial"/>
          <w:b/>
          <w:i/>
          <w:sz w:val="16"/>
          <w:szCs w:val="16"/>
          <w:lang w:val="en-US"/>
        </w:rPr>
        <w:t xml:space="preserve"> </w:t>
      </w:r>
      <w:r w:rsidR="002463B8" w:rsidRPr="00DA35A7">
        <w:rPr>
          <w:rStyle w:val="hps"/>
          <w:rFonts w:ascii="Arial" w:hAnsi="Arial" w:cs="Arial"/>
          <w:b/>
          <w:i/>
          <w:sz w:val="16"/>
          <w:szCs w:val="16"/>
          <w:lang w:val="en"/>
        </w:rPr>
        <w:t>OF</w:t>
      </w:r>
      <w:r w:rsidR="002463B8" w:rsidRPr="00DA35A7">
        <w:rPr>
          <w:rStyle w:val="shorttext"/>
          <w:rFonts w:ascii="Arial" w:hAnsi="Arial" w:cs="Arial"/>
          <w:b/>
          <w:i/>
          <w:lang w:val="en-US"/>
        </w:rPr>
        <w:t xml:space="preserve"> </w:t>
      </w:r>
      <w:r w:rsidR="002463B8" w:rsidRPr="00DA35A7">
        <w:rPr>
          <w:rStyle w:val="hps"/>
          <w:rFonts w:ascii="Arial" w:hAnsi="Arial" w:cs="Arial"/>
          <w:b/>
          <w:i/>
          <w:caps/>
          <w:sz w:val="16"/>
          <w:szCs w:val="16"/>
          <w:lang w:val="en"/>
        </w:rPr>
        <w:t xml:space="preserve">CONVEYANCE OF GOODS </w:t>
      </w:r>
      <w:r w:rsidR="002463B8" w:rsidRPr="00DA35A7">
        <w:rPr>
          <w:rStyle w:val="hps"/>
          <w:rFonts w:ascii="Arial" w:hAnsi="Arial" w:cs="Arial"/>
          <w:b/>
          <w:i/>
          <w:sz w:val="16"/>
          <w:szCs w:val="16"/>
          <w:lang w:val="en"/>
        </w:rPr>
        <w:t>BY</w:t>
      </w:r>
      <w:r w:rsidR="002463B8" w:rsidRPr="00DA35A7">
        <w:rPr>
          <w:rFonts w:ascii="Arial" w:hAnsi="Arial"/>
          <w:b/>
          <w:i/>
          <w:sz w:val="16"/>
          <w:lang w:val="en-US"/>
        </w:rPr>
        <w:t xml:space="preserve"> MODE OF </w:t>
      </w:r>
      <w:r w:rsidR="002463B8" w:rsidRPr="00DA35A7">
        <w:rPr>
          <w:rFonts w:ascii="Arial" w:hAnsi="Arial" w:cs="Arial"/>
          <w:b/>
          <w:i/>
          <w:sz w:val="16"/>
          <w:szCs w:val="16"/>
          <w:lang w:val="en-US"/>
        </w:rPr>
        <w:t xml:space="preserve">COMMUNICATION ROUTES </w:t>
      </w:r>
    </w:p>
    <w:p w:rsidR="002C59FB" w:rsidRPr="00DA35A7" w:rsidRDefault="002C59FB" w:rsidP="002C59FB">
      <w:pPr>
        <w:tabs>
          <w:tab w:val="left" w:pos="6634"/>
        </w:tabs>
        <w:spacing w:after="60"/>
        <w:jc w:val="right"/>
        <w:rPr>
          <w:rFonts w:ascii="Arial" w:hAnsi="Arial"/>
          <w:caps/>
          <w:sz w:val="14"/>
          <w:lang w:val="en-US"/>
        </w:rPr>
      </w:pPr>
      <w:r w:rsidRPr="00DA35A7">
        <w:rPr>
          <w:rFonts w:ascii="Arial" w:hAnsi="Arial"/>
          <w:caps/>
          <w:sz w:val="14"/>
          <w:lang w:val="en-US"/>
        </w:rPr>
        <w:t xml:space="preserve"> </w:t>
      </w:r>
      <w:r w:rsidR="000635F6" w:rsidRPr="00DA35A7">
        <w:rPr>
          <w:rFonts w:ascii="Arial" w:hAnsi="Arial"/>
          <w:caps/>
          <w:sz w:val="14"/>
          <w:lang w:val="en-US"/>
        </w:rPr>
        <w:t>(</w:t>
      </w:r>
      <w:proofErr w:type="gramStart"/>
      <w:r w:rsidR="000635F6" w:rsidRPr="00DA35A7">
        <w:rPr>
          <w:rFonts w:ascii="Arial" w:hAnsi="Arial"/>
          <w:sz w:val="14"/>
        </w:rPr>
        <w:t>миллионов</w:t>
      </w:r>
      <w:proofErr w:type="gramEnd"/>
      <w:r w:rsidR="000635F6" w:rsidRPr="00DA35A7">
        <w:rPr>
          <w:rFonts w:ascii="Arial" w:hAnsi="Arial"/>
          <w:sz w:val="14"/>
          <w:lang w:val="en-US"/>
        </w:rPr>
        <w:t xml:space="preserve"> </w:t>
      </w:r>
      <w:proofErr w:type="spellStart"/>
      <w:r w:rsidR="000635F6" w:rsidRPr="00DA35A7">
        <w:rPr>
          <w:rFonts w:ascii="Arial" w:hAnsi="Arial"/>
          <w:sz w:val="14"/>
        </w:rPr>
        <w:t>тонно</w:t>
      </w:r>
      <w:proofErr w:type="spellEnd"/>
      <w:r w:rsidR="000635F6" w:rsidRPr="00DA35A7">
        <w:rPr>
          <w:rFonts w:ascii="Arial" w:hAnsi="Arial"/>
          <w:sz w:val="14"/>
          <w:lang w:val="en-US"/>
        </w:rPr>
        <w:t>-</w:t>
      </w:r>
      <w:r w:rsidR="000635F6" w:rsidRPr="00DA35A7">
        <w:rPr>
          <w:rFonts w:ascii="Arial" w:hAnsi="Arial"/>
          <w:sz w:val="14"/>
        </w:rPr>
        <w:t>километров</w:t>
      </w:r>
      <w:r w:rsidR="000635F6" w:rsidRPr="00DA35A7">
        <w:rPr>
          <w:rFonts w:ascii="Arial" w:hAnsi="Arial"/>
          <w:sz w:val="14"/>
          <w:lang w:val="en-US"/>
        </w:rPr>
        <w:t xml:space="preserve"> </w:t>
      </w:r>
      <w:r w:rsidR="000635F6" w:rsidRPr="00DA35A7">
        <w:rPr>
          <w:rFonts w:ascii="Arial" w:hAnsi="Arial"/>
          <w:sz w:val="14"/>
        </w:rPr>
        <w:t>на</w:t>
      </w:r>
      <w:r w:rsidR="000635F6" w:rsidRPr="00DA35A7">
        <w:rPr>
          <w:rFonts w:ascii="Arial" w:hAnsi="Arial"/>
          <w:sz w:val="14"/>
          <w:lang w:val="en-US"/>
        </w:rPr>
        <w:t xml:space="preserve"> </w:t>
      </w:r>
      <w:r w:rsidR="000635F6" w:rsidRPr="00DA35A7">
        <w:rPr>
          <w:rFonts w:ascii="Arial" w:hAnsi="Arial"/>
          <w:sz w:val="14"/>
        </w:rPr>
        <w:t>один</w:t>
      </w:r>
      <w:r w:rsidR="000635F6" w:rsidRPr="00DA35A7">
        <w:rPr>
          <w:rFonts w:ascii="Arial" w:hAnsi="Arial"/>
          <w:sz w:val="14"/>
          <w:lang w:val="en-US"/>
        </w:rPr>
        <w:t xml:space="preserve"> </w:t>
      </w:r>
      <w:r w:rsidR="000635F6" w:rsidRPr="00DA35A7">
        <w:rPr>
          <w:rFonts w:ascii="Arial" w:hAnsi="Arial"/>
          <w:sz w:val="14"/>
        </w:rPr>
        <w:t>километр</w:t>
      </w:r>
      <w:r w:rsidR="000635F6" w:rsidRPr="00DA35A7">
        <w:rPr>
          <w:rFonts w:ascii="Arial" w:hAnsi="Arial"/>
          <w:sz w:val="14"/>
          <w:lang w:val="en-US"/>
        </w:rPr>
        <w:t xml:space="preserve"> </w:t>
      </w:r>
      <w:r w:rsidR="000635F6" w:rsidRPr="00DA35A7">
        <w:rPr>
          <w:rFonts w:ascii="Arial" w:hAnsi="Arial"/>
          <w:sz w:val="14"/>
        </w:rPr>
        <w:t>длины</w:t>
      </w:r>
      <w:r w:rsidR="000635F6" w:rsidRPr="00DA35A7">
        <w:rPr>
          <w:rFonts w:ascii="Arial" w:hAnsi="Arial"/>
          <w:sz w:val="14"/>
          <w:lang w:val="en-US"/>
        </w:rPr>
        <w:t xml:space="preserve"> </w:t>
      </w:r>
      <w:r w:rsidR="000635F6" w:rsidRPr="00DA35A7">
        <w:rPr>
          <w:rFonts w:ascii="Arial" w:hAnsi="Arial"/>
          <w:sz w:val="14"/>
        </w:rPr>
        <w:t>путей</w:t>
      </w:r>
      <w:r w:rsidR="00827B24" w:rsidRPr="00DA35A7">
        <w:rPr>
          <w:rFonts w:ascii="Arial" w:hAnsi="Arial"/>
          <w:sz w:val="14"/>
          <w:lang w:val="en-US"/>
        </w:rPr>
        <w:t xml:space="preserve"> </w:t>
      </w:r>
      <w:r w:rsidR="00330190" w:rsidRPr="00DA35A7">
        <w:rPr>
          <w:rFonts w:ascii="Arial" w:hAnsi="Arial"/>
          <w:sz w:val="14"/>
          <w:lang w:val="en-US"/>
        </w:rPr>
        <w:t xml:space="preserve">/ </w:t>
      </w:r>
      <w:proofErr w:type="spellStart"/>
      <w:r w:rsidR="008E63F7" w:rsidRPr="008E63F7">
        <w:rPr>
          <w:rFonts w:ascii="Arial" w:hAnsi="Arial"/>
          <w:i/>
          <w:sz w:val="14"/>
          <w:lang w:val="en-US"/>
        </w:rPr>
        <w:t>mln</w:t>
      </w:r>
      <w:proofErr w:type="spellEnd"/>
      <w:r w:rsidR="00EF4CF7" w:rsidRPr="00EF4CF7">
        <w:rPr>
          <w:rFonts w:ascii="Arial" w:hAnsi="Arial"/>
          <w:i/>
          <w:sz w:val="14"/>
          <w:lang w:val="en-US"/>
        </w:rPr>
        <w:t>.</w:t>
      </w:r>
      <w:r w:rsidR="002D07DD" w:rsidRPr="00DA35A7">
        <w:rPr>
          <w:rFonts w:ascii="Arial" w:hAnsi="Arial"/>
          <w:i/>
          <w:sz w:val="14"/>
          <w:lang w:val="en-US"/>
        </w:rPr>
        <w:t xml:space="preserve"> </w:t>
      </w:r>
      <w:proofErr w:type="spellStart"/>
      <w:r w:rsidR="008E63F7">
        <w:rPr>
          <w:rFonts w:ascii="Arial" w:hAnsi="Arial"/>
          <w:i/>
          <w:sz w:val="14"/>
          <w:lang w:val="en-US"/>
        </w:rPr>
        <w:t>tonne</w:t>
      </w:r>
      <w:proofErr w:type="spellEnd"/>
      <w:r w:rsidR="002D07DD" w:rsidRPr="00DA35A7">
        <w:rPr>
          <w:rFonts w:ascii="Arial" w:hAnsi="Arial"/>
          <w:i/>
          <w:sz w:val="14"/>
          <w:lang w:val="en-US"/>
        </w:rPr>
        <w:t xml:space="preserve">-km per one </w:t>
      </w:r>
      <w:r w:rsidR="002D07DD" w:rsidRPr="00DA35A7">
        <w:rPr>
          <w:rStyle w:val="hps"/>
          <w:rFonts w:ascii="Arial" w:hAnsi="Arial" w:cs="Arial"/>
          <w:i/>
          <w:sz w:val="14"/>
          <w:szCs w:val="14"/>
          <w:lang w:val="en"/>
        </w:rPr>
        <w:t xml:space="preserve">kilometer of </w:t>
      </w:r>
      <w:r w:rsidR="002D07DD" w:rsidRPr="00DA35A7">
        <w:rPr>
          <w:rFonts w:ascii="Arial" w:hAnsi="Arial"/>
          <w:i/>
          <w:sz w:val="14"/>
          <w:lang w:val="en-US"/>
        </w:rPr>
        <w:t>length of</w:t>
      </w:r>
      <w:r w:rsidR="002D07DD" w:rsidRPr="00DA35A7">
        <w:rPr>
          <w:rStyle w:val="hps"/>
          <w:rFonts w:ascii="Arial" w:hAnsi="Arial" w:cs="Arial"/>
          <w:i/>
          <w:sz w:val="14"/>
          <w:szCs w:val="14"/>
          <w:lang w:val="en"/>
        </w:rPr>
        <w:t xml:space="preserve"> communication routes</w:t>
      </w:r>
      <w:r w:rsidR="000635F6" w:rsidRPr="00DA35A7">
        <w:rPr>
          <w:rFonts w:ascii="Arial" w:hAnsi="Arial"/>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BA09E9" w:rsidRPr="00DA35A7">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BA09E9" w:rsidRPr="00DA35A7" w:rsidRDefault="00BA09E9" w:rsidP="00AB0238">
            <w:pPr>
              <w:pStyle w:val="af7"/>
              <w:spacing w:before="60" w:beforeAutospacing="0" w:after="60" w:afterAutospacing="0"/>
              <w:rPr>
                <w:rFonts w:ascii="Arial" w:hAnsi="Arial" w:cs="Arial"/>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DA35A7" w:rsidRDefault="00BA09E9" w:rsidP="00AB0238">
            <w:pPr>
              <w:spacing w:before="60" w:after="60"/>
              <w:jc w:val="center"/>
              <w:rPr>
                <w:rFonts w:ascii="Arial" w:hAnsi="Arial" w:cs="Arial"/>
                <w:sz w:val="14"/>
                <w:szCs w:val="14"/>
                <w:lang w:val="en-US"/>
              </w:rPr>
            </w:pPr>
            <w:r w:rsidRPr="00DA35A7">
              <w:rPr>
                <w:rFonts w:ascii="Arial" w:hAnsi="Arial" w:cs="Arial"/>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DA35A7" w:rsidRDefault="00BA09E9" w:rsidP="00AB0238">
            <w:pPr>
              <w:spacing w:before="60" w:after="60"/>
              <w:jc w:val="center"/>
              <w:rPr>
                <w:rFonts w:ascii="Arial" w:hAnsi="Arial" w:cs="Arial"/>
                <w:sz w:val="14"/>
                <w:szCs w:val="14"/>
                <w:lang w:val="en-US"/>
              </w:rPr>
            </w:pPr>
            <w:r w:rsidRPr="00DA35A7">
              <w:rPr>
                <w:rFonts w:ascii="Arial" w:hAnsi="Arial" w:cs="Arial"/>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71549D" w:rsidRDefault="00BA09E9" w:rsidP="002C770B">
            <w:pPr>
              <w:spacing w:before="60" w:after="60"/>
              <w:jc w:val="center"/>
              <w:rPr>
                <w:rFonts w:ascii="Arial" w:hAnsi="Arial" w:cs="Arial"/>
                <w:sz w:val="14"/>
                <w:szCs w:val="14"/>
                <w:lang w:val="en-US"/>
              </w:rPr>
            </w:pPr>
            <w:r>
              <w:rPr>
                <w:rFonts w:ascii="Arial" w:hAnsi="Arial" w:cs="Arial"/>
                <w:sz w:val="14"/>
                <w:szCs w:val="14"/>
                <w:lang w:val="en-US"/>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203CCB" w:rsidRDefault="00BA09E9" w:rsidP="002C770B">
            <w:pPr>
              <w:spacing w:before="60" w:after="60"/>
              <w:jc w:val="center"/>
              <w:rPr>
                <w:rFonts w:ascii="Arial" w:hAnsi="Arial" w:cs="Arial"/>
                <w:sz w:val="14"/>
                <w:szCs w:val="14"/>
              </w:rPr>
            </w:pPr>
            <w:r>
              <w:rPr>
                <w:rFonts w:ascii="Arial" w:hAnsi="Arial" w:cs="Arial"/>
                <w:sz w:val="14"/>
                <w:szCs w:val="14"/>
              </w:rPr>
              <w:t>2021</w:t>
            </w:r>
          </w:p>
        </w:tc>
        <w:tc>
          <w:tcPr>
            <w:tcW w:w="737" w:type="dxa"/>
            <w:tcBorders>
              <w:top w:val="single" w:sz="6" w:space="0" w:color="auto"/>
              <w:left w:val="single" w:sz="6" w:space="0" w:color="auto"/>
              <w:bottom w:val="single" w:sz="6" w:space="0" w:color="auto"/>
            </w:tcBorders>
            <w:tcMar>
              <w:left w:w="0" w:type="dxa"/>
            </w:tcMar>
            <w:vAlign w:val="center"/>
          </w:tcPr>
          <w:p w:rsidR="00BA09E9" w:rsidRPr="00203CCB" w:rsidRDefault="00BA09E9" w:rsidP="00AB0238">
            <w:pPr>
              <w:spacing w:before="60" w:after="60"/>
              <w:jc w:val="center"/>
              <w:rPr>
                <w:rFonts w:ascii="Arial" w:hAnsi="Arial" w:cs="Arial"/>
                <w:sz w:val="14"/>
                <w:szCs w:val="14"/>
              </w:rPr>
            </w:pPr>
            <w:r>
              <w:rPr>
                <w:rFonts w:ascii="Arial" w:hAnsi="Arial" w:cs="Arial"/>
                <w:color w:val="000000"/>
                <w:sz w:val="14"/>
                <w:szCs w:val="14"/>
              </w:rPr>
              <w:t>2022</w:t>
            </w:r>
          </w:p>
        </w:tc>
        <w:tc>
          <w:tcPr>
            <w:tcW w:w="3120" w:type="dxa"/>
            <w:tcBorders>
              <w:top w:val="single" w:sz="6" w:space="0" w:color="auto"/>
              <w:left w:val="single" w:sz="6" w:space="0" w:color="auto"/>
              <w:bottom w:val="single" w:sz="6" w:space="0" w:color="auto"/>
            </w:tcBorders>
            <w:tcMar>
              <w:left w:w="57" w:type="dxa"/>
            </w:tcMar>
            <w:vAlign w:val="bottom"/>
          </w:tcPr>
          <w:p w:rsidR="00BA09E9" w:rsidRPr="00DA35A7" w:rsidRDefault="00BA09E9" w:rsidP="00AB0238">
            <w:pPr>
              <w:spacing w:before="60" w:after="60"/>
              <w:jc w:val="center"/>
              <w:rPr>
                <w:rFonts w:ascii="Arial" w:hAnsi="Arial" w:cs="Arial"/>
                <w:sz w:val="14"/>
                <w:szCs w:val="14"/>
              </w:rPr>
            </w:pPr>
          </w:p>
        </w:tc>
      </w:tr>
      <w:tr w:rsidR="00BA09E9" w:rsidRPr="00DA35A7" w:rsidTr="007672C9">
        <w:trPr>
          <w:cantSplit/>
          <w:jc w:val="center"/>
        </w:trPr>
        <w:tc>
          <w:tcPr>
            <w:tcW w:w="3119" w:type="dxa"/>
            <w:tcBorders>
              <w:top w:val="single" w:sz="6" w:space="0" w:color="auto"/>
              <w:left w:val="nil"/>
              <w:right w:val="single" w:sz="6" w:space="0" w:color="auto"/>
            </w:tcBorders>
            <w:tcMar>
              <w:left w:w="0" w:type="dxa"/>
            </w:tcMar>
            <w:vAlign w:val="bottom"/>
          </w:tcPr>
          <w:p w:rsidR="00BA09E9" w:rsidRPr="00DA35A7" w:rsidRDefault="00BA09E9" w:rsidP="00FC108C">
            <w:pPr>
              <w:spacing w:before="60" w:line="140" w:lineRule="exact"/>
              <w:ind w:right="113"/>
              <w:rPr>
                <w:rFonts w:ascii="Arial" w:hAnsi="Arial"/>
                <w:sz w:val="14"/>
              </w:rPr>
            </w:pPr>
            <w:r w:rsidRPr="00DA35A7">
              <w:rPr>
                <w:rFonts w:ascii="Arial" w:hAnsi="Arial"/>
                <w:sz w:val="14"/>
              </w:rPr>
              <w:t>Железнодорожные пути:</w:t>
            </w:r>
          </w:p>
        </w:tc>
        <w:tc>
          <w:tcPr>
            <w:tcW w:w="736" w:type="dxa"/>
            <w:tcBorders>
              <w:top w:val="single" w:sz="6" w:space="0" w:color="auto"/>
              <w:left w:val="single" w:sz="6" w:space="0" w:color="auto"/>
              <w:right w:val="single" w:sz="6" w:space="0" w:color="auto"/>
            </w:tcBorders>
            <w:tcMar>
              <w:left w:w="0" w:type="dxa"/>
            </w:tcMar>
            <w:vAlign w:val="bottom"/>
          </w:tcPr>
          <w:p w:rsidR="00BA09E9" w:rsidRPr="00DA35A7" w:rsidRDefault="00BA09E9" w:rsidP="007672C9">
            <w:pPr>
              <w:spacing w:before="60" w:line="140" w:lineRule="exact"/>
              <w:ind w:right="227"/>
              <w:jc w:val="right"/>
              <w:rPr>
                <w:rFonts w:ascii="Arial" w:hAnsi="Arial"/>
                <w:sz w:val="14"/>
              </w:rPr>
            </w:pPr>
          </w:p>
        </w:tc>
        <w:tc>
          <w:tcPr>
            <w:tcW w:w="736" w:type="dxa"/>
            <w:tcBorders>
              <w:top w:val="single" w:sz="6" w:space="0" w:color="auto"/>
              <w:left w:val="single" w:sz="6" w:space="0" w:color="auto"/>
              <w:right w:val="single" w:sz="6" w:space="0" w:color="auto"/>
            </w:tcBorders>
            <w:tcMar>
              <w:left w:w="0" w:type="dxa"/>
            </w:tcMar>
            <w:vAlign w:val="bottom"/>
          </w:tcPr>
          <w:p w:rsidR="00BA09E9" w:rsidRPr="00DA35A7" w:rsidRDefault="00BA09E9" w:rsidP="007672C9">
            <w:pPr>
              <w:spacing w:before="60" w:line="140" w:lineRule="exact"/>
              <w:ind w:right="227"/>
              <w:jc w:val="right"/>
              <w:rPr>
                <w:rFonts w:ascii="Arial" w:hAnsi="Arial"/>
                <w:sz w:val="14"/>
              </w:rPr>
            </w:pPr>
          </w:p>
        </w:tc>
        <w:tc>
          <w:tcPr>
            <w:tcW w:w="737" w:type="dxa"/>
            <w:tcBorders>
              <w:top w:val="single" w:sz="6" w:space="0" w:color="auto"/>
              <w:left w:val="single" w:sz="6" w:space="0" w:color="auto"/>
              <w:right w:val="single" w:sz="6" w:space="0" w:color="auto"/>
            </w:tcBorders>
            <w:tcMar>
              <w:left w:w="0" w:type="dxa"/>
            </w:tcMar>
            <w:vAlign w:val="bottom"/>
          </w:tcPr>
          <w:p w:rsidR="00BA09E9" w:rsidRPr="00DA35A7" w:rsidRDefault="00BA09E9" w:rsidP="00FA662C">
            <w:pPr>
              <w:spacing w:before="60" w:line="140" w:lineRule="exact"/>
              <w:ind w:right="227"/>
              <w:jc w:val="right"/>
              <w:rPr>
                <w:rFonts w:ascii="Arial" w:hAnsi="Arial"/>
                <w:sz w:val="14"/>
              </w:rPr>
            </w:pPr>
          </w:p>
        </w:tc>
        <w:tc>
          <w:tcPr>
            <w:tcW w:w="737" w:type="dxa"/>
            <w:tcBorders>
              <w:top w:val="single" w:sz="6" w:space="0" w:color="auto"/>
              <w:left w:val="single" w:sz="6" w:space="0" w:color="auto"/>
              <w:right w:val="single" w:sz="6" w:space="0" w:color="auto"/>
            </w:tcBorders>
            <w:tcMar>
              <w:left w:w="0" w:type="dxa"/>
            </w:tcMar>
            <w:vAlign w:val="bottom"/>
          </w:tcPr>
          <w:p w:rsidR="00BA09E9" w:rsidRPr="00DA35A7" w:rsidRDefault="00BA09E9" w:rsidP="00FA662C">
            <w:pPr>
              <w:spacing w:before="60" w:line="140" w:lineRule="exact"/>
              <w:ind w:right="227"/>
              <w:jc w:val="right"/>
              <w:rPr>
                <w:rFonts w:ascii="Arial" w:hAnsi="Arial"/>
                <w:sz w:val="14"/>
              </w:rPr>
            </w:pPr>
          </w:p>
        </w:tc>
        <w:tc>
          <w:tcPr>
            <w:tcW w:w="737" w:type="dxa"/>
            <w:tcBorders>
              <w:top w:val="single" w:sz="6" w:space="0" w:color="auto"/>
              <w:left w:val="single" w:sz="6" w:space="0" w:color="auto"/>
            </w:tcBorders>
            <w:tcMar>
              <w:left w:w="0" w:type="dxa"/>
            </w:tcMar>
            <w:vAlign w:val="bottom"/>
          </w:tcPr>
          <w:p w:rsidR="00BA09E9" w:rsidRPr="00DA35A7" w:rsidRDefault="00BA09E9" w:rsidP="007672C9">
            <w:pPr>
              <w:spacing w:before="60" w:line="140" w:lineRule="exact"/>
              <w:ind w:right="227"/>
              <w:jc w:val="right"/>
              <w:rPr>
                <w:rFonts w:ascii="Arial" w:hAnsi="Arial"/>
                <w:sz w:val="14"/>
              </w:rPr>
            </w:pPr>
          </w:p>
        </w:tc>
        <w:tc>
          <w:tcPr>
            <w:tcW w:w="3120" w:type="dxa"/>
            <w:tcBorders>
              <w:top w:val="single" w:sz="6" w:space="0" w:color="auto"/>
              <w:left w:val="single" w:sz="6" w:space="0" w:color="auto"/>
            </w:tcBorders>
            <w:tcMar>
              <w:left w:w="57" w:type="dxa"/>
            </w:tcMar>
            <w:vAlign w:val="bottom"/>
          </w:tcPr>
          <w:p w:rsidR="00BA09E9" w:rsidRPr="00DA35A7" w:rsidRDefault="00BA09E9" w:rsidP="00FC108C">
            <w:pPr>
              <w:spacing w:before="60" w:line="140" w:lineRule="exact"/>
              <w:ind w:right="113"/>
              <w:rPr>
                <w:rFonts w:ascii="Arial" w:hAnsi="Arial"/>
                <w:i/>
                <w:sz w:val="14"/>
              </w:rPr>
            </w:pPr>
            <w:r w:rsidRPr="00DA35A7">
              <w:rPr>
                <w:rFonts w:ascii="Arial" w:hAnsi="Arial" w:cs="Arial"/>
                <w:i/>
                <w:sz w:val="14"/>
                <w:lang w:val="en-US"/>
              </w:rPr>
              <w:t>Railway</w:t>
            </w:r>
            <w:r w:rsidRPr="00DA35A7">
              <w:rPr>
                <w:rFonts w:ascii="Arial" w:hAnsi="Arial"/>
                <w:i/>
                <w:sz w:val="14"/>
                <w:lang w:val="en-US"/>
              </w:rPr>
              <w:t xml:space="preserve"> tracks</w:t>
            </w:r>
            <w:r w:rsidRPr="00DA35A7">
              <w:rPr>
                <w:rFonts w:ascii="Arial" w:hAnsi="Arial"/>
                <w:i/>
                <w:sz w:val="14"/>
              </w:rPr>
              <w:t>:</w:t>
            </w:r>
          </w:p>
        </w:tc>
      </w:tr>
      <w:tr w:rsidR="00810536" w:rsidRPr="00DA35A7" w:rsidTr="007672C9">
        <w:trPr>
          <w:cantSplit/>
          <w:jc w:val="center"/>
        </w:trPr>
        <w:tc>
          <w:tcPr>
            <w:tcW w:w="3119" w:type="dxa"/>
            <w:tcBorders>
              <w:left w:val="nil"/>
              <w:right w:val="single" w:sz="6" w:space="0" w:color="auto"/>
            </w:tcBorders>
            <w:tcMar>
              <w:left w:w="0" w:type="dxa"/>
            </w:tcMar>
            <w:vAlign w:val="bottom"/>
          </w:tcPr>
          <w:p w:rsidR="00810536" w:rsidRPr="00DA35A7" w:rsidRDefault="00810536" w:rsidP="00FC108C">
            <w:pPr>
              <w:spacing w:before="60" w:line="140" w:lineRule="exact"/>
              <w:ind w:left="227"/>
              <w:rPr>
                <w:rFonts w:ascii="Arial" w:hAnsi="Arial"/>
                <w:sz w:val="14"/>
              </w:rPr>
            </w:pPr>
            <w:r w:rsidRPr="00DA35A7">
              <w:rPr>
                <w:rFonts w:ascii="Arial" w:hAnsi="Arial"/>
                <w:sz w:val="14"/>
              </w:rPr>
              <w:t>общего пользования</w:t>
            </w:r>
          </w:p>
        </w:tc>
        <w:tc>
          <w:tcPr>
            <w:tcW w:w="736" w:type="dxa"/>
            <w:tcBorders>
              <w:left w:val="single" w:sz="6" w:space="0" w:color="auto"/>
              <w:right w:val="single" w:sz="6" w:space="0" w:color="auto"/>
            </w:tcBorders>
            <w:tcMar>
              <w:left w:w="0" w:type="dxa"/>
            </w:tcMar>
            <w:vAlign w:val="bottom"/>
          </w:tcPr>
          <w:p w:rsidR="00810536" w:rsidRPr="00DA35A7" w:rsidRDefault="00810536" w:rsidP="007672C9">
            <w:pPr>
              <w:spacing w:before="60" w:line="140" w:lineRule="exact"/>
              <w:ind w:right="227"/>
              <w:jc w:val="right"/>
              <w:rPr>
                <w:rFonts w:ascii="Arial" w:hAnsi="Arial"/>
                <w:sz w:val="14"/>
              </w:rPr>
            </w:pPr>
            <w:r w:rsidRPr="00DA35A7">
              <w:rPr>
                <w:rFonts w:ascii="Arial" w:hAnsi="Arial"/>
                <w:sz w:val="14"/>
              </w:rPr>
              <w:t>16,0</w:t>
            </w:r>
          </w:p>
        </w:tc>
        <w:tc>
          <w:tcPr>
            <w:tcW w:w="736" w:type="dxa"/>
            <w:tcBorders>
              <w:left w:val="single" w:sz="6" w:space="0" w:color="auto"/>
              <w:right w:val="single" w:sz="6" w:space="0" w:color="auto"/>
            </w:tcBorders>
            <w:tcMar>
              <w:left w:w="0" w:type="dxa"/>
            </w:tcMar>
            <w:vAlign w:val="bottom"/>
          </w:tcPr>
          <w:p w:rsidR="00810536" w:rsidRPr="00DA35A7" w:rsidRDefault="00810536" w:rsidP="007672C9">
            <w:pPr>
              <w:spacing w:before="60" w:line="140" w:lineRule="exact"/>
              <w:ind w:right="227"/>
              <w:jc w:val="right"/>
              <w:rPr>
                <w:rFonts w:ascii="Arial" w:hAnsi="Arial"/>
                <w:sz w:val="14"/>
              </w:rPr>
            </w:pPr>
            <w:r w:rsidRPr="00DA35A7">
              <w:rPr>
                <w:rFonts w:ascii="Arial" w:hAnsi="Arial"/>
                <w:sz w:val="14"/>
              </w:rPr>
              <w:t>23,5</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60" w:line="140" w:lineRule="exact"/>
              <w:ind w:right="227"/>
              <w:jc w:val="right"/>
              <w:rPr>
                <w:rFonts w:ascii="Arial" w:hAnsi="Arial"/>
                <w:sz w:val="14"/>
              </w:rPr>
            </w:pPr>
            <w:r w:rsidRPr="00761953">
              <w:rPr>
                <w:rFonts w:ascii="Arial" w:hAnsi="Arial"/>
                <w:sz w:val="14"/>
              </w:rPr>
              <w:t>29,3</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60" w:line="140" w:lineRule="exact"/>
              <w:ind w:right="227"/>
              <w:jc w:val="right"/>
              <w:rPr>
                <w:rFonts w:ascii="Arial" w:hAnsi="Arial"/>
                <w:sz w:val="14"/>
              </w:rPr>
            </w:pPr>
            <w:r w:rsidRPr="00761953">
              <w:rPr>
                <w:rFonts w:ascii="Arial" w:hAnsi="Arial"/>
                <w:sz w:val="14"/>
              </w:rPr>
              <w:t>30,3</w:t>
            </w:r>
          </w:p>
        </w:tc>
        <w:tc>
          <w:tcPr>
            <w:tcW w:w="737" w:type="dxa"/>
            <w:tcBorders>
              <w:left w:val="single" w:sz="6" w:space="0" w:color="auto"/>
            </w:tcBorders>
            <w:tcMar>
              <w:left w:w="0" w:type="dxa"/>
            </w:tcMar>
            <w:vAlign w:val="bottom"/>
          </w:tcPr>
          <w:p w:rsidR="00810536" w:rsidRPr="00810536" w:rsidRDefault="00810536" w:rsidP="00855F8A">
            <w:pPr>
              <w:spacing w:before="60" w:line="140" w:lineRule="exact"/>
              <w:ind w:right="227"/>
              <w:jc w:val="right"/>
              <w:rPr>
                <w:rFonts w:ascii="Arial" w:hAnsi="Arial"/>
                <w:sz w:val="14"/>
              </w:rPr>
            </w:pPr>
            <w:r w:rsidRPr="00810536">
              <w:rPr>
                <w:rFonts w:ascii="Arial" w:hAnsi="Arial"/>
                <w:sz w:val="14"/>
              </w:rPr>
              <w:t>30,3</w:t>
            </w:r>
          </w:p>
        </w:tc>
        <w:tc>
          <w:tcPr>
            <w:tcW w:w="3120" w:type="dxa"/>
            <w:tcBorders>
              <w:left w:val="single" w:sz="6" w:space="0" w:color="auto"/>
            </w:tcBorders>
            <w:tcMar>
              <w:left w:w="57" w:type="dxa"/>
            </w:tcMar>
            <w:vAlign w:val="bottom"/>
          </w:tcPr>
          <w:p w:rsidR="00810536" w:rsidRPr="00DA35A7" w:rsidRDefault="00810536" w:rsidP="00FC108C">
            <w:pPr>
              <w:spacing w:before="60" w:line="140" w:lineRule="exact"/>
              <w:ind w:left="113"/>
              <w:rPr>
                <w:rFonts w:ascii="Arial" w:hAnsi="Arial"/>
                <w:i/>
                <w:sz w:val="14"/>
              </w:rPr>
            </w:pPr>
            <w:r w:rsidRPr="00DA35A7">
              <w:rPr>
                <w:rFonts w:ascii="Arial" w:hAnsi="Arial"/>
                <w:i/>
                <w:sz w:val="14"/>
                <w:lang w:val="en-US"/>
              </w:rPr>
              <w:t>public</w:t>
            </w:r>
          </w:p>
        </w:tc>
      </w:tr>
      <w:tr w:rsidR="00810536" w:rsidRPr="00205838" w:rsidTr="007672C9">
        <w:trPr>
          <w:cantSplit/>
          <w:jc w:val="center"/>
        </w:trPr>
        <w:tc>
          <w:tcPr>
            <w:tcW w:w="3119" w:type="dxa"/>
            <w:tcBorders>
              <w:left w:val="nil"/>
              <w:right w:val="single" w:sz="6" w:space="0" w:color="auto"/>
            </w:tcBorders>
            <w:tcMar>
              <w:left w:w="0" w:type="dxa"/>
            </w:tcMar>
            <w:vAlign w:val="bottom"/>
          </w:tcPr>
          <w:p w:rsidR="00810536" w:rsidRPr="00DA35A7" w:rsidRDefault="00810536" w:rsidP="0071549D">
            <w:pPr>
              <w:spacing w:before="60" w:line="140" w:lineRule="exact"/>
              <w:ind w:right="113"/>
              <w:rPr>
                <w:rFonts w:ascii="Arial" w:hAnsi="Arial"/>
                <w:sz w:val="14"/>
              </w:rPr>
            </w:pPr>
            <w:r w:rsidRPr="00DA35A7">
              <w:rPr>
                <w:rFonts w:ascii="Arial" w:hAnsi="Arial"/>
                <w:sz w:val="14"/>
              </w:rPr>
              <w:t>Автомобильные дороги общего пользования</w:t>
            </w:r>
          </w:p>
        </w:tc>
        <w:tc>
          <w:tcPr>
            <w:tcW w:w="736" w:type="dxa"/>
            <w:tcBorders>
              <w:left w:val="single" w:sz="6" w:space="0" w:color="auto"/>
              <w:right w:val="single" w:sz="6" w:space="0" w:color="auto"/>
            </w:tcBorders>
            <w:tcMar>
              <w:left w:w="0" w:type="dxa"/>
            </w:tcMar>
            <w:vAlign w:val="bottom"/>
          </w:tcPr>
          <w:p w:rsidR="00810536" w:rsidRPr="00DA35A7" w:rsidRDefault="00810536" w:rsidP="007672C9">
            <w:pPr>
              <w:spacing w:before="60" w:line="140" w:lineRule="exact"/>
              <w:ind w:right="227"/>
              <w:jc w:val="right"/>
              <w:rPr>
                <w:rFonts w:ascii="Arial" w:hAnsi="Arial"/>
                <w:sz w:val="14"/>
              </w:rPr>
            </w:pPr>
            <w:r w:rsidRPr="00DA35A7">
              <w:rPr>
                <w:rFonts w:ascii="Arial" w:hAnsi="Arial"/>
                <w:sz w:val="14"/>
              </w:rPr>
              <w:t>0,2</w:t>
            </w:r>
          </w:p>
        </w:tc>
        <w:tc>
          <w:tcPr>
            <w:tcW w:w="736" w:type="dxa"/>
            <w:tcBorders>
              <w:left w:val="single" w:sz="6" w:space="0" w:color="auto"/>
              <w:right w:val="single" w:sz="6" w:space="0" w:color="auto"/>
            </w:tcBorders>
            <w:tcMar>
              <w:left w:w="0" w:type="dxa"/>
            </w:tcMar>
            <w:vAlign w:val="bottom"/>
          </w:tcPr>
          <w:p w:rsidR="00810536" w:rsidRPr="00DA35A7" w:rsidRDefault="00810536" w:rsidP="007672C9">
            <w:pPr>
              <w:spacing w:before="60" w:line="140" w:lineRule="exact"/>
              <w:ind w:right="227"/>
              <w:jc w:val="right"/>
              <w:rPr>
                <w:rFonts w:ascii="Arial" w:hAnsi="Arial"/>
                <w:sz w:val="14"/>
              </w:rPr>
            </w:pPr>
            <w:r w:rsidRPr="00DA35A7">
              <w:rPr>
                <w:rFonts w:ascii="Arial" w:hAnsi="Arial"/>
                <w:sz w:val="14"/>
              </w:rPr>
              <w:t>0,2</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60" w:line="140" w:lineRule="exact"/>
              <w:ind w:right="227"/>
              <w:jc w:val="right"/>
              <w:rPr>
                <w:rFonts w:ascii="Arial" w:hAnsi="Arial"/>
                <w:sz w:val="14"/>
              </w:rPr>
            </w:pPr>
            <w:r w:rsidRPr="00761953">
              <w:rPr>
                <w:rFonts w:ascii="Arial" w:hAnsi="Arial"/>
                <w:sz w:val="14"/>
              </w:rPr>
              <w:t>0,2</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60" w:line="140" w:lineRule="exact"/>
              <w:ind w:right="227"/>
              <w:jc w:val="right"/>
              <w:rPr>
                <w:rFonts w:ascii="Arial" w:hAnsi="Arial"/>
                <w:sz w:val="14"/>
              </w:rPr>
            </w:pPr>
            <w:r w:rsidRPr="00761953">
              <w:rPr>
                <w:rFonts w:ascii="Arial" w:hAnsi="Arial"/>
                <w:sz w:val="14"/>
              </w:rPr>
              <w:t>0,2</w:t>
            </w:r>
          </w:p>
        </w:tc>
        <w:tc>
          <w:tcPr>
            <w:tcW w:w="737" w:type="dxa"/>
            <w:tcBorders>
              <w:left w:val="single" w:sz="6" w:space="0" w:color="auto"/>
            </w:tcBorders>
            <w:tcMar>
              <w:left w:w="0" w:type="dxa"/>
            </w:tcMar>
            <w:vAlign w:val="bottom"/>
          </w:tcPr>
          <w:p w:rsidR="00810536" w:rsidRPr="00810536" w:rsidRDefault="00810536" w:rsidP="00855F8A">
            <w:pPr>
              <w:spacing w:before="60" w:line="140" w:lineRule="exact"/>
              <w:ind w:right="227"/>
              <w:jc w:val="right"/>
              <w:rPr>
                <w:rFonts w:ascii="Arial" w:hAnsi="Arial"/>
                <w:sz w:val="14"/>
              </w:rPr>
            </w:pPr>
            <w:r w:rsidRPr="00810536">
              <w:rPr>
                <w:rFonts w:ascii="Arial" w:hAnsi="Arial"/>
                <w:sz w:val="14"/>
              </w:rPr>
              <w:t>0,2</w:t>
            </w:r>
          </w:p>
        </w:tc>
        <w:tc>
          <w:tcPr>
            <w:tcW w:w="3120" w:type="dxa"/>
            <w:tcBorders>
              <w:left w:val="single" w:sz="6" w:space="0" w:color="auto"/>
            </w:tcBorders>
            <w:tcMar>
              <w:left w:w="57" w:type="dxa"/>
            </w:tcMar>
            <w:vAlign w:val="bottom"/>
          </w:tcPr>
          <w:p w:rsidR="00810536" w:rsidRPr="00DA35A7" w:rsidRDefault="00810536" w:rsidP="0071549D">
            <w:pPr>
              <w:spacing w:before="60" w:line="140" w:lineRule="exact"/>
              <w:ind w:right="113"/>
              <w:rPr>
                <w:rFonts w:ascii="Arial" w:hAnsi="Arial"/>
                <w:i/>
                <w:sz w:val="14"/>
                <w:lang w:val="en-US"/>
              </w:rPr>
            </w:pPr>
            <w:r w:rsidRPr="00DA35A7">
              <w:rPr>
                <w:rFonts w:ascii="Arial" w:hAnsi="Arial" w:cs="Arial"/>
                <w:i/>
                <w:sz w:val="14"/>
                <w:lang w:val="en-US"/>
              </w:rPr>
              <w:t xml:space="preserve">Public roads </w:t>
            </w:r>
          </w:p>
        </w:tc>
      </w:tr>
      <w:tr w:rsidR="00810536" w:rsidRPr="00DA35A7" w:rsidTr="007672C9">
        <w:trPr>
          <w:cantSplit/>
          <w:jc w:val="center"/>
        </w:trPr>
        <w:tc>
          <w:tcPr>
            <w:tcW w:w="3119" w:type="dxa"/>
            <w:tcBorders>
              <w:left w:val="nil"/>
              <w:right w:val="single" w:sz="6" w:space="0" w:color="auto"/>
            </w:tcBorders>
            <w:tcMar>
              <w:left w:w="0" w:type="dxa"/>
            </w:tcMar>
            <w:vAlign w:val="bottom"/>
          </w:tcPr>
          <w:p w:rsidR="00810536" w:rsidRPr="00DA35A7" w:rsidRDefault="00810536" w:rsidP="00FC108C">
            <w:pPr>
              <w:spacing w:before="60" w:line="140" w:lineRule="exact"/>
              <w:ind w:right="113"/>
              <w:rPr>
                <w:rFonts w:ascii="Arial" w:hAnsi="Arial"/>
                <w:sz w:val="14"/>
              </w:rPr>
            </w:pPr>
            <w:r w:rsidRPr="00DA35A7">
              <w:rPr>
                <w:rFonts w:ascii="Arial" w:hAnsi="Arial"/>
                <w:sz w:val="14"/>
              </w:rPr>
              <w:t>Магистральные трубопроводы</w:t>
            </w:r>
          </w:p>
        </w:tc>
        <w:tc>
          <w:tcPr>
            <w:tcW w:w="736" w:type="dxa"/>
            <w:tcBorders>
              <w:left w:val="single" w:sz="6" w:space="0" w:color="auto"/>
              <w:right w:val="single" w:sz="6" w:space="0" w:color="auto"/>
            </w:tcBorders>
            <w:tcMar>
              <w:left w:w="0" w:type="dxa"/>
            </w:tcMar>
            <w:vAlign w:val="bottom"/>
          </w:tcPr>
          <w:p w:rsidR="00810536" w:rsidRPr="00DA35A7" w:rsidRDefault="00810536" w:rsidP="007672C9">
            <w:pPr>
              <w:spacing w:before="60" w:line="140" w:lineRule="exact"/>
              <w:ind w:right="227"/>
              <w:jc w:val="right"/>
              <w:rPr>
                <w:rFonts w:ascii="Arial" w:hAnsi="Arial"/>
                <w:sz w:val="14"/>
              </w:rPr>
            </w:pPr>
            <w:r w:rsidRPr="00DA35A7">
              <w:rPr>
                <w:rFonts w:ascii="Arial" w:hAnsi="Arial"/>
                <w:sz w:val="14"/>
              </w:rPr>
              <w:t>8,9</w:t>
            </w:r>
          </w:p>
        </w:tc>
        <w:tc>
          <w:tcPr>
            <w:tcW w:w="736" w:type="dxa"/>
            <w:tcBorders>
              <w:left w:val="single" w:sz="6" w:space="0" w:color="auto"/>
              <w:right w:val="single" w:sz="6" w:space="0" w:color="auto"/>
            </w:tcBorders>
            <w:tcMar>
              <w:left w:w="0" w:type="dxa"/>
            </w:tcMar>
            <w:vAlign w:val="bottom"/>
          </w:tcPr>
          <w:p w:rsidR="00810536" w:rsidRPr="00DA35A7" w:rsidRDefault="00810536" w:rsidP="007672C9">
            <w:pPr>
              <w:spacing w:before="60" w:line="140" w:lineRule="exact"/>
              <w:ind w:right="227"/>
              <w:jc w:val="right"/>
              <w:rPr>
                <w:rFonts w:ascii="Arial" w:hAnsi="Arial"/>
                <w:sz w:val="14"/>
              </w:rPr>
            </w:pPr>
            <w:r w:rsidRPr="00DA35A7">
              <w:rPr>
                <w:rFonts w:ascii="Arial" w:hAnsi="Arial"/>
                <w:sz w:val="14"/>
              </w:rPr>
              <w:t>10,2</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60" w:line="140" w:lineRule="exact"/>
              <w:ind w:right="227"/>
              <w:jc w:val="right"/>
              <w:rPr>
                <w:rFonts w:ascii="Arial" w:hAnsi="Arial"/>
                <w:sz w:val="14"/>
              </w:rPr>
            </w:pPr>
            <w:r w:rsidRPr="00761953">
              <w:rPr>
                <w:rFonts w:ascii="Arial" w:hAnsi="Arial"/>
                <w:sz w:val="14"/>
              </w:rPr>
              <w:t>9,7</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60" w:line="140" w:lineRule="exact"/>
              <w:ind w:right="227"/>
              <w:jc w:val="right"/>
              <w:rPr>
                <w:rFonts w:ascii="Arial" w:hAnsi="Arial"/>
                <w:sz w:val="14"/>
              </w:rPr>
            </w:pPr>
            <w:r w:rsidRPr="00761953">
              <w:rPr>
                <w:rFonts w:ascii="Arial" w:hAnsi="Arial"/>
                <w:sz w:val="14"/>
              </w:rPr>
              <w:t>10,4</w:t>
            </w:r>
          </w:p>
        </w:tc>
        <w:tc>
          <w:tcPr>
            <w:tcW w:w="737" w:type="dxa"/>
            <w:tcBorders>
              <w:left w:val="single" w:sz="6" w:space="0" w:color="auto"/>
            </w:tcBorders>
            <w:tcMar>
              <w:left w:w="0" w:type="dxa"/>
            </w:tcMar>
            <w:vAlign w:val="bottom"/>
          </w:tcPr>
          <w:p w:rsidR="00810536" w:rsidRPr="00810536" w:rsidRDefault="00810536" w:rsidP="00855F8A">
            <w:pPr>
              <w:spacing w:before="60" w:line="140" w:lineRule="exact"/>
              <w:ind w:right="227"/>
              <w:jc w:val="right"/>
              <w:rPr>
                <w:rFonts w:ascii="Arial" w:hAnsi="Arial"/>
                <w:sz w:val="14"/>
              </w:rPr>
            </w:pPr>
            <w:r w:rsidRPr="00810536">
              <w:rPr>
                <w:rFonts w:ascii="Arial" w:hAnsi="Arial"/>
                <w:sz w:val="14"/>
              </w:rPr>
              <w:t>9,8</w:t>
            </w:r>
          </w:p>
        </w:tc>
        <w:tc>
          <w:tcPr>
            <w:tcW w:w="3120" w:type="dxa"/>
            <w:tcBorders>
              <w:left w:val="single" w:sz="6" w:space="0" w:color="auto"/>
            </w:tcBorders>
            <w:tcMar>
              <w:left w:w="57" w:type="dxa"/>
            </w:tcMar>
            <w:vAlign w:val="bottom"/>
          </w:tcPr>
          <w:p w:rsidR="00810536" w:rsidRPr="00DA35A7" w:rsidRDefault="00810536" w:rsidP="00FC108C">
            <w:pPr>
              <w:spacing w:before="60" w:line="140" w:lineRule="exact"/>
              <w:ind w:right="113"/>
              <w:rPr>
                <w:rFonts w:ascii="Arial" w:hAnsi="Arial"/>
                <w:i/>
                <w:sz w:val="14"/>
              </w:rPr>
            </w:pPr>
            <w:r w:rsidRPr="00DA35A7">
              <w:rPr>
                <w:rFonts w:ascii="Arial" w:hAnsi="Arial"/>
                <w:i/>
                <w:sz w:val="14"/>
                <w:lang w:val="en-US"/>
              </w:rPr>
              <w:t>Transportation</w:t>
            </w:r>
            <w:r w:rsidRPr="00DA35A7">
              <w:rPr>
                <w:rFonts w:ascii="Arial" w:hAnsi="Arial"/>
                <w:i/>
                <w:sz w:val="14"/>
              </w:rPr>
              <w:t xml:space="preserve"> </w:t>
            </w:r>
            <w:r w:rsidRPr="00DA35A7">
              <w:rPr>
                <w:rFonts w:ascii="Arial" w:hAnsi="Arial"/>
                <w:i/>
                <w:sz w:val="14"/>
                <w:lang w:val="en-US"/>
              </w:rPr>
              <w:t>pipelines</w:t>
            </w:r>
            <w:r w:rsidRPr="00DA35A7">
              <w:rPr>
                <w:rFonts w:ascii="Arial" w:hAnsi="Arial"/>
                <w:i/>
                <w:position w:val="6"/>
                <w:sz w:val="10"/>
              </w:rPr>
              <w:t xml:space="preserve"> </w:t>
            </w:r>
          </w:p>
        </w:tc>
      </w:tr>
      <w:tr w:rsidR="00810536" w:rsidRPr="00DA35A7" w:rsidTr="007672C9">
        <w:trPr>
          <w:cantSplit/>
          <w:jc w:val="center"/>
        </w:trPr>
        <w:tc>
          <w:tcPr>
            <w:tcW w:w="3119" w:type="dxa"/>
            <w:tcBorders>
              <w:left w:val="nil"/>
              <w:bottom w:val="single" w:sz="6" w:space="0" w:color="auto"/>
              <w:right w:val="single" w:sz="6" w:space="0" w:color="auto"/>
            </w:tcBorders>
            <w:tcMar>
              <w:left w:w="0" w:type="dxa"/>
            </w:tcMar>
            <w:vAlign w:val="bottom"/>
          </w:tcPr>
          <w:p w:rsidR="00810536" w:rsidRPr="00DA35A7" w:rsidRDefault="00810536" w:rsidP="00FC108C">
            <w:pPr>
              <w:spacing w:before="60" w:line="140" w:lineRule="exact"/>
              <w:ind w:right="113"/>
              <w:rPr>
                <w:rFonts w:ascii="Arial" w:hAnsi="Arial"/>
                <w:sz w:val="14"/>
              </w:rPr>
            </w:pPr>
            <w:r w:rsidRPr="00DA35A7">
              <w:rPr>
                <w:rFonts w:ascii="Arial" w:hAnsi="Arial"/>
                <w:sz w:val="14"/>
              </w:rPr>
              <w:t xml:space="preserve">Внутренние водные судоходные пути </w:t>
            </w:r>
          </w:p>
        </w:tc>
        <w:tc>
          <w:tcPr>
            <w:tcW w:w="736" w:type="dxa"/>
            <w:tcBorders>
              <w:left w:val="single" w:sz="6" w:space="0" w:color="auto"/>
              <w:bottom w:val="single" w:sz="6" w:space="0" w:color="auto"/>
              <w:right w:val="single" w:sz="6" w:space="0" w:color="auto"/>
            </w:tcBorders>
            <w:tcMar>
              <w:left w:w="0" w:type="dxa"/>
            </w:tcMar>
            <w:vAlign w:val="bottom"/>
          </w:tcPr>
          <w:p w:rsidR="00810536" w:rsidRPr="00DA35A7" w:rsidRDefault="00810536" w:rsidP="007672C9">
            <w:pPr>
              <w:spacing w:before="60" w:line="140" w:lineRule="exact"/>
              <w:ind w:right="227"/>
              <w:jc w:val="right"/>
              <w:rPr>
                <w:rFonts w:ascii="Arial" w:hAnsi="Arial"/>
                <w:sz w:val="14"/>
              </w:rPr>
            </w:pPr>
            <w:r w:rsidRPr="00DA35A7">
              <w:rPr>
                <w:rFonts w:ascii="Arial" w:hAnsi="Arial"/>
                <w:sz w:val="14"/>
              </w:rPr>
              <w:t>0,8</w:t>
            </w:r>
          </w:p>
        </w:tc>
        <w:tc>
          <w:tcPr>
            <w:tcW w:w="736" w:type="dxa"/>
            <w:tcBorders>
              <w:left w:val="single" w:sz="6" w:space="0" w:color="auto"/>
              <w:bottom w:val="single" w:sz="6" w:space="0" w:color="auto"/>
              <w:right w:val="single" w:sz="6" w:space="0" w:color="auto"/>
            </w:tcBorders>
            <w:tcMar>
              <w:left w:w="0" w:type="dxa"/>
            </w:tcMar>
            <w:vAlign w:val="bottom"/>
          </w:tcPr>
          <w:p w:rsidR="00810536" w:rsidRPr="00DA35A7" w:rsidRDefault="00810536" w:rsidP="007672C9">
            <w:pPr>
              <w:spacing w:before="60" w:line="140" w:lineRule="exact"/>
              <w:ind w:right="227"/>
              <w:jc w:val="right"/>
              <w:rPr>
                <w:rFonts w:ascii="Arial" w:hAnsi="Arial"/>
                <w:sz w:val="14"/>
              </w:rPr>
            </w:pPr>
            <w:r w:rsidRPr="00DA35A7">
              <w:rPr>
                <w:rFonts w:ascii="Arial" w:hAnsi="Arial"/>
                <w:sz w:val="14"/>
              </w:rPr>
              <w:t>0,5</w:t>
            </w:r>
          </w:p>
        </w:tc>
        <w:tc>
          <w:tcPr>
            <w:tcW w:w="737" w:type="dxa"/>
            <w:tcBorders>
              <w:left w:val="single" w:sz="6" w:space="0" w:color="auto"/>
              <w:bottom w:val="single" w:sz="6" w:space="0" w:color="auto"/>
              <w:right w:val="single" w:sz="6" w:space="0" w:color="auto"/>
            </w:tcBorders>
            <w:tcMar>
              <w:left w:w="0" w:type="dxa"/>
            </w:tcMar>
            <w:vAlign w:val="bottom"/>
          </w:tcPr>
          <w:p w:rsidR="00810536" w:rsidRPr="00761953" w:rsidRDefault="00810536" w:rsidP="002C770B">
            <w:pPr>
              <w:spacing w:before="60" w:line="140" w:lineRule="exact"/>
              <w:ind w:right="227"/>
              <w:jc w:val="right"/>
              <w:rPr>
                <w:rFonts w:ascii="Arial" w:hAnsi="Arial"/>
                <w:sz w:val="14"/>
              </w:rPr>
            </w:pPr>
            <w:r w:rsidRPr="00761953">
              <w:rPr>
                <w:rFonts w:ascii="Arial" w:hAnsi="Arial"/>
                <w:sz w:val="14"/>
              </w:rPr>
              <w:t>…</w:t>
            </w:r>
          </w:p>
        </w:tc>
        <w:tc>
          <w:tcPr>
            <w:tcW w:w="737" w:type="dxa"/>
            <w:tcBorders>
              <w:left w:val="single" w:sz="6" w:space="0" w:color="auto"/>
              <w:bottom w:val="single" w:sz="6" w:space="0" w:color="auto"/>
              <w:right w:val="single" w:sz="6" w:space="0" w:color="auto"/>
            </w:tcBorders>
            <w:tcMar>
              <w:left w:w="0" w:type="dxa"/>
            </w:tcMar>
            <w:vAlign w:val="bottom"/>
          </w:tcPr>
          <w:p w:rsidR="00810536" w:rsidRPr="00761953" w:rsidRDefault="00810536" w:rsidP="002C770B">
            <w:pPr>
              <w:spacing w:before="60" w:line="140" w:lineRule="exact"/>
              <w:ind w:right="227"/>
              <w:jc w:val="right"/>
              <w:rPr>
                <w:rFonts w:ascii="Arial" w:hAnsi="Arial"/>
                <w:sz w:val="14"/>
              </w:rPr>
            </w:pPr>
            <w:r w:rsidRPr="00761953">
              <w:rPr>
                <w:rFonts w:ascii="Arial" w:hAnsi="Arial"/>
                <w:sz w:val="14"/>
              </w:rPr>
              <w:t>…</w:t>
            </w:r>
          </w:p>
        </w:tc>
        <w:tc>
          <w:tcPr>
            <w:tcW w:w="737" w:type="dxa"/>
            <w:tcBorders>
              <w:left w:val="single" w:sz="6" w:space="0" w:color="auto"/>
              <w:bottom w:val="single" w:sz="6" w:space="0" w:color="auto"/>
            </w:tcBorders>
            <w:tcMar>
              <w:left w:w="0" w:type="dxa"/>
            </w:tcMar>
            <w:vAlign w:val="bottom"/>
          </w:tcPr>
          <w:p w:rsidR="00810536" w:rsidRPr="00810536" w:rsidRDefault="00810536" w:rsidP="00855F8A">
            <w:pPr>
              <w:spacing w:before="60" w:line="140" w:lineRule="exact"/>
              <w:ind w:right="227"/>
              <w:jc w:val="right"/>
              <w:rPr>
                <w:rFonts w:ascii="Arial" w:hAnsi="Arial"/>
                <w:sz w:val="14"/>
              </w:rPr>
            </w:pPr>
            <w:r w:rsidRPr="00810536">
              <w:rPr>
                <w:rFonts w:ascii="Arial" w:hAnsi="Arial"/>
                <w:sz w:val="14"/>
              </w:rPr>
              <w:t>…</w:t>
            </w:r>
          </w:p>
        </w:tc>
        <w:tc>
          <w:tcPr>
            <w:tcW w:w="3120" w:type="dxa"/>
            <w:tcBorders>
              <w:left w:val="single" w:sz="6" w:space="0" w:color="auto"/>
              <w:bottom w:val="single" w:sz="6" w:space="0" w:color="auto"/>
            </w:tcBorders>
            <w:tcMar>
              <w:left w:w="57" w:type="dxa"/>
            </w:tcMar>
            <w:vAlign w:val="bottom"/>
          </w:tcPr>
          <w:p w:rsidR="00810536" w:rsidRPr="00DA35A7" w:rsidRDefault="00810536" w:rsidP="00FC108C">
            <w:pPr>
              <w:spacing w:before="60" w:line="140" w:lineRule="exact"/>
              <w:ind w:right="113"/>
              <w:rPr>
                <w:rFonts w:ascii="Arial" w:hAnsi="Arial"/>
                <w:i/>
                <w:sz w:val="14"/>
              </w:rPr>
            </w:pPr>
            <w:r w:rsidRPr="00DA35A7">
              <w:rPr>
                <w:rFonts w:ascii="Arial" w:hAnsi="Arial"/>
                <w:i/>
                <w:sz w:val="14"/>
                <w:lang w:val="en-US"/>
              </w:rPr>
              <w:t>Inland</w:t>
            </w:r>
            <w:r w:rsidRPr="00DA35A7">
              <w:rPr>
                <w:rFonts w:ascii="Arial" w:hAnsi="Arial"/>
                <w:i/>
                <w:sz w:val="14"/>
              </w:rPr>
              <w:t xml:space="preserve"> </w:t>
            </w:r>
            <w:r w:rsidRPr="00DA35A7">
              <w:rPr>
                <w:rFonts w:ascii="Arial" w:hAnsi="Arial"/>
                <w:i/>
                <w:sz w:val="14"/>
                <w:lang w:val="en-US"/>
              </w:rPr>
              <w:t>navigable</w:t>
            </w:r>
            <w:r w:rsidRPr="00DA35A7">
              <w:rPr>
                <w:rFonts w:ascii="Arial" w:hAnsi="Arial"/>
                <w:i/>
                <w:sz w:val="14"/>
              </w:rPr>
              <w:t xml:space="preserve"> </w:t>
            </w:r>
            <w:r w:rsidRPr="00DA35A7">
              <w:rPr>
                <w:rFonts w:ascii="Arial" w:hAnsi="Arial"/>
                <w:i/>
                <w:sz w:val="14"/>
                <w:lang w:val="en-US"/>
              </w:rPr>
              <w:t>waterways</w:t>
            </w:r>
            <w:r w:rsidRPr="00DA35A7">
              <w:rPr>
                <w:rFonts w:ascii="Arial" w:hAnsi="Arial"/>
                <w:i/>
                <w:sz w:val="14"/>
              </w:rPr>
              <w:t xml:space="preserve">  </w:t>
            </w:r>
          </w:p>
        </w:tc>
      </w:tr>
    </w:tbl>
    <w:p w:rsidR="0092370D" w:rsidRPr="00DA35A7" w:rsidRDefault="00455D46" w:rsidP="00E96D85">
      <w:pPr>
        <w:tabs>
          <w:tab w:val="center" w:pos="6634"/>
        </w:tabs>
        <w:spacing w:before="360" w:after="60"/>
        <w:rPr>
          <w:rFonts w:ascii="Arial" w:hAnsi="Arial"/>
          <w:b/>
          <w:sz w:val="16"/>
        </w:rPr>
      </w:pPr>
      <w:r>
        <w:rPr>
          <w:rFonts w:ascii="Arial" w:hAnsi="Arial"/>
          <w:b/>
          <w:sz w:val="16"/>
        </w:rPr>
        <w:t>20</w:t>
      </w:r>
      <w:r w:rsidR="00855F8A">
        <w:rPr>
          <w:rFonts w:ascii="Arial" w:hAnsi="Arial"/>
          <w:b/>
          <w:sz w:val="16"/>
        </w:rPr>
        <w:t>.</w:t>
      </w:r>
      <w:r w:rsidR="0071549D" w:rsidRPr="00514034">
        <w:rPr>
          <w:rFonts w:ascii="Arial" w:hAnsi="Arial"/>
          <w:b/>
          <w:sz w:val="16"/>
        </w:rPr>
        <w:t>29</w:t>
      </w:r>
      <w:r w:rsidR="00855F8A">
        <w:rPr>
          <w:rFonts w:ascii="Arial" w:hAnsi="Arial"/>
          <w:b/>
          <w:sz w:val="16"/>
        </w:rPr>
        <w:t>.</w:t>
      </w:r>
      <w:r w:rsidR="0092370D" w:rsidRPr="00DA35A7">
        <w:rPr>
          <w:rFonts w:ascii="Arial" w:hAnsi="Arial"/>
          <w:b/>
          <w:sz w:val="16"/>
        </w:rPr>
        <w:t xml:space="preserve"> ИНТЕНСИВНОСТЬ ПЕРЕВОЗОК ПАССАЖИРОВ ПО ВИДАМ ПУТЕЙ СООБЩЕНИЯ</w:t>
      </w:r>
    </w:p>
    <w:p w:rsidR="0092370D" w:rsidRPr="00855F8A" w:rsidRDefault="00A40B79" w:rsidP="00F578B8">
      <w:pPr>
        <w:tabs>
          <w:tab w:val="center" w:pos="6634"/>
        </w:tabs>
        <w:spacing w:after="60"/>
        <w:ind w:left="510"/>
        <w:rPr>
          <w:rFonts w:ascii="Arial" w:hAnsi="Arial"/>
          <w:b/>
          <w:i/>
          <w:sz w:val="16"/>
          <w:lang w:val="en-US"/>
        </w:rPr>
      </w:pPr>
      <w:r w:rsidRPr="00DA35A7">
        <w:rPr>
          <w:rStyle w:val="hps"/>
          <w:rFonts w:ascii="Arial" w:hAnsi="Arial" w:cs="Arial"/>
          <w:b/>
          <w:i/>
          <w:caps/>
          <w:sz w:val="16"/>
          <w:szCs w:val="16"/>
          <w:lang w:val="en"/>
        </w:rPr>
        <w:t>intensity</w:t>
      </w:r>
      <w:r w:rsidR="002D07DD" w:rsidRPr="00855F8A">
        <w:rPr>
          <w:rStyle w:val="hps"/>
          <w:rFonts w:ascii="Arial" w:hAnsi="Arial" w:cs="Arial"/>
          <w:b/>
          <w:i/>
          <w:sz w:val="16"/>
          <w:szCs w:val="16"/>
          <w:lang w:val="en-US"/>
        </w:rPr>
        <w:t xml:space="preserve"> </w:t>
      </w:r>
      <w:r w:rsidR="002D07DD" w:rsidRPr="00DA35A7">
        <w:rPr>
          <w:rStyle w:val="hps"/>
          <w:rFonts w:ascii="Arial" w:hAnsi="Arial" w:cs="Arial"/>
          <w:b/>
          <w:i/>
          <w:sz w:val="16"/>
          <w:szCs w:val="16"/>
          <w:lang w:val="en"/>
        </w:rPr>
        <w:t>OF</w:t>
      </w:r>
      <w:r w:rsidR="002D07DD" w:rsidRPr="00855F8A">
        <w:rPr>
          <w:rStyle w:val="hps"/>
          <w:rFonts w:ascii="Arial" w:hAnsi="Arial" w:cs="Arial"/>
          <w:b/>
          <w:i/>
          <w:sz w:val="16"/>
          <w:szCs w:val="16"/>
          <w:lang w:val="en-US"/>
        </w:rPr>
        <w:t xml:space="preserve"> </w:t>
      </w:r>
      <w:r w:rsidR="002D07DD" w:rsidRPr="00DA35A7">
        <w:rPr>
          <w:rFonts w:ascii="Arial" w:hAnsi="Arial"/>
          <w:b/>
          <w:i/>
          <w:sz w:val="16"/>
          <w:lang w:val="en-US"/>
        </w:rPr>
        <w:t>PASSENGER</w:t>
      </w:r>
      <w:r w:rsidR="002D07DD" w:rsidRPr="00855F8A">
        <w:rPr>
          <w:rFonts w:ascii="Arial" w:hAnsi="Arial" w:cs="Arial"/>
          <w:b/>
          <w:i/>
          <w:sz w:val="16"/>
          <w:szCs w:val="16"/>
          <w:lang w:val="en-US"/>
        </w:rPr>
        <w:t xml:space="preserve"> </w:t>
      </w:r>
      <w:r w:rsidR="002D07DD" w:rsidRPr="00DA35A7">
        <w:rPr>
          <w:rFonts w:ascii="Arial" w:hAnsi="Arial" w:cs="Arial"/>
          <w:b/>
          <w:i/>
          <w:sz w:val="16"/>
          <w:szCs w:val="16"/>
          <w:lang w:val="en-US"/>
        </w:rPr>
        <w:t>TRANSPORTATION</w:t>
      </w:r>
      <w:r w:rsidR="002D07DD" w:rsidRPr="00855F8A">
        <w:rPr>
          <w:rFonts w:ascii="Arial" w:hAnsi="Arial" w:cs="Arial"/>
          <w:b/>
          <w:i/>
          <w:sz w:val="16"/>
          <w:szCs w:val="16"/>
          <w:lang w:val="en-US"/>
        </w:rPr>
        <w:t xml:space="preserve"> </w:t>
      </w:r>
      <w:r w:rsidR="002D07DD" w:rsidRPr="00DA35A7">
        <w:rPr>
          <w:rStyle w:val="hps"/>
          <w:rFonts w:ascii="Arial" w:hAnsi="Arial" w:cs="Arial"/>
          <w:b/>
          <w:i/>
          <w:sz w:val="16"/>
          <w:szCs w:val="16"/>
          <w:lang w:val="en"/>
        </w:rPr>
        <w:t>BY</w:t>
      </w:r>
      <w:r w:rsidR="002D07DD" w:rsidRPr="00855F8A">
        <w:rPr>
          <w:rFonts w:ascii="Arial" w:hAnsi="Arial"/>
          <w:b/>
          <w:i/>
          <w:sz w:val="16"/>
          <w:lang w:val="en-US"/>
        </w:rPr>
        <w:t xml:space="preserve"> </w:t>
      </w:r>
      <w:r w:rsidR="002D07DD" w:rsidRPr="00DA35A7">
        <w:rPr>
          <w:rFonts w:ascii="Arial" w:hAnsi="Arial"/>
          <w:b/>
          <w:i/>
          <w:sz w:val="16"/>
          <w:lang w:val="en-US"/>
        </w:rPr>
        <w:t>MODE</w:t>
      </w:r>
      <w:r w:rsidR="002D07DD" w:rsidRPr="00855F8A">
        <w:rPr>
          <w:rFonts w:ascii="Arial" w:hAnsi="Arial"/>
          <w:b/>
          <w:i/>
          <w:sz w:val="16"/>
          <w:lang w:val="en-US"/>
        </w:rPr>
        <w:t xml:space="preserve"> </w:t>
      </w:r>
      <w:r w:rsidR="002D07DD" w:rsidRPr="00DA35A7">
        <w:rPr>
          <w:rFonts w:ascii="Arial" w:hAnsi="Arial"/>
          <w:b/>
          <w:i/>
          <w:sz w:val="16"/>
          <w:lang w:val="en-US"/>
        </w:rPr>
        <w:t>OF</w:t>
      </w:r>
      <w:r w:rsidR="002D07DD" w:rsidRPr="00855F8A">
        <w:rPr>
          <w:rFonts w:ascii="Arial" w:hAnsi="Arial"/>
          <w:b/>
          <w:i/>
          <w:sz w:val="16"/>
          <w:lang w:val="en-US"/>
        </w:rPr>
        <w:t xml:space="preserve"> </w:t>
      </w:r>
      <w:r w:rsidR="002D07DD" w:rsidRPr="00DA35A7">
        <w:rPr>
          <w:rFonts w:ascii="Arial" w:hAnsi="Arial" w:cs="Arial"/>
          <w:b/>
          <w:i/>
          <w:sz w:val="16"/>
          <w:szCs w:val="16"/>
          <w:lang w:val="en-US"/>
        </w:rPr>
        <w:t>COMMUNICATION</w:t>
      </w:r>
      <w:r w:rsidR="002D07DD" w:rsidRPr="00855F8A">
        <w:rPr>
          <w:rFonts w:ascii="Arial" w:hAnsi="Arial" w:cs="Arial"/>
          <w:b/>
          <w:i/>
          <w:sz w:val="16"/>
          <w:szCs w:val="16"/>
          <w:lang w:val="en-US"/>
        </w:rPr>
        <w:t xml:space="preserve"> </w:t>
      </w:r>
      <w:r w:rsidR="002D07DD" w:rsidRPr="00DA35A7">
        <w:rPr>
          <w:rFonts w:ascii="Arial" w:hAnsi="Arial" w:cs="Arial"/>
          <w:b/>
          <w:i/>
          <w:sz w:val="16"/>
          <w:szCs w:val="16"/>
          <w:lang w:val="en-US"/>
        </w:rPr>
        <w:t>ROUTES</w:t>
      </w:r>
      <w:r w:rsidR="00614843" w:rsidRPr="00855F8A">
        <w:rPr>
          <w:rFonts w:ascii="Arial" w:hAnsi="Arial"/>
          <w:b/>
          <w:i/>
          <w:sz w:val="16"/>
          <w:lang w:val="en-US"/>
        </w:rPr>
        <w:t xml:space="preserve"> </w:t>
      </w:r>
    </w:p>
    <w:p w:rsidR="0092370D" w:rsidRPr="00DA35A7" w:rsidRDefault="0092370D" w:rsidP="0092370D">
      <w:pPr>
        <w:tabs>
          <w:tab w:val="left" w:pos="6634"/>
        </w:tabs>
        <w:spacing w:after="60"/>
        <w:jc w:val="right"/>
        <w:rPr>
          <w:rFonts w:ascii="Arial" w:hAnsi="Arial"/>
          <w:sz w:val="14"/>
          <w:lang w:val="en-US"/>
        </w:rPr>
      </w:pPr>
      <w:r w:rsidRPr="00855F8A">
        <w:rPr>
          <w:rFonts w:ascii="Arial" w:hAnsi="Arial"/>
          <w:sz w:val="14"/>
          <w:lang w:val="en-US"/>
        </w:rPr>
        <w:t xml:space="preserve"> </w:t>
      </w:r>
      <w:r w:rsidR="000635F6" w:rsidRPr="00855F8A">
        <w:rPr>
          <w:rFonts w:ascii="Arial" w:hAnsi="Arial"/>
          <w:sz w:val="14"/>
          <w:lang w:val="en-US"/>
        </w:rPr>
        <w:t>(</w:t>
      </w:r>
      <w:proofErr w:type="gramStart"/>
      <w:r w:rsidR="000635F6" w:rsidRPr="00DA35A7">
        <w:rPr>
          <w:rFonts w:ascii="Arial" w:hAnsi="Arial"/>
          <w:sz w:val="14"/>
        </w:rPr>
        <w:t>тысяч</w:t>
      </w:r>
      <w:proofErr w:type="gramEnd"/>
      <w:r w:rsidR="000635F6" w:rsidRPr="00855F8A">
        <w:rPr>
          <w:rFonts w:ascii="Arial" w:hAnsi="Arial"/>
          <w:sz w:val="14"/>
          <w:lang w:val="en-US"/>
        </w:rPr>
        <w:t xml:space="preserve"> </w:t>
      </w:r>
      <w:proofErr w:type="spellStart"/>
      <w:r w:rsidR="000635F6" w:rsidRPr="00DA35A7">
        <w:rPr>
          <w:rFonts w:ascii="Arial" w:hAnsi="Arial"/>
          <w:sz w:val="14"/>
        </w:rPr>
        <w:t>пассажиро</w:t>
      </w:r>
      <w:proofErr w:type="spellEnd"/>
      <w:r w:rsidR="000635F6" w:rsidRPr="00855F8A">
        <w:rPr>
          <w:rFonts w:ascii="Arial" w:hAnsi="Arial"/>
          <w:sz w:val="14"/>
          <w:lang w:val="en-US"/>
        </w:rPr>
        <w:t>-</w:t>
      </w:r>
      <w:r w:rsidR="000635F6" w:rsidRPr="00DA35A7">
        <w:rPr>
          <w:rFonts w:ascii="Arial" w:hAnsi="Arial"/>
          <w:sz w:val="14"/>
        </w:rPr>
        <w:t>километров</w:t>
      </w:r>
      <w:r w:rsidR="000635F6" w:rsidRPr="00855F8A">
        <w:rPr>
          <w:rFonts w:ascii="Arial" w:hAnsi="Arial"/>
          <w:sz w:val="14"/>
          <w:lang w:val="en-US"/>
        </w:rPr>
        <w:t xml:space="preserve"> </w:t>
      </w:r>
      <w:r w:rsidR="000635F6" w:rsidRPr="00DA35A7">
        <w:rPr>
          <w:rFonts w:ascii="Arial" w:hAnsi="Arial"/>
          <w:sz w:val="14"/>
        </w:rPr>
        <w:t>на</w:t>
      </w:r>
      <w:r w:rsidR="000635F6" w:rsidRPr="00855F8A">
        <w:rPr>
          <w:rFonts w:ascii="Arial" w:hAnsi="Arial"/>
          <w:sz w:val="14"/>
          <w:lang w:val="en-US"/>
        </w:rPr>
        <w:t xml:space="preserve"> </w:t>
      </w:r>
      <w:r w:rsidR="000635F6" w:rsidRPr="00DA35A7">
        <w:rPr>
          <w:rFonts w:ascii="Arial" w:hAnsi="Arial"/>
          <w:sz w:val="14"/>
        </w:rPr>
        <w:t>один</w:t>
      </w:r>
      <w:r w:rsidR="000635F6" w:rsidRPr="00855F8A">
        <w:rPr>
          <w:rFonts w:ascii="Arial" w:hAnsi="Arial"/>
          <w:sz w:val="14"/>
          <w:lang w:val="en-US"/>
        </w:rPr>
        <w:t xml:space="preserve"> </w:t>
      </w:r>
      <w:r w:rsidR="000635F6" w:rsidRPr="00DA35A7">
        <w:rPr>
          <w:rFonts w:ascii="Arial" w:hAnsi="Arial"/>
          <w:sz w:val="14"/>
        </w:rPr>
        <w:t>километр</w:t>
      </w:r>
      <w:r w:rsidR="000635F6" w:rsidRPr="00855F8A">
        <w:rPr>
          <w:rFonts w:ascii="Arial" w:hAnsi="Arial"/>
          <w:sz w:val="14"/>
          <w:lang w:val="en-US"/>
        </w:rPr>
        <w:t xml:space="preserve"> </w:t>
      </w:r>
      <w:r w:rsidR="000635F6" w:rsidRPr="00DA35A7">
        <w:rPr>
          <w:rFonts w:ascii="Arial" w:hAnsi="Arial"/>
          <w:sz w:val="14"/>
        </w:rPr>
        <w:t>длины</w:t>
      </w:r>
      <w:r w:rsidR="000635F6" w:rsidRPr="00855F8A">
        <w:rPr>
          <w:rFonts w:ascii="Arial" w:hAnsi="Arial"/>
          <w:sz w:val="14"/>
          <w:lang w:val="en-US"/>
        </w:rPr>
        <w:t xml:space="preserve"> </w:t>
      </w:r>
      <w:r w:rsidR="002463B8" w:rsidRPr="00DA35A7">
        <w:rPr>
          <w:rFonts w:ascii="Arial" w:hAnsi="Arial"/>
          <w:sz w:val="14"/>
        </w:rPr>
        <w:t>путей</w:t>
      </w:r>
      <w:r w:rsidR="002463B8" w:rsidRPr="00DA35A7">
        <w:rPr>
          <w:rFonts w:ascii="Arial" w:hAnsi="Arial"/>
          <w:sz w:val="14"/>
          <w:lang w:val="en-US"/>
        </w:rPr>
        <w:t xml:space="preserve"> / </w:t>
      </w:r>
      <w:r w:rsidR="002463B8" w:rsidRPr="00DA35A7">
        <w:rPr>
          <w:rFonts w:ascii="Arial" w:hAnsi="Arial"/>
          <w:i/>
          <w:sz w:val="14"/>
          <w:lang w:val="en-US"/>
        </w:rPr>
        <w:t>thou</w:t>
      </w:r>
      <w:r w:rsidR="00EF4CF7" w:rsidRPr="00EF4CF7">
        <w:rPr>
          <w:rFonts w:ascii="Arial" w:hAnsi="Arial"/>
          <w:i/>
          <w:sz w:val="14"/>
          <w:lang w:val="en-US"/>
        </w:rPr>
        <w:t>.</w:t>
      </w:r>
      <w:r w:rsidR="002463B8" w:rsidRPr="00DA35A7">
        <w:rPr>
          <w:rFonts w:ascii="Arial" w:hAnsi="Arial"/>
          <w:i/>
          <w:sz w:val="14"/>
          <w:lang w:val="en-US"/>
        </w:rPr>
        <w:t xml:space="preserve"> passenger-km per one </w:t>
      </w:r>
      <w:r w:rsidR="002463B8" w:rsidRPr="00DA35A7">
        <w:rPr>
          <w:rStyle w:val="hps"/>
          <w:rFonts w:ascii="Arial" w:hAnsi="Arial" w:cs="Arial"/>
          <w:i/>
          <w:sz w:val="14"/>
          <w:szCs w:val="14"/>
          <w:lang w:val="en"/>
        </w:rPr>
        <w:t xml:space="preserve">kilometer of </w:t>
      </w:r>
      <w:r w:rsidR="002463B8" w:rsidRPr="00DA35A7">
        <w:rPr>
          <w:rFonts w:ascii="Arial" w:hAnsi="Arial"/>
          <w:i/>
          <w:sz w:val="14"/>
          <w:lang w:val="en-US"/>
        </w:rPr>
        <w:t>length of</w:t>
      </w:r>
      <w:r w:rsidR="002463B8" w:rsidRPr="00DA35A7">
        <w:rPr>
          <w:rStyle w:val="hps"/>
          <w:rFonts w:ascii="Arial" w:hAnsi="Arial" w:cs="Arial"/>
          <w:i/>
          <w:sz w:val="14"/>
          <w:szCs w:val="14"/>
          <w:lang w:val="en"/>
        </w:rPr>
        <w:t xml:space="preserve"> communication routes</w:t>
      </w:r>
      <w:r w:rsidR="000635F6" w:rsidRPr="00DA35A7">
        <w:rPr>
          <w:rFonts w:ascii="Arial" w:hAnsi="Arial"/>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BA09E9" w:rsidRPr="00DA35A7">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BA09E9" w:rsidRPr="00DA35A7" w:rsidRDefault="00BA09E9" w:rsidP="002D38BC">
            <w:pPr>
              <w:pStyle w:val="af7"/>
              <w:spacing w:before="60" w:beforeAutospacing="0" w:after="60" w:afterAutospacing="0"/>
              <w:rPr>
                <w:rFonts w:ascii="Arial" w:hAnsi="Arial" w:cs="Arial"/>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DA35A7" w:rsidRDefault="00BA09E9" w:rsidP="002D38BC">
            <w:pPr>
              <w:spacing w:before="60" w:after="60"/>
              <w:jc w:val="center"/>
              <w:rPr>
                <w:rFonts w:ascii="Arial" w:hAnsi="Arial" w:cs="Arial"/>
                <w:sz w:val="14"/>
                <w:szCs w:val="14"/>
                <w:lang w:val="en-US"/>
              </w:rPr>
            </w:pPr>
            <w:r w:rsidRPr="00DA35A7">
              <w:rPr>
                <w:rFonts w:ascii="Arial" w:hAnsi="Arial" w:cs="Arial"/>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DA35A7" w:rsidRDefault="00BA09E9" w:rsidP="002D38BC">
            <w:pPr>
              <w:spacing w:before="60" w:after="60"/>
              <w:jc w:val="center"/>
              <w:rPr>
                <w:rFonts w:ascii="Arial" w:hAnsi="Arial" w:cs="Arial"/>
                <w:sz w:val="14"/>
                <w:szCs w:val="14"/>
                <w:lang w:val="en-US"/>
              </w:rPr>
            </w:pPr>
            <w:r w:rsidRPr="00DA35A7">
              <w:rPr>
                <w:rFonts w:ascii="Arial" w:hAnsi="Arial" w:cs="Arial"/>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E96D85" w:rsidRDefault="00BA09E9" w:rsidP="002C770B">
            <w:pPr>
              <w:spacing w:before="60" w:after="60"/>
              <w:jc w:val="center"/>
              <w:rPr>
                <w:rFonts w:ascii="Arial" w:hAnsi="Arial" w:cs="Arial"/>
                <w:sz w:val="14"/>
                <w:szCs w:val="14"/>
                <w:lang w:val="en-US"/>
              </w:rPr>
            </w:pPr>
            <w:r>
              <w:rPr>
                <w:rFonts w:ascii="Arial" w:hAnsi="Arial" w:cs="Arial"/>
                <w:sz w:val="14"/>
                <w:szCs w:val="14"/>
                <w:lang w:val="en-US"/>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203CCB" w:rsidRDefault="00BA09E9" w:rsidP="002C770B">
            <w:pPr>
              <w:spacing w:before="60" w:after="60"/>
              <w:jc w:val="center"/>
              <w:rPr>
                <w:rFonts w:ascii="Arial" w:hAnsi="Arial" w:cs="Arial"/>
                <w:sz w:val="14"/>
                <w:szCs w:val="14"/>
              </w:rPr>
            </w:pPr>
            <w:r>
              <w:rPr>
                <w:rFonts w:ascii="Arial" w:hAnsi="Arial" w:cs="Arial"/>
                <w:sz w:val="14"/>
                <w:szCs w:val="14"/>
              </w:rPr>
              <w:t>2021</w:t>
            </w:r>
          </w:p>
        </w:tc>
        <w:tc>
          <w:tcPr>
            <w:tcW w:w="737" w:type="dxa"/>
            <w:tcBorders>
              <w:top w:val="single" w:sz="6" w:space="0" w:color="auto"/>
              <w:left w:val="single" w:sz="6" w:space="0" w:color="auto"/>
              <w:bottom w:val="single" w:sz="6" w:space="0" w:color="auto"/>
            </w:tcBorders>
            <w:tcMar>
              <w:left w:w="0" w:type="dxa"/>
            </w:tcMar>
            <w:vAlign w:val="center"/>
          </w:tcPr>
          <w:p w:rsidR="00BA09E9" w:rsidRPr="00203CCB" w:rsidRDefault="00BA09E9" w:rsidP="002D38BC">
            <w:pPr>
              <w:spacing w:before="60" w:after="60"/>
              <w:jc w:val="center"/>
              <w:rPr>
                <w:rFonts w:ascii="Arial" w:hAnsi="Arial" w:cs="Arial"/>
                <w:sz w:val="14"/>
                <w:szCs w:val="14"/>
              </w:rPr>
            </w:pPr>
            <w:r>
              <w:rPr>
                <w:rFonts w:ascii="Arial" w:hAnsi="Arial" w:cs="Arial"/>
                <w:color w:val="000000"/>
                <w:sz w:val="14"/>
                <w:szCs w:val="14"/>
              </w:rPr>
              <w:t>2022</w:t>
            </w:r>
          </w:p>
        </w:tc>
        <w:tc>
          <w:tcPr>
            <w:tcW w:w="3120" w:type="dxa"/>
            <w:tcBorders>
              <w:top w:val="single" w:sz="6" w:space="0" w:color="auto"/>
              <w:left w:val="single" w:sz="6" w:space="0" w:color="auto"/>
              <w:bottom w:val="single" w:sz="6" w:space="0" w:color="auto"/>
            </w:tcBorders>
            <w:tcMar>
              <w:left w:w="57" w:type="dxa"/>
            </w:tcMar>
            <w:vAlign w:val="bottom"/>
          </w:tcPr>
          <w:p w:rsidR="00BA09E9" w:rsidRPr="00DA35A7" w:rsidRDefault="00BA09E9" w:rsidP="002D38BC">
            <w:pPr>
              <w:spacing w:before="60" w:after="60"/>
              <w:jc w:val="center"/>
              <w:rPr>
                <w:rFonts w:ascii="Arial" w:hAnsi="Arial" w:cs="Arial"/>
                <w:sz w:val="14"/>
                <w:szCs w:val="14"/>
              </w:rPr>
            </w:pPr>
          </w:p>
        </w:tc>
      </w:tr>
      <w:tr w:rsidR="00810536" w:rsidRPr="00DA35A7">
        <w:trPr>
          <w:cantSplit/>
          <w:jc w:val="center"/>
        </w:trPr>
        <w:tc>
          <w:tcPr>
            <w:tcW w:w="3119" w:type="dxa"/>
            <w:tcBorders>
              <w:top w:val="single" w:sz="6" w:space="0" w:color="auto"/>
              <w:left w:val="nil"/>
              <w:right w:val="single" w:sz="6" w:space="0" w:color="auto"/>
            </w:tcBorders>
            <w:tcMar>
              <w:left w:w="0" w:type="dxa"/>
            </w:tcMar>
            <w:vAlign w:val="bottom"/>
          </w:tcPr>
          <w:p w:rsidR="00810536" w:rsidRPr="00DA35A7" w:rsidRDefault="00810536" w:rsidP="00196271">
            <w:pPr>
              <w:spacing w:before="60" w:line="142" w:lineRule="exact"/>
              <w:ind w:right="113"/>
              <w:rPr>
                <w:rFonts w:ascii="Arial" w:hAnsi="Arial"/>
                <w:sz w:val="14"/>
              </w:rPr>
            </w:pPr>
            <w:r w:rsidRPr="00DA35A7">
              <w:rPr>
                <w:rFonts w:ascii="Arial" w:hAnsi="Arial"/>
                <w:sz w:val="14"/>
              </w:rPr>
              <w:t>Железнодорожные пути общего пользования</w:t>
            </w:r>
          </w:p>
        </w:tc>
        <w:tc>
          <w:tcPr>
            <w:tcW w:w="736" w:type="dxa"/>
            <w:tcBorders>
              <w:top w:val="single" w:sz="6" w:space="0" w:color="auto"/>
              <w:left w:val="single" w:sz="6" w:space="0" w:color="auto"/>
              <w:right w:val="single" w:sz="6" w:space="0" w:color="auto"/>
            </w:tcBorders>
            <w:tcMar>
              <w:left w:w="0" w:type="dxa"/>
            </w:tcMar>
            <w:vAlign w:val="bottom"/>
          </w:tcPr>
          <w:p w:rsidR="00810536" w:rsidRPr="007672C9" w:rsidRDefault="00810536" w:rsidP="00196271">
            <w:pPr>
              <w:spacing w:before="60" w:line="142" w:lineRule="exact"/>
              <w:ind w:right="170"/>
              <w:jc w:val="right"/>
              <w:rPr>
                <w:rFonts w:ascii="Arial" w:hAnsi="Arial"/>
                <w:sz w:val="14"/>
              </w:rPr>
            </w:pPr>
            <w:r w:rsidRPr="007672C9">
              <w:rPr>
                <w:rFonts w:ascii="Arial" w:hAnsi="Arial"/>
                <w:sz w:val="14"/>
              </w:rPr>
              <w:t>1</w:t>
            </w:r>
            <w:r>
              <w:rPr>
                <w:rFonts w:ascii="Arial" w:hAnsi="Arial"/>
                <w:sz w:val="14"/>
                <w:lang w:val="en-US"/>
              </w:rPr>
              <w:t> </w:t>
            </w:r>
            <w:r w:rsidRPr="007672C9">
              <w:rPr>
                <w:rFonts w:ascii="Arial" w:hAnsi="Arial"/>
                <w:sz w:val="14"/>
              </w:rPr>
              <w:t>941</w:t>
            </w:r>
          </w:p>
        </w:tc>
        <w:tc>
          <w:tcPr>
            <w:tcW w:w="736" w:type="dxa"/>
            <w:tcBorders>
              <w:top w:val="single" w:sz="6" w:space="0" w:color="auto"/>
              <w:left w:val="single" w:sz="6" w:space="0" w:color="auto"/>
              <w:right w:val="single" w:sz="6" w:space="0" w:color="auto"/>
            </w:tcBorders>
            <w:tcMar>
              <w:left w:w="0" w:type="dxa"/>
            </w:tcMar>
            <w:vAlign w:val="bottom"/>
          </w:tcPr>
          <w:p w:rsidR="00810536" w:rsidRPr="007672C9" w:rsidRDefault="00810536" w:rsidP="00196271">
            <w:pPr>
              <w:spacing w:before="60" w:line="142" w:lineRule="exact"/>
              <w:ind w:right="170"/>
              <w:jc w:val="right"/>
              <w:rPr>
                <w:rFonts w:ascii="Arial" w:hAnsi="Arial"/>
                <w:sz w:val="14"/>
              </w:rPr>
            </w:pPr>
            <w:r w:rsidRPr="007672C9">
              <w:rPr>
                <w:rFonts w:ascii="Arial" w:hAnsi="Arial"/>
                <w:sz w:val="14"/>
              </w:rPr>
              <w:t>1</w:t>
            </w:r>
            <w:r>
              <w:rPr>
                <w:rFonts w:ascii="Arial" w:hAnsi="Arial"/>
                <w:sz w:val="14"/>
                <w:lang w:val="en-US"/>
              </w:rPr>
              <w:t> </w:t>
            </w:r>
            <w:r w:rsidRPr="007672C9">
              <w:rPr>
                <w:rFonts w:ascii="Arial" w:hAnsi="Arial"/>
                <w:sz w:val="14"/>
              </w:rPr>
              <w:t>622</w:t>
            </w:r>
          </w:p>
        </w:tc>
        <w:tc>
          <w:tcPr>
            <w:tcW w:w="737" w:type="dxa"/>
            <w:tcBorders>
              <w:top w:val="single" w:sz="6" w:space="0" w:color="auto"/>
              <w:left w:val="single" w:sz="6" w:space="0" w:color="auto"/>
              <w:right w:val="single" w:sz="6" w:space="0" w:color="auto"/>
            </w:tcBorders>
            <w:tcMar>
              <w:left w:w="0" w:type="dxa"/>
            </w:tcMar>
            <w:vAlign w:val="bottom"/>
          </w:tcPr>
          <w:p w:rsidR="00810536" w:rsidRPr="00761953" w:rsidRDefault="00810536" w:rsidP="002C770B">
            <w:pPr>
              <w:spacing w:before="60" w:line="142" w:lineRule="exact"/>
              <w:ind w:right="170"/>
              <w:jc w:val="right"/>
              <w:rPr>
                <w:rFonts w:ascii="Arial" w:hAnsi="Arial"/>
                <w:sz w:val="14"/>
              </w:rPr>
            </w:pPr>
            <w:r w:rsidRPr="00761953">
              <w:rPr>
                <w:rFonts w:ascii="Arial" w:hAnsi="Arial"/>
                <w:sz w:val="14"/>
              </w:rPr>
              <w:t>903</w:t>
            </w:r>
          </w:p>
        </w:tc>
        <w:tc>
          <w:tcPr>
            <w:tcW w:w="737" w:type="dxa"/>
            <w:tcBorders>
              <w:top w:val="single" w:sz="6" w:space="0" w:color="auto"/>
              <w:left w:val="single" w:sz="6" w:space="0" w:color="auto"/>
              <w:right w:val="single" w:sz="6" w:space="0" w:color="auto"/>
            </w:tcBorders>
            <w:tcMar>
              <w:left w:w="0" w:type="dxa"/>
            </w:tcMar>
            <w:vAlign w:val="bottom"/>
          </w:tcPr>
          <w:p w:rsidR="00810536" w:rsidRPr="00761953" w:rsidRDefault="00810536" w:rsidP="002C770B">
            <w:pPr>
              <w:spacing w:before="60" w:line="142" w:lineRule="exact"/>
              <w:ind w:right="170"/>
              <w:jc w:val="right"/>
              <w:rPr>
                <w:rFonts w:ascii="Arial" w:hAnsi="Arial"/>
                <w:sz w:val="14"/>
              </w:rPr>
            </w:pPr>
            <w:r w:rsidRPr="00761953">
              <w:rPr>
                <w:rFonts w:ascii="Arial" w:hAnsi="Arial"/>
                <w:sz w:val="14"/>
              </w:rPr>
              <w:t>1 198</w:t>
            </w:r>
          </w:p>
        </w:tc>
        <w:tc>
          <w:tcPr>
            <w:tcW w:w="737" w:type="dxa"/>
            <w:tcBorders>
              <w:top w:val="single" w:sz="6" w:space="0" w:color="auto"/>
              <w:left w:val="single" w:sz="6" w:space="0" w:color="auto"/>
            </w:tcBorders>
            <w:tcMar>
              <w:left w:w="0" w:type="dxa"/>
            </w:tcMar>
            <w:vAlign w:val="bottom"/>
          </w:tcPr>
          <w:p w:rsidR="00810536" w:rsidRPr="00810536" w:rsidRDefault="00810536" w:rsidP="00855F8A">
            <w:pPr>
              <w:spacing w:before="60" w:line="142" w:lineRule="exact"/>
              <w:ind w:right="170"/>
              <w:jc w:val="right"/>
              <w:rPr>
                <w:rFonts w:ascii="Arial" w:hAnsi="Arial"/>
                <w:sz w:val="14"/>
              </w:rPr>
            </w:pPr>
            <w:r w:rsidRPr="00810536">
              <w:rPr>
                <w:rFonts w:ascii="Arial" w:hAnsi="Arial"/>
                <w:sz w:val="14"/>
              </w:rPr>
              <w:t>1</w:t>
            </w:r>
            <w:r>
              <w:rPr>
                <w:rFonts w:ascii="Arial" w:hAnsi="Arial"/>
                <w:sz w:val="14"/>
              </w:rPr>
              <w:t> </w:t>
            </w:r>
            <w:r w:rsidRPr="00810536">
              <w:rPr>
                <w:rFonts w:ascii="Arial" w:hAnsi="Arial"/>
                <w:sz w:val="14"/>
              </w:rPr>
              <w:t>426</w:t>
            </w:r>
          </w:p>
        </w:tc>
        <w:tc>
          <w:tcPr>
            <w:tcW w:w="3120" w:type="dxa"/>
            <w:tcBorders>
              <w:top w:val="single" w:sz="6" w:space="0" w:color="auto"/>
              <w:left w:val="single" w:sz="6" w:space="0" w:color="auto"/>
            </w:tcBorders>
            <w:tcMar>
              <w:left w:w="57" w:type="dxa"/>
            </w:tcMar>
            <w:vAlign w:val="bottom"/>
          </w:tcPr>
          <w:p w:rsidR="00810536" w:rsidRPr="00DA35A7" w:rsidRDefault="00810536" w:rsidP="00196271">
            <w:pPr>
              <w:spacing w:before="60" w:line="142" w:lineRule="exact"/>
              <w:ind w:right="113"/>
              <w:rPr>
                <w:rFonts w:ascii="Arial" w:hAnsi="Arial"/>
                <w:i/>
                <w:spacing w:val="-4"/>
                <w:sz w:val="14"/>
              </w:rPr>
            </w:pPr>
            <w:r w:rsidRPr="00DA35A7">
              <w:rPr>
                <w:rFonts w:ascii="Arial" w:hAnsi="Arial" w:cs="Arial"/>
                <w:i/>
                <w:sz w:val="14"/>
                <w:lang w:val="en-US"/>
              </w:rPr>
              <w:t>Public railway</w:t>
            </w:r>
            <w:r w:rsidRPr="00DA35A7">
              <w:rPr>
                <w:rFonts w:ascii="Arial" w:hAnsi="Arial"/>
                <w:i/>
                <w:sz w:val="14"/>
                <w:lang w:val="en-US"/>
              </w:rPr>
              <w:t xml:space="preserve"> tracks</w:t>
            </w:r>
            <w:r w:rsidRPr="00DA35A7">
              <w:rPr>
                <w:rFonts w:ascii="Arial" w:hAnsi="Arial" w:cs="Arial"/>
                <w:i/>
                <w:sz w:val="14"/>
                <w:lang w:val="en-US"/>
              </w:rPr>
              <w:t xml:space="preserve"> </w:t>
            </w:r>
          </w:p>
        </w:tc>
      </w:tr>
      <w:tr w:rsidR="00810536" w:rsidRPr="00205838">
        <w:trPr>
          <w:cantSplit/>
          <w:jc w:val="center"/>
        </w:trPr>
        <w:tc>
          <w:tcPr>
            <w:tcW w:w="3119" w:type="dxa"/>
            <w:tcBorders>
              <w:left w:val="nil"/>
              <w:right w:val="single" w:sz="6" w:space="0" w:color="auto"/>
            </w:tcBorders>
            <w:tcMar>
              <w:left w:w="0" w:type="dxa"/>
            </w:tcMar>
            <w:vAlign w:val="bottom"/>
          </w:tcPr>
          <w:p w:rsidR="00810536" w:rsidRPr="00DA35A7" w:rsidRDefault="00810536" w:rsidP="00E96D85">
            <w:pPr>
              <w:spacing w:before="60" w:line="142" w:lineRule="exact"/>
              <w:ind w:right="113"/>
              <w:rPr>
                <w:rFonts w:ascii="Arial" w:hAnsi="Arial"/>
                <w:sz w:val="14"/>
              </w:rPr>
            </w:pPr>
            <w:r w:rsidRPr="00DA35A7">
              <w:rPr>
                <w:rFonts w:ascii="Arial" w:hAnsi="Arial"/>
                <w:sz w:val="14"/>
              </w:rPr>
              <w:t>Автомобильные дороги общего пользования с твердым покрытием</w:t>
            </w:r>
          </w:p>
        </w:tc>
        <w:tc>
          <w:tcPr>
            <w:tcW w:w="736" w:type="dxa"/>
            <w:tcBorders>
              <w:left w:val="single" w:sz="6" w:space="0" w:color="auto"/>
              <w:right w:val="single" w:sz="6" w:space="0" w:color="auto"/>
            </w:tcBorders>
            <w:tcMar>
              <w:left w:w="0" w:type="dxa"/>
            </w:tcMar>
            <w:vAlign w:val="bottom"/>
          </w:tcPr>
          <w:p w:rsidR="00810536" w:rsidRPr="007672C9" w:rsidRDefault="00810536" w:rsidP="00196271">
            <w:pPr>
              <w:spacing w:before="60" w:line="142" w:lineRule="exact"/>
              <w:ind w:right="170"/>
              <w:jc w:val="right"/>
              <w:rPr>
                <w:rFonts w:ascii="Arial" w:hAnsi="Arial"/>
                <w:sz w:val="14"/>
              </w:rPr>
            </w:pPr>
            <w:r w:rsidRPr="007672C9">
              <w:rPr>
                <w:rFonts w:ascii="Arial" w:hAnsi="Arial"/>
                <w:sz w:val="14"/>
              </w:rPr>
              <w:t>231</w:t>
            </w:r>
          </w:p>
        </w:tc>
        <w:tc>
          <w:tcPr>
            <w:tcW w:w="736" w:type="dxa"/>
            <w:tcBorders>
              <w:left w:val="single" w:sz="6" w:space="0" w:color="auto"/>
              <w:right w:val="single" w:sz="6" w:space="0" w:color="auto"/>
            </w:tcBorders>
            <w:tcMar>
              <w:left w:w="0" w:type="dxa"/>
            </w:tcMar>
            <w:vAlign w:val="bottom"/>
          </w:tcPr>
          <w:p w:rsidR="00810536" w:rsidRPr="007672C9" w:rsidRDefault="00810536" w:rsidP="00196271">
            <w:pPr>
              <w:spacing w:before="60" w:line="142" w:lineRule="exact"/>
              <w:ind w:right="170"/>
              <w:jc w:val="right"/>
              <w:rPr>
                <w:rFonts w:ascii="Arial" w:hAnsi="Arial"/>
                <w:sz w:val="14"/>
              </w:rPr>
            </w:pPr>
            <w:r w:rsidRPr="007672C9">
              <w:rPr>
                <w:rFonts w:ascii="Arial" w:hAnsi="Arial"/>
                <w:sz w:val="14"/>
              </w:rPr>
              <w:t>179</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60" w:line="142" w:lineRule="exact"/>
              <w:ind w:right="170"/>
              <w:jc w:val="right"/>
              <w:rPr>
                <w:rFonts w:ascii="Arial" w:hAnsi="Arial"/>
                <w:sz w:val="14"/>
              </w:rPr>
            </w:pPr>
            <w:r w:rsidRPr="00761953">
              <w:rPr>
                <w:rFonts w:ascii="Arial" w:hAnsi="Arial"/>
                <w:sz w:val="14"/>
              </w:rPr>
              <w:t>81</w:t>
            </w:r>
          </w:p>
        </w:tc>
        <w:tc>
          <w:tcPr>
            <w:tcW w:w="737" w:type="dxa"/>
            <w:tcBorders>
              <w:left w:val="single" w:sz="6" w:space="0" w:color="auto"/>
              <w:right w:val="single" w:sz="6" w:space="0" w:color="auto"/>
            </w:tcBorders>
            <w:tcMar>
              <w:left w:w="0" w:type="dxa"/>
            </w:tcMar>
            <w:vAlign w:val="bottom"/>
          </w:tcPr>
          <w:p w:rsidR="00810536" w:rsidRPr="00761953" w:rsidRDefault="00810536" w:rsidP="00810536">
            <w:pPr>
              <w:spacing w:before="60" w:line="142" w:lineRule="exact"/>
              <w:ind w:right="170"/>
              <w:jc w:val="right"/>
              <w:rPr>
                <w:rFonts w:ascii="Arial" w:hAnsi="Arial"/>
                <w:sz w:val="14"/>
              </w:rPr>
            </w:pPr>
            <w:r w:rsidRPr="00761953">
              <w:rPr>
                <w:rFonts w:ascii="Arial" w:hAnsi="Arial"/>
                <w:sz w:val="14"/>
              </w:rPr>
              <w:t>9</w:t>
            </w:r>
            <w:r>
              <w:rPr>
                <w:rFonts w:ascii="Arial" w:hAnsi="Arial"/>
                <w:sz w:val="14"/>
              </w:rPr>
              <w:t>1</w:t>
            </w:r>
          </w:p>
        </w:tc>
        <w:tc>
          <w:tcPr>
            <w:tcW w:w="737" w:type="dxa"/>
            <w:tcBorders>
              <w:left w:val="single" w:sz="6" w:space="0" w:color="auto"/>
            </w:tcBorders>
            <w:tcMar>
              <w:left w:w="0" w:type="dxa"/>
            </w:tcMar>
            <w:vAlign w:val="bottom"/>
          </w:tcPr>
          <w:p w:rsidR="00810536" w:rsidRPr="00810536" w:rsidRDefault="00810536" w:rsidP="00855F8A">
            <w:pPr>
              <w:spacing w:before="60" w:line="142" w:lineRule="exact"/>
              <w:ind w:right="170"/>
              <w:jc w:val="right"/>
              <w:rPr>
                <w:rFonts w:ascii="Arial" w:hAnsi="Arial"/>
                <w:sz w:val="14"/>
                <w:lang w:val="en-US"/>
              </w:rPr>
            </w:pPr>
            <w:r w:rsidRPr="00810536">
              <w:rPr>
                <w:rFonts w:ascii="Arial" w:hAnsi="Arial"/>
                <w:sz w:val="14"/>
                <w:lang w:val="en-US"/>
              </w:rPr>
              <w:t>98</w:t>
            </w:r>
          </w:p>
        </w:tc>
        <w:tc>
          <w:tcPr>
            <w:tcW w:w="3120" w:type="dxa"/>
            <w:tcBorders>
              <w:left w:val="single" w:sz="6" w:space="0" w:color="auto"/>
            </w:tcBorders>
            <w:tcMar>
              <w:left w:w="57" w:type="dxa"/>
            </w:tcMar>
            <w:vAlign w:val="bottom"/>
          </w:tcPr>
          <w:p w:rsidR="00810536" w:rsidRPr="00DA35A7" w:rsidRDefault="00810536" w:rsidP="00E96D85">
            <w:pPr>
              <w:spacing w:before="60" w:line="142" w:lineRule="exact"/>
              <w:ind w:right="113"/>
              <w:rPr>
                <w:rFonts w:ascii="Arial" w:hAnsi="Arial"/>
                <w:i/>
                <w:sz w:val="14"/>
                <w:lang w:val="en-US"/>
              </w:rPr>
            </w:pPr>
            <w:r w:rsidRPr="00DA35A7">
              <w:rPr>
                <w:rFonts w:ascii="Arial" w:hAnsi="Arial" w:cs="Arial"/>
                <w:i/>
                <w:sz w:val="14"/>
                <w:lang w:val="en-US"/>
              </w:rPr>
              <w:t>Public paved roads</w:t>
            </w:r>
            <w:r w:rsidRPr="00DA35A7">
              <w:rPr>
                <w:rFonts w:ascii="Arial" w:hAnsi="Arial"/>
                <w:i/>
                <w:sz w:val="14"/>
                <w:lang w:val="en-US"/>
              </w:rPr>
              <w:t xml:space="preserve"> </w:t>
            </w:r>
          </w:p>
        </w:tc>
      </w:tr>
      <w:tr w:rsidR="00810536" w:rsidRPr="00DA35A7" w:rsidTr="00C90387">
        <w:trPr>
          <w:cantSplit/>
          <w:jc w:val="center"/>
        </w:trPr>
        <w:tc>
          <w:tcPr>
            <w:tcW w:w="3119" w:type="dxa"/>
            <w:tcBorders>
              <w:left w:val="nil"/>
              <w:bottom w:val="single" w:sz="6" w:space="0" w:color="auto"/>
              <w:right w:val="single" w:sz="6" w:space="0" w:color="auto"/>
            </w:tcBorders>
            <w:tcMar>
              <w:left w:w="0" w:type="dxa"/>
            </w:tcMar>
            <w:vAlign w:val="center"/>
          </w:tcPr>
          <w:p w:rsidR="00810536" w:rsidRPr="00DA35A7" w:rsidRDefault="00810536" w:rsidP="00196271">
            <w:pPr>
              <w:spacing w:before="60" w:line="142" w:lineRule="exact"/>
              <w:ind w:right="113"/>
              <w:rPr>
                <w:rFonts w:ascii="Arial" w:hAnsi="Arial"/>
                <w:sz w:val="14"/>
                <w:lang w:val="en-US"/>
              </w:rPr>
            </w:pPr>
            <w:r w:rsidRPr="00DA35A7">
              <w:rPr>
                <w:rFonts w:ascii="Arial" w:hAnsi="Arial"/>
                <w:sz w:val="14"/>
              </w:rPr>
              <w:t>Внутренние</w:t>
            </w:r>
            <w:r w:rsidRPr="00DA35A7">
              <w:rPr>
                <w:rFonts w:ascii="Arial" w:hAnsi="Arial"/>
                <w:sz w:val="14"/>
                <w:lang w:val="en-US"/>
              </w:rPr>
              <w:t xml:space="preserve"> </w:t>
            </w:r>
            <w:r w:rsidRPr="00DA35A7">
              <w:rPr>
                <w:rFonts w:ascii="Arial" w:hAnsi="Arial"/>
                <w:sz w:val="14"/>
              </w:rPr>
              <w:t>водные</w:t>
            </w:r>
            <w:r w:rsidRPr="00DA35A7">
              <w:rPr>
                <w:rFonts w:ascii="Arial" w:hAnsi="Arial"/>
                <w:sz w:val="14"/>
                <w:lang w:val="en-US"/>
              </w:rPr>
              <w:t xml:space="preserve"> </w:t>
            </w:r>
            <w:r w:rsidRPr="00DA35A7">
              <w:rPr>
                <w:rFonts w:ascii="Arial" w:hAnsi="Arial"/>
                <w:sz w:val="14"/>
              </w:rPr>
              <w:t>судоходные</w:t>
            </w:r>
            <w:r w:rsidRPr="00DA35A7">
              <w:rPr>
                <w:rFonts w:ascii="Arial" w:hAnsi="Arial"/>
                <w:sz w:val="14"/>
                <w:lang w:val="en-US"/>
              </w:rPr>
              <w:t xml:space="preserve"> </w:t>
            </w:r>
            <w:r w:rsidRPr="00DA35A7">
              <w:rPr>
                <w:rFonts w:ascii="Arial" w:hAnsi="Arial"/>
                <w:sz w:val="14"/>
              </w:rPr>
              <w:t>пути</w:t>
            </w:r>
            <w:r w:rsidRPr="00DA35A7">
              <w:rPr>
                <w:rFonts w:ascii="Arial" w:hAnsi="Arial"/>
                <w:sz w:val="14"/>
                <w:lang w:val="en-US"/>
              </w:rPr>
              <w:t xml:space="preserve"> </w:t>
            </w:r>
          </w:p>
        </w:tc>
        <w:tc>
          <w:tcPr>
            <w:tcW w:w="736" w:type="dxa"/>
            <w:tcBorders>
              <w:left w:val="single" w:sz="6" w:space="0" w:color="auto"/>
              <w:bottom w:val="single" w:sz="6" w:space="0" w:color="auto"/>
              <w:right w:val="single" w:sz="6" w:space="0" w:color="auto"/>
            </w:tcBorders>
            <w:tcMar>
              <w:left w:w="0" w:type="dxa"/>
            </w:tcMar>
            <w:vAlign w:val="center"/>
          </w:tcPr>
          <w:p w:rsidR="00810536" w:rsidRPr="007672C9" w:rsidRDefault="00810536" w:rsidP="00196271">
            <w:pPr>
              <w:spacing w:before="60" w:line="142" w:lineRule="exact"/>
              <w:ind w:right="170"/>
              <w:jc w:val="right"/>
              <w:rPr>
                <w:rFonts w:ascii="Arial" w:hAnsi="Arial"/>
                <w:sz w:val="14"/>
                <w:lang w:val="en-US"/>
              </w:rPr>
            </w:pPr>
            <w:r w:rsidRPr="007672C9">
              <w:rPr>
                <w:rFonts w:ascii="Arial" w:hAnsi="Arial"/>
                <w:sz w:val="14"/>
                <w:lang w:val="en-US"/>
              </w:rPr>
              <w:t>11</w:t>
            </w:r>
          </w:p>
        </w:tc>
        <w:tc>
          <w:tcPr>
            <w:tcW w:w="736" w:type="dxa"/>
            <w:tcBorders>
              <w:left w:val="single" w:sz="6" w:space="0" w:color="auto"/>
              <w:bottom w:val="single" w:sz="6" w:space="0" w:color="auto"/>
              <w:right w:val="single" w:sz="6" w:space="0" w:color="auto"/>
            </w:tcBorders>
            <w:tcMar>
              <w:left w:w="0" w:type="dxa"/>
            </w:tcMar>
            <w:vAlign w:val="center"/>
          </w:tcPr>
          <w:p w:rsidR="00810536" w:rsidRPr="007672C9" w:rsidRDefault="00810536" w:rsidP="00196271">
            <w:pPr>
              <w:spacing w:before="60" w:line="142" w:lineRule="exact"/>
              <w:ind w:right="170"/>
              <w:jc w:val="right"/>
              <w:rPr>
                <w:rFonts w:ascii="Arial" w:hAnsi="Arial"/>
                <w:sz w:val="14"/>
                <w:lang w:val="en-US"/>
              </w:rPr>
            </w:pPr>
            <w:r w:rsidRPr="007672C9">
              <w:rPr>
                <w:rFonts w:ascii="Arial" w:hAnsi="Arial"/>
                <w:sz w:val="14"/>
                <w:lang w:val="en-US"/>
              </w:rPr>
              <w:t>8</w:t>
            </w:r>
          </w:p>
        </w:tc>
        <w:tc>
          <w:tcPr>
            <w:tcW w:w="737" w:type="dxa"/>
            <w:tcBorders>
              <w:left w:val="single" w:sz="6" w:space="0" w:color="auto"/>
              <w:bottom w:val="single" w:sz="6" w:space="0" w:color="auto"/>
              <w:right w:val="single" w:sz="6" w:space="0" w:color="auto"/>
            </w:tcBorders>
            <w:tcMar>
              <w:left w:w="0" w:type="dxa"/>
            </w:tcMar>
            <w:vAlign w:val="center"/>
          </w:tcPr>
          <w:p w:rsidR="00810536" w:rsidRPr="00761953" w:rsidRDefault="00810536" w:rsidP="002C770B">
            <w:pPr>
              <w:spacing w:before="60" w:line="142" w:lineRule="exact"/>
              <w:ind w:right="170"/>
              <w:jc w:val="right"/>
              <w:rPr>
                <w:rFonts w:ascii="Arial" w:hAnsi="Arial"/>
                <w:sz w:val="14"/>
              </w:rPr>
            </w:pPr>
            <w:r w:rsidRPr="00761953">
              <w:rPr>
                <w:rFonts w:ascii="Arial" w:hAnsi="Arial"/>
                <w:sz w:val="14"/>
              </w:rPr>
              <w:t>2</w:t>
            </w:r>
          </w:p>
        </w:tc>
        <w:tc>
          <w:tcPr>
            <w:tcW w:w="737" w:type="dxa"/>
            <w:tcBorders>
              <w:left w:val="single" w:sz="6" w:space="0" w:color="auto"/>
              <w:bottom w:val="single" w:sz="6" w:space="0" w:color="auto"/>
              <w:right w:val="single" w:sz="6" w:space="0" w:color="auto"/>
            </w:tcBorders>
            <w:tcMar>
              <w:left w:w="0" w:type="dxa"/>
            </w:tcMar>
            <w:vAlign w:val="center"/>
          </w:tcPr>
          <w:p w:rsidR="00810536" w:rsidRPr="00761953" w:rsidRDefault="00810536" w:rsidP="002C770B">
            <w:pPr>
              <w:spacing w:before="60" w:line="142" w:lineRule="exact"/>
              <w:ind w:right="170"/>
              <w:jc w:val="right"/>
              <w:rPr>
                <w:rFonts w:ascii="Arial" w:hAnsi="Arial"/>
                <w:sz w:val="14"/>
              </w:rPr>
            </w:pPr>
            <w:r w:rsidRPr="00761953">
              <w:rPr>
                <w:rFonts w:ascii="Arial" w:hAnsi="Arial"/>
                <w:sz w:val="14"/>
              </w:rPr>
              <w:t>4</w:t>
            </w:r>
          </w:p>
        </w:tc>
        <w:tc>
          <w:tcPr>
            <w:tcW w:w="737" w:type="dxa"/>
            <w:tcBorders>
              <w:left w:val="single" w:sz="6" w:space="0" w:color="auto"/>
              <w:bottom w:val="single" w:sz="6" w:space="0" w:color="auto"/>
            </w:tcBorders>
            <w:tcMar>
              <w:left w:w="0" w:type="dxa"/>
            </w:tcMar>
            <w:vAlign w:val="center"/>
          </w:tcPr>
          <w:p w:rsidR="00810536" w:rsidRPr="00810536" w:rsidRDefault="00810536" w:rsidP="00855F8A">
            <w:pPr>
              <w:spacing w:before="60" w:line="142" w:lineRule="exact"/>
              <w:ind w:right="170"/>
              <w:jc w:val="right"/>
              <w:rPr>
                <w:rFonts w:ascii="Arial" w:hAnsi="Arial"/>
                <w:sz w:val="14"/>
              </w:rPr>
            </w:pPr>
            <w:r w:rsidRPr="00810536">
              <w:rPr>
                <w:rFonts w:ascii="Arial" w:hAnsi="Arial"/>
                <w:sz w:val="14"/>
              </w:rPr>
              <w:t>6</w:t>
            </w:r>
          </w:p>
        </w:tc>
        <w:tc>
          <w:tcPr>
            <w:tcW w:w="3120" w:type="dxa"/>
            <w:tcBorders>
              <w:left w:val="single" w:sz="6" w:space="0" w:color="auto"/>
              <w:bottom w:val="single" w:sz="6" w:space="0" w:color="auto"/>
            </w:tcBorders>
            <w:tcMar>
              <w:left w:w="57" w:type="dxa"/>
            </w:tcMar>
            <w:vAlign w:val="center"/>
          </w:tcPr>
          <w:p w:rsidR="00810536" w:rsidRPr="00DA35A7" w:rsidRDefault="00810536" w:rsidP="00196271">
            <w:pPr>
              <w:spacing w:before="60" w:line="142" w:lineRule="exact"/>
              <w:ind w:right="113"/>
              <w:rPr>
                <w:rFonts w:ascii="Arial" w:hAnsi="Arial"/>
                <w:i/>
                <w:sz w:val="14"/>
                <w:lang w:val="en-US"/>
              </w:rPr>
            </w:pPr>
            <w:r w:rsidRPr="00DA35A7">
              <w:rPr>
                <w:rFonts w:ascii="Arial" w:hAnsi="Arial"/>
                <w:i/>
                <w:sz w:val="14"/>
                <w:lang w:val="en-US"/>
              </w:rPr>
              <w:t xml:space="preserve">Inland navigable waterways  </w:t>
            </w:r>
          </w:p>
        </w:tc>
      </w:tr>
    </w:tbl>
    <w:p w:rsidR="00BC3743" w:rsidRPr="006F220F" w:rsidRDefault="00BC3743" w:rsidP="00C81E6C">
      <w:pPr>
        <w:pageBreakBefore/>
        <w:spacing w:after="60"/>
        <w:jc w:val="center"/>
        <w:rPr>
          <w:rFonts w:ascii="Arial" w:hAnsi="Arial"/>
          <w:b/>
          <w:color w:val="000000"/>
          <w:spacing w:val="15"/>
          <w:lang w:val="en-US"/>
        </w:rPr>
      </w:pPr>
      <w:r w:rsidRPr="006F220F">
        <w:rPr>
          <w:rFonts w:ascii="Arial" w:hAnsi="Arial"/>
          <w:b/>
          <w:color w:val="000000"/>
          <w:spacing w:val="15"/>
        </w:rPr>
        <w:lastRenderedPageBreak/>
        <w:t>АВАРИЙНОСТЬ</w:t>
      </w:r>
      <w:r w:rsidRPr="006F220F">
        <w:rPr>
          <w:rFonts w:ascii="Arial" w:hAnsi="Arial"/>
          <w:b/>
          <w:color w:val="000000"/>
          <w:spacing w:val="15"/>
          <w:lang w:val="en-US"/>
        </w:rPr>
        <w:t xml:space="preserve"> </w:t>
      </w:r>
      <w:r w:rsidRPr="006F220F">
        <w:rPr>
          <w:rFonts w:ascii="Arial" w:hAnsi="Arial"/>
          <w:b/>
          <w:color w:val="000000"/>
          <w:spacing w:val="15"/>
        </w:rPr>
        <w:t>НА</w:t>
      </w:r>
      <w:r w:rsidRPr="006F220F">
        <w:rPr>
          <w:rFonts w:ascii="Arial" w:hAnsi="Arial"/>
          <w:b/>
          <w:color w:val="000000"/>
          <w:spacing w:val="15"/>
          <w:lang w:val="en-US"/>
        </w:rPr>
        <w:t xml:space="preserve"> </w:t>
      </w:r>
      <w:r w:rsidRPr="006F220F">
        <w:rPr>
          <w:rFonts w:ascii="Arial" w:hAnsi="Arial"/>
          <w:b/>
          <w:color w:val="000000"/>
          <w:spacing w:val="15"/>
        </w:rPr>
        <w:t>ТРАНСПОРТЕ</w:t>
      </w:r>
    </w:p>
    <w:p w:rsidR="005A56A0" w:rsidRPr="006F220F" w:rsidRDefault="005A56A0" w:rsidP="00C81E6C">
      <w:pPr>
        <w:jc w:val="center"/>
        <w:rPr>
          <w:rFonts w:ascii="Arial" w:hAnsi="Arial"/>
          <w:b/>
          <w:i/>
          <w:color w:val="000000"/>
          <w:spacing w:val="15"/>
          <w:lang w:val="en-US"/>
        </w:rPr>
      </w:pPr>
      <w:r w:rsidRPr="006F220F">
        <w:rPr>
          <w:rFonts w:ascii="Arial" w:hAnsi="Arial" w:cs="Arial"/>
          <w:b/>
          <w:i/>
          <w:color w:val="000000"/>
          <w:lang w:val="en-US"/>
        </w:rPr>
        <w:t xml:space="preserve">TRANSPORT ACCIDENTS </w:t>
      </w:r>
    </w:p>
    <w:p w:rsidR="00E217A8" w:rsidRPr="006F220F" w:rsidRDefault="00E217A8" w:rsidP="00E217A8">
      <w:pPr>
        <w:spacing w:after="120"/>
        <w:jc w:val="center"/>
        <w:rPr>
          <w:rFonts w:ascii="Arial" w:hAnsi="Arial"/>
          <w:b/>
          <w:color w:val="000000"/>
          <w:spacing w:val="15"/>
          <w:lang w:val="en-US"/>
        </w:rPr>
      </w:pPr>
    </w:p>
    <w:p w:rsidR="00A22F41" w:rsidRPr="006F220F" w:rsidRDefault="00455D46" w:rsidP="00A22F41">
      <w:pPr>
        <w:tabs>
          <w:tab w:val="center" w:pos="6634"/>
        </w:tabs>
        <w:spacing w:before="40" w:after="60"/>
        <w:rPr>
          <w:rFonts w:ascii="Arial" w:hAnsi="Arial"/>
          <w:b/>
          <w:color w:val="000000"/>
          <w:sz w:val="16"/>
        </w:rPr>
      </w:pPr>
      <w:r>
        <w:rPr>
          <w:rFonts w:ascii="Arial" w:hAnsi="Arial"/>
          <w:b/>
          <w:color w:val="000000"/>
          <w:sz w:val="16"/>
        </w:rPr>
        <w:t>20</w:t>
      </w:r>
      <w:r w:rsidR="00855F8A">
        <w:rPr>
          <w:rFonts w:ascii="Arial" w:hAnsi="Arial"/>
          <w:b/>
          <w:color w:val="000000"/>
          <w:sz w:val="16"/>
        </w:rPr>
        <w:t>.</w:t>
      </w:r>
      <w:r w:rsidR="00E96D85" w:rsidRPr="00514034">
        <w:rPr>
          <w:rFonts w:ascii="Arial" w:hAnsi="Arial"/>
          <w:b/>
          <w:color w:val="000000"/>
          <w:sz w:val="16"/>
        </w:rPr>
        <w:t>30</w:t>
      </w:r>
      <w:r w:rsidR="00855F8A">
        <w:rPr>
          <w:rFonts w:ascii="Arial" w:hAnsi="Arial"/>
          <w:b/>
          <w:color w:val="000000"/>
          <w:sz w:val="16"/>
        </w:rPr>
        <w:t>.</w:t>
      </w:r>
      <w:r w:rsidR="00A22F41" w:rsidRPr="006F220F">
        <w:rPr>
          <w:rFonts w:ascii="Arial" w:hAnsi="Arial"/>
          <w:b/>
          <w:color w:val="000000"/>
          <w:sz w:val="16"/>
        </w:rPr>
        <w:t xml:space="preserve"> ЧИСЛЕННОСТЬ ПОСТРАДАВШИХ В ПРОИСШЕСТВИЯХ С ТРАНСПОРТНЫМИ СРЕДСТВАМИ</w:t>
      </w:r>
      <w:proofErr w:type="gramStart"/>
      <w:r w:rsidR="00A22F41" w:rsidRPr="006F220F">
        <w:rPr>
          <w:rFonts w:ascii="Arial" w:hAnsi="Arial"/>
          <w:b/>
          <w:color w:val="000000"/>
          <w:sz w:val="16"/>
          <w:vertAlign w:val="superscript"/>
        </w:rPr>
        <w:t>1</w:t>
      </w:r>
      <w:proofErr w:type="gramEnd"/>
      <w:r w:rsidR="00A22F41" w:rsidRPr="006F220F">
        <w:rPr>
          <w:rFonts w:ascii="Arial" w:hAnsi="Arial"/>
          <w:b/>
          <w:color w:val="000000"/>
          <w:sz w:val="16"/>
          <w:vertAlign w:val="superscript"/>
        </w:rPr>
        <w:t>)</w:t>
      </w:r>
    </w:p>
    <w:p w:rsidR="00A22F41" w:rsidRPr="00855F8A" w:rsidRDefault="005A56A0" w:rsidP="006B4829">
      <w:pPr>
        <w:spacing w:after="120"/>
        <w:ind w:left="510"/>
        <w:rPr>
          <w:rFonts w:ascii="Arial" w:hAnsi="Arial"/>
          <w:b/>
          <w:i/>
          <w:color w:val="000000"/>
          <w:spacing w:val="15"/>
          <w:lang w:val="en-US"/>
        </w:rPr>
      </w:pPr>
      <w:r w:rsidRPr="006F220F">
        <w:rPr>
          <w:rFonts w:ascii="Arial" w:hAnsi="Arial" w:cs="Arial"/>
          <w:b/>
          <w:i/>
          <w:color w:val="000000"/>
          <w:sz w:val="16"/>
          <w:szCs w:val="16"/>
          <w:lang w:val="en-US"/>
        </w:rPr>
        <w:t>PERSONS</w:t>
      </w:r>
      <w:r w:rsidRPr="00855F8A">
        <w:rPr>
          <w:rFonts w:ascii="Arial" w:hAnsi="Arial" w:cs="Arial"/>
          <w:b/>
          <w:i/>
          <w:color w:val="000000"/>
          <w:sz w:val="16"/>
          <w:szCs w:val="16"/>
          <w:lang w:val="en-US"/>
        </w:rPr>
        <w:t xml:space="preserve"> </w:t>
      </w:r>
      <w:r w:rsidRPr="006F220F">
        <w:rPr>
          <w:rFonts w:ascii="Arial" w:hAnsi="Arial" w:cs="Arial"/>
          <w:b/>
          <w:i/>
          <w:color w:val="000000"/>
          <w:sz w:val="16"/>
          <w:szCs w:val="16"/>
          <w:lang w:val="en-US"/>
        </w:rPr>
        <w:t>SUFFERED</w:t>
      </w:r>
      <w:r w:rsidRPr="00855F8A">
        <w:rPr>
          <w:rFonts w:ascii="Arial" w:hAnsi="Arial"/>
          <w:b/>
          <w:i/>
          <w:color w:val="000000"/>
          <w:sz w:val="16"/>
          <w:lang w:val="en-US"/>
        </w:rPr>
        <w:t xml:space="preserve"> </w:t>
      </w:r>
      <w:r w:rsidRPr="006F220F">
        <w:rPr>
          <w:rFonts w:ascii="Arial" w:hAnsi="Arial"/>
          <w:b/>
          <w:i/>
          <w:color w:val="000000"/>
          <w:sz w:val="16"/>
          <w:lang w:val="en-US"/>
        </w:rPr>
        <w:t>IN</w:t>
      </w:r>
      <w:r w:rsidRPr="00855F8A">
        <w:rPr>
          <w:rFonts w:ascii="Arial" w:hAnsi="Arial"/>
          <w:b/>
          <w:i/>
          <w:color w:val="000000"/>
          <w:sz w:val="16"/>
          <w:lang w:val="en-US"/>
        </w:rPr>
        <w:t xml:space="preserve"> </w:t>
      </w:r>
      <w:r w:rsidRPr="006F220F">
        <w:rPr>
          <w:rFonts w:ascii="Arial" w:hAnsi="Arial"/>
          <w:b/>
          <w:i/>
          <w:color w:val="000000"/>
          <w:sz w:val="16"/>
          <w:lang w:val="en-US"/>
        </w:rPr>
        <w:t>TRANSPORT</w:t>
      </w:r>
      <w:r w:rsidRPr="00855F8A">
        <w:rPr>
          <w:rFonts w:ascii="Arial" w:hAnsi="Arial"/>
          <w:b/>
          <w:i/>
          <w:color w:val="000000"/>
          <w:sz w:val="16"/>
          <w:lang w:val="en-US"/>
        </w:rPr>
        <w:t xml:space="preserve"> </w:t>
      </w:r>
      <w:r w:rsidRPr="006F220F">
        <w:rPr>
          <w:rFonts w:ascii="Arial" w:hAnsi="Arial" w:cs="Arial"/>
          <w:b/>
          <w:i/>
          <w:color w:val="000000"/>
          <w:sz w:val="16"/>
          <w:szCs w:val="16"/>
          <w:lang w:val="en-US"/>
        </w:rPr>
        <w:t>ACCIDENTS</w:t>
      </w:r>
      <w:r w:rsidR="00A22F41" w:rsidRPr="00855F8A">
        <w:rPr>
          <w:rFonts w:ascii="Arial" w:hAnsi="Arial"/>
          <w:b/>
          <w:i/>
          <w:color w:val="000000"/>
          <w:sz w:val="16"/>
          <w:vertAlign w:val="superscript"/>
          <w:lang w:val="en-US"/>
        </w:rPr>
        <w:t>1)</w:t>
      </w:r>
    </w:p>
    <w:p w:rsidR="00A22F41" w:rsidRPr="006F220F" w:rsidRDefault="00A22F41" w:rsidP="00A22F41">
      <w:pPr>
        <w:tabs>
          <w:tab w:val="left" w:pos="6619"/>
        </w:tabs>
        <w:spacing w:after="60"/>
        <w:jc w:val="right"/>
        <w:rPr>
          <w:rFonts w:ascii="Arial" w:hAnsi="Arial"/>
          <w:color w:val="000000"/>
          <w:sz w:val="14"/>
        </w:rPr>
      </w:pPr>
      <w:r w:rsidRPr="00855F8A">
        <w:rPr>
          <w:rFonts w:ascii="Arial" w:hAnsi="Arial"/>
          <w:color w:val="000000"/>
          <w:sz w:val="14"/>
          <w:lang w:val="en-US"/>
        </w:rPr>
        <w:t xml:space="preserve"> </w:t>
      </w:r>
      <w:r w:rsidR="00BC3743" w:rsidRPr="006F220F">
        <w:rPr>
          <w:rFonts w:ascii="Arial" w:hAnsi="Arial"/>
          <w:color w:val="000000"/>
          <w:sz w:val="14"/>
        </w:rPr>
        <w:t>(человек</w:t>
      </w:r>
      <w:r w:rsidR="00B6397A" w:rsidRPr="006F220F">
        <w:rPr>
          <w:rFonts w:ascii="Arial" w:hAnsi="Arial"/>
          <w:color w:val="000000"/>
          <w:sz w:val="14"/>
        </w:rPr>
        <w:t xml:space="preserve"> </w:t>
      </w:r>
      <w:r w:rsidR="005A56A0" w:rsidRPr="006F220F">
        <w:rPr>
          <w:rFonts w:ascii="Arial" w:hAnsi="Arial"/>
          <w:color w:val="000000"/>
          <w:sz w:val="14"/>
        </w:rPr>
        <w:t>/</w:t>
      </w:r>
      <w:r w:rsidR="005A56A0" w:rsidRPr="003E0092">
        <w:rPr>
          <w:rFonts w:ascii="Arial" w:hAnsi="Arial"/>
          <w:color w:val="000000"/>
          <w:sz w:val="14"/>
        </w:rPr>
        <w:t xml:space="preserve"> </w:t>
      </w:r>
      <w:r w:rsidR="005A56A0" w:rsidRPr="006F220F">
        <w:rPr>
          <w:rFonts w:ascii="Arial" w:hAnsi="Arial"/>
          <w:i/>
          <w:color w:val="000000"/>
          <w:sz w:val="14"/>
          <w:lang w:val="en-US"/>
        </w:rPr>
        <w:t>persons</w:t>
      </w:r>
      <w:r w:rsidR="005A56A0" w:rsidRPr="003E0092">
        <w:rPr>
          <w:rFonts w:ascii="Arial" w:hAnsi="Arial"/>
          <w:color w:val="000000"/>
          <w:sz w:val="14"/>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BA09E9"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BA09E9" w:rsidRPr="006F220F" w:rsidRDefault="00BA09E9" w:rsidP="002D38BC">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3E0092" w:rsidRDefault="00BA09E9" w:rsidP="002D38BC">
            <w:pPr>
              <w:spacing w:before="60" w:after="60"/>
              <w:jc w:val="center"/>
              <w:rPr>
                <w:rFonts w:ascii="Arial" w:hAnsi="Arial" w:cs="Arial"/>
                <w:color w:val="000000"/>
                <w:sz w:val="14"/>
                <w:szCs w:val="14"/>
              </w:rPr>
            </w:pPr>
            <w:r w:rsidRPr="003E0092">
              <w:rPr>
                <w:rFonts w:ascii="Arial" w:hAnsi="Arial" w:cs="Arial"/>
                <w:color w:val="000000"/>
                <w:sz w:val="14"/>
                <w:szCs w:val="14"/>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3E0092" w:rsidRDefault="00BA09E9" w:rsidP="002D38BC">
            <w:pPr>
              <w:spacing w:before="60" w:after="60"/>
              <w:jc w:val="center"/>
              <w:rPr>
                <w:rFonts w:ascii="Arial" w:hAnsi="Arial" w:cs="Arial"/>
                <w:color w:val="000000"/>
                <w:sz w:val="14"/>
                <w:szCs w:val="14"/>
              </w:rPr>
            </w:pPr>
            <w:r w:rsidRPr="003E0092">
              <w:rPr>
                <w:rFonts w:ascii="Arial" w:hAnsi="Arial" w:cs="Arial"/>
                <w:color w:val="000000"/>
                <w:sz w:val="14"/>
                <w:szCs w:val="14"/>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3E0092" w:rsidRDefault="00BA09E9" w:rsidP="002C770B">
            <w:pPr>
              <w:spacing w:before="60" w:after="60"/>
              <w:jc w:val="center"/>
              <w:rPr>
                <w:rFonts w:ascii="Arial" w:hAnsi="Arial" w:cs="Arial"/>
                <w:color w:val="000000"/>
                <w:sz w:val="14"/>
                <w:szCs w:val="14"/>
              </w:rPr>
            </w:pPr>
            <w:r w:rsidRPr="003E0092">
              <w:rPr>
                <w:rFonts w:ascii="Arial" w:hAnsi="Arial" w:cs="Arial"/>
                <w:color w:val="000000"/>
                <w:sz w:val="14"/>
                <w:szCs w:val="14"/>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BA09E9" w:rsidRPr="00203CCB" w:rsidRDefault="00BA09E9" w:rsidP="002C770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37" w:type="dxa"/>
            <w:tcBorders>
              <w:top w:val="single" w:sz="6" w:space="0" w:color="auto"/>
              <w:left w:val="single" w:sz="6" w:space="0" w:color="auto"/>
              <w:bottom w:val="single" w:sz="6" w:space="0" w:color="auto"/>
            </w:tcBorders>
            <w:tcMar>
              <w:left w:w="0" w:type="dxa"/>
            </w:tcMar>
            <w:vAlign w:val="center"/>
          </w:tcPr>
          <w:p w:rsidR="00BA09E9" w:rsidRPr="00203CCB" w:rsidRDefault="00BA09E9" w:rsidP="002D38BC">
            <w:pPr>
              <w:spacing w:before="60" w:after="60"/>
              <w:jc w:val="center"/>
              <w:rPr>
                <w:rFonts w:ascii="Arial" w:hAnsi="Arial" w:cs="Arial"/>
                <w:color w:val="000000"/>
                <w:sz w:val="14"/>
                <w:szCs w:val="14"/>
              </w:rPr>
            </w:pPr>
            <w:r>
              <w:rPr>
                <w:rFonts w:ascii="Arial" w:hAnsi="Arial" w:cs="Arial"/>
                <w:color w:val="000000"/>
                <w:sz w:val="14"/>
                <w:szCs w:val="14"/>
              </w:rPr>
              <w:t>2022</w:t>
            </w:r>
          </w:p>
        </w:tc>
        <w:tc>
          <w:tcPr>
            <w:tcW w:w="3120" w:type="dxa"/>
            <w:tcBorders>
              <w:top w:val="single" w:sz="6" w:space="0" w:color="auto"/>
              <w:left w:val="single" w:sz="6" w:space="0" w:color="auto"/>
              <w:bottom w:val="single" w:sz="6" w:space="0" w:color="auto"/>
            </w:tcBorders>
            <w:tcMar>
              <w:left w:w="57" w:type="dxa"/>
            </w:tcMar>
            <w:vAlign w:val="bottom"/>
          </w:tcPr>
          <w:p w:rsidR="00BA09E9" w:rsidRPr="006F220F" w:rsidRDefault="00BA09E9" w:rsidP="002D38BC">
            <w:pPr>
              <w:spacing w:before="60" w:after="60"/>
              <w:jc w:val="center"/>
              <w:rPr>
                <w:rFonts w:ascii="Arial" w:hAnsi="Arial" w:cs="Arial"/>
                <w:color w:val="000000"/>
                <w:sz w:val="14"/>
                <w:szCs w:val="14"/>
              </w:rPr>
            </w:pPr>
          </w:p>
        </w:tc>
      </w:tr>
      <w:tr w:rsidR="00BA09E9" w:rsidRPr="006F220F" w:rsidTr="007672C9">
        <w:trPr>
          <w:cantSplit/>
          <w:jc w:val="center"/>
        </w:trPr>
        <w:tc>
          <w:tcPr>
            <w:tcW w:w="3119" w:type="dxa"/>
            <w:tcBorders>
              <w:left w:val="nil"/>
              <w:right w:val="single" w:sz="6" w:space="0" w:color="auto"/>
            </w:tcBorders>
            <w:tcMar>
              <w:left w:w="0" w:type="dxa"/>
            </w:tcMar>
            <w:vAlign w:val="bottom"/>
          </w:tcPr>
          <w:p w:rsidR="00BA09E9" w:rsidRPr="006F220F" w:rsidRDefault="00BA09E9" w:rsidP="00457BFD">
            <w:pPr>
              <w:spacing w:before="80"/>
              <w:ind w:right="57"/>
              <w:rPr>
                <w:rFonts w:ascii="Arial" w:hAnsi="Arial"/>
                <w:color w:val="000000"/>
                <w:sz w:val="14"/>
              </w:rPr>
            </w:pPr>
            <w:r w:rsidRPr="006F220F">
              <w:rPr>
                <w:rFonts w:ascii="Arial" w:hAnsi="Arial"/>
                <w:b/>
                <w:color w:val="000000"/>
                <w:sz w:val="14"/>
                <w:szCs w:val="14"/>
              </w:rPr>
              <w:t>Погибло</w:t>
            </w:r>
            <w:r>
              <w:rPr>
                <w:rFonts w:ascii="Arial" w:hAnsi="Arial"/>
                <w:b/>
                <w:color w:val="000000"/>
                <w:sz w:val="14"/>
                <w:szCs w:val="14"/>
              </w:rPr>
              <w:t>:</w:t>
            </w:r>
          </w:p>
        </w:tc>
        <w:tc>
          <w:tcPr>
            <w:tcW w:w="736" w:type="dxa"/>
            <w:tcBorders>
              <w:left w:val="single" w:sz="6" w:space="0" w:color="auto"/>
              <w:right w:val="single" w:sz="6" w:space="0" w:color="auto"/>
            </w:tcBorders>
            <w:tcMar>
              <w:left w:w="0" w:type="dxa"/>
            </w:tcMar>
            <w:vAlign w:val="bottom"/>
          </w:tcPr>
          <w:p w:rsidR="00BA09E9" w:rsidRPr="006F220F" w:rsidRDefault="00BA09E9" w:rsidP="007672C9">
            <w:pPr>
              <w:spacing w:before="80"/>
              <w:ind w:right="170"/>
              <w:jc w:val="right"/>
              <w:rPr>
                <w:rFonts w:ascii="Arial" w:hAnsi="Arial"/>
                <w:color w:val="000000"/>
                <w:sz w:val="14"/>
              </w:rPr>
            </w:pPr>
          </w:p>
        </w:tc>
        <w:tc>
          <w:tcPr>
            <w:tcW w:w="736" w:type="dxa"/>
            <w:tcBorders>
              <w:left w:val="single" w:sz="6" w:space="0" w:color="auto"/>
              <w:right w:val="single" w:sz="6" w:space="0" w:color="auto"/>
            </w:tcBorders>
            <w:tcMar>
              <w:left w:w="0" w:type="dxa"/>
            </w:tcMar>
            <w:vAlign w:val="bottom"/>
          </w:tcPr>
          <w:p w:rsidR="00BA09E9" w:rsidRPr="006F220F" w:rsidRDefault="00BA09E9" w:rsidP="007672C9">
            <w:pPr>
              <w:spacing w:before="80"/>
              <w:ind w:right="170"/>
              <w:jc w:val="right"/>
              <w:rPr>
                <w:rFonts w:ascii="Arial" w:hAnsi="Arial"/>
                <w:color w:val="000000"/>
                <w:sz w:val="14"/>
              </w:rPr>
            </w:pPr>
          </w:p>
        </w:tc>
        <w:tc>
          <w:tcPr>
            <w:tcW w:w="737" w:type="dxa"/>
            <w:tcBorders>
              <w:left w:val="single" w:sz="6" w:space="0" w:color="auto"/>
              <w:right w:val="single" w:sz="6" w:space="0" w:color="auto"/>
            </w:tcBorders>
            <w:tcMar>
              <w:left w:w="0" w:type="dxa"/>
            </w:tcMar>
            <w:vAlign w:val="bottom"/>
          </w:tcPr>
          <w:p w:rsidR="00BA09E9" w:rsidRPr="006F220F" w:rsidRDefault="00BA09E9" w:rsidP="002C770B">
            <w:pPr>
              <w:spacing w:before="80"/>
              <w:ind w:right="170"/>
              <w:jc w:val="right"/>
              <w:rPr>
                <w:rFonts w:ascii="Arial" w:hAnsi="Arial"/>
                <w:color w:val="000000"/>
                <w:sz w:val="14"/>
              </w:rPr>
            </w:pPr>
          </w:p>
        </w:tc>
        <w:tc>
          <w:tcPr>
            <w:tcW w:w="737" w:type="dxa"/>
            <w:tcBorders>
              <w:left w:val="single" w:sz="6" w:space="0" w:color="auto"/>
              <w:right w:val="single" w:sz="6" w:space="0" w:color="auto"/>
            </w:tcBorders>
            <w:tcMar>
              <w:left w:w="0" w:type="dxa"/>
            </w:tcMar>
            <w:vAlign w:val="bottom"/>
          </w:tcPr>
          <w:p w:rsidR="00BA09E9" w:rsidRPr="006F220F" w:rsidRDefault="00BA09E9" w:rsidP="002C770B">
            <w:pPr>
              <w:spacing w:before="80"/>
              <w:ind w:right="170"/>
              <w:jc w:val="right"/>
              <w:rPr>
                <w:rFonts w:ascii="Arial" w:hAnsi="Arial"/>
                <w:color w:val="000000"/>
                <w:sz w:val="14"/>
              </w:rPr>
            </w:pPr>
          </w:p>
        </w:tc>
        <w:tc>
          <w:tcPr>
            <w:tcW w:w="737" w:type="dxa"/>
            <w:tcBorders>
              <w:left w:val="single" w:sz="6" w:space="0" w:color="auto"/>
            </w:tcBorders>
            <w:tcMar>
              <w:left w:w="0" w:type="dxa"/>
            </w:tcMar>
            <w:vAlign w:val="bottom"/>
          </w:tcPr>
          <w:p w:rsidR="00BA09E9" w:rsidRPr="006F220F" w:rsidRDefault="00BA09E9" w:rsidP="007672C9">
            <w:pPr>
              <w:spacing w:before="80"/>
              <w:ind w:right="170"/>
              <w:jc w:val="right"/>
              <w:rPr>
                <w:rFonts w:ascii="Arial" w:hAnsi="Arial"/>
                <w:color w:val="000000"/>
                <w:sz w:val="14"/>
              </w:rPr>
            </w:pPr>
          </w:p>
        </w:tc>
        <w:tc>
          <w:tcPr>
            <w:tcW w:w="3120" w:type="dxa"/>
            <w:tcBorders>
              <w:left w:val="single" w:sz="6" w:space="0" w:color="auto"/>
            </w:tcBorders>
            <w:tcMar>
              <w:left w:w="57" w:type="dxa"/>
            </w:tcMar>
            <w:vAlign w:val="bottom"/>
          </w:tcPr>
          <w:p w:rsidR="00BA09E9" w:rsidRPr="00457BFD" w:rsidRDefault="00BA09E9" w:rsidP="00457BFD">
            <w:pPr>
              <w:spacing w:before="80"/>
              <w:ind w:right="57"/>
              <w:rPr>
                <w:rFonts w:ascii="Arial" w:hAnsi="Arial"/>
                <w:i/>
                <w:color w:val="000000"/>
                <w:sz w:val="14"/>
              </w:rPr>
            </w:pPr>
            <w:r w:rsidRPr="006F220F">
              <w:rPr>
                <w:rFonts w:ascii="Arial" w:hAnsi="Arial" w:cs="Arial"/>
                <w:b/>
                <w:bCs/>
                <w:i/>
                <w:color w:val="000000"/>
                <w:sz w:val="14"/>
                <w:szCs w:val="14"/>
                <w:lang w:val="en-US"/>
              </w:rPr>
              <w:t>Dead</w:t>
            </w:r>
            <w:r>
              <w:rPr>
                <w:rFonts w:ascii="Arial" w:hAnsi="Arial" w:cs="Arial"/>
                <w:b/>
                <w:bCs/>
                <w:i/>
                <w:color w:val="000000"/>
                <w:sz w:val="14"/>
                <w:szCs w:val="14"/>
              </w:rPr>
              <w:t>:</w:t>
            </w:r>
          </w:p>
        </w:tc>
      </w:tr>
      <w:tr w:rsidR="00810536" w:rsidRPr="006F220F" w:rsidTr="007672C9">
        <w:trPr>
          <w:cantSplit/>
          <w:jc w:val="center"/>
        </w:trPr>
        <w:tc>
          <w:tcPr>
            <w:tcW w:w="3119" w:type="dxa"/>
            <w:tcBorders>
              <w:left w:val="nil"/>
              <w:right w:val="single" w:sz="6" w:space="0" w:color="auto"/>
            </w:tcBorders>
            <w:tcMar>
              <w:left w:w="113" w:type="dxa"/>
            </w:tcMar>
            <w:vAlign w:val="bottom"/>
          </w:tcPr>
          <w:p w:rsidR="00810536" w:rsidRPr="006F220F" w:rsidRDefault="00810536" w:rsidP="00457BFD">
            <w:pPr>
              <w:spacing w:before="80"/>
              <w:ind w:left="113"/>
              <w:rPr>
                <w:rFonts w:ascii="Arial" w:hAnsi="Arial"/>
                <w:color w:val="000000"/>
                <w:sz w:val="14"/>
              </w:rPr>
            </w:pPr>
            <w:r w:rsidRPr="006F220F">
              <w:rPr>
                <w:rFonts w:ascii="Arial" w:hAnsi="Arial"/>
                <w:color w:val="000000"/>
                <w:sz w:val="14"/>
              </w:rPr>
              <w:t xml:space="preserve">на </w:t>
            </w:r>
            <w:r w:rsidRPr="006F220F">
              <w:rPr>
                <w:rFonts w:ascii="Arial" w:hAnsi="Arial"/>
                <w:color w:val="000000"/>
                <w:spacing w:val="-2"/>
                <w:sz w:val="14"/>
              </w:rPr>
              <w:t>железнодорожном</w:t>
            </w:r>
            <w:r w:rsidRPr="006F220F">
              <w:rPr>
                <w:rFonts w:ascii="Arial" w:hAnsi="Arial"/>
                <w:color w:val="000000"/>
                <w:sz w:val="14"/>
              </w:rPr>
              <w:t xml:space="preserve"> транспорте общего </w:t>
            </w:r>
            <w:r w:rsidRPr="006F220F">
              <w:rPr>
                <w:rFonts w:ascii="Arial" w:hAnsi="Arial"/>
                <w:color w:val="000000"/>
                <w:sz w:val="14"/>
              </w:rPr>
              <w:br/>
              <w:t>пользования</w:t>
            </w:r>
            <w:proofErr w:type="gramStart"/>
            <w:r w:rsidRPr="006F220F">
              <w:rPr>
                <w:rFonts w:ascii="Arial" w:hAnsi="Arial"/>
                <w:color w:val="000000"/>
                <w:sz w:val="14"/>
                <w:vertAlign w:val="superscript"/>
              </w:rPr>
              <w:t>2</w:t>
            </w:r>
            <w:proofErr w:type="gramEnd"/>
            <w:r w:rsidRPr="006F220F">
              <w:rPr>
                <w:rFonts w:ascii="Arial" w:hAnsi="Arial"/>
                <w:color w:val="000000"/>
                <w:sz w:val="14"/>
                <w:vertAlign w:val="superscript"/>
              </w:rPr>
              <w:t>)</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3</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Pr>
                <w:rFonts w:ascii="Arial" w:hAnsi="Arial"/>
                <w:color w:val="000000"/>
                <w:sz w:val="14"/>
              </w:rPr>
              <w:t>–</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1</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1</w:t>
            </w:r>
          </w:p>
        </w:tc>
        <w:tc>
          <w:tcPr>
            <w:tcW w:w="737" w:type="dxa"/>
            <w:tcBorders>
              <w:left w:val="single" w:sz="6" w:space="0" w:color="auto"/>
            </w:tcBorders>
            <w:tcMar>
              <w:left w:w="0" w:type="dxa"/>
            </w:tcMar>
            <w:vAlign w:val="bottom"/>
          </w:tcPr>
          <w:p w:rsidR="00810536" w:rsidRPr="00810536" w:rsidRDefault="00810536" w:rsidP="00855F8A">
            <w:pPr>
              <w:spacing w:before="80"/>
              <w:ind w:right="170"/>
              <w:jc w:val="right"/>
              <w:rPr>
                <w:rFonts w:ascii="Arial" w:hAnsi="Arial"/>
                <w:sz w:val="14"/>
              </w:rPr>
            </w:pPr>
            <w:r w:rsidRPr="00810536">
              <w:rPr>
                <w:rFonts w:ascii="Arial" w:hAnsi="Arial"/>
                <w:sz w:val="14"/>
              </w:rPr>
              <w:t>1</w:t>
            </w:r>
          </w:p>
        </w:tc>
        <w:tc>
          <w:tcPr>
            <w:tcW w:w="3120" w:type="dxa"/>
            <w:tcBorders>
              <w:left w:val="single" w:sz="6" w:space="0" w:color="auto"/>
            </w:tcBorders>
            <w:tcMar>
              <w:left w:w="170" w:type="dxa"/>
            </w:tcMar>
            <w:vAlign w:val="bottom"/>
          </w:tcPr>
          <w:p w:rsidR="00810536" w:rsidRPr="006F220F" w:rsidRDefault="00810536" w:rsidP="00457BFD">
            <w:pPr>
              <w:spacing w:before="80"/>
              <w:ind w:left="113"/>
              <w:rPr>
                <w:rFonts w:ascii="Arial" w:hAnsi="Arial"/>
                <w:i/>
                <w:color w:val="000000"/>
                <w:sz w:val="14"/>
                <w:lang w:val="en-US"/>
              </w:rPr>
            </w:pPr>
            <w:r w:rsidRPr="006F220F">
              <w:rPr>
                <w:rFonts w:ascii="Arial" w:hAnsi="Arial" w:cs="Arial"/>
                <w:i/>
                <w:color w:val="000000"/>
                <w:sz w:val="14"/>
                <w:lang w:val="en-US"/>
              </w:rPr>
              <w:t>at public railways</w:t>
            </w:r>
            <w:r w:rsidRPr="006F220F">
              <w:rPr>
                <w:rFonts w:ascii="Arial" w:hAnsi="Arial"/>
                <w:i/>
                <w:color w:val="000000"/>
                <w:sz w:val="14"/>
                <w:vertAlign w:val="superscript"/>
                <w:lang w:val="en-US"/>
              </w:rPr>
              <w:t>2)</w:t>
            </w:r>
            <w:r w:rsidRPr="006F220F">
              <w:rPr>
                <w:rFonts w:ascii="Arial" w:hAnsi="Arial"/>
                <w:i/>
                <w:color w:val="000000"/>
                <w:sz w:val="14"/>
                <w:lang w:val="en-US"/>
              </w:rPr>
              <w:t xml:space="preserve">  </w:t>
            </w:r>
          </w:p>
        </w:tc>
      </w:tr>
      <w:tr w:rsidR="00810536" w:rsidRPr="007512E9" w:rsidTr="007672C9">
        <w:trPr>
          <w:cantSplit/>
          <w:jc w:val="center"/>
        </w:trPr>
        <w:tc>
          <w:tcPr>
            <w:tcW w:w="3119" w:type="dxa"/>
            <w:tcBorders>
              <w:left w:val="nil"/>
              <w:right w:val="single" w:sz="6" w:space="0" w:color="auto"/>
            </w:tcBorders>
            <w:tcMar>
              <w:left w:w="113" w:type="dxa"/>
            </w:tcMar>
            <w:vAlign w:val="bottom"/>
          </w:tcPr>
          <w:p w:rsidR="00810536" w:rsidRPr="006F220F" w:rsidRDefault="001B26A9" w:rsidP="00457BFD">
            <w:pPr>
              <w:spacing w:before="80"/>
              <w:ind w:left="113"/>
              <w:rPr>
                <w:rFonts w:ascii="Arial" w:hAnsi="Arial"/>
                <w:color w:val="000000"/>
                <w:sz w:val="14"/>
              </w:rPr>
            </w:pPr>
            <w:r>
              <w:rPr>
                <w:rFonts w:ascii="Arial" w:hAnsi="Arial"/>
                <w:color w:val="000000"/>
                <w:sz w:val="14"/>
              </w:rPr>
              <w:t>на автомобильных доро</w:t>
            </w:r>
            <w:r w:rsidR="00810536" w:rsidRPr="006F220F">
              <w:rPr>
                <w:rFonts w:ascii="Arial" w:hAnsi="Arial"/>
                <w:color w:val="000000"/>
                <w:sz w:val="14"/>
              </w:rPr>
              <w:t>гах и улицах</w:t>
            </w:r>
            <w:r w:rsidR="00810536" w:rsidRPr="006F220F">
              <w:rPr>
                <w:rFonts w:ascii="Arial" w:hAnsi="Arial"/>
                <w:color w:val="000000"/>
                <w:sz w:val="14"/>
                <w:vertAlign w:val="superscript"/>
              </w:rPr>
              <w:t>3)</w:t>
            </w:r>
            <w:r w:rsidR="00810536" w:rsidRPr="006F220F">
              <w:rPr>
                <w:rFonts w:ascii="Arial" w:hAnsi="Arial"/>
                <w:color w:val="000000"/>
                <w:sz w:val="14"/>
              </w:rPr>
              <w:t xml:space="preserve">, </w:t>
            </w:r>
            <w:r w:rsidR="00810536" w:rsidRPr="006F220F">
              <w:rPr>
                <w:rFonts w:ascii="Arial" w:hAnsi="Arial"/>
                <w:color w:val="000000"/>
                <w:sz w:val="14"/>
              </w:rPr>
              <w:br/>
              <w:t>тыс</w:t>
            </w:r>
            <w:r>
              <w:rPr>
                <w:rFonts w:ascii="Arial" w:hAnsi="Arial"/>
                <w:color w:val="000000"/>
                <w:sz w:val="14"/>
              </w:rPr>
              <w:t>.</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29,6</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26,6</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16,2</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14,9</w:t>
            </w:r>
          </w:p>
        </w:tc>
        <w:tc>
          <w:tcPr>
            <w:tcW w:w="737" w:type="dxa"/>
            <w:tcBorders>
              <w:left w:val="single" w:sz="6" w:space="0" w:color="auto"/>
            </w:tcBorders>
            <w:tcMar>
              <w:left w:w="0" w:type="dxa"/>
            </w:tcMar>
            <w:vAlign w:val="bottom"/>
          </w:tcPr>
          <w:p w:rsidR="00810536" w:rsidRPr="00810536" w:rsidRDefault="00810536" w:rsidP="00855F8A">
            <w:pPr>
              <w:spacing w:before="80"/>
              <w:ind w:right="170"/>
              <w:jc w:val="right"/>
              <w:rPr>
                <w:rFonts w:ascii="Arial" w:hAnsi="Arial"/>
                <w:sz w:val="14"/>
              </w:rPr>
            </w:pPr>
            <w:r w:rsidRPr="00810536">
              <w:rPr>
                <w:rFonts w:ascii="Arial" w:hAnsi="Arial"/>
                <w:sz w:val="14"/>
              </w:rPr>
              <w:t>14,2</w:t>
            </w:r>
          </w:p>
        </w:tc>
        <w:tc>
          <w:tcPr>
            <w:tcW w:w="3120" w:type="dxa"/>
            <w:tcBorders>
              <w:left w:val="single" w:sz="6" w:space="0" w:color="auto"/>
            </w:tcBorders>
            <w:tcMar>
              <w:left w:w="170" w:type="dxa"/>
            </w:tcMar>
            <w:vAlign w:val="bottom"/>
          </w:tcPr>
          <w:p w:rsidR="00810536" w:rsidRPr="00E60F4E" w:rsidRDefault="00810536" w:rsidP="00457BFD">
            <w:pPr>
              <w:spacing w:before="80"/>
              <w:ind w:left="113"/>
              <w:rPr>
                <w:rFonts w:ascii="Arial" w:hAnsi="Arial"/>
                <w:i/>
                <w:color w:val="000000"/>
                <w:sz w:val="14"/>
                <w:lang w:val="en-US"/>
              </w:rPr>
            </w:pPr>
            <w:proofErr w:type="gramStart"/>
            <w:r w:rsidRPr="006F220F">
              <w:rPr>
                <w:rFonts w:ascii="Arial" w:hAnsi="Arial" w:cs="Arial"/>
                <w:i/>
                <w:color w:val="000000"/>
                <w:sz w:val="14"/>
                <w:szCs w:val="14"/>
                <w:lang w:val="en-US"/>
              </w:rPr>
              <w:t>at</w:t>
            </w:r>
            <w:proofErr w:type="gramEnd"/>
            <w:r w:rsidRPr="00E60F4E">
              <w:rPr>
                <w:rFonts w:ascii="Arial" w:hAnsi="Arial" w:cs="Arial"/>
                <w:i/>
                <w:color w:val="000000"/>
                <w:sz w:val="14"/>
                <w:szCs w:val="14"/>
                <w:lang w:val="en-US"/>
              </w:rPr>
              <w:t xml:space="preserve"> </w:t>
            </w:r>
            <w:r w:rsidRPr="006F220F">
              <w:rPr>
                <w:rFonts w:ascii="Arial" w:hAnsi="Arial" w:cs="Arial"/>
                <w:i/>
                <w:color w:val="000000"/>
                <w:sz w:val="14"/>
                <w:szCs w:val="14"/>
                <w:lang w:val="en-US"/>
              </w:rPr>
              <w:t>roads</w:t>
            </w:r>
            <w:r w:rsidRPr="00E60F4E">
              <w:rPr>
                <w:rFonts w:ascii="Arial" w:hAnsi="Arial" w:cs="Arial"/>
                <w:i/>
                <w:color w:val="000000"/>
                <w:sz w:val="14"/>
                <w:szCs w:val="14"/>
                <w:lang w:val="en-US"/>
              </w:rPr>
              <w:t xml:space="preserve"> </w:t>
            </w:r>
            <w:r w:rsidRPr="006F220F">
              <w:rPr>
                <w:rFonts w:ascii="Arial" w:hAnsi="Arial" w:cs="Arial"/>
                <w:i/>
                <w:color w:val="000000"/>
                <w:sz w:val="14"/>
                <w:szCs w:val="14"/>
                <w:lang w:val="en-US"/>
              </w:rPr>
              <w:t>and</w:t>
            </w:r>
            <w:r w:rsidRPr="00E60F4E">
              <w:rPr>
                <w:rFonts w:ascii="Arial" w:hAnsi="Arial" w:cs="Arial"/>
                <w:i/>
                <w:color w:val="000000"/>
                <w:sz w:val="14"/>
                <w:szCs w:val="14"/>
                <w:lang w:val="en-US"/>
              </w:rPr>
              <w:t xml:space="preserve"> </w:t>
            </w:r>
            <w:r w:rsidRPr="006F220F">
              <w:rPr>
                <w:rFonts w:ascii="Arial" w:hAnsi="Arial" w:cs="Arial"/>
                <w:i/>
                <w:color w:val="000000"/>
                <w:sz w:val="14"/>
                <w:szCs w:val="14"/>
                <w:lang w:val="en-US"/>
              </w:rPr>
              <w:t>streets</w:t>
            </w:r>
            <w:r w:rsidRPr="00E60F4E">
              <w:rPr>
                <w:rFonts w:ascii="Arial" w:hAnsi="Arial"/>
                <w:i/>
                <w:color w:val="000000"/>
                <w:sz w:val="14"/>
                <w:vertAlign w:val="superscript"/>
                <w:lang w:val="en-US"/>
              </w:rPr>
              <w:t>3)</w:t>
            </w:r>
            <w:r w:rsidRPr="00E60F4E">
              <w:rPr>
                <w:rFonts w:ascii="Arial" w:hAnsi="Arial"/>
                <w:i/>
                <w:color w:val="000000"/>
                <w:sz w:val="14"/>
                <w:lang w:val="en-US"/>
              </w:rPr>
              <w:t xml:space="preserve">, </w:t>
            </w:r>
            <w:r w:rsidRPr="00E60F4E">
              <w:rPr>
                <w:rFonts w:ascii="Arial" w:hAnsi="Arial"/>
                <w:i/>
                <w:color w:val="000000"/>
                <w:sz w:val="14"/>
                <w:lang w:val="en-US"/>
              </w:rPr>
              <w:br/>
            </w:r>
            <w:r w:rsidRPr="006F220F">
              <w:rPr>
                <w:rFonts w:ascii="Arial" w:hAnsi="Arial"/>
                <w:i/>
                <w:color w:val="000000"/>
                <w:sz w:val="14"/>
                <w:lang w:val="en-US"/>
              </w:rPr>
              <w:t>thou</w:t>
            </w:r>
            <w:r w:rsidR="001B26A9" w:rsidRPr="00E60F4E">
              <w:rPr>
                <w:rFonts w:ascii="Arial" w:hAnsi="Arial"/>
                <w:i/>
                <w:color w:val="000000"/>
                <w:sz w:val="14"/>
                <w:lang w:val="en-US"/>
              </w:rPr>
              <w:t>.</w:t>
            </w:r>
            <w:r w:rsidRPr="00E60F4E">
              <w:rPr>
                <w:rFonts w:ascii="Arial" w:hAnsi="Arial"/>
                <w:i/>
                <w:color w:val="000000"/>
                <w:sz w:val="14"/>
                <w:lang w:val="en-US"/>
              </w:rPr>
              <w:t xml:space="preserve"> </w:t>
            </w:r>
          </w:p>
        </w:tc>
      </w:tr>
      <w:tr w:rsidR="00810536" w:rsidRPr="007512E9" w:rsidTr="007672C9">
        <w:trPr>
          <w:cantSplit/>
          <w:jc w:val="center"/>
        </w:trPr>
        <w:tc>
          <w:tcPr>
            <w:tcW w:w="3119" w:type="dxa"/>
            <w:tcBorders>
              <w:left w:val="nil"/>
              <w:right w:val="single" w:sz="6" w:space="0" w:color="auto"/>
            </w:tcBorders>
            <w:tcMar>
              <w:left w:w="113" w:type="dxa"/>
            </w:tcMar>
            <w:vAlign w:val="bottom"/>
          </w:tcPr>
          <w:p w:rsidR="00810536" w:rsidRPr="006F220F" w:rsidRDefault="00810536" w:rsidP="00457BFD">
            <w:pPr>
              <w:spacing w:before="80"/>
              <w:ind w:left="284"/>
              <w:rPr>
                <w:rFonts w:ascii="Arial" w:hAnsi="Arial"/>
                <w:color w:val="000000"/>
                <w:sz w:val="14"/>
              </w:rPr>
            </w:pPr>
            <w:r w:rsidRPr="006F220F">
              <w:rPr>
                <w:rFonts w:ascii="Arial" w:hAnsi="Arial"/>
                <w:color w:val="000000"/>
                <w:sz w:val="14"/>
              </w:rPr>
              <w:t xml:space="preserve">в том числе по вине водителей </w:t>
            </w:r>
            <w:r w:rsidRPr="006F220F">
              <w:rPr>
                <w:rFonts w:ascii="Arial" w:hAnsi="Arial"/>
                <w:color w:val="000000"/>
                <w:sz w:val="14"/>
              </w:rPr>
              <w:br/>
              <w:t>транспортных сре</w:t>
            </w:r>
            <w:proofErr w:type="gramStart"/>
            <w:r w:rsidRPr="006F220F">
              <w:rPr>
                <w:rFonts w:ascii="Arial" w:hAnsi="Arial"/>
                <w:color w:val="000000"/>
                <w:sz w:val="14"/>
              </w:rPr>
              <w:t>дств в с</w:t>
            </w:r>
            <w:proofErr w:type="gramEnd"/>
            <w:r w:rsidRPr="006F220F">
              <w:rPr>
                <w:rFonts w:ascii="Arial" w:hAnsi="Arial"/>
                <w:color w:val="000000"/>
                <w:sz w:val="14"/>
              </w:rPr>
              <w:t xml:space="preserve">остоянии </w:t>
            </w:r>
            <w:r w:rsidRPr="006F220F">
              <w:rPr>
                <w:rFonts w:ascii="Arial" w:hAnsi="Arial"/>
                <w:color w:val="000000"/>
                <w:sz w:val="14"/>
              </w:rPr>
              <w:br/>
              <w:t>алкогольного опьянения</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4,1</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2,0</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4,1</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3,4</w:t>
            </w:r>
          </w:p>
        </w:tc>
        <w:tc>
          <w:tcPr>
            <w:tcW w:w="737" w:type="dxa"/>
            <w:tcBorders>
              <w:left w:val="single" w:sz="6" w:space="0" w:color="auto"/>
            </w:tcBorders>
            <w:tcMar>
              <w:left w:w="0" w:type="dxa"/>
            </w:tcMar>
            <w:vAlign w:val="bottom"/>
          </w:tcPr>
          <w:p w:rsidR="00810536" w:rsidRPr="00810536" w:rsidRDefault="00810536" w:rsidP="00855F8A">
            <w:pPr>
              <w:spacing w:before="80"/>
              <w:ind w:right="170"/>
              <w:jc w:val="right"/>
              <w:rPr>
                <w:rFonts w:ascii="Arial" w:hAnsi="Arial"/>
                <w:sz w:val="14"/>
              </w:rPr>
            </w:pPr>
            <w:r w:rsidRPr="00810536">
              <w:rPr>
                <w:rFonts w:ascii="Arial" w:hAnsi="Arial"/>
                <w:sz w:val="14"/>
              </w:rPr>
              <w:t>3,2</w:t>
            </w:r>
          </w:p>
        </w:tc>
        <w:tc>
          <w:tcPr>
            <w:tcW w:w="3120" w:type="dxa"/>
            <w:tcBorders>
              <w:left w:val="single" w:sz="6" w:space="0" w:color="auto"/>
            </w:tcBorders>
            <w:tcMar>
              <w:left w:w="170" w:type="dxa"/>
            </w:tcMar>
            <w:vAlign w:val="bottom"/>
          </w:tcPr>
          <w:p w:rsidR="00810536" w:rsidRPr="006F220F" w:rsidRDefault="00810536" w:rsidP="00457BFD">
            <w:pPr>
              <w:spacing w:before="80"/>
              <w:ind w:left="284"/>
              <w:rPr>
                <w:rFonts w:ascii="Arial" w:hAnsi="Arial"/>
                <w:i/>
                <w:color w:val="000000"/>
                <w:sz w:val="14"/>
                <w:lang w:val="en-US"/>
              </w:rPr>
            </w:pPr>
            <w:r w:rsidRPr="006F220F">
              <w:rPr>
                <w:rFonts w:ascii="Arial" w:hAnsi="Arial" w:cs="Arial"/>
                <w:i/>
                <w:color w:val="000000"/>
                <w:sz w:val="14"/>
                <w:lang w:val="en-US"/>
              </w:rPr>
              <w:t>including</w:t>
            </w:r>
            <w:r w:rsidRPr="00E60F4E">
              <w:rPr>
                <w:rFonts w:ascii="Arial" w:hAnsi="Arial" w:cs="Arial"/>
                <w:i/>
                <w:color w:val="000000"/>
                <w:sz w:val="14"/>
                <w:lang w:val="en-US"/>
              </w:rPr>
              <w:t xml:space="preserve"> </w:t>
            </w:r>
            <w:r w:rsidRPr="006F220F">
              <w:rPr>
                <w:rFonts w:ascii="Arial" w:hAnsi="Arial" w:cs="Arial"/>
                <w:i/>
                <w:color w:val="000000"/>
                <w:sz w:val="14"/>
                <w:lang w:val="en-US"/>
              </w:rPr>
              <w:t>by</w:t>
            </w:r>
            <w:r w:rsidRPr="00E60F4E">
              <w:rPr>
                <w:rFonts w:ascii="Arial" w:hAnsi="Arial" w:cs="Arial"/>
                <w:i/>
                <w:color w:val="000000"/>
                <w:sz w:val="14"/>
                <w:lang w:val="en-US"/>
              </w:rPr>
              <w:t xml:space="preserve"> </w:t>
            </w:r>
            <w:r w:rsidRPr="006F220F">
              <w:rPr>
                <w:rFonts w:ascii="Arial" w:hAnsi="Arial" w:cs="Arial"/>
                <w:i/>
                <w:color w:val="000000"/>
                <w:sz w:val="14"/>
                <w:lang w:val="en-US"/>
              </w:rPr>
              <w:t>fault</w:t>
            </w:r>
            <w:r w:rsidRPr="00E60F4E">
              <w:rPr>
                <w:rFonts w:ascii="Arial" w:hAnsi="Arial" w:cs="Arial"/>
                <w:i/>
                <w:color w:val="000000"/>
                <w:sz w:val="14"/>
                <w:lang w:val="en-US"/>
              </w:rPr>
              <w:t xml:space="preserve"> </w:t>
            </w:r>
            <w:r w:rsidRPr="006F220F">
              <w:rPr>
                <w:rFonts w:ascii="Arial" w:hAnsi="Arial" w:cs="Arial"/>
                <w:i/>
                <w:color w:val="000000"/>
                <w:sz w:val="14"/>
                <w:lang w:val="en-US"/>
              </w:rPr>
              <w:t>of intoxicated drivers of transport means</w:t>
            </w:r>
          </w:p>
        </w:tc>
      </w:tr>
      <w:tr w:rsidR="00810536" w:rsidRPr="006F220F" w:rsidTr="007672C9">
        <w:trPr>
          <w:cantSplit/>
          <w:jc w:val="center"/>
        </w:trPr>
        <w:tc>
          <w:tcPr>
            <w:tcW w:w="3119" w:type="dxa"/>
            <w:tcBorders>
              <w:left w:val="nil"/>
              <w:right w:val="single" w:sz="6" w:space="0" w:color="auto"/>
            </w:tcBorders>
            <w:tcMar>
              <w:left w:w="113" w:type="dxa"/>
            </w:tcMar>
            <w:vAlign w:val="bottom"/>
          </w:tcPr>
          <w:p w:rsidR="00810536" w:rsidRPr="006F220F" w:rsidRDefault="00810536" w:rsidP="00457BFD">
            <w:pPr>
              <w:spacing w:before="80"/>
              <w:ind w:left="113"/>
              <w:rPr>
                <w:rFonts w:ascii="Arial" w:hAnsi="Arial"/>
                <w:color w:val="000000"/>
                <w:sz w:val="14"/>
              </w:rPr>
            </w:pPr>
            <w:r w:rsidRPr="006F220F">
              <w:rPr>
                <w:rFonts w:ascii="Arial" w:hAnsi="Arial"/>
                <w:color w:val="000000"/>
                <w:sz w:val="14"/>
              </w:rPr>
              <w:t>на морском транспорте</w:t>
            </w:r>
            <w:proofErr w:type="gramStart"/>
            <w:r w:rsidRPr="006F220F">
              <w:rPr>
                <w:rFonts w:ascii="Arial" w:hAnsi="Arial"/>
                <w:color w:val="000000"/>
                <w:sz w:val="14"/>
                <w:vertAlign w:val="superscript"/>
              </w:rPr>
              <w:t>4</w:t>
            </w:r>
            <w:proofErr w:type="gramEnd"/>
            <w:r w:rsidRPr="006F220F">
              <w:rPr>
                <w:rFonts w:ascii="Arial" w:hAnsi="Arial"/>
                <w:color w:val="000000"/>
                <w:sz w:val="14"/>
                <w:vertAlign w:val="superscript"/>
                <w:lang w:val="en-US"/>
              </w:rPr>
              <w:t>)</w:t>
            </w:r>
            <w:r w:rsidRPr="006F220F">
              <w:rPr>
                <w:rFonts w:ascii="Arial" w:hAnsi="Arial"/>
                <w:color w:val="000000"/>
                <w:sz w:val="14"/>
              </w:rPr>
              <w:t xml:space="preserve"> </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1</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10</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5</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3</w:t>
            </w:r>
          </w:p>
        </w:tc>
        <w:tc>
          <w:tcPr>
            <w:tcW w:w="737" w:type="dxa"/>
            <w:tcBorders>
              <w:left w:val="single" w:sz="6" w:space="0" w:color="auto"/>
            </w:tcBorders>
            <w:tcMar>
              <w:left w:w="0" w:type="dxa"/>
            </w:tcMar>
            <w:vAlign w:val="bottom"/>
          </w:tcPr>
          <w:p w:rsidR="00810536" w:rsidRPr="00810536" w:rsidRDefault="00810536" w:rsidP="00855F8A">
            <w:pPr>
              <w:spacing w:before="80"/>
              <w:ind w:right="170"/>
              <w:jc w:val="right"/>
              <w:rPr>
                <w:rFonts w:ascii="Arial" w:hAnsi="Arial"/>
                <w:sz w:val="14"/>
              </w:rPr>
            </w:pPr>
            <w:r w:rsidRPr="00810536">
              <w:rPr>
                <w:rFonts w:ascii="Arial" w:hAnsi="Arial"/>
                <w:sz w:val="14"/>
              </w:rPr>
              <w:t>2</w:t>
            </w:r>
          </w:p>
        </w:tc>
        <w:tc>
          <w:tcPr>
            <w:tcW w:w="3120" w:type="dxa"/>
            <w:tcBorders>
              <w:left w:val="single" w:sz="6" w:space="0" w:color="auto"/>
            </w:tcBorders>
            <w:tcMar>
              <w:left w:w="170" w:type="dxa"/>
            </w:tcMar>
            <w:vAlign w:val="bottom"/>
          </w:tcPr>
          <w:p w:rsidR="00810536" w:rsidRPr="006F220F" w:rsidRDefault="00810536" w:rsidP="00457BFD">
            <w:pPr>
              <w:spacing w:before="80"/>
              <w:ind w:left="113"/>
              <w:rPr>
                <w:rFonts w:ascii="Arial" w:hAnsi="Arial"/>
                <w:i/>
                <w:color w:val="000000"/>
                <w:sz w:val="14"/>
              </w:rPr>
            </w:pPr>
            <w:r w:rsidRPr="006F220F">
              <w:rPr>
                <w:rFonts w:ascii="Arial" w:hAnsi="Arial" w:cs="Arial"/>
                <w:i/>
                <w:color w:val="000000"/>
                <w:sz w:val="14"/>
                <w:lang w:val="en-US"/>
              </w:rPr>
              <w:t>at maritime transport</w:t>
            </w:r>
            <w:r w:rsidRPr="006F220F">
              <w:rPr>
                <w:rFonts w:ascii="Arial" w:hAnsi="Arial"/>
                <w:i/>
                <w:color w:val="000000"/>
                <w:sz w:val="14"/>
                <w:vertAlign w:val="superscript"/>
              </w:rPr>
              <w:t>4</w:t>
            </w:r>
            <w:r w:rsidRPr="006F220F">
              <w:rPr>
                <w:rFonts w:ascii="Arial" w:hAnsi="Arial"/>
                <w:i/>
                <w:color w:val="000000"/>
                <w:sz w:val="14"/>
                <w:vertAlign w:val="superscript"/>
                <w:lang w:val="en-US"/>
              </w:rPr>
              <w:t>)</w:t>
            </w:r>
          </w:p>
        </w:tc>
      </w:tr>
      <w:tr w:rsidR="00810536" w:rsidRPr="006F220F" w:rsidTr="007672C9">
        <w:trPr>
          <w:cantSplit/>
          <w:jc w:val="center"/>
        </w:trPr>
        <w:tc>
          <w:tcPr>
            <w:tcW w:w="3119" w:type="dxa"/>
            <w:tcBorders>
              <w:left w:val="nil"/>
              <w:right w:val="single" w:sz="6" w:space="0" w:color="auto"/>
            </w:tcBorders>
            <w:tcMar>
              <w:left w:w="113" w:type="dxa"/>
            </w:tcMar>
            <w:vAlign w:val="bottom"/>
          </w:tcPr>
          <w:p w:rsidR="00810536" w:rsidRPr="006F220F" w:rsidRDefault="00810536" w:rsidP="00457BFD">
            <w:pPr>
              <w:spacing w:before="80"/>
              <w:ind w:left="113"/>
              <w:rPr>
                <w:rFonts w:ascii="Arial" w:hAnsi="Arial"/>
                <w:color w:val="000000"/>
                <w:sz w:val="14"/>
              </w:rPr>
            </w:pPr>
            <w:r w:rsidRPr="006F220F">
              <w:rPr>
                <w:rFonts w:ascii="Arial" w:hAnsi="Arial"/>
                <w:color w:val="000000"/>
                <w:sz w:val="14"/>
              </w:rPr>
              <w:t xml:space="preserve">на внутреннем водном транспорте </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7</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3</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2</w:t>
            </w:r>
          </w:p>
        </w:tc>
        <w:tc>
          <w:tcPr>
            <w:tcW w:w="737" w:type="dxa"/>
            <w:tcBorders>
              <w:left w:val="single" w:sz="6" w:space="0" w:color="auto"/>
              <w:right w:val="single" w:sz="6" w:space="0" w:color="auto"/>
            </w:tcBorders>
            <w:tcMar>
              <w:left w:w="0" w:type="dxa"/>
            </w:tcMar>
            <w:vAlign w:val="bottom"/>
          </w:tcPr>
          <w:p w:rsidR="00810536" w:rsidRPr="002D4B90" w:rsidRDefault="00810536" w:rsidP="002C770B">
            <w:pPr>
              <w:spacing w:before="80"/>
              <w:ind w:right="170"/>
              <w:jc w:val="right"/>
              <w:rPr>
                <w:rFonts w:ascii="Arial" w:hAnsi="Arial"/>
                <w:sz w:val="14"/>
                <w:lang w:val="en-US"/>
              </w:rPr>
            </w:pPr>
            <w:r>
              <w:rPr>
                <w:rFonts w:ascii="Arial" w:hAnsi="Arial"/>
                <w:sz w:val="14"/>
                <w:lang w:val="en-US"/>
              </w:rPr>
              <w:t>–</w:t>
            </w:r>
          </w:p>
        </w:tc>
        <w:tc>
          <w:tcPr>
            <w:tcW w:w="737" w:type="dxa"/>
            <w:tcBorders>
              <w:left w:val="single" w:sz="6" w:space="0" w:color="auto"/>
            </w:tcBorders>
            <w:tcMar>
              <w:left w:w="0" w:type="dxa"/>
            </w:tcMar>
            <w:vAlign w:val="bottom"/>
          </w:tcPr>
          <w:p w:rsidR="00810536" w:rsidRPr="00810536" w:rsidRDefault="00810536" w:rsidP="00855F8A">
            <w:pPr>
              <w:spacing w:before="80"/>
              <w:ind w:right="170"/>
              <w:jc w:val="right"/>
              <w:rPr>
                <w:rFonts w:ascii="Arial" w:hAnsi="Arial"/>
                <w:sz w:val="14"/>
              </w:rPr>
            </w:pPr>
            <w:r w:rsidRPr="00810536">
              <w:rPr>
                <w:rFonts w:ascii="Arial" w:hAnsi="Arial"/>
                <w:sz w:val="14"/>
              </w:rPr>
              <w:t>3</w:t>
            </w:r>
          </w:p>
        </w:tc>
        <w:tc>
          <w:tcPr>
            <w:tcW w:w="3120" w:type="dxa"/>
            <w:tcBorders>
              <w:left w:val="single" w:sz="6" w:space="0" w:color="auto"/>
            </w:tcBorders>
            <w:tcMar>
              <w:left w:w="170" w:type="dxa"/>
            </w:tcMar>
            <w:vAlign w:val="bottom"/>
          </w:tcPr>
          <w:p w:rsidR="00810536" w:rsidRPr="006F220F" w:rsidRDefault="00810536" w:rsidP="00457BFD">
            <w:pPr>
              <w:spacing w:before="80"/>
              <w:ind w:left="113"/>
              <w:rPr>
                <w:rFonts w:ascii="Arial" w:hAnsi="Arial"/>
                <w:i/>
                <w:color w:val="000000"/>
                <w:sz w:val="14"/>
              </w:rPr>
            </w:pPr>
            <w:r w:rsidRPr="006F220F">
              <w:rPr>
                <w:rFonts w:ascii="Arial" w:hAnsi="Arial" w:cs="Arial"/>
                <w:i/>
                <w:color w:val="000000"/>
                <w:sz w:val="14"/>
                <w:lang w:val="en-US"/>
              </w:rPr>
              <w:t>at inland waterway transport</w:t>
            </w:r>
          </w:p>
        </w:tc>
      </w:tr>
      <w:tr w:rsidR="00810536" w:rsidRPr="006F220F" w:rsidTr="007672C9">
        <w:trPr>
          <w:cantSplit/>
          <w:jc w:val="center"/>
        </w:trPr>
        <w:tc>
          <w:tcPr>
            <w:tcW w:w="3119" w:type="dxa"/>
            <w:tcBorders>
              <w:left w:val="nil"/>
              <w:right w:val="single" w:sz="6" w:space="0" w:color="auto"/>
            </w:tcBorders>
            <w:tcMar>
              <w:left w:w="113" w:type="dxa"/>
            </w:tcMar>
            <w:vAlign w:val="bottom"/>
          </w:tcPr>
          <w:p w:rsidR="00810536" w:rsidRPr="006F220F" w:rsidRDefault="00810536" w:rsidP="00457BFD">
            <w:pPr>
              <w:spacing w:before="80"/>
              <w:ind w:left="113"/>
              <w:rPr>
                <w:rFonts w:ascii="Arial" w:hAnsi="Arial"/>
                <w:color w:val="000000"/>
                <w:sz w:val="14"/>
              </w:rPr>
            </w:pPr>
            <w:r w:rsidRPr="006F220F">
              <w:rPr>
                <w:rFonts w:ascii="Arial" w:hAnsi="Arial"/>
                <w:color w:val="000000"/>
                <w:sz w:val="14"/>
              </w:rPr>
              <w:t xml:space="preserve">на воздушном транспорте </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20</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34</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35</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71</w:t>
            </w:r>
          </w:p>
        </w:tc>
        <w:tc>
          <w:tcPr>
            <w:tcW w:w="737" w:type="dxa"/>
            <w:tcBorders>
              <w:left w:val="single" w:sz="6" w:space="0" w:color="auto"/>
            </w:tcBorders>
            <w:tcMar>
              <w:left w:w="0" w:type="dxa"/>
            </w:tcMar>
            <w:vAlign w:val="bottom"/>
          </w:tcPr>
          <w:p w:rsidR="00810536" w:rsidRPr="00810536" w:rsidRDefault="00810536" w:rsidP="00855F8A">
            <w:pPr>
              <w:spacing w:before="80"/>
              <w:ind w:right="170"/>
              <w:jc w:val="right"/>
              <w:rPr>
                <w:rFonts w:ascii="Arial" w:hAnsi="Arial"/>
                <w:sz w:val="14"/>
              </w:rPr>
            </w:pPr>
            <w:r w:rsidRPr="00810536">
              <w:rPr>
                <w:rFonts w:ascii="Arial" w:hAnsi="Arial"/>
                <w:sz w:val="14"/>
              </w:rPr>
              <w:t>24</w:t>
            </w:r>
          </w:p>
        </w:tc>
        <w:tc>
          <w:tcPr>
            <w:tcW w:w="3120" w:type="dxa"/>
            <w:tcBorders>
              <w:left w:val="single" w:sz="6" w:space="0" w:color="auto"/>
            </w:tcBorders>
            <w:tcMar>
              <w:left w:w="170" w:type="dxa"/>
            </w:tcMar>
            <w:vAlign w:val="bottom"/>
          </w:tcPr>
          <w:p w:rsidR="00810536" w:rsidRPr="006F220F" w:rsidRDefault="00810536" w:rsidP="00457BFD">
            <w:pPr>
              <w:spacing w:before="80"/>
              <w:ind w:left="113"/>
              <w:rPr>
                <w:rFonts w:ascii="Arial" w:hAnsi="Arial"/>
                <w:i/>
                <w:color w:val="000000"/>
                <w:sz w:val="14"/>
              </w:rPr>
            </w:pPr>
            <w:r w:rsidRPr="006F220F">
              <w:rPr>
                <w:rFonts w:ascii="Arial" w:hAnsi="Arial"/>
                <w:i/>
                <w:color w:val="000000"/>
                <w:sz w:val="14"/>
                <w:lang w:val="en-US"/>
              </w:rPr>
              <w:t>at air transport</w:t>
            </w:r>
            <w:r w:rsidRPr="006F220F">
              <w:rPr>
                <w:rFonts w:ascii="Arial" w:hAnsi="Arial"/>
                <w:i/>
                <w:color w:val="000000"/>
                <w:sz w:val="14"/>
              </w:rPr>
              <w:t xml:space="preserve"> </w:t>
            </w:r>
          </w:p>
        </w:tc>
      </w:tr>
      <w:tr w:rsidR="00810536" w:rsidRPr="006F220F" w:rsidTr="007672C9">
        <w:trPr>
          <w:cantSplit/>
          <w:jc w:val="center"/>
        </w:trPr>
        <w:tc>
          <w:tcPr>
            <w:tcW w:w="3119" w:type="dxa"/>
            <w:tcBorders>
              <w:left w:val="nil"/>
              <w:right w:val="single" w:sz="6" w:space="0" w:color="auto"/>
            </w:tcBorders>
            <w:tcMar>
              <w:left w:w="0" w:type="dxa"/>
            </w:tcMar>
            <w:vAlign w:val="bottom"/>
          </w:tcPr>
          <w:p w:rsidR="00810536" w:rsidRPr="006F220F" w:rsidRDefault="00810536" w:rsidP="00457BFD">
            <w:pPr>
              <w:spacing w:before="80"/>
              <w:ind w:right="57"/>
              <w:rPr>
                <w:rFonts w:ascii="Arial" w:hAnsi="Arial"/>
                <w:color w:val="000000"/>
                <w:sz w:val="14"/>
              </w:rPr>
            </w:pPr>
            <w:r w:rsidRPr="006F220F">
              <w:rPr>
                <w:rFonts w:ascii="Arial" w:hAnsi="Arial"/>
                <w:b/>
                <w:color w:val="000000"/>
                <w:sz w:val="14"/>
                <w:szCs w:val="14"/>
              </w:rPr>
              <w:t>Ранено</w:t>
            </w:r>
            <w:r>
              <w:rPr>
                <w:rFonts w:ascii="Arial" w:hAnsi="Arial"/>
                <w:b/>
                <w:color w:val="000000"/>
                <w:sz w:val="14"/>
                <w:szCs w:val="14"/>
              </w:rPr>
              <w:t>:</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57"/>
              <w:jc w:val="right"/>
              <w:rPr>
                <w:rFonts w:ascii="Arial" w:hAnsi="Arial"/>
                <w:color w:val="000000"/>
                <w:sz w:val="14"/>
              </w:rPr>
            </w:pP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57"/>
              <w:jc w:val="right"/>
              <w:rPr>
                <w:rFonts w:ascii="Arial" w:hAnsi="Arial"/>
                <w:color w:val="000000"/>
                <w:sz w:val="14"/>
              </w:rPr>
            </w:pP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p>
        </w:tc>
        <w:tc>
          <w:tcPr>
            <w:tcW w:w="737" w:type="dxa"/>
            <w:tcBorders>
              <w:left w:val="single" w:sz="6" w:space="0" w:color="auto"/>
            </w:tcBorders>
            <w:tcMar>
              <w:left w:w="0" w:type="dxa"/>
            </w:tcMar>
            <w:vAlign w:val="bottom"/>
          </w:tcPr>
          <w:p w:rsidR="00810536" w:rsidRPr="00810536" w:rsidRDefault="00810536" w:rsidP="00855F8A">
            <w:pPr>
              <w:spacing w:before="80"/>
              <w:ind w:right="170"/>
              <w:jc w:val="right"/>
              <w:rPr>
                <w:rFonts w:ascii="Arial" w:hAnsi="Arial"/>
                <w:sz w:val="14"/>
              </w:rPr>
            </w:pPr>
          </w:p>
        </w:tc>
        <w:tc>
          <w:tcPr>
            <w:tcW w:w="3120" w:type="dxa"/>
            <w:tcBorders>
              <w:left w:val="single" w:sz="6" w:space="0" w:color="auto"/>
            </w:tcBorders>
            <w:tcMar>
              <w:left w:w="57" w:type="dxa"/>
            </w:tcMar>
            <w:vAlign w:val="bottom"/>
          </w:tcPr>
          <w:p w:rsidR="00810536" w:rsidRPr="00457BFD" w:rsidRDefault="00810536" w:rsidP="00457BFD">
            <w:pPr>
              <w:spacing w:before="80"/>
              <w:ind w:right="57"/>
              <w:rPr>
                <w:rFonts w:ascii="Arial" w:hAnsi="Arial"/>
                <w:i/>
                <w:color w:val="000000"/>
                <w:sz w:val="14"/>
              </w:rPr>
            </w:pPr>
            <w:r w:rsidRPr="006F220F">
              <w:rPr>
                <w:rFonts w:ascii="Arial" w:hAnsi="Arial" w:cs="Arial"/>
                <w:b/>
                <w:bCs/>
                <w:i/>
                <w:color w:val="000000"/>
                <w:sz w:val="14"/>
                <w:szCs w:val="14"/>
                <w:lang w:val="en-US"/>
              </w:rPr>
              <w:t>Injured</w:t>
            </w:r>
            <w:r>
              <w:rPr>
                <w:rFonts w:ascii="Arial" w:hAnsi="Arial" w:cs="Arial"/>
                <w:b/>
                <w:bCs/>
                <w:i/>
                <w:color w:val="000000"/>
                <w:sz w:val="14"/>
                <w:szCs w:val="14"/>
              </w:rPr>
              <w:t>:</w:t>
            </w:r>
          </w:p>
        </w:tc>
      </w:tr>
      <w:tr w:rsidR="00810536" w:rsidRPr="006F220F" w:rsidTr="007672C9">
        <w:trPr>
          <w:cantSplit/>
          <w:jc w:val="center"/>
        </w:trPr>
        <w:tc>
          <w:tcPr>
            <w:tcW w:w="3119" w:type="dxa"/>
            <w:tcBorders>
              <w:left w:val="nil"/>
              <w:right w:val="single" w:sz="6" w:space="0" w:color="auto"/>
            </w:tcBorders>
            <w:tcMar>
              <w:left w:w="113" w:type="dxa"/>
            </w:tcMar>
            <w:vAlign w:val="bottom"/>
          </w:tcPr>
          <w:p w:rsidR="00810536" w:rsidRPr="006F220F" w:rsidRDefault="00810536" w:rsidP="00457BFD">
            <w:pPr>
              <w:spacing w:before="80"/>
              <w:ind w:left="113"/>
              <w:rPr>
                <w:rFonts w:ascii="Arial" w:hAnsi="Arial"/>
                <w:color w:val="000000"/>
                <w:sz w:val="14"/>
              </w:rPr>
            </w:pPr>
            <w:r w:rsidRPr="006F220F">
              <w:rPr>
                <w:rFonts w:ascii="Arial" w:hAnsi="Arial"/>
                <w:color w:val="000000"/>
                <w:sz w:val="14"/>
              </w:rPr>
              <w:t xml:space="preserve">на </w:t>
            </w:r>
            <w:r w:rsidRPr="006F220F">
              <w:rPr>
                <w:rFonts w:ascii="Arial" w:hAnsi="Arial"/>
                <w:color w:val="000000"/>
                <w:spacing w:val="-2"/>
                <w:sz w:val="14"/>
              </w:rPr>
              <w:t>железнодорожном</w:t>
            </w:r>
            <w:r w:rsidRPr="006F220F">
              <w:rPr>
                <w:rFonts w:ascii="Arial" w:hAnsi="Arial"/>
                <w:color w:val="000000"/>
                <w:sz w:val="14"/>
              </w:rPr>
              <w:t xml:space="preserve"> транспорте общего </w:t>
            </w:r>
            <w:r w:rsidRPr="006F220F">
              <w:rPr>
                <w:rFonts w:ascii="Arial" w:hAnsi="Arial"/>
                <w:color w:val="000000"/>
                <w:sz w:val="14"/>
              </w:rPr>
              <w:br/>
              <w:t>пользования</w:t>
            </w:r>
            <w:proofErr w:type="gramStart"/>
            <w:r w:rsidRPr="006F220F">
              <w:rPr>
                <w:rFonts w:ascii="Arial" w:hAnsi="Arial"/>
                <w:color w:val="000000"/>
                <w:sz w:val="14"/>
                <w:vertAlign w:val="superscript"/>
              </w:rPr>
              <w:t>2</w:t>
            </w:r>
            <w:proofErr w:type="gramEnd"/>
            <w:r w:rsidRPr="006F220F">
              <w:rPr>
                <w:rFonts w:ascii="Arial" w:hAnsi="Arial"/>
                <w:color w:val="000000"/>
                <w:sz w:val="14"/>
                <w:vertAlign w:val="superscript"/>
              </w:rPr>
              <w:t>)</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5</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Pr>
                <w:rFonts w:ascii="Arial" w:hAnsi="Arial"/>
                <w:color w:val="000000"/>
                <w:sz w:val="14"/>
              </w:rPr>
              <w:t>–</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2</w:t>
            </w:r>
          </w:p>
        </w:tc>
        <w:tc>
          <w:tcPr>
            <w:tcW w:w="737" w:type="dxa"/>
            <w:tcBorders>
              <w:left w:val="single" w:sz="6" w:space="0" w:color="auto"/>
            </w:tcBorders>
            <w:tcMar>
              <w:left w:w="0" w:type="dxa"/>
            </w:tcMar>
            <w:vAlign w:val="bottom"/>
          </w:tcPr>
          <w:p w:rsidR="00810536" w:rsidRPr="00810536" w:rsidRDefault="00810536" w:rsidP="00855F8A">
            <w:pPr>
              <w:spacing w:before="80"/>
              <w:ind w:right="170"/>
              <w:jc w:val="right"/>
              <w:rPr>
                <w:rFonts w:ascii="Arial" w:hAnsi="Arial"/>
                <w:sz w:val="14"/>
              </w:rPr>
            </w:pPr>
            <w:r w:rsidRPr="00810536">
              <w:rPr>
                <w:rFonts w:ascii="Arial" w:hAnsi="Arial"/>
                <w:sz w:val="14"/>
              </w:rPr>
              <w:t>2</w:t>
            </w:r>
          </w:p>
        </w:tc>
        <w:tc>
          <w:tcPr>
            <w:tcW w:w="3120" w:type="dxa"/>
            <w:tcBorders>
              <w:left w:val="single" w:sz="6" w:space="0" w:color="auto"/>
            </w:tcBorders>
            <w:tcMar>
              <w:left w:w="170" w:type="dxa"/>
            </w:tcMar>
            <w:vAlign w:val="bottom"/>
          </w:tcPr>
          <w:p w:rsidR="00810536" w:rsidRPr="006F220F" w:rsidRDefault="00810536" w:rsidP="00457BFD">
            <w:pPr>
              <w:spacing w:before="80"/>
              <w:ind w:left="113"/>
              <w:rPr>
                <w:rFonts w:ascii="Arial" w:hAnsi="Arial"/>
                <w:i/>
                <w:color w:val="000000"/>
                <w:sz w:val="14"/>
                <w:lang w:val="en-US"/>
              </w:rPr>
            </w:pPr>
            <w:r w:rsidRPr="006F220F">
              <w:rPr>
                <w:rFonts w:ascii="Arial" w:hAnsi="Arial" w:cs="Arial"/>
                <w:i/>
                <w:color w:val="000000"/>
                <w:sz w:val="14"/>
                <w:lang w:val="en-US"/>
              </w:rPr>
              <w:t>at public railways</w:t>
            </w:r>
            <w:r w:rsidRPr="006F220F">
              <w:rPr>
                <w:rFonts w:ascii="Arial" w:hAnsi="Arial"/>
                <w:i/>
                <w:color w:val="000000"/>
                <w:sz w:val="14"/>
                <w:vertAlign w:val="superscript"/>
                <w:lang w:val="en-US"/>
              </w:rPr>
              <w:t>2)</w:t>
            </w:r>
            <w:r w:rsidRPr="006F220F">
              <w:rPr>
                <w:rFonts w:ascii="Arial" w:hAnsi="Arial"/>
                <w:i/>
                <w:color w:val="000000"/>
                <w:sz w:val="14"/>
                <w:lang w:val="en-US"/>
              </w:rPr>
              <w:t xml:space="preserve"> </w:t>
            </w:r>
          </w:p>
        </w:tc>
      </w:tr>
      <w:tr w:rsidR="00810536" w:rsidRPr="007512E9" w:rsidTr="007672C9">
        <w:trPr>
          <w:cantSplit/>
          <w:jc w:val="center"/>
        </w:trPr>
        <w:tc>
          <w:tcPr>
            <w:tcW w:w="3119" w:type="dxa"/>
            <w:tcBorders>
              <w:left w:val="nil"/>
              <w:right w:val="single" w:sz="6" w:space="0" w:color="auto"/>
            </w:tcBorders>
            <w:tcMar>
              <w:left w:w="113" w:type="dxa"/>
            </w:tcMar>
            <w:vAlign w:val="bottom"/>
          </w:tcPr>
          <w:p w:rsidR="00810536" w:rsidRPr="006F220F" w:rsidRDefault="00EF4CF7" w:rsidP="00457BFD">
            <w:pPr>
              <w:spacing w:before="80"/>
              <w:ind w:left="113"/>
              <w:rPr>
                <w:rFonts w:ascii="Arial" w:hAnsi="Arial"/>
                <w:color w:val="000000"/>
                <w:sz w:val="14"/>
              </w:rPr>
            </w:pPr>
            <w:r>
              <w:rPr>
                <w:rFonts w:ascii="Arial" w:hAnsi="Arial"/>
                <w:color w:val="000000"/>
                <w:sz w:val="14"/>
              </w:rPr>
              <w:t>на автомобильных доро</w:t>
            </w:r>
            <w:r w:rsidR="00810536" w:rsidRPr="006F220F">
              <w:rPr>
                <w:rFonts w:ascii="Arial" w:hAnsi="Arial"/>
                <w:color w:val="000000"/>
                <w:sz w:val="14"/>
              </w:rPr>
              <w:t>гах и улицах</w:t>
            </w:r>
            <w:r w:rsidR="00810536" w:rsidRPr="006F220F">
              <w:rPr>
                <w:rFonts w:ascii="Arial" w:hAnsi="Arial"/>
                <w:color w:val="000000"/>
                <w:sz w:val="14"/>
                <w:vertAlign w:val="superscript"/>
              </w:rPr>
              <w:t>3)</w:t>
            </w:r>
            <w:r w:rsidR="00810536" w:rsidRPr="006F220F">
              <w:rPr>
                <w:rFonts w:ascii="Arial" w:hAnsi="Arial"/>
                <w:color w:val="000000"/>
                <w:sz w:val="14"/>
              </w:rPr>
              <w:t>,</w:t>
            </w:r>
            <w:r w:rsidR="00810536" w:rsidRPr="006F220F">
              <w:rPr>
                <w:rFonts w:ascii="Arial" w:hAnsi="Arial"/>
                <w:color w:val="000000"/>
                <w:sz w:val="14"/>
              </w:rPr>
              <w:br/>
              <w:t>тыс</w:t>
            </w:r>
            <w:r w:rsidR="001B26A9">
              <w:rPr>
                <w:rFonts w:ascii="Arial" w:hAnsi="Arial"/>
                <w:color w:val="000000"/>
                <w:sz w:val="14"/>
              </w:rPr>
              <w:t>.</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left="-57" w:right="170"/>
              <w:jc w:val="right"/>
              <w:rPr>
                <w:rFonts w:ascii="Arial" w:hAnsi="Arial"/>
                <w:color w:val="000000"/>
                <w:sz w:val="14"/>
              </w:rPr>
            </w:pPr>
            <w:r w:rsidRPr="006F220F">
              <w:rPr>
                <w:rFonts w:ascii="Arial" w:hAnsi="Arial"/>
                <w:color w:val="000000"/>
                <w:sz w:val="14"/>
              </w:rPr>
              <w:t>179,4</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left="-57" w:right="170"/>
              <w:jc w:val="right"/>
              <w:rPr>
                <w:rFonts w:ascii="Arial" w:hAnsi="Arial"/>
                <w:color w:val="000000"/>
                <w:sz w:val="14"/>
              </w:rPr>
            </w:pPr>
            <w:r w:rsidRPr="006F220F">
              <w:rPr>
                <w:rFonts w:ascii="Arial" w:hAnsi="Arial"/>
                <w:color w:val="000000"/>
                <w:sz w:val="14"/>
              </w:rPr>
              <w:t>250,6</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183,0</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167,9</w:t>
            </w:r>
          </w:p>
        </w:tc>
        <w:tc>
          <w:tcPr>
            <w:tcW w:w="737" w:type="dxa"/>
            <w:tcBorders>
              <w:left w:val="single" w:sz="6" w:space="0" w:color="auto"/>
            </w:tcBorders>
            <w:tcMar>
              <w:left w:w="0" w:type="dxa"/>
            </w:tcMar>
            <w:vAlign w:val="bottom"/>
          </w:tcPr>
          <w:p w:rsidR="00810536" w:rsidRPr="00810536" w:rsidRDefault="00810536" w:rsidP="00855F8A">
            <w:pPr>
              <w:spacing w:before="80"/>
              <w:ind w:right="170"/>
              <w:jc w:val="right"/>
              <w:rPr>
                <w:rFonts w:ascii="Arial" w:hAnsi="Arial"/>
                <w:sz w:val="14"/>
              </w:rPr>
            </w:pPr>
            <w:r w:rsidRPr="00810536">
              <w:rPr>
                <w:rFonts w:ascii="Arial" w:hAnsi="Arial"/>
                <w:sz w:val="14"/>
              </w:rPr>
              <w:t>159,6</w:t>
            </w:r>
          </w:p>
        </w:tc>
        <w:tc>
          <w:tcPr>
            <w:tcW w:w="3120" w:type="dxa"/>
            <w:tcBorders>
              <w:left w:val="single" w:sz="6" w:space="0" w:color="auto"/>
            </w:tcBorders>
            <w:tcMar>
              <w:left w:w="170" w:type="dxa"/>
            </w:tcMar>
            <w:vAlign w:val="bottom"/>
          </w:tcPr>
          <w:p w:rsidR="00810536" w:rsidRPr="00E60F4E" w:rsidRDefault="00810536" w:rsidP="00457BFD">
            <w:pPr>
              <w:spacing w:before="80"/>
              <w:ind w:left="113"/>
              <w:rPr>
                <w:rFonts w:ascii="Arial" w:hAnsi="Arial"/>
                <w:i/>
                <w:color w:val="000000"/>
                <w:sz w:val="14"/>
                <w:lang w:val="en-US"/>
              </w:rPr>
            </w:pPr>
            <w:proofErr w:type="gramStart"/>
            <w:r w:rsidRPr="006F220F">
              <w:rPr>
                <w:rFonts w:ascii="Arial" w:hAnsi="Arial" w:cs="Arial"/>
                <w:i/>
                <w:color w:val="000000"/>
                <w:sz w:val="14"/>
                <w:szCs w:val="14"/>
                <w:lang w:val="en-US"/>
              </w:rPr>
              <w:t>at</w:t>
            </w:r>
            <w:proofErr w:type="gramEnd"/>
            <w:r w:rsidRPr="00E60F4E">
              <w:rPr>
                <w:rFonts w:ascii="Arial" w:hAnsi="Arial" w:cs="Arial"/>
                <w:i/>
                <w:color w:val="000000"/>
                <w:sz w:val="14"/>
                <w:szCs w:val="14"/>
                <w:lang w:val="en-US"/>
              </w:rPr>
              <w:t xml:space="preserve"> </w:t>
            </w:r>
            <w:r w:rsidRPr="006F220F">
              <w:rPr>
                <w:rFonts w:ascii="Arial" w:hAnsi="Arial" w:cs="Arial"/>
                <w:i/>
                <w:color w:val="000000"/>
                <w:sz w:val="14"/>
                <w:szCs w:val="14"/>
                <w:lang w:val="en-US"/>
              </w:rPr>
              <w:t>roads</w:t>
            </w:r>
            <w:r w:rsidRPr="00E60F4E">
              <w:rPr>
                <w:rFonts w:ascii="Arial" w:hAnsi="Arial" w:cs="Arial"/>
                <w:i/>
                <w:color w:val="000000"/>
                <w:sz w:val="14"/>
                <w:szCs w:val="14"/>
                <w:lang w:val="en-US"/>
              </w:rPr>
              <w:t xml:space="preserve"> </w:t>
            </w:r>
            <w:r w:rsidRPr="006F220F">
              <w:rPr>
                <w:rFonts w:ascii="Arial" w:hAnsi="Arial" w:cs="Arial"/>
                <w:i/>
                <w:color w:val="000000"/>
                <w:sz w:val="14"/>
                <w:szCs w:val="14"/>
                <w:lang w:val="en-US"/>
              </w:rPr>
              <w:t>and</w:t>
            </w:r>
            <w:r w:rsidRPr="00E60F4E">
              <w:rPr>
                <w:rFonts w:ascii="Arial" w:hAnsi="Arial" w:cs="Arial"/>
                <w:i/>
                <w:color w:val="000000"/>
                <w:sz w:val="14"/>
                <w:szCs w:val="14"/>
                <w:lang w:val="en-US"/>
              </w:rPr>
              <w:t xml:space="preserve"> </w:t>
            </w:r>
            <w:r w:rsidRPr="006F220F">
              <w:rPr>
                <w:rFonts w:ascii="Arial" w:hAnsi="Arial" w:cs="Arial"/>
                <w:i/>
                <w:color w:val="000000"/>
                <w:sz w:val="14"/>
                <w:szCs w:val="14"/>
                <w:lang w:val="en-US"/>
              </w:rPr>
              <w:t>streets</w:t>
            </w:r>
            <w:r w:rsidRPr="00E60F4E">
              <w:rPr>
                <w:rFonts w:ascii="Arial" w:hAnsi="Arial"/>
                <w:i/>
                <w:color w:val="000000"/>
                <w:sz w:val="14"/>
                <w:vertAlign w:val="superscript"/>
                <w:lang w:val="en-US"/>
              </w:rPr>
              <w:t>3)</w:t>
            </w:r>
            <w:r w:rsidRPr="00E60F4E">
              <w:rPr>
                <w:rFonts w:ascii="Arial" w:hAnsi="Arial"/>
                <w:i/>
                <w:color w:val="000000"/>
                <w:sz w:val="14"/>
                <w:lang w:val="en-US"/>
              </w:rPr>
              <w:t xml:space="preserve">, </w:t>
            </w:r>
            <w:r w:rsidRPr="00E60F4E">
              <w:rPr>
                <w:rFonts w:ascii="Arial" w:hAnsi="Arial"/>
                <w:i/>
                <w:color w:val="000000"/>
                <w:sz w:val="14"/>
                <w:lang w:val="en-US"/>
              </w:rPr>
              <w:br/>
            </w:r>
            <w:r w:rsidRPr="006F220F">
              <w:rPr>
                <w:rFonts w:ascii="Arial" w:hAnsi="Arial"/>
                <w:i/>
                <w:color w:val="000000"/>
                <w:sz w:val="14"/>
                <w:lang w:val="en-US"/>
              </w:rPr>
              <w:t>thou</w:t>
            </w:r>
            <w:r w:rsidR="001B26A9" w:rsidRPr="00E60F4E">
              <w:rPr>
                <w:rFonts w:ascii="Arial" w:hAnsi="Arial"/>
                <w:i/>
                <w:color w:val="000000"/>
                <w:sz w:val="14"/>
                <w:lang w:val="en-US"/>
              </w:rPr>
              <w:t>.</w:t>
            </w:r>
            <w:r w:rsidRPr="00E60F4E">
              <w:rPr>
                <w:rFonts w:ascii="Arial" w:hAnsi="Arial"/>
                <w:i/>
                <w:color w:val="000000"/>
                <w:sz w:val="14"/>
                <w:lang w:val="en-US"/>
              </w:rPr>
              <w:t xml:space="preserve"> </w:t>
            </w:r>
          </w:p>
        </w:tc>
      </w:tr>
      <w:tr w:rsidR="00810536" w:rsidRPr="007512E9" w:rsidTr="007672C9">
        <w:trPr>
          <w:cantSplit/>
          <w:jc w:val="center"/>
        </w:trPr>
        <w:tc>
          <w:tcPr>
            <w:tcW w:w="3119" w:type="dxa"/>
            <w:tcBorders>
              <w:left w:val="nil"/>
              <w:right w:val="single" w:sz="6" w:space="0" w:color="auto"/>
            </w:tcBorders>
            <w:tcMar>
              <w:left w:w="113" w:type="dxa"/>
            </w:tcMar>
            <w:vAlign w:val="bottom"/>
          </w:tcPr>
          <w:p w:rsidR="00810536" w:rsidRPr="006F220F" w:rsidRDefault="00810536" w:rsidP="00457BFD">
            <w:pPr>
              <w:spacing w:before="80"/>
              <w:ind w:left="284"/>
              <w:rPr>
                <w:rFonts w:ascii="Arial" w:hAnsi="Arial"/>
                <w:color w:val="000000"/>
                <w:sz w:val="14"/>
              </w:rPr>
            </w:pPr>
            <w:r w:rsidRPr="006F220F">
              <w:rPr>
                <w:rFonts w:ascii="Arial" w:hAnsi="Arial"/>
                <w:color w:val="000000"/>
                <w:sz w:val="14"/>
              </w:rPr>
              <w:t xml:space="preserve">в том числе по вине водителей </w:t>
            </w:r>
            <w:r w:rsidRPr="006F220F">
              <w:rPr>
                <w:rFonts w:ascii="Arial" w:hAnsi="Arial"/>
                <w:color w:val="000000"/>
                <w:sz w:val="14"/>
              </w:rPr>
              <w:br/>
              <w:t>транспортных сре</w:t>
            </w:r>
            <w:proofErr w:type="gramStart"/>
            <w:r w:rsidRPr="006F220F">
              <w:rPr>
                <w:rFonts w:ascii="Arial" w:hAnsi="Arial"/>
                <w:color w:val="000000"/>
                <w:sz w:val="14"/>
              </w:rPr>
              <w:t>дств в с</w:t>
            </w:r>
            <w:proofErr w:type="gramEnd"/>
            <w:r w:rsidRPr="006F220F">
              <w:rPr>
                <w:rFonts w:ascii="Arial" w:hAnsi="Arial"/>
                <w:color w:val="000000"/>
                <w:sz w:val="14"/>
              </w:rPr>
              <w:t xml:space="preserve">остоянии </w:t>
            </w:r>
            <w:r w:rsidRPr="006F220F">
              <w:rPr>
                <w:rFonts w:ascii="Arial" w:hAnsi="Arial"/>
                <w:color w:val="000000"/>
                <w:sz w:val="14"/>
              </w:rPr>
              <w:br/>
              <w:t>алкогольного опьянения</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28,3</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17,3</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19,0</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15,3</w:t>
            </w:r>
          </w:p>
        </w:tc>
        <w:tc>
          <w:tcPr>
            <w:tcW w:w="737" w:type="dxa"/>
            <w:tcBorders>
              <w:left w:val="single" w:sz="6" w:space="0" w:color="auto"/>
            </w:tcBorders>
            <w:tcMar>
              <w:left w:w="0" w:type="dxa"/>
            </w:tcMar>
            <w:vAlign w:val="bottom"/>
          </w:tcPr>
          <w:p w:rsidR="00810536" w:rsidRPr="00810536" w:rsidRDefault="00810536" w:rsidP="00855F8A">
            <w:pPr>
              <w:spacing w:before="80"/>
              <w:ind w:right="170"/>
              <w:jc w:val="right"/>
              <w:rPr>
                <w:rFonts w:ascii="Arial" w:hAnsi="Arial"/>
                <w:sz w:val="14"/>
              </w:rPr>
            </w:pPr>
            <w:r w:rsidRPr="00810536">
              <w:rPr>
                <w:rFonts w:ascii="Arial" w:hAnsi="Arial"/>
                <w:sz w:val="14"/>
              </w:rPr>
              <w:t>13,9</w:t>
            </w:r>
          </w:p>
        </w:tc>
        <w:tc>
          <w:tcPr>
            <w:tcW w:w="3120" w:type="dxa"/>
            <w:tcBorders>
              <w:left w:val="single" w:sz="6" w:space="0" w:color="auto"/>
            </w:tcBorders>
            <w:tcMar>
              <w:left w:w="170" w:type="dxa"/>
            </w:tcMar>
            <w:vAlign w:val="bottom"/>
          </w:tcPr>
          <w:p w:rsidR="00810536" w:rsidRPr="006F220F" w:rsidRDefault="00810536" w:rsidP="00457BFD">
            <w:pPr>
              <w:spacing w:before="80"/>
              <w:ind w:left="284"/>
              <w:rPr>
                <w:rFonts w:ascii="Arial" w:hAnsi="Arial"/>
                <w:i/>
                <w:color w:val="000000"/>
                <w:sz w:val="14"/>
                <w:lang w:val="en-US"/>
              </w:rPr>
            </w:pPr>
            <w:r w:rsidRPr="006F220F">
              <w:rPr>
                <w:rFonts w:ascii="Arial" w:hAnsi="Arial" w:cs="Arial"/>
                <w:i/>
                <w:color w:val="000000"/>
                <w:sz w:val="14"/>
                <w:lang w:val="en-US"/>
              </w:rPr>
              <w:t>including</w:t>
            </w:r>
            <w:r w:rsidRPr="00E60F4E">
              <w:rPr>
                <w:rFonts w:ascii="Arial" w:hAnsi="Arial" w:cs="Arial"/>
                <w:i/>
                <w:color w:val="000000"/>
                <w:sz w:val="14"/>
                <w:lang w:val="en-US"/>
              </w:rPr>
              <w:t xml:space="preserve"> </w:t>
            </w:r>
            <w:r w:rsidRPr="006F220F">
              <w:rPr>
                <w:rFonts w:ascii="Arial" w:hAnsi="Arial" w:cs="Arial"/>
                <w:i/>
                <w:color w:val="000000"/>
                <w:sz w:val="14"/>
                <w:lang w:val="en-US"/>
              </w:rPr>
              <w:t>by</w:t>
            </w:r>
            <w:r w:rsidRPr="00E60F4E">
              <w:rPr>
                <w:rFonts w:ascii="Arial" w:hAnsi="Arial" w:cs="Arial"/>
                <w:i/>
                <w:color w:val="000000"/>
                <w:sz w:val="14"/>
                <w:lang w:val="en-US"/>
              </w:rPr>
              <w:t xml:space="preserve"> </w:t>
            </w:r>
            <w:r w:rsidRPr="006F220F">
              <w:rPr>
                <w:rFonts w:ascii="Arial" w:hAnsi="Arial" w:cs="Arial"/>
                <w:i/>
                <w:color w:val="000000"/>
                <w:sz w:val="14"/>
                <w:lang w:val="en-US"/>
              </w:rPr>
              <w:t xml:space="preserve">fault of intoxicated drivers </w:t>
            </w:r>
            <w:r w:rsidRPr="006F220F">
              <w:rPr>
                <w:rFonts w:ascii="Arial" w:hAnsi="Arial" w:cs="Arial"/>
                <w:i/>
                <w:color w:val="000000"/>
                <w:sz w:val="14"/>
                <w:lang w:val="en-US"/>
              </w:rPr>
              <w:br/>
              <w:t>of transport means</w:t>
            </w:r>
          </w:p>
        </w:tc>
      </w:tr>
      <w:tr w:rsidR="00810536" w:rsidRPr="006F220F" w:rsidTr="007672C9">
        <w:trPr>
          <w:cantSplit/>
          <w:jc w:val="center"/>
        </w:trPr>
        <w:tc>
          <w:tcPr>
            <w:tcW w:w="3119" w:type="dxa"/>
            <w:tcBorders>
              <w:left w:val="nil"/>
              <w:right w:val="single" w:sz="6" w:space="0" w:color="auto"/>
            </w:tcBorders>
            <w:tcMar>
              <w:left w:w="113" w:type="dxa"/>
            </w:tcMar>
            <w:vAlign w:val="bottom"/>
          </w:tcPr>
          <w:p w:rsidR="00810536" w:rsidRPr="006F220F" w:rsidRDefault="00810536" w:rsidP="00457BFD">
            <w:pPr>
              <w:spacing w:before="80"/>
              <w:ind w:left="113"/>
              <w:rPr>
                <w:rFonts w:ascii="Arial" w:hAnsi="Arial"/>
                <w:color w:val="000000"/>
                <w:sz w:val="14"/>
                <w:vertAlign w:val="superscript"/>
                <w:lang w:val="en-US"/>
              </w:rPr>
            </w:pPr>
            <w:r w:rsidRPr="006F220F">
              <w:rPr>
                <w:rFonts w:ascii="Arial" w:hAnsi="Arial"/>
                <w:color w:val="000000"/>
                <w:sz w:val="14"/>
              </w:rPr>
              <w:t>на морском транспорте</w:t>
            </w:r>
            <w:proofErr w:type="gramStart"/>
            <w:r w:rsidRPr="006F220F">
              <w:rPr>
                <w:rFonts w:ascii="Arial" w:hAnsi="Arial"/>
                <w:color w:val="000000"/>
                <w:sz w:val="14"/>
                <w:vertAlign w:val="superscript"/>
              </w:rPr>
              <w:t>4</w:t>
            </w:r>
            <w:proofErr w:type="gramEnd"/>
            <w:r w:rsidRPr="006F220F">
              <w:rPr>
                <w:rFonts w:ascii="Arial" w:hAnsi="Arial"/>
                <w:color w:val="000000"/>
                <w:sz w:val="14"/>
                <w:vertAlign w:val="superscript"/>
                <w:lang w:val="en-US"/>
              </w:rPr>
              <w:t>)</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2</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Pr>
                <w:rFonts w:ascii="Arial" w:hAnsi="Arial"/>
                <w:color w:val="000000"/>
                <w:sz w:val="14"/>
              </w:rPr>
              <w:t>–</w:t>
            </w:r>
          </w:p>
        </w:tc>
        <w:tc>
          <w:tcPr>
            <w:tcW w:w="737" w:type="dxa"/>
            <w:tcBorders>
              <w:left w:val="single" w:sz="6" w:space="0" w:color="auto"/>
              <w:right w:val="single" w:sz="6" w:space="0" w:color="auto"/>
            </w:tcBorders>
            <w:tcMar>
              <w:left w:w="0" w:type="dxa"/>
            </w:tcMar>
            <w:vAlign w:val="bottom"/>
          </w:tcPr>
          <w:p w:rsidR="00810536" w:rsidRPr="00BD03A3" w:rsidRDefault="00BD03A3" w:rsidP="002C770B">
            <w:pPr>
              <w:spacing w:before="80"/>
              <w:ind w:right="170"/>
              <w:jc w:val="right"/>
              <w:rPr>
                <w:rFonts w:ascii="Arial" w:hAnsi="Arial"/>
                <w:sz w:val="14"/>
                <w:lang w:val="en-US"/>
              </w:rPr>
            </w:pPr>
            <w:r>
              <w:rPr>
                <w:rFonts w:ascii="Arial" w:hAnsi="Arial"/>
                <w:sz w:val="14"/>
                <w:lang w:val="en-US"/>
              </w:rPr>
              <w:t>2</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1</w:t>
            </w:r>
          </w:p>
        </w:tc>
        <w:tc>
          <w:tcPr>
            <w:tcW w:w="737" w:type="dxa"/>
            <w:tcBorders>
              <w:left w:val="single" w:sz="6" w:space="0" w:color="auto"/>
            </w:tcBorders>
            <w:tcMar>
              <w:left w:w="0" w:type="dxa"/>
            </w:tcMar>
            <w:vAlign w:val="bottom"/>
          </w:tcPr>
          <w:p w:rsidR="00810536" w:rsidRPr="00810536" w:rsidRDefault="00810536" w:rsidP="00855F8A">
            <w:pPr>
              <w:spacing w:before="80"/>
              <w:ind w:right="170"/>
              <w:jc w:val="right"/>
              <w:rPr>
                <w:rFonts w:ascii="Arial" w:hAnsi="Arial"/>
                <w:sz w:val="14"/>
              </w:rPr>
            </w:pPr>
            <w:r w:rsidRPr="00810536">
              <w:rPr>
                <w:rFonts w:ascii="Arial" w:hAnsi="Arial"/>
                <w:sz w:val="14"/>
              </w:rPr>
              <w:t>2</w:t>
            </w:r>
          </w:p>
        </w:tc>
        <w:tc>
          <w:tcPr>
            <w:tcW w:w="3120" w:type="dxa"/>
            <w:tcBorders>
              <w:left w:val="single" w:sz="6" w:space="0" w:color="auto"/>
            </w:tcBorders>
            <w:tcMar>
              <w:left w:w="170" w:type="dxa"/>
            </w:tcMar>
            <w:vAlign w:val="bottom"/>
          </w:tcPr>
          <w:p w:rsidR="00810536" w:rsidRPr="006F220F" w:rsidRDefault="00810536" w:rsidP="00457BFD">
            <w:pPr>
              <w:spacing w:before="80"/>
              <w:ind w:left="113"/>
              <w:rPr>
                <w:rFonts w:ascii="Arial" w:hAnsi="Arial"/>
                <w:i/>
                <w:color w:val="000000"/>
                <w:sz w:val="14"/>
              </w:rPr>
            </w:pPr>
            <w:r w:rsidRPr="006F220F">
              <w:rPr>
                <w:rFonts w:ascii="Arial" w:hAnsi="Arial" w:cs="Arial"/>
                <w:i/>
                <w:color w:val="000000"/>
                <w:sz w:val="14"/>
                <w:lang w:val="en-US"/>
              </w:rPr>
              <w:t>at maritime transport</w:t>
            </w:r>
            <w:r w:rsidRPr="006F220F">
              <w:rPr>
                <w:rFonts w:ascii="Arial" w:hAnsi="Arial"/>
                <w:i/>
                <w:color w:val="000000"/>
                <w:sz w:val="14"/>
                <w:vertAlign w:val="superscript"/>
              </w:rPr>
              <w:t>4</w:t>
            </w:r>
            <w:r w:rsidRPr="006F220F">
              <w:rPr>
                <w:rFonts w:ascii="Arial" w:hAnsi="Arial"/>
                <w:i/>
                <w:color w:val="000000"/>
                <w:sz w:val="14"/>
                <w:vertAlign w:val="superscript"/>
                <w:lang w:val="en-US"/>
              </w:rPr>
              <w:t>)</w:t>
            </w:r>
          </w:p>
        </w:tc>
      </w:tr>
      <w:tr w:rsidR="00810536" w:rsidRPr="006F220F" w:rsidTr="007672C9">
        <w:trPr>
          <w:cantSplit/>
          <w:jc w:val="center"/>
        </w:trPr>
        <w:tc>
          <w:tcPr>
            <w:tcW w:w="3119" w:type="dxa"/>
            <w:tcBorders>
              <w:left w:val="nil"/>
              <w:right w:val="single" w:sz="6" w:space="0" w:color="auto"/>
            </w:tcBorders>
            <w:tcMar>
              <w:left w:w="113" w:type="dxa"/>
            </w:tcMar>
            <w:vAlign w:val="bottom"/>
          </w:tcPr>
          <w:p w:rsidR="00810536" w:rsidRPr="006F220F" w:rsidRDefault="00810536" w:rsidP="00457BFD">
            <w:pPr>
              <w:spacing w:before="80"/>
              <w:ind w:left="113"/>
              <w:rPr>
                <w:rFonts w:ascii="Arial" w:hAnsi="Arial"/>
                <w:color w:val="000000"/>
                <w:sz w:val="14"/>
              </w:rPr>
            </w:pPr>
            <w:r w:rsidRPr="006F220F">
              <w:rPr>
                <w:rFonts w:ascii="Arial" w:hAnsi="Arial"/>
                <w:color w:val="000000"/>
                <w:sz w:val="14"/>
              </w:rPr>
              <w:t xml:space="preserve">на внутреннем водном транспорте </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w:t>
            </w:r>
          </w:p>
        </w:tc>
        <w:tc>
          <w:tcPr>
            <w:tcW w:w="736" w:type="dxa"/>
            <w:tcBorders>
              <w:left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Pr>
                <w:rFonts w:ascii="Arial" w:hAnsi="Arial"/>
                <w:color w:val="000000"/>
                <w:sz w:val="14"/>
              </w:rPr>
              <w:t>–</w:t>
            </w:r>
          </w:p>
        </w:tc>
        <w:tc>
          <w:tcPr>
            <w:tcW w:w="737" w:type="dxa"/>
            <w:tcBorders>
              <w:left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lang w:val="en-US"/>
              </w:rPr>
            </w:pPr>
            <w:r w:rsidRPr="00761953">
              <w:rPr>
                <w:rFonts w:ascii="Arial" w:hAnsi="Arial"/>
                <w:sz w:val="14"/>
                <w:lang w:val="en-US"/>
              </w:rPr>
              <w:t>–</w:t>
            </w:r>
          </w:p>
        </w:tc>
        <w:tc>
          <w:tcPr>
            <w:tcW w:w="737" w:type="dxa"/>
            <w:tcBorders>
              <w:left w:val="single" w:sz="6" w:space="0" w:color="auto"/>
              <w:right w:val="single" w:sz="6" w:space="0" w:color="auto"/>
            </w:tcBorders>
            <w:tcMar>
              <w:left w:w="0" w:type="dxa"/>
            </w:tcMar>
            <w:vAlign w:val="bottom"/>
          </w:tcPr>
          <w:p w:rsidR="00810536" w:rsidRPr="002D4B90" w:rsidRDefault="00810536" w:rsidP="002C770B">
            <w:pPr>
              <w:spacing w:before="80"/>
              <w:ind w:right="170"/>
              <w:jc w:val="right"/>
              <w:rPr>
                <w:rFonts w:ascii="Arial" w:hAnsi="Arial"/>
                <w:sz w:val="14"/>
                <w:lang w:val="en-US"/>
              </w:rPr>
            </w:pPr>
            <w:r>
              <w:rPr>
                <w:rFonts w:ascii="Arial" w:hAnsi="Arial"/>
                <w:sz w:val="14"/>
                <w:lang w:val="en-US"/>
              </w:rPr>
              <w:t>–</w:t>
            </w:r>
          </w:p>
        </w:tc>
        <w:tc>
          <w:tcPr>
            <w:tcW w:w="737" w:type="dxa"/>
            <w:tcBorders>
              <w:left w:val="single" w:sz="6" w:space="0" w:color="auto"/>
            </w:tcBorders>
            <w:tcMar>
              <w:left w:w="0" w:type="dxa"/>
            </w:tcMar>
            <w:vAlign w:val="bottom"/>
          </w:tcPr>
          <w:p w:rsidR="00810536" w:rsidRPr="00810536" w:rsidRDefault="00810536" w:rsidP="00855F8A">
            <w:pPr>
              <w:spacing w:before="80"/>
              <w:ind w:right="170"/>
              <w:jc w:val="right"/>
              <w:rPr>
                <w:rFonts w:ascii="Arial" w:hAnsi="Arial"/>
                <w:sz w:val="14"/>
              </w:rPr>
            </w:pPr>
            <w:r>
              <w:rPr>
                <w:rFonts w:ascii="Arial" w:hAnsi="Arial"/>
                <w:sz w:val="14"/>
              </w:rPr>
              <w:t>–</w:t>
            </w:r>
          </w:p>
        </w:tc>
        <w:tc>
          <w:tcPr>
            <w:tcW w:w="3120" w:type="dxa"/>
            <w:tcBorders>
              <w:left w:val="single" w:sz="6" w:space="0" w:color="auto"/>
            </w:tcBorders>
            <w:tcMar>
              <w:left w:w="170" w:type="dxa"/>
            </w:tcMar>
            <w:vAlign w:val="bottom"/>
          </w:tcPr>
          <w:p w:rsidR="00810536" w:rsidRPr="006F220F" w:rsidRDefault="00810536" w:rsidP="00457BFD">
            <w:pPr>
              <w:spacing w:before="80"/>
              <w:ind w:left="113"/>
              <w:rPr>
                <w:rFonts w:ascii="Arial" w:hAnsi="Arial"/>
                <w:i/>
                <w:color w:val="000000"/>
                <w:sz w:val="14"/>
              </w:rPr>
            </w:pPr>
            <w:r w:rsidRPr="006F220F">
              <w:rPr>
                <w:rFonts w:ascii="Arial" w:hAnsi="Arial" w:cs="Arial"/>
                <w:i/>
                <w:color w:val="000000"/>
                <w:sz w:val="14"/>
                <w:lang w:val="en-US"/>
              </w:rPr>
              <w:t>at inland waterway transport</w:t>
            </w:r>
          </w:p>
        </w:tc>
      </w:tr>
      <w:tr w:rsidR="00810536" w:rsidRPr="006F220F" w:rsidTr="007672C9">
        <w:trPr>
          <w:cantSplit/>
          <w:trHeight w:val="159"/>
          <w:jc w:val="center"/>
        </w:trPr>
        <w:tc>
          <w:tcPr>
            <w:tcW w:w="3119" w:type="dxa"/>
            <w:tcBorders>
              <w:left w:val="nil"/>
              <w:bottom w:val="single" w:sz="6" w:space="0" w:color="auto"/>
              <w:right w:val="single" w:sz="6" w:space="0" w:color="auto"/>
            </w:tcBorders>
            <w:tcMar>
              <w:left w:w="113" w:type="dxa"/>
            </w:tcMar>
            <w:vAlign w:val="center"/>
          </w:tcPr>
          <w:p w:rsidR="00810536" w:rsidRPr="006F220F" w:rsidRDefault="00810536" w:rsidP="00457BFD">
            <w:pPr>
              <w:spacing w:before="80"/>
              <w:ind w:left="113"/>
              <w:rPr>
                <w:rFonts w:ascii="Arial" w:hAnsi="Arial"/>
                <w:color w:val="000000"/>
                <w:sz w:val="14"/>
              </w:rPr>
            </w:pPr>
            <w:r w:rsidRPr="006F220F">
              <w:rPr>
                <w:rFonts w:ascii="Arial" w:hAnsi="Arial"/>
                <w:color w:val="000000"/>
                <w:sz w:val="14"/>
              </w:rPr>
              <w:t xml:space="preserve">на воздушном транспорте </w:t>
            </w:r>
          </w:p>
        </w:tc>
        <w:tc>
          <w:tcPr>
            <w:tcW w:w="736" w:type="dxa"/>
            <w:tcBorders>
              <w:left w:val="single" w:sz="6" w:space="0" w:color="auto"/>
              <w:bottom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Pr>
                <w:rFonts w:ascii="Arial" w:hAnsi="Arial"/>
                <w:color w:val="000000"/>
                <w:sz w:val="14"/>
              </w:rPr>
              <w:t>–</w:t>
            </w:r>
          </w:p>
        </w:tc>
        <w:tc>
          <w:tcPr>
            <w:tcW w:w="736" w:type="dxa"/>
            <w:tcBorders>
              <w:left w:val="single" w:sz="6" w:space="0" w:color="auto"/>
              <w:bottom w:val="single" w:sz="6" w:space="0" w:color="auto"/>
              <w:right w:val="single" w:sz="6" w:space="0" w:color="auto"/>
            </w:tcBorders>
            <w:tcMar>
              <w:left w:w="0" w:type="dxa"/>
            </w:tcMar>
            <w:vAlign w:val="bottom"/>
          </w:tcPr>
          <w:p w:rsidR="00810536" w:rsidRPr="006F220F" w:rsidRDefault="00810536" w:rsidP="007672C9">
            <w:pPr>
              <w:spacing w:before="80"/>
              <w:ind w:right="170"/>
              <w:jc w:val="right"/>
              <w:rPr>
                <w:rFonts w:ascii="Arial" w:hAnsi="Arial"/>
                <w:color w:val="000000"/>
                <w:sz w:val="14"/>
              </w:rPr>
            </w:pPr>
            <w:r w:rsidRPr="006F220F">
              <w:rPr>
                <w:rFonts w:ascii="Arial" w:hAnsi="Arial"/>
                <w:color w:val="000000"/>
                <w:sz w:val="14"/>
              </w:rPr>
              <w:t>112</w:t>
            </w:r>
          </w:p>
        </w:tc>
        <w:tc>
          <w:tcPr>
            <w:tcW w:w="737" w:type="dxa"/>
            <w:tcBorders>
              <w:left w:val="single" w:sz="6" w:space="0" w:color="auto"/>
              <w:bottom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29</w:t>
            </w:r>
          </w:p>
        </w:tc>
        <w:tc>
          <w:tcPr>
            <w:tcW w:w="737" w:type="dxa"/>
            <w:tcBorders>
              <w:left w:val="single" w:sz="6" w:space="0" w:color="auto"/>
              <w:bottom w:val="single" w:sz="6" w:space="0" w:color="auto"/>
              <w:right w:val="single" w:sz="6" w:space="0" w:color="auto"/>
            </w:tcBorders>
            <w:tcMar>
              <w:left w:w="0" w:type="dxa"/>
            </w:tcMar>
            <w:vAlign w:val="bottom"/>
          </w:tcPr>
          <w:p w:rsidR="00810536" w:rsidRPr="00761953" w:rsidRDefault="00810536" w:rsidP="002C770B">
            <w:pPr>
              <w:spacing w:before="80"/>
              <w:ind w:right="170"/>
              <w:jc w:val="right"/>
              <w:rPr>
                <w:rFonts w:ascii="Arial" w:hAnsi="Arial"/>
                <w:sz w:val="14"/>
              </w:rPr>
            </w:pPr>
            <w:r w:rsidRPr="00761953">
              <w:rPr>
                <w:rFonts w:ascii="Arial" w:hAnsi="Arial"/>
                <w:sz w:val="14"/>
              </w:rPr>
              <w:t>11</w:t>
            </w:r>
          </w:p>
        </w:tc>
        <w:tc>
          <w:tcPr>
            <w:tcW w:w="737" w:type="dxa"/>
            <w:tcBorders>
              <w:left w:val="single" w:sz="6" w:space="0" w:color="auto"/>
              <w:bottom w:val="single" w:sz="6" w:space="0" w:color="auto"/>
            </w:tcBorders>
            <w:tcMar>
              <w:left w:w="0" w:type="dxa"/>
            </w:tcMar>
            <w:vAlign w:val="bottom"/>
          </w:tcPr>
          <w:p w:rsidR="00810536" w:rsidRPr="00810536" w:rsidRDefault="00810536" w:rsidP="00855F8A">
            <w:pPr>
              <w:spacing w:before="80"/>
              <w:ind w:right="170"/>
              <w:jc w:val="right"/>
              <w:rPr>
                <w:rFonts w:ascii="Arial" w:hAnsi="Arial"/>
                <w:sz w:val="14"/>
              </w:rPr>
            </w:pPr>
            <w:r w:rsidRPr="00810536">
              <w:rPr>
                <w:rFonts w:ascii="Arial" w:hAnsi="Arial"/>
                <w:sz w:val="14"/>
              </w:rPr>
              <w:t>53</w:t>
            </w:r>
          </w:p>
        </w:tc>
        <w:tc>
          <w:tcPr>
            <w:tcW w:w="3120" w:type="dxa"/>
            <w:tcBorders>
              <w:left w:val="single" w:sz="6" w:space="0" w:color="auto"/>
              <w:bottom w:val="single" w:sz="6" w:space="0" w:color="auto"/>
            </w:tcBorders>
            <w:tcMar>
              <w:left w:w="170" w:type="dxa"/>
            </w:tcMar>
            <w:vAlign w:val="center"/>
          </w:tcPr>
          <w:p w:rsidR="00810536" w:rsidRPr="006F220F" w:rsidRDefault="00810536" w:rsidP="00457BFD">
            <w:pPr>
              <w:spacing w:before="80"/>
              <w:ind w:left="113"/>
              <w:rPr>
                <w:rFonts w:ascii="Arial" w:hAnsi="Arial"/>
                <w:i/>
                <w:color w:val="000000"/>
                <w:sz w:val="14"/>
              </w:rPr>
            </w:pPr>
            <w:r w:rsidRPr="006F220F">
              <w:rPr>
                <w:rFonts w:ascii="Arial" w:hAnsi="Arial"/>
                <w:i/>
                <w:color w:val="000000"/>
                <w:sz w:val="14"/>
                <w:lang w:val="en-US"/>
              </w:rPr>
              <w:t>at air transport</w:t>
            </w:r>
            <w:r w:rsidRPr="006F220F">
              <w:rPr>
                <w:rFonts w:ascii="Arial" w:hAnsi="Arial"/>
                <w:i/>
                <w:color w:val="000000"/>
                <w:sz w:val="14"/>
              </w:rPr>
              <w:t xml:space="preserve"> </w:t>
            </w:r>
          </w:p>
        </w:tc>
      </w:tr>
    </w:tbl>
    <w:p w:rsidR="00804E60" w:rsidRPr="006F220F" w:rsidRDefault="00804E60" w:rsidP="00AE3DDA">
      <w:pPr>
        <w:spacing w:before="60"/>
        <w:ind w:left="113" w:hanging="113"/>
        <w:jc w:val="both"/>
        <w:rPr>
          <w:rFonts w:ascii="Arial" w:hAnsi="Arial"/>
          <w:color w:val="000000"/>
          <w:sz w:val="12"/>
        </w:rPr>
      </w:pPr>
      <w:r w:rsidRPr="006F220F">
        <w:rPr>
          <w:rFonts w:ascii="Arial" w:hAnsi="Arial"/>
          <w:color w:val="000000"/>
          <w:sz w:val="12"/>
          <w:vertAlign w:val="superscript"/>
        </w:rPr>
        <w:t>1</w:t>
      </w:r>
      <w:r w:rsidR="00117DF6" w:rsidRPr="006F220F">
        <w:rPr>
          <w:rFonts w:ascii="Arial" w:hAnsi="Arial"/>
          <w:color w:val="000000"/>
          <w:sz w:val="12"/>
          <w:vertAlign w:val="superscript"/>
        </w:rPr>
        <w:t>)</w:t>
      </w:r>
      <w:r w:rsidR="00AE3DDA" w:rsidRPr="006F220F">
        <w:rPr>
          <w:rFonts w:ascii="Arial" w:hAnsi="Arial"/>
          <w:color w:val="000000"/>
          <w:sz w:val="12"/>
          <w:szCs w:val="12"/>
        </w:rPr>
        <w:t> </w:t>
      </w:r>
      <w:r w:rsidR="00FD431D" w:rsidRPr="006F220F">
        <w:rPr>
          <w:rFonts w:ascii="Arial" w:hAnsi="Arial"/>
          <w:color w:val="000000"/>
          <w:sz w:val="12"/>
        </w:rPr>
        <w:t>По данным</w:t>
      </w:r>
      <w:r w:rsidR="002701C9" w:rsidRPr="006F220F">
        <w:rPr>
          <w:rFonts w:ascii="Arial" w:hAnsi="Arial"/>
          <w:color w:val="000000"/>
          <w:sz w:val="12"/>
        </w:rPr>
        <w:t xml:space="preserve"> </w:t>
      </w:r>
      <w:proofErr w:type="spellStart"/>
      <w:r w:rsidR="00FD431D" w:rsidRPr="006F220F">
        <w:rPr>
          <w:rFonts w:ascii="Arial" w:hAnsi="Arial"/>
          <w:color w:val="000000"/>
          <w:sz w:val="12"/>
        </w:rPr>
        <w:t>Ространснадзора</w:t>
      </w:r>
      <w:proofErr w:type="spellEnd"/>
      <w:r w:rsidR="00FD431D" w:rsidRPr="006F220F">
        <w:rPr>
          <w:rFonts w:ascii="Arial" w:hAnsi="Arial"/>
          <w:color w:val="000000"/>
          <w:sz w:val="12"/>
        </w:rPr>
        <w:t xml:space="preserve">, </w:t>
      </w:r>
      <w:proofErr w:type="spellStart"/>
      <w:r w:rsidR="00FD431D" w:rsidRPr="006F220F">
        <w:rPr>
          <w:rFonts w:ascii="Arial" w:hAnsi="Arial"/>
          <w:color w:val="000000"/>
          <w:sz w:val="12"/>
        </w:rPr>
        <w:t>Росавиации</w:t>
      </w:r>
      <w:proofErr w:type="spellEnd"/>
      <w:r w:rsidR="00FD431D" w:rsidRPr="006F220F">
        <w:rPr>
          <w:rFonts w:ascii="Arial" w:hAnsi="Arial"/>
          <w:color w:val="000000"/>
          <w:sz w:val="12"/>
        </w:rPr>
        <w:t>, МВД России</w:t>
      </w:r>
      <w:r w:rsidR="0042166A">
        <w:rPr>
          <w:rFonts w:ascii="Arial" w:hAnsi="Arial"/>
          <w:color w:val="000000"/>
          <w:sz w:val="12"/>
        </w:rPr>
        <w:t>.</w:t>
      </w:r>
      <w:r w:rsidR="00FD431D" w:rsidRPr="006F220F">
        <w:rPr>
          <w:rFonts w:ascii="Arial" w:hAnsi="Arial"/>
          <w:color w:val="000000"/>
          <w:sz w:val="12"/>
        </w:rPr>
        <w:t xml:space="preserve"> </w:t>
      </w:r>
    </w:p>
    <w:p w:rsidR="00495B8E" w:rsidRPr="00E5072E" w:rsidRDefault="00804E60" w:rsidP="00AE3DDA">
      <w:pPr>
        <w:ind w:left="113" w:hanging="113"/>
        <w:jc w:val="both"/>
        <w:rPr>
          <w:rFonts w:ascii="Arial" w:hAnsi="Arial"/>
          <w:sz w:val="12"/>
        </w:rPr>
      </w:pPr>
      <w:r w:rsidRPr="006F220F">
        <w:rPr>
          <w:rFonts w:ascii="Arial" w:hAnsi="Arial"/>
          <w:color w:val="000000"/>
          <w:sz w:val="12"/>
          <w:vertAlign w:val="superscript"/>
        </w:rPr>
        <w:t>2</w:t>
      </w:r>
      <w:r w:rsidR="00495B8E" w:rsidRPr="006F220F">
        <w:rPr>
          <w:rFonts w:ascii="Arial" w:hAnsi="Arial"/>
          <w:color w:val="000000"/>
          <w:sz w:val="12"/>
          <w:vertAlign w:val="superscript"/>
        </w:rPr>
        <w:t>)</w:t>
      </w:r>
      <w:r w:rsidR="00AE3DDA" w:rsidRPr="006F220F">
        <w:rPr>
          <w:rFonts w:ascii="Arial" w:hAnsi="Arial"/>
          <w:color w:val="000000"/>
          <w:sz w:val="12"/>
          <w:szCs w:val="12"/>
        </w:rPr>
        <w:t> </w:t>
      </w:r>
      <w:r w:rsidR="00FD431D" w:rsidRPr="006F220F">
        <w:rPr>
          <w:rFonts w:ascii="Arial" w:hAnsi="Arial"/>
          <w:color w:val="000000"/>
          <w:sz w:val="12"/>
        </w:rPr>
        <w:t xml:space="preserve">Транспортные происшествия и иные, связанные с нарушением правил безопасности движения и эксплуатации железнодорожного транспорта события, имевшие место </w:t>
      </w:r>
      <w:r w:rsidR="001C41F3" w:rsidRPr="006F220F">
        <w:rPr>
          <w:rFonts w:ascii="Arial" w:hAnsi="Arial"/>
          <w:color w:val="000000"/>
          <w:sz w:val="12"/>
        </w:rPr>
        <w:br/>
      </w:r>
      <w:r w:rsidR="00FD431D" w:rsidRPr="00E5072E">
        <w:rPr>
          <w:rFonts w:ascii="Arial" w:hAnsi="Arial"/>
          <w:sz w:val="12"/>
        </w:rPr>
        <w:t>на железнодорожных п</w:t>
      </w:r>
      <w:r w:rsidR="004F0823" w:rsidRPr="00E5072E">
        <w:rPr>
          <w:rFonts w:ascii="Arial" w:hAnsi="Arial"/>
          <w:sz w:val="12"/>
        </w:rPr>
        <w:t>утях общего пользования; до 201</w:t>
      </w:r>
      <w:r w:rsidR="00E96D85" w:rsidRPr="00E5072E">
        <w:rPr>
          <w:rFonts w:ascii="Arial" w:hAnsi="Arial"/>
          <w:sz w:val="12"/>
        </w:rPr>
        <w:t>3</w:t>
      </w:r>
      <w:r w:rsidR="00FD431D" w:rsidRPr="00E5072E">
        <w:rPr>
          <w:rFonts w:ascii="Arial" w:hAnsi="Arial"/>
          <w:sz w:val="12"/>
        </w:rPr>
        <w:t xml:space="preserve"> г</w:t>
      </w:r>
      <w:r w:rsidR="0042166A">
        <w:rPr>
          <w:rFonts w:ascii="Arial" w:hAnsi="Arial"/>
          <w:sz w:val="12"/>
        </w:rPr>
        <w:t>.</w:t>
      </w:r>
      <w:r w:rsidR="00FD431D" w:rsidRPr="00E5072E">
        <w:rPr>
          <w:rFonts w:ascii="Arial" w:hAnsi="Arial"/>
          <w:sz w:val="12"/>
        </w:rPr>
        <w:t xml:space="preserve"> учитывались происшествия только по вине ОАО "РЖД"</w:t>
      </w:r>
      <w:r w:rsidR="0042166A">
        <w:rPr>
          <w:rFonts w:ascii="Arial" w:hAnsi="Arial"/>
          <w:sz w:val="12"/>
        </w:rPr>
        <w:t>.</w:t>
      </w:r>
    </w:p>
    <w:p w:rsidR="00FB67C7" w:rsidRPr="00F61698" w:rsidRDefault="00FB67C7" w:rsidP="00FB67C7">
      <w:pPr>
        <w:ind w:left="113" w:hanging="113"/>
        <w:jc w:val="both"/>
        <w:rPr>
          <w:rFonts w:ascii="Arial" w:hAnsi="Arial"/>
          <w:color w:val="000000" w:themeColor="text1"/>
          <w:sz w:val="12"/>
        </w:rPr>
      </w:pPr>
      <w:r w:rsidRPr="00F61698">
        <w:rPr>
          <w:rFonts w:ascii="Arial" w:hAnsi="Arial"/>
          <w:color w:val="000000" w:themeColor="text1"/>
          <w:sz w:val="12"/>
          <w:vertAlign w:val="superscript"/>
        </w:rPr>
        <w:t>3)</w:t>
      </w:r>
      <w:r w:rsidRPr="00F61698">
        <w:rPr>
          <w:rFonts w:ascii="Arial" w:hAnsi="Arial"/>
          <w:color w:val="000000" w:themeColor="text1"/>
          <w:sz w:val="12"/>
          <w:szCs w:val="12"/>
        </w:rPr>
        <w:t> П</w:t>
      </w:r>
      <w:r w:rsidRPr="00F61698">
        <w:rPr>
          <w:rFonts w:ascii="Arial" w:hAnsi="Arial"/>
          <w:color w:val="000000" w:themeColor="text1"/>
          <w:sz w:val="12"/>
        </w:rPr>
        <w:t>огибшие на месте дорожно-транспортного происшествия, либо умершие  после ДТП в течение 30 последующих суток (до 2009 г</w:t>
      </w:r>
      <w:r w:rsidR="0042166A">
        <w:rPr>
          <w:rFonts w:ascii="Arial" w:hAnsi="Arial"/>
          <w:color w:val="000000" w:themeColor="text1"/>
          <w:sz w:val="12"/>
        </w:rPr>
        <w:t>.</w:t>
      </w:r>
      <w:r w:rsidRPr="00F61698">
        <w:rPr>
          <w:rFonts w:ascii="Arial" w:hAnsi="Arial"/>
          <w:color w:val="000000" w:themeColor="text1"/>
          <w:sz w:val="12"/>
        </w:rPr>
        <w:t xml:space="preserve"> – в течение 7 суток)</w:t>
      </w:r>
      <w:r w:rsidR="007D0538">
        <w:rPr>
          <w:rFonts w:ascii="Arial" w:hAnsi="Arial"/>
          <w:color w:val="000000" w:themeColor="text1"/>
          <w:sz w:val="12"/>
        </w:rPr>
        <w:t>.</w:t>
      </w:r>
      <w:r w:rsidR="00761953" w:rsidRPr="00F61698">
        <w:rPr>
          <w:rFonts w:ascii="Arial" w:hAnsi="Arial"/>
          <w:color w:val="000000" w:themeColor="text1"/>
          <w:sz w:val="12"/>
        </w:rPr>
        <w:t xml:space="preserve"> С 2021 г</w:t>
      </w:r>
      <w:r w:rsidR="0042166A">
        <w:rPr>
          <w:rFonts w:ascii="Arial" w:hAnsi="Arial"/>
          <w:color w:val="000000" w:themeColor="text1"/>
          <w:sz w:val="12"/>
        </w:rPr>
        <w:t>.</w:t>
      </w:r>
      <w:r w:rsidR="00761953" w:rsidRPr="00F61698">
        <w:rPr>
          <w:rFonts w:ascii="Arial" w:hAnsi="Arial"/>
          <w:color w:val="000000" w:themeColor="text1"/>
          <w:sz w:val="12"/>
        </w:rPr>
        <w:t xml:space="preserve"> – </w:t>
      </w:r>
      <w:r w:rsidR="00761953" w:rsidRPr="00F61698">
        <w:rPr>
          <w:rFonts w:ascii="Arial" w:hAnsi="Arial"/>
          <w:color w:val="000000" w:themeColor="text1"/>
          <w:sz w:val="12"/>
        </w:rPr>
        <w:br/>
        <w:t>на автомобильных дорогах общего пользования</w:t>
      </w:r>
      <w:r w:rsidR="0042166A">
        <w:rPr>
          <w:rFonts w:ascii="Arial" w:hAnsi="Arial"/>
          <w:color w:val="000000" w:themeColor="text1"/>
          <w:sz w:val="12"/>
        </w:rPr>
        <w:t>.</w:t>
      </w:r>
    </w:p>
    <w:p w:rsidR="00F814E6" w:rsidRPr="00E5072E" w:rsidRDefault="007255C5" w:rsidP="00AE3DDA">
      <w:pPr>
        <w:ind w:left="113" w:hanging="113"/>
        <w:jc w:val="both"/>
        <w:rPr>
          <w:rFonts w:ascii="Arial" w:hAnsi="Arial"/>
          <w:sz w:val="12"/>
        </w:rPr>
      </w:pPr>
      <w:r w:rsidRPr="00E5072E">
        <w:rPr>
          <w:rFonts w:ascii="Arial" w:hAnsi="Arial"/>
          <w:sz w:val="12"/>
          <w:vertAlign w:val="superscript"/>
        </w:rPr>
        <w:t>4</w:t>
      </w:r>
      <w:r w:rsidR="00AE3DDA" w:rsidRPr="00E5072E">
        <w:rPr>
          <w:rFonts w:ascii="Arial" w:hAnsi="Arial"/>
          <w:sz w:val="12"/>
          <w:vertAlign w:val="superscript"/>
        </w:rPr>
        <w:t>)</w:t>
      </w:r>
      <w:r w:rsidR="00AE3DDA" w:rsidRPr="00E5072E">
        <w:rPr>
          <w:rFonts w:ascii="Arial" w:hAnsi="Arial"/>
          <w:sz w:val="12"/>
          <w:szCs w:val="12"/>
        </w:rPr>
        <w:t> </w:t>
      </w:r>
      <w:r w:rsidR="00F814E6" w:rsidRPr="00E5072E">
        <w:rPr>
          <w:rFonts w:ascii="Arial" w:hAnsi="Arial"/>
          <w:sz w:val="12"/>
        </w:rPr>
        <w:t>До 201</w:t>
      </w:r>
      <w:r w:rsidR="00A557F6" w:rsidRPr="00E5072E">
        <w:rPr>
          <w:rFonts w:ascii="Arial" w:hAnsi="Arial"/>
          <w:sz w:val="12"/>
        </w:rPr>
        <w:t>7</w:t>
      </w:r>
      <w:r w:rsidR="00F814E6" w:rsidRPr="00E5072E">
        <w:rPr>
          <w:rFonts w:ascii="Arial" w:hAnsi="Arial"/>
          <w:sz w:val="12"/>
        </w:rPr>
        <w:t xml:space="preserve"> г</w:t>
      </w:r>
      <w:r w:rsidR="0042166A">
        <w:rPr>
          <w:rFonts w:ascii="Arial" w:hAnsi="Arial"/>
          <w:sz w:val="12"/>
        </w:rPr>
        <w:t>.</w:t>
      </w:r>
      <w:r w:rsidR="00F814E6" w:rsidRPr="00E5072E">
        <w:rPr>
          <w:rFonts w:ascii="Arial" w:hAnsi="Arial"/>
          <w:sz w:val="12"/>
        </w:rPr>
        <w:t xml:space="preserve"> </w:t>
      </w:r>
      <w:r w:rsidR="00713D93" w:rsidRPr="00E5072E">
        <w:rPr>
          <w:rFonts w:ascii="Arial" w:hAnsi="Arial"/>
          <w:sz w:val="12"/>
        </w:rPr>
        <w:t xml:space="preserve">– </w:t>
      </w:r>
      <w:r w:rsidR="00F814E6" w:rsidRPr="00E5072E">
        <w:rPr>
          <w:rFonts w:ascii="Arial" w:hAnsi="Arial"/>
          <w:sz w:val="12"/>
        </w:rPr>
        <w:t>данные по ав</w:t>
      </w:r>
      <w:r w:rsidR="00253FDC" w:rsidRPr="00E5072E">
        <w:rPr>
          <w:rFonts w:ascii="Arial" w:hAnsi="Arial"/>
          <w:sz w:val="12"/>
        </w:rPr>
        <w:t>а</w:t>
      </w:r>
      <w:r w:rsidR="00F814E6" w:rsidRPr="00E5072E">
        <w:rPr>
          <w:rFonts w:ascii="Arial" w:hAnsi="Arial"/>
          <w:sz w:val="12"/>
        </w:rPr>
        <w:t>рийным случаям (за исключением инцидентов) на море с морскими судами</w:t>
      </w:r>
      <w:r w:rsidR="00500086" w:rsidRPr="00E5072E">
        <w:rPr>
          <w:rFonts w:ascii="Arial" w:hAnsi="Arial"/>
          <w:sz w:val="12"/>
        </w:rPr>
        <w:t>;</w:t>
      </w:r>
      <w:r w:rsidR="00F814E6" w:rsidRPr="00E5072E">
        <w:rPr>
          <w:rFonts w:ascii="Arial" w:hAnsi="Arial"/>
          <w:sz w:val="12"/>
        </w:rPr>
        <w:t xml:space="preserve"> </w:t>
      </w:r>
      <w:r w:rsidR="0008447B" w:rsidRPr="00E5072E">
        <w:rPr>
          <w:rFonts w:ascii="Arial" w:hAnsi="Arial"/>
          <w:sz w:val="12"/>
        </w:rPr>
        <w:t xml:space="preserve">с </w:t>
      </w:r>
      <w:r w:rsidR="00F814E6" w:rsidRPr="00E5072E">
        <w:rPr>
          <w:rFonts w:ascii="Arial" w:hAnsi="Arial"/>
          <w:sz w:val="12"/>
        </w:rPr>
        <w:t>201</w:t>
      </w:r>
      <w:r w:rsidR="00A557F6" w:rsidRPr="00E5072E">
        <w:rPr>
          <w:rFonts w:ascii="Arial" w:hAnsi="Arial"/>
          <w:sz w:val="12"/>
        </w:rPr>
        <w:t>7</w:t>
      </w:r>
      <w:r w:rsidR="00F814E6" w:rsidRPr="00E5072E">
        <w:rPr>
          <w:rFonts w:ascii="Arial" w:hAnsi="Arial"/>
          <w:sz w:val="12"/>
        </w:rPr>
        <w:t xml:space="preserve"> г</w:t>
      </w:r>
      <w:r w:rsidR="0042166A">
        <w:rPr>
          <w:rFonts w:ascii="Arial" w:hAnsi="Arial"/>
          <w:sz w:val="12"/>
        </w:rPr>
        <w:t>.</w:t>
      </w:r>
      <w:r w:rsidR="00F814E6" w:rsidRPr="00E5072E">
        <w:rPr>
          <w:rFonts w:ascii="Arial" w:hAnsi="Arial"/>
          <w:sz w:val="12"/>
        </w:rPr>
        <w:t xml:space="preserve"> – с морскими судами и судами смешанного (река-море) </w:t>
      </w:r>
      <w:r w:rsidR="00E503E7" w:rsidRPr="00E5072E">
        <w:rPr>
          <w:rFonts w:ascii="Arial" w:hAnsi="Arial"/>
          <w:sz w:val="12"/>
        </w:rPr>
        <w:br/>
      </w:r>
      <w:r w:rsidR="00F814E6" w:rsidRPr="00E5072E">
        <w:rPr>
          <w:rFonts w:ascii="Arial" w:hAnsi="Arial"/>
          <w:sz w:val="12"/>
        </w:rPr>
        <w:t>плавания</w:t>
      </w:r>
      <w:r w:rsidR="0042166A">
        <w:rPr>
          <w:rFonts w:ascii="Arial" w:hAnsi="Arial"/>
          <w:sz w:val="12"/>
        </w:rPr>
        <w:t>.</w:t>
      </w:r>
    </w:p>
    <w:p w:rsidR="00A40B79" w:rsidRPr="00E5072E" w:rsidRDefault="00A40B79" w:rsidP="00A40B79">
      <w:pPr>
        <w:spacing w:before="60"/>
        <w:ind w:left="113" w:hanging="113"/>
        <w:jc w:val="both"/>
        <w:rPr>
          <w:rFonts w:ascii="Arial" w:hAnsi="Arial"/>
          <w:i/>
          <w:sz w:val="12"/>
          <w:lang w:val="en-US"/>
        </w:rPr>
      </w:pPr>
      <w:r w:rsidRPr="00E5072E">
        <w:rPr>
          <w:rFonts w:ascii="Arial" w:hAnsi="Arial"/>
          <w:i/>
          <w:sz w:val="12"/>
          <w:vertAlign w:val="superscript"/>
          <w:lang w:val="en-US"/>
        </w:rPr>
        <w:t>1)</w:t>
      </w:r>
      <w:r w:rsidRPr="00E5072E">
        <w:rPr>
          <w:rFonts w:ascii="Arial" w:hAnsi="Arial"/>
          <w:i/>
          <w:sz w:val="12"/>
          <w:szCs w:val="12"/>
          <w:lang w:val="en-US"/>
        </w:rPr>
        <w:t> </w:t>
      </w:r>
      <w:r w:rsidRPr="00E5072E">
        <w:rPr>
          <w:rFonts w:ascii="Arial" w:hAnsi="Arial" w:cs="Arial"/>
          <w:i/>
          <w:sz w:val="12"/>
          <w:szCs w:val="12"/>
          <w:lang w:val="en-US"/>
        </w:rPr>
        <w:t>According to data</w:t>
      </w:r>
      <w:r w:rsidRPr="00E5072E">
        <w:rPr>
          <w:i/>
          <w:sz w:val="12"/>
          <w:szCs w:val="12"/>
          <w:lang w:val="en-US"/>
        </w:rPr>
        <w:t xml:space="preserve"> </w:t>
      </w:r>
      <w:r w:rsidRPr="00E5072E">
        <w:rPr>
          <w:rFonts w:ascii="Arial" w:hAnsi="Arial"/>
          <w:i/>
          <w:sz w:val="12"/>
          <w:szCs w:val="12"/>
          <w:lang w:val="en-US"/>
        </w:rPr>
        <w:t xml:space="preserve">of </w:t>
      </w:r>
      <w:r w:rsidRPr="00E5072E">
        <w:rPr>
          <w:rFonts w:ascii="Arial" w:hAnsi="Arial"/>
          <w:i/>
          <w:sz w:val="12"/>
          <w:lang w:val="en-US"/>
        </w:rPr>
        <w:t>the Federal Transportation Inspection Service, the Federal Air Transport Agency, the Ministry of Internal Affairs of the Russian Federation</w:t>
      </w:r>
      <w:r w:rsidR="0042166A" w:rsidRPr="0042166A">
        <w:rPr>
          <w:rFonts w:ascii="Arial" w:hAnsi="Arial"/>
          <w:i/>
          <w:sz w:val="12"/>
          <w:lang w:val="en-US"/>
        </w:rPr>
        <w:t>.</w:t>
      </w:r>
      <w:r w:rsidRPr="00E5072E">
        <w:rPr>
          <w:rFonts w:ascii="Arial" w:hAnsi="Arial"/>
          <w:i/>
          <w:sz w:val="12"/>
          <w:lang w:val="en-US"/>
        </w:rPr>
        <w:t xml:space="preserve"> </w:t>
      </w:r>
    </w:p>
    <w:p w:rsidR="00A40B79" w:rsidRPr="0042166A" w:rsidRDefault="00A40B79" w:rsidP="00A40B79">
      <w:pPr>
        <w:ind w:left="113" w:hanging="113"/>
        <w:jc w:val="both"/>
        <w:rPr>
          <w:rFonts w:ascii="Arial" w:hAnsi="Arial"/>
          <w:i/>
          <w:sz w:val="12"/>
          <w:lang w:val="en-US"/>
        </w:rPr>
      </w:pPr>
      <w:r w:rsidRPr="00E5072E">
        <w:rPr>
          <w:rFonts w:ascii="Arial" w:hAnsi="Arial"/>
          <w:i/>
          <w:sz w:val="12"/>
          <w:vertAlign w:val="superscript"/>
          <w:lang w:val="en-US"/>
        </w:rPr>
        <w:t>2)</w:t>
      </w:r>
      <w:r w:rsidRPr="00E5072E">
        <w:rPr>
          <w:rFonts w:ascii="Arial" w:hAnsi="Arial"/>
          <w:i/>
          <w:sz w:val="12"/>
          <w:szCs w:val="12"/>
          <w:lang w:val="en-US"/>
        </w:rPr>
        <w:t> </w:t>
      </w:r>
      <w:r w:rsidRPr="00E5072E">
        <w:rPr>
          <w:rFonts w:ascii="Arial" w:hAnsi="Arial"/>
          <w:i/>
          <w:sz w:val="12"/>
          <w:lang w:val="en-US"/>
        </w:rPr>
        <w:t>Transport incidents and other events related to the violation of safety rules for movement and operation of railway transport that took place on railways of general-purpose; before 201</w:t>
      </w:r>
      <w:r w:rsidR="00E96D85" w:rsidRPr="00E5072E">
        <w:rPr>
          <w:rFonts w:ascii="Arial" w:hAnsi="Arial"/>
          <w:i/>
          <w:sz w:val="12"/>
          <w:lang w:val="en-US"/>
        </w:rPr>
        <w:t>3</w:t>
      </w:r>
      <w:r w:rsidRPr="00E5072E">
        <w:rPr>
          <w:rFonts w:ascii="Arial" w:hAnsi="Arial"/>
          <w:i/>
          <w:sz w:val="12"/>
          <w:lang w:val="en-US"/>
        </w:rPr>
        <w:t xml:space="preserve"> only those accidents that happened by fault of the OJSC“ Russian Railways" were included</w:t>
      </w:r>
      <w:r w:rsidR="0042166A" w:rsidRPr="0042166A">
        <w:rPr>
          <w:rFonts w:ascii="Arial" w:hAnsi="Arial"/>
          <w:i/>
          <w:sz w:val="12"/>
          <w:lang w:val="en-US"/>
        </w:rPr>
        <w:t>.</w:t>
      </w:r>
    </w:p>
    <w:p w:rsidR="00F61698" w:rsidRPr="007D0538" w:rsidRDefault="00F61698" w:rsidP="00F61698">
      <w:pPr>
        <w:ind w:left="113" w:hanging="113"/>
        <w:jc w:val="both"/>
        <w:rPr>
          <w:rFonts w:ascii="Arial" w:hAnsi="Arial"/>
          <w:sz w:val="12"/>
          <w:lang w:val="en-US"/>
        </w:rPr>
      </w:pPr>
      <w:r w:rsidRPr="00E5072E">
        <w:rPr>
          <w:rFonts w:ascii="Arial" w:hAnsi="Arial"/>
          <w:i/>
          <w:sz w:val="12"/>
          <w:vertAlign w:val="superscript"/>
          <w:lang w:val="en-US"/>
        </w:rPr>
        <w:t>3)</w:t>
      </w:r>
      <w:r w:rsidRPr="00E5072E">
        <w:rPr>
          <w:rFonts w:ascii="Arial" w:hAnsi="Arial"/>
          <w:i/>
          <w:sz w:val="12"/>
          <w:szCs w:val="12"/>
          <w:lang w:val="en-US"/>
        </w:rPr>
        <w:t> Fatalities at the scene of a road traffic accident, or those who died after an accident within 30 next d</w:t>
      </w:r>
      <w:r w:rsidR="007D0538">
        <w:rPr>
          <w:rFonts w:ascii="Arial" w:hAnsi="Arial"/>
          <w:i/>
          <w:sz w:val="12"/>
          <w:szCs w:val="12"/>
          <w:lang w:val="en-US"/>
        </w:rPr>
        <w:t>ays (until 2009 - within 7 days</w:t>
      </w:r>
      <w:r w:rsidR="00C80EE4" w:rsidRPr="00C80EE4">
        <w:rPr>
          <w:rFonts w:ascii="Arial" w:hAnsi="Arial"/>
          <w:i/>
          <w:sz w:val="12"/>
          <w:szCs w:val="12"/>
          <w:lang w:val="en-US"/>
        </w:rPr>
        <w:t>).</w:t>
      </w:r>
      <w:r w:rsidRPr="00C80EE4">
        <w:rPr>
          <w:rFonts w:ascii="Arial" w:hAnsi="Arial"/>
          <w:sz w:val="12"/>
          <w:lang w:val="en-US"/>
        </w:rPr>
        <w:t xml:space="preserve"> </w:t>
      </w:r>
      <w:proofErr w:type="gramStart"/>
      <w:r w:rsidRPr="00C80EE4">
        <w:rPr>
          <w:rFonts w:ascii="Arial" w:hAnsi="Arial"/>
          <w:i/>
          <w:sz w:val="12"/>
          <w:lang w:val="en-US"/>
        </w:rPr>
        <w:t xml:space="preserve">Starting </w:t>
      </w:r>
      <w:r w:rsidRPr="00F61698">
        <w:rPr>
          <w:rFonts w:ascii="Arial" w:hAnsi="Arial"/>
          <w:i/>
          <w:sz w:val="12"/>
          <w:lang w:val="en-US"/>
        </w:rPr>
        <w:t>from 2021 - on public roads</w:t>
      </w:r>
      <w:r w:rsidR="007D0538" w:rsidRPr="007D0538">
        <w:rPr>
          <w:rFonts w:ascii="Arial" w:hAnsi="Arial"/>
          <w:sz w:val="12"/>
          <w:lang w:val="en-US"/>
        </w:rPr>
        <w:t>.</w:t>
      </w:r>
      <w:proofErr w:type="gramEnd"/>
    </w:p>
    <w:p w:rsidR="00A40B79" w:rsidRPr="0042166A" w:rsidRDefault="00A40B79" w:rsidP="00A40B79">
      <w:pPr>
        <w:ind w:left="113" w:hanging="113"/>
        <w:jc w:val="both"/>
        <w:rPr>
          <w:rFonts w:ascii="Arial" w:hAnsi="Arial"/>
          <w:i/>
          <w:sz w:val="12"/>
          <w:lang w:val="en-US"/>
        </w:rPr>
      </w:pPr>
      <w:r w:rsidRPr="00A40B79">
        <w:rPr>
          <w:rFonts w:ascii="Arial" w:hAnsi="Arial"/>
          <w:i/>
          <w:sz w:val="12"/>
          <w:vertAlign w:val="superscript"/>
          <w:lang w:val="en-US"/>
        </w:rPr>
        <w:t>4)</w:t>
      </w:r>
      <w:r w:rsidRPr="00A40B79">
        <w:rPr>
          <w:rFonts w:ascii="Arial" w:hAnsi="Arial"/>
          <w:i/>
          <w:sz w:val="12"/>
          <w:szCs w:val="12"/>
          <w:lang w:val="en-US"/>
        </w:rPr>
        <w:t> </w:t>
      </w:r>
      <w:r w:rsidRPr="00A40B79">
        <w:rPr>
          <w:rFonts w:ascii="Arial" w:hAnsi="Arial"/>
          <w:i/>
          <w:sz w:val="12"/>
          <w:lang w:val="en-US"/>
        </w:rPr>
        <w:t>Before 201</w:t>
      </w:r>
      <w:r w:rsidR="00A557F6" w:rsidRPr="00A557F6">
        <w:rPr>
          <w:rFonts w:ascii="Arial" w:hAnsi="Arial"/>
          <w:i/>
          <w:sz w:val="12"/>
          <w:lang w:val="en-US"/>
        </w:rPr>
        <w:t>7</w:t>
      </w:r>
      <w:r w:rsidRPr="00A40B79">
        <w:rPr>
          <w:rFonts w:ascii="Arial" w:hAnsi="Arial"/>
          <w:sz w:val="12"/>
          <w:lang w:val="en-US"/>
        </w:rPr>
        <w:t xml:space="preserve"> – </w:t>
      </w:r>
      <w:r w:rsidRPr="00A40B79">
        <w:rPr>
          <w:rFonts w:ascii="Arial" w:hAnsi="Arial"/>
          <w:i/>
          <w:sz w:val="12"/>
          <w:lang w:val="en-US"/>
        </w:rPr>
        <w:t xml:space="preserve">data on accidents (excluding incidents) at sea with sea vessels; since </w:t>
      </w:r>
      <w:proofErr w:type="gramStart"/>
      <w:r w:rsidRPr="00A40B79">
        <w:rPr>
          <w:rFonts w:ascii="Arial" w:hAnsi="Arial"/>
          <w:i/>
          <w:sz w:val="12"/>
          <w:lang w:val="en-US"/>
        </w:rPr>
        <w:t>201</w:t>
      </w:r>
      <w:r w:rsidR="00A557F6" w:rsidRPr="00A557F6">
        <w:rPr>
          <w:rFonts w:ascii="Arial" w:hAnsi="Arial"/>
          <w:i/>
          <w:sz w:val="12"/>
          <w:lang w:val="en-US"/>
        </w:rPr>
        <w:t>7</w:t>
      </w:r>
      <w:r w:rsidRPr="00A40B79">
        <w:rPr>
          <w:rFonts w:ascii="Arial" w:hAnsi="Arial"/>
          <w:i/>
          <w:sz w:val="12"/>
          <w:lang w:val="en-US"/>
        </w:rPr>
        <w:t xml:space="preserve"> </w:t>
      </w:r>
      <w:r w:rsidRPr="00A40B79">
        <w:rPr>
          <w:rFonts w:ascii="Arial" w:hAnsi="Arial"/>
          <w:sz w:val="12"/>
          <w:lang w:val="en-US"/>
        </w:rPr>
        <w:t xml:space="preserve"> –</w:t>
      </w:r>
      <w:proofErr w:type="gramEnd"/>
      <w:r w:rsidRPr="00A40B79">
        <w:rPr>
          <w:rFonts w:ascii="Arial" w:hAnsi="Arial"/>
          <w:sz w:val="12"/>
          <w:lang w:val="en-US"/>
        </w:rPr>
        <w:t xml:space="preserve"> </w:t>
      </w:r>
      <w:r w:rsidRPr="00A40B79">
        <w:rPr>
          <w:rFonts w:ascii="Arial" w:hAnsi="Arial"/>
          <w:i/>
          <w:sz w:val="12"/>
          <w:lang w:val="en-US"/>
        </w:rPr>
        <w:t>with sea vessels and mixed (river-sea) vessels</w:t>
      </w:r>
      <w:r w:rsidR="0042166A" w:rsidRPr="0042166A">
        <w:rPr>
          <w:rFonts w:ascii="Arial" w:hAnsi="Arial"/>
          <w:i/>
          <w:sz w:val="12"/>
          <w:lang w:val="en-US"/>
        </w:rPr>
        <w:t>.</w:t>
      </w:r>
    </w:p>
    <w:p w:rsidR="0000502D" w:rsidRPr="00855F8A" w:rsidRDefault="00455D46" w:rsidP="00E96D85">
      <w:pPr>
        <w:spacing w:before="480" w:after="120"/>
        <w:ind w:left="510" w:hanging="510"/>
        <w:rPr>
          <w:rFonts w:ascii="Arial" w:hAnsi="Arial" w:cs="Arial"/>
          <w:color w:val="000000"/>
          <w:sz w:val="14"/>
          <w:szCs w:val="14"/>
        </w:rPr>
      </w:pPr>
      <w:r w:rsidRPr="00855F8A">
        <w:rPr>
          <w:rFonts w:ascii="Arial" w:hAnsi="Arial" w:cs="Arial"/>
          <w:b/>
          <w:color w:val="000000"/>
          <w:sz w:val="16"/>
          <w:szCs w:val="16"/>
        </w:rPr>
        <w:t>20</w:t>
      </w:r>
      <w:r w:rsidR="00855F8A" w:rsidRPr="00855F8A">
        <w:rPr>
          <w:rFonts w:ascii="Arial" w:hAnsi="Arial" w:cs="Arial"/>
          <w:b/>
          <w:color w:val="000000"/>
          <w:sz w:val="16"/>
          <w:szCs w:val="16"/>
        </w:rPr>
        <w:t>.</w:t>
      </w:r>
      <w:r w:rsidR="00066B8E" w:rsidRPr="00855F8A">
        <w:rPr>
          <w:rFonts w:ascii="Arial" w:hAnsi="Arial" w:cs="Arial"/>
          <w:b/>
          <w:color w:val="000000"/>
          <w:sz w:val="16"/>
          <w:szCs w:val="16"/>
        </w:rPr>
        <w:t>3</w:t>
      </w:r>
      <w:r w:rsidR="00E96D85" w:rsidRPr="00855F8A">
        <w:rPr>
          <w:rFonts w:ascii="Arial" w:hAnsi="Arial" w:cs="Arial"/>
          <w:b/>
          <w:color w:val="000000"/>
          <w:sz w:val="16"/>
          <w:szCs w:val="16"/>
        </w:rPr>
        <w:t>1</w:t>
      </w:r>
      <w:r w:rsidR="00855F8A" w:rsidRPr="00855F8A">
        <w:rPr>
          <w:rFonts w:ascii="Arial" w:hAnsi="Arial" w:cs="Arial"/>
          <w:b/>
          <w:color w:val="000000"/>
          <w:sz w:val="16"/>
          <w:szCs w:val="16"/>
        </w:rPr>
        <w:t>.</w:t>
      </w:r>
      <w:r w:rsidR="00A152D0" w:rsidRPr="00855F8A">
        <w:rPr>
          <w:rFonts w:ascii="Arial" w:hAnsi="Arial" w:cs="Arial"/>
          <w:b/>
          <w:color w:val="000000"/>
          <w:sz w:val="16"/>
          <w:szCs w:val="16"/>
        </w:rPr>
        <w:t xml:space="preserve"> </w:t>
      </w:r>
      <w:r w:rsidR="0000502D" w:rsidRPr="006F220F">
        <w:rPr>
          <w:rFonts w:ascii="Arial" w:hAnsi="Arial" w:cs="Arial"/>
          <w:b/>
          <w:color w:val="000000"/>
          <w:sz w:val="16"/>
          <w:szCs w:val="16"/>
        </w:rPr>
        <w:t>ОСНОВНЫЕ</w:t>
      </w:r>
      <w:r w:rsidR="0000502D" w:rsidRPr="00855F8A">
        <w:rPr>
          <w:rFonts w:ascii="Arial" w:hAnsi="Arial" w:cs="Arial"/>
          <w:b/>
          <w:color w:val="000000"/>
          <w:sz w:val="16"/>
          <w:szCs w:val="16"/>
        </w:rPr>
        <w:t xml:space="preserve"> </w:t>
      </w:r>
      <w:r w:rsidR="0000502D" w:rsidRPr="006F220F">
        <w:rPr>
          <w:rFonts w:ascii="Arial" w:hAnsi="Arial" w:cs="Arial"/>
          <w:b/>
          <w:color w:val="000000"/>
          <w:sz w:val="16"/>
          <w:szCs w:val="16"/>
        </w:rPr>
        <w:t>ПОКАЗАТЕЛИ</w:t>
      </w:r>
      <w:r w:rsidR="0000502D" w:rsidRPr="00855F8A">
        <w:rPr>
          <w:rFonts w:ascii="Arial" w:hAnsi="Arial" w:cs="Arial"/>
          <w:b/>
          <w:color w:val="000000"/>
          <w:sz w:val="16"/>
          <w:szCs w:val="16"/>
        </w:rPr>
        <w:t xml:space="preserve"> </w:t>
      </w:r>
      <w:r w:rsidR="0000502D" w:rsidRPr="006F220F">
        <w:rPr>
          <w:rFonts w:ascii="Arial" w:hAnsi="Arial" w:cs="Arial"/>
          <w:b/>
          <w:color w:val="000000"/>
          <w:sz w:val="16"/>
          <w:szCs w:val="16"/>
        </w:rPr>
        <w:t>РАЗВИТИЯ</w:t>
      </w:r>
      <w:r w:rsidR="0000502D" w:rsidRPr="00855F8A">
        <w:rPr>
          <w:rFonts w:ascii="Arial" w:hAnsi="Arial" w:cs="Arial"/>
          <w:b/>
          <w:color w:val="000000"/>
          <w:sz w:val="16"/>
          <w:szCs w:val="16"/>
        </w:rPr>
        <w:t xml:space="preserve"> </w:t>
      </w:r>
      <w:r w:rsidR="0000502D" w:rsidRPr="006F220F">
        <w:rPr>
          <w:rFonts w:ascii="Arial" w:hAnsi="Arial" w:cs="Arial"/>
          <w:b/>
          <w:color w:val="000000"/>
          <w:sz w:val="16"/>
          <w:szCs w:val="16"/>
        </w:rPr>
        <w:t>ПОЧТОВОЙ</w:t>
      </w:r>
      <w:r w:rsidR="0000502D" w:rsidRPr="00855F8A">
        <w:rPr>
          <w:rFonts w:ascii="Arial" w:hAnsi="Arial" w:cs="Arial"/>
          <w:b/>
          <w:color w:val="000000"/>
          <w:sz w:val="16"/>
          <w:szCs w:val="16"/>
        </w:rPr>
        <w:t xml:space="preserve"> </w:t>
      </w:r>
      <w:r w:rsidR="0000502D" w:rsidRPr="006F220F">
        <w:rPr>
          <w:rFonts w:ascii="Arial" w:hAnsi="Arial" w:cs="Arial"/>
          <w:b/>
          <w:color w:val="000000"/>
          <w:sz w:val="16"/>
          <w:szCs w:val="16"/>
        </w:rPr>
        <w:t>СВЯЗИ</w:t>
      </w:r>
      <w:r w:rsidR="0000502D" w:rsidRPr="00855F8A">
        <w:rPr>
          <w:rFonts w:ascii="Arial" w:hAnsi="Arial" w:cs="Arial"/>
          <w:b/>
          <w:color w:val="000000"/>
          <w:sz w:val="16"/>
          <w:szCs w:val="16"/>
        </w:rPr>
        <w:br/>
      </w:r>
      <w:r w:rsidR="0000502D" w:rsidRPr="00855F8A">
        <w:rPr>
          <w:rFonts w:ascii="Arial" w:hAnsi="Arial" w:cs="Arial"/>
          <w:color w:val="000000"/>
          <w:sz w:val="14"/>
          <w:szCs w:val="14"/>
        </w:rPr>
        <w:t>(</w:t>
      </w:r>
      <w:r w:rsidR="0000502D" w:rsidRPr="006F220F">
        <w:rPr>
          <w:rFonts w:ascii="Arial" w:hAnsi="Arial" w:cs="Arial"/>
          <w:color w:val="000000"/>
          <w:sz w:val="14"/>
          <w:szCs w:val="14"/>
        </w:rPr>
        <w:t>на</w:t>
      </w:r>
      <w:r w:rsidR="0000502D" w:rsidRPr="00855F8A">
        <w:rPr>
          <w:rFonts w:ascii="Arial" w:hAnsi="Arial" w:cs="Arial"/>
          <w:color w:val="000000"/>
          <w:sz w:val="14"/>
          <w:szCs w:val="14"/>
        </w:rPr>
        <w:t xml:space="preserve"> </w:t>
      </w:r>
      <w:r w:rsidR="0000502D" w:rsidRPr="006F220F">
        <w:rPr>
          <w:rFonts w:ascii="Arial" w:hAnsi="Arial" w:cs="Arial"/>
          <w:color w:val="000000"/>
          <w:sz w:val="14"/>
          <w:szCs w:val="14"/>
        </w:rPr>
        <w:t>конец</w:t>
      </w:r>
      <w:r w:rsidR="0000502D" w:rsidRPr="00855F8A">
        <w:rPr>
          <w:rFonts w:ascii="Arial" w:hAnsi="Arial" w:cs="Arial"/>
          <w:color w:val="000000"/>
          <w:sz w:val="14"/>
          <w:szCs w:val="14"/>
        </w:rPr>
        <w:t xml:space="preserve"> </w:t>
      </w:r>
      <w:r w:rsidR="0000502D" w:rsidRPr="006F220F">
        <w:rPr>
          <w:rFonts w:ascii="Arial" w:hAnsi="Arial" w:cs="Arial"/>
          <w:color w:val="000000"/>
          <w:sz w:val="14"/>
          <w:szCs w:val="14"/>
        </w:rPr>
        <w:t>года</w:t>
      </w:r>
      <w:r w:rsidR="0000502D" w:rsidRPr="00855F8A">
        <w:rPr>
          <w:rFonts w:ascii="Arial" w:hAnsi="Arial" w:cs="Arial"/>
          <w:color w:val="000000"/>
          <w:sz w:val="14"/>
          <w:szCs w:val="14"/>
        </w:rPr>
        <w:t>)</w:t>
      </w:r>
    </w:p>
    <w:p w:rsidR="002463B8" w:rsidRPr="006F220F" w:rsidRDefault="002463B8" w:rsidP="002463B8">
      <w:pPr>
        <w:spacing w:after="120"/>
        <w:ind w:left="454"/>
        <w:rPr>
          <w:rFonts w:ascii="Arial" w:hAnsi="Arial" w:cs="Arial"/>
          <w:i/>
          <w:color w:val="000000"/>
          <w:sz w:val="14"/>
          <w:szCs w:val="14"/>
          <w:lang w:val="en-US"/>
        </w:rPr>
      </w:pPr>
      <w:r w:rsidRPr="006F220F">
        <w:rPr>
          <w:rFonts w:ascii="Arial" w:hAnsi="Arial" w:cs="Arial"/>
          <w:b/>
          <w:bCs/>
          <w:i/>
          <w:iCs/>
          <w:color w:val="000000"/>
          <w:sz w:val="16"/>
          <w:szCs w:val="16"/>
          <w:lang w:val="en-US"/>
        </w:rPr>
        <w:t xml:space="preserve">MAIN INDICATORS OF POSTAL </w:t>
      </w:r>
      <w:proofErr w:type="gramStart"/>
      <w:r w:rsidRPr="006F220F">
        <w:rPr>
          <w:rFonts w:ascii="Arial" w:hAnsi="Arial" w:cs="Arial"/>
          <w:b/>
          <w:bCs/>
          <w:i/>
          <w:iCs/>
          <w:color w:val="000000"/>
          <w:sz w:val="16"/>
          <w:szCs w:val="16"/>
          <w:lang w:val="en-US"/>
        </w:rPr>
        <w:t>COMMUNICATION</w:t>
      </w:r>
      <w:proofErr w:type="gramEnd"/>
      <w:r w:rsidRPr="006F220F">
        <w:rPr>
          <w:rFonts w:ascii="Arial" w:hAnsi="Arial" w:cs="Arial"/>
          <w:b/>
          <w:color w:val="000000"/>
          <w:sz w:val="16"/>
          <w:szCs w:val="16"/>
          <w:lang w:val="en-US"/>
        </w:rPr>
        <w:br/>
      </w:r>
      <w:r w:rsidRPr="006F220F">
        <w:rPr>
          <w:rFonts w:ascii="Arial" w:hAnsi="Arial" w:cs="Arial"/>
          <w:i/>
          <w:color w:val="000000"/>
          <w:sz w:val="14"/>
          <w:szCs w:val="14"/>
          <w:lang w:val="en-US"/>
        </w:rPr>
        <w:t>(end of year)</w:t>
      </w:r>
    </w:p>
    <w:tbl>
      <w:tblPr>
        <w:tblW w:w="5000" w:type="pct"/>
        <w:tblBorders>
          <w:top w:val="single" w:sz="4" w:space="0" w:color="auto"/>
          <w:bottom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2552"/>
        <w:gridCol w:w="1209"/>
        <w:gridCol w:w="1210"/>
        <w:gridCol w:w="1210"/>
        <w:gridCol w:w="1210"/>
        <w:gridCol w:w="2531"/>
      </w:tblGrid>
      <w:tr w:rsidR="00BA09E9" w:rsidRPr="003E0092">
        <w:trPr>
          <w:trHeight w:val="20"/>
        </w:trPr>
        <w:tc>
          <w:tcPr>
            <w:tcW w:w="2552" w:type="dxa"/>
            <w:tcBorders>
              <w:bottom w:val="single" w:sz="4" w:space="0" w:color="auto"/>
            </w:tcBorders>
          </w:tcPr>
          <w:p w:rsidR="00BA09E9" w:rsidRPr="006F220F" w:rsidRDefault="00BA09E9" w:rsidP="009402A0">
            <w:pPr>
              <w:spacing w:before="60" w:after="60"/>
              <w:jc w:val="center"/>
              <w:rPr>
                <w:rFonts w:ascii="Arial" w:hAnsi="Arial" w:cs="Arial"/>
                <w:color w:val="000000"/>
                <w:sz w:val="14"/>
                <w:szCs w:val="14"/>
                <w:lang w:val="en-US"/>
              </w:rPr>
            </w:pPr>
          </w:p>
        </w:tc>
        <w:tc>
          <w:tcPr>
            <w:tcW w:w="1209" w:type="dxa"/>
            <w:tcBorders>
              <w:bottom w:val="single" w:sz="4" w:space="0" w:color="auto"/>
            </w:tcBorders>
          </w:tcPr>
          <w:p w:rsidR="00BA09E9" w:rsidRPr="003E0092" w:rsidRDefault="00BA09E9" w:rsidP="009402A0">
            <w:pPr>
              <w:spacing w:before="60" w:after="60"/>
              <w:jc w:val="center"/>
              <w:rPr>
                <w:rFonts w:ascii="Arial" w:hAnsi="Arial" w:cs="Arial"/>
                <w:color w:val="000000"/>
                <w:sz w:val="14"/>
                <w:szCs w:val="14"/>
                <w:lang w:val="en-US"/>
              </w:rPr>
            </w:pPr>
            <w:r w:rsidRPr="003E0092">
              <w:rPr>
                <w:rFonts w:ascii="Arial" w:hAnsi="Arial" w:cs="Arial"/>
                <w:color w:val="000000"/>
                <w:sz w:val="14"/>
                <w:szCs w:val="14"/>
                <w:lang w:val="en-US"/>
              </w:rPr>
              <w:t>2010</w:t>
            </w:r>
          </w:p>
        </w:tc>
        <w:tc>
          <w:tcPr>
            <w:tcW w:w="1210" w:type="dxa"/>
            <w:tcBorders>
              <w:bottom w:val="single" w:sz="4" w:space="0" w:color="auto"/>
            </w:tcBorders>
          </w:tcPr>
          <w:p w:rsidR="00BA09E9" w:rsidRPr="00E96D85" w:rsidRDefault="00BA09E9" w:rsidP="002C770B">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210" w:type="dxa"/>
            <w:tcBorders>
              <w:bottom w:val="single" w:sz="4" w:space="0" w:color="auto"/>
            </w:tcBorders>
          </w:tcPr>
          <w:p w:rsidR="00BA09E9" w:rsidRPr="003E0092" w:rsidRDefault="00BA09E9" w:rsidP="002C770B">
            <w:pPr>
              <w:spacing w:before="60" w:after="60"/>
              <w:jc w:val="center"/>
              <w:rPr>
                <w:rFonts w:ascii="Arial" w:hAnsi="Arial" w:cs="Arial"/>
                <w:color w:val="000000"/>
                <w:sz w:val="14"/>
                <w:szCs w:val="14"/>
                <w:lang w:val="en-US"/>
              </w:rPr>
            </w:pPr>
            <w:r w:rsidRPr="003E0092">
              <w:rPr>
                <w:rFonts w:ascii="Arial" w:hAnsi="Arial" w:cs="Arial"/>
                <w:color w:val="000000"/>
                <w:sz w:val="14"/>
                <w:szCs w:val="14"/>
                <w:lang w:val="en-US"/>
              </w:rPr>
              <w:t>2021</w:t>
            </w:r>
          </w:p>
        </w:tc>
        <w:tc>
          <w:tcPr>
            <w:tcW w:w="1210" w:type="dxa"/>
            <w:tcBorders>
              <w:bottom w:val="single" w:sz="4" w:space="0" w:color="auto"/>
            </w:tcBorders>
          </w:tcPr>
          <w:p w:rsidR="00BA09E9" w:rsidRPr="003E0092" w:rsidRDefault="00BA09E9" w:rsidP="009402A0">
            <w:pPr>
              <w:spacing w:before="60" w:after="60"/>
              <w:jc w:val="center"/>
              <w:rPr>
                <w:rFonts w:ascii="Arial" w:hAnsi="Arial" w:cs="Arial"/>
                <w:color w:val="000000"/>
                <w:sz w:val="14"/>
                <w:szCs w:val="14"/>
                <w:lang w:val="en-US"/>
              </w:rPr>
            </w:pPr>
            <w:r w:rsidRPr="003E0092">
              <w:rPr>
                <w:rFonts w:ascii="Arial" w:hAnsi="Arial" w:cs="Arial"/>
                <w:color w:val="000000"/>
                <w:sz w:val="14"/>
                <w:szCs w:val="14"/>
                <w:lang w:val="en-US"/>
              </w:rPr>
              <w:t>2022</w:t>
            </w:r>
          </w:p>
        </w:tc>
        <w:tc>
          <w:tcPr>
            <w:tcW w:w="2531" w:type="dxa"/>
            <w:tcBorders>
              <w:bottom w:val="single" w:sz="4" w:space="0" w:color="auto"/>
            </w:tcBorders>
          </w:tcPr>
          <w:p w:rsidR="00BA09E9" w:rsidRPr="003E0092" w:rsidRDefault="00BA09E9" w:rsidP="009402A0">
            <w:pPr>
              <w:spacing w:before="60" w:after="60"/>
              <w:jc w:val="center"/>
              <w:rPr>
                <w:rFonts w:ascii="Arial" w:hAnsi="Arial" w:cs="Arial"/>
                <w:color w:val="000000"/>
                <w:sz w:val="14"/>
                <w:szCs w:val="14"/>
                <w:lang w:val="en-US"/>
              </w:rPr>
            </w:pPr>
          </w:p>
        </w:tc>
      </w:tr>
      <w:tr w:rsidR="00BA09E9" w:rsidRPr="003E0092" w:rsidTr="007672C9">
        <w:trPr>
          <w:trHeight w:val="20"/>
        </w:trPr>
        <w:tc>
          <w:tcPr>
            <w:tcW w:w="2552" w:type="dxa"/>
            <w:tcBorders>
              <w:bottom w:val="nil"/>
              <w:right w:val="single" w:sz="4" w:space="0" w:color="auto"/>
            </w:tcBorders>
            <w:vAlign w:val="bottom"/>
          </w:tcPr>
          <w:p w:rsidR="00BA09E9" w:rsidRPr="003E0092" w:rsidRDefault="00BA09E9" w:rsidP="00A152D0">
            <w:pPr>
              <w:spacing w:before="100" w:line="160" w:lineRule="exact"/>
              <w:rPr>
                <w:rFonts w:ascii="Arial" w:hAnsi="Arial" w:cs="Arial"/>
                <w:color w:val="000000"/>
                <w:sz w:val="14"/>
                <w:szCs w:val="14"/>
                <w:lang w:val="en-US"/>
              </w:rPr>
            </w:pPr>
            <w:r w:rsidRPr="006F220F">
              <w:rPr>
                <w:rFonts w:ascii="Arial" w:hAnsi="Arial" w:cs="Arial"/>
                <w:color w:val="000000"/>
                <w:sz w:val="14"/>
                <w:szCs w:val="14"/>
              </w:rPr>
              <w:t>Отправлено</w:t>
            </w:r>
            <w:r w:rsidRPr="003E0092">
              <w:rPr>
                <w:rFonts w:ascii="Arial" w:hAnsi="Arial" w:cs="Arial"/>
                <w:color w:val="000000"/>
                <w:sz w:val="14"/>
                <w:szCs w:val="14"/>
                <w:lang w:val="en-US"/>
              </w:rPr>
              <w:t xml:space="preserve"> (</w:t>
            </w:r>
            <w:r w:rsidRPr="006F220F">
              <w:rPr>
                <w:rFonts w:ascii="Arial" w:hAnsi="Arial" w:cs="Arial"/>
                <w:color w:val="000000"/>
                <w:sz w:val="14"/>
                <w:szCs w:val="14"/>
              </w:rPr>
              <w:t>исходящий</w:t>
            </w:r>
            <w:r w:rsidRPr="003E0092">
              <w:rPr>
                <w:rFonts w:ascii="Arial" w:hAnsi="Arial" w:cs="Arial"/>
                <w:color w:val="000000"/>
                <w:sz w:val="14"/>
                <w:szCs w:val="14"/>
                <w:lang w:val="en-US"/>
              </w:rPr>
              <w:t xml:space="preserve"> </w:t>
            </w:r>
            <w:r w:rsidRPr="006F220F">
              <w:rPr>
                <w:rFonts w:ascii="Arial" w:hAnsi="Arial" w:cs="Arial"/>
                <w:color w:val="000000"/>
                <w:sz w:val="14"/>
                <w:szCs w:val="14"/>
              </w:rPr>
              <w:t>обмен</w:t>
            </w:r>
            <w:r w:rsidRPr="003E0092">
              <w:rPr>
                <w:rFonts w:ascii="Arial" w:hAnsi="Arial" w:cs="Arial"/>
                <w:color w:val="000000"/>
                <w:sz w:val="14"/>
                <w:szCs w:val="14"/>
                <w:lang w:val="en-US"/>
              </w:rPr>
              <w:t>)</w:t>
            </w:r>
          </w:p>
        </w:tc>
        <w:tc>
          <w:tcPr>
            <w:tcW w:w="1209" w:type="dxa"/>
            <w:tcBorders>
              <w:left w:val="single" w:sz="4" w:space="0" w:color="auto"/>
              <w:bottom w:val="nil"/>
              <w:right w:val="single" w:sz="4" w:space="0" w:color="auto"/>
            </w:tcBorders>
            <w:vAlign w:val="bottom"/>
          </w:tcPr>
          <w:p w:rsidR="00BA09E9" w:rsidRPr="003E0092" w:rsidRDefault="00BA09E9" w:rsidP="007672C9">
            <w:pPr>
              <w:spacing w:before="100" w:line="160" w:lineRule="exact"/>
              <w:ind w:right="454"/>
              <w:jc w:val="right"/>
              <w:rPr>
                <w:rFonts w:ascii="Arial" w:hAnsi="Arial" w:cs="Arial"/>
                <w:color w:val="000000"/>
                <w:sz w:val="14"/>
                <w:szCs w:val="14"/>
                <w:lang w:val="en-US"/>
              </w:rPr>
            </w:pPr>
          </w:p>
        </w:tc>
        <w:tc>
          <w:tcPr>
            <w:tcW w:w="1210" w:type="dxa"/>
            <w:tcBorders>
              <w:left w:val="single" w:sz="4" w:space="0" w:color="auto"/>
              <w:bottom w:val="nil"/>
              <w:right w:val="single" w:sz="4" w:space="0" w:color="auto"/>
            </w:tcBorders>
            <w:vAlign w:val="bottom"/>
          </w:tcPr>
          <w:p w:rsidR="00BA09E9" w:rsidRPr="003E0092" w:rsidRDefault="00BA09E9" w:rsidP="00FA662C">
            <w:pPr>
              <w:spacing w:before="100" w:line="160" w:lineRule="exact"/>
              <w:ind w:right="454"/>
              <w:jc w:val="right"/>
              <w:rPr>
                <w:rFonts w:ascii="Arial" w:hAnsi="Arial" w:cs="Arial"/>
                <w:sz w:val="14"/>
                <w:szCs w:val="14"/>
                <w:lang w:val="en-US"/>
              </w:rPr>
            </w:pPr>
          </w:p>
        </w:tc>
        <w:tc>
          <w:tcPr>
            <w:tcW w:w="1210" w:type="dxa"/>
            <w:tcBorders>
              <w:left w:val="single" w:sz="4" w:space="0" w:color="auto"/>
              <w:bottom w:val="nil"/>
              <w:right w:val="single" w:sz="4" w:space="0" w:color="auto"/>
            </w:tcBorders>
            <w:vAlign w:val="bottom"/>
          </w:tcPr>
          <w:p w:rsidR="00BA09E9" w:rsidRPr="003E0092" w:rsidRDefault="00BA09E9" w:rsidP="00FA662C">
            <w:pPr>
              <w:spacing w:before="100" w:line="160" w:lineRule="exact"/>
              <w:ind w:right="454"/>
              <w:jc w:val="right"/>
              <w:rPr>
                <w:rFonts w:ascii="Arial" w:hAnsi="Arial" w:cs="Arial"/>
                <w:sz w:val="14"/>
                <w:szCs w:val="14"/>
                <w:lang w:val="en-US"/>
              </w:rPr>
            </w:pPr>
          </w:p>
        </w:tc>
        <w:tc>
          <w:tcPr>
            <w:tcW w:w="1210" w:type="dxa"/>
            <w:tcBorders>
              <w:left w:val="single" w:sz="4" w:space="0" w:color="auto"/>
              <w:bottom w:val="nil"/>
              <w:right w:val="single" w:sz="4" w:space="0" w:color="auto"/>
            </w:tcBorders>
            <w:vAlign w:val="bottom"/>
          </w:tcPr>
          <w:p w:rsidR="00BA09E9" w:rsidRPr="003E0092" w:rsidRDefault="00BA09E9" w:rsidP="007672C9">
            <w:pPr>
              <w:spacing w:before="100" w:line="160" w:lineRule="exact"/>
              <w:ind w:right="454"/>
              <w:jc w:val="right"/>
              <w:rPr>
                <w:rFonts w:ascii="Arial" w:hAnsi="Arial" w:cs="Arial"/>
                <w:sz w:val="14"/>
                <w:szCs w:val="14"/>
                <w:lang w:val="en-US"/>
              </w:rPr>
            </w:pPr>
          </w:p>
        </w:tc>
        <w:tc>
          <w:tcPr>
            <w:tcW w:w="2531" w:type="dxa"/>
            <w:tcBorders>
              <w:left w:val="single" w:sz="4" w:space="0" w:color="auto"/>
              <w:bottom w:val="nil"/>
            </w:tcBorders>
            <w:vAlign w:val="bottom"/>
          </w:tcPr>
          <w:p w:rsidR="00BA09E9" w:rsidRPr="003E0092" w:rsidRDefault="00BA09E9" w:rsidP="00BE02D1">
            <w:pPr>
              <w:spacing w:before="100" w:line="160" w:lineRule="exact"/>
              <w:ind w:left="57"/>
              <w:rPr>
                <w:rFonts w:ascii="Arial" w:hAnsi="Arial" w:cs="Arial"/>
                <w:color w:val="000000"/>
                <w:sz w:val="16"/>
                <w:szCs w:val="16"/>
                <w:lang w:val="en-US"/>
              </w:rPr>
            </w:pPr>
            <w:r w:rsidRPr="006F220F">
              <w:rPr>
                <w:rFonts w:ascii="Arial-ItalicMT" w:hAnsi="Arial-ItalicMT" w:cs="Arial-ItalicMT"/>
                <w:i/>
                <w:iCs/>
                <w:color w:val="000000"/>
                <w:sz w:val="14"/>
                <w:szCs w:val="14"/>
                <w:lang w:val="en-US" w:eastAsia="en-US"/>
              </w:rPr>
              <w:t>Dispatch</w:t>
            </w:r>
          </w:p>
        </w:tc>
      </w:tr>
      <w:tr w:rsidR="00E60F4E" w:rsidRPr="006F220F" w:rsidTr="007672C9">
        <w:trPr>
          <w:trHeight w:val="20"/>
        </w:trPr>
        <w:tc>
          <w:tcPr>
            <w:tcW w:w="2552" w:type="dxa"/>
            <w:tcBorders>
              <w:top w:val="nil"/>
              <w:bottom w:val="nil"/>
              <w:right w:val="single" w:sz="4" w:space="0" w:color="auto"/>
            </w:tcBorders>
            <w:vAlign w:val="bottom"/>
          </w:tcPr>
          <w:p w:rsidR="00E60F4E" w:rsidRPr="00B9225B" w:rsidRDefault="00E60F4E" w:rsidP="00A152D0">
            <w:pPr>
              <w:spacing w:before="100" w:line="160" w:lineRule="exact"/>
              <w:ind w:left="142"/>
              <w:rPr>
                <w:rFonts w:ascii="Arial" w:hAnsi="Arial" w:cs="Arial"/>
                <w:color w:val="000000"/>
                <w:spacing w:val="-2"/>
                <w:sz w:val="14"/>
                <w:szCs w:val="14"/>
              </w:rPr>
            </w:pPr>
            <w:r w:rsidRPr="00B9225B">
              <w:rPr>
                <w:rFonts w:ascii="Arial" w:hAnsi="Arial" w:cs="Arial"/>
                <w:color w:val="000000"/>
                <w:spacing w:val="-2"/>
                <w:sz w:val="14"/>
                <w:szCs w:val="14"/>
              </w:rPr>
              <w:t xml:space="preserve">письменной корреспонденции, </w:t>
            </w:r>
            <w:proofErr w:type="gramStart"/>
            <w:r w:rsidRPr="00B9225B">
              <w:rPr>
                <w:rFonts w:ascii="Arial" w:hAnsi="Arial" w:cs="Arial"/>
                <w:color w:val="000000"/>
                <w:spacing w:val="-2"/>
                <w:sz w:val="14"/>
                <w:szCs w:val="14"/>
              </w:rPr>
              <w:t>млрд</w:t>
            </w:r>
            <w:proofErr w:type="gramEnd"/>
          </w:p>
        </w:tc>
        <w:tc>
          <w:tcPr>
            <w:tcW w:w="1209" w:type="dxa"/>
            <w:tcBorders>
              <w:top w:val="nil"/>
              <w:left w:val="single" w:sz="4" w:space="0" w:color="auto"/>
              <w:bottom w:val="nil"/>
              <w:right w:val="single" w:sz="4" w:space="0" w:color="auto"/>
            </w:tcBorders>
            <w:vAlign w:val="bottom"/>
          </w:tcPr>
          <w:p w:rsidR="00E60F4E" w:rsidRPr="006F220F" w:rsidRDefault="00E60F4E" w:rsidP="007672C9">
            <w:pPr>
              <w:spacing w:before="100" w:line="160" w:lineRule="exact"/>
              <w:ind w:right="454"/>
              <w:jc w:val="right"/>
              <w:rPr>
                <w:rFonts w:ascii="Arial" w:hAnsi="Arial" w:cs="Arial"/>
                <w:color w:val="000000"/>
                <w:sz w:val="14"/>
                <w:szCs w:val="14"/>
              </w:rPr>
            </w:pPr>
            <w:r w:rsidRPr="006F220F">
              <w:rPr>
                <w:rFonts w:ascii="Arial" w:hAnsi="Arial" w:cs="Arial"/>
                <w:color w:val="000000"/>
                <w:sz w:val="14"/>
                <w:szCs w:val="14"/>
              </w:rPr>
              <w:t>1,6</w:t>
            </w:r>
          </w:p>
        </w:tc>
        <w:tc>
          <w:tcPr>
            <w:tcW w:w="1210" w:type="dxa"/>
            <w:tcBorders>
              <w:top w:val="nil"/>
              <w:left w:val="single" w:sz="4" w:space="0" w:color="auto"/>
              <w:bottom w:val="nil"/>
              <w:right w:val="single" w:sz="4" w:space="0" w:color="auto"/>
            </w:tcBorders>
            <w:vAlign w:val="bottom"/>
          </w:tcPr>
          <w:p w:rsidR="00E60F4E" w:rsidRPr="00FA662C" w:rsidRDefault="00E60F4E" w:rsidP="002C770B">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1,4</w:t>
            </w:r>
          </w:p>
        </w:tc>
        <w:tc>
          <w:tcPr>
            <w:tcW w:w="1210" w:type="dxa"/>
            <w:tcBorders>
              <w:top w:val="nil"/>
              <w:left w:val="single" w:sz="4" w:space="0" w:color="auto"/>
              <w:bottom w:val="nil"/>
              <w:right w:val="single" w:sz="4" w:space="0" w:color="auto"/>
            </w:tcBorders>
            <w:vAlign w:val="bottom"/>
          </w:tcPr>
          <w:p w:rsidR="00E60F4E" w:rsidRPr="00FA662C" w:rsidRDefault="00E60F4E" w:rsidP="002C770B">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1,4</w:t>
            </w:r>
          </w:p>
        </w:tc>
        <w:tc>
          <w:tcPr>
            <w:tcW w:w="1210" w:type="dxa"/>
            <w:tcBorders>
              <w:top w:val="nil"/>
              <w:left w:val="single" w:sz="4" w:space="0" w:color="auto"/>
              <w:bottom w:val="nil"/>
              <w:right w:val="single" w:sz="4" w:space="0" w:color="auto"/>
            </w:tcBorders>
            <w:vAlign w:val="bottom"/>
          </w:tcPr>
          <w:p w:rsidR="00E60F4E" w:rsidRPr="00E60F4E" w:rsidRDefault="00E60F4E" w:rsidP="001A22C0">
            <w:pPr>
              <w:spacing w:before="100" w:line="160" w:lineRule="exact"/>
              <w:ind w:right="454"/>
              <w:jc w:val="right"/>
              <w:rPr>
                <w:rFonts w:ascii="Arial" w:hAnsi="Arial" w:cs="Arial"/>
                <w:sz w:val="14"/>
                <w:szCs w:val="14"/>
              </w:rPr>
            </w:pPr>
            <w:r w:rsidRPr="00E60F4E">
              <w:rPr>
                <w:rFonts w:ascii="Arial" w:hAnsi="Arial" w:cs="Arial"/>
                <w:sz w:val="14"/>
                <w:szCs w:val="14"/>
              </w:rPr>
              <w:t>1,4</w:t>
            </w:r>
          </w:p>
        </w:tc>
        <w:tc>
          <w:tcPr>
            <w:tcW w:w="2531" w:type="dxa"/>
            <w:tcBorders>
              <w:top w:val="nil"/>
              <w:left w:val="single" w:sz="4" w:space="0" w:color="auto"/>
              <w:bottom w:val="nil"/>
            </w:tcBorders>
            <w:vAlign w:val="bottom"/>
          </w:tcPr>
          <w:p w:rsidR="00E60F4E" w:rsidRPr="00EF4CF7" w:rsidRDefault="00E60F4E" w:rsidP="00EF4CF7">
            <w:pPr>
              <w:spacing w:before="100" w:line="160" w:lineRule="exact"/>
              <w:ind w:left="170"/>
              <w:rPr>
                <w:rFonts w:ascii="Arial" w:hAnsi="Arial" w:cs="Arial"/>
                <w:i/>
                <w:sz w:val="14"/>
                <w:szCs w:val="14"/>
              </w:rPr>
            </w:pPr>
            <w:proofErr w:type="gramStart"/>
            <w:r w:rsidRPr="00A40B79">
              <w:rPr>
                <w:rFonts w:ascii="Arial" w:hAnsi="Arial" w:cs="Arial"/>
                <w:i/>
                <w:sz w:val="14"/>
                <w:szCs w:val="14"/>
                <w:lang w:val="en-US"/>
              </w:rPr>
              <w:t>written</w:t>
            </w:r>
            <w:proofErr w:type="gramEnd"/>
            <w:r w:rsidRPr="00EF4CF7">
              <w:rPr>
                <w:rFonts w:ascii="Arial" w:hAnsi="Arial" w:cs="Arial"/>
                <w:i/>
                <w:sz w:val="14"/>
                <w:szCs w:val="14"/>
              </w:rPr>
              <w:t xml:space="preserve"> </w:t>
            </w:r>
            <w:r w:rsidRPr="00A40B79">
              <w:rPr>
                <w:rFonts w:ascii="Arial" w:hAnsi="Arial" w:cs="Arial"/>
                <w:i/>
                <w:sz w:val="14"/>
                <w:szCs w:val="14"/>
                <w:lang w:val="en-US"/>
              </w:rPr>
              <w:t>correspondence</w:t>
            </w:r>
            <w:r w:rsidRPr="00EF4CF7">
              <w:rPr>
                <w:rFonts w:ascii="Arial" w:hAnsi="Arial" w:cs="Arial"/>
                <w:i/>
                <w:sz w:val="14"/>
                <w:szCs w:val="14"/>
              </w:rPr>
              <w:t xml:space="preserve">, </w:t>
            </w:r>
            <w:proofErr w:type="spellStart"/>
            <w:r w:rsidRPr="00A40B79">
              <w:rPr>
                <w:rFonts w:ascii="Arial" w:hAnsi="Arial" w:cs="Arial"/>
                <w:i/>
                <w:sz w:val="14"/>
                <w:szCs w:val="14"/>
                <w:lang w:val="en-US"/>
              </w:rPr>
              <w:t>bln</w:t>
            </w:r>
            <w:proofErr w:type="spellEnd"/>
            <w:r>
              <w:rPr>
                <w:rFonts w:ascii="Arial" w:hAnsi="Arial" w:cs="Arial"/>
                <w:i/>
                <w:sz w:val="14"/>
                <w:szCs w:val="14"/>
              </w:rPr>
              <w:t>.</w:t>
            </w:r>
            <w:r w:rsidRPr="00EF4CF7">
              <w:rPr>
                <w:rFonts w:ascii="Arial" w:hAnsi="Arial" w:cs="Arial"/>
                <w:i/>
                <w:sz w:val="14"/>
                <w:szCs w:val="14"/>
              </w:rPr>
              <w:t xml:space="preserve"> </w:t>
            </w:r>
            <w:proofErr w:type="gramStart"/>
            <w:r w:rsidRPr="00A40B79">
              <w:rPr>
                <w:rFonts w:ascii="Arial" w:hAnsi="Arial" w:cs="Arial"/>
                <w:i/>
                <w:sz w:val="14"/>
                <w:szCs w:val="14"/>
                <w:lang w:val="en-US"/>
              </w:rPr>
              <w:t>pcs</w:t>
            </w:r>
            <w:proofErr w:type="gramEnd"/>
            <w:r>
              <w:rPr>
                <w:rFonts w:ascii="Arial" w:hAnsi="Arial" w:cs="Arial"/>
                <w:i/>
                <w:sz w:val="14"/>
                <w:szCs w:val="14"/>
              </w:rPr>
              <w:t>.</w:t>
            </w:r>
            <w:r w:rsidRPr="00EF4CF7">
              <w:rPr>
                <w:rFonts w:ascii="Arial" w:hAnsi="Arial" w:cs="Arial"/>
                <w:i/>
                <w:sz w:val="14"/>
                <w:szCs w:val="14"/>
              </w:rPr>
              <w:t xml:space="preserve"> </w:t>
            </w:r>
          </w:p>
        </w:tc>
      </w:tr>
      <w:tr w:rsidR="00E60F4E" w:rsidRPr="006F220F" w:rsidTr="007672C9">
        <w:trPr>
          <w:trHeight w:val="20"/>
        </w:trPr>
        <w:tc>
          <w:tcPr>
            <w:tcW w:w="2552" w:type="dxa"/>
            <w:tcBorders>
              <w:top w:val="nil"/>
              <w:bottom w:val="nil"/>
              <w:right w:val="single" w:sz="4" w:space="0" w:color="auto"/>
            </w:tcBorders>
            <w:vAlign w:val="bottom"/>
          </w:tcPr>
          <w:p w:rsidR="00E60F4E" w:rsidRPr="006F220F" w:rsidRDefault="00E60F4E" w:rsidP="00A152D0">
            <w:pPr>
              <w:spacing w:before="100" w:line="160" w:lineRule="exact"/>
              <w:ind w:left="142"/>
              <w:rPr>
                <w:rFonts w:ascii="Arial" w:hAnsi="Arial" w:cs="Arial"/>
                <w:color w:val="000000"/>
                <w:sz w:val="14"/>
                <w:szCs w:val="14"/>
              </w:rPr>
            </w:pPr>
            <w:r w:rsidRPr="006F220F">
              <w:rPr>
                <w:rFonts w:ascii="Arial" w:hAnsi="Arial" w:cs="Arial"/>
                <w:color w:val="000000"/>
                <w:sz w:val="14"/>
                <w:szCs w:val="14"/>
              </w:rPr>
              <w:t xml:space="preserve">печатных изданий, </w:t>
            </w:r>
            <w:proofErr w:type="gramStart"/>
            <w:r>
              <w:rPr>
                <w:rFonts w:ascii="Arial" w:hAnsi="Arial" w:cs="Arial"/>
                <w:color w:val="000000"/>
                <w:sz w:val="14"/>
                <w:szCs w:val="14"/>
              </w:rPr>
              <w:t>млрд</w:t>
            </w:r>
            <w:proofErr w:type="gramEnd"/>
          </w:p>
        </w:tc>
        <w:tc>
          <w:tcPr>
            <w:tcW w:w="1209" w:type="dxa"/>
            <w:tcBorders>
              <w:top w:val="nil"/>
              <w:left w:val="single" w:sz="4" w:space="0" w:color="auto"/>
              <w:bottom w:val="nil"/>
              <w:right w:val="single" w:sz="4" w:space="0" w:color="auto"/>
            </w:tcBorders>
            <w:vAlign w:val="bottom"/>
          </w:tcPr>
          <w:p w:rsidR="00E60F4E" w:rsidRPr="006F220F" w:rsidRDefault="00E60F4E" w:rsidP="007672C9">
            <w:pPr>
              <w:spacing w:before="100" w:line="160" w:lineRule="exact"/>
              <w:ind w:right="454"/>
              <w:jc w:val="right"/>
              <w:rPr>
                <w:rFonts w:ascii="Arial" w:hAnsi="Arial" w:cs="Arial"/>
                <w:color w:val="000000"/>
                <w:sz w:val="14"/>
                <w:szCs w:val="14"/>
              </w:rPr>
            </w:pPr>
            <w:r w:rsidRPr="006F220F">
              <w:rPr>
                <w:rFonts w:ascii="Arial" w:hAnsi="Arial" w:cs="Arial"/>
                <w:color w:val="000000"/>
                <w:sz w:val="14"/>
                <w:szCs w:val="14"/>
              </w:rPr>
              <w:t>1,5</w:t>
            </w:r>
          </w:p>
        </w:tc>
        <w:tc>
          <w:tcPr>
            <w:tcW w:w="1210" w:type="dxa"/>
            <w:tcBorders>
              <w:top w:val="nil"/>
              <w:left w:val="single" w:sz="4" w:space="0" w:color="auto"/>
              <w:bottom w:val="nil"/>
              <w:right w:val="single" w:sz="4" w:space="0" w:color="auto"/>
            </w:tcBorders>
            <w:vAlign w:val="bottom"/>
          </w:tcPr>
          <w:p w:rsidR="00E60F4E" w:rsidRPr="00FA662C" w:rsidRDefault="00E60F4E" w:rsidP="002C770B">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0,5</w:t>
            </w:r>
          </w:p>
        </w:tc>
        <w:tc>
          <w:tcPr>
            <w:tcW w:w="1210" w:type="dxa"/>
            <w:tcBorders>
              <w:top w:val="nil"/>
              <w:left w:val="single" w:sz="4" w:space="0" w:color="auto"/>
              <w:bottom w:val="nil"/>
              <w:right w:val="single" w:sz="4" w:space="0" w:color="auto"/>
            </w:tcBorders>
            <w:vAlign w:val="bottom"/>
          </w:tcPr>
          <w:p w:rsidR="00E60F4E" w:rsidRPr="00FA662C" w:rsidRDefault="00E60F4E" w:rsidP="002C770B">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0,5</w:t>
            </w:r>
          </w:p>
        </w:tc>
        <w:tc>
          <w:tcPr>
            <w:tcW w:w="1210" w:type="dxa"/>
            <w:tcBorders>
              <w:top w:val="nil"/>
              <w:left w:val="single" w:sz="4" w:space="0" w:color="auto"/>
              <w:bottom w:val="nil"/>
              <w:right w:val="single" w:sz="4" w:space="0" w:color="auto"/>
            </w:tcBorders>
            <w:vAlign w:val="bottom"/>
          </w:tcPr>
          <w:p w:rsidR="00E60F4E" w:rsidRPr="00E60F4E" w:rsidRDefault="00E60F4E" w:rsidP="001A22C0">
            <w:pPr>
              <w:spacing w:before="100" w:line="160" w:lineRule="exact"/>
              <w:ind w:right="454"/>
              <w:jc w:val="right"/>
              <w:rPr>
                <w:rFonts w:ascii="Arial" w:hAnsi="Arial" w:cs="Arial"/>
                <w:sz w:val="14"/>
                <w:szCs w:val="14"/>
              </w:rPr>
            </w:pPr>
            <w:r w:rsidRPr="00E60F4E">
              <w:rPr>
                <w:rFonts w:ascii="Arial" w:hAnsi="Arial" w:cs="Arial"/>
                <w:sz w:val="14"/>
                <w:szCs w:val="14"/>
              </w:rPr>
              <w:t>0,4</w:t>
            </w:r>
          </w:p>
        </w:tc>
        <w:tc>
          <w:tcPr>
            <w:tcW w:w="2531" w:type="dxa"/>
            <w:tcBorders>
              <w:top w:val="nil"/>
              <w:left w:val="single" w:sz="4" w:space="0" w:color="auto"/>
              <w:bottom w:val="nil"/>
            </w:tcBorders>
            <w:vAlign w:val="bottom"/>
          </w:tcPr>
          <w:p w:rsidR="00E60F4E" w:rsidRPr="00EF4CF7" w:rsidRDefault="00E60F4E" w:rsidP="00EF4CF7">
            <w:pPr>
              <w:spacing w:before="100" w:line="160" w:lineRule="exact"/>
              <w:ind w:left="170"/>
              <w:rPr>
                <w:rFonts w:ascii="Arial" w:hAnsi="Arial" w:cs="Arial"/>
                <w:i/>
                <w:sz w:val="14"/>
                <w:szCs w:val="14"/>
              </w:rPr>
            </w:pPr>
            <w:proofErr w:type="gramStart"/>
            <w:r w:rsidRPr="00A40B79">
              <w:rPr>
                <w:rFonts w:ascii="Arial" w:hAnsi="Arial" w:cs="Arial"/>
                <w:i/>
                <w:sz w:val="14"/>
                <w:szCs w:val="14"/>
                <w:lang w:val="en-US"/>
              </w:rPr>
              <w:t>publications</w:t>
            </w:r>
            <w:proofErr w:type="gramEnd"/>
            <w:r w:rsidRPr="00EF4CF7">
              <w:rPr>
                <w:rFonts w:ascii="Arial" w:hAnsi="Arial" w:cs="Arial"/>
                <w:i/>
                <w:sz w:val="14"/>
                <w:szCs w:val="14"/>
              </w:rPr>
              <w:t xml:space="preserve">, </w:t>
            </w:r>
            <w:proofErr w:type="spellStart"/>
            <w:r w:rsidRPr="00A40B79">
              <w:rPr>
                <w:rFonts w:ascii="Arial" w:hAnsi="Arial" w:cs="Arial"/>
                <w:i/>
                <w:sz w:val="14"/>
                <w:szCs w:val="14"/>
                <w:lang w:val="en-US"/>
              </w:rPr>
              <w:t>bln</w:t>
            </w:r>
            <w:proofErr w:type="spellEnd"/>
            <w:r>
              <w:rPr>
                <w:rFonts w:ascii="Arial" w:hAnsi="Arial" w:cs="Arial"/>
                <w:i/>
                <w:sz w:val="14"/>
                <w:szCs w:val="14"/>
              </w:rPr>
              <w:t>.</w:t>
            </w:r>
            <w:r w:rsidRPr="00EF4CF7">
              <w:rPr>
                <w:rFonts w:ascii="Arial" w:hAnsi="Arial" w:cs="Arial"/>
                <w:i/>
                <w:sz w:val="14"/>
                <w:szCs w:val="14"/>
              </w:rPr>
              <w:t xml:space="preserve"> </w:t>
            </w:r>
            <w:proofErr w:type="gramStart"/>
            <w:r w:rsidRPr="00A40B79">
              <w:rPr>
                <w:rFonts w:ascii="Arial" w:hAnsi="Arial" w:cs="Arial"/>
                <w:i/>
                <w:sz w:val="14"/>
                <w:szCs w:val="14"/>
                <w:lang w:val="en-US"/>
              </w:rPr>
              <w:t>pcs</w:t>
            </w:r>
            <w:proofErr w:type="gramEnd"/>
            <w:r>
              <w:rPr>
                <w:rFonts w:ascii="Arial" w:hAnsi="Arial" w:cs="Arial"/>
                <w:i/>
                <w:sz w:val="14"/>
                <w:szCs w:val="14"/>
              </w:rPr>
              <w:t>.</w:t>
            </w:r>
          </w:p>
        </w:tc>
      </w:tr>
      <w:tr w:rsidR="00E60F4E" w:rsidRPr="006F220F" w:rsidTr="007672C9">
        <w:trPr>
          <w:trHeight w:val="20"/>
        </w:trPr>
        <w:tc>
          <w:tcPr>
            <w:tcW w:w="2552" w:type="dxa"/>
            <w:tcBorders>
              <w:top w:val="nil"/>
              <w:bottom w:val="nil"/>
              <w:right w:val="single" w:sz="4" w:space="0" w:color="auto"/>
            </w:tcBorders>
            <w:vAlign w:val="bottom"/>
          </w:tcPr>
          <w:p w:rsidR="00E60F4E" w:rsidRPr="006F220F" w:rsidRDefault="00E60F4E" w:rsidP="00A152D0">
            <w:pPr>
              <w:spacing w:before="100" w:line="160" w:lineRule="exact"/>
              <w:ind w:firstLine="142"/>
              <w:rPr>
                <w:rFonts w:ascii="Arial" w:hAnsi="Arial" w:cs="Arial"/>
                <w:color w:val="000000"/>
                <w:sz w:val="14"/>
                <w:szCs w:val="14"/>
              </w:rPr>
            </w:pPr>
            <w:r w:rsidRPr="006F220F">
              <w:rPr>
                <w:rFonts w:ascii="Arial" w:hAnsi="Arial" w:cs="Arial"/>
                <w:color w:val="000000"/>
                <w:sz w:val="14"/>
                <w:szCs w:val="14"/>
              </w:rPr>
              <w:t xml:space="preserve">посылок, </w:t>
            </w:r>
            <w:proofErr w:type="gramStart"/>
            <w:r>
              <w:rPr>
                <w:rFonts w:ascii="Arial" w:hAnsi="Arial" w:cs="Arial"/>
                <w:color w:val="000000"/>
                <w:sz w:val="14"/>
                <w:szCs w:val="14"/>
              </w:rPr>
              <w:t>млн</w:t>
            </w:r>
            <w:proofErr w:type="gramEnd"/>
          </w:p>
        </w:tc>
        <w:tc>
          <w:tcPr>
            <w:tcW w:w="1209" w:type="dxa"/>
            <w:tcBorders>
              <w:top w:val="nil"/>
              <w:left w:val="single" w:sz="4" w:space="0" w:color="auto"/>
              <w:bottom w:val="nil"/>
              <w:right w:val="single" w:sz="4" w:space="0" w:color="auto"/>
            </w:tcBorders>
            <w:vAlign w:val="bottom"/>
          </w:tcPr>
          <w:p w:rsidR="00E60F4E" w:rsidRPr="006F220F" w:rsidRDefault="00E60F4E" w:rsidP="007672C9">
            <w:pPr>
              <w:spacing w:before="100" w:line="160" w:lineRule="exact"/>
              <w:ind w:right="454"/>
              <w:jc w:val="right"/>
              <w:rPr>
                <w:rFonts w:ascii="Arial" w:hAnsi="Arial" w:cs="Arial"/>
                <w:color w:val="000000"/>
                <w:sz w:val="14"/>
                <w:szCs w:val="14"/>
              </w:rPr>
            </w:pPr>
            <w:r w:rsidRPr="006F220F">
              <w:rPr>
                <w:rFonts w:ascii="Arial" w:hAnsi="Arial" w:cs="Arial"/>
                <w:color w:val="000000"/>
                <w:sz w:val="14"/>
                <w:szCs w:val="14"/>
              </w:rPr>
              <w:t>51</w:t>
            </w:r>
          </w:p>
        </w:tc>
        <w:tc>
          <w:tcPr>
            <w:tcW w:w="1210" w:type="dxa"/>
            <w:tcBorders>
              <w:top w:val="nil"/>
              <w:left w:val="single" w:sz="4" w:space="0" w:color="auto"/>
              <w:bottom w:val="nil"/>
              <w:right w:val="single" w:sz="4" w:space="0" w:color="auto"/>
            </w:tcBorders>
            <w:vAlign w:val="bottom"/>
          </w:tcPr>
          <w:p w:rsidR="00E60F4E" w:rsidRPr="00FA662C" w:rsidRDefault="00E60F4E" w:rsidP="002C770B">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147</w:t>
            </w:r>
          </w:p>
        </w:tc>
        <w:tc>
          <w:tcPr>
            <w:tcW w:w="1210" w:type="dxa"/>
            <w:tcBorders>
              <w:top w:val="nil"/>
              <w:left w:val="single" w:sz="4" w:space="0" w:color="auto"/>
              <w:bottom w:val="nil"/>
              <w:right w:val="single" w:sz="4" w:space="0" w:color="auto"/>
            </w:tcBorders>
            <w:vAlign w:val="bottom"/>
          </w:tcPr>
          <w:p w:rsidR="00E60F4E" w:rsidRPr="00FA662C" w:rsidRDefault="00E60F4E" w:rsidP="002C770B">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155</w:t>
            </w:r>
          </w:p>
        </w:tc>
        <w:tc>
          <w:tcPr>
            <w:tcW w:w="1210" w:type="dxa"/>
            <w:tcBorders>
              <w:top w:val="nil"/>
              <w:left w:val="single" w:sz="4" w:space="0" w:color="auto"/>
              <w:bottom w:val="nil"/>
              <w:right w:val="single" w:sz="4" w:space="0" w:color="auto"/>
            </w:tcBorders>
            <w:vAlign w:val="bottom"/>
          </w:tcPr>
          <w:p w:rsidR="00E60F4E" w:rsidRPr="00E60F4E" w:rsidRDefault="00E60F4E" w:rsidP="001A22C0">
            <w:pPr>
              <w:spacing w:before="100" w:line="160" w:lineRule="exact"/>
              <w:ind w:right="454"/>
              <w:jc w:val="right"/>
              <w:rPr>
                <w:rFonts w:ascii="Arial" w:hAnsi="Arial" w:cs="Arial"/>
                <w:sz w:val="14"/>
                <w:szCs w:val="14"/>
              </w:rPr>
            </w:pPr>
            <w:r w:rsidRPr="00E60F4E">
              <w:rPr>
                <w:rFonts w:ascii="Arial" w:hAnsi="Arial" w:cs="Arial"/>
                <w:sz w:val="14"/>
                <w:szCs w:val="14"/>
              </w:rPr>
              <w:t>119</w:t>
            </w:r>
          </w:p>
        </w:tc>
        <w:tc>
          <w:tcPr>
            <w:tcW w:w="2531" w:type="dxa"/>
            <w:tcBorders>
              <w:top w:val="nil"/>
              <w:left w:val="single" w:sz="4" w:space="0" w:color="auto"/>
              <w:bottom w:val="nil"/>
            </w:tcBorders>
            <w:vAlign w:val="bottom"/>
          </w:tcPr>
          <w:p w:rsidR="00E60F4E" w:rsidRPr="00C80EE4" w:rsidRDefault="00E60F4E" w:rsidP="00C80EE4">
            <w:pPr>
              <w:spacing w:before="100" w:line="160" w:lineRule="exact"/>
              <w:ind w:left="170"/>
              <w:rPr>
                <w:rFonts w:ascii="Arial" w:hAnsi="Arial" w:cs="Arial"/>
                <w:i/>
                <w:sz w:val="14"/>
                <w:szCs w:val="14"/>
              </w:rPr>
            </w:pPr>
            <w:proofErr w:type="gramStart"/>
            <w:r w:rsidRPr="00A40B79">
              <w:rPr>
                <w:rFonts w:ascii="Arial" w:hAnsi="Arial" w:cs="Arial"/>
                <w:i/>
                <w:sz w:val="14"/>
                <w:szCs w:val="14"/>
                <w:lang w:val="en-US"/>
              </w:rPr>
              <w:t>parcels</w:t>
            </w:r>
            <w:proofErr w:type="gramEnd"/>
            <w:r>
              <w:rPr>
                <w:rFonts w:ascii="Arial" w:hAnsi="Arial" w:cs="Arial"/>
                <w:i/>
                <w:sz w:val="14"/>
                <w:szCs w:val="14"/>
              </w:rPr>
              <w:t>.</w:t>
            </w:r>
            <w:r w:rsidRPr="00EF4CF7">
              <w:rPr>
                <w:rFonts w:ascii="Arial" w:hAnsi="Arial" w:cs="Arial"/>
                <w:i/>
                <w:sz w:val="14"/>
                <w:szCs w:val="14"/>
              </w:rPr>
              <w:t xml:space="preserve"> </w:t>
            </w:r>
            <w:proofErr w:type="spellStart"/>
            <w:proofErr w:type="gramStart"/>
            <w:r w:rsidRPr="00A40B79">
              <w:rPr>
                <w:rFonts w:ascii="Arial" w:hAnsi="Arial" w:cs="Arial"/>
                <w:i/>
                <w:sz w:val="14"/>
                <w:szCs w:val="14"/>
                <w:lang w:val="en-US"/>
              </w:rPr>
              <w:t>mln</w:t>
            </w:r>
            <w:proofErr w:type="spellEnd"/>
            <w:proofErr w:type="gramEnd"/>
            <w:r>
              <w:rPr>
                <w:rFonts w:ascii="Arial" w:hAnsi="Arial" w:cs="Arial"/>
                <w:i/>
                <w:sz w:val="14"/>
                <w:szCs w:val="14"/>
              </w:rPr>
              <w:t>.</w:t>
            </w:r>
            <w:r w:rsidRPr="00EF4CF7">
              <w:rPr>
                <w:rFonts w:ascii="Arial" w:hAnsi="Arial" w:cs="Arial"/>
                <w:i/>
                <w:sz w:val="14"/>
                <w:szCs w:val="14"/>
              </w:rPr>
              <w:t xml:space="preserve"> </w:t>
            </w:r>
            <w:proofErr w:type="gramStart"/>
            <w:r w:rsidRPr="00A40B79">
              <w:rPr>
                <w:rFonts w:ascii="Arial" w:hAnsi="Arial" w:cs="Arial"/>
                <w:i/>
                <w:sz w:val="14"/>
                <w:szCs w:val="14"/>
                <w:lang w:val="en-US"/>
              </w:rPr>
              <w:t>pcs</w:t>
            </w:r>
            <w:proofErr w:type="gramEnd"/>
            <w:r>
              <w:rPr>
                <w:rFonts w:ascii="Arial" w:hAnsi="Arial" w:cs="Arial"/>
                <w:i/>
                <w:sz w:val="14"/>
                <w:szCs w:val="14"/>
              </w:rPr>
              <w:t>.</w:t>
            </w:r>
          </w:p>
        </w:tc>
      </w:tr>
      <w:tr w:rsidR="00E60F4E" w:rsidRPr="007512E9" w:rsidTr="007672C9">
        <w:trPr>
          <w:trHeight w:val="20"/>
        </w:trPr>
        <w:tc>
          <w:tcPr>
            <w:tcW w:w="2552" w:type="dxa"/>
            <w:tcBorders>
              <w:top w:val="nil"/>
              <w:bottom w:val="nil"/>
              <w:right w:val="single" w:sz="4" w:space="0" w:color="auto"/>
            </w:tcBorders>
            <w:vAlign w:val="bottom"/>
          </w:tcPr>
          <w:p w:rsidR="00E60F4E" w:rsidRPr="006F220F" w:rsidRDefault="00E60F4E" w:rsidP="00A152D0">
            <w:pPr>
              <w:spacing w:before="100" w:line="160" w:lineRule="exact"/>
              <w:ind w:left="142"/>
              <w:rPr>
                <w:rFonts w:ascii="Arial" w:hAnsi="Arial" w:cs="Arial"/>
                <w:color w:val="000000"/>
                <w:sz w:val="14"/>
                <w:szCs w:val="14"/>
              </w:rPr>
            </w:pPr>
            <w:r w:rsidRPr="006F220F">
              <w:rPr>
                <w:rFonts w:ascii="Arial" w:hAnsi="Arial" w:cs="Arial"/>
                <w:color w:val="000000"/>
                <w:sz w:val="14"/>
                <w:szCs w:val="14"/>
              </w:rPr>
              <w:t xml:space="preserve">почтовых переводов денежных средств, </w:t>
            </w:r>
            <w:proofErr w:type="gramStart"/>
            <w:r>
              <w:rPr>
                <w:rFonts w:ascii="Arial" w:hAnsi="Arial" w:cs="Arial"/>
                <w:color w:val="000000"/>
                <w:sz w:val="14"/>
                <w:szCs w:val="14"/>
              </w:rPr>
              <w:t>млн</w:t>
            </w:r>
            <w:proofErr w:type="gramEnd"/>
          </w:p>
        </w:tc>
        <w:tc>
          <w:tcPr>
            <w:tcW w:w="1209" w:type="dxa"/>
            <w:tcBorders>
              <w:top w:val="nil"/>
              <w:left w:val="single" w:sz="4" w:space="0" w:color="auto"/>
              <w:bottom w:val="nil"/>
              <w:right w:val="single" w:sz="4" w:space="0" w:color="auto"/>
            </w:tcBorders>
            <w:vAlign w:val="bottom"/>
          </w:tcPr>
          <w:p w:rsidR="00E60F4E" w:rsidRPr="006F220F" w:rsidRDefault="00E60F4E" w:rsidP="007672C9">
            <w:pPr>
              <w:spacing w:before="100" w:line="160" w:lineRule="exact"/>
              <w:ind w:right="454"/>
              <w:jc w:val="right"/>
              <w:rPr>
                <w:rFonts w:ascii="Arial" w:hAnsi="Arial" w:cs="Arial"/>
                <w:color w:val="000000"/>
                <w:sz w:val="14"/>
                <w:szCs w:val="14"/>
              </w:rPr>
            </w:pPr>
            <w:r w:rsidRPr="006F220F">
              <w:rPr>
                <w:rFonts w:ascii="Arial" w:hAnsi="Arial" w:cs="Arial"/>
                <w:color w:val="000000"/>
                <w:sz w:val="14"/>
                <w:szCs w:val="14"/>
              </w:rPr>
              <w:t>113</w:t>
            </w:r>
          </w:p>
        </w:tc>
        <w:tc>
          <w:tcPr>
            <w:tcW w:w="1210" w:type="dxa"/>
            <w:tcBorders>
              <w:top w:val="nil"/>
              <w:left w:val="single" w:sz="4" w:space="0" w:color="auto"/>
              <w:bottom w:val="nil"/>
              <w:right w:val="single" w:sz="4" w:space="0" w:color="auto"/>
            </w:tcBorders>
            <w:vAlign w:val="bottom"/>
          </w:tcPr>
          <w:p w:rsidR="00E60F4E" w:rsidRPr="00FA662C" w:rsidRDefault="00E60F4E" w:rsidP="002C770B">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44</w:t>
            </w:r>
          </w:p>
        </w:tc>
        <w:tc>
          <w:tcPr>
            <w:tcW w:w="1210" w:type="dxa"/>
            <w:tcBorders>
              <w:top w:val="nil"/>
              <w:left w:val="single" w:sz="4" w:space="0" w:color="auto"/>
              <w:bottom w:val="nil"/>
              <w:right w:val="single" w:sz="4" w:space="0" w:color="auto"/>
            </w:tcBorders>
            <w:vAlign w:val="bottom"/>
          </w:tcPr>
          <w:p w:rsidR="00E60F4E" w:rsidRPr="00FA662C" w:rsidRDefault="00E60F4E" w:rsidP="002C770B">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37</w:t>
            </w:r>
          </w:p>
        </w:tc>
        <w:tc>
          <w:tcPr>
            <w:tcW w:w="1210" w:type="dxa"/>
            <w:tcBorders>
              <w:top w:val="nil"/>
              <w:left w:val="single" w:sz="4" w:space="0" w:color="auto"/>
              <w:bottom w:val="nil"/>
              <w:right w:val="single" w:sz="4" w:space="0" w:color="auto"/>
            </w:tcBorders>
            <w:vAlign w:val="bottom"/>
          </w:tcPr>
          <w:p w:rsidR="00E60F4E" w:rsidRPr="00E60F4E" w:rsidRDefault="00E60F4E" w:rsidP="001A22C0">
            <w:pPr>
              <w:spacing w:before="100" w:line="160" w:lineRule="exact"/>
              <w:ind w:right="454"/>
              <w:jc w:val="right"/>
              <w:rPr>
                <w:rFonts w:ascii="Arial" w:hAnsi="Arial" w:cs="Arial"/>
                <w:sz w:val="14"/>
                <w:szCs w:val="14"/>
              </w:rPr>
            </w:pPr>
            <w:r w:rsidRPr="00E60F4E">
              <w:rPr>
                <w:rFonts w:ascii="Arial" w:hAnsi="Arial" w:cs="Arial"/>
                <w:sz w:val="14"/>
                <w:szCs w:val="14"/>
              </w:rPr>
              <w:t>27</w:t>
            </w:r>
          </w:p>
        </w:tc>
        <w:tc>
          <w:tcPr>
            <w:tcW w:w="2531" w:type="dxa"/>
            <w:tcBorders>
              <w:top w:val="nil"/>
              <w:left w:val="single" w:sz="4" w:space="0" w:color="auto"/>
              <w:bottom w:val="nil"/>
            </w:tcBorders>
            <w:vAlign w:val="bottom"/>
          </w:tcPr>
          <w:p w:rsidR="00E60F4E" w:rsidRPr="00E60F4E" w:rsidRDefault="00E60F4E" w:rsidP="00EF4CF7">
            <w:pPr>
              <w:spacing w:before="100" w:line="160" w:lineRule="exact"/>
              <w:ind w:left="170"/>
              <w:rPr>
                <w:rFonts w:ascii="Arial" w:hAnsi="Arial" w:cs="Arial"/>
                <w:i/>
                <w:sz w:val="14"/>
                <w:szCs w:val="14"/>
                <w:lang w:val="en-US"/>
              </w:rPr>
            </w:pPr>
            <w:proofErr w:type="gramStart"/>
            <w:r w:rsidRPr="00A40B79">
              <w:rPr>
                <w:rFonts w:ascii="Arial" w:hAnsi="Arial" w:cs="Arial"/>
                <w:i/>
                <w:sz w:val="14"/>
                <w:szCs w:val="14"/>
                <w:lang w:val="en-US"/>
              </w:rPr>
              <w:t>postal</w:t>
            </w:r>
            <w:proofErr w:type="gramEnd"/>
            <w:r w:rsidRPr="00E60F4E">
              <w:rPr>
                <w:rFonts w:ascii="Arial" w:hAnsi="Arial" w:cs="Arial"/>
                <w:i/>
                <w:sz w:val="14"/>
                <w:szCs w:val="14"/>
                <w:lang w:val="en-US"/>
              </w:rPr>
              <w:t xml:space="preserve"> </w:t>
            </w:r>
            <w:r w:rsidRPr="00A40B79">
              <w:rPr>
                <w:rFonts w:ascii="Arial" w:hAnsi="Arial" w:cs="Arial"/>
                <w:i/>
                <w:sz w:val="14"/>
                <w:szCs w:val="14"/>
                <w:lang w:val="en-US"/>
              </w:rPr>
              <w:t>money</w:t>
            </w:r>
            <w:r w:rsidRPr="00E60F4E">
              <w:rPr>
                <w:rFonts w:ascii="Arial" w:hAnsi="Arial" w:cs="Arial"/>
                <w:i/>
                <w:sz w:val="14"/>
                <w:szCs w:val="14"/>
                <w:lang w:val="en-US"/>
              </w:rPr>
              <w:t xml:space="preserve"> </w:t>
            </w:r>
            <w:r w:rsidRPr="00A40B79">
              <w:rPr>
                <w:rFonts w:ascii="Arial" w:hAnsi="Arial" w:cs="Arial"/>
                <w:i/>
                <w:sz w:val="14"/>
                <w:szCs w:val="14"/>
                <w:lang w:val="en-US"/>
              </w:rPr>
              <w:t>remittances</w:t>
            </w:r>
            <w:r w:rsidRPr="00E60F4E">
              <w:rPr>
                <w:rFonts w:ascii="Arial" w:hAnsi="Arial" w:cs="Arial"/>
                <w:i/>
                <w:sz w:val="14"/>
                <w:szCs w:val="14"/>
                <w:lang w:val="en-US"/>
              </w:rPr>
              <w:t xml:space="preserve">, </w:t>
            </w:r>
            <w:proofErr w:type="spellStart"/>
            <w:r w:rsidRPr="00A40B79">
              <w:rPr>
                <w:rFonts w:ascii="Arial" w:hAnsi="Arial" w:cs="Arial"/>
                <w:i/>
                <w:sz w:val="14"/>
                <w:szCs w:val="14"/>
                <w:lang w:val="en-US"/>
              </w:rPr>
              <w:t>mln</w:t>
            </w:r>
            <w:proofErr w:type="spellEnd"/>
            <w:r w:rsidRPr="00E60F4E">
              <w:rPr>
                <w:rFonts w:ascii="Arial" w:hAnsi="Arial" w:cs="Arial"/>
                <w:i/>
                <w:sz w:val="14"/>
                <w:szCs w:val="14"/>
                <w:lang w:val="en-US"/>
              </w:rPr>
              <w:t xml:space="preserve">. </w:t>
            </w:r>
            <w:proofErr w:type="gramStart"/>
            <w:r w:rsidRPr="00A40B79">
              <w:rPr>
                <w:rFonts w:ascii="Arial" w:hAnsi="Arial" w:cs="Arial"/>
                <w:i/>
                <w:sz w:val="14"/>
                <w:szCs w:val="14"/>
                <w:lang w:val="en-US"/>
              </w:rPr>
              <w:t>pcs</w:t>
            </w:r>
            <w:proofErr w:type="gramEnd"/>
            <w:r w:rsidRPr="00E60F4E">
              <w:rPr>
                <w:rFonts w:ascii="Arial" w:hAnsi="Arial" w:cs="Arial"/>
                <w:i/>
                <w:sz w:val="14"/>
                <w:szCs w:val="14"/>
                <w:lang w:val="en-US"/>
              </w:rPr>
              <w:t>.</w:t>
            </w:r>
          </w:p>
        </w:tc>
      </w:tr>
      <w:tr w:rsidR="00E60F4E" w:rsidRPr="007512E9" w:rsidTr="007672C9">
        <w:trPr>
          <w:trHeight w:val="20"/>
        </w:trPr>
        <w:tc>
          <w:tcPr>
            <w:tcW w:w="2552" w:type="dxa"/>
            <w:tcBorders>
              <w:top w:val="nil"/>
              <w:right w:val="single" w:sz="4" w:space="0" w:color="auto"/>
            </w:tcBorders>
            <w:vAlign w:val="bottom"/>
          </w:tcPr>
          <w:p w:rsidR="00E60F4E" w:rsidRPr="006F220F" w:rsidRDefault="00E60F4E" w:rsidP="00A152D0">
            <w:pPr>
              <w:spacing w:before="100" w:line="160" w:lineRule="exact"/>
              <w:ind w:left="142"/>
              <w:rPr>
                <w:rFonts w:ascii="Arial" w:hAnsi="Arial" w:cs="Arial"/>
                <w:color w:val="000000"/>
                <w:sz w:val="14"/>
                <w:szCs w:val="14"/>
              </w:rPr>
            </w:pPr>
            <w:r w:rsidRPr="006F220F">
              <w:rPr>
                <w:rFonts w:ascii="Arial" w:hAnsi="Arial" w:cs="Arial"/>
                <w:color w:val="000000"/>
                <w:sz w:val="14"/>
                <w:szCs w:val="14"/>
              </w:rPr>
              <w:t xml:space="preserve">выплат пенсий и пособий, </w:t>
            </w:r>
            <w:proofErr w:type="gramStart"/>
            <w:r>
              <w:rPr>
                <w:rFonts w:ascii="Arial" w:hAnsi="Arial" w:cs="Arial"/>
                <w:color w:val="000000"/>
                <w:sz w:val="14"/>
                <w:szCs w:val="14"/>
              </w:rPr>
              <w:t>млн</w:t>
            </w:r>
            <w:proofErr w:type="gramEnd"/>
          </w:p>
        </w:tc>
        <w:tc>
          <w:tcPr>
            <w:tcW w:w="1209" w:type="dxa"/>
            <w:tcBorders>
              <w:top w:val="nil"/>
              <w:left w:val="single" w:sz="4" w:space="0" w:color="auto"/>
              <w:right w:val="single" w:sz="4" w:space="0" w:color="auto"/>
            </w:tcBorders>
            <w:vAlign w:val="bottom"/>
          </w:tcPr>
          <w:p w:rsidR="00E60F4E" w:rsidRPr="006F220F" w:rsidRDefault="00E60F4E" w:rsidP="007672C9">
            <w:pPr>
              <w:spacing w:before="100" w:line="160" w:lineRule="exact"/>
              <w:ind w:right="454"/>
              <w:jc w:val="right"/>
              <w:rPr>
                <w:rFonts w:ascii="Arial" w:hAnsi="Arial" w:cs="Arial"/>
                <w:color w:val="000000"/>
                <w:sz w:val="14"/>
                <w:szCs w:val="14"/>
              </w:rPr>
            </w:pPr>
            <w:r w:rsidRPr="006F220F">
              <w:rPr>
                <w:rFonts w:ascii="Arial" w:hAnsi="Arial" w:cs="Arial"/>
                <w:color w:val="000000"/>
                <w:sz w:val="14"/>
                <w:szCs w:val="14"/>
              </w:rPr>
              <w:t>534</w:t>
            </w:r>
          </w:p>
        </w:tc>
        <w:tc>
          <w:tcPr>
            <w:tcW w:w="1210" w:type="dxa"/>
            <w:tcBorders>
              <w:top w:val="nil"/>
              <w:left w:val="single" w:sz="4" w:space="0" w:color="auto"/>
              <w:right w:val="single" w:sz="4" w:space="0" w:color="auto"/>
            </w:tcBorders>
            <w:vAlign w:val="bottom"/>
          </w:tcPr>
          <w:p w:rsidR="00E60F4E" w:rsidRPr="00FA662C" w:rsidRDefault="00E60F4E" w:rsidP="002C770B">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270</w:t>
            </w:r>
          </w:p>
        </w:tc>
        <w:tc>
          <w:tcPr>
            <w:tcW w:w="1210" w:type="dxa"/>
            <w:tcBorders>
              <w:top w:val="nil"/>
              <w:left w:val="single" w:sz="4" w:space="0" w:color="auto"/>
              <w:right w:val="single" w:sz="4" w:space="0" w:color="auto"/>
            </w:tcBorders>
            <w:vAlign w:val="bottom"/>
          </w:tcPr>
          <w:p w:rsidR="00E60F4E" w:rsidRPr="00FA662C" w:rsidRDefault="00E60F4E" w:rsidP="002C770B">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256</w:t>
            </w:r>
          </w:p>
        </w:tc>
        <w:tc>
          <w:tcPr>
            <w:tcW w:w="1210" w:type="dxa"/>
            <w:tcBorders>
              <w:top w:val="nil"/>
              <w:left w:val="single" w:sz="4" w:space="0" w:color="auto"/>
              <w:right w:val="single" w:sz="4" w:space="0" w:color="auto"/>
            </w:tcBorders>
            <w:vAlign w:val="bottom"/>
          </w:tcPr>
          <w:p w:rsidR="00E60F4E" w:rsidRPr="00E60F4E" w:rsidRDefault="00E60F4E" w:rsidP="001A22C0">
            <w:pPr>
              <w:spacing w:before="100" w:line="160" w:lineRule="exact"/>
              <w:ind w:right="454"/>
              <w:jc w:val="right"/>
              <w:rPr>
                <w:rFonts w:ascii="Arial" w:hAnsi="Arial" w:cs="Arial"/>
                <w:sz w:val="14"/>
                <w:szCs w:val="14"/>
              </w:rPr>
            </w:pPr>
            <w:r w:rsidRPr="00E60F4E">
              <w:rPr>
                <w:rFonts w:ascii="Arial" w:hAnsi="Arial" w:cs="Arial"/>
                <w:sz w:val="14"/>
                <w:szCs w:val="14"/>
              </w:rPr>
              <w:t>225</w:t>
            </w:r>
          </w:p>
        </w:tc>
        <w:tc>
          <w:tcPr>
            <w:tcW w:w="2531" w:type="dxa"/>
            <w:tcBorders>
              <w:top w:val="nil"/>
              <w:left w:val="single" w:sz="4" w:space="0" w:color="auto"/>
            </w:tcBorders>
            <w:vAlign w:val="bottom"/>
          </w:tcPr>
          <w:p w:rsidR="00E60F4E" w:rsidRPr="00EF4CF7" w:rsidRDefault="00E60F4E" w:rsidP="00EF4CF7">
            <w:pPr>
              <w:spacing w:before="100" w:line="160" w:lineRule="exact"/>
              <w:ind w:left="170"/>
              <w:rPr>
                <w:rFonts w:ascii="Arial" w:hAnsi="Arial" w:cs="Arial"/>
                <w:i/>
                <w:sz w:val="14"/>
                <w:szCs w:val="14"/>
                <w:lang w:val="en-US"/>
              </w:rPr>
            </w:pPr>
            <w:proofErr w:type="gramStart"/>
            <w:r w:rsidRPr="00A40B79">
              <w:rPr>
                <w:rFonts w:ascii="Arial" w:hAnsi="Arial" w:cs="Arial"/>
                <w:i/>
                <w:sz w:val="14"/>
                <w:szCs w:val="14"/>
                <w:lang w:val="en-US"/>
              </w:rPr>
              <w:t>payments</w:t>
            </w:r>
            <w:proofErr w:type="gramEnd"/>
            <w:r w:rsidRPr="00EF4CF7">
              <w:rPr>
                <w:rFonts w:ascii="Arial" w:hAnsi="Arial" w:cs="Arial"/>
                <w:i/>
                <w:sz w:val="14"/>
                <w:szCs w:val="14"/>
                <w:lang w:val="en-US"/>
              </w:rPr>
              <w:t xml:space="preserve"> </w:t>
            </w:r>
            <w:r w:rsidRPr="00A40B79">
              <w:rPr>
                <w:rFonts w:ascii="Arial" w:hAnsi="Arial" w:cs="Arial"/>
                <w:i/>
                <w:sz w:val="14"/>
                <w:szCs w:val="14"/>
                <w:lang w:val="en-US"/>
              </w:rPr>
              <w:t>of</w:t>
            </w:r>
            <w:r w:rsidRPr="00EF4CF7">
              <w:rPr>
                <w:rFonts w:ascii="Arial" w:hAnsi="Arial" w:cs="Arial"/>
                <w:i/>
                <w:sz w:val="14"/>
                <w:szCs w:val="14"/>
                <w:lang w:val="en-US"/>
              </w:rPr>
              <w:t xml:space="preserve"> </w:t>
            </w:r>
            <w:r w:rsidRPr="00A40B79">
              <w:rPr>
                <w:rFonts w:ascii="Arial" w:hAnsi="Arial" w:cs="Arial"/>
                <w:i/>
                <w:sz w:val="14"/>
                <w:szCs w:val="14"/>
                <w:lang w:val="en-US"/>
              </w:rPr>
              <w:t>pensions</w:t>
            </w:r>
            <w:r w:rsidRPr="00EF4CF7">
              <w:rPr>
                <w:rFonts w:ascii="Arial" w:hAnsi="Arial" w:cs="Arial"/>
                <w:i/>
                <w:sz w:val="14"/>
                <w:szCs w:val="14"/>
                <w:lang w:val="en-US"/>
              </w:rPr>
              <w:t xml:space="preserve"> </w:t>
            </w:r>
            <w:r w:rsidRPr="00A40B79">
              <w:rPr>
                <w:rFonts w:ascii="Arial" w:hAnsi="Arial" w:cs="Arial"/>
                <w:i/>
                <w:sz w:val="14"/>
                <w:szCs w:val="14"/>
                <w:lang w:val="en-US"/>
              </w:rPr>
              <w:t>and</w:t>
            </w:r>
            <w:r w:rsidRPr="00EF4CF7">
              <w:rPr>
                <w:rFonts w:ascii="Arial" w:hAnsi="Arial" w:cs="Arial"/>
                <w:i/>
                <w:sz w:val="14"/>
                <w:szCs w:val="14"/>
                <w:lang w:val="en-US"/>
              </w:rPr>
              <w:t xml:space="preserve"> </w:t>
            </w:r>
            <w:r w:rsidRPr="00A40B79">
              <w:rPr>
                <w:rFonts w:ascii="Arial" w:hAnsi="Arial" w:cs="Arial"/>
                <w:i/>
                <w:sz w:val="14"/>
                <w:szCs w:val="14"/>
                <w:lang w:val="en-US"/>
              </w:rPr>
              <w:t>benefits</w:t>
            </w:r>
            <w:r w:rsidRPr="00EF4CF7">
              <w:rPr>
                <w:rFonts w:ascii="Arial" w:hAnsi="Arial" w:cs="Arial"/>
                <w:i/>
                <w:sz w:val="14"/>
                <w:szCs w:val="14"/>
                <w:lang w:val="en-US"/>
              </w:rPr>
              <w:t xml:space="preserve">, </w:t>
            </w:r>
            <w:proofErr w:type="spellStart"/>
            <w:r w:rsidRPr="00A40B79">
              <w:rPr>
                <w:rFonts w:ascii="Arial" w:hAnsi="Arial" w:cs="Arial"/>
                <w:i/>
                <w:sz w:val="14"/>
                <w:szCs w:val="14"/>
                <w:lang w:val="en-US"/>
              </w:rPr>
              <w:t>mln</w:t>
            </w:r>
            <w:proofErr w:type="spellEnd"/>
            <w:r w:rsidRPr="00EF4CF7">
              <w:rPr>
                <w:rFonts w:ascii="Arial" w:hAnsi="Arial" w:cs="Arial"/>
                <w:i/>
                <w:sz w:val="14"/>
                <w:szCs w:val="14"/>
                <w:lang w:val="en-US"/>
              </w:rPr>
              <w:t xml:space="preserve">. </w:t>
            </w:r>
            <w:proofErr w:type="gramStart"/>
            <w:r w:rsidRPr="00A40B79">
              <w:rPr>
                <w:rFonts w:ascii="Arial" w:hAnsi="Arial" w:cs="Arial"/>
                <w:i/>
                <w:sz w:val="14"/>
                <w:szCs w:val="14"/>
                <w:lang w:val="en-US"/>
              </w:rPr>
              <w:t>pcs</w:t>
            </w:r>
            <w:proofErr w:type="gramEnd"/>
            <w:r w:rsidRPr="00EF4CF7">
              <w:rPr>
                <w:rFonts w:ascii="Arial" w:hAnsi="Arial" w:cs="Arial"/>
                <w:i/>
                <w:sz w:val="14"/>
                <w:szCs w:val="14"/>
                <w:lang w:val="en-US"/>
              </w:rPr>
              <w:t>.</w:t>
            </w:r>
          </w:p>
        </w:tc>
      </w:tr>
    </w:tbl>
    <w:p w:rsidR="0000502D" w:rsidRPr="00EF4CF7" w:rsidRDefault="0000502D" w:rsidP="00AF07A5">
      <w:pPr>
        <w:pStyle w:val="34"/>
        <w:spacing w:before="0"/>
        <w:rPr>
          <w:rFonts w:ascii="Arial" w:hAnsi="Arial" w:cs="Arial"/>
          <w:color w:val="000000"/>
          <w:lang w:val="en-US"/>
        </w:rPr>
      </w:pPr>
    </w:p>
    <w:p w:rsidR="00AF07A5" w:rsidRPr="006F220F" w:rsidRDefault="00AF07A5" w:rsidP="0000502D">
      <w:pPr>
        <w:pStyle w:val="34"/>
        <w:pageBreakBefore/>
        <w:spacing w:before="0"/>
        <w:rPr>
          <w:color w:val="000000"/>
          <w:sz w:val="20"/>
          <w:szCs w:val="20"/>
        </w:rPr>
      </w:pPr>
      <w:r w:rsidRPr="006F220F">
        <w:rPr>
          <w:rFonts w:ascii="Arial" w:hAnsi="Arial" w:cs="Arial"/>
          <w:color w:val="000000"/>
          <w:sz w:val="20"/>
          <w:szCs w:val="20"/>
        </w:rPr>
        <w:lastRenderedPageBreak/>
        <w:t>МЕТОДОЛОГИЧЕСКИЕ ПОЯСНЕНИЯ</w:t>
      </w:r>
    </w:p>
    <w:p w:rsidR="00351FC5" w:rsidRPr="006F220F" w:rsidRDefault="00351FC5" w:rsidP="00F814E6">
      <w:pPr>
        <w:jc w:val="center"/>
        <w:rPr>
          <w:rFonts w:ascii="Arial" w:hAnsi="Arial"/>
          <w:b/>
          <w:color w:val="000000"/>
        </w:rPr>
      </w:pPr>
    </w:p>
    <w:p w:rsidR="00351FC5" w:rsidRPr="006F220F" w:rsidRDefault="00C90387" w:rsidP="00FC5CC7">
      <w:pPr>
        <w:pStyle w:val="24"/>
        <w:spacing w:line="200" w:lineRule="exact"/>
        <w:ind w:left="0"/>
        <w:rPr>
          <w:color w:val="000000"/>
        </w:rPr>
      </w:pPr>
      <w:r w:rsidRPr="006F220F">
        <w:rPr>
          <w:b/>
          <w:color w:val="000000"/>
        </w:rPr>
        <w:t>Табл</w:t>
      </w:r>
      <w:r w:rsidR="00855F8A">
        <w:rPr>
          <w:b/>
          <w:color w:val="000000"/>
        </w:rPr>
        <w:t>.</w:t>
      </w:r>
      <w:r w:rsidRPr="006F220F">
        <w:rPr>
          <w:b/>
          <w:color w:val="000000"/>
        </w:rPr>
        <w:t xml:space="preserve"> </w:t>
      </w:r>
      <w:r>
        <w:rPr>
          <w:b/>
          <w:color w:val="000000"/>
        </w:rPr>
        <w:t>20</w:t>
      </w:r>
      <w:r w:rsidR="00855F8A">
        <w:rPr>
          <w:b/>
          <w:color w:val="000000"/>
        </w:rPr>
        <w:t>.</w:t>
      </w:r>
      <w:r w:rsidRPr="006F220F">
        <w:rPr>
          <w:b/>
          <w:color w:val="000000"/>
        </w:rPr>
        <w:t>1</w:t>
      </w:r>
      <w:r w:rsidRPr="00387175">
        <w:rPr>
          <w:b/>
          <w:color w:val="000000"/>
        </w:rPr>
        <w:t xml:space="preserve"> </w:t>
      </w:r>
      <w:r w:rsidRPr="00C90387">
        <w:rPr>
          <w:b/>
        </w:rPr>
        <w:t>– 20</w:t>
      </w:r>
      <w:r w:rsidR="00855F8A">
        <w:rPr>
          <w:b/>
        </w:rPr>
        <w:t>.</w:t>
      </w:r>
      <w:r w:rsidRPr="00C90387">
        <w:rPr>
          <w:b/>
        </w:rPr>
        <w:t>21, 20</w:t>
      </w:r>
      <w:r w:rsidR="00855F8A">
        <w:rPr>
          <w:b/>
        </w:rPr>
        <w:t>.</w:t>
      </w:r>
      <w:r w:rsidRPr="00C90387">
        <w:rPr>
          <w:b/>
        </w:rPr>
        <w:t>25 – 20</w:t>
      </w:r>
      <w:r w:rsidR="00855F8A">
        <w:rPr>
          <w:b/>
        </w:rPr>
        <w:t>.</w:t>
      </w:r>
      <w:r w:rsidRPr="00C90387">
        <w:rPr>
          <w:b/>
        </w:rPr>
        <w:t xml:space="preserve">30 </w:t>
      </w:r>
      <w:proofErr w:type="gramStart"/>
      <w:r w:rsidR="00FA6266" w:rsidRPr="006F220F">
        <w:rPr>
          <w:color w:val="000000"/>
        </w:rPr>
        <w:t>п</w:t>
      </w:r>
      <w:r w:rsidR="00F767DC" w:rsidRPr="006F220F">
        <w:rPr>
          <w:color w:val="000000"/>
        </w:rPr>
        <w:t>редставлены</w:t>
      </w:r>
      <w:proofErr w:type="gramEnd"/>
      <w:r w:rsidR="00F767DC" w:rsidRPr="006F220F">
        <w:rPr>
          <w:b/>
          <w:color w:val="000000"/>
        </w:rPr>
        <w:t xml:space="preserve"> </w:t>
      </w:r>
      <w:r w:rsidR="00F767DC" w:rsidRPr="006F220F">
        <w:rPr>
          <w:color w:val="000000"/>
        </w:rPr>
        <w:t>по данным</w:t>
      </w:r>
      <w:r w:rsidR="00F767DC" w:rsidRPr="006F220F">
        <w:rPr>
          <w:b/>
          <w:color w:val="000000"/>
        </w:rPr>
        <w:t xml:space="preserve"> </w:t>
      </w:r>
      <w:r w:rsidR="00F767DC" w:rsidRPr="006F220F">
        <w:rPr>
          <w:color w:val="000000"/>
        </w:rPr>
        <w:t xml:space="preserve">Росстата, </w:t>
      </w:r>
      <w:proofErr w:type="spellStart"/>
      <w:r w:rsidR="00F767DC" w:rsidRPr="006F220F">
        <w:rPr>
          <w:color w:val="000000"/>
        </w:rPr>
        <w:t>Росморречфлота</w:t>
      </w:r>
      <w:proofErr w:type="spellEnd"/>
      <w:r w:rsidR="00F767DC" w:rsidRPr="006F220F">
        <w:rPr>
          <w:color w:val="000000"/>
        </w:rPr>
        <w:t xml:space="preserve">, </w:t>
      </w:r>
      <w:proofErr w:type="spellStart"/>
      <w:r w:rsidR="00F767DC" w:rsidRPr="006F220F">
        <w:rPr>
          <w:color w:val="000000"/>
        </w:rPr>
        <w:t>Росавиации</w:t>
      </w:r>
      <w:proofErr w:type="spellEnd"/>
      <w:r w:rsidR="00F767DC" w:rsidRPr="006F220F">
        <w:rPr>
          <w:color w:val="000000"/>
        </w:rPr>
        <w:t xml:space="preserve">, </w:t>
      </w:r>
      <w:proofErr w:type="spellStart"/>
      <w:r w:rsidR="00F767DC" w:rsidRPr="006F220F">
        <w:rPr>
          <w:color w:val="000000"/>
        </w:rPr>
        <w:t>Росавтодора</w:t>
      </w:r>
      <w:proofErr w:type="spellEnd"/>
      <w:r w:rsidR="00F767DC" w:rsidRPr="006F220F">
        <w:rPr>
          <w:color w:val="000000"/>
        </w:rPr>
        <w:t xml:space="preserve">, </w:t>
      </w:r>
      <w:r w:rsidR="00203CCB">
        <w:rPr>
          <w:color w:val="000000"/>
        </w:rPr>
        <w:br/>
      </w:r>
      <w:proofErr w:type="spellStart"/>
      <w:r w:rsidR="00F767DC" w:rsidRPr="006F220F">
        <w:rPr>
          <w:color w:val="000000"/>
        </w:rPr>
        <w:t>Ространснадзора</w:t>
      </w:r>
      <w:proofErr w:type="spellEnd"/>
      <w:r w:rsidR="00F767DC" w:rsidRPr="006F220F">
        <w:rPr>
          <w:color w:val="000000"/>
        </w:rPr>
        <w:t>, МВД России</w:t>
      </w:r>
      <w:r w:rsidR="0042166A">
        <w:rPr>
          <w:color w:val="000000"/>
        </w:rPr>
        <w:t>.</w:t>
      </w:r>
      <w:r w:rsidR="00F767DC" w:rsidRPr="006F220F">
        <w:rPr>
          <w:color w:val="000000"/>
        </w:rPr>
        <w:t xml:space="preserve"> </w:t>
      </w:r>
    </w:p>
    <w:p w:rsidR="00351FC5" w:rsidRPr="006F220F" w:rsidRDefault="00BC3743" w:rsidP="00FC5CC7">
      <w:pPr>
        <w:pStyle w:val="24"/>
        <w:spacing w:line="200" w:lineRule="exact"/>
        <w:ind w:left="0"/>
        <w:rPr>
          <w:color w:val="000000"/>
        </w:rPr>
      </w:pPr>
      <w:r w:rsidRPr="006F220F">
        <w:rPr>
          <w:b/>
          <w:color w:val="000000"/>
        </w:rPr>
        <w:t>Табл</w:t>
      </w:r>
      <w:r w:rsidR="00855F8A">
        <w:rPr>
          <w:b/>
          <w:color w:val="000000"/>
        </w:rPr>
        <w:t>.</w:t>
      </w:r>
      <w:r w:rsidRPr="006F220F">
        <w:rPr>
          <w:b/>
          <w:color w:val="000000"/>
        </w:rPr>
        <w:t xml:space="preserve"> </w:t>
      </w:r>
      <w:r w:rsidR="00455D46">
        <w:rPr>
          <w:b/>
          <w:color w:val="000000"/>
        </w:rPr>
        <w:t>20</w:t>
      </w:r>
      <w:r w:rsidR="00855F8A">
        <w:rPr>
          <w:b/>
          <w:color w:val="000000"/>
        </w:rPr>
        <w:t>.</w:t>
      </w:r>
      <w:r w:rsidR="000179B7" w:rsidRPr="006F220F">
        <w:rPr>
          <w:b/>
          <w:color w:val="000000"/>
        </w:rPr>
        <w:t>1</w:t>
      </w:r>
      <w:r w:rsidR="0008447B" w:rsidRPr="006F220F">
        <w:rPr>
          <w:b/>
          <w:color w:val="000000"/>
        </w:rPr>
        <w:t xml:space="preserve">, </w:t>
      </w:r>
      <w:r w:rsidR="00455D46">
        <w:rPr>
          <w:b/>
          <w:color w:val="000000"/>
        </w:rPr>
        <w:t>20</w:t>
      </w:r>
      <w:r w:rsidR="00855F8A">
        <w:rPr>
          <w:b/>
          <w:color w:val="000000"/>
        </w:rPr>
        <w:t>.</w:t>
      </w:r>
      <w:r w:rsidR="000179B7" w:rsidRPr="006F220F">
        <w:rPr>
          <w:b/>
          <w:color w:val="000000"/>
        </w:rPr>
        <w:t>2</w:t>
      </w:r>
      <w:r w:rsidR="00074279" w:rsidRPr="006F220F">
        <w:rPr>
          <w:b/>
          <w:color w:val="000000"/>
        </w:rPr>
        <w:t xml:space="preserve">, </w:t>
      </w:r>
      <w:r w:rsidR="00455D46">
        <w:rPr>
          <w:b/>
          <w:color w:val="000000"/>
        </w:rPr>
        <w:t>20</w:t>
      </w:r>
      <w:r w:rsidR="00855F8A">
        <w:rPr>
          <w:b/>
          <w:color w:val="000000"/>
        </w:rPr>
        <w:t>.</w:t>
      </w:r>
      <w:r w:rsidR="00646AE8" w:rsidRPr="006F220F">
        <w:rPr>
          <w:b/>
          <w:color w:val="000000"/>
        </w:rPr>
        <w:t>3</w:t>
      </w:r>
      <w:r w:rsidR="000179B7" w:rsidRPr="006F220F">
        <w:rPr>
          <w:b/>
          <w:color w:val="000000"/>
        </w:rPr>
        <w:t xml:space="preserve">, </w:t>
      </w:r>
      <w:r w:rsidR="00455D46">
        <w:rPr>
          <w:b/>
          <w:color w:val="000000"/>
        </w:rPr>
        <w:t>20</w:t>
      </w:r>
      <w:r w:rsidR="00855F8A">
        <w:rPr>
          <w:b/>
          <w:color w:val="000000"/>
        </w:rPr>
        <w:t>.</w:t>
      </w:r>
      <w:r w:rsidR="00646AE8" w:rsidRPr="006F220F">
        <w:rPr>
          <w:b/>
          <w:color w:val="000000"/>
        </w:rPr>
        <w:t>5</w:t>
      </w:r>
      <w:r w:rsidR="00387175" w:rsidRPr="007A2DFA">
        <w:rPr>
          <w:b/>
          <w:color w:val="000000"/>
        </w:rPr>
        <w:t xml:space="preserve"> </w:t>
      </w:r>
      <w:r w:rsidR="00236798">
        <w:rPr>
          <w:b/>
          <w:color w:val="000000"/>
        </w:rPr>
        <w:t>–</w:t>
      </w:r>
      <w:r w:rsidR="00387175" w:rsidRPr="007A2DFA">
        <w:rPr>
          <w:b/>
          <w:color w:val="000000"/>
        </w:rPr>
        <w:t xml:space="preserve"> </w:t>
      </w:r>
      <w:r w:rsidR="00455D46">
        <w:rPr>
          <w:b/>
          <w:color w:val="000000"/>
        </w:rPr>
        <w:t>20</w:t>
      </w:r>
      <w:r w:rsidR="00855F8A">
        <w:rPr>
          <w:b/>
          <w:color w:val="000000"/>
        </w:rPr>
        <w:t>.</w:t>
      </w:r>
      <w:r w:rsidR="00646AE8" w:rsidRPr="006F220F">
        <w:rPr>
          <w:b/>
          <w:color w:val="000000"/>
        </w:rPr>
        <w:t>8</w:t>
      </w:r>
      <w:r w:rsidRPr="006F220F">
        <w:rPr>
          <w:b/>
          <w:color w:val="000000"/>
        </w:rPr>
        <w:t xml:space="preserve">, </w:t>
      </w:r>
      <w:r w:rsidR="00455D46">
        <w:rPr>
          <w:b/>
          <w:color w:val="000000"/>
        </w:rPr>
        <w:t>20</w:t>
      </w:r>
      <w:r w:rsidR="00855F8A">
        <w:rPr>
          <w:b/>
          <w:color w:val="000000"/>
        </w:rPr>
        <w:t>.</w:t>
      </w:r>
      <w:r w:rsidRPr="006F220F">
        <w:rPr>
          <w:b/>
          <w:color w:val="000000"/>
        </w:rPr>
        <w:t>1</w:t>
      </w:r>
      <w:r w:rsidR="00646AE8" w:rsidRPr="006F220F">
        <w:rPr>
          <w:b/>
          <w:color w:val="000000"/>
        </w:rPr>
        <w:t>1</w:t>
      </w:r>
      <w:r w:rsidR="000179B7" w:rsidRPr="006F220F">
        <w:rPr>
          <w:b/>
          <w:color w:val="000000"/>
        </w:rPr>
        <w:t xml:space="preserve">, </w:t>
      </w:r>
      <w:r w:rsidR="00455D46">
        <w:rPr>
          <w:b/>
          <w:color w:val="000000"/>
        </w:rPr>
        <w:t>20</w:t>
      </w:r>
      <w:r w:rsidR="00855F8A">
        <w:rPr>
          <w:b/>
          <w:color w:val="000000"/>
        </w:rPr>
        <w:t>.</w:t>
      </w:r>
      <w:r w:rsidR="000179B7" w:rsidRPr="006F220F">
        <w:rPr>
          <w:b/>
          <w:color w:val="000000"/>
        </w:rPr>
        <w:t>1</w:t>
      </w:r>
      <w:r w:rsidR="00646AE8" w:rsidRPr="006F220F">
        <w:rPr>
          <w:b/>
          <w:color w:val="000000"/>
        </w:rPr>
        <w:t>3</w:t>
      </w:r>
      <w:r w:rsidR="00F72686">
        <w:rPr>
          <w:b/>
          <w:color w:val="000000"/>
        </w:rPr>
        <w:t>.</w:t>
      </w:r>
      <w:r w:rsidRPr="006F220F">
        <w:rPr>
          <w:b/>
          <w:color w:val="000000"/>
        </w:rPr>
        <w:t xml:space="preserve"> Перевезено грузов (объем перевозок грузов)</w:t>
      </w:r>
      <w:r w:rsidRPr="006F220F">
        <w:rPr>
          <w:color w:val="000000"/>
        </w:rPr>
        <w:t xml:space="preserve"> – количество грузов в тоннах, перевезенных транспортом</w:t>
      </w:r>
      <w:r w:rsidR="0042166A">
        <w:rPr>
          <w:color w:val="000000"/>
        </w:rPr>
        <w:t>.</w:t>
      </w:r>
      <w:r w:rsidRPr="006F220F">
        <w:rPr>
          <w:color w:val="000000"/>
        </w:rPr>
        <w:t xml:space="preserve"> </w:t>
      </w:r>
      <w:proofErr w:type="gramStart"/>
      <w:r w:rsidRPr="006F220F">
        <w:rPr>
          <w:color w:val="000000"/>
        </w:rPr>
        <w:t xml:space="preserve">Начальный момент процесса перевозок грузов отражается показателем </w:t>
      </w:r>
      <w:r w:rsidR="00DA616F" w:rsidRPr="006F220F">
        <w:rPr>
          <w:color w:val="000000"/>
        </w:rPr>
        <w:t>«</w:t>
      </w:r>
      <w:r w:rsidRPr="006F220F">
        <w:rPr>
          <w:color w:val="000000"/>
        </w:rPr>
        <w:t>отправлено (отправление) грузов</w:t>
      </w:r>
      <w:r w:rsidR="00DA616F" w:rsidRPr="006F220F">
        <w:rPr>
          <w:color w:val="000000"/>
        </w:rPr>
        <w:t>»</w:t>
      </w:r>
      <w:r w:rsidRPr="006F220F">
        <w:rPr>
          <w:color w:val="000000"/>
        </w:rPr>
        <w:t xml:space="preserve">, конечный момент – показателем </w:t>
      </w:r>
      <w:r w:rsidR="00DA616F" w:rsidRPr="006F220F">
        <w:rPr>
          <w:color w:val="000000"/>
        </w:rPr>
        <w:t>«</w:t>
      </w:r>
      <w:r w:rsidRPr="006F220F">
        <w:rPr>
          <w:color w:val="000000"/>
        </w:rPr>
        <w:t>прибыло (прибытие) грузов</w:t>
      </w:r>
      <w:r w:rsidR="00DA616F" w:rsidRPr="006F220F">
        <w:rPr>
          <w:color w:val="000000"/>
        </w:rPr>
        <w:t>»</w:t>
      </w:r>
      <w:r w:rsidR="0042166A">
        <w:rPr>
          <w:color w:val="000000"/>
        </w:rPr>
        <w:t>.</w:t>
      </w:r>
      <w:proofErr w:type="gramEnd"/>
      <w:r w:rsidRPr="006F220F">
        <w:rPr>
          <w:color w:val="000000"/>
        </w:rPr>
        <w:t xml:space="preserve"> Для отдельных организаций транспорта для </w:t>
      </w:r>
      <w:r w:rsidR="00203CCB">
        <w:rPr>
          <w:color w:val="000000"/>
        </w:rPr>
        <w:br/>
      </w:r>
      <w:r w:rsidRPr="006F220F">
        <w:rPr>
          <w:color w:val="000000"/>
        </w:rPr>
        <w:t xml:space="preserve">характеристики всего объема работы применяется показатель </w:t>
      </w:r>
      <w:r w:rsidR="00DA616F" w:rsidRPr="006F220F">
        <w:rPr>
          <w:color w:val="000000"/>
        </w:rPr>
        <w:t>«</w:t>
      </w:r>
      <w:r w:rsidRPr="006F220F">
        <w:rPr>
          <w:color w:val="000000"/>
        </w:rPr>
        <w:t>перевезено (перевозка) грузов</w:t>
      </w:r>
      <w:r w:rsidR="00DA616F" w:rsidRPr="006F220F">
        <w:rPr>
          <w:color w:val="000000"/>
        </w:rPr>
        <w:t>»</w:t>
      </w:r>
      <w:r w:rsidRPr="006F220F">
        <w:rPr>
          <w:color w:val="000000"/>
        </w:rPr>
        <w:t>, который определяется как сумма отправленных грузов и принятых грузов от других организаций транспорта для перевозки</w:t>
      </w:r>
      <w:r w:rsidR="0042166A">
        <w:rPr>
          <w:color w:val="000000"/>
        </w:rPr>
        <w:t>.</w:t>
      </w:r>
      <w:r w:rsidRPr="006F220F">
        <w:rPr>
          <w:color w:val="000000"/>
        </w:rPr>
        <w:t xml:space="preserve"> Единицей наблюдения в статистике </w:t>
      </w:r>
      <w:r w:rsidR="00203CCB">
        <w:rPr>
          <w:color w:val="000000"/>
        </w:rPr>
        <w:br/>
      </w:r>
      <w:r w:rsidRPr="006F220F">
        <w:rPr>
          <w:color w:val="000000"/>
        </w:rPr>
        <w:t>перевозок грузов является отправка, т</w:t>
      </w:r>
      <w:r w:rsidR="001B26A9">
        <w:rPr>
          <w:color w:val="000000"/>
        </w:rPr>
        <w:t>.</w:t>
      </w:r>
      <w:r w:rsidRPr="006F220F">
        <w:rPr>
          <w:color w:val="000000"/>
        </w:rPr>
        <w:t>е</w:t>
      </w:r>
      <w:r w:rsidR="001B26A9">
        <w:rPr>
          <w:color w:val="000000"/>
        </w:rPr>
        <w:t>.</w:t>
      </w:r>
      <w:r w:rsidRPr="006F220F">
        <w:rPr>
          <w:color w:val="000000"/>
        </w:rPr>
        <w:t xml:space="preserve"> партия груза, перевозка которой оформлена договором перевозки</w:t>
      </w:r>
      <w:r w:rsidR="0042166A">
        <w:rPr>
          <w:color w:val="000000"/>
        </w:rPr>
        <w:t>.</w:t>
      </w:r>
    </w:p>
    <w:p w:rsidR="00351FC5" w:rsidRPr="00FF01D9" w:rsidRDefault="00BC3743" w:rsidP="00FC5CC7">
      <w:pPr>
        <w:pStyle w:val="24"/>
        <w:spacing w:line="200" w:lineRule="exact"/>
        <w:ind w:left="0"/>
      </w:pPr>
      <w:r w:rsidRPr="006F220F">
        <w:rPr>
          <w:color w:val="000000"/>
        </w:rPr>
        <w:t xml:space="preserve">По всем видам транспорта, кроме автомобильного, </w:t>
      </w:r>
      <w:r w:rsidR="003F637C" w:rsidRPr="006F220F">
        <w:rPr>
          <w:b/>
          <w:color w:val="000000"/>
        </w:rPr>
        <w:t>объем пере</w:t>
      </w:r>
      <w:r w:rsidRPr="006F220F">
        <w:rPr>
          <w:b/>
          <w:color w:val="000000"/>
        </w:rPr>
        <w:t>везенных грузов</w:t>
      </w:r>
      <w:r w:rsidRPr="006F220F">
        <w:rPr>
          <w:color w:val="000000"/>
        </w:rPr>
        <w:t xml:space="preserve"> показан по моменту отправления</w:t>
      </w:r>
      <w:r w:rsidR="008D1BF0">
        <w:rPr>
          <w:color w:val="000000"/>
        </w:rPr>
        <w:t>,</w:t>
      </w:r>
      <w:r w:rsidRPr="006F220F">
        <w:rPr>
          <w:color w:val="000000"/>
        </w:rPr>
        <w:t xml:space="preserve"> </w:t>
      </w:r>
      <w:r w:rsidR="008829AC" w:rsidRPr="00074062">
        <w:rPr>
          <w:color w:val="000000"/>
        </w:rPr>
        <w:br/>
      </w:r>
      <w:r w:rsidRPr="00FF01D9">
        <w:t>На автомобильном транспорте учет перевезенных грузов осуществляется по моменту прибытия</w:t>
      </w:r>
      <w:r w:rsidR="0042166A">
        <w:t>.</w:t>
      </w:r>
    </w:p>
    <w:p w:rsidR="001507F5" w:rsidRPr="00FF01D9" w:rsidRDefault="001507F5" w:rsidP="001507F5">
      <w:pPr>
        <w:pStyle w:val="24"/>
        <w:spacing w:line="200" w:lineRule="exact"/>
        <w:ind w:left="0"/>
      </w:pPr>
      <w:r w:rsidRPr="00FF01D9">
        <w:rPr>
          <w:b/>
        </w:rPr>
        <w:t>Табл</w:t>
      </w:r>
      <w:r w:rsidR="00855F8A">
        <w:rPr>
          <w:b/>
        </w:rPr>
        <w:t>.</w:t>
      </w:r>
      <w:r w:rsidRPr="00FF01D9">
        <w:rPr>
          <w:b/>
        </w:rPr>
        <w:t xml:space="preserve"> 20</w:t>
      </w:r>
      <w:r w:rsidR="00855F8A">
        <w:rPr>
          <w:b/>
        </w:rPr>
        <w:t>.</w:t>
      </w:r>
      <w:r w:rsidRPr="00FF01D9">
        <w:rPr>
          <w:b/>
        </w:rPr>
        <w:t>4</w:t>
      </w:r>
      <w:r w:rsidR="00F72686">
        <w:rPr>
          <w:b/>
        </w:rPr>
        <w:t>.</w:t>
      </w:r>
      <w:r w:rsidRPr="00FF01D9">
        <w:rPr>
          <w:b/>
        </w:rPr>
        <w:t xml:space="preserve"> Погрузка грузов на железнодорожном транспорте </w:t>
      </w:r>
      <w:r w:rsidRPr="00FF01D9">
        <w:t xml:space="preserve">– объем погруженных грузов всеми станциями железных </w:t>
      </w:r>
      <w:r w:rsidRPr="00FF01D9">
        <w:br/>
        <w:t>дорог</w:t>
      </w:r>
      <w:r w:rsidR="0042166A">
        <w:t>.</w:t>
      </w:r>
    </w:p>
    <w:p w:rsidR="00B739FD" w:rsidRPr="00FF01D9" w:rsidRDefault="00B739FD" w:rsidP="00FC5CC7">
      <w:pPr>
        <w:pStyle w:val="24"/>
        <w:spacing w:line="200" w:lineRule="exact"/>
        <w:ind w:left="0"/>
      </w:pPr>
      <w:r w:rsidRPr="00FF01D9">
        <w:rPr>
          <w:b/>
          <w:spacing w:val="-2"/>
        </w:rPr>
        <w:t>Табл</w:t>
      </w:r>
      <w:r w:rsidR="00855F8A">
        <w:rPr>
          <w:b/>
          <w:spacing w:val="-2"/>
        </w:rPr>
        <w:t>.</w:t>
      </w:r>
      <w:r w:rsidRPr="00FF01D9">
        <w:rPr>
          <w:b/>
          <w:spacing w:val="-2"/>
        </w:rPr>
        <w:t xml:space="preserve"> </w:t>
      </w:r>
      <w:r w:rsidR="00455D46" w:rsidRPr="00FF01D9">
        <w:rPr>
          <w:b/>
          <w:spacing w:val="-2"/>
        </w:rPr>
        <w:t>20</w:t>
      </w:r>
      <w:r w:rsidR="00855F8A">
        <w:rPr>
          <w:b/>
          <w:spacing w:val="-2"/>
        </w:rPr>
        <w:t>.</w:t>
      </w:r>
      <w:r w:rsidRPr="00FF01D9">
        <w:rPr>
          <w:b/>
          <w:spacing w:val="-2"/>
        </w:rPr>
        <w:t xml:space="preserve">1, </w:t>
      </w:r>
      <w:r w:rsidR="00455D46" w:rsidRPr="00FF01D9">
        <w:rPr>
          <w:b/>
          <w:spacing w:val="-2"/>
        </w:rPr>
        <w:t>20</w:t>
      </w:r>
      <w:r w:rsidR="00855F8A">
        <w:rPr>
          <w:b/>
          <w:spacing w:val="-2"/>
        </w:rPr>
        <w:t>.</w:t>
      </w:r>
      <w:r w:rsidRPr="00FF01D9">
        <w:rPr>
          <w:b/>
          <w:spacing w:val="-2"/>
        </w:rPr>
        <w:t xml:space="preserve">2, </w:t>
      </w:r>
      <w:r w:rsidR="00455D46" w:rsidRPr="00FF01D9">
        <w:rPr>
          <w:b/>
          <w:spacing w:val="-2"/>
        </w:rPr>
        <w:t>20</w:t>
      </w:r>
      <w:r w:rsidR="00855F8A">
        <w:rPr>
          <w:b/>
          <w:spacing w:val="-2"/>
        </w:rPr>
        <w:t>.</w:t>
      </w:r>
      <w:r w:rsidR="00646AE8" w:rsidRPr="00FF01D9">
        <w:rPr>
          <w:b/>
          <w:spacing w:val="-2"/>
        </w:rPr>
        <w:t>9</w:t>
      </w:r>
      <w:r w:rsidR="00387175" w:rsidRPr="00FF01D9">
        <w:rPr>
          <w:b/>
          <w:spacing w:val="-2"/>
        </w:rPr>
        <w:t xml:space="preserve"> </w:t>
      </w:r>
      <w:r w:rsidR="00236798" w:rsidRPr="00FF01D9">
        <w:rPr>
          <w:b/>
          <w:spacing w:val="-2"/>
        </w:rPr>
        <w:t>–</w:t>
      </w:r>
      <w:r w:rsidR="00387175" w:rsidRPr="00FF01D9">
        <w:rPr>
          <w:b/>
          <w:spacing w:val="-2"/>
        </w:rPr>
        <w:t xml:space="preserve"> </w:t>
      </w:r>
      <w:r w:rsidR="00455D46" w:rsidRPr="00FF01D9">
        <w:rPr>
          <w:b/>
          <w:spacing w:val="-2"/>
        </w:rPr>
        <w:t>20</w:t>
      </w:r>
      <w:r w:rsidR="00855F8A">
        <w:rPr>
          <w:b/>
          <w:spacing w:val="-2"/>
        </w:rPr>
        <w:t>.</w:t>
      </w:r>
      <w:r w:rsidRPr="00FF01D9">
        <w:rPr>
          <w:b/>
          <w:spacing w:val="-2"/>
        </w:rPr>
        <w:t>1</w:t>
      </w:r>
      <w:r w:rsidR="00646AE8" w:rsidRPr="00FF01D9">
        <w:rPr>
          <w:b/>
          <w:spacing w:val="-2"/>
        </w:rPr>
        <w:t>3</w:t>
      </w:r>
      <w:r w:rsidR="00F72686">
        <w:rPr>
          <w:b/>
          <w:spacing w:val="-2"/>
        </w:rPr>
        <w:t>.</w:t>
      </w:r>
      <w:r w:rsidRPr="00FF01D9">
        <w:rPr>
          <w:b/>
          <w:spacing w:val="-2"/>
        </w:rPr>
        <w:t xml:space="preserve"> Грузооборот транспорта </w:t>
      </w:r>
      <w:r w:rsidRPr="00FF01D9">
        <w:rPr>
          <w:spacing w:val="-2"/>
        </w:rPr>
        <w:t>– объем работы транспорта по перевозкам грузов</w:t>
      </w:r>
      <w:r w:rsidR="0042166A">
        <w:rPr>
          <w:spacing w:val="-2"/>
        </w:rPr>
        <w:t>.</w:t>
      </w:r>
      <w:r w:rsidRPr="00FF01D9">
        <w:rPr>
          <w:spacing w:val="-2"/>
        </w:rPr>
        <w:t xml:space="preserve"> Единицей измерения </w:t>
      </w:r>
      <w:r w:rsidRPr="00FF01D9">
        <w:t>является тонно-километр</w:t>
      </w:r>
      <w:r w:rsidR="0042166A">
        <w:t>.</w:t>
      </w:r>
      <w:r w:rsidRPr="00FF01D9">
        <w:t xml:space="preserve"> Определяется путем суммирования произведений массы перевезенных грузов в тоннах на расстояние перевозки в километрах (милях)</w:t>
      </w:r>
      <w:r w:rsidR="0042166A">
        <w:t>.</w:t>
      </w:r>
      <w:r w:rsidRPr="00FF01D9">
        <w:t xml:space="preserve"> </w:t>
      </w:r>
    </w:p>
    <w:p w:rsidR="00F279CD" w:rsidRPr="006F220F" w:rsidRDefault="00F279CD" w:rsidP="00FC5CC7">
      <w:pPr>
        <w:pStyle w:val="24"/>
        <w:spacing w:line="200" w:lineRule="exact"/>
        <w:ind w:left="0"/>
        <w:rPr>
          <w:color w:val="000000"/>
        </w:rPr>
      </w:pPr>
      <w:r w:rsidRPr="00FF01D9">
        <w:rPr>
          <w:b/>
        </w:rPr>
        <w:t>Табл</w:t>
      </w:r>
      <w:r w:rsidR="00855F8A">
        <w:rPr>
          <w:b/>
        </w:rPr>
        <w:t>.</w:t>
      </w:r>
      <w:r w:rsidRPr="00FF01D9">
        <w:rPr>
          <w:b/>
        </w:rPr>
        <w:t xml:space="preserve"> </w:t>
      </w:r>
      <w:r w:rsidR="00455D46" w:rsidRPr="00FF01D9">
        <w:rPr>
          <w:b/>
        </w:rPr>
        <w:t>20</w:t>
      </w:r>
      <w:r w:rsidR="00855F8A">
        <w:rPr>
          <w:b/>
        </w:rPr>
        <w:t>.</w:t>
      </w:r>
      <w:r w:rsidRPr="00FF01D9">
        <w:rPr>
          <w:b/>
        </w:rPr>
        <w:t xml:space="preserve">1, </w:t>
      </w:r>
      <w:r w:rsidR="00455D46" w:rsidRPr="00FF01D9">
        <w:rPr>
          <w:b/>
        </w:rPr>
        <w:t>20</w:t>
      </w:r>
      <w:r w:rsidR="00855F8A">
        <w:rPr>
          <w:b/>
        </w:rPr>
        <w:t>.</w:t>
      </w:r>
      <w:r w:rsidRPr="00FF01D9">
        <w:rPr>
          <w:b/>
        </w:rPr>
        <w:t xml:space="preserve">2, </w:t>
      </w:r>
      <w:r w:rsidR="00455D46" w:rsidRPr="00FF01D9">
        <w:rPr>
          <w:b/>
        </w:rPr>
        <w:t>20</w:t>
      </w:r>
      <w:r w:rsidR="00855F8A">
        <w:rPr>
          <w:b/>
        </w:rPr>
        <w:t>.</w:t>
      </w:r>
      <w:r w:rsidRPr="00FF01D9">
        <w:rPr>
          <w:b/>
        </w:rPr>
        <w:t>1</w:t>
      </w:r>
      <w:r w:rsidR="00646AE8" w:rsidRPr="00FF01D9">
        <w:rPr>
          <w:b/>
        </w:rPr>
        <w:t>4</w:t>
      </w:r>
      <w:r w:rsidRPr="00FF01D9">
        <w:rPr>
          <w:b/>
        </w:rPr>
        <w:t xml:space="preserve">, </w:t>
      </w:r>
      <w:r w:rsidR="00455D46" w:rsidRPr="00FF01D9">
        <w:rPr>
          <w:b/>
        </w:rPr>
        <w:t>20</w:t>
      </w:r>
      <w:r w:rsidR="00855F8A">
        <w:rPr>
          <w:b/>
        </w:rPr>
        <w:t>.</w:t>
      </w:r>
      <w:r w:rsidRPr="00FF01D9">
        <w:rPr>
          <w:b/>
        </w:rPr>
        <w:t>1</w:t>
      </w:r>
      <w:r w:rsidR="00646AE8" w:rsidRPr="00FF01D9">
        <w:rPr>
          <w:b/>
        </w:rPr>
        <w:t>7</w:t>
      </w:r>
      <w:r w:rsidR="00855F8A">
        <w:rPr>
          <w:b/>
        </w:rPr>
        <w:t>.</w:t>
      </w:r>
      <w:r w:rsidRPr="00FF01D9">
        <w:rPr>
          <w:b/>
        </w:rPr>
        <w:t xml:space="preserve"> Перевезено пассажиров </w:t>
      </w:r>
      <w:r w:rsidR="00D77507" w:rsidRPr="00FF01D9">
        <w:t>–</w:t>
      </w:r>
      <w:r w:rsidRPr="00FF01D9">
        <w:rPr>
          <w:b/>
        </w:rPr>
        <w:t xml:space="preserve"> </w:t>
      </w:r>
      <w:r w:rsidRPr="00FF01D9">
        <w:t xml:space="preserve">число пассажиров, перевезенных за определенный период времени </w:t>
      </w:r>
      <w:r w:rsidRPr="006F220F">
        <w:rPr>
          <w:color w:val="000000"/>
        </w:rPr>
        <w:t xml:space="preserve">(включая пассажиров, пользующихся правом бесплатного </w:t>
      </w:r>
      <w:r w:rsidR="0021153D" w:rsidRPr="006F220F">
        <w:rPr>
          <w:color w:val="000000"/>
        </w:rPr>
        <w:t xml:space="preserve">и льготного </w:t>
      </w:r>
      <w:r w:rsidRPr="006F220F">
        <w:rPr>
          <w:color w:val="000000"/>
        </w:rPr>
        <w:t>проезда)</w:t>
      </w:r>
      <w:r w:rsidR="0042166A">
        <w:rPr>
          <w:color w:val="000000"/>
        </w:rPr>
        <w:t>.</w:t>
      </w:r>
      <w:r w:rsidRPr="006F220F">
        <w:rPr>
          <w:color w:val="000000"/>
        </w:rPr>
        <w:t xml:space="preserve"> </w:t>
      </w:r>
    </w:p>
    <w:p w:rsidR="00F279CD" w:rsidRPr="006F220F" w:rsidRDefault="00F279CD" w:rsidP="00FC5CC7">
      <w:pPr>
        <w:pStyle w:val="24"/>
        <w:spacing w:line="200" w:lineRule="exact"/>
        <w:ind w:left="0"/>
        <w:rPr>
          <w:color w:val="000000"/>
        </w:rPr>
      </w:pPr>
      <w:r w:rsidRPr="00387175">
        <w:rPr>
          <w:color w:val="000000"/>
          <w:spacing w:val="-2"/>
        </w:rPr>
        <w:t xml:space="preserve">Единицей наблюдения в статистике перевозок пассажиров является </w:t>
      </w:r>
      <w:proofErr w:type="spellStart"/>
      <w:r w:rsidRPr="00387175">
        <w:rPr>
          <w:color w:val="000000"/>
          <w:spacing w:val="-2"/>
        </w:rPr>
        <w:t>пассажиро</w:t>
      </w:r>
      <w:proofErr w:type="spellEnd"/>
      <w:r w:rsidRPr="00387175">
        <w:rPr>
          <w:color w:val="000000"/>
          <w:spacing w:val="-2"/>
        </w:rPr>
        <w:t>-поездка</w:t>
      </w:r>
      <w:r w:rsidR="0042166A">
        <w:rPr>
          <w:color w:val="000000"/>
          <w:spacing w:val="-2"/>
        </w:rPr>
        <w:t>.</w:t>
      </w:r>
      <w:r w:rsidRPr="00387175">
        <w:rPr>
          <w:color w:val="000000"/>
          <w:spacing w:val="-2"/>
        </w:rPr>
        <w:t xml:space="preserve"> Учет пассажиров на железнодорожном</w:t>
      </w:r>
      <w:r w:rsidRPr="006F220F">
        <w:rPr>
          <w:color w:val="000000"/>
        </w:rPr>
        <w:t xml:space="preserve">, автомобильном, городском электрическом транспорте осуществляется по моменту приобретения билета, на водном </w:t>
      </w:r>
      <w:r w:rsidR="00387175" w:rsidRPr="00387175">
        <w:rPr>
          <w:color w:val="000000"/>
        </w:rPr>
        <w:br/>
      </w:r>
      <w:r w:rsidRPr="006F220F">
        <w:rPr>
          <w:color w:val="000000"/>
        </w:rPr>
        <w:t xml:space="preserve">и воздушном транспорте </w:t>
      </w:r>
      <w:r w:rsidR="00715B81" w:rsidRPr="006F220F">
        <w:rPr>
          <w:color w:val="000000"/>
        </w:rPr>
        <w:t>–</w:t>
      </w:r>
      <w:r w:rsidRPr="006F220F">
        <w:rPr>
          <w:color w:val="000000"/>
        </w:rPr>
        <w:t xml:space="preserve"> по моменту отправления транспортного средства</w:t>
      </w:r>
      <w:r w:rsidR="0042166A">
        <w:rPr>
          <w:color w:val="000000"/>
        </w:rPr>
        <w:t>.</w:t>
      </w:r>
      <w:r w:rsidRPr="006F220F">
        <w:rPr>
          <w:color w:val="000000"/>
        </w:rPr>
        <w:t xml:space="preserve"> Момент прибытия в статистике перевозок пассажиров на практике, за исключением воздушного транспорта, не используется</w:t>
      </w:r>
      <w:r w:rsidR="0042166A">
        <w:rPr>
          <w:color w:val="000000"/>
        </w:rPr>
        <w:t>.</w:t>
      </w:r>
    </w:p>
    <w:p w:rsidR="00F279CD" w:rsidRPr="006F220F" w:rsidRDefault="00F279CD" w:rsidP="00FC5CC7">
      <w:pPr>
        <w:pStyle w:val="24"/>
        <w:spacing w:line="200" w:lineRule="exact"/>
        <w:ind w:left="0"/>
        <w:rPr>
          <w:color w:val="000000"/>
        </w:rPr>
      </w:pPr>
      <w:r w:rsidRPr="009B3F8C">
        <w:rPr>
          <w:b/>
          <w:color w:val="000000"/>
          <w:spacing w:val="-2"/>
        </w:rPr>
        <w:t>Табл</w:t>
      </w:r>
      <w:r w:rsidR="00855F8A">
        <w:rPr>
          <w:b/>
          <w:color w:val="000000"/>
          <w:spacing w:val="-2"/>
        </w:rPr>
        <w:t>.</w:t>
      </w:r>
      <w:r w:rsidR="003E0092">
        <w:rPr>
          <w:b/>
          <w:color w:val="000000"/>
          <w:spacing w:val="-2"/>
        </w:rPr>
        <w:t xml:space="preserve"> </w:t>
      </w:r>
      <w:r w:rsidR="00455D46">
        <w:rPr>
          <w:b/>
          <w:color w:val="000000"/>
          <w:spacing w:val="-2"/>
        </w:rPr>
        <w:t>20</w:t>
      </w:r>
      <w:r w:rsidR="00855F8A">
        <w:rPr>
          <w:b/>
          <w:color w:val="000000"/>
          <w:spacing w:val="-2"/>
        </w:rPr>
        <w:t>.</w:t>
      </w:r>
      <w:r w:rsidR="00B15056" w:rsidRPr="009B3F8C">
        <w:rPr>
          <w:b/>
          <w:color w:val="000000"/>
          <w:spacing w:val="-2"/>
        </w:rPr>
        <w:t>1</w:t>
      </w:r>
      <w:r w:rsidRPr="009B3F8C">
        <w:rPr>
          <w:b/>
          <w:color w:val="000000"/>
          <w:spacing w:val="-2"/>
        </w:rPr>
        <w:t xml:space="preserve">, </w:t>
      </w:r>
      <w:r w:rsidR="00455D46">
        <w:rPr>
          <w:b/>
          <w:color w:val="000000"/>
          <w:spacing w:val="-2"/>
        </w:rPr>
        <w:t>20</w:t>
      </w:r>
      <w:r w:rsidR="00855F8A">
        <w:rPr>
          <w:b/>
          <w:color w:val="000000"/>
          <w:spacing w:val="-2"/>
        </w:rPr>
        <w:t>.</w:t>
      </w:r>
      <w:r w:rsidR="007B18B8" w:rsidRPr="009B3F8C">
        <w:rPr>
          <w:b/>
          <w:color w:val="000000"/>
          <w:spacing w:val="-2"/>
        </w:rPr>
        <w:t xml:space="preserve">2, </w:t>
      </w:r>
      <w:r w:rsidR="00455D46">
        <w:rPr>
          <w:b/>
          <w:color w:val="000000"/>
          <w:spacing w:val="-2"/>
        </w:rPr>
        <w:t>20</w:t>
      </w:r>
      <w:r w:rsidR="00855F8A">
        <w:rPr>
          <w:b/>
          <w:color w:val="000000"/>
          <w:spacing w:val="-2"/>
        </w:rPr>
        <w:t>.</w:t>
      </w:r>
      <w:r w:rsidRPr="009B3F8C">
        <w:rPr>
          <w:b/>
          <w:color w:val="000000"/>
          <w:spacing w:val="-2"/>
        </w:rPr>
        <w:t>1</w:t>
      </w:r>
      <w:r w:rsidR="00646AE8" w:rsidRPr="009B3F8C">
        <w:rPr>
          <w:b/>
          <w:color w:val="000000"/>
          <w:spacing w:val="-2"/>
        </w:rPr>
        <w:t>6</w:t>
      </w:r>
      <w:r w:rsidRPr="009B3F8C">
        <w:rPr>
          <w:b/>
          <w:color w:val="000000"/>
          <w:spacing w:val="-2"/>
        </w:rPr>
        <w:t xml:space="preserve">, </w:t>
      </w:r>
      <w:r w:rsidR="00C90387" w:rsidRPr="00C90387">
        <w:rPr>
          <w:b/>
          <w:spacing w:val="-2"/>
        </w:rPr>
        <w:t>20</w:t>
      </w:r>
      <w:r w:rsidR="00855F8A">
        <w:rPr>
          <w:b/>
          <w:spacing w:val="-2"/>
        </w:rPr>
        <w:t>.</w:t>
      </w:r>
      <w:r w:rsidR="00C90387" w:rsidRPr="00C90387">
        <w:rPr>
          <w:b/>
          <w:spacing w:val="-2"/>
        </w:rPr>
        <w:t>18</w:t>
      </w:r>
      <w:r w:rsidR="00855F8A">
        <w:rPr>
          <w:b/>
          <w:spacing w:val="-2"/>
        </w:rPr>
        <w:t>.</w:t>
      </w:r>
      <w:r w:rsidRPr="00C90387">
        <w:rPr>
          <w:b/>
          <w:spacing w:val="-2"/>
        </w:rPr>
        <w:t xml:space="preserve"> </w:t>
      </w:r>
      <w:r w:rsidRPr="009B3F8C">
        <w:rPr>
          <w:b/>
          <w:color w:val="000000"/>
          <w:spacing w:val="-2"/>
        </w:rPr>
        <w:t>Пассажирооборот транспорта</w:t>
      </w:r>
      <w:r w:rsidRPr="009B3F8C">
        <w:rPr>
          <w:color w:val="000000"/>
          <w:spacing w:val="-2"/>
        </w:rPr>
        <w:t xml:space="preserve"> – объем работы транспорта по перевозкам пассажиров</w:t>
      </w:r>
      <w:r w:rsidR="0042166A">
        <w:rPr>
          <w:color w:val="000000"/>
          <w:spacing w:val="-2"/>
        </w:rPr>
        <w:t>.</w:t>
      </w:r>
      <w:r w:rsidRPr="009B3F8C">
        <w:rPr>
          <w:color w:val="000000"/>
          <w:spacing w:val="-2"/>
        </w:rPr>
        <w:t xml:space="preserve"> Единицей</w:t>
      </w:r>
      <w:r w:rsidRPr="006F220F">
        <w:rPr>
          <w:color w:val="000000"/>
        </w:rPr>
        <w:t xml:space="preserve"> измерения является </w:t>
      </w:r>
      <w:proofErr w:type="spellStart"/>
      <w:r w:rsidRPr="006F220F">
        <w:rPr>
          <w:color w:val="000000"/>
        </w:rPr>
        <w:t>пассажиро</w:t>
      </w:r>
      <w:proofErr w:type="spellEnd"/>
      <w:r w:rsidRPr="006F220F">
        <w:rPr>
          <w:color w:val="000000"/>
        </w:rPr>
        <w:t>-километр</w:t>
      </w:r>
      <w:r w:rsidR="0042166A">
        <w:rPr>
          <w:color w:val="000000"/>
        </w:rPr>
        <w:t>.</w:t>
      </w:r>
      <w:r w:rsidRPr="006F220F">
        <w:rPr>
          <w:color w:val="000000"/>
        </w:rPr>
        <w:t xml:space="preserve"> Определяется суммированием произведений </w:t>
      </w:r>
      <w:r w:rsidR="007B18B8" w:rsidRPr="006F220F">
        <w:rPr>
          <w:color w:val="000000"/>
        </w:rPr>
        <w:t xml:space="preserve">числа </w:t>
      </w:r>
      <w:r w:rsidRPr="006F220F">
        <w:rPr>
          <w:color w:val="000000"/>
        </w:rPr>
        <w:t xml:space="preserve">пассажиров по каждой позиции </w:t>
      </w:r>
      <w:r w:rsidR="009926A5">
        <w:rPr>
          <w:color w:val="000000"/>
        </w:rPr>
        <w:br/>
      </w:r>
      <w:r w:rsidRPr="006F220F">
        <w:rPr>
          <w:color w:val="000000"/>
        </w:rPr>
        <w:t>перевозки на расстояние перевозки</w:t>
      </w:r>
      <w:r w:rsidR="0042166A">
        <w:rPr>
          <w:color w:val="000000"/>
        </w:rPr>
        <w:t>.</w:t>
      </w:r>
    </w:p>
    <w:p w:rsidR="00AB3839" w:rsidRPr="006F220F" w:rsidRDefault="00AB3839" w:rsidP="00AB3839">
      <w:pPr>
        <w:spacing w:line="200" w:lineRule="exact"/>
        <w:ind w:firstLine="284"/>
        <w:jc w:val="both"/>
        <w:rPr>
          <w:rFonts w:ascii="Arial" w:hAnsi="Arial"/>
          <w:bCs/>
          <w:color w:val="000000"/>
          <w:sz w:val="16"/>
        </w:rPr>
      </w:pPr>
      <w:proofErr w:type="gramStart"/>
      <w:r w:rsidRPr="006F220F">
        <w:rPr>
          <w:rFonts w:ascii="Arial" w:hAnsi="Arial"/>
          <w:bCs/>
          <w:color w:val="000000"/>
          <w:sz w:val="16"/>
        </w:rPr>
        <w:t xml:space="preserve">Количество лиц с правом бесплатного проезда на городском транспорте устанавливается по справкам о количестве </w:t>
      </w:r>
      <w:r w:rsidRPr="006F220F">
        <w:rPr>
          <w:rFonts w:ascii="Arial" w:hAnsi="Arial"/>
          <w:bCs/>
          <w:color w:val="000000"/>
          <w:sz w:val="16"/>
        </w:rPr>
        <w:br/>
        <w:t xml:space="preserve">выданных документов, на основании которых разрешен бесплатный проезд отдельных категорий граждан: количество </w:t>
      </w:r>
      <w:r w:rsidR="00203CCB">
        <w:rPr>
          <w:color w:val="000000"/>
        </w:rPr>
        <w:br/>
      </w:r>
      <w:r w:rsidRPr="006F220F">
        <w:rPr>
          <w:rFonts w:ascii="Arial" w:hAnsi="Arial"/>
          <w:bCs/>
          <w:color w:val="000000"/>
          <w:sz w:val="16"/>
        </w:rPr>
        <w:t>перевезенных пассажиров определяется из расчета 30 поездок в месяц (до 2006 г</w:t>
      </w:r>
      <w:r w:rsidR="0042166A">
        <w:rPr>
          <w:rFonts w:ascii="Arial" w:hAnsi="Arial"/>
          <w:bCs/>
          <w:color w:val="000000"/>
          <w:sz w:val="16"/>
        </w:rPr>
        <w:t>.</w:t>
      </w:r>
      <w:r w:rsidRPr="006F220F">
        <w:rPr>
          <w:rFonts w:ascii="Arial" w:hAnsi="Arial"/>
          <w:bCs/>
          <w:color w:val="000000"/>
          <w:sz w:val="16"/>
        </w:rPr>
        <w:t xml:space="preserve"> – 50 поездок в месяц) для всех категорий лиц, пользующихся правом бесплатного проезда, или по данным обследования пассажиропотоков</w:t>
      </w:r>
      <w:r w:rsidR="0042166A">
        <w:rPr>
          <w:rFonts w:ascii="Arial" w:hAnsi="Arial"/>
          <w:bCs/>
          <w:color w:val="000000"/>
          <w:sz w:val="16"/>
        </w:rPr>
        <w:t>.</w:t>
      </w:r>
      <w:proofErr w:type="gramEnd"/>
    </w:p>
    <w:p w:rsidR="00BD749E" w:rsidRPr="006F220F" w:rsidRDefault="00DD0871" w:rsidP="00BD749E">
      <w:pPr>
        <w:spacing w:line="200" w:lineRule="exact"/>
        <w:ind w:firstLine="284"/>
        <w:jc w:val="both"/>
        <w:rPr>
          <w:rFonts w:ascii="Arial" w:hAnsi="Arial"/>
          <w:bCs/>
          <w:color w:val="000000"/>
          <w:sz w:val="16"/>
        </w:rPr>
      </w:pPr>
      <w:proofErr w:type="gramStart"/>
      <w:r w:rsidRPr="006F220F">
        <w:rPr>
          <w:rFonts w:ascii="Arial" w:hAnsi="Arial"/>
          <w:bCs/>
          <w:color w:val="000000"/>
          <w:sz w:val="16"/>
        </w:rPr>
        <w:t xml:space="preserve">Данные по перевозкам пассажиров и пассажирообороту </w:t>
      </w:r>
      <w:r w:rsidRPr="006F220F">
        <w:rPr>
          <w:rFonts w:ascii="Arial" w:hAnsi="Arial"/>
          <w:b/>
          <w:bCs/>
          <w:color w:val="000000"/>
          <w:sz w:val="16"/>
        </w:rPr>
        <w:t>автобусного транспорта</w:t>
      </w:r>
      <w:r w:rsidRPr="006F220F">
        <w:rPr>
          <w:rFonts w:ascii="Arial" w:hAnsi="Arial"/>
          <w:bCs/>
          <w:color w:val="000000"/>
          <w:sz w:val="16"/>
        </w:rPr>
        <w:t xml:space="preserve"> приведены суммарно по перевозкам </w:t>
      </w:r>
      <w:r w:rsidR="00203CCB">
        <w:rPr>
          <w:color w:val="000000"/>
        </w:rPr>
        <w:br/>
      </w:r>
      <w:r w:rsidRPr="006F220F">
        <w:rPr>
          <w:rFonts w:ascii="Arial" w:hAnsi="Arial"/>
          <w:bCs/>
          <w:color w:val="000000"/>
          <w:sz w:val="16"/>
        </w:rPr>
        <w:t>пассажиров, выполненных эксплуатационными автобусами по маршрутам регулярных перевозок в соответствии с расписанием</w:t>
      </w:r>
      <w:r w:rsidR="00BD749E" w:rsidRPr="006F220F">
        <w:rPr>
          <w:rFonts w:ascii="Arial" w:hAnsi="Arial"/>
          <w:bCs/>
          <w:color w:val="000000"/>
          <w:sz w:val="16"/>
        </w:rPr>
        <w:t xml:space="preserve"> </w:t>
      </w:r>
      <w:r w:rsidR="00203CCB">
        <w:rPr>
          <w:color w:val="000000"/>
        </w:rPr>
        <w:br/>
      </w:r>
      <w:r w:rsidR="00BD749E" w:rsidRPr="006F220F">
        <w:rPr>
          <w:rFonts w:ascii="Arial" w:hAnsi="Arial"/>
          <w:bCs/>
          <w:color w:val="000000"/>
          <w:sz w:val="16"/>
        </w:rPr>
        <w:t xml:space="preserve">отправления, согласованным с органом исполнительной власти субъекта Российской Федерации (органом местного </w:t>
      </w:r>
      <w:r w:rsidR="00203CCB">
        <w:rPr>
          <w:color w:val="000000"/>
        </w:rPr>
        <w:br/>
      </w:r>
      <w:r w:rsidR="00BD749E" w:rsidRPr="006F220F">
        <w:rPr>
          <w:rFonts w:ascii="Arial" w:hAnsi="Arial"/>
          <w:bCs/>
          <w:color w:val="000000"/>
          <w:sz w:val="16"/>
        </w:rPr>
        <w:t xml:space="preserve">самоуправления), и заказными автобусами (единичные перевозки по маршруту, определяемому заказчиком, юридическим </w:t>
      </w:r>
      <w:r w:rsidR="00203CCB">
        <w:rPr>
          <w:rFonts w:ascii="Arial" w:hAnsi="Arial"/>
          <w:bCs/>
          <w:color w:val="000000"/>
          <w:sz w:val="16"/>
        </w:rPr>
        <w:br/>
      </w:r>
      <w:r w:rsidR="00BD749E" w:rsidRPr="006F220F">
        <w:rPr>
          <w:rFonts w:ascii="Arial" w:hAnsi="Arial"/>
          <w:bCs/>
          <w:color w:val="000000"/>
          <w:sz w:val="16"/>
        </w:rPr>
        <w:t xml:space="preserve">или физическим лицом: перевозки туристско-экскурсионными автобусами, специальные автобусные перевозки (школьные, </w:t>
      </w:r>
      <w:r w:rsidR="00203CCB">
        <w:rPr>
          <w:rFonts w:ascii="Arial" w:hAnsi="Arial"/>
          <w:bCs/>
          <w:color w:val="000000"/>
          <w:sz w:val="16"/>
        </w:rPr>
        <w:br/>
      </w:r>
      <w:r w:rsidR="00BD749E" w:rsidRPr="006F220F">
        <w:rPr>
          <w:rFonts w:ascii="Arial" w:hAnsi="Arial"/>
          <w:bCs/>
          <w:color w:val="000000"/>
          <w:sz w:val="16"/>
        </w:rPr>
        <w:t>вахтовые, доставка работников на</w:t>
      </w:r>
      <w:proofErr w:type="gramEnd"/>
      <w:r w:rsidR="00BD749E" w:rsidRPr="006F220F">
        <w:rPr>
          <w:rFonts w:ascii="Arial" w:hAnsi="Arial"/>
          <w:bCs/>
          <w:color w:val="000000"/>
          <w:sz w:val="16"/>
        </w:rPr>
        <w:t xml:space="preserve"> коммерческой основе на производственные объекты, удаленные от общих линий городского пассажирского транспорта, в отдаленных районах сельской местности и т</w:t>
      </w:r>
      <w:r w:rsidR="0042166A">
        <w:rPr>
          <w:rFonts w:ascii="Arial" w:hAnsi="Arial"/>
          <w:bCs/>
          <w:color w:val="000000"/>
          <w:sz w:val="16"/>
        </w:rPr>
        <w:t>.</w:t>
      </w:r>
      <w:r w:rsidR="00BD749E" w:rsidRPr="006F220F">
        <w:rPr>
          <w:rFonts w:ascii="Arial" w:hAnsi="Arial"/>
          <w:bCs/>
          <w:color w:val="000000"/>
          <w:sz w:val="16"/>
        </w:rPr>
        <w:t>п</w:t>
      </w:r>
      <w:r w:rsidR="0042166A">
        <w:rPr>
          <w:rFonts w:ascii="Arial" w:hAnsi="Arial"/>
          <w:bCs/>
          <w:color w:val="000000"/>
          <w:sz w:val="16"/>
        </w:rPr>
        <w:t>.</w:t>
      </w:r>
      <w:r w:rsidR="00BD749E" w:rsidRPr="006F220F">
        <w:rPr>
          <w:rFonts w:ascii="Arial" w:hAnsi="Arial"/>
          <w:bCs/>
          <w:color w:val="000000"/>
          <w:sz w:val="16"/>
        </w:rPr>
        <w:t>)</w:t>
      </w:r>
      <w:r w:rsidR="0042166A">
        <w:rPr>
          <w:rFonts w:ascii="Arial" w:hAnsi="Arial"/>
          <w:bCs/>
          <w:color w:val="000000"/>
          <w:sz w:val="16"/>
        </w:rPr>
        <w:t>.</w:t>
      </w:r>
    </w:p>
    <w:p w:rsidR="00074062" w:rsidRPr="00F521E4" w:rsidRDefault="00074062" w:rsidP="00074062">
      <w:pPr>
        <w:pStyle w:val="24"/>
        <w:spacing w:line="200" w:lineRule="exact"/>
        <w:ind w:left="0"/>
        <w:rPr>
          <w:color w:val="000000"/>
        </w:rPr>
      </w:pPr>
      <w:r w:rsidRPr="00F521E4">
        <w:rPr>
          <w:color w:val="000000"/>
        </w:rPr>
        <w:t xml:space="preserve">Данные по перевозке </w:t>
      </w:r>
      <w:r>
        <w:rPr>
          <w:color w:val="000000"/>
        </w:rPr>
        <w:t>пассажиров и пассажирооборот</w:t>
      </w:r>
      <w:r w:rsidR="00C66229">
        <w:rPr>
          <w:color w:val="000000"/>
        </w:rPr>
        <w:t>у</w:t>
      </w:r>
      <w:r>
        <w:rPr>
          <w:color w:val="000000"/>
        </w:rPr>
        <w:t xml:space="preserve"> приведены без сведений по легковым такси</w:t>
      </w:r>
      <w:r w:rsidR="00C80EE4">
        <w:rPr>
          <w:color w:val="000000"/>
        </w:rPr>
        <w:t>.</w:t>
      </w:r>
    </w:p>
    <w:p w:rsidR="00715411" w:rsidRPr="006F220F" w:rsidRDefault="00715411" w:rsidP="00FC5CC7">
      <w:pPr>
        <w:spacing w:line="200" w:lineRule="exact"/>
        <w:ind w:firstLine="284"/>
        <w:jc w:val="both"/>
        <w:rPr>
          <w:rFonts w:ascii="Arial" w:hAnsi="Arial"/>
          <w:color w:val="000000"/>
          <w:sz w:val="16"/>
        </w:rPr>
      </w:pPr>
      <w:r w:rsidRPr="006F220F">
        <w:rPr>
          <w:rFonts w:ascii="Arial" w:hAnsi="Arial"/>
          <w:b/>
          <w:color w:val="000000"/>
          <w:sz w:val="16"/>
        </w:rPr>
        <w:t>Табл</w:t>
      </w:r>
      <w:r w:rsidR="00855F8A">
        <w:rPr>
          <w:rFonts w:ascii="Arial" w:hAnsi="Arial"/>
          <w:b/>
          <w:color w:val="000000"/>
          <w:sz w:val="16"/>
        </w:rPr>
        <w:t>.</w:t>
      </w:r>
      <w:r w:rsidRPr="006F220F">
        <w:rPr>
          <w:rFonts w:ascii="Arial" w:hAnsi="Arial"/>
          <w:b/>
          <w:color w:val="000000"/>
          <w:sz w:val="16"/>
        </w:rPr>
        <w:t xml:space="preserve"> </w:t>
      </w:r>
      <w:r w:rsidR="00455D46">
        <w:rPr>
          <w:rFonts w:ascii="Arial" w:hAnsi="Arial"/>
          <w:b/>
          <w:color w:val="000000"/>
          <w:sz w:val="16"/>
        </w:rPr>
        <w:t>20</w:t>
      </w:r>
      <w:r w:rsidR="00855F8A">
        <w:rPr>
          <w:rFonts w:ascii="Arial" w:hAnsi="Arial"/>
          <w:b/>
          <w:color w:val="000000"/>
          <w:sz w:val="16"/>
        </w:rPr>
        <w:t>.</w:t>
      </w:r>
      <w:r w:rsidRPr="006F220F">
        <w:rPr>
          <w:rFonts w:ascii="Arial" w:hAnsi="Arial"/>
          <w:b/>
          <w:color w:val="000000"/>
          <w:sz w:val="16"/>
        </w:rPr>
        <w:t xml:space="preserve">1, </w:t>
      </w:r>
      <w:r w:rsidR="00455D46">
        <w:rPr>
          <w:rFonts w:ascii="Arial" w:hAnsi="Arial"/>
          <w:b/>
          <w:color w:val="000000"/>
          <w:sz w:val="16"/>
        </w:rPr>
        <w:t>20</w:t>
      </w:r>
      <w:r w:rsidR="00855F8A">
        <w:rPr>
          <w:rFonts w:ascii="Arial" w:hAnsi="Arial"/>
          <w:b/>
          <w:color w:val="000000"/>
          <w:sz w:val="16"/>
        </w:rPr>
        <w:t>.</w:t>
      </w:r>
      <w:r w:rsidR="00646AE8" w:rsidRPr="006F220F">
        <w:rPr>
          <w:rFonts w:ascii="Arial" w:hAnsi="Arial"/>
          <w:b/>
          <w:color w:val="000000"/>
          <w:sz w:val="16"/>
        </w:rPr>
        <w:t>3</w:t>
      </w:r>
      <w:r w:rsidRPr="006F220F">
        <w:rPr>
          <w:rFonts w:ascii="Arial" w:hAnsi="Arial"/>
          <w:b/>
          <w:color w:val="000000"/>
          <w:sz w:val="16"/>
        </w:rPr>
        <w:t xml:space="preserve">, </w:t>
      </w:r>
      <w:r w:rsidR="00455D46">
        <w:rPr>
          <w:rFonts w:ascii="Arial" w:hAnsi="Arial"/>
          <w:b/>
          <w:color w:val="000000"/>
          <w:sz w:val="16"/>
        </w:rPr>
        <w:t>20</w:t>
      </w:r>
      <w:r w:rsidR="00855F8A">
        <w:rPr>
          <w:rFonts w:ascii="Arial" w:hAnsi="Arial"/>
          <w:b/>
          <w:color w:val="000000"/>
          <w:sz w:val="16"/>
        </w:rPr>
        <w:t>.</w:t>
      </w:r>
      <w:r w:rsidR="00646AE8" w:rsidRPr="006F220F">
        <w:rPr>
          <w:rFonts w:ascii="Arial" w:hAnsi="Arial"/>
          <w:b/>
          <w:color w:val="000000"/>
          <w:sz w:val="16"/>
        </w:rPr>
        <w:t>7</w:t>
      </w:r>
      <w:r w:rsidRPr="006F220F">
        <w:rPr>
          <w:rFonts w:ascii="Arial" w:hAnsi="Arial"/>
          <w:b/>
          <w:color w:val="000000"/>
          <w:sz w:val="16"/>
        </w:rPr>
        <w:t xml:space="preserve">, </w:t>
      </w:r>
      <w:r w:rsidR="00455D46">
        <w:rPr>
          <w:rFonts w:ascii="Arial" w:hAnsi="Arial"/>
          <w:b/>
          <w:color w:val="000000"/>
          <w:sz w:val="16"/>
        </w:rPr>
        <w:t>20</w:t>
      </w:r>
      <w:r w:rsidR="00855F8A">
        <w:rPr>
          <w:rFonts w:ascii="Arial" w:hAnsi="Arial"/>
          <w:b/>
          <w:color w:val="000000"/>
          <w:sz w:val="16"/>
        </w:rPr>
        <w:t>.</w:t>
      </w:r>
      <w:r w:rsidR="00646AE8" w:rsidRPr="006F220F">
        <w:rPr>
          <w:rFonts w:ascii="Arial" w:hAnsi="Arial"/>
          <w:b/>
          <w:color w:val="000000"/>
          <w:sz w:val="16"/>
        </w:rPr>
        <w:t>9</w:t>
      </w:r>
      <w:r w:rsidRPr="006F220F">
        <w:rPr>
          <w:rFonts w:ascii="Arial" w:hAnsi="Arial"/>
          <w:b/>
          <w:color w:val="000000"/>
          <w:sz w:val="16"/>
        </w:rPr>
        <w:t xml:space="preserve">, </w:t>
      </w:r>
      <w:r w:rsidR="00455D46">
        <w:rPr>
          <w:rFonts w:ascii="Arial" w:hAnsi="Arial"/>
          <w:b/>
          <w:color w:val="000000"/>
          <w:sz w:val="16"/>
        </w:rPr>
        <w:t>20</w:t>
      </w:r>
      <w:r w:rsidR="00855F8A">
        <w:rPr>
          <w:rFonts w:ascii="Arial" w:hAnsi="Arial"/>
          <w:b/>
          <w:color w:val="000000"/>
          <w:sz w:val="16"/>
        </w:rPr>
        <w:t>.</w:t>
      </w:r>
      <w:r w:rsidRPr="006F220F">
        <w:rPr>
          <w:rFonts w:ascii="Arial" w:hAnsi="Arial"/>
          <w:b/>
          <w:color w:val="000000"/>
          <w:sz w:val="16"/>
        </w:rPr>
        <w:t>1</w:t>
      </w:r>
      <w:r w:rsidR="00646AE8" w:rsidRPr="006F220F">
        <w:rPr>
          <w:rFonts w:ascii="Arial" w:hAnsi="Arial"/>
          <w:b/>
          <w:color w:val="000000"/>
          <w:sz w:val="16"/>
        </w:rPr>
        <w:t>0</w:t>
      </w:r>
      <w:r w:rsidRPr="006F220F">
        <w:rPr>
          <w:rFonts w:ascii="Arial" w:hAnsi="Arial"/>
          <w:b/>
          <w:color w:val="000000"/>
          <w:sz w:val="16"/>
        </w:rPr>
        <w:t xml:space="preserve">, </w:t>
      </w:r>
      <w:r w:rsidR="00455D46">
        <w:rPr>
          <w:rFonts w:ascii="Arial" w:hAnsi="Arial"/>
          <w:b/>
          <w:color w:val="000000"/>
          <w:sz w:val="16"/>
        </w:rPr>
        <w:t>20</w:t>
      </w:r>
      <w:r w:rsidR="00855F8A">
        <w:rPr>
          <w:rFonts w:ascii="Arial" w:hAnsi="Arial"/>
          <w:b/>
          <w:color w:val="000000"/>
          <w:sz w:val="16"/>
        </w:rPr>
        <w:t>.</w:t>
      </w:r>
      <w:r w:rsidRPr="006F220F">
        <w:rPr>
          <w:rFonts w:ascii="Arial" w:hAnsi="Arial"/>
          <w:b/>
          <w:color w:val="000000"/>
          <w:sz w:val="16"/>
        </w:rPr>
        <w:t>1</w:t>
      </w:r>
      <w:r w:rsidR="00646AE8" w:rsidRPr="006F220F">
        <w:rPr>
          <w:rFonts w:ascii="Arial" w:hAnsi="Arial"/>
          <w:b/>
          <w:color w:val="000000"/>
          <w:sz w:val="16"/>
        </w:rPr>
        <w:t>4</w:t>
      </w:r>
      <w:r w:rsidRPr="006F220F">
        <w:rPr>
          <w:rFonts w:ascii="Arial" w:hAnsi="Arial"/>
          <w:b/>
          <w:color w:val="000000"/>
          <w:sz w:val="16"/>
        </w:rPr>
        <w:t xml:space="preserve">, </w:t>
      </w:r>
      <w:r w:rsidR="00455D46">
        <w:rPr>
          <w:rFonts w:ascii="Arial" w:hAnsi="Arial"/>
          <w:b/>
          <w:color w:val="000000"/>
          <w:sz w:val="16"/>
        </w:rPr>
        <w:t>20</w:t>
      </w:r>
      <w:r w:rsidR="00855F8A">
        <w:rPr>
          <w:rFonts w:ascii="Arial" w:hAnsi="Arial"/>
          <w:b/>
          <w:color w:val="000000"/>
          <w:sz w:val="16"/>
        </w:rPr>
        <w:t>.</w:t>
      </w:r>
      <w:r w:rsidRPr="006F220F">
        <w:rPr>
          <w:rFonts w:ascii="Arial" w:hAnsi="Arial"/>
          <w:b/>
          <w:color w:val="000000"/>
          <w:sz w:val="16"/>
        </w:rPr>
        <w:t>1</w:t>
      </w:r>
      <w:r w:rsidR="00646AE8" w:rsidRPr="006F220F">
        <w:rPr>
          <w:rFonts w:ascii="Arial" w:hAnsi="Arial"/>
          <w:b/>
          <w:color w:val="000000"/>
          <w:sz w:val="16"/>
        </w:rPr>
        <w:t>6</w:t>
      </w:r>
      <w:r w:rsidRPr="006F220F">
        <w:rPr>
          <w:rFonts w:ascii="Arial" w:hAnsi="Arial"/>
          <w:b/>
          <w:color w:val="000000"/>
          <w:sz w:val="16"/>
        </w:rPr>
        <w:t xml:space="preserve">, </w:t>
      </w:r>
      <w:r w:rsidR="00455D46">
        <w:rPr>
          <w:rFonts w:ascii="Arial" w:hAnsi="Arial"/>
          <w:b/>
          <w:color w:val="000000"/>
          <w:sz w:val="16"/>
        </w:rPr>
        <w:t>20</w:t>
      </w:r>
      <w:r w:rsidR="00855F8A">
        <w:rPr>
          <w:rFonts w:ascii="Arial" w:hAnsi="Arial"/>
          <w:b/>
          <w:color w:val="000000"/>
          <w:sz w:val="16"/>
        </w:rPr>
        <w:t>.</w:t>
      </w:r>
      <w:r w:rsidRPr="006F220F">
        <w:rPr>
          <w:rFonts w:ascii="Arial" w:hAnsi="Arial"/>
          <w:b/>
          <w:color w:val="000000"/>
          <w:sz w:val="16"/>
        </w:rPr>
        <w:t>1</w:t>
      </w:r>
      <w:r w:rsidR="00646AE8" w:rsidRPr="006F220F">
        <w:rPr>
          <w:rFonts w:ascii="Arial" w:hAnsi="Arial"/>
          <w:b/>
          <w:color w:val="000000"/>
          <w:sz w:val="16"/>
        </w:rPr>
        <w:t>7</w:t>
      </w:r>
      <w:r w:rsidR="00C90387">
        <w:rPr>
          <w:rFonts w:ascii="Arial" w:hAnsi="Arial"/>
          <w:b/>
          <w:color w:val="000000"/>
          <w:sz w:val="16"/>
        </w:rPr>
        <w:t xml:space="preserve">, </w:t>
      </w:r>
      <w:r w:rsidR="00C90387" w:rsidRPr="00C90387">
        <w:rPr>
          <w:rFonts w:ascii="Arial" w:hAnsi="Arial"/>
          <w:b/>
          <w:sz w:val="16"/>
        </w:rPr>
        <w:t>20</w:t>
      </w:r>
      <w:r w:rsidR="00855F8A">
        <w:rPr>
          <w:rFonts w:ascii="Arial" w:hAnsi="Arial"/>
          <w:b/>
          <w:sz w:val="16"/>
        </w:rPr>
        <w:t>.</w:t>
      </w:r>
      <w:r w:rsidR="00C90387" w:rsidRPr="00C90387">
        <w:rPr>
          <w:rFonts w:ascii="Arial" w:hAnsi="Arial"/>
          <w:b/>
          <w:sz w:val="16"/>
        </w:rPr>
        <w:t>18</w:t>
      </w:r>
      <w:r w:rsidR="00855F8A">
        <w:rPr>
          <w:rFonts w:ascii="Arial" w:hAnsi="Arial"/>
          <w:b/>
          <w:sz w:val="16"/>
        </w:rPr>
        <w:t>.</w:t>
      </w:r>
      <w:r w:rsidRPr="00C90387">
        <w:rPr>
          <w:rFonts w:ascii="Arial" w:hAnsi="Arial"/>
          <w:b/>
          <w:sz w:val="16"/>
        </w:rPr>
        <w:t xml:space="preserve"> </w:t>
      </w:r>
      <w:r w:rsidRPr="006F220F">
        <w:rPr>
          <w:rFonts w:ascii="Arial" w:hAnsi="Arial"/>
          <w:color w:val="000000"/>
          <w:sz w:val="16"/>
        </w:rPr>
        <w:t xml:space="preserve">По </w:t>
      </w:r>
      <w:r w:rsidRPr="006F220F">
        <w:rPr>
          <w:rFonts w:ascii="Arial" w:hAnsi="Arial"/>
          <w:b/>
          <w:color w:val="000000"/>
          <w:sz w:val="16"/>
        </w:rPr>
        <w:t>воздушному транспорту</w:t>
      </w:r>
      <w:r w:rsidRPr="006F220F">
        <w:rPr>
          <w:rFonts w:ascii="Arial" w:hAnsi="Arial"/>
          <w:color w:val="000000"/>
          <w:sz w:val="16"/>
        </w:rPr>
        <w:t xml:space="preserve"> с 2000 г</w:t>
      </w:r>
      <w:r w:rsidR="00C80EE4">
        <w:rPr>
          <w:rFonts w:ascii="Arial" w:hAnsi="Arial"/>
          <w:color w:val="000000"/>
          <w:sz w:val="16"/>
        </w:rPr>
        <w:t>.</w:t>
      </w:r>
      <w:r w:rsidR="008D1BF0">
        <w:rPr>
          <w:rFonts w:ascii="Arial" w:hAnsi="Arial"/>
          <w:color w:val="000000"/>
          <w:sz w:val="16"/>
        </w:rPr>
        <w:t>,</w:t>
      </w:r>
      <w:r w:rsidRPr="006F220F">
        <w:rPr>
          <w:rFonts w:ascii="Arial" w:hAnsi="Arial"/>
          <w:color w:val="000000"/>
          <w:sz w:val="16"/>
        </w:rPr>
        <w:t xml:space="preserve"> представлены данные </w:t>
      </w:r>
      <w:r w:rsidR="00203CCB">
        <w:rPr>
          <w:rFonts w:ascii="Arial" w:hAnsi="Arial"/>
          <w:color w:val="000000"/>
          <w:sz w:val="16"/>
        </w:rPr>
        <w:br/>
      </w:r>
      <w:r w:rsidRPr="006F220F">
        <w:rPr>
          <w:rFonts w:ascii="Arial" w:hAnsi="Arial"/>
          <w:color w:val="000000"/>
          <w:sz w:val="16"/>
        </w:rPr>
        <w:t>о деятельности регулярных и нерегулярных авиаперевозчиков</w:t>
      </w:r>
      <w:r w:rsidR="0042166A">
        <w:rPr>
          <w:rFonts w:ascii="Arial" w:hAnsi="Arial"/>
          <w:color w:val="000000"/>
          <w:sz w:val="16"/>
        </w:rPr>
        <w:t>.</w:t>
      </w:r>
      <w:r w:rsidRPr="006F220F">
        <w:rPr>
          <w:rFonts w:ascii="Arial" w:hAnsi="Arial"/>
          <w:color w:val="000000"/>
          <w:sz w:val="16"/>
        </w:rPr>
        <w:t xml:space="preserve"> </w:t>
      </w:r>
    </w:p>
    <w:p w:rsidR="00BD749E" w:rsidRPr="006F220F" w:rsidRDefault="00BD749E" w:rsidP="00BD749E">
      <w:pPr>
        <w:spacing w:line="200" w:lineRule="exact"/>
        <w:ind w:firstLine="284"/>
        <w:jc w:val="both"/>
        <w:rPr>
          <w:rFonts w:ascii="Arial" w:hAnsi="Arial"/>
          <w:color w:val="000000"/>
          <w:sz w:val="16"/>
        </w:rPr>
      </w:pPr>
      <w:r w:rsidRPr="006F220F">
        <w:rPr>
          <w:rFonts w:ascii="Arial" w:hAnsi="Arial"/>
          <w:b/>
          <w:bCs/>
          <w:color w:val="000000"/>
          <w:sz w:val="16"/>
        </w:rPr>
        <w:t>Регулярные авиаперевозчики</w:t>
      </w:r>
      <w:r w:rsidRPr="006F220F">
        <w:rPr>
          <w:rFonts w:ascii="Arial" w:hAnsi="Arial"/>
          <w:b/>
          <w:color w:val="000000"/>
          <w:sz w:val="16"/>
        </w:rPr>
        <w:t xml:space="preserve"> </w:t>
      </w:r>
      <w:r w:rsidRPr="006F220F">
        <w:rPr>
          <w:rFonts w:ascii="Arial" w:hAnsi="Arial"/>
          <w:color w:val="000000"/>
          <w:sz w:val="16"/>
        </w:rPr>
        <w:t xml:space="preserve">– организации, осуществляющие коммерческие перевозки пассажиров, грузов и почты, а также авиационные работы </w:t>
      </w:r>
      <w:r w:rsidRPr="006F220F">
        <w:rPr>
          <w:rFonts w:ascii="Arial" w:hAnsi="Arial" w:cs="Arial"/>
          <w:color w:val="000000"/>
          <w:sz w:val="16"/>
          <w:szCs w:val="16"/>
        </w:rPr>
        <w:t xml:space="preserve">по обслуживанию отраслей </w:t>
      </w:r>
      <w:proofErr w:type="gramStart"/>
      <w:r w:rsidRPr="006F220F">
        <w:rPr>
          <w:rFonts w:ascii="Arial" w:hAnsi="Arial" w:cs="Arial"/>
          <w:color w:val="000000"/>
          <w:sz w:val="16"/>
          <w:szCs w:val="16"/>
        </w:rPr>
        <w:t>экономики</w:t>
      </w:r>
      <w:proofErr w:type="gramEnd"/>
      <w:r w:rsidRPr="006F220F">
        <w:rPr>
          <w:rFonts w:ascii="Arial" w:hAnsi="Arial" w:cs="Arial"/>
          <w:color w:val="000000"/>
          <w:sz w:val="16"/>
          <w:szCs w:val="16"/>
        </w:rPr>
        <w:t xml:space="preserve"> </w:t>
      </w:r>
      <w:r w:rsidRPr="006F220F">
        <w:rPr>
          <w:rFonts w:ascii="Arial" w:hAnsi="Arial"/>
          <w:color w:val="000000"/>
          <w:sz w:val="16"/>
        </w:rPr>
        <w:t>как на регулярной, так и на нерегулярной основе</w:t>
      </w:r>
      <w:r w:rsidR="0042166A">
        <w:rPr>
          <w:rFonts w:ascii="Arial" w:hAnsi="Arial"/>
          <w:color w:val="000000"/>
          <w:sz w:val="16"/>
        </w:rPr>
        <w:t>.</w:t>
      </w:r>
      <w:r w:rsidRPr="006F220F">
        <w:rPr>
          <w:rFonts w:ascii="Arial" w:hAnsi="Arial"/>
          <w:color w:val="000000"/>
          <w:sz w:val="16"/>
        </w:rPr>
        <w:t xml:space="preserve"> </w:t>
      </w:r>
      <w:r w:rsidR="008829AC" w:rsidRPr="00074062">
        <w:rPr>
          <w:rFonts w:ascii="Arial" w:hAnsi="Arial"/>
          <w:color w:val="000000"/>
          <w:sz w:val="16"/>
        </w:rPr>
        <w:br/>
      </w:r>
      <w:r w:rsidRPr="006F220F">
        <w:rPr>
          <w:rFonts w:ascii="Arial" w:hAnsi="Arial"/>
          <w:color w:val="000000"/>
          <w:sz w:val="16"/>
        </w:rPr>
        <w:t xml:space="preserve">К регулярным перевозкам относятся полеты, запланированные и выполняемые в соответствии с опубликованным расписанием </w:t>
      </w:r>
      <w:r w:rsidR="008829AC" w:rsidRPr="008829AC">
        <w:rPr>
          <w:rFonts w:ascii="Arial" w:hAnsi="Arial"/>
          <w:color w:val="000000"/>
          <w:sz w:val="16"/>
        </w:rPr>
        <w:br/>
      </w:r>
      <w:r w:rsidRPr="006F220F">
        <w:rPr>
          <w:rFonts w:ascii="Arial" w:hAnsi="Arial"/>
          <w:color w:val="000000"/>
          <w:sz w:val="16"/>
        </w:rPr>
        <w:t xml:space="preserve">за плату, или достаточно частые полеты, которые поддаются определенной систематизации и доступны для общественного </w:t>
      </w:r>
      <w:r w:rsidR="008829AC" w:rsidRPr="008829AC">
        <w:rPr>
          <w:rFonts w:ascii="Arial" w:hAnsi="Arial"/>
          <w:color w:val="000000"/>
          <w:sz w:val="16"/>
        </w:rPr>
        <w:br/>
      </w:r>
      <w:r w:rsidRPr="006F220F">
        <w:rPr>
          <w:rFonts w:ascii="Arial" w:hAnsi="Arial"/>
          <w:color w:val="000000"/>
          <w:sz w:val="16"/>
        </w:rPr>
        <w:t>пользования, а также дополнительные полеты, вызванные перегрузкой регулярных рейсов</w:t>
      </w:r>
      <w:r w:rsidR="0042166A">
        <w:rPr>
          <w:rFonts w:ascii="Arial" w:hAnsi="Arial"/>
          <w:color w:val="000000"/>
          <w:sz w:val="16"/>
        </w:rPr>
        <w:t>.</w:t>
      </w:r>
    </w:p>
    <w:p w:rsidR="00BD749E" w:rsidRPr="006F220F" w:rsidRDefault="00BD749E" w:rsidP="00BD749E">
      <w:pPr>
        <w:spacing w:line="200" w:lineRule="exact"/>
        <w:ind w:firstLine="284"/>
        <w:jc w:val="both"/>
        <w:rPr>
          <w:rFonts w:ascii="Arial" w:hAnsi="Arial" w:cs="Arial"/>
          <w:color w:val="000000"/>
          <w:sz w:val="16"/>
          <w:szCs w:val="16"/>
        </w:rPr>
      </w:pPr>
      <w:r w:rsidRPr="006F220F">
        <w:rPr>
          <w:rFonts w:ascii="Arial" w:hAnsi="Arial" w:cs="Arial"/>
          <w:b/>
          <w:bCs/>
          <w:color w:val="000000"/>
          <w:sz w:val="16"/>
          <w:szCs w:val="16"/>
        </w:rPr>
        <w:t>Нерегулярные авиаперевозчики</w:t>
      </w:r>
      <w:r w:rsidRPr="006F220F">
        <w:rPr>
          <w:rFonts w:ascii="Arial" w:hAnsi="Arial" w:cs="Arial"/>
          <w:color w:val="000000"/>
          <w:sz w:val="16"/>
          <w:szCs w:val="16"/>
        </w:rPr>
        <w:t xml:space="preserve"> – организации, осуществляющие коммерческие перевозки грузов, почты и пассажиров </w:t>
      </w:r>
      <w:r w:rsidR="00387175" w:rsidRPr="00387175">
        <w:rPr>
          <w:rFonts w:ascii="Arial" w:hAnsi="Arial" w:cs="Arial"/>
          <w:color w:val="000000"/>
          <w:sz w:val="16"/>
          <w:szCs w:val="16"/>
        </w:rPr>
        <w:br/>
      </w:r>
      <w:r w:rsidRPr="006F220F">
        <w:rPr>
          <w:rFonts w:ascii="Arial" w:hAnsi="Arial" w:cs="Arial"/>
          <w:color w:val="000000"/>
          <w:sz w:val="16"/>
          <w:szCs w:val="16"/>
        </w:rPr>
        <w:t>и авиационные работы по обслуживанию отраслей экономики только на нерегулярной основе (чартерные (заказные) полеты, спецрейсы, туристские маршруты, не отнесенные к регулярным перевозкам)</w:t>
      </w:r>
      <w:r w:rsidR="0042166A">
        <w:rPr>
          <w:rFonts w:ascii="Arial" w:hAnsi="Arial" w:cs="Arial"/>
          <w:color w:val="000000"/>
          <w:sz w:val="16"/>
          <w:szCs w:val="16"/>
        </w:rPr>
        <w:t>.</w:t>
      </w:r>
    </w:p>
    <w:p w:rsidR="00F47B6F" w:rsidRPr="006F220F" w:rsidRDefault="00F47B6F" w:rsidP="00FC5CC7">
      <w:pPr>
        <w:spacing w:line="200" w:lineRule="exact"/>
        <w:ind w:firstLine="284"/>
        <w:jc w:val="both"/>
        <w:rPr>
          <w:rFonts w:ascii="Arial" w:hAnsi="Arial" w:cs="Arial"/>
          <w:color w:val="000000"/>
          <w:sz w:val="16"/>
          <w:szCs w:val="16"/>
        </w:rPr>
      </w:pPr>
      <w:r w:rsidRPr="006F220F">
        <w:rPr>
          <w:rFonts w:ascii="Arial" w:hAnsi="Arial" w:cs="Arial"/>
          <w:b/>
          <w:color w:val="000000"/>
          <w:sz w:val="16"/>
          <w:szCs w:val="16"/>
        </w:rPr>
        <w:t>Табл</w:t>
      </w:r>
      <w:r w:rsidR="00855F8A">
        <w:rPr>
          <w:rFonts w:ascii="Arial" w:hAnsi="Arial" w:cs="Arial"/>
          <w:b/>
          <w:color w:val="000000"/>
          <w:sz w:val="16"/>
          <w:szCs w:val="16"/>
        </w:rPr>
        <w:t>.</w:t>
      </w:r>
      <w:r w:rsidRPr="006F220F">
        <w:rPr>
          <w:rFonts w:ascii="Arial" w:hAnsi="Arial" w:cs="Arial"/>
          <w:b/>
          <w:color w:val="000000"/>
          <w:sz w:val="16"/>
          <w:szCs w:val="16"/>
        </w:rPr>
        <w:t xml:space="preserve"> </w:t>
      </w:r>
      <w:r w:rsidR="00455D46">
        <w:rPr>
          <w:rFonts w:ascii="Arial" w:hAnsi="Arial" w:cs="Arial"/>
          <w:b/>
          <w:color w:val="000000"/>
          <w:sz w:val="16"/>
          <w:szCs w:val="16"/>
        </w:rPr>
        <w:t>20</w:t>
      </w:r>
      <w:r w:rsidR="00855F8A">
        <w:rPr>
          <w:rFonts w:ascii="Arial" w:hAnsi="Arial" w:cs="Arial"/>
          <w:b/>
          <w:color w:val="000000"/>
          <w:sz w:val="16"/>
          <w:szCs w:val="16"/>
        </w:rPr>
        <w:t>.</w:t>
      </w:r>
      <w:r w:rsidRPr="006F220F">
        <w:rPr>
          <w:rFonts w:ascii="Arial" w:hAnsi="Arial" w:cs="Arial"/>
          <w:b/>
          <w:color w:val="000000"/>
          <w:sz w:val="16"/>
          <w:szCs w:val="16"/>
        </w:rPr>
        <w:t xml:space="preserve">1, </w:t>
      </w:r>
      <w:r w:rsidR="00C90387" w:rsidRPr="00C90387">
        <w:rPr>
          <w:rFonts w:ascii="Arial" w:hAnsi="Arial" w:cs="Arial"/>
          <w:b/>
          <w:sz w:val="16"/>
          <w:szCs w:val="16"/>
        </w:rPr>
        <w:t>20</w:t>
      </w:r>
      <w:r w:rsidR="00855F8A">
        <w:rPr>
          <w:rFonts w:ascii="Arial" w:hAnsi="Arial" w:cs="Arial"/>
          <w:b/>
          <w:sz w:val="16"/>
          <w:szCs w:val="16"/>
        </w:rPr>
        <w:t>.</w:t>
      </w:r>
      <w:r w:rsidR="00C90387" w:rsidRPr="00C90387">
        <w:rPr>
          <w:rFonts w:ascii="Arial" w:hAnsi="Arial" w:cs="Arial"/>
          <w:b/>
          <w:sz w:val="16"/>
          <w:szCs w:val="16"/>
        </w:rPr>
        <w:t>25</w:t>
      </w:r>
      <w:r w:rsidR="00855F8A">
        <w:rPr>
          <w:rFonts w:ascii="Arial" w:hAnsi="Arial" w:cs="Arial"/>
          <w:b/>
          <w:sz w:val="16"/>
          <w:szCs w:val="16"/>
        </w:rPr>
        <w:t>.</w:t>
      </w:r>
      <w:r w:rsidRPr="00C90387">
        <w:rPr>
          <w:rFonts w:ascii="Arial" w:hAnsi="Arial" w:cs="Arial"/>
          <w:b/>
          <w:color w:val="000000"/>
          <w:sz w:val="16"/>
          <w:szCs w:val="16"/>
        </w:rPr>
        <w:t xml:space="preserve"> </w:t>
      </w:r>
      <w:r w:rsidRPr="006F220F">
        <w:rPr>
          <w:rFonts w:ascii="Arial" w:hAnsi="Arial" w:cs="Arial"/>
          <w:b/>
          <w:color w:val="000000"/>
          <w:sz w:val="16"/>
          <w:szCs w:val="16"/>
        </w:rPr>
        <w:t xml:space="preserve">Протяженность сети путей сообщения </w:t>
      </w:r>
      <w:r w:rsidRPr="006F220F">
        <w:rPr>
          <w:rFonts w:ascii="Arial" w:hAnsi="Arial" w:cs="Arial"/>
          <w:color w:val="000000"/>
          <w:sz w:val="16"/>
          <w:szCs w:val="16"/>
        </w:rPr>
        <w:t xml:space="preserve">– суммарная протяженность в километрах участков путей </w:t>
      </w:r>
      <w:r w:rsidR="009B3F8C" w:rsidRPr="009B3F8C">
        <w:rPr>
          <w:rFonts w:ascii="Arial" w:hAnsi="Arial" w:cs="Arial"/>
          <w:color w:val="000000"/>
          <w:sz w:val="16"/>
          <w:szCs w:val="16"/>
        </w:rPr>
        <w:br/>
      </w:r>
      <w:r w:rsidRPr="006F220F">
        <w:rPr>
          <w:rFonts w:ascii="Arial" w:hAnsi="Arial" w:cs="Arial"/>
          <w:color w:val="000000"/>
          <w:sz w:val="16"/>
          <w:szCs w:val="16"/>
        </w:rPr>
        <w:t>транспортного сообщения</w:t>
      </w:r>
      <w:r w:rsidR="008D1BF0">
        <w:rPr>
          <w:rFonts w:ascii="Arial" w:hAnsi="Arial" w:cs="Arial"/>
          <w:color w:val="000000"/>
          <w:sz w:val="16"/>
          <w:szCs w:val="16"/>
        </w:rPr>
        <w:t>,</w:t>
      </w:r>
      <w:r w:rsidRPr="006F220F">
        <w:rPr>
          <w:rFonts w:ascii="Arial" w:hAnsi="Arial" w:cs="Arial"/>
          <w:color w:val="000000"/>
          <w:sz w:val="16"/>
          <w:szCs w:val="16"/>
        </w:rPr>
        <w:t xml:space="preserve"> Определяется на дату путем суммирования длин отдельных участков, образующих сеть</w:t>
      </w:r>
      <w:r w:rsidR="0042166A">
        <w:rPr>
          <w:rFonts w:ascii="Arial" w:hAnsi="Arial" w:cs="Arial"/>
          <w:color w:val="000000"/>
          <w:sz w:val="16"/>
          <w:szCs w:val="16"/>
        </w:rPr>
        <w:t>.</w:t>
      </w:r>
    </w:p>
    <w:p w:rsidR="00901271" w:rsidRPr="006F220F" w:rsidRDefault="00901271" w:rsidP="00FC5CC7">
      <w:pPr>
        <w:spacing w:line="200" w:lineRule="exact"/>
        <w:ind w:firstLine="284"/>
        <w:jc w:val="both"/>
        <w:rPr>
          <w:rFonts w:ascii="Arial" w:hAnsi="Arial"/>
          <w:color w:val="000000"/>
          <w:sz w:val="16"/>
        </w:rPr>
      </w:pPr>
      <w:r w:rsidRPr="006F220F">
        <w:rPr>
          <w:rFonts w:ascii="Arial" w:hAnsi="Arial"/>
          <w:b/>
          <w:color w:val="000000"/>
          <w:sz w:val="16"/>
        </w:rPr>
        <w:t>Табл</w:t>
      </w:r>
      <w:r w:rsidR="00855F8A">
        <w:rPr>
          <w:rFonts w:ascii="Arial" w:hAnsi="Arial"/>
          <w:b/>
          <w:color w:val="000000"/>
          <w:sz w:val="16"/>
        </w:rPr>
        <w:t>.</w:t>
      </w:r>
      <w:r w:rsidRPr="006F220F">
        <w:rPr>
          <w:rFonts w:ascii="Arial" w:hAnsi="Arial"/>
          <w:b/>
          <w:color w:val="000000"/>
          <w:sz w:val="16"/>
        </w:rPr>
        <w:t xml:space="preserve"> </w:t>
      </w:r>
      <w:r w:rsidR="00455D46">
        <w:rPr>
          <w:rFonts w:ascii="Arial" w:hAnsi="Arial"/>
          <w:b/>
          <w:color w:val="000000"/>
          <w:sz w:val="16"/>
        </w:rPr>
        <w:t>20</w:t>
      </w:r>
      <w:r w:rsidR="00855F8A">
        <w:rPr>
          <w:rFonts w:ascii="Arial" w:hAnsi="Arial"/>
          <w:b/>
          <w:color w:val="000000"/>
          <w:sz w:val="16"/>
        </w:rPr>
        <w:t>.</w:t>
      </w:r>
      <w:r w:rsidR="00646AE8" w:rsidRPr="006F220F">
        <w:rPr>
          <w:rFonts w:ascii="Arial" w:hAnsi="Arial"/>
          <w:b/>
          <w:color w:val="000000"/>
          <w:sz w:val="16"/>
        </w:rPr>
        <w:t>9</w:t>
      </w:r>
      <w:r w:rsidRPr="006F220F">
        <w:rPr>
          <w:rFonts w:ascii="Arial" w:hAnsi="Arial"/>
          <w:b/>
          <w:color w:val="000000"/>
          <w:sz w:val="16"/>
        </w:rPr>
        <w:t xml:space="preserve">, </w:t>
      </w:r>
      <w:r w:rsidR="00455D46">
        <w:rPr>
          <w:rFonts w:ascii="Arial" w:hAnsi="Arial"/>
          <w:b/>
          <w:color w:val="000000"/>
          <w:sz w:val="16"/>
        </w:rPr>
        <w:t>20</w:t>
      </w:r>
      <w:r w:rsidR="00855F8A">
        <w:rPr>
          <w:rFonts w:ascii="Arial" w:hAnsi="Arial"/>
          <w:b/>
          <w:color w:val="000000"/>
          <w:sz w:val="16"/>
        </w:rPr>
        <w:t>.</w:t>
      </w:r>
      <w:r w:rsidRPr="006F220F">
        <w:rPr>
          <w:rFonts w:ascii="Arial" w:hAnsi="Arial"/>
          <w:b/>
          <w:color w:val="000000"/>
          <w:sz w:val="16"/>
        </w:rPr>
        <w:t>1</w:t>
      </w:r>
      <w:r w:rsidR="00646AE8" w:rsidRPr="006F220F">
        <w:rPr>
          <w:rFonts w:ascii="Arial" w:hAnsi="Arial"/>
          <w:b/>
          <w:color w:val="000000"/>
          <w:sz w:val="16"/>
        </w:rPr>
        <w:t>0</w:t>
      </w:r>
      <w:r w:rsidRPr="006F220F">
        <w:rPr>
          <w:rFonts w:ascii="Arial" w:hAnsi="Arial"/>
          <w:b/>
          <w:color w:val="000000"/>
          <w:sz w:val="16"/>
        </w:rPr>
        <w:t xml:space="preserve">, </w:t>
      </w:r>
      <w:r w:rsidR="00455D46">
        <w:rPr>
          <w:rFonts w:ascii="Arial" w:hAnsi="Arial"/>
          <w:b/>
          <w:color w:val="000000"/>
          <w:sz w:val="16"/>
        </w:rPr>
        <w:t>20</w:t>
      </w:r>
      <w:r w:rsidR="00855F8A">
        <w:rPr>
          <w:rFonts w:ascii="Arial" w:hAnsi="Arial"/>
          <w:b/>
          <w:color w:val="000000"/>
          <w:sz w:val="16"/>
        </w:rPr>
        <w:t>.</w:t>
      </w:r>
      <w:r w:rsidRPr="006F220F">
        <w:rPr>
          <w:rFonts w:ascii="Arial" w:hAnsi="Arial"/>
          <w:b/>
          <w:color w:val="000000"/>
          <w:sz w:val="16"/>
        </w:rPr>
        <w:t>1</w:t>
      </w:r>
      <w:r w:rsidR="00646AE8" w:rsidRPr="006F220F">
        <w:rPr>
          <w:rFonts w:ascii="Arial" w:hAnsi="Arial"/>
          <w:b/>
          <w:color w:val="000000"/>
          <w:sz w:val="16"/>
        </w:rPr>
        <w:t>6</w:t>
      </w:r>
      <w:r w:rsidRPr="006F220F">
        <w:rPr>
          <w:rFonts w:ascii="Arial" w:hAnsi="Arial"/>
          <w:b/>
          <w:color w:val="000000"/>
          <w:sz w:val="16"/>
        </w:rPr>
        <w:t xml:space="preserve">, </w:t>
      </w:r>
      <w:r w:rsidR="00C90387" w:rsidRPr="00C90387">
        <w:rPr>
          <w:rFonts w:ascii="Arial" w:hAnsi="Arial"/>
          <w:b/>
          <w:sz w:val="16"/>
        </w:rPr>
        <w:t>20</w:t>
      </w:r>
      <w:r w:rsidR="00855F8A">
        <w:rPr>
          <w:rFonts w:ascii="Arial" w:hAnsi="Arial"/>
          <w:b/>
          <w:sz w:val="16"/>
        </w:rPr>
        <w:t>.</w:t>
      </w:r>
      <w:r w:rsidR="00C90387" w:rsidRPr="00C90387">
        <w:rPr>
          <w:rFonts w:ascii="Arial" w:hAnsi="Arial"/>
          <w:b/>
          <w:sz w:val="16"/>
        </w:rPr>
        <w:t>18</w:t>
      </w:r>
      <w:r w:rsidR="00855F8A">
        <w:rPr>
          <w:rFonts w:ascii="Arial" w:hAnsi="Arial"/>
          <w:b/>
          <w:sz w:val="16"/>
        </w:rPr>
        <w:t>.</w:t>
      </w:r>
      <w:r w:rsidR="00C90387" w:rsidRPr="00C90387">
        <w:rPr>
          <w:rFonts w:ascii="Arial" w:hAnsi="Arial"/>
          <w:b/>
          <w:sz w:val="16"/>
        </w:rPr>
        <w:t xml:space="preserve"> </w:t>
      </w:r>
      <w:r w:rsidRPr="006F220F">
        <w:rPr>
          <w:rFonts w:ascii="Arial" w:hAnsi="Arial"/>
          <w:b/>
          <w:color w:val="000000"/>
          <w:sz w:val="16"/>
        </w:rPr>
        <w:t>Грузооборот и пассажирооборот на</w:t>
      </w:r>
      <w:r w:rsidRPr="006F220F">
        <w:rPr>
          <w:rFonts w:ascii="Arial" w:hAnsi="Arial"/>
          <w:color w:val="000000"/>
          <w:sz w:val="16"/>
        </w:rPr>
        <w:t xml:space="preserve"> </w:t>
      </w:r>
      <w:r w:rsidRPr="006F220F">
        <w:rPr>
          <w:rFonts w:ascii="Arial" w:hAnsi="Arial"/>
          <w:b/>
          <w:color w:val="000000"/>
          <w:sz w:val="16"/>
        </w:rPr>
        <w:t>воздушном транспорте</w:t>
      </w:r>
      <w:r w:rsidRPr="006F220F">
        <w:rPr>
          <w:rFonts w:ascii="Arial" w:hAnsi="Arial"/>
          <w:color w:val="000000"/>
          <w:sz w:val="16"/>
        </w:rPr>
        <w:t xml:space="preserve"> определены только </w:t>
      </w:r>
      <w:r w:rsidR="004669C1">
        <w:rPr>
          <w:rFonts w:ascii="Arial" w:hAnsi="Arial"/>
          <w:color w:val="000000"/>
          <w:sz w:val="16"/>
        </w:rPr>
        <w:br/>
      </w:r>
      <w:r w:rsidRPr="006F220F">
        <w:rPr>
          <w:rFonts w:ascii="Arial" w:hAnsi="Arial"/>
          <w:color w:val="000000"/>
          <w:sz w:val="16"/>
        </w:rPr>
        <w:t>по перевозкам транспортной авиацией, т</w:t>
      </w:r>
      <w:r w:rsidR="00F72686">
        <w:rPr>
          <w:rFonts w:ascii="Arial" w:hAnsi="Arial"/>
          <w:color w:val="000000"/>
          <w:sz w:val="16"/>
        </w:rPr>
        <w:t>.</w:t>
      </w:r>
      <w:r w:rsidRPr="006F220F">
        <w:rPr>
          <w:rFonts w:ascii="Arial" w:hAnsi="Arial"/>
          <w:color w:val="000000"/>
          <w:sz w:val="16"/>
        </w:rPr>
        <w:t>е</w:t>
      </w:r>
      <w:r w:rsidR="00F72686">
        <w:rPr>
          <w:rFonts w:ascii="Arial" w:hAnsi="Arial"/>
          <w:color w:val="000000"/>
          <w:sz w:val="16"/>
        </w:rPr>
        <w:t>.</w:t>
      </w:r>
      <w:r w:rsidRPr="006F220F">
        <w:rPr>
          <w:rFonts w:ascii="Arial" w:hAnsi="Arial"/>
          <w:color w:val="000000"/>
          <w:sz w:val="16"/>
        </w:rPr>
        <w:t xml:space="preserve"> без учета перевозок авиацией, применяемой </w:t>
      </w:r>
      <w:r w:rsidR="007B18B8" w:rsidRPr="006F220F">
        <w:rPr>
          <w:rFonts w:ascii="Arial" w:hAnsi="Arial"/>
          <w:color w:val="000000"/>
          <w:sz w:val="16"/>
        </w:rPr>
        <w:t xml:space="preserve">на работах </w:t>
      </w:r>
      <w:r w:rsidR="007B18B8" w:rsidRPr="006F220F">
        <w:rPr>
          <w:rFonts w:ascii="Arial" w:hAnsi="Arial" w:cs="Arial"/>
          <w:color w:val="000000"/>
          <w:sz w:val="16"/>
          <w:szCs w:val="16"/>
        </w:rPr>
        <w:t>по обслуживанию отраслей экономики</w:t>
      </w:r>
      <w:r w:rsidR="0042166A">
        <w:rPr>
          <w:rFonts w:ascii="Arial" w:hAnsi="Arial"/>
          <w:color w:val="000000"/>
          <w:sz w:val="16"/>
        </w:rPr>
        <w:t>.</w:t>
      </w:r>
    </w:p>
    <w:p w:rsidR="00351FC5" w:rsidRPr="006F220F" w:rsidRDefault="00BC3743" w:rsidP="00FC5CC7">
      <w:pPr>
        <w:pStyle w:val="24"/>
        <w:spacing w:line="200" w:lineRule="exact"/>
        <w:ind w:left="0"/>
        <w:rPr>
          <w:color w:val="000000"/>
        </w:rPr>
      </w:pPr>
      <w:r w:rsidRPr="006F220F">
        <w:rPr>
          <w:b/>
          <w:color w:val="000000"/>
        </w:rPr>
        <w:t>Табл</w:t>
      </w:r>
      <w:r w:rsidR="00855F8A">
        <w:rPr>
          <w:b/>
          <w:color w:val="000000"/>
        </w:rPr>
        <w:t>.</w:t>
      </w:r>
      <w:r w:rsidRPr="006F220F">
        <w:rPr>
          <w:b/>
          <w:color w:val="000000"/>
        </w:rPr>
        <w:t xml:space="preserve"> </w:t>
      </w:r>
      <w:r w:rsidR="00455D46">
        <w:rPr>
          <w:b/>
          <w:color w:val="000000"/>
        </w:rPr>
        <w:t>20</w:t>
      </w:r>
      <w:r w:rsidR="00855F8A">
        <w:rPr>
          <w:b/>
          <w:color w:val="000000"/>
        </w:rPr>
        <w:t>.</w:t>
      </w:r>
      <w:r w:rsidRPr="006F220F">
        <w:rPr>
          <w:b/>
          <w:color w:val="000000"/>
        </w:rPr>
        <w:t>1</w:t>
      </w:r>
      <w:r w:rsidR="00646AE8" w:rsidRPr="006F220F">
        <w:rPr>
          <w:b/>
          <w:color w:val="000000"/>
        </w:rPr>
        <w:t>1</w:t>
      </w:r>
      <w:r w:rsidR="00855F8A">
        <w:rPr>
          <w:b/>
          <w:color w:val="000000"/>
        </w:rPr>
        <w:t>.</w:t>
      </w:r>
      <w:r w:rsidRPr="006F220F">
        <w:rPr>
          <w:b/>
          <w:color w:val="000000"/>
        </w:rPr>
        <w:t xml:space="preserve"> Перевозки грузов промышленным железнодорожным транспортом </w:t>
      </w:r>
      <w:r w:rsidRPr="006F220F">
        <w:rPr>
          <w:color w:val="000000"/>
        </w:rPr>
        <w:t xml:space="preserve">включают грузы, перевезенные </w:t>
      </w:r>
      <w:r w:rsidR="009B3F8C" w:rsidRPr="009B3F8C">
        <w:rPr>
          <w:color w:val="000000"/>
        </w:rPr>
        <w:br/>
      </w:r>
      <w:r w:rsidRPr="006F220F">
        <w:rPr>
          <w:color w:val="000000"/>
        </w:rPr>
        <w:t>по подъездным путям организаций</w:t>
      </w:r>
      <w:r w:rsidR="0042166A">
        <w:rPr>
          <w:color w:val="000000"/>
        </w:rPr>
        <w:t>.</w:t>
      </w:r>
      <w:r w:rsidRPr="006F220F">
        <w:rPr>
          <w:color w:val="000000"/>
        </w:rPr>
        <w:t xml:space="preserve"> Общий объем перевозок определяется как сумма грузов, принятых с железных дорог общего пользования и переданных на эти железные дороги, а также грузов</w:t>
      </w:r>
      <w:r w:rsidR="0042166A">
        <w:rPr>
          <w:color w:val="000000"/>
        </w:rPr>
        <w:t>, перевезенных по подъездным пу</w:t>
      </w:r>
      <w:r w:rsidRPr="006F220F">
        <w:rPr>
          <w:color w:val="000000"/>
        </w:rPr>
        <w:t xml:space="preserve">тям в пределах этих </w:t>
      </w:r>
      <w:r w:rsidR="009B3F8C" w:rsidRPr="009B3F8C">
        <w:rPr>
          <w:color w:val="000000"/>
        </w:rPr>
        <w:br/>
      </w:r>
      <w:r w:rsidRPr="006F220F">
        <w:rPr>
          <w:color w:val="000000"/>
        </w:rPr>
        <w:t>организаций без выхода на сеть общего пользования</w:t>
      </w:r>
      <w:r w:rsidR="0042166A">
        <w:rPr>
          <w:color w:val="000000"/>
        </w:rPr>
        <w:t>.</w:t>
      </w:r>
    </w:p>
    <w:p w:rsidR="007129E4" w:rsidRPr="006F220F" w:rsidRDefault="007129E4" w:rsidP="002463B8">
      <w:pPr>
        <w:spacing w:line="200" w:lineRule="exact"/>
        <w:ind w:firstLine="284"/>
        <w:jc w:val="both"/>
        <w:rPr>
          <w:rFonts w:ascii="Arial" w:hAnsi="Arial"/>
          <w:bCs/>
          <w:color w:val="000000"/>
          <w:sz w:val="16"/>
        </w:rPr>
      </w:pPr>
      <w:r w:rsidRPr="006F220F">
        <w:rPr>
          <w:rFonts w:ascii="Arial" w:hAnsi="Arial" w:cs="Arial"/>
          <w:b/>
          <w:color w:val="000000"/>
          <w:sz w:val="16"/>
          <w:szCs w:val="16"/>
        </w:rPr>
        <w:t>Табл</w:t>
      </w:r>
      <w:r w:rsidR="00855F8A">
        <w:rPr>
          <w:rFonts w:ascii="Arial" w:hAnsi="Arial" w:cs="Arial"/>
          <w:b/>
          <w:color w:val="000000"/>
          <w:sz w:val="16"/>
          <w:szCs w:val="16"/>
        </w:rPr>
        <w:t>.</w:t>
      </w:r>
      <w:r w:rsidRPr="006F220F">
        <w:rPr>
          <w:rFonts w:ascii="Arial" w:hAnsi="Arial" w:cs="Arial"/>
          <w:b/>
          <w:color w:val="000000"/>
          <w:sz w:val="16"/>
          <w:szCs w:val="16"/>
        </w:rPr>
        <w:t xml:space="preserve"> </w:t>
      </w:r>
      <w:r w:rsidR="00455D46">
        <w:rPr>
          <w:rFonts w:ascii="Arial" w:hAnsi="Arial" w:cs="Arial"/>
          <w:b/>
          <w:color w:val="000000"/>
          <w:sz w:val="16"/>
          <w:szCs w:val="16"/>
        </w:rPr>
        <w:t>20</w:t>
      </w:r>
      <w:r w:rsidR="00855F8A">
        <w:rPr>
          <w:rFonts w:ascii="Arial" w:hAnsi="Arial" w:cs="Arial"/>
          <w:b/>
          <w:color w:val="000000"/>
          <w:sz w:val="16"/>
          <w:szCs w:val="16"/>
        </w:rPr>
        <w:t>.</w:t>
      </w:r>
      <w:r w:rsidR="00066B8E">
        <w:rPr>
          <w:rFonts w:ascii="Arial" w:hAnsi="Arial" w:cs="Arial"/>
          <w:b/>
          <w:color w:val="000000"/>
          <w:sz w:val="16"/>
          <w:szCs w:val="16"/>
        </w:rPr>
        <w:t>3</w:t>
      </w:r>
      <w:r w:rsidR="001507F5" w:rsidRPr="00514034">
        <w:rPr>
          <w:rFonts w:ascii="Arial" w:hAnsi="Arial" w:cs="Arial"/>
          <w:b/>
          <w:color w:val="000000"/>
          <w:sz w:val="16"/>
          <w:szCs w:val="16"/>
        </w:rPr>
        <w:t>1</w:t>
      </w:r>
      <w:r w:rsidR="0042166A">
        <w:rPr>
          <w:rFonts w:ascii="Arial" w:hAnsi="Arial" w:cs="Arial"/>
          <w:b/>
          <w:color w:val="000000"/>
          <w:spacing w:val="-2"/>
          <w:sz w:val="16"/>
          <w:szCs w:val="16"/>
        </w:rPr>
        <w:t>.</w:t>
      </w:r>
      <w:r w:rsidRPr="00387175">
        <w:rPr>
          <w:b/>
          <w:color w:val="000000"/>
          <w:spacing w:val="-2"/>
        </w:rPr>
        <w:t xml:space="preserve"> </w:t>
      </w:r>
      <w:r w:rsidRPr="00387175">
        <w:rPr>
          <w:rFonts w:ascii="Arial" w:hAnsi="Arial"/>
          <w:bCs/>
          <w:color w:val="000000"/>
          <w:spacing w:val="-2"/>
          <w:sz w:val="16"/>
        </w:rPr>
        <w:t xml:space="preserve">Информация приведена по </w:t>
      </w:r>
      <w:r w:rsidRPr="007627D1">
        <w:rPr>
          <w:rFonts w:ascii="Arial" w:hAnsi="Arial"/>
          <w:bCs/>
          <w:color w:val="000000" w:themeColor="text1"/>
          <w:spacing w:val="-2"/>
          <w:sz w:val="16"/>
        </w:rPr>
        <w:t xml:space="preserve">данным </w:t>
      </w:r>
      <w:proofErr w:type="spellStart"/>
      <w:r w:rsidR="00C66229" w:rsidRPr="007627D1">
        <w:rPr>
          <w:rFonts w:ascii="Arial" w:hAnsi="Arial"/>
          <w:bCs/>
          <w:color w:val="000000" w:themeColor="text1"/>
          <w:spacing w:val="-2"/>
          <w:sz w:val="16"/>
        </w:rPr>
        <w:t>Мин</w:t>
      </w:r>
      <w:r w:rsidR="00A35E58" w:rsidRPr="007627D1">
        <w:rPr>
          <w:rFonts w:ascii="Arial" w:hAnsi="Arial"/>
          <w:bCs/>
          <w:color w:val="000000" w:themeColor="text1"/>
          <w:spacing w:val="-2"/>
          <w:sz w:val="16"/>
        </w:rPr>
        <w:t>цифры</w:t>
      </w:r>
      <w:proofErr w:type="spellEnd"/>
      <w:r w:rsidR="00C66229" w:rsidRPr="007627D1">
        <w:rPr>
          <w:rFonts w:ascii="Arial" w:hAnsi="Arial"/>
          <w:bCs/>
          <w:color w:val="000000" w:themeColor="text1"/>
          <w:spacing w:val="-2"/>
          <w:sz w:val="16"/>
        </w:rPr>
        <w:t xml:space="preserve"> России</w:t>
      </w:r>
      <w:r w:rsidR="0042166A">
        <w:rPr>
          <w:rFonts w:ascii="Arial" w:hAnsi="Arial"/>
          <w:bCs/>
          <w:color w:val="000000" w:themeColor="text1"/>
          <w:sz w:val="16"/>
        </w:rPr>
        <w:t>.</w:t>
      </w:r>
      <w:r w:rsidRPr="007627D1">
        <w:rPr>
          <w:rFonts w:ascii="Arial" w:hAnsi="Arial"/>
          <w:bCs/>
          <w:color w:val="000000" w:themeColor="text1"/>
          <w:sz w:val="16"/>
        </w:rPr>
        <w:t xml:space="preserve"> </w:t>
      </w:r>
      <w:r w:rsidRPr="006F220F">
        <w:rPr>
          <w:rFonts w:ascii="Arial" w:hAnsi="Arial"/>
          <w:bCs/>
          <w:color w:val="000000"/>
          <w:sz w:val="16"/>
        </w:rPr>
        <w:t xml:space="preserve">Сведения предоставляют операторы связи, имеющие </w:t>
      </w:r>
      <w:r w:rsidR="009B3F8C" w:rsidRPr="009B3F8C">
        <w:rPr>
          <w:rFonts w:ascii="Arial" w:hAnsi="Arial"/>
          <w:bCs/>
          <w:color w:val="000000"/>
          <w:sz w:val="16"/>
        </w:rPr>
        <w:br/>
      </w:r>
      <w:r w:rsidRPr="006F220F">
        <w:rPr>
          <w:rFonts w:ascii="Arial" w:hAnsi="Arial"/>
          <w:bCs/>
          <w:color w:val="000000"/>
          <w:sz w:val="16"/>
        </w:rPr>
        <w:t>лицензии на оказание услуг связи</w:t>
      </w:r>
      <w:r w:rsidR="0042166A">
        <w:rPr>
          <w:rFonts w:ascii="Arial" w:hAnsi="Arial"/>
          <w:bCs/>
          <w:color w:val="000000"/>
          <w:sz w:val="16"/>
        </w:rPr>
        <w:t>.</w:t>
      </w:r>
    </w:p>
    <w:p w:rsidR="007129E4" w:rsidRPr="006F220F" w:rsidRDefault="007129E4" w:rsidP="002463B8">
      <w:pPr>
        <w:spacing w:line="200" w:lineRule="exact"/>
        <w:ind w:firstLine="284"/>
        <w:jc w:val="both"/>
        <w:rPr>
          <w:rFonts w:ascii="Arial" w:hAnsi="Arial"/>
          <w:bCs/>
          <w:color w:val="000000"/>
          <w:sz w:val="16"/>
        </w:rPr>
      </w:pPr>
      <w:r w:rsidRPr="006F220F">
        <w:rPr>
          <w:rFonts w:ascii="Arial" w:hAnsi="Arial"/>
          <w:b/>
          <w:bCs/>
          <w:color w:val="000000"/>
          <w:sz w:val="16"/>
        </w:rPr>
        <w:t>Почтовая связь</w:t>
      </w:r>
      <w:proofErr w:type="gramStart"/>
      <w:r w:rsidRPr="006F220F">
        <w:rPr>
          <w:rFonts w:ascii="Arial" w:hAnsi="Arial"/>
          <w:bCs/>
          <w:color w:val="000000"/>
          <w:sz w:val="16"/>
          <w:vertAlign w:val="superscript"/>
        </w:rPr>
        <w:t>1</w:t>
      </w:r>
      <w:proofErr w:type="gramEnd"/>
      <w:r w:rsidRPr="006F220F">
        <w:rPr>
          <w:rFonts w:ascii="Arial" w:hAnsi="Arial"/>
          <w:bCs/>
          <w:color w:val="000000"/>
          <w:sz w:val="16"/>
          <w:vertAlign w:val="superscript"/>
        </w:rPr>
        <w:t>)</w:t>
      </w:r>
      <w:r w:rsidRPr="006F220F">
        <w:rPr>
          <w:rFonts w:ascii="Arial" w:hAnsi="Arial"/>
          <w:bCs/>
          <w:color w:val="000000"/>
          <w:sz w:val="16"/>
        </w:rPr>
        <w:t xml:space="preserve"> – вид связи, представляющий собой единый производственно-технологический комплекс технических </w:t>
      </w:r>
      <w:r w:rsidR="00387175" w:rsidRPr="00387175">
        <w:rPr>
          <w:rFonts w:ascii="Arial" w:hAnsi="Arial"/>
          <w:bCs/>
          <w:color w:val="000000"/>
          <w:sz w:val="16"/>
        </w:rPr>
        <w:br/>
      </w:r>
      <w:r w:rsidRPr="006F220F">
        <w:rPr>
          <w:rFonts w:ascii="Arial" w:hAnsi="Arial"/>
          <w:bCs/>
          <w:color w:val="000000"/>
          <w:sz w:val="16"/>
        </w:rPr>
        <w:t xml:space="preserve">и транспортных средств, обеспечивающий прием, обработку, перевозку, доставку, (вручение) почтовых отправлений, а также </w:t>
      </w:r>
      <w:r w:rsidR="00387175" w:rsidRPr="00387175">
        <w:rPr>
          <w:rFonts w:ascii="Arial" w:hAnsi="Arial"/>
          <w:bCs/>
          <w:color w:val="000000"/>
          <w:sz w:val="16"/>
        </w:rPr>
        <w:br/>
      </w:r>
      <w:r w:rsidRPr="006F220F">
        <w:rPr>
          <w:rFonts w:ascii="Arial" w:hAnsi="Arial"/>
          <w:bCs/>
          <w:color w:val="000000"/>
          <w:sz w:val="16"/>
        </w:rPr>
        <w:t>осуществление почтовых переводов денежных средств</w:t>
      </w:r>
      <w:r w:rsidR="00F72686">
        <w:rPr>
          <w:rFonts w:ascii="Arial" w:hAnsi="Arial"/>
          <w:bCs/>
          <w:color w:val="000000"/>
          <w:sz w:val="16"/>
        </w:rPr>
        <w:t>.</w:t>
      </w:r>
    </w:p>
    <w:p w:rsidR="007129E4" w:rsidRPr="006F220F" w:rsidRDefault="007129E4" w:rsidP="007129E4">
      <w:pPr>
        <w:spacing w:line="200" w:lineRule="exact"/>
        <w:ind w:firstLine="284"/>
        <w:jc w:val="both"/>
        <w:rPr>
          <w:rFonts w:ascii="Arial" w:hAnsi="Arial" w:cs="Arial"/>
          <w:color w:val="000000"/>
          <w:sz w:val="16"/>
          <w:szCs w:val="16"/>
        </w:rPr>
      </w:pPr>
      <w:r w:rsidRPr="006F220F">
        <w:rPr>
          <w:rFonts w:ascii="Arial" w:hAnsi="Arial"/>
          <w:b/>
          <w:bCs/>
          <w:color w:val="000000"/>
          <w:sz w:val="16"/>
        </w:rPr>
        <w:t>Почтовые отправления</w:t>
      </w:r>
      <w:proofErr w:type="gramStart"/>
      <w:r w:rsidRPr="006F220F">
        <w:rPr>
          <w:rFonts w:ascii="Arial" w:hAnsi="Arial"/>
          <w:bCs/>
          <w:color w:val="000000"/>
          <w:sz w:val="16"/>
          <w:vertAlign w:val="superscript"/>
        </w:rPr>
        <w:t>1</w:t>
      </w:r>
      <w:proofErr w:type="gramEnd"/>
      <w:r w:rsidRPr="006F220F">
        <w:rPr>
          <w:rFonts w:ascii="Arial" w:hAnsi="Arial"/>
          <w:bCs/>
          <w:color w:val="000000"/>
          <w:sz w:val="16"/>
          <w:vertAlign w:val="superscript"/>
        </w:rPr>
        <w:t>)</w:t>
      </w:r>
      <w:r w:rsidRPr="006F220F">
        <w:rPr>
          <w:rFonts w:ascii="Arial" w:hAnsi="Arial"/>
          <w:bCs/>
          <w:color w:val="000000"/>
          <w:sz w:val="16"/>
        </w:rPr>
        <w:t xml:space="preserve"> </w:t>
      </w:r>
      <w:r w:rsidR="00634750" w:rsidRPr="006F220F">
        <w:rPr>
          <w:rFonts w:ascii="Arial" w:hAnsi="Arial"/>
          <w:bCs/>
          <w:color w:val="000000"/>
          <w:sz w:val="16"/>
        </w:rPr>
        <w:t>–</w:t>
      </w:r>
      <w:r w:rsidRPr="006F220F">
        <w:rPr>
          <w:rFonts w:ascii="Arial" w:hAnsi="Arial"/>
          <w:bCs/>
          <w:color w:val="000000"/>
          <w:sz w:val="16"/>
        </w:rPr>
        <w:t xml:space="preserve"> адресованные письменная корреспонденция, посылки, прямые почтовые контейнеры; </w:t>
      </w:r>
      <w:r w:rsidRPr="006F220F">
        <w:rPr>
          <w:rFonts w:ascii="Arial" w:hAnsi="Arial"/>
          <w:bCs/>
          <w:color w:val="000000"/>
          <w:sz w:val="16"/>
        </w:rPr>
        <w:br/>
      </w:r>
      <w:r w:rsidRPr="00387175">
        <w:rPr>
          <w:rFonts w:ascii="Arial" w:hAnsi="Arial"/>
          <w:b/>
          <w:bCs/>
          <w:color w:val="000000"/>
          <w:spacing w:val="-2"/>
          <w:sz w:val="16"/>
        </w:rPr>
        <w:t>письменная корреспонденция</w:t>
      </w:r>
      <w:r w:rsidRPr="00387175">
        <w:rPr>
          <w:rFonts w:ascii="Arial" w:hAnsi="Arial"/>
          <w:bCs/>
          <w:color w:val="000000"/>
          <w:spacing w:val="-2"/>
          <w:sz w:val="16"/>
          <w:vertAlign w:val="superscript"/>
        </w:rPr>
        <w:t>1)</w:t>
      </w:r>
      <w:r w:rsidR="00762591" w:rsidRPr="00387175">
        <w:rPr>
          <w:rFonts w:ascii="Arial" w:hAnsi="Arial"/>
          <w:bCs/>
          <w:color w:val="000000"/>
          <w:spacing w:val="-2"/>
          <w:sz w:val="16"/>
        </w:rPr>
        <w:t xml:space="preserve"> –</w:t>
      </w:r>
      <w:r w:rsidRPr="00387175">
        <w:rPr>
          <w:rFonts w:ascii="Arial" w:hAnsi="Arial"/>
          <w:bCs/>
          <w:color w:val="000000"/>
          <w:spacing w:val="-2"/>
          <w:sz w:val="16"/>
        </w:rPr>
        <w:t xml:space="preserve"> простые и регистрируемые письма, почтовые карточки, </w:t>
      </w:r>
      <w:proofErr w:type="spellStart"/>
      <w:r w:rsidRPr="00387175">
        <w:rPr>
          <w:rFonts w:ascii="Arial" w:hAnsi="Arial"/>
          <w:bCs/>
          <w:color w:val="000000"/>
          <w:spacing w:val="-2"/>
          <w:sz w:val="16"/>
        </w:rPr>
        <w:t>секограммы</w:t>
      </w:r>
      <w:proofErr w:type="spellEnd"/>
      <w:r w:rsidRPr="00387175">
        <w:rPr>
          <w:rFonts w:ascii="Arial" w:hAnsi="Arial"/>
          <w:bCs/>
          <w:color w:val="000000"/>
          <w:spacing w:val="-2"/>
          <w:sz w:val="16"/>
        </w:rPr>
        <w:t>, бандероли и мелкие пакеты;</w:t>
      </w:r>
      <w:r w:rsidRPr="006F220F">
        <w:rPr>
          <w:rFonts w:ascii="Arial" w:hAnsi="Arial"/>
          <w:bCs/>
          <w:color w:val="000000"/>
          <w:sz w:val="16"/>
        </w:rPr>
        <w:t xml:space="preserve"> </w:t>
      </w:r>
      <w:r w:rsidRPr="006F220F">
        <w:rPr>
          <w:rFonts w:ascii="Arial" w:hAnsi="Arial"/>
          <w:b/>
          <w:bCs/>
          <w:color w:val="000000"/>
          <w:sz w:val="16"/>
        </w:rPr>
        <w:t>почтовый перевод денежных средств</w:t>
      </w:r>
      <w:r w:rsidRPr="006F220F">
        <w:rPr>
          <w:rFonts w:ascii="Arial" w:hAnsi="Arial"/>
          <w:bCs/>
          <w:color w:val="000000"/>
          <w:sz w:val="16"/>
          <w:vertAlign w:val="superscript"/>
        </w:rPr>
        <w:t>1)</w:t>
      </w:r>
      <w:r w:rsidRPr="006F220F">
        <w:rPr>
          <w:rFonts w:ascii="Arial" w:hAnsi="Arial"/>
          <w:bCs/>
          <w:color w:val="000000"/>
          <w:sz w:val="16"/>
        </w:rPr>
        <w:t xml:space="preserve"> – услуга организаций федеральной почтовой связи по приему, обработке, перевозке </w:t>
      </w:r>
      <w:r w:rsidR="00387175" w:rsidRPr="00387175">
        <w:rPr>
          <w:rFonts w:ascii="Arial" w:hAnsi="Arial"/>
          <w:bCs/>
          <w:color w:val="000000"/>
          <w:sz w:val="16"/>
        </w:rPr>
        <w:br/>
      </w:r>
      <w:r w:rsidRPr="006F220F">
        <w:rPr>
          <w:rFonts w:ascii="Arial" w:hAnsi="Arial"/>
          <w:bCs/>
          <w:color w:val="000000"/>
          <w:sz w:val="16"/>
        </w:rPr>
        <w:t>(передаче), доставке (вручению) денежных средств</w:t>
      </w:r>
      <w:r w:rsidRPr="006F220F">
        <w:rPr>
          <w:rFonts w:ascii="Arial" w:hAnsi="Arial" w:cs="Arial"/>
          <w:color w:val="000000"/>
          <w:sz w:val="16"/>
          <w:szCs w:val="16"/>
        </w:rPr>
        <w:t xml:space="preserve"> с использованием сетей почтовой и электрической связи</w:t>
      </w:r>
      <w:r w:rsidR="0042166A">
        <w:rPr>
          <w:rFonts w:ascii="Arial" w:hAnsi="Arial" w:cs="Arial"/>
          <w:color w:val="000000"/>
          <w:sz w:val="16"/>
          <w:szCs w:val="16"/>
        </w:rPr>
        <w:t>.</w:t>
      </w:r>
    </w:p>
    <w:p w:rsidR="00EE1491" w:rsidRPr="006F220F" w:rsidRDefault="00EE1491" w:rsidP="00EE1491">
      <w:pPr>
        <w:spacing w:before="60"/>
        <w:ind w:left="113" w:right="113"/>
        <w:rPr>
          <w:rFonts w:ascii="Arial" w:hAnsi="Arial" w:cs="Arial"/>
          <w:bCs/>
          <w:color w:val="000000"/>
          <w:sz w:val="14"/>
          <w:szCs w:val="14"/>
        </w:rPr>
      </w:pPr>
      <w:r w:rsidRPr="006F220F">
        <w:rPr>
          <w:rFonts w:ascii="Arial" w:hAnsi="Arial" w:cs="Arial"/>
          <w:bCs/>
          <w:color w:val="000000"/>
          <w:sz w:val="14"/>
          <w:szCs w:val="14"/>
        </w:rPr>
        <w:sym w:font="Symbol" w:char="F0BE"/>
      </w:r>
      <w:r w:rsidRPr="006F220F">
        <w:rPr>
          <w:rFonts w:ascii="Arial" w:hAnsi="Arial" w:cs="Arial"/>
          <w:bCs/>
          <w:color w:val="000000"/>
          <w:sz w:val="14"/>
          <w:szCs w:val="14"/>
        </w:rPr>
        <w:sym w:font="Symbol" w:char="F0BE"/>
      </w:r>
      <w:r w:rsidRPr="006F220F">
        <w:rPr>
          <w:rFonts w:ascii="Arial" w:hAnsi="Arial" w:cs="Arial"/>
          <w:bCs/>
          <w:color w:val="000000"/>
          <w:sz w:val="14"/>
          <w:szCs w:val="14"/>
        </w:rPr>
        <w:sym w:font="Symbol" w:char="F0BE"/>
      </w:r>
      <w:r w:rsidRPr="006F220F">
        <w:rPr>
          <w:rFonts w:ascii="Arial" w:hAnsi="Arial" w:cs="Arial"/>
          <w:bCs/>
          <w:color w:val="000000"/>
          <w:sz w:val="14"/>
          <w:szCs w:val="14"/>
        </w:rPr>
        <w:sym w:font="Symbol" w:char="F0BE"/>
      </w:r>
      <w:r w:rsidRPr="006F220F">
        <w:rPr>
          <w:rFonts w:ascii="Arial" w:hAnsi="Arial" w:cs="Arial"/>
          <w:bCs/>
          <w:color w:val="000000"/>
          <w:sz w:val="14"/>
          <w:szCs w:val="14"/>
        </w:rPr>
        <w:sym w:font="Symbol" w:char="F0BE"/>
      </w:r>
    </w:p>
    <w:p w:rsidR="00736A66" w:rsidRPr="006F220F" w:rsidRDefault="00EE1491" w:rsidP="00EE1491">
      <w:pPr>
        <w:spacing w:before="60"/>
        <w:ind w:left="113"/>
        <w:rPr>
          <w:rFonts w:ascii="Arial" w:hAnsi="Arial" w:cs="Arial"/>
          <w:color w:val="000000"/>
          <w:sz w:val="12"/>
          <w:szCs w:val="12"/>
        </w:rPr>
      </w:pPr>
      <w:r w:rsidRPr="006F220F">
        <w:rPr>
          <w:rFonts w:ascii="Arial" w:hAnsi="Arial" w:cs="Arial"/>
          <w:bCs/>
          <w:color w:val="000000"/>
          <w:sz w:val="12"/>
          <w:szCs w:val="12"/>
          <w:vertAlign w:val="superscript"/>
        </w:rPr>
        <w:t xml:space="preserve">1) </w:t>
      </w:r>
      <w:r w:rsidRPr="006F220F">
        <w:rPr>
          <w:rFonts w:ascii="Arial" w:hAnsi="Arial" w:cs="Arial"/>
          <w:bCs/>
          <w:color w:val="000000"/>
          <w:sz w:val="12"/>
          <w:szCs w:val="12"/>
        </w:rPr>
        <w:t>Ст</w:t>
      </w:r>
      <w:r w:rsidR="0042166A">
        <w:rPr>
          <w:rFonts w:ascii="Arial" w:hAnsi="Arial" w:cs="Arial"/>
          <w:bCs/>
          <w:color w:val="000000"/>
          <w:sz w:val="12"/>
          <w:szCs w:val="12"/>
        </w:rPr>
        <w:t>.</w:t>
      </w:r>
      <w:r w:rsidRPr="006F220F">
        <w:rPr>
          <w:rFonts w:ascii="Arial" w:hAnsi="Arial" w:cs="Arial"/>
          <w:bCs/>
          <w:color w:val="000000"/>
          <w:sz w:val="12"/>
          <w:szCs w:val="12"/>
          <w:vertAlign w:val="superscript"/>
        </w:rPr>
        <w:t xml:space="preserve"> </w:t>
      </w:r>
      <w:r w:rsidRPr="006F220F">
        <w:rPr>
          <w:rFonts w:ascii="Arial" w:hAnsi="Arial" w:cs="Arial"/>
          <w:color w:val="000000"/>
          <w:sz w:val="12"/>
          <w:szCs w:val="12"/>
        </w:rPr>
        <w:t>2 Федерального Закона от 17</w:t>
      </w:r>
      <w:r w:rsidR="0042166A">
        <w:rPr>
          <w:rFonts w:ascii="Arial" w:hAnsi="Arial" w:cs="Arial"/>
          <w:color w:val="000000"/>
          <w:sz w:val="12"/>
          <w:szCs w:val="12"/>
        </w:rPr>
        <w:t>.</w:t>
      </w:r>
      <w:r w:rsidRPr="006F220F">
        <w:rPr>
          <w:rFonts w:ascii="Arial" w:hAnsi="Arial" w:cs="Arial"/>
          <w:color w:val="000000"/>
          <w:sz w:val="12"/>
          <w:szCs w:val="12"/>
        </w:rPr>
        <w:t>07</w:t>
      </w:r>
      <w:r w:rsidR="0042166A">
        <w:rPr>
          <w:rFonts w:ascii="Arial" w:hAnsi="Arial" w:cs="Arial"/>
          <w:color w:val="000000"/>
          <w:sz w:val="12"/>
          <w:szCs w:val="12"/>
        </w:rPr>
        <w:t>.</w:t>
      </w:r>
      <w:r w:rsidRPr="006F220F">
        <w:rPr>
          <w:rFonts w:ascii="Arial" w:hAnsi="Arial" w:cs="Arial"/>
          <w:color w:val="000000"/>
          <w:sz w:val="12"/>
          <w:szCs w:val="12"/>
        </w:rPr>
        <w:t>1999 №176-ФЗ «О почтовой связи» (с изменениями)</w:t>
      </w:r>
      <w:r w:rsidR="0042166A">
        <w:rPr>
          <w:rFonts w:ascii="Arial" w:hAnsi="Arial" w:cs="Arial"/>
          <w:color w:val="000000"/>
          <w:sz w:val="12"/>
          <w:szCs w:val="12"/>
        </w:rPr>
        <w:t>.</w:t>
      </w:r>
    </w:p>
    <w:p w:rsidR="003E6051" w:rsidRPr="006F220F" w:rsidRDefault="003E6051" w:rsidP="00634750">
      <w:pPr>
        <w:pStyle w:val="24"/>
        <w:pageBreakBefore/>
        <w:spacing w:line="204" w:lineRule="exact"/>
        <w:jc w:val="center"/>
        <w:rPr>
          <w:b/>
          <w:i/>
          <w:color w:val="000000"/>
          <w:sz w:val="20"/>
          <w:lang w:val="en-US"/>
        </w:rPr>
      </w:pPr>
      <w:r w:rsidRPr="006F220F">
        <w:rPr>
          <w:b/>
          <w:i/>
          <w:color w:val="000000"/>
          <w:sz w:val="20"/>
          <w:lang w:val="en-US"/>
        </w:rPr>
        <w:lastRenderedPageBreak/>
        <w:t xml:space="preserve">METHODOLOGICAL </w:t>
      </w:r>
      <w:r w:rsidR="00715D08" w:rsidRPr="006F220F">
        <w:rPr>
          <w:b/>
          <w:i/>
          <w:color w:val="000000"/>
          <w:sz w:val="20"/>
          <w:lang w:val="en-US"/>
        </w:rPr>
        <w:t>NOTES</w:t>
      </w:r>
    </w:p>
    <w:p w:rsidR="002463B8" w:rsidRPr="006F220F" w:rsidRDefault="002463B8" w:rsidP="002463B8">
      <w:pPr>
        <w:pStyle w:val="24"/>
        <w:spacing w:before="120" w:after="120" w:line="204" w:lineRule="exact"/>
        <w:jc w:val="center"/>
        <w:rPr>
          <w:b/>
          <w:i/>
          <w:color w:val="000000"/>
          <w:sz w:val="20"/>
          <w:lang w:val="en-US"/>
        </w:rPr>
      </w:pPr>
    </w:p>
    <w:p w:rsidR="00A40B79" w:rsidRPr="00A40B79" w:rsidRDefault="00A40B79" w:rsidP="00A40B79">
      <w:pPr>
        <w:pStyle w:val="24"/>
        <w:spacing w:line="204" w:lineRule="exact"/>
        <w:ind w:left="0"/>
        <w:rPr>
          <w:i/>
          <w:lang w:val="en-US"/>
        </w:rPr>
      </w:pPr>
      <w:r w:rsidRPr="00A40B79">
        <w:rPr>
          <w:b/>
          <w:i/>
          <w:lang w:val="en-US"/>
        </w:rPr>
        <w:t xml:space="preserve">Tables </w:t>
      </w:r>
      <w:r w:rsidR="00455D46">
        <w:rPr>
          <w:b/>
          <w:i/>
          <w:lang w:val="en-US"/>
        </w:rPr>
        <w:t>20</w:t>
      </w:r>
      <w:r w:rsidR="00855F8A">
        <w:rPr>
          <w:b/>
          <w:i/>
          <w:lang w:val="en-US"/>
        </w:rPr>
        <w:t>.</w:t>
      </w:r>
      <w:r w:rsidRPr="00A40B79">
        <w:rPr>
          <w:b/>
          <w:i/>
          <w:lang w:val="en-US"/>
        </w:rPr>
        <w:t>1</w:t>
      </w:r>
      <w:r w:rsidR="00F4523D" w:rsidRPr="00F4523D">
        <w:rPr>
          <w:b/>
          <w:i/>
          <w:lang w:val="en-US"/>
        </w:rPr>
        <w:t xml:space="preserve"> </w:t>
      </w:r>
      <w:r>
        <w:rPr>
          <w:b/>
          <w:i/>
          <w:lang w:val="en-US"/>
        </w:rPr>
        <w:t>–</w:t>
      </w:r>
      <w:r w:rsidR="00F4523D" w:rsidRPr="00F4523D">
        <w:rPr>
          <w:b/>
          <w:i/>
          <w:lang w:val="en-US"/>
        </w:rPr>
        <w:t xml:space="preserve"> </w:t>
      </w:r>
      <w:r w:rsidR="00C90387" w:rsidRPr="00C90387">
        <w:rPr>
          <w:b/>
          <w:i/>
          <w:lang w:val="en-US"/>
        </w:rPr>
        <w:t>20</w:t>
      </w:r>
      <w:r w:rsidR="00855F8A">
        <w:rPr>
          <w:b/>
          <w:i/>
          <w:lang w:val="en-US"/>
        </w:rPr>
        <w:t>.</w:t>
      </w:r>
      <w:r w:rsidR="00C90387" w:rsidRPr="00C90387">
        <w:rPr>
          <w:b/>
          <w:i/>
          <w:lang w:val="en-US"/>
        </w:rPr>
        <w:t>21, 20</w:t>
      </w:r>
      <w:r w:rsidR="00855F8A">
        <w:rPr>
          <w:b/>
          <w:i/>
          <w:lang w:val="en-US"/>
        </w:rPr>
        <w:t>.</w:t>
      </w:r>
      <w:r w:rsidR="00C90387" w:rsidRPr="00C90387">
        <w:rPr>
          <w:b/>
          <w:i/>
          <w:lang w:val="en-US"/>
        </w:rPr>
        <w:t>25 – 20</w:t>
      </w:r>
      <w:r w:rsidR="00855F8A">
        <w:rPr>
          <w:b/>
          <w:i/>
          <w:lang w:val="en-US"/>
        </w:rPr>
        <w:t>.</w:t>
      </w:r>
      <w:r w:rsidR="00C90387" w:rsidRPr="00C90387">
        <w:rPr>
          <w:b/>
          <w:i/>
          <w:lang w:val="en-US"/>
        </w:rPr>
        <w:t xml:space="preserve">30 </w:t>
      </w:r>
      <w:r w:rsidRPr="00A40B79">
        <w:rPr>
          <w:b/>
          <w:i/>
          <w:lang w:val="en-US"/>
        </w:rPr>
        <w:t xml:space="preserve">are </w:t>
      </w:r>
      <w:r w:rsidRPr="00A40B79">
        <w:rPr>
          <w:i/>
          <w:lang w:val="en-US"/>
        </w:rPr>
        <w:t>presented according to data of the Federal State Statistics Service (</w:t>
      </w:r>
      <w:proofErr w:type="spellStart"/>
      <w:r w:rsidRPr="00A40B79">
        <w:rPr>
          <w:i/>
          <w:lang w:val="en-US"/>
        </w:rPr>
        <w:t>Rosstat</w:t>
      </w:r>
      <w:proofErr w:type="spellEnd"/>
      <w:r w:rsidRPr="00A40B79">
        <w:rPr>
          <w:i/>
          <w:lang w:val="en-US"/>
        </w:rPr>
        <w:t xml:space="preserve">), the Federal </w:t>
      </w:r>
      <w:r w:rsidR="009B3F8C">
        <w:rPr>
          <w:i/>
          <w:lang w:val="en-US"/>
        </w:rPr>
        <w:br/>
      </w:r>
      <w:r w:rsidRPr="009B3F8C">
        <w:rPr>
          <w:i/>
          <w:spacing w:val="-2"/>
          <w:lang w:val="en-US"/>
        </w:rPr>
        <w:t>Agency for Maritime and River Transport, the Federal Air Transport Agency, the Federal Road Transport Agency, the Federal Transportation</w:t>
      </w:r>
      <w:r w:rsidRPr="00A40B79">
        <w:rPr>
          <w:i/>
          <w:lang w:val="en-US"/>
        </w:rPr>
        <w:t xml:space="preserve"> </w:t>
      </w:r>
      <w:r w:rsidR="009B3F8C">
        <w:rPr>
          <w:i/>
          <w:lang w:val="en-US"/>
        </w:rPr>
        <w:br/>
      </w:r>
      <w:r w:rsidRPr="00A40B79">
        <w:rPr>
          <w:i/>
          <w:lang w:val="en-US"/>
        </w:rPr>
        <w:t>Inspection Service, the Ministry of Internal Affairs of the Russian Federation</w:t>
      </w:r>
      <w:r w:rsidR="0042166A" w:rsidRPr="0042166A">
        <w:rPr>
          <w:i/>
          <w:lang w:val="en-US"/>
        </w:rPr>
        <w:t>.</w:t>
      </w:r>
    </w:p>
    <w:p w:rsidR="00A40B79" w:rsidRPr="0042166A" w:rsidRDefault="00A40B79" w:rsidP="00A40B79">
      <w:pPr>
        <w:pStyle w:val="24"/>
        <w:spacing w:line="204" w:lineRule="exact"/>
        <w:ind w:left="0" w:firstLine="313"/>
        <w:rPr>
          <w:rStyle w:val="hps"/>
          <w:i/>
          <w:lang w:val="en-US"/>
        </w:rPr>
      </w:pPr>
      <w:proofErr w:type="gramStart"/>
      <w:r w:rsidRPr="00A40B79">
        <w:rPr>
          <w:b/>
          <w:i/>
          <w:lang w:val="en-US"/>
        </w:rPr>
        <w:t xml:space="preserve">Tables </w:t>
      </w:r>
      <w:r w:rsidR="00455D46">
        <w:rPr>
          <w:b/>
          <w:i/>
          <w:lang w:val="en-US"/>
        </w:rPr>
        <w:t>20</w:t>
      </w:r>
      <w:r w:rsidR="00855F8A">
        <w:rPr>
          <w:b/>
          <w:i/>
          <w:lang w:val="en-US"/>
        </w:rPr>
        <w:t>.</w:t>
      </w:r>
      <w:r w:rsidRPr="00A40B79">
        <w:rPr>
          <w:b/>
          <w:i/>
          <w:lang w:val="en-US"/>
        </w:rPr>
        <w:t xml:space="preserve">1, </w:t>
      </w:r>
      <w:r w:rsidR="00455D46">
        <w:rPr>
          <w:b/>
          <w:i/>
          <w:lang w:val="en-US"/>
        </w:rPr>
        <w:t>20</w:t>
      </w:r>
      <w:r w:rsidR="00855F8A">
        <w:rPr>
          <w:b/>
          <w:i/>
          <w:lang w:val="en-US"/>
        </w:rPr>
        <w:t>.</w:t>
      </w:r>
      <w:r w:rsidRPr="00A40B79">
        <w:rPr>
          <w:b/>
          <w:i/>
          <w:lang w:val="en-US"/>
        </w:rPr>
        <w:t xml:space="preserve">2, </w:t>
      </w:r>
      <w:r w:rsidR="00455D46">
        <w:rPr>
          <w:b/>
          <w:i/>
          <w:lang w:val="en-US"/>
        </w:rPr>
        <w:t>20</w:t>
      </w:r>
      <w:r w:rsidR="00855F8A">
        <w:rPr>
          <w:b/>
          <w:i/>
          <w:lang w:val="en-US"/>
        </w:rPr>
        <w:t>.</w:t>
      </w:r>
      <w:r w:rsidRPr="00A40B79">
        <w:rPr>
          <w:b/>
          <w:i/>
          <w:lang w:val="en-US"/>
        </w:rPr>
        <w:t xml:space="preserve">3, </w:t>
      </w:r>
      <w:r w:rsidR="00455D46">
        <w:rPr>
          <w:b/>
          <w:i/>
          <w:lang w:val="en-US"/>
        </w:rPr>
        <w:t>20</w:t>
      </w:r>
      <w:r w:rsidR="00855F8A">
        <w:rPr>
          <w:b/>
          <w:i/>
          <w:lang w:val="en-US"/>
        </w:rPr>
        <w:t>.</w:t>
      </w:r>
      <w:r w:rsidRPr="00A40B79">
        <w:rPr>
          <w:b/>
          <w:i/>
          <w:lang w:val="en-US"/>
        </w:rPr>
        <w:t>5</w:t>
      </w:r>
      <w:r w:rsidR="00F4523D" w:rsidRPr="007A2DFA">
        <w:rPr>
          <w:b/>
          <w:i/>
          <w:lang w:val="en-US"/>
        </w:rPr>
        <w:t xml:space="preserve"> </w:t>
      </w:r>
      <w:r>
        <w:rPr>
          <w:b/>
          <w:i/>
          <w:lang w:val="en-US"/>
        </w:rPr>
        <w:t>–</w:t>
      </w:r>
      <w:r w:rsidR="00F4523D" w:rsidRPr="007A2DFA">
        <w:rPr>
          <w:b/>
          <w:i/>
          <w:lang w:val="en-US"/>
        </w:rPr>
        <w:t xml:space="preserve"> </w:t>
      </w:r>
      <w:r w:rsidR="00455D46">
        <w:rPr>
          <w:b/>
          <w:i/>
          <w:lang w:val="en-US"/>
        </w:rPr>
        <w:t>20</w:t>
      </w:r>
      <w:r w:rsidR="00855F8A">
        <w:rPr>
          <w:b/>
          <w:i/>
          <w:lang w:val="en-US"/>
        </w:rPr>
        <w:t>.</w:t>
      </w:r>
      <w:r w:rsidRPr="00A40B79">
        <w:rPr>
          <w:b/>
          <w:i/>
          <w:lang w:val="en-US"/>
        </w:rPr>
        <w:t xml:space="preserve">8, </w:t>
      </w:r>
      <w:r w:rsidR="00455D46">
        <w:rPr>
          <w:b/>
          <w:i/>
          <w:lang w:val="en-US"/>
        </w:rPr>
        <w:t>20</w:t>
      </w:r>
      <w:r w:rsidR="00855F8A">
        <w:rPr>
          <w:b/>
          <w:i/>
          <w:lang w:val="en-US"/>
        </w:rPr>
        <w:t>.</w:t>
      </w:r>
      <w:r w:rsidRPr="00A40B79">
        <w:rPr>
          <w:b/>
          <w:i/>
          <w:lang w:val="en-US"/>
        </w:rPr>
        <w:t xml:space="preserve">11, </w:t>
      </w:r>
      <w:r w:rsidR="00455D46">
        <w:rPr>
          <w:b/>
          <w:i/>
          <w:lang w:val="en-US"/>
        </w:rPr>
        <w:t>20</w:t>
      </w:r>
      <w:r w:rsidR="00855F8A">
        <w:rPr>
          <w:b/>
          <w:i/>
          <w:lang w:val="en-US"/>
        </w:rPr>
        <w:t>.</w:t>
      </w:r>
      <w:r w:rsidRPr="00A40B79">
        <w:rPr>
          <w:b/>
          <w:i/>
          <w:lang w:val="en-US"/>
        </w:rPr>
        <w:t>13</w:t>
      </w:r>
      <w:r w:rsidR="00FB3DD4" w:rsidRPr="00FB3DD4">
        <w:rPr>
          <w:b/>
          <w:i/>
          <w:lang w:val="en-US"/>
        </w:rPr>
        <w:t>.</w:t>
      </w:r>
      <w:proofErr w:type="gramEnd"/>
      <w:r w:rsidRPr="00A40B79">
        <w:rPr>
          <w:b/>
          <w:i/>
          <w:lang w:val="en-US"/>
        </w:rPr>
        <w:t xml:space="preserve"> C</w:t>
      </w:r>
      <w:proofErr w:type="spellStart"/>
      <w:r w:rsidRPr="00A40B79">
        <w:rPr>
          <w:rStyle w:val="hps"/>
          <w:rFonts w:cs="Arial"/>
          <w:b/>
          <w:i/>
          <w:szCs w:val="16"/>
          <w:lang w:val="en"/>
        </w:rPr>
        <w:t>onveyance</w:t>
      </w:r>
      <w:proofErr w:type="spellEnd"/>
      <w:r w:rsidRPr="00A40B79">
        <w:rPr>
          <w:rStyle w:val="hps"/>
          <w:rFonts w:cs="Arial"/>
          <w:b/>
          <w:i/>
          <w:szCs w:val="16"/>
          <w:lang w:val="en"/>
        </w:rPr>
        <w:t xml:space="preserve"> of goods </w:t>
      </w:r>
      <w:r w:rsidRPr="00A40B79">
        <w:rPr>
          <w:rStyle w:val="hpsatn"/>
          <w:b/>
          <w:i/>
          <w:lang w:val="en"/>
        </w:rPr>
        <w:t>(</w:t>
      </w:r>
      <w:r w:rsidRPr="00A40B79">
        <w:rPr>
          <w:rStyle w:val="longtext"/>
          <w:b/>
          <w:i/>
          <w:lang w:val="en"/>
        </w:rPr>
        <w:t>cargo shipment volume</w:t>
      </w:r>
      <w:r w:rsidRPr="00A40B79">
        <w:rPr>
          <w:rStyle w:val="longtext"/>
          <w:i/>
          <w:lang w:val="en"/>
        </w:rPr>
        <w:t xml:space="preserve">) is the amount </w:t>
      </w:r>
      <w:r w:rsidRPr="00A40B79">
        <w:rPr>
          <w:rStyle w:val="hps"/>
          <w:i/>
          <w:lang w:val="en"/>
        </w:rPr>
        <w:t xml:space="preserve">of goods in </w:t>
      </w:r>
      <w:proofErr w:type="spellStart"/>
      <w:r w:rsidRPr="00A40B79">
        <w:rPr>
          <w:rStyle w:val="hps"/>
          <w:i/>
          <w:lang w:val="en"/>
        </w:rPr>
        <w:t>tonnes</w:t>
      </w:r>
      <w:proofErr w:type="spellEnd"/>
      <w:r w:rsidRPr="00A40B79">
        <w:rPr>
          <w:rStyle w:val="longtext"/>
          <w:i/>
          <w:lang w:val="en"/>
        </w:rPr>
        <w:t xml:space="preserve"> </w:t>
      </w:r>
      <w:r w:rsidRPr="00A40B79">
        <w:rPr>
          <w:rStyle w:val="hps"/>
          <w:i/>
          <w:lang w:val="en"/>
        </w:rPr>
        <w:t>carried by</w:t>
      </w:r>
      <w:r w:rsidRPr="00A40B79">
        <w:rPr>
          <w:rStyle w:val="longtext"/>
          <w:i/>
          <w:lang w:val="en"/>
        </w:rPr>
        <w:t xml:space="preserve"> </w:t>
      </w:r>
      <w:r w:rsidRPr="00A40B79">
        <w:rPr>
          <w:rStyle w:val="hps"/>
          <w:i/>
          <w:lang w:val="en"/>
        </w:rPr>
        <w:t>transport</w:t>
      </w:r>
      <w:r w:rsidR="001B26A9">
        <w:rPr>
          <w:rStyle w:val="hps"/>
          <w:i/>
          <w:lang w:val="en-US"/>
        </w:rPr>
        <w:t xml:space="preserve"> mean</w:t>
      </w:r>
      <w:r w:rsidR="001B26A9" w:rsidRPr="001B26A9">
        <w:rPr>
          <w:rStyle w:val="hps"/>
          <w:i/>
          <w:lang w:val="en-US"/>
        </w:rPr>
        <w:t>.</w:t>
      </w:r>
      <w:r w:rsidRPr="00A40B79">
        <w:rPr>
          <w:rStyle w:val="hps"/>
          <w:i/>
          <w:lang w:val="en"/>
        </w:rPr>
        <w:t xml:space="preserve"> The initial moment of the c</w:t>
      </w:r>
      <w:r w:rsidRPr="00A40B79">
        <w:rPr>
          <w:rStyle w:val="hps"/>
          <w:rFonts w:cs="Arial"/>
          <w:i/>
          <w:szCs w:val="16"/>
          <w:lang w:val="en"/>
        </w:rPr>
        <w:t>onveyance</w:t>
      </w:r>
      <w:r w:rsidRPr="00A40B79">
        <w:rPr>
          <w:rStyle w:val="hps"/>
          <w:rFonts w:cs="Arial"/>
          <w:b/>
          <w:i/>
          <w:szCs w:val="16"/>
          <w:lang w:val="en"/>
        </w:rPr>
        <w:t xml:space="preserve"> </w:t>
      </w:r>
      <w:r w:rsidRPr="00A40B79">
        <w:rPr>
          <w:rStyle w:val="hps"/>
          <w:i/>
          <w:lang w:val="en"/>
        </w:rPr>
        <w:t xml:space="preserve">process is reflected by the indicator "dispatch of goods", the final moment </w:t>
      </w:r>
      <w:r>
        <w:rPr>
          <w:rStyle w:val="hps"/>
          <w:i/>
          <w:lang w:val="en"/>
        </w:rPr>
        <w:t>–</w:t>
      </w:r>
      <w:r w:rsidRPr="00A40B79">
        <w:rPr>
          <w:rStyle w:val="hps"/>
          <w:i/>
          <w:lang w:val="en"/>
        </w:rPr>
        <w:t xml:space="preserve"> by the indicator "arrival of goods"</w:t>
      </w:r>
      <w:r w:rsidR="0042166A" w:rsidRPr="0042166A">
        <w:rPr>
          <w:rStyle w:val="hps"/>
          <w:i/>
          <w:lang w:val="en-US"/>
        </w:rPr>
        <w:t>.</w:t>
      </w:r>
      <w:r w:rsidRPr="00A40B79">
        <w:rPr>
          <w:rStyle w:val="hps"/>
          <w:i/>
          <w:lang w:val="en"/>
        </w:rPr>
        <w:t xml:space="preserve"> For certain transport organizations, the indicator "</w:t>
      </w:r>
      <w:r w:rsidR="00BE02D1">
        <w:rPr>
          <w:rStyle w:val="hps"/>
          <w:i/>
          <w:lang w:val="en"/>
        </w:rPr>
        <w:t>C</w:t>
      </w:r>
      <w:r w:rsidRPr="00A40B79">
        <w:rPr>
          <w:rStyle w:val="hps"/>
          <w:rFonts w:cs="Arial"/>
          <w:i/>
          <w:szCs w:val="16"/>
          <w:lang w:val="en"/>
        </w:rPr>
        <w:t xml:space="preserve">onveyance of </w:t>
      </w:r>
      <w:proofErr w:type="gramStart"/>
      <w:r w:rsidRPr="00A40B79">
        <w:rPr>
          <w:rStyle w:val="hps"/>
          <w:rFonts w:cs="Arial"/>
          <w:i/>
          <w:szCs w:val="16"/>
          <w:lang w:val="en"/>
        </w:rPr>
        <w:t>goods</w:t>
      </w:r>
      <w:r w:rsidRPr="00A40B79">
        <w:rPr>
          <w:rStyle w:val="hps"/>
          <w:rFonts w:cs="Arial"/>
          <w:b/>
          <w:i/>
          <w:szCs w:val="16"/>
          <w:lang w:val="en"/>
        </w:rPr>
        <w:t xml:space="preserve"> </w:t>
      </w:r>
      <w:r w:rsidRPr="00A40B79">
        <w:rPr>
          <w:rStyle w:val="hps"/>
          <w:i/>
          <w:lang w:val="en"/>
        </w:rPr>
        <w:t>"</w:t>
      </w:r>
      <w:proofErr w:type="gramEnd"/>
      <w:r w:rsidRPr="00A40B79">
        <w:rPr>
          <w:rStyle w:val="hps"/>
          <w:i/>
          <w:lang w:val="en"/>
        </w:rPr>
        <w:t xml:space="preserve"> is used to characterize </w:t>
      </w:r>
      <w:r w:rsidR="009B3F8C">
        <w:rPr>
          <w:rStyle w:val="hps"/>
          <w:i/>
          <w:lang w:val="en"/>
        </w:rPr>
        <w:br/>
      </w:r>
      <w:r w:rsidRPr="00A40B79">
        <w:rPr>
          <w:rStyle w:val="hps"/>
          <w:i/>
          <w:lang w:val="en"/>
        </w:rPr>
        <w:t xml:space="preserve">the whole amount of work, which is defined as the sum of dispatched goods and accepted goods from other transport organizations </w:t>
      </w:r>
      <w:r w:rsidR="009B3F8C">
        <w:rPr>
          <w:rStyle w:val="hps"/>
          <w:i/>
          <w:lang w:val="en"/>
        </w:rPr>
        <w:br/>
      </w:r>
      <w:r w:rsidRPr="00A40B79">
        <w:rPr>
          <w:rStyle w:val="hps"/>
          <w:i/>
          <w:lang w:val="en"/>
        </w:rPr>
        <w:t>for shipment</w:t>
      </w:r>
      <w:r w:rsidR="0042166A" w:rsidRPr="0042166A">
        <w:rPr>
          <w:rStyle w:val="hps"/>
          <w:i/>
          <w:lang w:val="en-US"/>
        </w:rPr>
        <w:t>.</w:t>
      </w:r>
      <w:r w:rsidRPr="00A40B79">
        <w:rPr>
          <w:rStyle w:val="hps"/>
          <w:i/>
          <w:lang w:val="en"/>
        </w:rPr>
        <w:t xml:space="preserve"> The observation unit in the c</w:t>
      </w:r>
      <w:r w:rsidRPr="00A40B79">
        <w:rPr>
          <w:rStyle w:val="hps"/>
          <w:rFonts w:cs="Arial"/>
          <w:i/>
          <w:szCs w:val="16"/>
          <w:lang w:val="en"/>
        </w:rPr>
        <w:t>onveyance of goods</w:t>
      </w:r>
      <w:r w:rsidRPr="00A40B79">
        <w:rPr>
          <w:rStyle w:val="hps"/>
          <w:rFonts w:cs="Arial"/>
          <w:b/>
          <w:i/>
          <w:szCs w:val="16"/>
          <w:lang w:val="en"/>
        </w:rPr>
        <w:t xml:space="preserve"> </w:t>
      </w:r>
      <w:r w:rsidRPr="00A40B79">
        <w:rPr>
          <w:rStyle w:val="hps"/>
          <w:i/>
          <w:lang w:val="en"/>
        </w:rPr>
        <w:t>statistics is dispatch, i</w:t>
      </w:r>
      <w:r w:rsidR="001B26A9" w:rsidRPr="001B26A9">
        <w:rPr>
          <w:rStyle w:val="hps"/>
          <w:i/>
          <w:lang w:val="en-US"/>
        </w:rPr>
        <w:t>.</w:t>
      </w:r>
      <w:r w:rsidRPr="00A40B79">
        <w:rPr>
          <w:rStyle w:val="hps"/>
          <w:i/>
          <w:lang w:val="en"/>
        </w:rPr>
        <w:t>e</w:t>
      </w:r>
      <w:r w:rsidR="001B26A9" w:rsidRPr="001B26A9">
        <w:rPr>
          <w:rStyle w:val="hps"/>
          <w:i/>
          <w:lang w:val="en-US"/>
        </w:rPr>
        <w:t>.</w:t>
      </w:r>
      <w:r w:rsidRPr="00A40B79">
        <w:rPr>
          <w:rStyle w:val="hps"/>
          <w:i/>
          <w:lang w:val="en"/>
        </w:rPr>
        <w:t xml:space="preserve"> consignment of cargo, the shipment of which </w:t>
      </w:r>
      <w:r w:rsidR="009B3F8C">
        <w:rPr>
          <w:rStyle w:val="hps"/>
          <w:i/>
          <w:lang w:val="en"/>
        </w:rPr>
        <w:br/>
      </w:r>
      <w:r w:rsidRPr="00A40B79">
        <w:rPr>
          <w:rStyle w:val="hps"/>
          <w:i/>
          <w:lang w:val="en"/>
        </w:rPr>
        <w:t>is executed by the c</w:t>
      </w:r>
      <w:r w:rsidRPr="00A40B79">
        <w:rPr>
          <w:rStyle w:val="hps"/>
          <w:rFonts w:cs="Arial"/>
          <w:i/>
          <w:szCs w:val="16"/>
          <w:lang w:val="en"/>
        </w:rPr>
        <w:t xml:space="preserve">onveyance </w:t>
      </w:r>
      <w:r w:rsidRPr="00A40B79">
        <w:rPr>
          <w:rStyle w:val="hps"/>
          <w:i/>
          <w:lang w:val="en"/>
        </w:rPr>
        <w:t>contract</w:t>
      </w:r>
      <w:r w:rsidR="0042166A" w:rsidRPr="0042166A">
        <w:rPr>
          <w:rStyle w:val="hps"/>
          <w:i/>
          <w:lang w:val="en-US"/>
        </w:rPr>
        <w:t>.</w:t>
      </w:r>
    </w:p>
    <w:p w:rsidR="00A40B79" w:rsidRPr="00A40B79" w:rsidRDefault="00A40B79" w:rsidP="00A40B79">
      <w:pPr>
        <w:pStyle w:val="24"/>
        <w:spacing w:line="204" w:lineRule="exact"/>
        <w:ind w:left="0" w:firstLine="313"/>
        <w:rPr>
          <w:rStyle w:val="hps"/>
          <w:i/>
          <w:highlight w:val="yellow"/>
          <w:lang w:val="en-US"/>
        </w:rPr>
      </w:pPr>
      <w:r w:rsidRPr="00A40B79">
        <w:rPr>
          <w:rStyle w:val="hps"/>
          <w:i/>
          <w:lang w:val="en"/>
        </w:rPr>
        <w:t xml:space="preserve">For all modes of transport, except road transport, the </w:t>
      </w:r>
      <w:r w:rsidRPr="00A40B79">
        <w:rPr>
          <w:rStyle w:val="longtext"/>
          <w:b/>
          <w:i/>
          <w:lang w:val="en"/>
        </w:rPr>
        <w:t>cargo shipment volume</w:t>
      </w:r>
      <w:r w:rsidRPr="00A40B79">
        <w:rPr>
          <w:rStyle w:val="hps"/>
          <w:i/>
          <w:lang w:val="en"/>
        </w:rPr>
        <w:t xml:space="preserve"> is indicated at the time of dispatch</w:t>
      </w:r>
      <w:r w:rsidR="00FB3DD4" w:rsidRPr="00FB3DD4">
        <w:rPr>
          <w:rStyle w:val="hps"/>
          <w:i/>
          <w:lang w:val="en-US"/>
        </w:rPr>
        <w:t>.</w:t>
      </w:r>
      <w:r w:rsidRPr="00A40B79">
        <w:rPr>
          <w:rStyle w:val="hps"/>
          <w:i/>
          <w:lang w:val="en"/>
        </w:rPr>
        <w:t xml:space="preserve"> Registration </w:t>
      </w:r>
      <w:r w:rsidR="009B3F8C">
        <w:rPr>
          <w:rStyle w:val="hps"/>
          <w:i/>
          <w:lang w:val="en"/>
        </w:rPr>
        <w:br/>
      </w:r>
      <w:r w:rsidRPr="00A40B79">
        <w:rPr>
          <w:rStyle w:val="hps"/>
          <w:i/>
          <w:lang w:val="en"/>
        </w:rPr>
        <w:t>of c</w:t>
      </w:r>
      <w:r w:rsidRPr="00A40B79">
        <w:rPr>
          <w:rStyle w:val="hps"/>
          <w:rFonts w:cs="Arial"/>
          <w:i/>
          <w:szCs w:val="16"/>
          <w:lang w:val="en"/>
        </w:rPr>
        <w:t>onveyance of goods</w:t>
      </w:r>
      <w:r w:rsidRPr="00A40B79">
        <w:rPr>
          <w:rStyle w:val="hps"/>
          <w:rFonts w:cs="Arial"/>
          <w:b/>
          <w:i/>
          <w:szCs w:val="16"/>
          <w:lang w:val="en"/>
        </w:rPr>
        <w:t xml:space="preserve"> </w:t>
      </w:r>
      <w:r w:rsidRPr="00A40B79">
        <w:rPr>
          <w:rStyle w:val="hps"/>
          <w:i/>
          <w:lang w:val="en"/>
        </w:rPr>
        <w:t>by road transport is conducted at the time of arrival</w:t>
      </w:r>
      <w:r w:rsidR="0042166A" w:rsidRPr="0042166A">
        <w:rPr>
          <w:rStyle w:val="hps"/>
          <w:i/>
          <w:lang w:val="en-US"/>
        </w:rPr>
        <w:t>.</w:t>
      </w:r>
      <w:r w:rsidRPr="00A40B79">
        <w:rPr>
          <w:rStyle w:val="hps"/>
          <w:i/>
          <w:highlight w:val="yellow"/>
          <w:lang w:val="en"/>
        </w:rPr>
        <w:t xml:space="preserve"> </w:t>
      </w:r>
    </w:p>
    <w:p w:rsidR="00E5072E" w:rsidRPr="0042166A" w:rsidRDefault="00E5072E" w:rsidP="00E5072E">
      <w:pPr>
        <w:pStyle w:val="24"/>
        <w:spacing w:line="204" w:lineRule="exact"/>
        <w:ind w:left="0" w:firstLine="312"/>
        <w:rPr>
          <w:i/>
          <w:lang w:val="en-US"/>
        </w:rPr>
      </w:pPr>
      <w:proofErr w:type="gramStart"/>
      <w:r w:rsidRPr="00E5072E">
        <w:rPr>
          <w:b/>
          <w:i/>
          <w:lang w:val="en-US"/>
        </w:rPr>
        <w:t>Tables 20</w:t>
      </w:r>
      <w:r w:rsidR="00855F8A">
        <w:rPr>
          <w:b/>
          <w:i/>
          <w:lang w:val="en-US"/>
        </w:rPr>
        <w:t>.</w:t>
      </w:r>
      <w:r w:rsidRPr="00E5072E">
        <w:rPr>
          <w:b/>
          <w:i/>
          <w:lang w:val="en-US"/>
        </w:rPr>
        <w:t>4</w:t>
      </w:r>
      <w:r w:rsidR="00855F8A">
        <w:rPr>
          <w:b/>
          <w:i/>
          <w:lang w:val="en-US"/>
        </w:rPr>
        <w:t>.</w:t>
      </w:r>
      <w:proofErr w:type="gramEnd"/>
      <w:r w:rsidRPr="00E5072E">
        <w:rPr>
          <w:b/>
          <w:i/>
          <w:lang w:val="en-US"/>
        </w:rPr>
        <w:t xml:space="preserve"> </w:t>
      </w:r>
      <w:proofErr w:type="gramStart"/>
      <w:r w:rsidRPr="00E5072E">
        <w:rPr>
          <w:i/>
          <w:lang w:val="en-US"/>
        </w:rPr>
        <w:t>Loading of goods by rails - the volume of goods loaded by all railway stations roads</w:t>
      </w:r>
      <w:r w:rsidR="0042166A" w:rsidRPr="0042166A">
        <w:rPr>
          <w:i/>
          <w:lang w:val="en-US"/>
        </w:rPr>
        <w:t>.</w:t>
      </w:r>
      <w:proofErr w:type="gramEnd"/>
    </w:p>
    <w:p w:rsidR="00A40B79" w:rsidRPr="0042166A" w:rsidRDefault="00A40B79" w:rsidP="00E5072E">
      <w:pPr>
        <w:pStyle w:val="24"/>
        <w:spacing w:line="204" w:lineRule="exact"/>
        <w:ind w:left="0" w:firstLine="312"/>
        <w:rPr>
          <w:i/>
          <w:lang w:val="en-US"/>
        </w:rPr>
      </w:pPr>
      <w:proofErr w:type="gramStart"/>
      <w:r w:rsidRPr="00A40B79">
        <w:rPr>
          <w:b/>
          <w:i/>
          <w:lang w:val="en-US"/>
        </w:rPr>
        <w:t xml:space="preserve">Tables </w:t>
      </w:r>
      <w:r w:rsidR="00455D46">
        <w:rPr>
          <w:b/>
          <w:i/>
          <w:lang w:val="en-US"/>
        </w:rPr>
        <w:t>20</w:t>
      </w:r>
      <w:r w:rsidR="00855F8A">
        <w:rPr>
          <w:b/>
          <w:i/>
          <w:lang w:val="en-US"/>
        </w:rPr>
        <w:t>.</w:t>
      </w:r>
      <w:r w:rsidRPr="00A40B79">
        <w:rPr>
          <w:b/>
          <w:i/>
          <w:lang w:val="en-US"/>
        </w:rPr>
        <w:t xml:space="preserve">1, </w:t>
      </w:r>
      <w:r w:rsidR="00455D46">
        <w:rPr>
          <w:b/>
          <w:i/>
          <w:lang w:val="en-US"/>
        </w:rPr>
        <w:t>20</w:t>
      </w:r>
      <w:r w:rsidR="00855F8A">
        <w:rPr>
          <w:b/>
          <w:i/>
          <w:lang w:val="en-US"/>
        </w:rPr>
        <w:t>.</w:t>
      </w:r>
      <w:r w:rsidRPr="00A40B79">
        <w:rPr>
          <w:b/>
          <w:i/>
          <w:lang w:val="en-US"/>
        </w:rPr>
        <w:t xml:space="preserve">2, </w:t>
      </w:r>
      <w:r w:rsidR="00455D46">
        <w:rPr>
          <w:b/>
          <w:i/>
          <w:lang w:val="en-US"/>
        </w:rPr>
        <w:t>20</w:t>
      </w:r>
      <w:r w:rsidR="00855F8A">
        <w:rPr>
          <w:b/>
          <w:i/>
          <w:lang w:val="en-US"/>
        </w:rPr>
        <w:t>.</w:t>
      </w:r>
      <w:r w:rsidRPr="00A40B79">
        <w:rPr>
          <w:b/>
          <w:i/>
          <w:lang w:val="en-US"/>
        </w:rPr>
        <w:t>9</w:t>
      </w:r>
      <w:r w:rsidR="00F4523D" w:rsidRPr="007A2DFA">
        <w:rPr>
          <w:b/>
          <w:i/>
          <w:lang w:val="en-US"/>
        </w:rPr>
        <w:t xml:space="preserve"> </w:t>
      </w:r>
      <w:r>
        <w:rPr>
          <w:b/>
          <w:i/>
          <w:lang w:val="en-US"/>
        </w:rPr>
        <w:t>–</w:t>
      </w:r>
      <w:r w:rsidR="00F4523D" w:rsidRPr="007A2DFA">
        <w:rPr>
          <w:b/>
          <w:i/>
          <w:lang w:val="en-US"/>
        </w:rPr>
        <w:t xml:space="preserve"> </w:t>
      </w:r>
      <w:r w:rsidR="00455D46">
        <w:rPr>
          <w:b/>
          <w:i/>
          <w:lang w:val="en-US"/>
        </w:rPr>
        <w:t>20</w:t>
      </w:r>
      <w:r w:rsidR="00855F8A">
        <w:rPr>
          <w:b/>
          <w:i/>
          <w:lang w:val="en-US"/>
        </w:rPr>
        <w:t>.</w:t>
      </w:r>
      <w:r w:rsidRPr="00A40B79">
        <w:rPr>
          <w:b/>
          <w:i/>
          <w:lang w:val="en-US"/>
        </w:rPr>
        <w:t>13</w:t>
      </w:r>
      <w:r w:rsidR="00855F8A">
        <w:rPr>
          <w:b/>
          <w:i/>
          <w:lang w:val="en-US"/>
        </w:rPr>
        <w:t>.</w:t>
      </w:r>
      <w:proofErr w:type="gramEnd"/>
      <w:r w:rsidRPr="00A40B79">
        <w:rPr>
          <w:b/>
          <w:i/>
          <w:lang w:val="en-US"/>
        </w:rPr>
        <w:t xml:space="preserve"> </w:t>
      </w:r>
      <w:r w:rsidRPr="00A40B79">
        <w:rPr>
          <w:rFonts w:cs="Arial"/>
          <w:b/>
          <w:bCs/>
          <w:i/>
          <w:szCs w:val="16"/>
          <w:lang w:val="en-US"/>
        </w:rPr>
        <w:t>Freight turnover</w:t>
      </w:r>
      <w:r w:rsidRPr="00A40B79">
        <w:rPr>
          <w:rFonts w:cs="Arial"/>
          <w:i/>
          <w:szCs w:val="16"/>
          <w:lang w:val="en-US"/>
        </w:rPr>
        <w:t xml:space="preserve"> is the volume of transport works done for </w:t>
      </w:r>
      <w:r w:rsidRPr="00A40B79">
        <w:rPr>
          <w:rStyle w:val="hps"/>
          <w:i/>
          <w:lang w:val="en"/>
        </w:rPr>
        <w:t>c</w:t>
      </w:r>
      <w:r w:rsidRPr="00A40B79">
        <w:rPr>
          <w:rStyle w:val="hps"/>
          <w:rFonts w:cs="Arial"/>
          <w:i/>
          <w:szCs w:val="16"/>
          <w:lang w:val="en"/>
        </w:rPr>
        <w:t>onveyance of goods</w:t>
      </w:r>
      <w:r w:rsidR="00FB3DD4" w:rsidRPr="00FB3DD4">
        <w:rPr>
          <w:rFonts w:cs="Arial"/>
          <w:i/>
          <w:szCs w:val="16"/>
          <w:lang w:val="en-US"/>
        </w:rPr>
        <w:t>.</w:t>
      </w:r>
      <w:r w:rsidRPr="00A40B79">
        <w:rPr>
          <w:rFonts w:cs="Arial"/>
          <w:i/>
          <w:szCs w:val="16"/>
          <w:lang w:val="en-US"/>
        </w:rPr>
        <w:t xml:space="preserve">  The </w:t>
      </w:r>
      <w:r w:rsidRPr="00A40B79">
        <w:rPr>
          <w:rStyle w:val="hps"/>
          <w:rFonts w:cs="Arial"/>
          <w:i/>
          <w:szCs w:val="16"/>
          <w:lang w:val="en"/>
        </w:rPr>
        <w:t>measurement</w:t>
      </w:r>
      <w:r w:rsidRPr="00A40B79">
        <w:rPr>
          <w:rStyle w:val="longtext"/>
          <w:i/>
          <w:lang w:val="en-US"/>
        </w:rPr>
        <w:t xml:space="preserve"> </w:t>
      </w:r>
      <w:r w:rsidRPr="00A40B79">
        <w:rPr>
          <w:rFonts w:cs="Arial"/>
          <w:i/>
          <w:szCs w:val="16"/>
          <w:lang w:val="en-US"/>
        </w:rPr>
        <w:t>u</w:t>
      </w:r>
      <w:r w:rsidRPr="00A40B79">
        <w:rPr>
          <w:rStyle w:val="hps"/>
          <w:rFonts w:cs="Arial"/>
          <w:i/>
          <w:szCs w:val="16"/>
          <w:lang w:val="en"/>
        </w:rPr>
        <w:t>nit</w:t>
      </w:r>
      <w:r w:rsidRPr="00A40B79">
        <w:rPr>
          <w:rStyle w:val="hps"/>
          <w:rFonts w:cs="Arial"/>
          <w:i/>
          <w:szCs w:val="16"/>
          <w:lang w:val="en-US"/>
        </w:rPr>
        <w:t xml:space="preserve"> </w:t>
      </w:r>
      <w:r w:rsidRPr="00A40B79">
        <w:rPr>
          <w:rStyle w:val="hps"/>
          <w:rFonts w:cs="Arial"/>
          <w:i/>
          <w:szCs w:val="16"/>
          <w:lang w:val="en"/>
        </w:rPr>
        <w:t>is</w:t>
      </w:r>
      <w:r w:rsidRPr="00A40B79">
        <w:rPr>
          <w:rStyle w:val="hps"/>
          <w:i/>
          <w:lang w:val="en-US"/>
        </w:rPr>
        <w:t xml:space="preserve"> the </w:t>
      </w:r>
      <w:proofErr w:type="spellStart"/>
      <w:r w:rsidRPr="00A40B79">
        <w:rPr>
          <w:rFonts w:cs="Arial"/>
          <w:i/>
          <w:szCs w:val="16"/>
          <w:lang w:val="en-US"/>
        </w:rPr>
        <w:t>tonne</w:t>
      </w:r>
      <w:proofErr w:type="spellEnd"/>
      <w:r w:rsidRPr="00A40B79">
        <w:rPr>
          <w:rFonts w:cs="Arial"/>
          <w:i/>
          <w:szCs w:val="16"/>
          <w:lang w:val="en-US"/>
        </w:rPr>
        <w:t>-kilometer</w:t>
      </w:r>
      <w:r w:rsidR="008D1BF0">
        <w:rPr>
          <w:rFonts w:cs="Arial"/>
          <w:i/>
          <w:szCs w:val="16"/>
          <w:lang w:val="en-US"/>
        </w:rPr>
        <w:t>,</w:t>
      </w:r>
      <w:r w:rsidRPr="00A40B79">
        <w:rPr>
          <w:rStyle w:val="hps"/>
          <w:i/>
          <w:lang w:val="en"/>
        </w:rPr>
        <w:t xml:space="preserve"> It is determined as the product of freight traffic in </w:t>
      </w:r>
      <w:proofErr w:type="spellStart"/>
      <w:r w:rsidR="00BE02D1">
        <w:rPr>
          <w:rStyle w:val="hps"/>
          <w:i/>
          <w:lang w:val="en"/>
        </w:rPr>
        <w:t>tonnes</w:t>
      </w:r>
      <w:proofErr w:type="spellEnd"/>
      <w:r w:rsidRPr="00A40B79">
        <w:rPr>
          <w:rStyle w:val="hps"/>
          <w:i/>
          <w:lang w:val="en"/>
        </w:rPr>
        <w:t xml:space="preserve"> per c</w:t>
      </w:r>
      <w:r w:rsidRPr="00A40B79">
        <w:rPr>
          <w:rStyle w:val="hps"/>
          <w:rFonts w:cs="Arial"/>
          <w:i/>
          <w:szCs w:val="16"/>
          <w:lang w:val="en"/>
        </w:rPr>
        <w:t xml:space="preserve">onveyance </w:t>
      </w:r>
      <w:r w:rsidRPr="00A40B79">
        <w:rPr>
          <w:rStyle w:val="hps"/>
          <w:i/>
          <w:lang w:val="en"/>
        </w:rPr>
        <w:t>distance in kilometers (miles)</w:t>
      </w:r>
      <w:r w:rsidR="0042166A" w:rsidRPr="0042166A">
        <w:rPr>
          <w:rStyle w:val="longtext"/>
          <w:i/>
          <w:lang w:val="en-US"/>
        </w:rPr>
        <w:t>.</w:t>
      </w:r>
    </w:p>
    <w:p w:rsidR="00A40B79" w:rsidRPr="0042166A" w:rsidRDefault="00A40B79" w:rsidP="00A40B79">
      <w:pPr>
        <w:spacing w:line="204" w:lineRule="exact"/>
        <w:ind w:firstLine="313"/>
        <w:jc w:val="both"/>
        <w:rPr>
          <w:rStyle w:val="hpsalt-edited"/>
          <w:rFonts w:ascii="Arial" w:hAnsi="Arial" w:cs="Arial"/>
          <w:i/>
          <w:sz w:val="16"/>
          <w:szCs w:val="16"/>
          <w:lang w:val="en-US"/>
        </w:rPr>
      </w:pPr>
      <w:proofErr w:type="gramStart"/>
      <w:r w:rsidRPr="00A40B79">
        <w:rPr>
          <w:rFonts w:ascii="Arial" w:hAnsi="Arial" w:cs="Arial"/>
          <w:b/>
          <w:i/>
          <w:sz w:val="16"/>
          <w:szCs w:val="16"/>
          <w:lang w:val="en-US"/>
        </w:rPr>
        <w:t xml:space="preserve">Tables </w:t>
      </w:r>
      <w:r w:rsidR="00455D46">
        <w:rPr>
          <w:rFonts w:ascii="Arial" w:hAnsi="Arial" w:cs="Arial"/>
          <w:b/>
          <w:i/>
          <w:sz w:val="16"/>
          <w:szCs w:val="16"/>
          <w:lang w:val="en-US"/>
        </w:rPr>
        <w:t>20</w:t>
      </w:r>
      <w:r w:rsidR="00855F8A">
        <w:rPr>
          <w:rFonts w:ascii="Arial" w:hAnsi="Arial" w:cs="Arial"/>
          <w:b/>
          <w:i/>
          <w:sz w:val="16"/>
          <w:szCs w:val="16"/>
          <w:lang w:val="en-US"/>
        </w:rPr>
        <w:t>.</w:t>
      </w:r>
      <w:r w:rsidRPr="00A40B79">
        <w:rPr>
          <w:rFonts w:ascii="Arial" w:hAnsi="Arial" w:cs="Arial"/>
          <w:b/>
          <w:i/>
          <w:sz w:val="16"/>
          <w:szCs w:val="16"/>
          <w:lang w:val="en-US"/>
        </w:rPr>
        <w:t xml:space="preserve">1, </w:t>
      </w:r>
      <w:r w:rsidR="00455D46">
        <w:rPr>
          <w:rFonts w:ascii="Arial" w:hAnsi="Arial" w:cs="Arial"/>
          <w:b/>
          <w:i/>
          <w:sz w:val="16"/>
          <w:szCs w:val="16"/>
          <w:lang w:val="en-US"/>
        </w:rPr>
        <w:t>20</w:t>
      </w:r>
      <w:r w:rsidR="00855F8A">
        <w:rPr>
          <w:rFonts w:ascii="Arial" w:hAnsi="Arial" w:cs="Arial"/>
          <w:b/>
          <w:i/>
          <w:sz w:val="16"/>
          <w:szCs w:val="16"/>
          <w:lang w:val="en-US"/>
        </w:rPr>
        <w:t>.</w:t>
      </w:r>
      <w:r w:rsidRPr="00A40B79">
        <w:rPr>
          <w:rFonts w:ascii="Arial" w:hAnsi="Arial" w:cs="Arial"/>
          <w:b/>
          <w:i/>
          <w:sz w:val="16"/>
          <w:szCs w:val="16"/>
          <w:lang w:val="en-US"/>
        </w:rPr>
        <w:t xml:space="preserve">2, </w:t>
      </w:r>
      <w:r w:rsidR="00455D46">
        <w:rPr>
          <w:rFonts w:ascii="Arial" w:hAnsi="Arial" w:cs="Arial"/>
          <w:b/>
          <w:i/>
          <w:sz w:val="16"/>
          <w:szCs w:val="16"/>
          <w:lang w:val="en-US"/>
        </w:rPr>
        <w:t>20</w:t>
      </w:r>
      <w:r w:rsidR="00855F8A">
        <w:rPr>
          <w:rFonts w:ascii="Arial" w:hAnsi="Arial" w:cs="Arial"/>
          <w:b/>
          <w:i/>
          <w:sz w:val="16"/>
          <w:szCs w:val="16"/>
          <w:lang w:val="en-US"/>
        </w:rPr>
        <w:t>.</w:t>
      </w:r>
      <w:r w:rsidRPr="00A40B79">
        <w:rPr>
          <w:rFonts w:ascii="Arial" w:hAnsi="Arial" w:cs="Arial"/>
          <w:b/>
          <w:i/>
          <w:sz w:val="16"/>
          <w:szCs w:val="16"/>
          <w:lang w:val="en-US"/>
        </w:rPr>
        <w:t xml:space="preserve">14, </w:t>
      </w:r>
      <w:r w:rsidR="00455D46">
        <w:rPr>
          <w:rFonts w:ascii="Arial" w:hAnsi="Arial" w:cs="Arial"/>
          <w:b/>
          <w:i/>
          <w:sz w:val="16"/>
          <w:szCs w:val="16"/>
          <w:lang w:val="en-US"/>
        </w:rPr>
        <w:t>20</w:t>
      </w:r>
      <w:r w:rsidR="00855F8A">
        <w:rPr>
          <w:rFonts w:ascii="Arial" w:hAnsi="Arial" w:cs="Arial"/>
          <w:b/>
          <w:i/>
          <w:sz w:val="16"/>
          <w:szCs w:val="16"/>
          <w:lang w:val="en-US"/>
        </w:rPr>
        <w:t>.</w:t>
      </w:r>
      <w:r w:rsidRPr="00A40B79">
        <w:rPr>
          <w:rFonts w:ascii="Arial" w:hAnsi="Arial" w:cs="Arial"/>
          <w:b/>
          <w:i/>
          <w:sz w:val="16"/>
          <w:szCs w:val="16"/>
          <w:lang w:val="en-US"/>
        </w:rPr>
        <w:t>17</w:t>
      </w:r>
      <w:r w:rsidR="00855F8A">
        <w:rPr>
          <w:rFonts w:ascii="Arial" w:hAnsi="Arial" w:cs="Arial"/>
          <w:b/>
          <w:i/>
          <w:sz w:val="16"/>
          <w:szCs w:val="16"/>
          <w:lang w:val="en-US"/>
        </w:rPr>
        <w:t>.</w:t>
      </w:r>
      <w:proofErr w:type="gramEnd"/>
      <w:r w:rsidRPr="00A40B79">
        <w:rPr>
          <w:b/>
          <w:i/>
          <w:lang w:val="en-US"/>
        </w:rPr>
        <w:t xml:space="preserve"> </w:t>
      </w:r>
      <w:r w:rsidRPr="00A40B79">
        <w:rPr>
          <w:rFonts w:ascii="Arial" w:hAnsi="Arial"/>
          <w:b/>
          <w:i/>
          <w:sz w:val="16"/>
          <w:szCs w:val="16"/>
          <w:lang w:val="en-US"/>
        </w:rPr>
        <w:t>Passenger traffic</w:t>
      </w:r>
      <w:r w:rsidRPr="00A40B79">
        <w:rPr>
          <w:rFonts w:ascii="Arial" w:hAnsi="Arial"/>
          <w:i/>
          <w:sz w:val="14"/>
          <w:lang w:val="en-US"/>
        </w:rPr>
        <w:t xml:space="preserve"> </w:t>
      </w:r>
      <w:r w:rsidRPr="00A40B79">
        <w:rPr>
          <w:rStyle w:val="hpsalt-edited"/>
          <w:rFonts w:ascii="Arial" w:hAnsi="Arial" w:cs="Arial"/>
          <w:i/>
          <w:sz w:val="16"/>
          <w:szCs w:val="16"/>
          <w:lang w:val="en"/>
        </w:rPr>
        <w:t xml:space="preserve">is the number of passengers carried during certain period of time (including </w:t>
      </w:r>
      <w:r w:rsidR="009B3F8C">
        <w:rPr>
          <w:rStyle w:val="hps"/>
          <w:i/>
          <w:lang w:val="en"/>
        </w:rPr>
        <w:br/>
      </w:r>
      <w:r w:rsidRPr="00A40B79">
        <w:rPr>
          <w:rStyle w:val="hpsalt-edited"/>
          <w:rFonts w:ascii="Arial" w:hAnsi="Arial" w:cs="Arial"/>
          <w:i/>
          <w:sz w:val="16"/>
          <w:szCs w:val="16"/>
          <w:lang w:val="en"/>
        </w:rPr>
        <w:t>passengers enjoying the right of free and subsidy fare)</w:t>
      </w:r>
      <w:r w:rsidR="0042166A" w:rsidRPr="0042166A">
        <w:rPr>
          <w:rStyle w:val="hpsalt-edited"/>
          <w:rFonts w:ascii="Arial" w:hAnsi="Arial" w:cs="Arial"/>
          <w:i/>
          <w:sz w:val="16"/>
          <w:szCs w:val="16"/>
          <w:lang w:val="en-US"/>
        </w:rPr>
        <w:t>.</w:t>
      </w:r>
    </w:p>
    <w:p w:rsidR="00A40B79" w:rsidRPr="00A40B79" w:rsidRDefault="00A40B79" w:rsidP="00A40B79">
      <w:pPr>
        <w:spacing w:line="204" w:lineRule="exact"/>
        <w:ind w:firstLine="313"/>
        <w:jc w:val="both"/>
        <w:rPr>
          <w:rFonts w:ascii="Arial" w:hAnsi="Arial" w:cs="Arial"/>
          <w:i/>
          <w:sz w:val="16"/>
          <w:szCs w:val="16"/>
          <w:lang w:val="en-US"/>
        </w:rPr>
      </w:pPr>
      <w:r w:rsidRPr="00A40B79">
        <w:rPr>
          <w:rStyle w:val="hpsalt-edited"/>
          <w:rFonts w:ascii="Arial" w:hAnsi="Arial" w:cs="Arial"/>
          <w:i/>
          <w:sz w:val="16"/>
          <w:szCs w:val="16"/>
          <w:lang w:val="en"/>
        </w:rPr>
        <w:t>Observation unit in the passenger transport statistics is the passenger-trip</w:t>
      </w:r>
      <w:r w:rsidR="0042166A" w:rsidRPr="0042166A">
        <w:rPr>
          <w:rStyle w:val="hpsalt-edited"/>
          <w:rFonts w:ascii="Arial" w:hAnsi="Arial" w:cs="Arial"/>
          <w:i/>
          <w:sz w:val="16"/>
          <w:szCs w:val="16"/>
          <w:lang w:val="en-US"/>
        </w:rPr>
        <w:t>.</w:t>
      </w:r>
      <w:r w:rsidRPr="00A40B79">
        <w:rPr>
          <w:rStyle w:val="hpsalt-edited"/>
          <w:rFonts w:ascii="Arial" w:hAnsi="Arial" w:cs="Arial"/>
          <w:i/>
          <w:sz w:val="16"/>
          <w:szCs w:val="16"/>
          <w:lang w:val="en"/>
        </w:rPr>
        <w:t xml:space="preserve"> The account of passengers at railway, road and urban </w:t>
      </w:r>
      <w:r w:rsidR="009B3F8C">
        <w:rPr>
          <w:rStyle w:val="hps"/>
          <w:i/>
          <w:lang w:val="en"/>
        </w:rPr>
        <w:br/>
      </w:r>
      <w:r w:rsidRPr="00A40B79">
        <w:rPr>
          <w:rStyle w:val="hpsalt-edited"/>
          <w:rFonts w:ascii="Arial" w:hAnsi="Arial" w:cs="Arial"/>
          <w:i/>
          <w:sz w:val="16"/>
          <w:szCs w:val="16"/>
          <w:lang w:val="en"/>
        </w:rPr>
        <w:t xml:space="preserve">electric transport is carried out at the moment of purchasing a ticket, and on water and air transport, it is carried out at the moment </w:t>
      </w:r>
      <w:r w:rsidR="00203CCB" w:rsidRPr="004155B8">
        <w:rPr>
          <w:rFonts w:ascii="Arial" w:hAnsi="Arial"/>
          <w:color w:val="000000"/>
          <w:sz w:val="16"/>
          <w:lang w:val="en-US"/>
        </w:rPr>
        <w:br/>
      </w:r>
      <w:r w:rsidRPr="00A40B79">
        <w:rPr>
          <w:rStyle w:val="hpsalt-edited"/>
          <w:rFonts w:ascii="Arial" w:hAnsi="Arial" w:cs="Arial"/>
          <w:i/>
          <w:sz w:val="16"/>
          <w:szCs w:val="16"/>
          <w:lang w:val="en"/>
        </w:rPr>
        <w:t>of departure of transport means</w:t>
      </w:r>
      <w:r w:rsidR="0042166A" w:rsidRPr="0042166A">
        <w:rPr>
          <w:rStyle w:val="hpsalt-edited"/>
          <w:rFonts w:ascii="Arial" w:hAnsi="Arial" w:cs="Arial"/>
          <w:i/>
          <w:sz w:val="16"/>
          <w:szCs w:val="16"/>
          <w:lang w:val="en-US"/>
        </w:rPr>
        <w:t>.</w:t>
      </w:r>
      <w:r w:rsidRPr="00A40B79">
        <w:rPr>
          <w:rStyle w:val="hpsalt-edited"/>
          <w:rFonts w:ascii="Arial" w:hAnsi="Arial" w:cs="Arial"/>
          <w:i/>
          <w:sz w:val="16"/>
          <w:szCs w:val="16"/>
          <w:lang w:val="en"/>
        </w:rPr>
        <w:t xml:space="preserve"> The moment of arrival in the passenger transport statistics is not used excluding air transport</w:t>
      </w:r>
      <w:r w:rsidR="0042166A" w:rsidRPr="0042166A">
        <w:rPr>
          <w:rStyle w:val="hpsalt-edited"/>
          <w:rFonts w:ascii="Arial" w:hAnsi="Arial" w:cs="Arial"/>
          <w:i/>
          <w:sz w:val="16"/>
          <w:szCs w:val="16"/>
          <w:lang w:val="en-US"/>
        </w:rPr>
        <w:t>.</w:t>
      </w:r>
      <w:r w:rsidRPr="00A40B79">
        <w:rPr>
          <w:rFonts w:ascii="Arial" w:hAnsi="Arial" w:cs="Arial"/>
          <w:i/>
          <w:sz w:val="16"/>
          <w:szCs w:val="16"/>
          <w:lang w:val="en-US"/>
        </w:rPr>
        <w:t xml:space="preserve"> </w:t>
      </w:r>
    </w:p>
    <w:p w:rsidR="00A40B79" w:rsidRPr="0042166A" w:rsidRDefault="009D0E35" w:rsidP="00A40B79">
      <w:pPr>
        <w:spacing w:line="204" w:lineRule="exact"/>
        <w:ind w:firstLine="313"/>
        <w:jc w:val="both"/>
        <w:rPr>
          <w:rFonts w:ascii="Arial" w:hAnsi="Arial" w:cs="Arial"/>
          <w:bCs/>
          <w:i/>
          <w:sz w:val="16"/>
          <w:szCs w:val="16"/>
          <w:lang w:val="en-US"/>
        </w:rPr>
      </w:pPr>
      <w:proofErr w:type="gramStart"/>
      <w:r w:rsidRPr="00A40B79">
        <w:rPr>
          <w:rFonts w:ascii="Arial" w:hAnsi="Arial" w:cs="Arial"/>
          <w:b/>
          <w:i/>
          <w:sz w:val="16"/>
          <w:szCs w:val="16"/>
          <w:lang w:val="en-US"/>
        </w:rPr>
        <w:t xml:space="preserve">Tables </w:t>
      </w:r>
      <w:r w:rsidR="00455D46">
        <w:rPr>
          <w:rFonts w:ascii="Arial" w:hAnsi="Arial" w:cs="Arial"/>
          <w:b/>
          <w:i/>
          <w:sz w:val="16"/>
          <w:szCs w:val="16"/>
          <w:lang w:val="en-US"/>
        </w:rPr>
        <w:t>20</w:t>
      </w:r>
      <w:r w:rsidR="00855F8A">
        <w:rPr>
          <w:rFonts w:ascii="Arial" w:hAnsi="Arial" w:cs="Arial"/>
          <w:b/>
          <w:i/>
          <w:sz w:val="16"/>
          <w:szCs w:val="16"/>
          <w:lang w:val="en-US"/>
        </w:rPr>
        <w:t>.</w:t>
      </w:r>
      <w:r w:rsidR="00A40B79" w:rsidRPr="00A40B79">
        <w:rPr>
          <w:rFonts w:ascii="Arial" w:hAnsi="Arial" w:cs="Arial"/>
          <w:b/>
          <w:i/>
          <w:sz w:val="16"/>
          <w:szCs w:val="16"/>
          <w:lang w:val="en-US"/>
        </w:rPr>
        <w:t xml:space="preserve">1, </w:t>
      </w:r>
      <w:r w:rsidR="00455D46">
        <w:rPr>
          <w:rFonts w:ascii="Arial" w:hAnsi="Arial" w:cs="Arial"/>
          <w:b/>
          <w:i/>
          <w:sz w:val="16"/>
          <w:szCs w:val="16"/>
          <w:lang w:val="en-US"/>
        </w:rPr>
        <w:t>20</w:t>
      </w:r>
      <w:r w:rsidR="00855F8A">
        <w:rPr>
          <w:rFonts w:ascii="Arial" w:hAnsi="Arial" w:cs="Arial"/>
          <w:b/>
          <w:i/>
          <w:sz w:val="16"/>
          <w:szCs w:val="16"/>
          <w:lang w:val="en-US"/>
        </w:rPr>
        <w:t>.</w:t>
      </w:r>
      <w:r w:rsidR="00A40B79" w:rsidRPr="00A40B79">
        <w:rPr>
          <w:rFonts w:ascii="Arial" w:hAnsi="Arial" w:cs="Arial"/>
          <w:b/>
          <w:i/>
          <w:sz w:val="16"/>
          <w:szCs w:val="16"/>
          <w:lang w:val="en-US"/>
        </w:rPr>
        <w:t xml:space="preserve">2, </w:t>
      </w:r>
      <w:r w:rsidR="00455D46">
        <w:rPr>
          <w:rFonts w:ascii="Arial" w:hAnsi="Arial" w:cs="Arial"/>
          <w:b/>
          <w:i/>
          <w:sz w:val="16"/>
          <w:szCs w:val="16"/>
          <w:lang w:val="en-US"/>
        </w:rPr>
        <w:t>20</w:t>
      </w:r>
      <w:r w:rsidR="00855F8A">
        <w:rPr>
          <w:rFonts w:ascii="Arial" w:hAnsi="Arial" w:cs="Arial"/>
          <w:b/>
          <w:i/>
          <w:sz w:val="16"/>
          <w:szCs w:val="16"/>
          <w:lang w:val="en-US"/>
        </w:rPr>
        <w:t>.</w:t>
      </w:r>
      <w:r w:rsidR="00A40B79" w:rsidRPr="00A40B79">
        <w:rPr>
          <w:rFonts w:ascii="Arial" w:hAnsi="Arial" w:cs="Arial"/>
          <w:b/>
          <w:i/>
          <w:sz w:val="16"/>
          <w:szCs w:val="16"/>
          <w:lang w:val="en-US"/>
        </w:rPr>
        <w:t xml:space="preserve">16, </w:t>
      </w:r>
      <w:r w:rsidR="00C90387" w:rsidRPr="00C90387">
        <w:rPr>
          <w:rFonts w:ascii="Arial" w:hAnsi="Arial" w:cs="Arial"/>
          <w:b/>
          <w:i/>
          <w:sz w:val="16"/>
          <w:szCs w:val="16"/>
          <w:lang w:val="en-US"/>
        </w:rPr>
        <w:t>20</w:t>
      </w:r>
      <w:r w:rsidR="00855F8A">
        <w:rPr>
          <w:rFonts w:ascii="Arial" w:hAnsi="Arial" w:cs="Arial"/>
          <w:b/>
          <w:i/>
          <w:sz w:val="16"/>
          <w:szCs w:val="16"/>
          <w:lang w:val="en-US"/>
        </w:rPr>
        <w:t>.</w:t>
      </w:r>
      <w:r w:rsidR="00C90387" w:rsidRPr="00C90387">
        <w:rPr>
          <w:rFonts w:ascii="Arial" w:hAnsi="Arial" w:cs="Arial"/>
          <w:b/>
          <w:i/>
          <w:sz w:val="16"/>
          <w:szCs w:val="16"/>
          <w:lang w:val="en-US"/>
        </w:rPr>
        <w:t>18</w:t>
      </w:r>
      <w:r w:rsidR="00855F8A">
        <w:rPr>
          <w:rFonts w:ascii="Arial" w:hAnsi="Arial" w:cs="Arial"/>
          <w:b/>
          <w:i/>
          <w:sz w:val="16"/>
          <w:szCs w:val="16"/>
          <w:lang w:val="en-US"/>
        </w:rPr>
        <w:t>.</w:t>
      </w:r>
      <w:proofErr w:type="gramEnd"/>
      <w:r w:rsidR="00A40B79" w:rsidRPr="00C90387">
        <w:rPr>
          <w:b/>
          <w:i/>
          <w:lang w:val="en-US"/>
        </w:rPr>
        <w:t xml:space="preserve"> </w:t>
      </w:r>
      <w:r w:rsidR="00A40B79" w:rsidRPr="00A40B79">
        <w:rPr>
          <w:rFonts w:ascii="Arial" w:hAnsi="Arial" w:cs="Arial"/>
          <w:b/>
          <w:bCs/>
          <w:i/>
          <w:sz w:val="16"/>
          <w:szCs w:val="16"/>
          <w:lang w:val="en-US"/>
        </w:rPr>
        <w:t xml:space="preserve">Passenger turnover </w:t>
      </w:r>
      <w:r w:rsidR="00A40B79" w:rsidRPr="00A40B79">
        <w:rPr>
          <w:rFonts w:ascii="Arial" w:hAnsi="Arial" w:cs="Arial"/>
          <w:bCs/>
          <w:i/>
          <w:sz w:val="16"/>
          <w:szCs w:val="16"/>
          <w:lang w:val="en-US"/>
        </w:rPr>
        <w:t>is the volume of work of transport to carry passengers</w:t>
      </w:r>
      <w:r w:rsidR="008D1BF0">
        <w:rPr>
          <w:rFonts w:ascii="Arial" w:hAnsi="Arial" w:cs="Arial"/>
          <w:bCs/>
          <w:i/>
          <w:sz w:val="16"/>
          <w:szCs w:val="16"/>
          <w:lang w:val="en-US"/>
        </w:rPr>
        <w:t>,</w:t>
      </w:r>
      <w:r w:rsidR="00A40B79" w:rsidRPr="00A40B79">
        <w:rPr>
          <w:rFonts w:ascii="Arial" w:hAnsi="Arial" w:cs="Arial"/>
          <w:bCs/>
          <w:i/>
          <w:sz w:val="16"/>
          <w:szCs w:val="16"/>
          <w:lang w:val="en-US"/>
        </w:rPr>
        <w:t xml:space="preserve"> </w:t>
      </w:r>
      <w:proofErr w:type="gramStart"/>
      <w:r w:rsidR="00A40B79" w:rsidRPr="00A40B79">
        <w:rPr>
          <w:rFonts w:ascii="Arial" w:hAnsi="Arial" w:cs="Arial"/>
          <w:bCs/>
          <w:i/>
          <w:sz w:val="16"/>
          <w:szCs w:val="16"/>
          <w:lang w:val="en-US"/>
        </w:rPr>
        <w:t>The</w:t>
      </w:r>
      <w:proofErr w:type="gramEnd"/>
      <w:r w:rsidR="00A40B79" w:rsidRPr="00A40B79">
        <w:rPr>
          <w:rFonts w:ascii="Arial" w:hAnsi="Arial" w:cs="Arial"/>
          <w:bCs/>
          <w:i/>
          <w:sz w:val="16"/>
          <w:szCs w:val="16"/>
          <w:lang w:val="en-US"/>
        </w:rPr>
        <w:t xml:space="preserve"> measurement unit </w:t>
      </w:r>
      <w:r w:rsidR="00A40B79" w:rsidRPr="009D0E35">
        <w:rPr>
          <w:rFonts w:ascii="Arial" w:hAnsi="Arial" w:cs="Arial"/>
          <w:bCs/>
          <w:i/>
          <w:spacing w:val="-2"/>
          <w:sz w:val="16"/>
          <w:szCs w:val="16"/>
          <w:lang w:val="en-US"/>
        </w:rPr>
        <w:t>is the passenger-kilometer</w:t>
      </w:r>
      <w:r w:rsidR="008D1BF0">
        <w:rPr>
          <w:rFonts w:ascii="Arial" w:hAnsi="Arial" w:cs="Arial"/>
          <w:bCs/>
          <w:i/>
          <w:spacing w:val="-2"/>
          <w:sz w:val="16"/>
          <w:szCs w:val="16"/>
          <w:lang w:val="en-US"/>
        </w:rPr>
        <w:t>,</w:t>
      </w:r>
      <w:r w:rsidR="00A40B79" w:rsidRPr="009D0E35">
        <w:rPr>
          <w:rFonts w:ascii="Arial" w:hAnsi="Arial" w:cs="Arial"/>
          <w:bCs/>
          <w:i/>
          <w:spacing w:val="-2"/>
          <w:sz w:val="16"/>
          <w:szCs w:val="16"/>
          <w:lang w:val="en-US"/>
        </w:rPr>
        <w:t xml:space="preserve"> It is determined as the product of number of passengers for each transport mode per the distance of transportation</w:t>
      </w:r>
      <w:r w:rsidR="0042166A" w:rsidRPr="0042166A">
        <w:rPr>
          <w:rFonts w:ascii="Arial" w:hAnsi="Arial" w:cs="Arial"/>
          <w:bCs/>
          <w:i/>
          <w:sz w:val="16"/>
          <w:szCs w:val="16"/>
          <w:lang w:val="en-US"/>
        </w:rPr>
        <w:t>.</w:t>
      </w:r>
    </w:p>
    <w:p w:rsidR="00A40B79" w:rsidRPr="0042166A" w:rsidRDefault="00A40B79" w:rsidP="00A40B79">
      <w:pPr>
        <w:spacing w:line="204" w:lineRule="exact"/>
        <w:ind w:firstLine="284"/>
        <w:jc w:val="both"/>
        <w:rPr>
          <w:rFonts w:ascii="Arial" w:hAnsi="Arial"/>
          <w:bCs/>
          <w:i/>
          <w:sz w:val="16"/>
          <w:lang w:val="en-US"/>
        </w:rPr>
      </w:pPr>
      <w:r w:rsidRPr="00A40B79">
        <w:rPr>
          <w:rFonts w:ascii="Arial" w:hAnsi="Arial"/>
          <w:bCs/>
          <w:i/>
          <w:sz w:val="16"/>
          <w:lang w:val="en-US"/>
        </w:rPr>
        <w:t xml:space="preserve">Data on passenger transportation and turnover of passenger </w:t>
      </w:r>
      <w:r w:rsidRPr="00A40B79">
        <w:rPr>
          <w:rFonts w:ascii="Arial" w:hAnsi="Arial"/>
          <w:b/>
          <w:bCs/>
          <w:i/>
          <w:sz w:val="16"/>
          <w:lang w:val="en-US"/>
        </w:rPr>
        <w:t>bus transportation</w:t>
      </w:r>
      <w:r w:rsidRPr="00A40B79">
        <w:rPr>
          <w:rFonts w:ascii="Arial" w:hAnsi="Arial"/>
          <w:bCs/>
          <w:i/>
          <w:sz w:val="16"/>
          <w:lang w:val="en-US"/>
        </w:rPr>
        <w:t xml:space="preserve"> are summarized in passenger transportation </w:t>
      </w:r>
      <w:r w:rsidR="009B3F8C">
        <w:rPr>
          <w:rStyle w:val="hps"/>
          <w:i/>
          <w:lang w:val="en"/>
        </w:rPr>
        <w:br/>
      </w:r>
      <w:r w:rsidRPr="00A40B79">
        <w:rPr>
          <w:rFonts w:ascii="Arial" w:hAnsi="Arial"/>
          <w:bCs/>
          <w:i/>
          <w:sz w:val="16"/>
          <w:lang w:val="en-US"/>
        </w:rPr>
        <w:t xml:space="preserve">performed by operational buses on regular transport routes in accordance with the departure schedule agreed with the executive authority of the Russian Federation (local self-governing body), and by custom buses (ad-hoc transportation route determined by the customer, legal entity or private person: transportation by tourist-excursion buses, special bus transportation (school, shift transportation, transportation </w:t>
      </w:r>
      <w:r w:rsidR="009B3F8C">
        <w:rPr>
          <w:rStyle w:val="hps"/>
          <w:i/>
          <w:lang w:val="en"/>
        </w:rPr>
        <w:br/>
      </w:r>
      <w:r w:rsidRPr="00A40B79">
        <w:rPr>
          <w:rFonts w:ascii="Arial" w:hAnsi="Arial"/>
          <w:bCs/>
          <w:i/>
          <w:sz w:val="16"/>
          <w:lang w:val="en-US"/>
        </w:rPr>
        <w:t>of workers on a commercial basis to production sites, located far away from the common routes of city passenger transport in rural areas, etc</w:t>
      </w:r>
      <w:r w:rsidR="0042166A" w:rsidRPr="0042166A">
        <w:rPr>
          <w:rFonts w:ascii="Arial" w:hAnsi="Arial"/>
          <w:bCs/>
          <w:i/>
          <w:sz w:val="16"/>
          <w:lang w:val="en-US"/>
        </w:rPr>
        <w:t>.</w:t>
      </w:r>
      <w:r w:rsidRPr="00A40B79">
        <w:rPr>
          <w:rFonts w:ascii="Arial" w:hAnsi="Arial"/>
          <w:bCs/>
          <w:i/>
          <w:sz w:val="16"/>
          <w:lang w:val="en-US"/>
        </w:rPr>
        <w:t>)</w:t>
      </w:r>
      <w:r w:rsidR="0042166A" w:rsidRPr="0042166A">
        <w:rPr>
          <w:rFonts w:ascii="Arial" w:hAnsi="Arial"/>
          <w:bCs/>
          <w:i/>
          <w:sz w:val="16"/>
          <w:lang w:val="en-US"/>
        </w:rPr>
        <w:t>.</w:t>
      </w:r>
    </w:p>
    <w:p w:rsidR="00A40B79" w:rsidRPr="00F72686" w:rsidRDefault="00A40B79" w:rsidP="00A40B79">
      <w:pPr>
        <w:spacing w:line="204" w:lineRule="exact"/>
        <w:ind w:firstLine="313"/>
        <w:jc w:val="both"/>
        <w:rPr>
          <w:rFonts w:ascii="Arial" w:hAnsi="Arial" w:cs="Arial"/>
          <w:bCs/>
          <w:i/>
          <w:sz w:val="16"/>
          <w:szCs w:val="16"/>
          <w:lang w:val="en-US"/>
        </w:rPr>
      </w:pPr>
      <w:r w:rsidRPr="00A40B79">
        <w:rPr>
          <w:rFonts w:ascii="Arial" w:hAnsi="Arial" w:cs="Arial"/>
          <w:bCs/>
          <w:i/>
          <w:sz w:val="16"/>
          <w:szCs w:val="16"/>
          <w:lang w:val="en-US"/>
        </w:rPr>
        <w:t xml:space="preserve">Number of persons with the right of free </w:t>
      </w:r>
      <w:r w:rsidRPr="00A40B79">
        <w:rPr>
          <w:rStyle w:val="hpsalt-edited"/>
          <w:rFonts w:ascii="Arial" w:hAnsi="Arial" w:cs="Arial"/>
          <w:i/>
          <w:sz w:val="16"/>
          <w:szCs w:val="16"/>
          <w:lang w:val="en"/>
        </w:rPr>
        <w:t>fare</w:t>
      </w:r>
      <w:r w:rsidRPr="00A40B79">
        <w:rPr>
          <w:rFonts w:ascii="Arial" w:hAnsi="Arial" w:cs="Arial"/>
          <w:bCs/>
          <w:i/>
          <w:sz w:val="16"/>
          <w:szCs w:val="16"/>
          <w:lang w:val="en-US"/>
        </w:rPr>
        <w:t xml:space="preserve"> on city transport is established by issued documents on the basis of which free fare </w:t>
      </w:r>
      <w:r w:rsidR="009B3F8C">
        <w:rPr>
          <w:rStyle w:val="hps"/>
          <w:i/>
          <w:lang w:val="en"/>
        </w:rPr>
        <w:br/>
      </w:r>
      <w:r w:rsidRPr="00A40B79">
        <w:rPr>
          <w:rFonts w:ascii="Arial" w:hAnsi="Arial" w:cs="Arial"/>
          <w:bCs/>
          <w:i/>
          <w:sz w:val="16"/>
          <w:szCs w:val="16"/>
          <w:lang w:val="en-US"/>
        </w:rPr>
        <w:t xml:space="preserve">of certain categories of citizens is allowed: the number of carried passengers is determined by the calculation of 30 trips per month (before 2006 </w:t>
      </w:r>
      <w:r>
        <w:rPr>
          <w:rFonts w:ascii="Arial" w:hAnsi="Arial" w:cs="Arial"/>
          <w:bCs/>
          <w:i/>
          <w:sz w:val="16"/>
          <w:szCs w:val="16"/>
          <w:lang w:val="en-US"/>
        </w:rPr>
        <w:t>–</w:t>
      </w:r>
      <w:r w:rsidRPr="00A40B79">
        <w:rPr>
          <w:rFonts w:ascii="Arial" w:hAnsi="Arial" w:cs="Arial"/>
          <w:bCs/>
          <w:i/>
          <w:sz w:val="16"/>
          <w:szCs w:val="16"/>
          <w:lang w:val="en-US"/>
        </w:rPr>
        <w:t xml:space="preserve"> 50 trips per month) for all categories of persons enjoying the right of free </w:t>
      </w:r>
      <w:r w:rsidRPr="00A40B79">
        <w:rPr>
          <w:rStyle w:val="hpsalt-edited"/>
          <w:rFonts w:ascii="Arial" w:hAnsi="Arial" w:cs="Arial"/>
          <w:i/>
          <w:sz w:val="16"/>
          <w:szCs w:val="16"/>
          <w:lang w:val="en"/>
        </w:rPr>
        <w:t>fare</w:t>
      </w:r>
      <w:r w:rsidRPr="00A40B79">
        <w:rPr>
          <w:rFonts w:ascii="Arial" w:hAnsi="Arial" w:cs="Arial"/>
          <w:bCs/>
          <w:i/>
          <w:sz w:val="16"/>
          <w:szCs w:val="16"/>
          <w:lang w:val="en-US"/>
        </w:rPr>
        <w:t>, or according to a survey of passenger flow</w:t>
      </w:r>
      <w:r w:rsidR="00F72686" w:rsidRPr="00F72686">
        <w:rPr>
          <w:rFonts w:ascii="Arial" w:hAnsi="Arial" w:cs="Arial"/>
          <w:bCs/>
          <w:i/>
          <w:sz w:val="16"/>
          <w:szCs w:val="16"/>
          <w:lang w:val="en-US"/>
        </w:rPr>
        <w:t>.</w:t>
      </w:r>
    </w:p>
    <w:p w:rsidR="006C5DC9" w:rsidRPr="00FB3DD4" w:rsidRDefault="006C5DC9" w:rsidP="006C5DC9">
      <w:pPr>
        <w:spacing w:line="204" w:lineRule="exact"/>
        <w:ind w:firstLine="313"/>
        <w:jc w:val="both"/>
        <w:rPr>
          <w:rFonts w:ascii="Arial" w:hAnsi="Arial" w:cs="Arial"/>
          <w:i/>
          <w:sz w:val="16"/>
          <w:szCs w:val="16"/>
          <w:lang w:val="en-US"/>
        </w:rPr>
      </w:pPr>
      <w:proofErr w:type="gramStart"/>
      <w:r w:rsidRPr="00350A31">
        <w:rPr>
          <w:rFonts w:ascii="Arial" w:hAnsi="Arial" w:cs="Arial"/>
          <w:i/>
          <w:sz w:val="16"/>
          <w:szCs w:val="16"/>
          <w:lang w:val="en-US"/>
        </w:rPr>
        <w:t>Data on passenger transportation and passenger turnover excluding passenger taxi</w:t>
      </w:r>
      <w:r w:rsidR="00FB3DD4" w:rsidRPr="00FB3DD4">
        <w:rPr>
          <w:rFonts w:ascii="Arial" w:hAnsi="Arial" w:cs="Arial"/>
          <w:i/>
          <w:sz w:val="16"/>
          <w:szCs w:val="16"/>
          <w:lang w:val="en-US"/>
        </w:rPr>
        <w:t>.</w:t>
      </w:r>
      <w:proofErr w:type="gramEnd"/>
    </w:p>
    <w:p w:rsidR="00A40B79" w:rsidRPr="00A40B79" w:rsidRDefault="00A40B79" w:rsidP="00A40B79">
      <w:pPr>
        <w:spacing w:line="204" w:lineRule="exact"/>
        <w:ind w:firstLine="313"/>
        <w:jc w:val="both"/>
        <w:rPr>
          <w:rFonts w:ascii="Arial" w:hAnsi="Arial"/>
          <w:i/>
          <w:sz w:val="16"/>
          <w:lang w:val="en-US"/>
        </w:rPr>
      </w:pPr>
      <w:proofErr w:type="gramStart"/>
      <w:r w:rsidRPr="00A40B79">
        <w:rPr>
          <w:rFonts w:ascii="Arial" w:hAnsi="Arial" w:cs="Arial"/>
          <w:b/>
          <w:i/>
          <w:sz w:val="16"/>
          <w:szCs w:val="16"/>
          <w:lang w:val="en-US"/>
        </w:rPr>
        <w:t xml:space="preserve">Tables </w:t>
      </w:r>
      <w:r w:rsidR="00455D46">
        <w:rPr>
          <w:rFonts w:ascii="Arial" w:hAnsi="Arial"/>
          <w:b/>
          <w:i/>
          <w:sz w:val="16"/>
          <w:lang w:val="en-US"/>
        </w:rPr>
        <w:t>20</w:t>
      </w:r>
      <w:r w:rsidR="00855F8A">
        <w:rPr>
          <w:rFonts w:ascii="Arial" w:hAnsi="Arial"/>
          <w:b/>
          <w:i/>
          <w:sz w:val="16"/>
          <w:lang w:val="en-US"/>
        </w:rPr>
        <w:t>.</w:t>
      </w:r>
      <w:r w:rsidRPr="00A40B79">
        <w:rPr>
          <w:rFonts w:ascii="Arial" w:hAnsi="Arial"/>
          <w:b/>
          <w:i/>
          <w:sz w:val="16"/>
          <w:lang w:val="en-US"/>
        </w:rPr>
        <w:t xml:space="preserve">1, </w:t>
      </w:r>
      <w:r w:rsidR="00455D46">
        <w:rPr>
          <w:rFonts w:ascii="Arial" w:hAnsi="Arial"/>
          <w:b/>
          <w:i/>
          <w:sz w:val="16"/>
          <w:lang w:val="en-US"/>
        </w:rPr>
        <w:t>20</w:t>
      </w:r>
      <w:r w:rsidR="00855F8A">
        <w:rPr>
          <w:rFonts w:ascii="Arial" w:hAnsi="Arial"/>
          <w:b/>
          <w:i/>
          <w:sz w:val="16"/>
          <w:lang w:val="en-US"/>
        </w:rPr>
        <w:t>.</w:t>
      </w:r>
      <w:r w:rsidRPr="00A40B79">
        <w:rPr>
          <w:rFonts w:ascii="Arial" w:hAnsi="Arial"/>
          <w:b/>
          <w:i/>
          <w:sz w:val="16"/>
          <w:lang w:val="en-US"/>
        </w:rPr>
        <w:t xml:space="preserve">3, </w:t>
      </w:r>
      <w:r w:rsidR="00455D46">
        <w:rPr>
          <w:rFonts w:ascii="Arial" w:hAnsi="Arial"/>
          <w:b/>
          <w:i/>
          <w:sz w:val="16"/>
          <w:lang w:val="en-US"/>
        </w:rPr>
        <w:t>20</w:t>
      </w:r>
      <w:r w:rsidR="00855F8A">
        <w:rPr>
          <w:rFonts w:ascii="Arial" w:hAnsi="Arial"/>
          <w:b/>
          <w:i/>
          <w:sz w:val="16"/>
          <w:lang w:val="en-US"/>
        </w:rPr>
        <w:t>.</w:t>
      </w:r>
      <w:r w:rsidRPr="00A40B79">
        <w:rPr>
          <w:rFonts w:ascii="Arial" w:hAnsi="Arial"/>
          <w:b/>
          <w:i/>
          <w:sz w:val="16"/>
          <w:lang w:val="en-US"/>
        </w:rPr>
        <w:t xml:space="preserve">7, </w:t>
      </w:r>
      <w:r w:rsidR="00455D46">
        <w:rPr>
          <w:rFonts w:ascii="Arial" w:hAnsi="Arial"/>
          <w:b/>
          <w:i/>
          <w:sz w:val="16"/>
          <w:lang w:val="en-US"/>
        </w:rPr>
        <w:t>20</w:t>
      </w:r>
      <w:r w:rsidR="00855F8A">
        <w:rPr>
          <w:rFonts w:ascii="Arial" w:hAnsi="Arial"/>
          <w:b/>
          <w:i/>
          <w:sz w:val="16"/>
          <w:lang w:val="en-US"/>
        </w:rPr>
        <w:t>.</w:t>
      </w:r>
      <w:r w:rsidRPr="00A40B79">
        <w:rPr>
          <w:rFonts w:ascii="Arial" w:hAnsi="Arial"/>
          <w:b/>
          <w:i/>
          <w:sz w:val="16"/>
          <w:lang w:val="en-US"/>
        </w:rPr>
        <w:t xml:space="preserve">9, </w:t>
      </w:r>
      <w:r w:rsidR="00455D46">
        <w:rPr>
          <w:rFonts w:ascii="Arial" w:hAnsi="Arial"/>
          <w:b/>
          <w:i/>
          <w:sz w:val="16"/>
          <w:lang w:val="en-US"/>
        </w:rPr>
        <w:t>20</w:t>
      </w:r>
      <w:r w:rsidR="00855F8A">
        <w:rPr>
          <w:rFonts w:ascii="Arial" w:hAnsi="Arial"/>
          <w:b/>
          <w:i/>
          <w:sz w:val="16"/>
          <w:lang w:val="en-US"/>
        </w:rPr>
        <w:t>.</w:t>
      </w:r>
      <w:r w:rsidRPr="00A40B79">
        <w:rPr>
          <w:rFonts w:ascii="Arial" w:hAnsi="Arial"/>
          <w:b/>
          <w:i/>
          <w:sz w:val="16"/>
          <w:lang w:val="en-US"/>
        </w:rPr>
        <w:t xml:space="preserve">10, </w:t>
      </w:r>
      <w:r w:rsidR="00455D46">
        <w:rPr>
          <w:rFonts w:ascii="Arial" w:hAnsi="Arial"/>
          <w:b/>
          <w:i/>
          <w:sz w:val="16"/>
          <w:lang w:val="en-US"/>
        </w:rPr>
        <w:t>20</w:t>
      </w:r>
      <w:r w:rsidR="00855F8A">
        <w:rPr>
          <w:rFonts w:ascii="Arial" w:hAnsi="Arial"/>
          <w:b/>
          <w:i/>
          <w:sz w:val="16"/>
          <w:lang w:val="en-US"/>
        </w:rPr>
        <w:t>.</w:t>
      </w:r>
      <w:r w:rsidRPr="00A40B79">
        <w:rPr>
          <w:rFonts w:ascii="Arial" w:hAnsi="Arial"/>
          <w:b/>
          <w:i/>
          <w:sz w:val="16"/>
          <w:lang w:val="en-US"/>
        </w:rPr>
        <w:t xml:space="preserve">14, </w:t>
      </w:r>
      <w:r w:rsidR="00455D46">
        <w:rPr>
          <w:rFonts w:ascii="Arial" w:hAnsi="Arial"/>
          <w:b/>
          <w:i/>
          <w:sz w:val="16"/>
          <w:lang w:val="en-US"/>
        </w:rPr>
        <w:t>20</w:t>
      </w:r>
      <w:r w:rsidR="00855F8A">
        <w:rPr>
          <w:rFonts w:ascii="Arial" w:hAnsi="Arial"/>
          <w:b/>
          <w:i/>
          <w:sz w:val="16"/>
          <w:lang w:val="en-US"/>
        </w:rPr>
        <w:t>.</w:t>
      </w:r>
      <w:r w:rsidRPr="00A40B79">
        <w:rPr>
          <w:rFonts w:ascii="Arial" w:hAnsi="Arial"/>
          <w:b/>
          <w:i/>
          <w:sz w:val="16"/>
          <w:lang w:val="en-US"/>
        </w:rPr>
        <w:t xml:space="preserve">16, </w:t>
      </w:r>
      <w:r w:rsidR="00455D46">
        <w:rPr>
          <w:rFonts w:ascii="Arial" w:hAnsi="Arial"/>
          <w:b/>
          <w:i/>
          <w:sz w:val="16"/>
          <w:lang w:val="en-US"/>
        </w:rPr>
        <w:t>20</w:t>
      </w:r>
      <w:r w:rsidR="00855F8A">
        <w:rPr>
          <w:rFonts w:ascii="Arial" w:hAnsi="Arial"/>
          <w:b/>
          <w:i/>
          <w:sz w:val="16"/>
          <w:lang w:val="en-US"/>
        </w:rPr>
        <w:t>.</w:t>
      </w:r>
      <w:r w:rsidRPr="00A40B79">
        <w:rPr>
          <w:rFonts w:ascii="Arial" w:hAnsi="Arial"/>
          <w:b/>
          <w:i/>
          <w:sz w:val="16"/>
          <w:lang w:val="en-US"/>
        </w:rPr>
        <w:t>17</w:t>
      </w:r>
      <w:r w:rsidR="00C90387" w:rsidRPr="00C90387">
        <w:rPr>
          <w:rFonts w:ascii="Arial" w:hAnsi="Arial"/>
          <w:b/>
          <w:i/>
          <w:sz w:val="16"/>
          <w:lang w:val="en-US"/>
        </w:rPr>
        <w:t>, 20</w:t>
      </w:r>
      <w:r w:rsidR="00855F8A">
        <w:rPr>
          <w:rFonts w:ascii="Arial" w:hAnsi="Arial"/>
          <w:b/>
          <w:i/>
          <w:sz w:val="16"/>
          <w:lang w:val="en-US"/>
        </w:rPr>
        <w:t>.</w:t>
      </w:r>
      <w:r w:rsidR="00C90387" w:rsidRPr="00C90387">
        <w:rPr>
          <w:rFonts w:ascii="Arial" w:hAnsi="Arial"/>
          <w:b/>
          <w:i/>
          <w:sz w:val="16"/>
          <w:lang w:val="en-US"/>
        </w:rPr>
        <w:t>18</w:t>
      </w:r>
      <w:r w:rsidR="00855F8A">
        <w:rPr>
          <w:rFonts w:ascii="Arial" w:hAnsi="Arial"/>
          <w:b/>
          <w:sz w:val="16"/>
          <w:lang w:val="en-US"/>
        </w:rPr>
        <w:t>.</w:t>
      </w:r>
      <w:proofErr w:type="gramEnd"/>
      <w:r w:rsidR="003E0092" w:rsidRPr="003E0092">
        <w:rPr>
          <w:rFonts w:ascii="Arial" w:hAnsi="Arial"/>
          <w:b/>
          <w:sz w:val="16"/>
          <w:lang w:val="en-US"/>
        </w:rPr>
        <w:t xml:space="preserve"> </w:t>
      </w:r>
      <w:r w:rsidRPr="00A40B79">
        <w:rPr>
          <w:rFonts w:ascii="Arial" w:hAnsi="Arial"/>
          <w:i/>
          <w:sz w:val="16"/>
          <w:lang w:val="en-US"/>
        </w:rPr>
        <w:t>Since</w:t>
      </w:r>
      <w:r w:rsidRPr="00A40B79">
        <w:rPr>
          <w:rFonts w:ascii="Arial" w:hAnsi="Arial"/>
          <w:b/>
          <w:i/>
          <w:sz w:val="16"/>
          <w:lang w:val="en-US"/>
        </w:rPr>
        <w:t xml:space="preserve"> </w:t>
      </w:r>
      <w:r w:rsidRPr="00A40B79">
        <w:rPr>
          <w:rFonts w:ascii="Arial" w:hAnsi="Arial"/>
          <w:i/>
          <w:sz w:val="16"/>
          <w:lang w:val="en-US"/>
        </w:rPr>
        <w:t>2000 d</w:t>
      </w:r>
      <w:r w:rsidRPr="00A40B79">
        <w:rPr>
          <w:rFonts w:ascii="Arial" w:hAnsi="Arial" w:cs="Arial"/>
          <w:i/>
          <w:sz w:val="16"/>
          <w:szCs w:val="16"/>
          <w:lang w:val="en-US"/>
        </w:rPr>
        <w:t xml:space="preserve">ata on </w:t>
      </w:r>
      <w:r w:rsidRPr="00A40B79">
        <w:rPr>
          <w:rFonts w:ascii="Arial" w:hAnsi="Arial" w:cs="Arial"/>
          <w:b/>
          <w:i/>
          <w:sz w:val="16"/>
          <w:szCs w:val="16"/>
          <w:lang w:val="en-US"/>
        </w:rPr>
        <w:t>air transport</w:t>
      </w:r>
      <w:r w:rsidRPr="00A40B79">
        <w:rPr>
          <w:rFonts w:ascii="Arial" w:hAnsi="Arial" w:cs="Arial"/>
          <w:i/>
          <w:sz w:val="16"/>
          <w:szCs w:val="16"/>
          <w:lang w:val="en-US"/>
        </w:rPr>
        <w:t xml:space="preserve"> are given for regular and irregular air </w:t>
      </w:r>
      <w:r w:rsidR="009B3F8C">
        <w:rPr>
          <w:rStyle w:val="hps"/>
          <w:i/>
          <w:lang w:val="en"/>
        </w:rPr>
        <w:br/>
      </w:r>
      <w:r w:rsidRPr="00A40B79">
        <w:rPr>
          <w:rFonts w:ascii="Arial" w:hAnsi="Arial" w:cs="Arial"/>
          <w:i/>
          <w:sz w:val="16"/>
          <w:szCs w:val="16"/>
          <w:lang w:val="en-US"/>
        </w:rPr>
        <w:t>carrier companies</w:t>
      </w:r>
      <w:r w:rsidR="0042166A" w:rsidRPr="0042166A">
        <w:rPr>
          <w:rFonts w:ascii="Arial" w:hAnsi="Arial"/>
          <w:i/>
          <w:sz w:val="16"/>
          <w:lang w:val="en-US"/>
        </w:rPr>
        <w:t>.</w:t>
      </w:r>
      <w:r w:rsidRPr="00A40B79">
        <w:rPr>
          <w:rFonts w:ascii="Arial" w:hAnsi="Arial"/>
          <w:i/>
          <w:sz w:val="16"/>
          <w:lang w:val="en-US"/>
        </w:rPr>
        <w:t xml:space="preserve"> </w:t>
      </w:r>
    </w:p>
    <w:p w:rsidR="00A40B79" w:rsidRPr="00A40B79" w:rsidRDefault="00A40B79" w:rsidP="00A40B79">
      <w:pPr>
        <w:spacing w:line="204" w:lineRule="exact"/>
        <w:ind w:firstLine="284"/>
        <w:jc w:val="both"/>
        <w:rPr>
          <w:rFonts w:ascii="Arial" w:hAnsi="Arial" w:cs="Arial"/>
          <w:b/>
          <w:bCs/>
          <w:i/>
          <w:sz w:val="16"/>
          <w:szCs w:val="16"/>
          <w:lang w:val="en-US"/>
        </w:rPr>
      </w:pPr>
      <w:r w:rsidRPr="00A40B79">
        <w:rPr>
          <w:rFonts w:ascii="Arial" w:hAnsi="Arial" w:cs="Arial"/>
          <w:b/>
          <w:bCs/>
          <w:i/>
          <w:sz w:val="16"/>
          <w:szCs w:val="16"/>
          <w:lang w:val="en-US"/>
        </w:rPr>
        <w:t xml:space="preserve">Regular air carriers </w:t>
      </w:r>
      <w:proofErr w:type="gramStart"/>
      <w:r w:rsidRPr="00A40B79">
        <w:rPr>
          <w:rFonts w:ascii="Arial" w:hAnsi="Arial" w:cs="Arial"/>
          <w:bCs/>
          <w:i/>
          <w:sz w:val="16"/>
          <w:szCs w:val="16"/>
          <w:lang w:val="en-US"/>
        </w:rPr>
        <w:t>are  organizations</w:t>
      </w:r>
      <w:proofErr w:type="gramEnd"/>
      <w:r w:rsidRPr="00A40B79">
        <w:rPr>
          <w:rFonts w:ascii="Arial" w:hAnsi="Arial" w:cs="Arial"/>
          <w:bCs/>
          <w:i/>
          <w:sz w:val="16"/>
          <w:szCs w:val="16"/>
          <w:lang w:val="en-US"/>
        </w:rPr>
        <w:t xml:space="preserve"> that carry out commercial transportation of passengers, cargo and postal, as well as aviation works to serve branches of economy, both on regular and irregular basis</w:t>
      </w:r>
      <w:r w:rsidR="008D1BF0">
        <w:rPr>
          <w:rFonts w:ascii="Arial" w:hAnsi="Arial" w:cs="Arial"/>
          <w:bCs/>
          <w:i/>
          <w:sz w:val="16"/>
          <w:szCs w:val="16"/>
          <w:lang w:val="en-US"/>
        </w:rPr>
        <w:t>,</w:t>
      </w:r>
      <w:r w:rsidRPr="00A40B79">
        <w:rPr>
          <w:rFonts w:ascii="Arial" w:hAnsi="Arial" w:cs="Arial"/>
          <w:bCs/>
          <w:i/>
          <w:sz w:val="16"/>
          <w:szCs w:val="16"/>
          <w:lang w:val="en-US"/>
        </w:rPr>
        <w:t xml:space="preserve"> Regular flights are flights scheduled and performed in accordance with the published schedule for a fee, or enough frequent flights that can be systematized and available for public use, as well as additional flights caused by the overload of regular flights</w:t>
      </w:r>
      <w:r w:rsidR="0042166A" w:rsidRPr="0042166A">
        <w:rPr>
          <w:rFonts w:ascii="Arial" w:hAnsi="Arial" w:cs="Arial"/>
          <w:b/>
          <w:bCs/>
          <w:i/>
          <w:sz w:val="16"/>
          <w:szCs w:val="16"/>
          <w:lang w:val="en-US"/>
        </w:rPr>
        <w:t>.</w:t>
      </w:r>
      <w:r w:rsidRPr="00A40B79">
        <w:rPr>
          <w:rFonts w:ascii="Arial" w:hAnsi="Arial" w:cs="Arial"/>
          <w:b/>
          <w:bCs/>
          <w:i/>
          <w:sz w:val="16"/>
          <w:szCs w:val="16"/>
          <w:lang w:val="en-US"/>
        </w:rPr>
        <w:t xml:space="preserve"> </w:t>
      </w:r>
    </w:p>
    <w:p w:rsidR="00A40B79" w:rsidRPr="00FB3DD4" w:rsidRDefault="00A40B79" w:rsidP="009B3F8C">
      <w:pPr>
        <w:spacing w:line="204" w:lineRule="exact"/>
        <w:ind w:firstLine="284"/>
        <w:jc w:val="both"/>
        <w:rPr>
          <w:rFonts w:ascii="Arial" w:hAnsi="Arial" w:cs="Arial"/>
          <w:bCs/>
          <w:i/>
          <w:sz w:val="16"/>
          <w:szCs w:val="16"/>
          <w:lang w:val="en-US"/>
        </w:rPr>
      </w:pPr>
      <w:r w:rsidRPr="00A40B79">
        <w:rPr>
          <w:rFonts w:ascii="Arial" w:hAnsi="Arial" w:cs="Arial"/>
          <w:b/>
          <w:bCs/>
          <w:i/>
          <w:sz w:val="16"/>
          <w:szCs w:val="16"/>
          <w:lang w:val="en-US"/>
        </w:rPr>
        <w:t xml:space="preserve">Irregular air carriers </w:t>
      </w:r>
      <w:r w:rsidRPr="00A40B79">
        <w:rPr>
          <w:rFonts w:ascii="Arial" w:hAnsi="Arial" w:cs="Arial"/>
          <w:bCs/>
          <w:i/>
          <w:sz w:val="16"/>
          <w:szCs w:val="16"/>
          <w:lang w:val="en-US"/>
        </w:rPr>
        <w:t xml:space="preserve">are organizations that carry out commercial transportation of cargo, postal and passengers, and aviation works </w:t>
      </w:r>
      <w:r w:rsidR="009B3F8C">
        <w:rPr>
          <w:rStyle w:val="hps"/>
          <w:i/>
          <w:lang w:val="en"/>
        </w:rPr>
        <w:br/>
      </w:r>
      <w:r w:rsidRPr="00A40B79">
        <w:rPr>
          <w:rFonts w:ascii="Arial" w:hAnsi="Arial" w:cs="Arial"/>
          <w:bCs/>
          <w:i/>
          <w:sz w:val="16"/>
          <w:szCs w:val="16"/>
          <w:lang w:val="en-US"/>
        </w:rPr>
        <w:t>to serve branches of economy only on irregular basis (charter flights, special flights, tourist routes not included in regular traffic)</w:t>
      </w:r>
      <w:r w:rsidR="00FB3DD4" w:rsidRPr="00FB3DD4">
        <w:rPr>
          <w:rFonts w:ascii="Arial" w:hAnsi="Arial" w:cs="Arial"/>
          <w:bCs/>
          <w:i/>
          <w:sz w:val="16"/>
          <w:szCs w:val="16"/>
          <w:lang w:val="en-US"/>
        </w:rPr>
        <w:t>.</w:t>
      </w:r>
    </w:p>
    <w:p w:rsidR="00A40B79" w:rsidRPr="0042166A" w:rsidRDefault="00A40B79" w:rsidP="009B3F8C">
      <w:pPr>
        <w:spacing w:line="204" w:lineRule="exact"/>
        <w:ind w:firstLine="284"/>
        <w:jc w:val="both"/>
        <w:rPr>
          <w:rFonts w:ascii="Arial" w:hAnsi="Arial" w:cs="Arial"/>
          <w:i/>
          <w:sz w:val="16"/>
          <w:szCs w:val="16"/>
          <w:lang w:val="en-US"/>
        </w:rPr>
      </w:pPr>
      <w:proofErr w:type="gramStart"/>
      <w:r w:rsidRPr="00A40B79">
        <w:rPr>
          <w:rFonts w:ascii="Arial" w:hAnsi="Arial" w:cs="Arial"/>
          <w:b/>
          <w:i/>
          <w:sz w:val="16"/>
          <w:szCs w:val="16"/>
          <w:lang w:val="en-US"/>
        </w:rPr>
        <w:t xml:space="preserve">Tables </w:t>
      </w:r>
      <w:r w:rsidR="00455D46">
        <w:rPr>
          <w:rFonts w:ascii="Arial" w:hAnsi="Arial" w:cs="Arial"/>
          <w:b/>
          <w:i/>
          <w:sz w:val="16"/>
          <w:szCs w:val="16"/>
          <w:lang w:val="en-US"/>
        </w:rPr>
        <w:t>20</w:t>
      </w:r>
      <w:r w:rsidR="00855F8A">
        <w:rPr>
          <w:rFonts w:ascii="Arial" w:hAnsi="Arial" w:cs="Arial"/>
          <w:b/>
          <w:i/>
          <w:sz w:val="16"/>
          <w:szCs w:val="16"/>
          <w:lang w:val="en-US"/>
        </w:rPr>
        <w:t>.</w:t>
      </w:r>
      <w:r w:rsidRPr="00A40B79">
        <w:rPr>
          <w:rFonts w:ascii="Arial" w:hAnsi="Arial" w:cs="Arial"/>
          <w:b/>
          <w:i/>
          <w:sz w:val="16"/>
          <w:szCs w:val="16"/>
          <w:lang w:val="en-US"/>
        </w:rPr>
        <w:t xml:space="preserve">1, </w:t>
      </w:r>
      <w:r w:rsidR="00C90387" w:rsidRPr="00C90387">
        <w:rPr>
          <w:rFonts w:ascii="Arial" w:hAnsi="Arial" w:cs="Arial"/>
          <w:b/>
          <w:i/>
          <w:sz w:val="16"/>
          <w:szCs w:val="16"/>
          <w:lang w:val="en-US"/>
        </w:rPr>
        <w:t>20</w:t>
      </w:r>
      <w:r w:rsidR="00855F8A">
        <w:rPr>
          <w:rFonts w:ascii="Arial" w:hAnsi="Arial" w:cs="Arial"/>
          <w:b/>
          <w:i/>
          <w:sz w:val="16"/>
          <w:szCs w:val="16"/>
          <w:lang w:val="en-US"/>
        </w:rPr>
        <w:t>.</w:t>
      </w:r>
      <w:r w:rsidR="00C90387" w:rsidRPr="00C90387">
        <w:rPr>
          <w:rFonts w:ascii="Arial" w:hAnsi="Arial" w:cs="Arial"/>
          <w:b/>
          <w:i/>
          <w:sz w:val="16"/>
          <w:szCs w:val="16"/>
          <w:lang w:val="en-US"/>
        </w:rPr>
        <w:t>25</w:t>
      </w:r>
      <w:r w:rsidR="00855F8A">
        <w:rPr>
          <w:rFonts w:ascii="Arial" w:hAnsi="Arial" w:cs="Arial"/>
          <w:b/>
          <w:i/>
          <w:sz w:val="16"/>
          <w:szCs w:val="16"/>
          <w:lang w:val="en-US"/>
        </w:rPr>
        <w:t>.</w:t>
      </w:r>
      <w:proofErr w:type="gramEnd"/>
      <w:r w:rsidRPr="00C90387">
        <w:rPr>
          <w:rFonts w:ascii="Arial" w:hAnsi="Arial" w:cs="Arial"/>
          <w:b/>
          <w:sz w:val="16"/>
          <w:szCs w:val="16"/>
          <w:lang w:val="en-US"/>
        </w:rPr>
        <w:t xml:space="preserve"> </w:t>
      </w:r>
      <w:r w:rsidRPr="00C90387">
        <w:rPr>
          <w:rStyle w:val="shorttext"/>
          <w:rFonts w:ascii="Arial" w:hAnsi="Arial" w:cs="Arial"/>
          <w:b/>
          <w:i/>
          <w:sz w:val="16"/>
          <w:szCs w:val="16"/>
          <w:shd w:val="clear" w:color="auto" w:fill="FFFFFF"/>
          <w:lang w:val="en-US"/>
        </w:rPr>
        <w:t>Length of public</w:t>
      </w:r>
      <w:r w:rsidRPr="00C90387">
        <w:rPr>
          <w:rFonts w:ascii="Arial" w:hAnsi="Arial"/>
          <w:b/>
          <w:i/>
          <w:sz w:val="16"/>
          <w:szCs w:val="16"/>
          <w:lang w:val="en-US"/>
        </w:rPr>
        <w:t xml:space="preserve"> communication </w:t>
      </w:r>
      <w:r w:rsidRPr="00C90387">
        <w:rPr>
          <w:rFonts w:ascii="Arial" w:hAnsi="Arial"/>
          <w:i/>
          <w:sz w:val="16"/>
          <w:szCs w:val="16"/>
          <w:lang w:val="en-US"/>
        </w:rPr>
        <w:t xml:space="preserve">is the total length in kilometers of communication </w:t>
      </w:r>
      <w:proofErr w:type="gramStart"/>
      <w:r w:rsidRPr="00C90387">
        <w:rPr>
          <w:rFonts w:ascii="Arial" w:hAnsi="Arial"/>
          <w:i/>
          <w:sz w:val="16"/>
          <w:szCs w:val="16"/>
          <w:lang w:val="en-US"/>
        </w:rPr>
        <w:t>routes</w:t>
      </w:r>
      <w:r w:rsidR="008D1BF0">
        <w:rPr>
          <w:rFonts w:ascii="Arial" w:hAnsi="Arial"/>
          <w:i/>
          <w:sz w:val="16"/>
          <w:szCs w:val="16"/>
          <w:lang w:val="en-US"/>
        </w:rPr>
        <w:t>,</w:t>
      </w:r>
      <w:proofErr w:type="gramEnd"/>
      <w:r w:rsidRPr="00C90387">
        <w:rPr>
          <w:rFonts w:ascii="Arial" w:hAnsi="Arial"/>
          <w:i/>
          <w:sz w:val="16"/>
          <w:szCs w:val="16"/>
          <w:lang w:val="en-US"/>
        </w:rPr>
        <w:t xml:space="preserve"> It is determined by cumulating the lengths of the different routes that make up the network</w:t>
      </w:r>
      <w:r w:rsidR="0042166A" w:rsidRPr="0042166A">
        <w:rPr>
          <w:rFonts w:ascii="Arial" w:hAnsi="Arial" w:cs="Arial"/>
          <w:i/>
          <w:sz w:val="16"/>
          <w:szCs w:val="16"/>
          <w:lang w:val="en-US"/>
        </w:rPr>
        <w:t>.</w:t>
      </w:r>
    </w:p>
    <w:p w:rsidR="00A40B79" w:rsidRPr="0042166A" w:rsidRDefault="00A40B79" w:rsidP="009B3F8C">
      <w:pPr>
        <w:spacing w:line="204" w:lineRule="exact"/>
        <w:ind w:firstLine="284"/>
        <w:jc w:val="both"/>
        <w:rPr>
          <w:rFonts w:ascii="Arial" w:hAnsi="Arial" w:cs="Arial"/>
          <w:i/>
          <w:sz w:val="16"/>
          <w:szCs w:val="16"/>
          <w:lang w:val="en-US"/>
        </w:rPr>
      </w:pPr>
      <w:proofErr w:type="gramStart"/>
      <w:r w:rsidRPr="00C90387">
        <w:rPr>
          <w:rFonts w:ascii="Arial" w:hAnsi="Arial" w:cs="Arial"/>
          <w:b/>
          <w:i/>
          <w:sz w:val="16"/>
          <w:szCs w:val="16"/>
          <w:lang w:val="en-US"/>
        </w:rPr>
        <w:t xml:space="preserve">Tables </w:t>
      </w:r>
      <w:r w:rsidR="00455D46" w:rsidRPr="00C90387">
        <w:rPr>
          <w:rFonts w:ascii="Arial" w:hAnsi="Arial" w:cs="Arial"/>
          <w:b/>
          <w:i/>
          <w:sz w:val="16"/>
          <w:szCs w:val="16"/>
          <w:lang w:val="en-US"/>
        </w:rPr>
        <w:t>20</w:t>
      </w:r>
      <w:r w:rsidR="00855F8A">
        <w:rPr>
          <w:rFonts w:ascii="Arial" w:hAnsi="Arial" w:cs="Arial"/>
          <w:b/>
          <w:i/>
          <w:sz w:val="16"/>
          <w:szCs w:val="16"/>
          <w:lang w:val="en-US"/>
        </w:rPr>
        <w:t>.</w:t>
      </w:r>
      <w:r w:rsidRPr="00C90387">
        <w:rPr>
          <w:rFonts w:ascii="Arial" w:hAnsi="Arial" w:cs="Arial"/>
          <w:b/>
          <w:i/>
          <w:sz w:val="16"/>
          <w:szCs w:val="16"/>
          <w:lang w:val="en-US"/>
        </w:rPr>
        <w:t xml:space="preserve">9, </w:t>
      </w:r>
      <w:r w:rsidR="00455D46" w:rsidRPr="00C90387">
        <w:rPr>
          <w:rFonts w:ascii="Arial" w:hAnsi="Arial" w:cs="Arial"/>
          <w:b/>
          <w:i/>
          <w:sz w:val="16"/>
          <w:szCs w:val="16"/>
          <w:lang w:val="en-US"/>
        </w:rPr>
        <w:t>20</w:t>
      </w:r>
      <w:r w:rsidR="00855F8A">
        <w:rPr>
          <w:rFonts w:ascii="Arial" w:hAnsi="Arial" w:cs="Arial"/>
          <w:b/>
          <w:i/>
          <w:sz w:val="16"/>
          <w:szCs w:val="16"/>
          <w:lang w:val="en-US"/>
        </w:rPr>
        <w:t>.</w:t>
      </w:r>
      <w:r w:rsidRPr="00C90387">
        <w:rPr>
          <w:rFonts w:ascii="Arial" w:hAnsi="Arial" w:cs="Arial"/>
          <w:b/>
          <w:i/>
          <w:sz w:val="16"/>
          <w:szCs w:val="16"/>
          <w:lang w:val="en-US"/>
        </w:rPr>
        <w:t xml:space="preserve">10, </w:t>
      </w:r>
      <w:r w:rsidR="00455D46" w:rsidRPr="00C90387">
        <w:rPr>
          <w:rFonts w:ascii="Arial" w:hAnsi="Arial" w:cs="Arial"/>
          <w:b/>
          <w:i/>
          <w:sz w:val="16"/>
          <w:szCs w:val="16"/>
          <w:lang w:val="en-US"/>
        </w:rPr>
        <w:t>20</w:t>
      </w:r>
      <w:r w:rsidR="00855F8A">
        <w:rPr>
          <w:rFonts w:ascii="Arial" w:hAnsi="Arial" w:cs="Arial"/>
          <w:b/>
          <w:i/>
          <w:sz w:val="16"/>
          <w:szCs w:val="16"/>
          <w:lang w:val="en-US"/>
        </w:rPr>
        <w:t>.</w:t>
      </w:r>
      <w:r w:rsidRPr="00C90387">
        <w:rPr>
          <w:rFonts w:ascii="Arial" w:hAnsi="Arial" w:cs="Arial"/>
          <w:b/>
          <w:i/>
          <w:sz w:val="16"/>
          <w:szCs w:val="16"/>
          <w:lang w:val="en-US"/>
        </w:rPr>
        <w:t xml:space="preserve">16, </w:t>
      </w:r>
      <w:r w:rsidR="00C90387" w:rsidRPr="00C90387">
        <w:rPr>
          <w:rFonts w:ascii="Arial" w:hAnsi="Arial" w:cs="Arial"/>
          <w:b/>
          <w:i/>
          <w:sz w:val="16"/>
          <w:szCs w:val="16"/>
          <w:lang w:val="en-US"/>
        </w:rPr>
        <w:t>20</w:t>
      </w:r>
      <w:r w:rsidR="00855F8A">
        <w:rPr>
          <w:rFonts w:ascii="Arial" w:hAnsi="Arial" w:cs="Arial"/>
          <w:b/>
          <w:i/>
          <w:sz w:val="16"/>
          <w:szCs w:val="16"/>
          <w:lang w:val="en-US"/>
        </w:rPr>
        <w:t>.</w:t>
      </w:r>
      <w:r w:rsidR="00C90387" w:rsidRPr="00C90387">
        <w:rPr>
          <w:rFonts w:ascii="Arial" w:hAnsi="Arial" w:cs="Arial"/>
          <w:b/>
          <w:i/>
          <w:sz w:val="16"/>
          <w:szCs w:val="16"/>
          <w:lang w:val="en-US"/>
        </w:rPr>
        <w:t>18</w:t>
      </w:r>
      <w:r w:rsidR="00855F8A">
        <w:rPr>
          <w:rFonts w:ascii="Arial" w:hAnsi="Arial" w:cs="Arial"/>
          <w:b/>
          <w:i/>
          <w:sz w:val="16"/>
          <w:szCs w:val="16"/>
          <w:lang w:val="en-US"/>
        </w:rPr>
        <w:t>.</w:t>
      </w:r>
      <w:proofErr w:type="gramEnd"/>
      <w:r w:rsidR="003E0092" w:rsidRPr="003E0092">
        <w:rPr>
          <w:rFonts w:ascii="Arial" w:hAnsi="Arial" w:cs="Arial"/>
          <w:b/>
          <w:i/>
          <w:sz w:val="16"/>
          <w:szCs w:val="16"/>
          <w:lang w:val="en-US"/>
        </w:rPr>
        <w:t xml:space="preserve"> </w:t>
      </w:r>
      <w:r w:rsidRPr="00A40B79">
        <w:rPr>
          <w:rFonts w:ascii="Arial" w:hAnsi="Arial" w:cs="Arial"/>
          <w:b/>
          <w:i/>
          <w:sz w:val="16"/>
          <w:szCs w:val="16"/>
          <w:lang w:val="en-US"/>
        </w:rPr>
        <w:t>Freight and passenger turnover of air transport</w:t>
      </w:r>
      <w:r w:rsidRPr="00A40B79">
        <w:rPr>
          <w:rFonts w:ascii="Arial" w:hAnsi="Arial" w:cs="Arial"/>
          <w:i/>
          <w:sz w:val="16"/>
          <w:szCs w:val="16"/>
          <w:lang w:val="en-US"/>
        </w:rPr>
        <w:t xml:space="preserve"> are determined only for shipments carried out by transport aviation, i</w:t>
      </w:r>
      <w:r w:rsidR="00FB3DD4" w:rsidRPr="00FB3DD4">
        <w:rPr>
          <w:rFonts w:ascii="Arial" w:hAnsi="Arial" w:cs="Arial"/>
          <w:i/>
          <w:sz w:val="16"/>
          <w:szCs w:val="16"/>
          <w:lang w:val="en-US"/>
        </w:rPr>
        <w:t>.</w:t>
      </w:r>
      <w:r w:rsidRPr="00A40B79">
        <w:rPr>
          <w:rFonts w:ascii="Arial" w:hAnsi="Arial" w:cs="Arial"/>
          <w:i/>
          <w:sz w:val="16"/>
          <w:szCs w:val="16"/>
          <w:lang w:val="en-US"/>
        </w:rPr>
        <w:t>e</w:t>
      </w:r>
      <w:r w:rsidR="00FB3DD4" w:rsidRPr="00FB3DD4">
        <w:rPr>
          <w:rFonts w:ascii="Arial" w:hAnsi="Arial" w:cs="Arial"/>
          <w:i/>
          <w:sz w:val="16"/>
          <w:szCs w:val="16"/>
          <w:lang w:val="en-US"/>
        </w:rPr>
        <w:t>.</w:t>
      </w:r>
      <w:r w:rsidRPr="00A40B79">
        <w:rPr>
          <w:rFonts w:ascii="Arial" w:hAnsi="Arial" w:cs="Arial"/>
          <w:i/>
          <w:sz w:val="16"/>
          <w:szCs w:val="16"/>
          <w:lang w:val="en-US"/>
        </w:rPr>
        <w:t xml:space="preserve"> excluding air flights used to serve branches of economy</w:t>
      </w:r>
      <w:r w:rsidR="0042166A" w:rsidRPr="0042166A">
        <w:rPr>
          <w:rFonts w:ascii="Arial" w:hAnsi="Arial" w:cs="Arial"/>
          <w:i/>
          <w:sz w:val="16"/>
          <w:szCs w:val="16"/>
          <w:lang w:val="en-US"/>
        </w:rPr>
        <w:t>.</w:t>
      </w:r>
    </w:p>
    <w:p w:rsidR="00A40B79" w:rsidRPr="0042166A" w:rsidRDefault="00A40B79" w:rsidP="009B3F8C">
      <w:pPr>
        <w:spacing w:line="204" w:lineRule="exact"/>
        <w:ind w:firstLine="284"/>
        <w:jc w:val="both"/>
        <w:rPr>
          <w:rFonts w:ascii="Arial" w:hAnsi="Arial" w:cs="Arial"/>
          <w:i/>
          <w:sz w:val="16"/>
          <w:szCs w:val="16"/>
          <w:lang w:val="en-US"/>
        </w:rPr>
      </w:pPr>
      <w:proofErr w:type="gramStart"/>
      <w:r w:rsidRPr="009B3F8C">
        <w:rPr>
          <w:rFonts w:ascii="Arial" w:hAnsi="Arial" w:cs="Arial"/>
          <w:b/>
          <w:i/>
          <w:spacing w:val="-2"/>
          <w:sz w:val="16"/>
          <w:szCs w:val="16"/>
          <w:lang w:val="en-US"/>
        </w:rPr>
        <w:t xml:space="preserve">Table </w:t>
      </w:r>
      <w:r w:rsidR="00455D46">
        <w:rPr>
          <w:rFonts w:ascii="Arial" w:hAnsi="Arial" w:cs="Arial"/>
          <w:b/>
          <w:i/>
          <w:spacing w:val="-2"/>
          <w:sz w:val="16"/>
          <w:szCs w:val="16"/>
          <w:lang w:val="en-US"/>
        </w:rPr>
        <w:t>20</w:t>
      </w:r>
      <w:r w:rsidR="00855F8A">
        <w:rPr>
          <w:rFonts w:ascii="Arial" w:hAnsi="Arial" w:cs="Arial"/>
          <w:b/>
          <w:i/>
          <w:spacing w:val="-2"/>
          <w:sz w:val="16"/>
          <w:szCs w:val="16"/>
          <w:lang w:val="en-US"/>
        </w:rPr>
        <w:t>.</w:t>
      </w:r>
      <w:r w:rsidRPr="009B3F8C">
        <w:rPr>
          <w:rFonts w:ascii="Arial" w:hAnsi="Arial" w:cs="Arial"/>
          <w:b/>
          <w:i/>
          <w:spacing w:val="-2"/>
          <w:sz w:val="16"/>
          <w:szCs w:val="16"/>
          <w:lang w:val="en-US"/>
        </w:rPr>
        <w:t>11</w:t>
      </w:r>
      <w:r w:rsidR="00855F8A">
        <w:rPr>
          <w:rFonts w:ascii="Arial" w:hAnsi="Arial" w:cs="Arial"/>
          <w:b/>
          <w:i/>
          <w:spacing w:val="-2"/>
          <w:sz w:val="16"/>
          <w:szCs w:val="16"/>
          <w:lang w:val="en-US"/>
        </w:rPr>
        <w:t>.</w:t>
      </w:r>
      <w:proofErr w:type="gramEnd"/>
      <w:r w:rsidRPr="009B3F8C">
        <w:rPr>
          <w:rFonts w:ascii="Arial" w:hAnsi="Arial" w:cs="Arial"/>
          <w:b/>
          <w:i/>
          <w:spacing w:val="-2"/>
          <w:sz w:val="16"/>
          <w:szCs w:val="16"/>
          <w:lang w:val="en-US"/>
        </w:rPr>
        <w:t xml:space="preserve"> Conveyance of goods by industrial railway </w:t>
      </w:r>
      <w:proofErr w:type="gramStart"/>
      <w:r w:rsidRPr="009B3F8C">
        <w:rPr>
          <w:rFonts w:ascii="Arial" w:hAnsi="Arial" w:cs="Arial"/>
          <w:b/>
          <w:i/>
          <w:spacing w:val="-2"/>
          <w:sz w:val="16"/>
          <w:szCs w:val="16"/>
          <w:lang w:val="en-US"/>
        </w:rPr>
        <w:t>transport</w:t>
      </w:r>
      <w:r w:rsidRPr="009B3F8C">
        <w:rPr>
          <w:rFonts w:ascii="Arial" w:hAnsi="Arial" w:cs="Arial"/>
          <w:i/>
          <w:spacing w:val="-2"/>
          <w:sz w:val="16"/>
          <w:szCs w:val="16"/>
          <w:lang w:val="en-US"/>
        </w:rPr>
        <w:t xml:space="preserve">  include</w:t>
      </w:r>
      <w:proofErr w:type="gramEnd"/>
      <w:r w:rsidRPr="009B3F8C">
        <w:rPr>
          <w:rFonts w:ascii="Arial" w:hAnsi="Arial" w:cs="Arial"/>
          <w:i/>
          <w:spacing w:val="-2"/>
          <w:sz w:val="16"/>
          <w:szCs w:val="16"/>
          <w:lang w:val="en-US"/>
        </w:rPr>
        <w:t xml:space="preserve"> cargo carried using the connecting tracks of organizations</w:t>
      </w:r>
      <w:r w:rsidR="0042166A" w:rsidRPr="0042166A">
        <w:rPr>
          <w:rFonts w:ascii="Arial" w:hAnsi="Arial" w:cs="Arial"/>
          <w:i/>
          <w:spacing w:val="-2"/>
          <w:sz w:val="16"/>
          <w:szCs w:val="16"/>
          <w:lang w:val="en-US"/>
        </w:rPr>
        <w:t>.</w:t>
      </w:r>
      <w:r w:rsidRPr="00A40B79">
        <w:rPr>
          <w:rFonts w:ascii="Arial" w:hAnsi="Arial" w:cs="Arial"/>
          <w:i/>
          <w:sz w:val="16"/>
          <w:szCs w:val="16"/>
          <w:lang w:val="en-US"/>
        </w:rPr>
        <w:t xml:space="preserve"> The total volume of conveyance is defined as the amount of cargo taken from public railways and transferred to these railways, as well as cargo carried using connecting tracks inside of these organizations without access to the public network</w:t>
      </w:r>
      <w:r w:rsidR="0042166A" w:rsidRPr="0042166A">
        <w:rPr>
          <w:rFonts w:ascii="Arial" w:hAnsi="Arial" w:cs="Arial"/>
          <w:i/>
          <w:sz w:val="16"/>
          <w:szCs w:val="16"/>
          <w:lang w:val="en-US"/>
        </w:rPr>
        <w:t>.</w:t>
      </w:r>
    </w:p>
    <w:p w:rsidR="00A40B79" w:rsidRPr="0042166A" w:rsidRDefault="00A40B79" w:rsidP="00A40B79">
      <w:pPr>
        <w:spacing w:line="204" w:lineRule="exact"/>
        <w:ind w:firstLine="284"/>
        <w:jc w:val="both"/>
        <w:rPr>
          <w:rFonts w:ascii="Arial" w:hAnsi="Arial"/>
          <w:bCs/>
          <w:i/>
          <w:color w:val="000000" w:themeColor="text1"/>
          <w:sz w:val="16"/>
          <w:lang w:val="en-US"/>
        </w:rPr>
      </w:pPr>
      <w:proofErr w:type="gramStart"/>
      <w:r w:rsidRPr="007627D1">
        <w:rPr>
          <w:rFonts w:ascii="Arial" w:hAnsi="Arial" w:cs="Arial"/>
          <w:b/>
          <w:i/>
          <w:color w:val="000000" w:themeColor="text1"/>
          <w:sz w:val="16"/>
          <w:szCs w:val="16"/>
          <w:lang w:val="en-US"/>
        </w:rPr>
        <w:t xml:space="preserve">Table </w:t>
      </w:r>
      <w:r w:rsidR="00455D46">
        <w:rPr>
          <w:rFonts w:ascii="Arial" w:hAnsi="Arial" w:cs="Arial"/>
          <w:b/>
          <w:i/>
          <w:color w:val="000000" w:themeColor="text1"/>
          <w:sz w:val="16"/>
          <w:szCs w:val="16"/>
          <w:lang w:val="en-US"/>
        </w:rPr>
        <w:t>20</w:t>
      </w:r>
      <w:r w:rsidR="00855F8A">
        <w:rPr>
          <w:rFonts w:ascii="Arial" w:hAnsi="Arial" w:cs="Arial"/>
          <w:b/>
          <w:i/>
          <w:color w:val="000000" w:themeColor="text1"/>
          <w:sz w:val="16"/>
          <w:szCs w:val="16"/>
          <w:lang w:val="en-US"/>
        </w:rPr>
        <w:t>.</w:t>
      </w:r>
      <w:r w:rsidRPr="007627D1">
        <w:rPr>
          <w:rFonts w:ascii="Arial" w:hAnsi="Arial" w:cs="Arial"/>
          <w:b/>
          <w:i/>
          <w:color w:val="000000" w:themeColor="text1"/>
          <w:sz w:val="16"/>
          <w:szCs w:val="16"/>
          <w:lang w:val="en-US"/>
        </w:rPr>
        <w:t>3</w:t>
      </w:r>
      <w:r w:rsidR="001507F5">
        <w:rPr>
          <w:rFonts w:ascii="Arial" w:hAnsi="Arial" w:cs="Arial"/>
          <w:b/>
          <w:i/>
          <w:color w:val="000000" w:themeColor="text1"/>
          <w:sz w:val="16"/>
          <w:szCs w:val="16"/>
          <w:lang w:val="en-US"/>
        </w:rPr>
        <w:t>1</w:t>
      </w:r>
      <w:r w:rsidR="00855F8A">
        <w:rPr>
          <w:rFonts w:ascii="Arial" w:hAnsi="Arial" w:cs="Arial"/>
          <w:b/>
          <w:i/>
          <w:color w:val="000000" w:themeColor="text1"/>
          <w:sz w:val="16"/>
          <w:szCs w:val="16"/>
          <w:lang w:val="en-US"/>
        </w:rPr>
        <w:t>.</w:t>
      </w:r>
      <w:proofErr w:type="gramEnd"/>
      <w:r w:rsidRPr="007627D1">
        <w:rPr>
          <w:i/>
          <w:color w:val="000000" w:themeColor="text1"/>
          <w:lang w:val="en-US"/>
        </w:rPr>
        <w:t xml:space="preserve"> I</w:t>
      </w:r>
      <w:r w:rsidRPr="007627D1">
        <w:rPr>
          <w:rFonts w:ascii="Arial" w:hAnsi="Arial"/>
          <w:bCs/>
          <w:i/>
          <w:color w:val="000000" w:themeColor="text1"/>
          <w:sz w:val="16"/>
          <w:lang w:val="en-US"/>
        </w:rPr>
        <w:t>nformation is given according to data of the Ministry of Digital Development</w:t>
      </w:r>
      <w:r w:rsidR="0042166A" w:rsidRPr="0042166A">
        <w:rPr>
          <w:rFonts w:ascii="Arial" w:hAnsi="Arial"/>
          <w:bCs/>
          <w:i/>
          <w:color w:val="000000" w:themeColor="text1"/>
          <w:sz w:val="16"/>
          <w:lang w:val="en-US"/>
        </w:rPr>
        <w:t>.</w:t>
      </w:r>
      <w:r w:rsidRPr="007627D1">
        <w:rPr>
          <w:rFonts w:ascii="Arial" w:hAnsi="Arial"/>
          <w:bCs/>
          <w:i/>
          <w:color w:val="000000" w:themeColor="text1"/>
          <w:sz w:val="16"/>
          <w:lang w:val="en-US"/>
        </w:rPr>
        <w:t xml:space="preserve"> </w:t>
      </w:r>
      <w:proofErr w:type="gramStart"/>
      <w:r w:rsidRPr="007627D1">
        <w:rPr>
          <w:rFonts w:ascii="Arial" w:hAnsi="Arial"/>
          <w:bCs/>
          <w:i/>
          <w:color w:val="000000" w:themeColor="text1"/>
          <w:sz w:val="16"/>
          <w:lang w:val="en-US"/>
        </w:rPr>
        <w:t>Communications and Mass Media of the Russian Federation</w:t>
      </w:r>
      <w:r w:rsidR="0042166A" w:rsidRPr="0042166A">
        <w:rPr>
          <w:rFonts w:ascii="Arial" w:hAnsi="Arial"/>
          <w:bCs/>
          <w:i/>
          <w:color w:val="000000" w:themeColor="text1"/>
          <w:sz w:val="16"/>
          <w:lang w:val="en-US"/>
        </w:rPr>
        <w:t>.</w:t>
      </w:r>
      <w:proofErr w:type="gramEnd"/>
      <w:r w:rsidRPr="007627D1">
        <w:rPr>
          <w:rFonts w:ascii="Arial" w:hAnsi="Arial"/>
          <w:bCs/>
          <w:i/>
          <w:color w:val="000000" w:themeColor="text1"/>
          <w:sz w:val="16"/>
          <w:lang w:val="en-US"/>
        </w:rPr>
        <w:t xml:space="preserve"> The information is provided by telecom operators that have licenses to provide communication services</w:t>
      </w:r>
      <w:r w:rsidR="0042166A" w:rsidRPr="0042166A">
        <w:rPr>
          <w:rFonts w:ascii="Arial" w:hAnsi="Arial"/>
          <w:bCs/>
          <w:i/>
          <w:color w:val="000000" w:themeColor="text1"/>
          <w:sz w:val="16"/>
          <w:lang w:val="en-US"/>
        </w:rPr>
        <w:t>.</w:t>
      </w:r>
    </w:p>
    <w:p w:rsidR="00A40B79" w:rsidRPr="0042166A" w:rsidRDefault="00A40B79" w:rsidP="00A40B79">
      <w:pPr>
        <w:spacing w:line="204" w:lineRule="exact"/>
        <w:ind w:firstLine="284"/>
        <w:jc w:val="both"/>
        <w:rPr>
          <w:rFonts w:ascii="Arial" w:hAnsi="Arial"/>
          <w:bCs/>
          <w:i/>
          <w:sz w:val="16"/>
          <w:lang w:val="en-US"/>
        </w:rPr>
      </w:pPr>
      <w:r w:rsidRPr="007627D1">
        <w:rPr>
          <w:rFonts w:ascii="Arial" w:hAnsi="Arial" w:cs="Arial"/>
          <w:b/>
          <w:bCs/>
          <w:i/>
          <w:iCs/>
          <w:color w:val="000000" w:themeColor="text1"/>
          <w:sz w:val="16"/>
          <w:szCs w:val="16"/>
          <w:lang w:val="en-US"/>
        </w:rPr>
        <w:t>Postal communication</w:t>
      </w:r>
      <w:r w:rsidRPr="007627D1">
        <w:rPr>
          <w:rFonts w:ascii="Arial" w:hAnsi="Arial"/>
          <w:bCs/>
          <w:i/>
          <w:color w:val="000000" w:themeColor="text1"/>
          <w:sz w:val="16"/>
          <w:vertAlign w:val="superscript"/>
          <w:lang w:val="en-US"/>
        </w:rPr>
        <w:t xml:space="preserve"> 1)</w:t>
      </w:r>
      <w:r w:rsidRPr="007627D1">
        <w:rPr>
          <w:rFonts w:ascii="Arial" w:hAnsi="Arial"/>
          <w:bCs/>
          <w:i/>
          <w:color w:val="000000" w:themeColor="text1"/>
          <w:sz w:val="16"/>
          <w:lang w:val="en-US"/>
        </w:rPr>
        <w:t xml:space="preserve"> is a kind of communication, which is a unified industrial and technological complex of technical and </w:t>
      </w:r>
      <w:r w:rsidRPr="00A40B79">
        <w:rPr>
          <w:rFonts w:ascii="Arial" w:hAnsi="Arial"/>
          <w:bCs/>
          <w:i/>
          <w:sz w:val="16"/>
          <w:lang w:val="en-US"/>
        </w:rPr>
        <w:t>transport means, providing reception, processing, transportation, delivery, (handling) of postal items, as well as the implementation of postal money remittances</w:t>
      </w:r>
      <w:r w:rsidR="0042166A" w:rsidRPr="0042166A">
        <w:rPr>
          <w:rFonts w:ascii="Arial" w:hAnsi="Arial"/>
          <w:bCs/>
          <w:i/>
          <w:sz w:val="16"/>
          <w:lang w:val="en-US"/>
        </w:rPr>
        <w:t>.</w:t>
      </w:r>
    </w:p>
    <w:p w:rsidR="00A40B79" w:rsidRPr="00C80EE4" w:rsidRDefault="00A40B79" w:rsidP="00A40B79">
      <w:pPr>
        <w:spacing w:line="204" w:lineRule="exact"/>
        <w:ind w:firstLine="284"/>
        <w:jc w:val="both"/>
        <w:rPr>
          <w:rFonts w:ascii="Arial" w:hAnsi="Arial" w:cs="Arial"/>
          <w:i/>
          <w:sz w:val="16"/>
          <w:szCs w:val="16"/>
          <w:lang w:val="en-US"/>
        </w:rPr>
      </w:pPr>
      <w:r w:rsidRPr="00A40B79">
        <w:rPr>
          <w:rFonts w:ascii="Arial" w:hAnsi="Arial"/>
          <w:b/>
          <w:bCs/>
          <w:i/>
          <w:sz w:val="16"/>
          <w:lang w:val="en-US"/>
        </w:rPr>
        <w:t>Postal items</w:t>
      </w:r>
      <w:r w:rsidRPr="00A40B79">
        <w:rPr>
          <w:rFonts w:ascii="Arial" w:hAnsi="Arial"/>
          <w:bCs/>
          <w:sz w:val="16"/>
          <w:vertAlign w:val="superscript"/>
          <w:lang w:val="en-US"/>
        </w:rPr>
        <w:t>1</w:t>
      </w:r>
      <w:r w:rsidRPr="00A40B79">
        <w:rPr>
          <w:rFonts w:ascii="Arial" w:hAnsi="Arial"/>
          <w:bCs/>
          <w:i/>
          <w:sz w:val="16"/>
          <w:vertAlign w:val="superscript"/>
          <w:lang w:val="en-US"/>
        </w:rPr>
        <w:t>)</w:t>
      </w:r>
      <w:r w:rsidRPr="00A40B79">
        <w:rPr>
          <w:rFonts w:ascii="Arial" w:hAnsi="Arial"/>
          <w:bCs/>
          <w:i/>
          <w:sz w:val="16"/>
          <w:lang w:val="en-US"/>
        </w:rPr>
        <w:t xml:space="preserve"> is addressed written correspondence, parcels, direct mail containers; </w:t>
      </w:r>
      <w:r w:rsidRPr="00A40B79">
        <w:rPr>
          <w:rFonts w:ascii="Arial" w:hAnsi="Arial"/>
          <w:b/>
          <w:bCs/>
          <w:i/>
          <w:sz w:val="16"/>
          <w:lang w:val="en-US"/>
        </w:rPr>
        <w:t>written correspondence</w:t>
      </w:r>
      <w:r w:rsidRPr="00A40B79">
        <w:rPr>
          <w:rFonts w:ascii="Arial" w:hAnsi="Arial"/>
          <w:bCs/>
          <w:i/>
          <w:sz w:val="16"/>
          <w:vertAlign w:val="superscript"/>
          <w:lang w:val="en-US"/>
        </w:rPr>
        <w:t>1)</w:t>
      </w:r>
      <w:r w:rsidRPr="00A40B79">
        <w:rPr>
          <w:rFonts w:ascii="Arial" w:hAnsi="Arial"/>
          <w:bCs/>
          <w:i/>
          <w:sz w:val="16"/>
          <w:lang w:val="en-US"/>
        </w:rPr>
        <w:t xml:space="preserve"> </w:t>
      </w:r>
      <w:r>
        <w:rPr>
          <w:rFonts w:ascii="Arial" w:hAnsi="Arial"/>
          <w:bCs/>
          <w:i/>
          <w:sz w:val="16"/>
          <w:lang w:val="en-US"/>
        </w:rPr>
        <w:t>–</w:t>
      </w:r>
      <w:r w:rsidRPr="00A40B79">
        <w:rPr>
          <w:rFonts w:ascii="Arial" w:hAnsi="Arial"/>
          <w:bCs/>
          <w:i/>
          <w:sz w:val="16"/>
          <w:lang w:val="en-US"/>
        </w:rPr>
        <w:t xml:space="preserve"> simple and registered letters, postcards, </w:t>
      </w:r>
      <w:proofErr w:type="spellStart"/>
      <w:r w:rsidRPr="00A40B79">
        <w:rPr>
          <w:rFonts w:ascii="Arial" w:hAnsi="Arial"/>
          <w:bCs/>
          <w:i/>
          <w:sz w:val="16"/>
          <w:lang w:val="en-US"/>
        </w:rPr>
        <w:t>s</w:t>
      </w:r>
      <w:r w:rsidR="00BE02D1">
        <w:rPr>
          <w:rFonts w:ascii="Arial" w:hAnsi="Arial"/>
          <w:bCs/>
          <w:i/>
          <w:sz w:val="16"/>
          <w:lang w:val="en-US"/>
        </w:rPr>
        <w:t>eco</w:t>
      </w:r>
      <w:r w:rsidRPr="00A40B79">
        <w:rPr>
          <w:rFonts w:ascii="Arial" w:hAnsi="Arial"/>
          <w:bCs/>
          <w:i/>
          <w:sz w:val="16"/>
          <w:lang w:val="en-US"/>
        </w:rPr>
        <w:t>gr</w:t>
      </w:r>
      <w:r w:rsidR="00BE02D1">
        <w:rPr>
          <w:rFonts w:ascii="Arial" w:hAnsi="Arial"/>
          <w:bCs/>
          <w:i/>
          <w:sz w:val="16"/>
          <w:lang w:val="en-US"/>
        </w:rPr>
        <w:t>ap</w:t>
      </w:r>
      <w:r w:rsidRPr="00A40B79">
        <w:rPr>
          <w:rFonts w:ascii="Arial" w:hAnsi="Arial"/>
          <w:bCs/>
          <w:i/>
          <w:sz w:val="16"/>
          <w:lang w:val="en-US"/>
        </w:rPr>
        <w:t>hs</w:t>
      </w:r>
      <w:proofErr w:type="spellEnd"/>
      <w:r w:rsidRPr="00A40B79">
        <w:rPr>
          <w:rFonts w:ascii="Arial" w:hAnsi="Arial"/>
          <w:bCs/>
          <w:i/>
          <w:sz w:val="16"/>
          <w:lang w:val="en-US"/>
        </w:rPr>
        <w:t xml:space="preserve">, parcel posts and small packages; </w:t>
      </w:r>
      <w:r w:rsidRPr="00A40B79">
        <w:rPr>
          <w:rFonts w:ascii="Arial" w:hAnsi="Arial"/>
          <w:b/>
          <w:bCs/>
          <w:i/>
          <w:sz w:val="16"/>
          <w:lang w:val="en-US"/>
        </w:rPr>
        <w:t>postal money remittance</w:t>
      </w:r>
      <w:r w:rsidRPr="00A40B79">
        <w:rPr>
          <w:rFonts w:ascii="Arial" w:hAnsi="Arial"/>
          <w:bCs/>
          <w:i/>
          <w:sz w:val="16"/>
          <w:vertAlign w:val="superscript"/>
          <w:lang w:val="en-US"/>
        </w:rPr>
        <w:t>1)</w:t>
      </w:r>
      <w:r w:rsidRPr="00A40B79">
        <w:rPr>
          <w:rFonts w:ascii="Arial" w:hAnsi="Arial"/>
          <w:bCs/>
          <w:i/>
          <w:sz w:val="16"/>
          <w:lang w:val="en-US"/>
        </w:rPr>
        <w:t xml:space="preserve"> – service of organizations of the federal postal service for reception, processing, transportation (transfer), delivery (handling) of monetary means using postal and electric communication networks</w:t>
      </w:r>
      <w:r w:rsidR="0042166A" w:rsidRPr="0042166A">
        <w:rPr>
          <w:rFonts w:ascii="Arial" w:hAnsi="Arial"/>
          <w:bCs/>
          <w:i/>
          <w:sz w:val="16"/>
          <w:lang w:val="en-US"/>
        </w:rPr>
        <w:t>.</w:t>
      </w:r>
    </w:p>
    <w:p w:rsidR="002463B8" w:rsidRPr="006F220F" w:rsidRDefault="002463B8" w:rsidP="002463B8">
      <w:pPr>
        <w:spacing w:line="204" w:lineRule="exact"/>
        <w:ind w:left="113" w:right="113"/>
        <w:rPr>
          <w:rFonts w:ascii="Arial" w:hAnsi="Arial" w:cs="Arial"/>
          <w:bCs/>
          <w:color w:val="000000"/>
          <w:sz w:val="14"/>
          <w:szCs w:val="14"/>
        </w:rPr>
      </w:pPr>
      <w:r w:rsidRPr="006F220F">
        <w:rPr>
          <w:rFonts w:ascii="Arial" w:hAnsi="Arial" w:cs="Arial"/>
          <w:bCs/>
          <w:color w:val="000000"/>
          <w:sz w:val="14"/>
          <w:szCs w:val="14"/>
        </w:rPr>
        <w:sym w:font="Symbol" w:char="F0BE"/>
      </w:r>
      <w:r w:rsidRPr="006F220F">
        <w:rPr>
          <w:rFonts w:ascii="Arial" w:hAnsi="Arial" w:cs="Arial"/>
          <w:bCs/>
          <w:color w:val="000000"/>
          <w:sz w:val="14"/>
          <w:szCs w:val="14"/>
        </w:rPr>
        <w:sym w:font="Symbol" w:char="F0BE"/>
      </w:r>
      <w:r w:rsidRPr="006F220F">
        <w:rPr>
          <w:rFonts w:ascii="Arial" w:hAnsi="Arial" w:cs="Arial"/>
          <w:bCs/>
          <w:color w:val="000000"/>
          <w:sz w:val="14"/>
          <w:szCs w:val="14"/>
        </w:rPr>
        <w:sym w:font="Symbol" w:char="F0BE"/>
      </w:r>
      <w:r w:rsidRPr="006F220F">
        <w:rPr>
          <w:rFonts w:ascii="Arial" w:hAnsi="Arial" w:cs="Arial"/>
          <w:bCs/>
          <w:color w:val="000000"/>
          <w:sz w:val="14"/>
          <w:szCs w:val="14"/>
        </w:rPr>
        <w:sym w:font="Symbol" w:char="F0BE"/>
      </w:r>
      <w:r w:rsidRPr="006F220F">
        <w:rPr>
          <w:rFonts w:ascii="Arial" w:hAnsi="Arial" w:cs="Arial"/>
          <w:bCs/>
          <w:color w:val="000000"/>
          <w:sz w:val="14"/>
          <w:szCs w:val="14"/>
        </w:rPr>
        <w:sym w:font="Symbol" w:char="F0BE"/>
      </w:r>
    </w:p>
    <w:p w:rsidR="00EE1491" w:rsidRPr="0042166A" w:rsidRDefault="002463B8" w:rsidP="00EB6E30">
      <w:pPr>
        <w:spacing w:line="204" w:lineRule="exact"/>
        <w:ind w:left="113"/>
        <w:rPr>
          <w:rFonts w:ascii="Arial" w:hAnsi="Arial" w:cs="Arial"/>
          <w:i/>
          <w:color w:val="000000"/>
          <w:sz w:val="16"/>
          <w:szCs w:val="16"/>
          <w:lang w:val="en-US"/>
        </w:rPr>
      </w:pPr>
      <w:r w:rsidRPr="006F220F">
        <w:rPr>
          <w:rFonts w:ascii="Arial" w:hAnsi="Arial" w:cs="Arial"/>
          <w:bCs/>
          <w:i/>
          <w:color w:val="000000"/>
          <w:sz w:val="12"/>
          <w:szCs w:val="12"/>
          <w:vertAlign w:val="superscript"/>
          <w:lang w:val="en-US"/>
        </w:rPr>
        <w:t xml:space="preserve">1) </w:t>
      </w:r>
      <w:r w:rsidRPr="006F220F">
        <w:rPr>
          <w:rFonts w:ascii="Arial" w:hAnsi="Arial" w:cs="Arial"/>
          <w:bCs/>
          <w:i/>
          <w:color w:val="000000"/>
          <w:sz w:val="12"/>
          <w:szCs w:val="12"/>
          <w:lang w:val="en-US"/>
        </w:rPr>
        <w:t>Art</w:t>
      </w:r>
      <w:r w:rsidR="0042166A" w:rsidRPr="0042166A">
        <w:rPr>
          <w:rFonts w:ascii="Arial" w:hAnsi="Arial" w:cs="Arial"/>
          <w:bCs/>
          <w:i/>
          <w:color w:val="000000"/>
          <w:sz w:val="12"/>
          <w:szCs w:val="12"/>
          <w:lang w:val="en-US"/>
        </w:rPr>
        <w:t>.</w:t>
      </w:r>
      <w:r w:rsidRPr="006F220F">
        <w:rPr>
          <w:rFonts w:ascii="Arial" w:hAnsi="Arial" w:cs="Arial"/>
          <w:bCs/>
          <w:i/>
          <w:color w:val="000000"/>
          <w:sz w:val="12"/>
          <w:szCs w:val="12"/>
          <w:lang w:val="en-US"/>
        </w:rPr>
        <w:t xml:space="preserve"> </w:t>
      </w:r>
      <w:proofErr w:type="gramStart"/>
      <w:r w:rsidRPr="006F220F">
        <w:rPr>
          <w:rFonts w:ascii="Arial" w:hAnsi="Arial" w:cs="Arial"/>
          <w:bCs/>
          <w:i/>
          <w:color w:val="000000"/>
          <w:sz w:val="12"/>
          <w:szCs w:val="12"/>
          <w:lang w:val="en-US"/>
        </w:rPr>
        <w:t>2 of the Federal Law of 17</w:t>
      </w:r>
      <w:r w:rsidR="0042166A" w:rsidRPr="0042166A">
        <w:rPr>
          <w:rFonts w:ascii="Arial" w:hAnsi="Arial" w:cs="Arial"/>
          <w:bCs/>
          <w:i/>
          <w:color w:val="000000"/>
          <w:sz w:val="12"/>
          <w:szCs w:val="12"/>
          <w:lang w:val="en-US"/>
        </w:rPr>
        <w:t>.</w:t>
      </w:r>
      <w:r w:rsidRPr="006F220F">
        <w:rPr>
          <w:rFonts w:ascii="Arial" w:hAnsi="Arial" w:cs="Arial"/>
          <w:bCs/>
          <w:i/>
          <w:color w:val="000000"/>
          <w:sz w:val="12"/>
          <w:szCs w:val="12"/>
          <w:lang w:val="en-US"/>
        </w:rPr>
        <w:t>07</w:t>
      </w:r>
      <w:r w:rsidR="0042166A" w:rsidRPr="0042166A">
        <w:rPr>
          <w:rFonts w:ascii="Arial" w:hAnsi="Arial" w:cs="Arial"/>
          <w:bCs/>
          <w:i/>
          <w:color w:val="000000"/>
          <w:sz w:val="12"/>
          <w:szCs w:val="12"/>
          <w:lang w:val="en-US"/>
        </w:rPr>
        <w:t>.</w:t>
      </w:r>
      <w:r w:rsidRPr="006F220F">
        <w:rPr>
          <w:rFonts w:ascii="Arial" w:hAnsi="Arial" w:cs="Arial"/>
          <w:bCs/>
          <w:i/>
          <w:color w:val="000000"/>
          <w:sz w:val="12"/>
          <w:szCs w:val="12"/>
          <w:lang w:val="en-US"/>
        </w:rPr>
        <w:t>1999 No</w:t>
      </w:r>
      <w:r w:rsidR="0042166A" w:rsidRPr="0042166A">
        <w:rPr>
          <w:rFonts w:ascii="Arial" w:hAnsi="Arial" w:cs="Arial"/>
          <w:bCs/>
          <w:i/>
          <w:color w:val="000000"/>
          <w:sz w:val="12"/>
          <w:szCs w:val="12"/>
          <w:lang w:val="en-US"/>
        </w:rPr>
        <w:t>.</w:t>
      </w:r>
      <w:r w:rsidRPr="006F220F">
        <w:rPr>
          <w:rFonts w:ascii="Arial" w:hAnsi="Arial" w:cs="Arial"/>
          <w:bCs/>
          <w:i/>
          <w:color w:val="000000"/>
          <w:sz w:val="12"/>
          <w:szCs w:val="12"/>
          <w:lang w:val="en-US"/>
        </w:rPr>
        <w:t xml:space="preserve"> 176-FZ “On Postal Communication” (as amended)</w:t>
      </w:r>
      <w:r w:rsidR="0042166A" w:rsidRPr="0042166A">
        <w:rPr>
          <w:rFonts w:ascii="Arial" w:hAnsi="Arial" w:cs="Arial"/>
          <w:bCs/>
          <w:i/>
          <w:color w:val="000000"/>
          <w:sz w:val="12"/>
          <w:szCs w:val="12"/>
          <w:lang w:val="en-US"/>
        </w:rPr>
        <w:t>.</w:t>
      </w:r>
      <w:proofErr w:type="gramEnd"/>
    </w:p>
    <w:sectPr w:rsidR="00EE1491" w:rsidRPr="0042166A" w:rsidSect="00A54119">
      <w:headerReference w:type="even" r:id="rId9"/>
      <w:headerReference w:type="default" r:id="rId10"/>
      <w:footerReference w:type="even" r:id="rId11"/>
      <w:footerReference w:type="default" r:id="rId12"/>
      <w:footerReference w:type="first" r:id="rId13"/>
      <w:footnotePr>
        <w:numFmt w:val="lowerRoman"/>
      </w:footnotePr>
      <w:endnotePr>
        <w:numFmt w:val="decimal"/>
      </w:endnotePr>
      <w:pgSz w:w="11907" w:h="16840" w:code="9"/>
      <w:pgMar w:top="1191" w:right="851" w:bottom="1758" w:left="1134" w:header="680" w:footer="1134" w:gutter="0"/>
      <w:pgNumType w:start="47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F0A" w:rsidRDefault="00606F0A">
      <w:r>
        <w:separator/>
      </w:r>
    </w:p>
  </w:endnote>
  <w:endnote w:type="continuationSeparator" w:id="0">
    <w:p w:rsidR="00606F0A" w:rsidRDefault="00606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JournalRub">
    <w:altName w:val="Arial"/>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ragmaticaC">
    <w:altName w:val="Courier New"/>
    <w:charset w:val="00"/>
    <w:family w:val="decorative"/>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Arial-ItalicMT">
    <w:altName w:val="Arial"/>
    <w:panose1 w:val="00000000000000000000"/>
    <w:charset w:val="00"/>
    <w:family w:val="swiss"/>
    <w:notTrueType/>
    <w:pitch w:val="default"/>
    <w:sig w:usb0="00000003" w:usb1="00000000" w:usb2="00000000" w:usb3="00000000" w:csb0="00000001" w:csb1="00000000"/>
  </w:font>
  <w:font w:name="GaramondCTT">
    <w:altName w:val="Times New Roman"/>
    <w:panose1 w:val="00000000000000000000"/>
    <w:charset w:val="CC"/>
    <w:family w:val="auto"/>
    <w:notTrueType/>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6"/>
      <w:gridCol w:w="4822"/>
    </w:tblGrid>
    <w:tr w:rsidR="00606F0A">
      <w:trPr>
        <w:jc w:val="center"/>
      </w:trPr>
      <w:tc>
        <w:tcPr>
          <w:tcW w:w="565" w:type="dxa"/>
        </w:tcPr>
        <w:p w:rsidR="00606F0A" w:rsidRDefault="00606F0A" w:rsidP="0054656D">
          <w:pPr>
            <w:pStyle w:val="a9"/>
            <w:spacing w:before="120"/>
            <w:rPr>
              <w:rFonts w:ascii="GaramondCTT" w:hAnsi="GaramondCTT"/>
              <w:i/>
              <w:sz w:val="16"/>
            </w:rPr>
          </w:pPr>
          <w:r>
            <w:rPr>
              <w:rStyle w:val="af"/>
            </w:rPr>
            <w:fldChar w:fldCharType="begin"/>
          </w:r>
          <w:r>
            <w:rPr>
              <w:rStyle w:val="af"/>
            </w:rPr>
            <w:instrText xml:space="preserve"> PAGE </w:instrText>
          </w:r>
          <w:r>
            <w:rPr>
              <w:rStyle w:val="af"/>
            </w:rPr>
            <w:fldChar w:fldCharType="separate"/>
          </w:r>
          <w:r w:rsidR="007512E9">
            <w:rPr>
              <w:rStyle w:val="af"/>
              <w:noProof/>
            </w:rPr>
            <w:t>482</w:t>
          </w:r>
          <w:r>
            <w:rPr>
              <w:rStyle w:val="af"/>
            </w:rPr>
            <w:fldChar w:fldCharType="end"/>
          </w:r>
        </w:p>
      </w:tc>
      <w:tc>
        <w:tcPr>
          <w:tcW w:w="4536" w:type="dxa"/>
        </w:tcPr>
        <w:p w:rsidR="00606F0A" w:rsidRDefault="00606F0A" w:rsidP="0054656D">
          <w:pPr>
            <w:pStyle w:val="a9"/>
            <w:pBdr>
              <w:bottom w:val="single" w:sz="6" w:space="1" w:color="auto"/>
            </w:pBdr>
            <w:spacing w:before="20"/>
            <w:rPr>
              <w:rFonts w:ascii="GaramondCTT" w:hAnsi="GaramondCTT"/>
              <w:i/>
              <w:sz w:val="16"/>
            </w:rPr>
          </w:pPr>
        </w:p>
      </w:tc>
      <w:tc>
        <w:tcPr>
          <w:tcW w:w="4822" w:type="dxa"/>
        </w:tcPr>
        <w:p w:rsidR="00606F0A" w:rsidRDefault="00606F0A" w:rsidP="002472D8">
          <w:pPr>
            <w:pStyle w:val="a9"/>
            <w:spacing w:before="120"/>
            <w:jc w:val="right"/>
            <w:rPr>
              <w:rFonts w:ascii="GaramondCTT" w:hAnsi="GaramondCTT"/>
              <w:i/>
              <w:sz w:val="16"/>
            </w:rPr>
          </w:pPr>
          <w:r>
            <w:rPr>
              <w:i/>
            </w:rPr>
            <w:t>Российский статистический ежегодник. 2023</w:t>
          </w:r>
        </w:p>
      </w:tc>
    </w:tr>
  </w:tbl>
  <w:p w:rsidR="00606F0A" w:rsidRPr="000A26AA" w:rsidRDefault="00606F0A">
    <w:pPr>
      <w:pStyle w:val="a9"/>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20"/>
      <w:gridCol w:w="4536"/>
      <w:gridCol w:w="567"/>
    </w:tblGrid>
    <w:tr w:rsidR="00606F0A">
      <w:trPr>
        <w:jc w:val="center"/>
      </w:trPr>
      <w:tc>
        <w:tcPr>
          <w:tcW w:w="4820" w:type="dxa"/>
        </w:tcPr>
        <w:p w:rsidR="00606F0A" w:rsidRPr="001C4603" w:rsidRDefault="00606F0A" w:rsidP="002472D8">
          <w:pPr>
            <w:pStyle w:val="a9"/>
            <w:spacing w:before="120"/>
            <w:rPr>
              <w:rFonts w:ascii="GaramondCTT" w:hAnsi="GaramondCTT"/>
              <w:i/>
              <w:sz w:val="16"/>
            </w:rPr>
          </w:pPr>
          <w:r>
            <w:rPr>
              <w:i/>
            </w:rPr>
            <w:t>Российский статистический ежегодник. 2023</w:t>
          </w:r>
        </w:p>
      </w:tc>
      <w:tc>
        <w:tcPr>
          <w:tcW w:w="4536" w:type="dxa"/>
        </w:tcPr>
        <w:p w:rsidR="00606F0A" w:rsidRDefault="00606F0A" w:rsidP="0054656D">
          <w:pPr>
            <w:pStyle w:val="a9"/>
            <w:pBdr>
              <w:bottom w:val="single" w:sz="6" w:space="1" w:color="auto"/>
            </w:pBdr>
            <w:spacing w:before="20"/>
            <w:rPr>
              <w:rFonts w:ascii="GaramondCTT" w:hAnsi="GaramondCTT"/>
              <w:i/>
              <w:sz w:val="16"/>
            </w:rPr>
          </w:pPr>
        </w:p>
      </w:tc>
      <w:tc>
        <w:tcPr>
          <w:tcW w:w="567" w:type="dxa"/>
        </w:tcPr>
        <w:p w:rsidR="00606F0A" w:rsidRDefault="00606F0A" w:rsidP="0054656D">
          <w:pPr>
            <w:pStyle w:val="a9"/>
            <w:spacing w:before="120"/>
            <w:jc w:val="right"/>
            <w:rPr>
              <w:iCs/>
            </w:rPr>
          </w:pPr>
          <w:r>
            <w:rPr>
              <w:rStyle w:val="af"/>
            </w:rPr>
            <w:fldChar w:fldCharType="begin"/>
          </w:r>
          <w:r>
            <w:rPr>
              <w:rStyle w:val="af"/>
            </w:rPr>
            <w:instrText xml:space="preserve"> PAGE </w:instrText>
          </w:r>
          <w:r>
            <w:rPr>
              <w:rStyle w:val="af"/>
            </w:rPr>
            <w:fldChar w:fldCharType="separate"/>
          </w:r>
          <w:r w:rsidR="007512E9">
            <w:rPr>
              <w:rStyle w:val="af"/>
              <w:noProof/>
            </w:rPr>
            <w:t>481</w:t>
          </w:r>
          <w:r>
            <w:rPr>
              <w:rStyle w:val="af"/>
            </w:rPr>
            <w:fldChar w:fldCharType="end"/>
          </w:r>
        </w:p>
      </w:tc>
    </w:tr>
  </w:tbl>
  <w:p w:rsidR="00606F0A" w:rsidRDefault="00606F0A">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6"/>
      <w:gridCol w:w="4822"/>
    </w:tblGrid>
    <w:tr w:rsidR="00606F0A" w:rsidTr="0083108E">
      <w:trPr>
        <w:jc w:val="center"/>
      </w:trPr>
      <w:tc>
        <w:tcPr>
          <w:tcW w:w="565" w:type="dxa"/>
        </w:tcPr>
        <w:p w:rsidR="00606F0A" w:rsidRPr="0083108E" w:rsidRDefault="00606F0A" w:rsidP="007503C7">
          <w:pPr>
            <w:pStyle w:val="a9"/>
            <w:spacing w:before="120"/>
          </w:pPr>
          <w:r>
            <w:rPr>
              <w:rStyle w:val="af"/>
            </w:rPr>
            <w:fldChar w:fldCharType="begin"/>
          </w:r>
          <w:r>
            <w:rPr>
              <w:rStyle w:val="af"/>
            </w:rPr>
            <w:instrText xml:space="preserve"> PAGE </w:instrText>
          </w:r>
          <w:r>
            <w:rPr>
              <w:rStyle w:val="af"/>
            </w:rPr>
            <w:fldChar w:fldCharType="separate"/>
          </w:r>
          <w:r w:rsidR="007512E9">
            <w:rPr>
              <w:rStyle w:val="af"/>
              <w:noProof/>
            </w:rPr>
            <w:t>470</w:t>
          </w:r>
          <w:r>
            <w:rPr>
              <w:rStyle w:val="af"/>
            </w:rPr>
            <w:fldChar w:fldCharType="end"/>
          </w:r>
        </w:p>
      </w:tc>
      <w:tc>
        <w:tcPr>
          <w:tcW w:w="4536" w:type="dxa"/>
        </w:tcPr>
        <w:p w:rsidR="00606F0A" w:rsidRDefault="00606F0A" w:rsidP="007503C7">
          <w:pPr>
            <w:pStyle w:val="a9"/>
            <w:pBdr>
              <w:bottom w:val="single" w:sz="6" w:space="1" w:color="auto"/>
            </w:pBdr>
            <w:spacing w:before="20"/>
            <w:rPr>
              <w:rFonts w:ascii="GaramondCTT" w:hAnsi="GaramondCTT"/>
              <w:i/>
              <w:sz w:val="16"/>
            </w:rPr>
          </w:pPr>
        </w:p>
      </w:tc>
      <w:tc>
        <w:tcPr>
          <w:tcW w:w="4822" w:type="dxa"/>
        </w:tcPr>
        <w:p w:rsidR="00606F0A" w:rsidRPr="0083108E" w:rsidRDefault="00606F0A" w:rsidP="002472D8">
          <w:pPr>
            <w:pStyle w:val="a9"/>
            <w:spacing w:before="120"/>
            <w:jc w:val="right"/>
            <w:rPr>
              <w:i/>
            </w:rPr>
          </w:pPr>
          <w:r>
            <w:rPr>
              <w:i/>
            </w:rPr>
            <w:t>Российский статистический ежегодник. 2023</w:t>
          </w:r>
        </w:p>
      </w:tc>
    </w:tr>
  </w:tbl>
  <w:p w:rsidR="00606F0A" w:rsidRPr="00FA573C" w:rsidRDefault="00606F0A" w:rsidP="00351F59">
    <w:pPr>
      <w:pStyle w:val="a9"/>
      <w:rPr>
        <w:rFonts w:ascii="Arial" w:hAnsi="Arial" w:cs="Arial"/>
        <w:i/>
        <w:iCs/>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F0A" w:rsidRDefault="00606F0A">
      <w:r>
        <w:separator/>
      </w:r>
    </w:p>
  </w:footnote>
  <w:footnote w:type="continuationSeparator" w:id="0">
    <w:p w:rsidR="00606F0A" w:rsidRDefault="00606F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F0A" w:rsidRPr="00725222" w:rsidRDefault="00606F0A" w:rsidP="00351F59">
    <w:pPr>
      <w:pBdr>
        <w:bottom w:val="single" w:sz="6" w:space="1" w:color="auto"/>
      </w:pBdr>
      <w:ind w:firstLine="284"/>
      <w:jc w:val="center"/>
      <w:rPr>
        <w:sz w:val="14"/>
        <w:szCs w:val="14"/>
      </w:rPr>
    </w:pPr>
    <w:r>
      <w:rPr>
        <w:sz w:val="14"/>
        <w:szCs w:val="14"/>
      </w:rPr>
      <w:t>20.</w:t>
    </w:r>
    <w:r w:rsidRPr="00213073">
      <w:rPr>
        <w:sz w:val="14"/>
        <w:szCs w:val="14"/>
      </w:rPr>
      <w:t xml:space="preserve"> ТРАНСПОРТ / </w:t>
    </w:r>
    <w:r w:rsidRPr="0019114C">
      <w:rPr>
        <w:rFonts w:cs="Arial"/>
        <w:i/>
        <w:sz w:val="14"/>
        <w:szCs w:val="14"/>
        <w:lang w:val="en-US"/>
      </w:rPr>
      <w:t>TRANSPORT</w:t>
    </w:r>
  </w:p>
  <w:p w:rsidR="00606F0A" w:rsidRPr="004E2FB2" w:rsidRDefault="00606F0A">
    <w:pPr>
      <w:pStyle w:val="ab"/>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F0A" w:rsidRPr="00725222" w:rsidRDefault="00606F0A" w:rsidP="00213073">
    <w:pPr>
      <w:pBdr>
        <w:bottom w:val="single" w:sz="6" w:space="1" w:color="auto"/>
      </w:pBdr>
      <w:ind w:firstLine="284"/>
      <w:jc w:val="center"/>
      <w:rPr>
        <w:sz w:val="14"/>
        <w:szCs w:val="14"/>
      </w:rPr>
    </w:pPr>
    <w:r>
      <w:rPr>
        <w:sz w:val="14"/>
        <w:szCs w:val="14"/>
      </w:rPr>
      <w:t>20.</w:t>
    </w:r>
    <w:r w:rsidRPr="00213073">
      <w:rPr>
        <w:sz w:val="14"/>
        <w:szCs w:val="14"/>
      </w:rPr>
      <w:t xml:space="preserve"> ТРАНСПОРТ / </w:t>
    </w:r>
    <w:r w:rsidRPr="0019114C">
      <w:rPr>
        <w:rFonts w:cs="Arial"/>
        <w:i/>
        <w:sz w:val="14"/>
        <w:szCs w:val="14"/>
        <w:lang w:val="en-US"/>
      </w:rPr>
      <w:t>TRANSPORT</w:t>
    </w:r>
  </w:p>
  <w:p w:rsidR="00606F0A" w:rsidRPr="004E2FB2" w:rsidRDefault="00606F0A">
    <w:pPr>
      <w:pStyle w:val="ab"/>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51685"/>
    <w:multiLevelType w:val="multilevel"/>
    <w:tmpl w:val="42EE0994"/>
    <w:lvl w:ilvl="0">
      <w:start w:val="1993"/>
      <w:numFmt w:val="decimal"/>
      <w:lvlText w:val="%1."/>
      <w:lvlJc w:val="left"/>
      <w:pPr>
        <w:tabs>
          <w:tab w:val="num" w:pos="540"/>
        </w:tabs>
        <w:ind w:left="540" w:hanging="540"/>
      </w:pPr>
      <w:rPr>
        <w:rFonts w:cs="Times New Roman" w:hint="default"/>
        <w:b w:val="0"/>
        <w:sz w:val="14"/>
      </w:rPr>
    </w:lvl>
    <w:lvl w:ilvl="1">
      <w:start w:val="31"/>
      <w:numFmt w:val="decimal"/>
      <w:lvlText w:val="%1.%2."/>
      <w:lvlJc w:val="left"/>
      <w:pPr>
        <w:tabs>
          <w:tab w:val="num" w:pos="540"/>
        </w:tabs>
        <w:ind w:left="540" w:hanging="540"/>
      </w:pPr>
      <w:rPr>
        <w:rFonts w:cs="Times New Roman" w:hint="default"/>
        <w:b w:val="0"/>
        <w:sz w:val="14"/>
      </w:rPr>
    </w:lvl>
    <w:lvl w:ilvl="2">
      <w:start w:val="1"/>
      <w:numFmt w:val="decimal"/>
      <w:lvlText w:val="%1.%2.%3."/>
      <w:lvlJc w:val="left"/>
      <w:pPr>
        <w:tabs>
          <w:tab w:val="num" w:pos="540"/>
        </w:tabs>
        <w:ind w:left="540" w:hanging="540"/>
      </w:pPr>
      <w:rPr>
        <w:rFonts w:cs="Times New Roman" w:hint="default"/>
        <w:b w:val="0"/>
        <w:sz w:val="14"/>
      </w:rPr>
    </w:lvl>
    <w:lvl w:ilvl="3">
      <w:start w:val="1"/>
      <w:numFmt w:val="decimal"/>
      <w:lvlText w:val="%1.%2.%3.%4."/>
      <w:lvlJc w:val="left"/>
      <w:pPr>
        <w:tabs>
          <w:tab w:val="num" w:pos="720"/>
        </w:tabs>
        <w:ind w:left="720" w:hanging="720"/>
      </w:pPr>
      <w:rPr>
        <w:rFonts w:cs="Times New Roman" w:hint="default"/>
        <w:b w:val="0"/>
        <w:sz w:val="14"/>
      </w:rPr>
    </w:lvl>
    <w:lvl w:ilvl="4">
      <w:start w:val="1"/>
      <w:numFmt w:val="decimal"/>
      <w:lvlText w:val="%1.%2.%3.%4.%5."/>
      <w:lvlJc w:val="left"/>
      <w:pPr>
        <w:tabs>
          <w:tab w:val="num" w:pos="720"/>
        </w:tabs>
        <w:ind w:left="720" w:hanging="720"/>
      </w:pPr>
      <w:rPr>
        <w:rFonts w:cs="Times New Roman" w:hint="default"/>
        <w:b w:val="0"/>
        <w:sz w:val="14"/>
      </w:rPr>
    </w:lvl>
    <w:lvl w:ilvl="5">
      <w:start w:val="1"/>
      <w:numFmt w:val="decimal"/>
      <w:lvlText w:val="%1.%2.%3.%4.%5.%6."/>
      <w:lvlJc w:val="left"/>
      <w:pPr>
        <w:tabs>
          <w:tab w:val="num" w:pos="720"/>
        </w:tabs>
        <w:ind w:left="720" w:hanging="720"/>
      </w:pPr>
      <w:rPr>
        <w:rFonts w:cs="Times New Roman" w:hint="default"/>
        <w:b w:val="0"/>
        <w:sz w:val="14"/>
      </w:rPr>
    </w:lvl>
    <w:lvl w:ilvl="6">
      <w:start w:val="1"/>
      <w:numFmt w:val="decimal"/>
      <w:lvlText w:val="%1.%2.%3.%4.%5.%6.%7."/>
      <w:lvlJc w:val="left"/>
      <w:pPr>
        <w:tabs>
          <w:tab w:val="num" w:pos="1080"/>
        </w:tabs>
        <w:ind w:left="1080" w:hanging="1080"/>
      </w:pPr>
      <w:rPr>
        <w:rFonts w:cs="Times New Roman" w:hint="default"/>
        <w:b w:val="0"/>
        <w:sz w:val="14"/>
      </w:rPr>
    </w:lvl>
    <w:lvl w:ilvl="7">
      <w:start w:val="1"/>
      <w:numFmt w:val="decimal"/>
      <w:lvlText w:val="%1.%2.%3.%4.%5.%6.%7.%8."/>
      <w:lvlJc w:val="left"/>
      <w:pPr>
        <w:tabs>
          <w:tab w:val="num" w:pos="1080"/>
        </w:tabs>
        <w:ind w:left="1080" w:hanging="1080"/>
      </w:pPr>
      <w:rPr>
        <w:rFonts w:cs="Times New Roman" w:hint="default"/>
        <w:b w:val="0"/>
        <w:sz w:val="14"/>
      </w:rPr>
    </w:lvl>
    <w:lvl w:ilvl="8">
      <w:start w:val="1"/>
      <w:numFmt w:val="decimal"/>
      <w:lvlText w:val="%1.%2.%3.%4.%5.%6.%7.%8.%9."/>
      <w:lvlJc w:val="left"/>
      <w:pPr>
        <w:tabs>
          <w:tab w:val="num" w:pos="1080"/>
        </w:tabs>
        <w:ind w:left="1080" w:hanging="1080"/>
      </w:pPr>
      <w:rPr>
        <w:rFonts w:cs="Times New Roman" w:hint="default"/>
        <w:b w:val="0"/>
        <w:sz w:val="14"/>
      </w:rPr>
    </w:lvl>
  </w:abstractNum>
  <w:abstractNum w:abstractNumId="1">
    <w:nsid w:val="41F525E6"/>
    <w:multiLevelType w:val="singleLevel"/>
    <w:tmpl w:val="5A22455C"/>
    <w:lvl w:ilvl="0">
      <w:start w:val="1"/>
      <w:numFmt w:val="decimal"/>
      <w:lvlText w:val="%1)"/>
      <w:lvlJc w:val="left"/>
      <w:pPr>
        <w:tabs>
          <w:tab w:val="num" w:pos="360"/>
        </w:tabs>
        <w:ind w:left="360" w:hanging="360"/>
      </w:pPr>
      <w:rPr>
        <w:rFonts w:cs="Times New Roman" w:hint="default"/>
        <w:sz w:val="8"/>
      </w:rPr>
    </w:lvl>
  </w:abstractNum>
  <w:abstractNum w:abstractNumId="2">
    <w:nsid w:val="64E87067"/>
    <w:multiLevelType w:val="hybridMultilevel"/>
    <w:tmpl w:val="F79CB03E"/>
    <w:lvl w:ilvl="0" w:tplc="EEEEE9E8">
      <w:start w:val="26"/>
      <w:numFmt w:val="bullet"/>
      <w:lvlText w:val="-"/>
      <w:lvlJc w:val="left"/>
      <w:pPr>
        <w:tabs>
          <w:tab w:val="num" w:pos="1620"/>
        </w:tabs>
        <w:ind w:left="1620" w:hanging="90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
    <w:nsid w:val="725F0062"/>
    <w:multiLevelType w:val="singleLevel"/>
    <w:tmpl w:val="04190011"/>
    <w:lvl w:ilvl="0">
      <w:start w:val="3"/>
      <w:numFmt w:val="decimal"/>
      <w:lvlText w:val="%1)"/>
      <w:lvlJc w:val="left"/>
      <w:pPr>
        <w:tabs>
          <w:tab w:val="num" w:pos="360"/>
        </w:tabs>
        <w:ind w:left="360" w:hanging="360"/>
      </w:pPr>
      <w:rPr>
        <w:rFonts w:cs="Times New Roman"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61793"/>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743"/>
    <w:rsid w:val="00002170"/>
    <w:rsid w:val="0000308B"/>
    <w:rsid w:val="0000502D"/>
    <w:rsid w:val="00007471"/>
    <w:rsid w:val="00007ABB"/>
    <w:rsid w:val="00010020"/>
    <w:rsid w:val="000123B3"/>
    <w:rsid w:val="000143E6"/>
    <w:rsid w:val="00014819"/>
    <w:rsid w:val="00015D82"/>
    <w:rsid w:val="0001650C"/>
    <w:rsid w:val="00017980"/>
    <w:rsid w:val="000179B7"/>
    <w:rsid w:val="0002073B"/>
    <w:rsid w:val="0002104E"/>
    <w:rsid w:val="0002176C"/>
    <w:rsid w:val="0002194B"/>
    <w:rsid w:val="000226AD"/>
    <w:rsid w:val="000230E0"/>
    <w:rsid w:val="00023C38"/>
    <w:rsid w:val="00024C05"/>
    <w:rsid w:val="000267AA"/>
    <w:rsid w:val="00027679"/>
    <w:rsid w:val="00030B74"/>
    <w:rsid w:val="00032622"/>
    <w:rsid w:val="00033B2C"/>
    <w:rsid w:val="0003430F"/>
    <w:rsid w:val="00035D12"/>
    <w:rsid w:val="0003776B"/>
    <w:rsid w:val="0004068C"/>
    <w:rsid w:val="0004297E"/>
    <w:rsid w:val="00042E5C"/>
    <w:rsid w:val="00043284"/>
    <w:rsid w:val="00044142"/>
    <w:rsid w:val="00044430"/>
    <w:rsid w:val="000475C4"/>
    <w:rsid w:val="000514B5"/>
    <w:rsid w:val="000530AB"/>
    <w:rsid w:val="000530AE"/>
    <w:rsid w:val="00054FBA"/>
    <w:rsid w:val="000568AE"/>
    <w:rsid w:val="00057447"/>
    <w:rsid w:val="0006097C"/>
    <w:rsid w:val="00061074"/>
    <w:rsid w:val="00061402"/>
    <w:rsid w:val="00062751"/>
    <w:rsid w:val="00063116"/>
    <w:rsid w:val="000635F6"/>
    <w:rsid w:val="000639BA"/>
    <w:rsid w:val="00066B8E"/>
    <w:rsid w:val="00071086"/>
    <w:rsid w:val="00071F32"/>
    <w:rsid w:val="000720FD"/>
    <w:rsid w:val="00074062"/>
    <w:rsid w:val="00074279"/>
    <w:rsid w:val="0007452A"/>
    <w:rsid w:val="000746A1"/>
    <w:rsid w:val="00074702"/>
    <w:rsid w:val="000759EE"/>
    <w:rsid w:val="00080763"/>
    <w:rsid w:val="00082335"/>
    <w:rsid w:val="00083C72"/>
    <w:rsid w:val="0008447B"/>
    <w:rsid w:val="00086231"/>
    <w:rsid w:val="00086EB6"/>
    <w:rsid w:val="00087340"/>
    <w:rsid w:val="00087647"/>
    <w:rsid w:val="00090D58"/>
    <w:rsid w:val="000930A8"/>
    <w:rsid w:val="000A0C4C"/>
    <w:rsid w:val="000A126D"/>
    <w:rsid w:val="000A20AD"/>
    <w:rsid w:val="000A24A3"/>
    <w:rsid w:val="000A26AA"/>
    <w:rsid w:val="000A3339"/>
    <w:rsid w:val="000A351E"/>
    <w:rsid w:val="000A617E"/>
    <w:rsid w:val="000A6288"/>
    <w:rsid w:val="000A7705"/>
    <w:rsid w:val="000A778C"/>
    <w:rsid w:val="000B2640"/>
    <w:rsid w:val="000B39E3"/>
    <w:rsid w:val="000B3F70"/>
    <w:rsid w:val="000B6EF5"/>
    <w:rsid w:val="000B782F"/>
    <w:rsid w:val="000C034A"/>
    <w:rsid w:val="000C108D"/>
    <w:rsid w:val="000C2B2E"/>
    <w:rsid w:val="000C3153"/>
    <w:rsid w:val="000C322E"/>
    <w:rsid w:val="000C4B63"/>
    <w:rsid w:val="000C5C31"/>
    <w:rsid w:val="000C7475"/>
    <w:rsid w:val="000D24C4"/>
    <w:rsid w:val="000D328D"/>
    <w:rsid w:val="000D34EC"/>
    <w:rsid w:val="000D39C4"/>
    <w:rsid w:val="000D55C6"/>
    <w:rsid w:val="000D67BF"/>
    <w:rsid w:val="000D7B36"/>
    <w:rsid w:val="000D7CC2"/>
    <w:rsid w:val="000D7E07"/>
    <w:rsid w:val="000E059C"/>
    <w:rsid w:val="000E1428"/>
    <w:rsid w:val="000E386F"/>
    <w:rsid w:val="000E3AB1"/>
    <w:rsid w:val="000E4E97"/>
    <w:rsid w:val="000F2208"/>
    <w:rsid w:val="000F7741"/>
    <w:rsid w:val="00100417"/>
    <w:rsid w:val="001009DF"/>
    <w:rsid w:val="00101565"/>
    <w:rsid w:val="001019F5"/>
    <w:rsid w:val="0010262C"/>
    <w:rsid w:val="001026C3"/>
    <w:rsid w:val="00102E4E"/>
    <w:rsid w:val="00104CC9"/>
    <w:rsid w:val="00105B51"/>
    <w:rsid w:val="0011020D"/>
    <w:rsid w:val="00110DA5"/>
    <w:rsid w:val="001121E3"/>
    <w:rsid w:val="00112281"/>
    <w:rsid w:val="00112E46"/>
    <w:rsid w:val="00113C19"/>
    <w:rsid w:val="001159AA"/>
    <w:rsid w:val="00117073"/>
    <w:rsid w:val="00117507"/>
    <w:rsid w:val="00117DF6"/>
    <w:rsid w:val="00117F6E"/>
    <w:rsid w:val="00117FB1"/>
    <w:rsid w:val="001208A6"/>
    <w:rsid w:val="001218A5"/>
    <w:rsid w:val="00121BE3"/>
    <w:rsid w:val="00124197"/>
    <w:rsid w:val="0012420B"/>
    <w:rsid w:val="001243D4"/>
    <w:rsid w:val="00124B7A"/>
    <w:rsid w:val="00126863"/>
    <w:rsid w:val="001268D2"/>
    <w:rsid w:val="001270EB"/>
    <w:rsid w:val="001309A8"/>
    <w:rsid w:val="00131869"/>
    <w:rsid w:val="00132B56"/>
    <w:rsid w:val="00133CE5"/>
    <w:rsid w:val="00134C2C"/>
    <w:rsid w:val="0013673F"/>
    <w:rsid w:val="00136A34"/>
    <w:rsid w:val="00137275"/>
    <w:rsid w:val="00141FC3"/>
    <w:rsid w:val="001424B9"/>
    <w:rsid w:val="00142AC9"/>
    <w:rsid w:val="00143BC1"/>
    <w:rsid w:val="00144024"/>
    <w:rsid w:val="00146EAC"/>
    <w:rsid w:val="001507F5"/>
    <w:rsid w:val="00152B84"/>
    <w:rsid w:val="001535B5"/>
    <w:rsid w:val="00156C4C"/>
    <w:rsid w:val="00156E14"/>
    <w:rsid w:val="001602AE"/>
    <w:rsid w:val="00162422"/>
    <w:rsid w:val="001641B3"/>
    <w:rsid w:val="00164268"/>
    <w:rsid w:val="00165163"/>
    <w:rsid w:val="00165250"/>
    <w:rsid w:val="001666A5"/>
    <w:rsid w:val="00171963"/>
    <w:rsid w:val="00171BB3"/>
    <w:rsid w:val="00172A21"/>
    <w:rsid w:val="00173847"/>
    <w:rsid w:val="00184B10"/>
    <w:rsid w:val="00184B1A"/>
    <w:rsid w:val="001865B7"/>
    <w:rsid w:val="0018759A"/>
    <w:rsid w:val="0019114C"/>
    <w:rsid w:val="00191E16"/>
    <w:rsid w:val="001924B0"/>
    <w:rsid w:val="001952D0"/>
    <w:rsid w:val="001957E6"/>
    <w:rsid w:val="001960D3"/>
    <w:rsid w:val="00196271"/>
    <w:rsid w:val="00197B7B"/>
    <w:rsid w:val="001A13B2"/>
    <w:rsid w:val="001A3C73"/>
    <w:rsid w:val="001A42D7"/>
    <w:rsid w:val="001A4FA5"/>
    <w:rsid w:val="001A5EFB"/>
    <w:rsid w:val="001A74F2"/>
    <w:rsid w:val="001B091C"/>
    <w:rsid w:val="001B1BE9"/>
    <w:rsid w:val="001B26A9"/>
    <w:rsid w:val="001B29F7"/>
    <w:rsid w:val="001B3947"/>
    <w:rsid w:val="001B3E6B"/>
    <w:rsid w:val="001B4AA4"/>
    <w:rsid w:val="001C09F8"/>
    <w:rsid w:val="001C2429"/>
    <w:rsid w:val="001C3E4B"/>
    <w:rsid w:val="001C41F3"/>
    <w:rsid w:val="001C4423"/>
    <w:rsid w:val="001C4603"/>
    <w:rsid w:val="001C51C3"/>
    <w:rsid w:val="001C6F1B"/>
    <w:rsid w:val="001C71B9"/>
    <w:rsid w:val="001D02CD"/>
    <w:rsid w:val="001D1919"/>
    <w:rsid w:val="001D3189"/>
    <w:rsid w:val="001D6979"/>
    <w:rsid w:val="001D6CAF"/>
    <w:rsid w:val="001D71F6"/>
    <w:rsid w:val="001D7252"/>
    <w:rsid w:val="001E0CAC"/>
    <w:rsid w:val="001E1C64"/>
    <w:rsid w:val="001E3D34"/>
    <w:rsid w:val="001E5B1D"/>
    <w:rsid w:val="001E5B25"/>
    <w:rsid w:val="001E7B0B"/>
    <w:rsid w:val="001F1B05"/>
    <w:rsid w:val="001F29A4"/>
    <w:rsid w:val="001F2D3D"/>
    <w:rsid w:val="001F2F5F"/>
    <w:rsid w:val="001F4BC5"/>
    <w:rsid w:val="001F4F0A"/>
    <w:rsid w:val="00201BAA"/>
    <w:rsid w:val="00201E1D"/>
    <w:rsid w:val="002029B1"/>
    <w:rsid w:val="00203C93"/>
    <w:rsid w:val="00203CCB"/>
    <w:rsid w:val="00203CD4"/>
    <w:rsid w:val="00203DE0"/>
    <w:rsid w:val="00203E79"/>
    <w:rsid w:val="00204EDB"/>
    <w:rsid w:val="00205838"/>
    <w:rsid w:val="00206A09"/>
    <w:rsid w:val="00206C66"/>
    <w:rsid w:val="0020790F"/>
    <w:rsid w:val="00207CFE"/>
    <w:rsid w:val="00210E2D"/>
    <w:rsid w:val="002114BC"/>
    <w:rsid w:val="0021153D"/>
    <w:rsid w:val="002122A8"/>
    <w:rsid w:val="002125AD"/>
    <w:rsid w:val="00213073"/>
    <w:rsid w:val="002138B7"/>
    <w:rsid w:val="00213E68"/>
    <w:rsid w:val="0021413C"/>
    <w:rsid w:val="002155BF"/>
    <w:rsid w:val="002156B2"/>
    <w:rsid w:val="00217703"/>
    <w:rsid w:val="00220922"/>
    <w:rsid w:val="002216CF"/>
    <w:rsid w:val="002221E6"/>
    <w:rsid w:val="00224ED5"/>
    <w:rsid w:val="00225A5E"/>
    <w:rsid w:val="00226C6E"/>
    <w:rsid w:val="002317AC"/>
    <w:rsid w:val="00234DBE"/>
    <w:rsid w:val="00234E69"/>
    <w:rsid w:val="0023589B"/>
    <w:rsid w:val="0023664E"/>
    <w:rsid w:val="00236798"/>
    <w:rsid w:val="00240BF5"/>
    <w:rsid w:val="00243A51"/>
    <w:rsid w:val="00245EA5"/>
    <w:rsid w:val="002463B8"/>
    <w:rsid w:val="00246E5A"/>
    <w:rsid w:val="002472D8"/>
    <w:rsid w:val="00247514"/>
    <w:rsid w:val="00247BE2"/>
    <w:rsid w:val="00251A51"/>
    <w:rsid w:val="00252094"/>
    <w:rsid w:val="00252A4C"/>
    <w:rsid w:val="002532E9"/>
    <w:rsid w:val="00253699"/>
    <w:rsid w:val="00253FDC"/>
    <w:rsid w:val="00254C9B"/>
    <w:rsid w:val="00255DCB"/>
    <w:rsid w:val="0025611A"/>
    <w:rsid w:val="00256721"/>
    <w:rsid w:val="002568A8"/>
    <w:rsid w:val="00256C74"/>
    <w:rsid w:val="0025790E"/>
    <w:rsid w:val="00257EC8"/>
    <w:rsid w:val="00260DF0"/>
    <w:rsid w:val="0026177A"/>
    <w:rsid w:val="00261A64"/>
    <w:rsid w:val="00261E22"/>
    <w:rsid w:val="00263623"/>
    <w:rsid w:val="002638D0"/>
    <w:rsid w:val="002640AF"/>
    <w:rsid w:val="00264516"/>
    <w:rsid w:val="002654D0"/>
    <w:rsid w:val="0026595C"/>
    <w:rsid w:val="00266CB4"/>
    <w:rsid w:val="00267589"/>
    <w:rsid w:val="002701C9"/>
    <w:rsid w:val="0027144B"/>
    <w:rsid w:val="00272A0A"/>
    <w:rsid w:val="002768F3"/>
    <w:rsid w:val="00277120"/>
    <w:rsid w:val="00280B93"/>
    <w:rsid w:val="002821A2"/>
    <w:rsid w:val="00284C51"/>
    <w:rsid w:val="00285A26"/>
    <w:rsid w:val="00285DAA"/>
    <w:rsid w:val="00286295"/>
    <w:rsid w:val="00287239"/>
    <w:rsid w:val="00287431"/>
    <w:rsid w:val="002905A6"/>
    <w:rsid w:val="00294014"/>
    <w:rsid w:val="00297494"/>
    <w:rsid w:val="002A238C"/>
    <w:rsid w:val="002A3CD7"/>
    <w:rsid w:val="002A47EB"/>
    <w:rsid w:val="002A53C2"/>
    <w:rsid w:val="002A5E68"/>
    <w:rsid w:val="002A6155"/>
    <w:rsid w:val="002B21C8"/>
    <w:rsid w:val="002B2225"/>
    <w:rsid w:val="002B4B8E"/>
    <w:rsid w:val="002B6363"/>
    <w:rsid w:val="002B7407"/>
    <w:rsid w:val="002C01D4"/>
    <w:rsid w:val="002C0428"/>
    <w:rsid w:val="002C0EF9"/>
    <w:rsid w:val="002C1DD8"/>
    <w:rsid w:val="002C2423"/>
    <w:rsid w:val="002C31E9"/>
    <w:rsid w:val="002C374E"/>
    <w:rsid w:val="002C4450"/>
    <w:rsid w:val="002C5965"/>
    <w:rsid w:val="002C59FB"/>
    <w:rsid w:val="002C5AD8"/>
    <w:rsid w:val="002C7012"/>
    <w:rsid w:val="002C770B"/>
    <w:rsid w:val="002D07DD"/>
    <w:rsid w:val="002D09C8"/>
    <w:rsid w:val="002D1865"/>
    <w:rsid w:val="002D3636"/>
    <w:rsid w:val="002D38BC"/>
    <w:rsid w:val="002D4B90"/>
    <w:rsid w:val="002E1BF1"/>
    <w:rsid w:val="002E1BF5"/>
    <w:rsid w:val="002E1E89"/>
    <w:rsid w:val="002E1EDE"/>
    <w:rsid w:val="002E2F96"/>
    <w:rsid w:val="002E3068"/>
    <w:rsid w:val="002E497B"/>
    <w:rsid w:val="002F0C5F"/>
    <w:rsid w:val="002F1328"/>
    <w:rsid w:val="002F1A41"/>
    <w:rsid w:val="002F31BE"/>
    <w:rsid w:val="002F3604"/>
    <w:rsid w:val="002F46E5"/>
    <w:rsid w:val="002F5524"/>
    <w:rsid w:val="00300036"/>
    <w:rsid w:val="00301B22"/>
    <w:rsid w:val="003021CE"/>
    <w:rsid w:val="00304057"/>
    <w:rsid w:val="003043EE"/>
    <w:rsid w:val="00305F2E"/>
    <w:rsid w:val="0030767A"/>
    <w:rsid w:val="00307A0E"/>
    <w:rsid w:val="00307BCF"/>
    <w:rsid w:val="00310C50"/>
    <w:rsid w:val="00311599"/>
    <w:rsid w:val="00313A11"/>
    <w:rsid w:val="00313A6C"/>
    <w:rsid w:val="00313FEC"/>
    <w:rsid w:val="003162D5"/>
    <w:rsid w:val="003177D3"/>
    <w:rsid w:val="003178EF"/>
    <w:rsid w:val="00320267"/>
    <w:rsid w:val="00320924"/>
    <w:rsid w:val="00321E46"/>
    <w:rsid w:val="003223AD"/>
    <w:rsid w:val="00322417"/>
    <w:rsid w:val="003226A2"/>
    <w:rsid w:val="003227C5"/>
    <w:rsid w:val="00322891"/>
    <w:rsid w:val="00323248"/>
    <w:rsid w:val="00330190"/>
    <w:rsid w:val="003314F4"/>
    <w:rsid w:val="00332E46"/>
    <w:rsid w:val="00333CA2"/>
    <w:rsid w:val="00335C5D"/>
    <w:rsid w:val="003368AD"/>
    <w:rsid w:val="00336C6D"/>
    <w:rsid w:val="00336FCB"/>
    <w:rsid w:val="00337E68"/>
    <w:rsid w:val="00341547"/>
    <w:rsid w:val="003433B8"/>
    <w:rsid w:val="0034379F"/>
    <w:rsid w:val="00344131"/>
    <w:rsid w:val="00344473"/>
    <w:rsid w:val="00346352"/>
    <w:rsid w:val="00350A31"/>
    <w:rsid w:val="00350FE9"/>
    <w:rsid w:val="0035181F"/>
    <w:rsid w:val="00351E86"/>
    <w:rsid w:val="00351F59"/>
    <w:rsid w:val="00351FC5"/>
    <w:rsid w:val="00353A93"/>
    <w:rsid w:val="003550D7"/>
    <w:rsid w:val="003556F7"/>
    <w:rsid w:val="00355B9E"/>
    <w:rsid w:val="00360CB5"/>
    <w:rsid w:val="00361ECC"/>
    <w:rsid w:val="00362F10"/>
    <w:rsid w:val="00364505"/>
    <w:rsid w:val="00367792"/>
    <w:rsid w:val="00367DC0"/>
    <w:rsid w:val="00370F6C"/>
    <w:rsid w:val="0037185A"/>
    <w:rsid w:val="00372CEA"/>
    <w:rsid w:val="00374C8F"/>
    <w:rsid w:val="00375E0A"/>
    <w:rsid w:val="003772A6"/>
    <w:rsid w:val="00380386"/>
    <w:rsid w:val="00380606"/>
    <w:rsid w:val="0038132A"/>
    <w:rsid w:val="003819A4"/>
    <w:rsid w:val="00383D1D"/>
    <w:rsid w:val="00383DE1"/>
    <w:rsid w:val="00387175"/>
    <w:rsid w:val="00391460"/>
    <w:rsid w:val="00391F64"/>
    <w:rsid w:val="003950A7"/>
    <w:rsid w:val="003953A1"/>
    <w:rsid w:val="003963E8"/>
    <w:rsid w:val="00396FF1"/>
    <w:rsid w:val="0039704D"/>
    <w:rsid w:val="003973B2"/>
    <w:rsid w:val="003A0FB8"/>
    <w:rsid w:val="003A11E8"/>
    <w:rsid w:val="003A1C4D"/>
    <w:rsid w:val="003A446F"/>
    <w:rsid w:val="003A4798"/>
    <w:rsid w:val="003A5512"/>
    <w:rsid w:val="003A5C00"/>
    <w:rsid w:val="003A5FD1"/>
    <w:rsid w:val="003A717A"/>
    <w:rsid w:val="003A739B"/>
    <w:rsid w:val="003B036F"/>
    <w:rsid w:val="003B15CC"/>
    <w:rsid w:val="003B2A78"/>
    <w:rsid w:val="003B3C5E"/>
    <w:rsid w:val="003B4485"/>
    <w:rsid w:val="003B4E5B"/>
    <w:rsid w:val="003C05E6"/>
    <w:rsid w:val="003C31E5"/>
    <w:rsid w:val="003C340F"/>
    <w:rsid w:val="003C53D1"/>
    <w:rsid w:val="003C5B11"/>
    <w:rsid w:val="003D37C7"/>
    <w:rsid w:val="003D384E"/>
    <w:rsid w:val="003D4D20"/>
    <w:rsid w:val="003D5298"/>
    <w:rsid w:val="003E0092"/>
    <w:rsid w:val="003E1253"/>
    <w:rsid w:val="003E1293"/>
    <w:rsid w:val="003E34BF"/>
    <w:rsid w:val="003E3779"/>
    <w:rsid w:val="003E37BE"/>
    <w:rsid w:val="003E37CE"/>
    <w:rsid w:val="003E6051"/>
    <w:rsid w:val="003E67D8"/>
    <w:rsid w:val="003E69F9"/>
    <w:rsid w:val="003E7575"/>
    <w:rsid w:val="003F0F73"/>
    <w:rsid w:val="003F5AAD"/>
    <w:rsid w:val="003F637C"/>
    <w:rsid w:val="003F7DCD"/>
    <w:rsid w:val="004009EF"/>
    <w:rsid w:val="00400C55"/>
    <w:rsid w:val="00402670"/>
    <w:rsid w:val="00402CD2"/>
    <w:rsid w:val="00402F19"/>
    <w:rsid w:val="00405350"/>
    <w:rsid w:val="00412D83"/>
    <w:rsid w:val="00414A52"/>
    <w:rsid w:val="00415474"/>
    <w:rsid w:val="004155B8"/>
    <w:rsid w:val="00417913"/>
    <w:rsid w:val="00420DC7"/>
    <w:rsid w:val="0042166A"/>
    <w:rsid w:val="004229F3"/>
    <w:rsid w:val="0042338D"/>
    <w:rsid w:val="004234AD"/>
    <w:rsid w:val="00425A8D"/>
    <w:rsid w:val="00425E2E"/>
    <w:rsid w:val="00432DAF"/>
    <w:rsid w:val="004340E5"/>
    <w:rsid w:val="00434DC8"/>
    <w:rsid w:val="00437045"/>
    <w:rsid w:val="00437F81"/>
    <w:rsid w:val="004403DB"/>
    <w:rsid w:val="00441248"/>
    <w:rsid w:val="004415B7"/>
    <w:rsid w:val="00443D14"/>
    <w:rsid w:val="004469CF"/>
    <w:rsid w:val="00446EF4"/>
    <w:rsid w:val="0044760B"/>
    <w:rsid w:val="00447DDF"/>
    <w:rsid w:val="00451FB3"/>
    <w:rsid w:val="00453377"/>
    <w:rsid w:val="00455D46"/>
    <w:rsid w:val="00455D94"/>
    <w:rsid w:val="00457B25"/>
    <w:rsid w:val="00457BFD"/>
    <w:rsid w:val="004604BC"/>
    <w:rsid w:val="004627AA"/>
    <w:rsid w:val="00465672"/>
    <w:rsid w:val="004669C1"/>
    <w:rsid w:val="00467E04"/>
    <w:rsid w:val="004731D9"/>
    <w:rsid w:val="00475793"/>
    <w:rsid w:val="00475902"/>
    <w:rsid w:val="0048161F"/>
    <w:rsid w:val="00481CC8"/>
    <w:rsid w:val="00482784"/>
    <w:rsid w:val="0048278C"/>
    <w:rsid w:val="00482CDF"/>
    <w:rsid w:val="004837DE"/>
    <w:rsid w:val="0048461A"/>
    <w:rsid w:val="00484843"/>
    <w:rsid w:val="00484A59"/>
    <w:rsid w:val="00485108"/>
    <w:rsid w:val="0048534F"/>
    <w:rsid w:val="004901EC"/>
    <w:rsid w:val="00490B50"/>
    <w:rsid w:val="00493E90"/>
    <w:rsid w:val="00495B8E"/>
    <w:rsid w:val="004A0057"/>
    <w:rsid w:val="004A0A21"/>
    <w:rsid w:val="004A18CD"/>
    <w:rsid w:val="004A2722"/>
    <w:rsid w:val="004A49C2"/>
    <w:rsid w:val="004B17E9"/>
    <w:rsid w:val="004B3A3D"/>
    <w:rsid w:val="004B3F86"/>
    <w:rsid w:val="004B626D"/>
    <w:rsid w:val="004B6493"/>
    <w:rsid w:val="004B6925"/>
    <w:rsid w:val="004B6F8D"/>
    <w:rsid w:val="004B7B39"/>
    <w:rsid w:val="004C3598"/>
    <w:rsid w:val="004C5A2F"/>
    <w:rsid w:val="004C5C51"/>
    <w:rsid w:val="004C5D27"/>
    <w:rsid w:val="004C7484"/>
    <w:rsid w:val="004D75DF"/>
    <w:rsid w:val="004D7E97"/>
    <w:rsid w:val="004E00B7"/>
    <w:rsid w:val="004E2FB2"/>
    <w:rsid w:val="004E4C26"/>
    <w:rsid w:val="004E4DD4"/>
    <w:rsid w:val="004E6384"/>
    <w:rsid w:val="004E6D6D"/>
    <w:rsid w:val="004E70A5"/>
    <w:rsid w:val="004F0823"/>
    <w:rsid w:val="004F1977"/>
    <w:rsid w:val="004F34DB"/>
    <w:rsid w:val="004F42F2"/>
    <w:rsid w:val="004F552D"/>
    <w:rsid w:val="004F5ED4"/>
    <w:rsid w:val="004F6050"/>
    <w:rsid w:val="004F60D4"/>
    <w:rsid w:val="00500086"/>
    <w:rsid w:val="0050179B"/>
    <w:rsid w:val="00503958"/>
    <w:rsid w:val="0050639C"/>
    <w:rsid w:val="005068DD"/>
    <w:rsid w:val="00507641"/>
    <w:rsid w:val="00507B39"/>
    <w:rsid w:val="00511004"/>
    <w:rsid w:val="00512CCD"/>
    <w:rsid w:val="005134E3"/>
    <w:rsid w:val="00514034"/>
    <w:rsid w:val="005140AE"/>
    <w:rsid w:val="00515631"/>
    <w:rsid w:val="0051582B"/>
    <w:rsid w:val="00516AA1"/>
    <w:rsid w:val="00522BA8"/>
    <w:rsid w:val="00525505"/>
    <w:rsid w:val="005260E3"/>
    <w:rsid w:val="00527B6D"/>
    <w:rsid w:val="00531321"/>
    <w:rsid w:val="00534101"/>
    <w:rsid w:val="005341CB"/>
    <w:rsid w:val="0053483A"/>
    <w:rsid w:val="00535F58"/>
    <w:rsid w:val="005378BB"/>
    <w:rsid w:val="00540EC2"/>
    <w:rsid w:val="00541790"/>
    <w:rsid w:val="00543122"/>
    <w:rsid w:val="00543B9D"/>
    <w:rsid w:val="0054581A"/>
    <w:rsid w:val="005460E5"/>
    <w:rsid w:val="0054656D"/>
    <w:rsid w:val="00547DA4"/>
    <w:rsid w:val="00551FB5"/>
    <w:rsid w:val="0055402C"/>
    <w:rsid w:val="00554482"/>
    <w:rsid w:val="0055465F"/>
    <w:rsid w:val="00554BC8"/>
    <w:rsid w:val="00555FF2"/>
    <w:rsid w:val="00557D64"/>
    <w:rsid w:val="005613BF"/>
    <w:rsid w:val="0056317C"/>
    <w:rsid w:val="005631DD"/>
    <w:rsid w:val="005641B4"/>
    <w:rsid w:val="005668F4"/>
    <w:rsid w:val="005724EA"/>
    <w:rsid w:val="00572E86"/>
    <w:rsid w:val="0058151B"/>
    <w:rsid w:val="005824B1"/>
    <w:rsid w:val="0058251D"/>
    <w:rsid w:val="00582BC3"/>
    <w:rsid w:val="00583224"/>
    <w:rsid w:val="005841AA"/>
    <w:rsid w:val="00585D09"/>
    <w:rsid w:val="00585F51"/>
    <w:rsid w:val="00586EC2"/>
    <w:rsid w:val="00587130"/>
    <w:rsid w:val="005874B4"/>
    <w:rsid w:val="00590032"/>
    <w:rsid w:val="0059167B"/>
    <w:rsid w:val="00591D6C"/>
    <w:rsid w:val="00592614"/>
    <w:rsid w:val="005932D2"/>
    <w:rsid w:val="00596F5D"/>
    <w:rsid w:val="00597C1A"/>
    <w:rsid w:val="005A0254"/>
    <w:rsid w:val="005A051F"/>
    <w:rsid w:val="005A108E"/>
    <w:rsid w:val="005A1A7C"/>
    <w:rsid w:val="005A56A0"/>
    <w:rsid w:val="005A62AA"/>
    <w:rsid w:val="005A6623"/>
    <w:rsid w:val="005B13E8"/>
    <w:rsid w:val="005B26D4"/>
    <w:rsid w:val="005B2B72"/>
    <w:rsid w:val="005B2E91"/>
    <w:rsid w:val="005B3CDB"/>
    <w:rsid w:val="005B5895"/>
    <w:rsid w:val="005B5CA6"/>
    <w:rsid w:val="005B709D"/>
    <w:rsid w:val="005B755A"/>
    <w:rsid w:val="005C090A"/>
    <w:rsid w:val="005C10F1"/>
    <w:rsid w:val="005C4085"/>
    <w:rsid w:val="005C619F"/>
    <w:rsid w:val="005D27D5"/>
    <w:rsid w:val="005D3496"/>
    <w:rsid w:val="005D36D7"/>
    <w:rsid w:val="005D399E"/>
    <w:rsid w:val="005D3C82"/>
    <w:rsid w:val="005D45A4"/>
    <w:rsid w:val="005D4D40"/>
    <w:rsid w:val="005D552B"/>
    <w:rsid w:val="005D6659"/>
    <w:rsid w:val="005D6B35"/>
    <w:rsid w:val="005E0565"/>
    <w:rsid w:val="005E1368"/>
    <w:rsid w:val="005E263A"/>
    <w:rsid w:val="005E316A"/>
    <w:rsid w:val="005E3CEF"/>
    <w:rsid w:val="005E4823"/>
    <w:rsid w:val="005F0005"/>
    <w:rsid w:val="005F160B"/>
    <w:rsid w:val="005F1ED5"/>
    <w:rsid w:val="005F248D"/>
    <w:rsid w:val="005F295A"/>
    <w:rsid w:val="005F5175"/>
    <w:rsid w:val="005F53FA"/>
    <w:rsid w:val="005F7530"/>
    <w:rsid w:val="00602046"/>
    <w:rsid w:val="00603A44"/>
    <w:rsid w:val="00604E63"/>
    <w:rsid w:val="00605F06"/>
    <w:rsid w:val="00606F0A"/>
    <w:rsid w:val="00607CAB"/>
    <w:rsid w:val="00613755"/>
    <w:rsid w:val="00614843"/>
    <w:rsid w:val="00621480"/>
    <w:rsid w:val="00622744"/>
    <w:rsid w:val="00622C6D"/>
    <w:rsid w:val="0062313B"/>
    <w:rsid w:val="006255E0"/>
    <w:rsid w:val="00625BA7"/>
    <w:rsid w:val="0063036E"/>
    <w:rsid w:val="00632DFA"/>
    <w:rsid w:val="00633775"/>
    <w:rsid w:val="00633842"/>
    <w:rsid w:val="00633C9B"/>
    <w:rsid w:val="00634750"/>
    <w:rsid w:val="00634C47"/>
    <w:rsid w:val="00635396"/>
    <w:rsid w:val="00635530"/>
    <w:rsid w:val="00636A97"/>
    <w:rsid w:val="0063790C"/>
    <w:rsid w:val="00637A6B"/>
    <w:rsid w:val="006442D5"/>
    <w:rsid w:val="00644446"/>
    <w:rsid w:val="00646AE8"/>
    <w:rsid w:val="0065067D"/>
    <w:rsid w:val="00650F2D"/>
    <w:rsid w:val="00651DD1"/>
    <w:rsid w:val="006527BC"/>
    <w:rsid w:val="00653EA3"/>
    <w:rsid w:val="006542A9"/>
    <w:rsid w:val="00654CEF"/>
    <w:rsid w:val="00656BA6"/>
    <w:rsid w:val="006578B2"/>
    <w:rsid w:val="00657FD4"/>
    <w:rsid w:val="006603AC"/>
    <w:rsid w:val="00660C13"/>
    <w:rsid w:val="0066384B"/>
    <w:rsid w:val="00663C48"/>
    <w:rsid w:val="006653B9"/>
    <w:rsid w:val="00665635"/>
    <w:rsid w:val="00665E6E"/>
    <w:rsid w:val="00666A66"/>
    <w:rsid w:val="00670297"/>
    <w:rsid w:val="00670E0D"/>
    <w:rsid w:val="006716B2"/>
    <w:rsid w:val="0067425A"/>
    <w:rsid w:val="006750AF"/>
    <w:rsid w:val="0067562A"/>
    <w:rsid w:val="00675C7F"/>
    <w:rsid w:val="00675F6B"/>
    <w:rsid w:val="00677BC4"/>
    <w:rsid w:val="0068121F"/>
    <w:rsid w:val="0068306B"/>
    <w:rsid w:val="00683D05"/>
    <w:rsid w:val="00686317"/>
    <w:rsid w:val="006869AB"/>
    <w:rsid w:val="006874D1"/>
    <w:rsid w:val="006924EF"/>
    <w:rsid w:val="0069768F"/>
    <w:rsid w:val="006B0199"/>
    <w:rsid w:val="006B2620"/>
    <w:rsid w:val="006B3DA9"/>
    <w:rsid w:val="006B4829"/>
    <w:rsid w:val="006B5A11"/>
    <w:rsid w:val="006B724A"/>
    <w:rsid w:val="006B7AB2"/>
    <w:rsid w:val="006C0648"/>
    <w:rsid w:val="006C30B2"/>
    <w:rsid w:val="006C520A"/>
    <w:rsid w:val="006C5BF5"/>
    <w:rsid w:val="006C5DC9"/>
    <w:rsid w:val="006C68D3"/>
    <w:rsid w:val="006C7B76"/>
    <w:rsid w:val="006D023D"/>
    <w:rsid w:val="006D252D"/>
    <w:rsid w:val="006D30AD"/>
    <w:rsid w:val="006D58C7"/>
    <w:rsid w:val="006D7E23"/>
    <w:rsid w:val="006E030D"/>
    <w:rsid w:val="006E0512"/>
    <w:rsid w:val="006E0705"/>
    <w:rsid w:val="006E4AFA"/>
    <w:rsid w:val="006E50AD"/>
    <w:rsid w:val="006E5231"/>
    <w:rsid w:val="006E63AC"/>
    <w:rsid w:val="006F1CB7"/>
    <w:rsid w:val="006F220F"/>
    <w:rsid w:val="006F24DF"/>
    <w:rsid w:val="006F31EA"/>
    <w:rsid w:val="006F4458"/>
    <w:rsid w:val="0070065B"/>
    <w:rsid w:val="00700838"/>
    <w:rsid w:val="00702090"/>
    <w:rsid w:val="00705C0E"/>
    <w:rsid w:val="0070600C"/>
    <w:rsid w:val="007072D2"/>
    <w:rsid w:val="00707B44"/>
    <w:rsid w:val="00707BEC"/>
    <w:rsid w:val="007101DA"/>
    <w:rsid w:val="007124A3"/>
    <w:rsid w:val="007129E4"/>
    <w:rsid w:val="007130AF"/>
    <w:rsid w:val="00713D93"/>
    <w:rsid w:val="00715210"/>
    <w:rsid w:val="00715411"/>
    <w:rsid w:val="0071549D"/>
    <w:rsid w:val="00715B81"/>
    <w:rsid w:val="00715D08"/>
    <w:rsid w:val="007213D0"/>
    <w:rsid w:val="00722D9B"/>
    <w:rsid w:val="00723C80"/>
    <w:rsid w:val="00723EB1"/>
    <w:rsid w:val="00723FB4"/>
    <w:rsid w:val="00724979"/>
    <w:rsid w:val="00725222"/>
    <w:rsid w:val="007255C5"/>
    <w:rsid w:val="00726E59"/>
    <w:rsid w:val="00727DE5"/>
    <w:rsid w:val="00731960"/>
    <w:rsid w:val="00731CEF"/>
    <w:rsid w:val="0073209D"/>
    <w:rsid w:val="007337F2"/>
    <w:rsid w:val="00735B69"/>
    <w:rsid w:val="0073605F"/>
    <w:rsid w:val="007361D8"/>
    <w:rsid w:val="0073637D"/>
    <w:rsid w:val="0073694A"/>
    <w:rsid w:val="00736A49"/>
    <w:rsid w:val="00736A66"/>
    <w:rsid w:val="0073764F"/>
    <w:rsid w:val="00737D85"/>
    <w:rsid w:val="0074035C"/>
    <w:rsid w:val="00740B74"/>
    <w:rsid w:val="00741C70"/>
    <w:rsid w:val="00744327"/>
    <w:rsid w:val="00746EF7"/>
    <w:rsid w:val="00747E83"/>
    <w:rsid w:val="007503C7"/>
    <w:rsid w:val="0075077E"/>
    <w:rsid w:val="007512E9"/>
    <w:rsid w:val="0075264C"/>
    <w:rsid w:val="00752AF1"/>
    <w:rsid w:val="00753B9D"/>
    <w:rsid w:val="00754CD4"/>
    <w:rsid w:val="007552AD"/>
    <w:rsid w:val="00756919"/>
    <w:rsid w:val="00756B9D"/>
    <w:rsid w:val="0075739A"/>
    <w:rsid w:val="007576DC"/>
    <w:rsid w:val="00760747"/>
    <w:rsid w:val="00761953"/>
    <w:rsid w:val="00762591"/>
    <w:rsid w:val="007627D1"/>
    <w:rsid w:val="007672C9"/>
    <w:rsid w:val="0077071E"/>
    <w:rsid w:val="00771B2C"/>
    <w:rsid w:val="00772EFE"/>
    <w:rsid w:val="007737D5"/>
    <w:rsid w:val="0077521D"/>
    <w:rsid w:val="00777295"/>
    <w:rsid w:val="0078062B"/>
    <w:rsid w:val="00783DB3"/>
    <w:rsid w:val="00786DEF"/>
    <w:rsid w:val="00794BA9"/>
    <w:rsid w:val="007958B3"/>
    <w:rsid w:val="00797385"/>
    <w:rsid w:val="007A27EF"/>
    <w:rsid w:val="007A2DFA"/>
    <w:rsid w:val="007A39BC"/>
    <w:rsid w:val="007A3F0D"/>
    <w:rsid w:val="007A450E"/>
    <w:rsid w:val="007A48AA"/>
    <w:rsid w:val="007A4B04"/>
    <w:rsid w:val="007A67A4"/>
    <w:rsid w:val="007A7671"/>
    <w:rsid w:val="007B07D9"/>
    <w:rsid w:val="007B18B8"/>
    <w:rsid w:val="007B38DD"/>
    <w:rsid w:val="007B4F53"/>
    <w:rsid w:val="007B5394"/>
    <w:rsid w:val="007B5E36"/>
    <w:rsid w:val="007B755C"/>
    <w:rsid w:val="007C0BC2"/>
    <w:rsid w:val="007C212A"/>
    <w:rsid w:val="007C2FC7"/>
    <w:rsid w:val="007C52B5"/>
    <w:rsid w:val="007C5795"/>
    <w:rsid w:val="007C76E4"/>
    <w:rsid w:val="007D0538"/>
    <w:rsid w:val="007D0650"/>
    <w:rsid w:val="007D1937"/>
    <w:rsid w:val="007D2900"/>
    <w:rsid w:val="007D2F27"/>
    <w:rsid w:val="007D39DB"/>
    <w:rsid w:val="007D4E68"/>
    <w:rsid w:val="007D5AD3"/>
    <w:rsid w:val="007E0FCB"/>
    <w:rsid w:val="007E188E"/>
    <w:rsid w:val="007E1C5C"/>
    <w:rsid w:val="007E32ED"/>
    <w:rsid w:val="007E3B83"/>
    <w:rsid w:val="007E4F8C"/>
    <w:rsid w:val="007E6BD1"/>
    <w:rsid w:val="007E6E17"/>
    <w:rsid w:val="007F1ACC"/>
    <w:rsid w:val="007F6A2E"/>
    <w:rsid w:val="007F7B97"/>
    <w:rsid w:val="00800687"/>
    <w:rsid w:val="00800F8C"/>
    <w:rsid w:val="00801D8A"/>
    <w:rsid w:val="00802216"/>
    <w:rsid w:val="00804E60"/>
    <w:rsid w:val="00804F69"/>
    <w:rsid w:val="00810536"/>
    <w:rsid w:val="00810F19"/>
    <w:rsid w:val="00811416"/>
    <w:rsid w:val="008123F8"/>
    <w:rsid w:val="00812808"/>
    <w:rsid w:val="00813106"/>
    <w:rsid w:val="008148CF"/>
    <w:rsid w:val="0081494E"/>
    <w:rsid w:val="008164CE"/>
    <w:rsid w:val="00820C2A"/>
    <w:rsid w:val="00822507"/>
    <w:rsid w:val="00822F05"/>
    <w:rsid w:val="00823EEB"/>
    <w:rsid w:val="008244E1"/>
    <w:rsid w:val="00826BAF"/>
    <w:rsid w:val="00827A76"/>
    <w:rsid w:val="00827AA6"/>
    <w:rsid w:val="00827B24"/>
    <w:rsid w:val="0083108E"/>
    <w:rsid w:val="008321B8"/>
    <w:rsid w:val="00834D1D"/>
    <w:rsid w:val="008357E8"/>
    <w:rsid w:val="0083647C"/>
    <w:rsid w:val="00837A0E"/>
    <w:rsid w:val="00837C6D"/>
    <w:rsid w:val="00841D75"/>
    <w:rsid w:val="00842A61"/>
    <w:rsid w:val="00843AEF"/>
    <w:rsid w:val="00843CC0"/>
    <w:rsid w:val="00844329"/>
    <w:rsid w:val="008445FC"/>
    <w:rsid w:val="00844D35"/>
    <w:rsid w:val="00844F5B"/>
    <w:rsid w:val="0084518C"/>
    <w:rsid w:val="00845382"/>
    <w:rsid w:val="008467FF"/>
    <w:rsid w:val="00847A0B"/>
    <w:rsid w:val="00847BF5"/>
    <w:rsid w:val="00847E5F"/>
    <w:rsid w:val="00850C4F"/>
    <w:rsid w:val="00851556"/>
    <w:rsid w:val="008515DE"/>
    <w:rsid w:val="00851809"/>
    <w:rsid w:val="008520E9"/>
    <w:rsid w:val="00854487"/>
    <w:rsid w:val="00855F8A"/>
    <w:rsid w:val="00856B14"/>
    <w:rsid w:val="00860FB6"/>
    <w:rsid w:val="00861279"/>
    <w:rsid w:val="00862A68"/>
    <w:rsid w:val="0086359A"/>
    <w:rsid w:val="00865406"/>
    <w:rsid w:val="00865CB5"/>
    <w:rsid w:val="00866326"/>
    <w:rsid w:val="008668F9"/>
    <w:rsid w:val="00870A0F"/>
    <w:rsid w:val="0087191E"/>
    <w:rsid w:val="008721EE"/>
    <w:rsid w:val="008727A3"/>
    <w:rsid w:val="00874C49"/>
    <w:rsid w:val="00874D1E"/>
    <w:rsid w:val="00875F10"/>
    <w:rsid w:val="00875FC5"/>
    <w:rsid w:val="00876470"/>
    <w:rsid w:val="00880C5A"/>
    <w:rsid w:val="008829AC"/>
    <w:rsid w:val="008841A0"/>
    <w:rsid w:val="00887180"/>
    <w:rsid w:val="008877B5"/>
    <w:rsid w:val="0089273F"/>
    <w:rsid w:val="008930B4"/>
    <w:rsid w:val="00894829"/>
    <w:rsid w:val="00894D9A"/>
    <w:rsid w:val="008959BE"/>
    <w:rsid w:val="00895AE4"/>
    <w:rsid w:val="00897381"/>
    <w:rsid w:val="008977D4"/>
    <w:rsid w:val="008A01B8"/>
    <w:rsid w:val="008A1432"/>
    <w:rsid w:val="008A21A5"/>
    <w:rsid w:val="008A2FC6"/>
    <w:rsid w:val="008A5197"/>
    <w:rsid w:val="008A5208"/>
    <w:rsid w:val="008A6B67"/>
    <w:rsid w:val="008A734D"/>
    <w:rsid w:val="008A7424"/>
    <w:rsid w:val="008B2689"/>
    <w:rsid w:val="008B52CA"/>
    <w:rsid w:val="008B6690"/>
    <w:rsid w:val="008C0F98"/>
    <w:rsid w:val="008C1DB7"/>
    <w:rsid w:val="008C2EF8"/>
    <w:rsid w:val="008C35FC"/>
    <w:rsid w:val="008C6468"/>
    <w:rsid w:val="008C72D1"/>
    <w:rsid w:val="008C7C82"/>
    <w:rsid w:val="008C7D07"/>
    <w:rsid w:val="008D01C7"/>
    <w:rsid w:val="008D1BF0"/>
    <w:rsid w:val="008D2696"/>
    <w:rsid w:val="008D319A"/>
    <w:rsid w:val="008D31E0"/>
    <w:rsid w:val="008D367F"/>
    <w:rsid w:val="008D3C49"/>
    <w:rsid w:val="008D5DB7"/>
    <w:rsid w:val="008D7F41"/>
    <w:rsid w:val="008E00D4"/>
    <w:rsid w:val="008E0A51"/>
    <w:rsid w:val="008E0BE8"/>
    <w:rsid w:val="008E0FF3"/>
    <w:rsid w:val="008E178B"/>
    <w:rsid w:val="008E3B2D"/>
    <w:rsid w:val="008E4614"/>
    <w:rsid w:val="008E5875"/>
    <w:rsid w:val="008E63F7"/>
    <w:rsid w:val="008F0462"/>
    <w:rsid w:val="008F0B70"/>
    <w:rsid w:val="008F344A"/>
    <w:rsid w:val="008F37A7"/>
    <w:rsid w:val="008F41BF"/>
    <w:rsid w:val="008F5363"/>
    <w:rsid w:val="008F674C"/>
    <w:rsid w:val="008F7544"/>
    <w:rsid w:val="008F772B"/>
    <w:rsid w:val="00900CAC"/>
    <w:rsid w:val="00901271"/>
    <w:rsid w:val="00901E2E"/>
    <w:rsid w:val="0090266A"/>
    <w:rsid w:val="00902FC2"/>
    <w:rsid w:val="00904795"/>
    <w:rsid w:val="00906E64"/>
    <w:rsid w:val="0091363B"/>
    <w:rsid w:val="00920BDA"/>
    <w:rsid w:val="00922327"/>
    <w:rsid w:val="0092370D"/>
    <w:rsid w:val="00924BB8"/>
    <w:rsid w:val="009264E2"/>
    <w:rsid w:val="00926CB4"/>
    <w:rsid w:val="00927211"/>
    <w:rsid w:val="00931B34"/>
    <w:rsid w:val="0093296B"/>
    <w:rsid w:val="00932D4D"/>
    <w:rsid w:val="00933506"/>
    <w:rsid w:val="009338F3"/>
    <w:rsid w:val="00933FC4"/>
    <w:rsid w:val="009340D8"/>
    <w:rsid w:val="00934585"/>
    <w:rsid w:val="00936383"/>
    <w:rsid w:val="009402A0"/>
    <w:rsid w:val="009404E5"/>
    <w:rsid w:val="00941153"/>
    <w:rsid w:val="00941F71"/>
    <w:rsid w:val="009427D2"/>
    <w:rsid w:val="00943E8E"/>
    <w:rsid w:val="00944E96"/>
    <w:rsid w:val="009451F4"/>
    <w:rsid w:val="00946D85"/>
    <w:rsid w:val="00946E63"/>
    <w:rsid w:val="0094761A"/>
    <w:rsid w:val="00950CC9"/>
    <w:rsid w:val="00951742"/>
    <w:rsid w:val="00952E41"/>
    <w:rsid w:val="0095592F"/>
    <w:rsid w:val="00960CA0"/>
    <w:rsid w:val="00961617"/>
    <w:rsid w:val="00963134"/>
    <w:rsid w:val="009637D6"/>
    <w:rsid w:val="009642CD"/>
    <w:rsid w:val="009653D2"/>
    <w:rsid w:val="009665E2"/>
    <w:rsid w:val="0096752E"/>
    <w:rsid w:val="0096762A"/>
    <w:rsid w:val="0096784E"/>
    <w:rsid w:val="00970264"/>
    <w:rsid w:val="00971F01"/>
    <w:rsid w:val="00973849"/>
    <w:rsid w:val="00975CB4"/>
    <w:rsid w:val="00975EB1"/>
    <w:rsid w:val="009805EB"/>
    <w:rsid w:val="009811B4"/>
    <w:rsid w:val="00984ADE"/>
    <w:rsid w:val="00985458"/>
    <w:rsid w:val="0098606F"/>
    <w:rsid w:val="0098702E"/>
    <w:rsid w:val="00991D19"/>
    <w:rsid w:val="0099256D"/>
    <w:rsid w:val="009926A5"/>
    <w:rsid w:val="00994A57"/>
    <w:rsid w:val="00994B3A"/>
    <w:rsid w:val="009956FC"/>
    <w:rsid w:val="009957C9"/>
    <w:rsid w:val="00995D7C"/>
    <w:rsid w:val="00997140"/>
    <w:rsid w:val="00997992"/>
    <w:rsid w:val="009A05F5"/>
    <w:rsid w:val="009A3F78"/>
    <w:rsid w:val="009A62FF"/>
    <w:rsid w:val="009A64F2"/>
    <w:rsid w:val="009A6600"/>
    <w:rsid w:val="009A669F"/>
    <w:rsid w:val="009B05C7"/>
    <w:rsid w:val="009B14E2"/>
    <w:rsid w:val="009B18C2"/>
    <w:rsid w:val="009B3F8C"/>
    <w:rsid w:val="009B5FDD"/>
    <w:rsid w:val="009B6533"/>
    <w:rsid w:val="009B6A67"/>
    <w:rsid w:val="009B75EE"/>
    <w:rsid w:val="009B7A5D"/>
    <w:rsid w:val="009B7CE1"/>
    <w:rsid w:val="009C08E5"/>
    <w:rsid w:val="009C2392"/>
    <w:rsid w:val="009C3213"/>
    <w:rsid w:val="009C36A4"/>
    <w:rsid w:val="009C40BF"/>
    <w:rsid w:val="009C5D08"/>
    <w:rsid w:val="009C6CBA"/>
    <w:rsid w:val="009D0E35"/>
    <w:rsid w:val="009D1315"/>
    <w:rsid w:val="009D235E"/>
    <w:rsid w:val="009D292C"/>
    <w:rsid w:val="009D46C0"/>
    <w:rsid w:val="009D4FED"/>
    <w:rsid w:val="009D5EC3"/>
    <w:rsid w:val="009E1FD3"/>
    <w:rsid w:val="009E1FEF"/>
    <w:rsid w:val="009E312C"/>
    <w:rsid w:val="009E605A"/>
    <w:rsid w:val="009F041D"/>
    <w:rsid w:val="009F3F66"/>
    <w:rsid w:val="009F412D"/>
    <w:rsid w:val="009F666B"/>
    <w:rsid w:val="00A02532"/>
    <w:rsid w:val="00A048DC"/>
    <w:rsid w:val="00A11C4A"/>
    <w:rsid w:val="00A12947"/>
    <w:rsid w:val="00A14642"/>
    <w:rsid w:val="00A14ECC"/>
    <w:rsid w:val="00A14EDF"/>
    <w:rsid w:val="00A152D0"/>
    <w:rsid w:val="00A15DE0"/>
    <w:rsid w:val="00A15FC7"/>
    <w:rsid w:val="00A16DDF"/>
    <w:rsid w:val="00A20064"/>
    <w:rsid w:val="00A22F41"/>
    <w:rsid w:val="00A23794"/>
    <w:rsid w:val="00A248F0"/>
    <w:rsid w:val="00A25F36"/>
    <w:rsid w:val="00A26927"/>
    <w:rsid w:val="00A2772C"/>
    <w:rsid w:val="00A27A94"/>
    <w:rsid w:val="00A33358"/>
    <w:rsid w:val="00A347D1"/>
    <w:rsid w:val="00A34FFD"/>
    <w:rsid w:val="00A35E58"/>
    <w:rsid w:val="00A363A2"/>
    <w:rsid w:val="00A40B79"/>
    <w:rsid w:val="00A41194"/>
    <w:rsid w:val="00A43483"/>
    <w:rsid w:val="00A44EFA"/>
    <w:rsid w:val="00A46361"/>
    <w:rsid w:val="00A478C5"/>
    <w:rsid w:val="00A47E56"/>
    <w:rsid w:val="00A52C32"/>
    <w:rsid w:val="00A54119"/>
    <w:rsid w:val="00A5415A"/>
    <w:rsid w:val="00A557A1"/>
    <w:rsid w:val="00A557F6"/>
    <w:rsid w:val="00A60453"/>
    <w:rsid w:val="00A61749"/>
    <w:rsid w:val="00A61E7A"/>
    <w:rsid w:val="00A636C7"/>
    <w:rsid w:val="00A63D01"/>
    <w:rsid w:val="00A64C3D"/>
    <w:rsid w:val="00A64F46"/>
    <w:rsid w:val="00A653B7"/>
    <w:rsid w:val="00A6585E"/>
    <w:rsid w:val="00A735C1"/>
    <w:rsid w:val="00A748F8"/>
    <w:rsid w:val="00A750FF"/>
    <w:rsid w:val="00A760B1"/>
    <w:rsid w:val="00A76D72"/>
    <w:rsid w:val="00A77081"/>
    <w:rsid w:val="00A772F1"/>
    <w:rsid w:val="00A8045E"/>
    <w:rsid w:val="00A813D0"/>
    <w:rsid w:val="00A81DFA"/>
    <w:rsid w:val="00A8259F"/>
    <w:rsid w:val="00A829B5"/>
    <w:rsid w:val="00A82DCA"/>
    <w:rsid w:val="00A85E8B"/>
    <w:rsid w:val="00A8619E"/>
    <w:rsid w:val="00A86395"/>
    <w:rsid w:val="00A90144"/>
    <w:rsid w:val="00A901A5"/>
    <w:rsid w:val="00A90C2B"/>
    <w:rsid w:val="00A926AB"/>
    <w:rsid w:val="00A93FFD"/>
    <w:rsid w:val="00A96C66"/>
    <w:rsid w:val="00A97483"/>
    <w:rsid w:val="00A9796F"/>
    <w:rsid w:val="00AA1E67"/>
    <w:rsid w:val="00AA38FC"/>
    <w:rsid w:val="00AA471C"/>
    <w:rsid w:val="00AA4963"/>
    <w:rsid w:val="00AA4E93"/>
    <w:rsid w:val="00AA72D4"/>
    <w:rsid w:val="00AB0238"/>
    <w:rsid w:val="00AB1F2C"/>
    <w:rsid w:val="00AB2780"/>
    <w:rsid w:val="00AB29BB"/>
    <w:rsid w:val="00AB3839"/>
    <w:rsid w:val="00AB460F"/>
    <w:rsid w:val="00AB57E9"/>
    <w:rsid w:val="00AB6DCD"/>
    <w:rsid w:val="00AC1C49"/>
    <w:rsid w:val="00AC2387"/>
    <w:rsid w:val="00AC510B"/>
    <w:rsid w:val="00AC7EA2"/>
    <w:rsid w:val="00AD05B4"/>
    <w:rsid w:val="00AD3632"/>
    <w:rsid w:val="00AD452D"/>
    <w:rsid w:val="00AD57F6"/>
    <w:rsid w:val="00AD615F"/>
    <w:rsid w:val="00AD626D"/>
    <w:rsid w:val="00AD6682"/>
    <w:rsid w:val="00AE075A"/>
    <w:rsid w:val="00AE1384"/>
    <w:rsid w:val="00AE210B"/>
    <w:rsid w:val="00AE2ABA"/>
    <w:rsid w:val="00AE2DFC"/>
    <w:rsid w:val="00AE3603"/>
    <w:rsid w:val="00AE38FD"/>
    <w:rsid w:val="00AE3A8F"/>
    <w:rsid w:val="00AE3DA9"/>
    <w:rsid w:val="00AE3DDA"/>
    <w:rsid w:val="00AE3E6E"/>
    <w:rsid w:val="00AF009A"/>
    <w:rsid w:val="00AF033D"/>
    <w:rsid w:val="00AF07A5"/>
    <w:rsid w:val="00AF083F"/>
    <w:rsid w:val="00AF4EF7"/>
    <w:rsid w:val="00AF514F"/>
    <w:rsid w:val="00AF59F2"/>
    <w:rsid w:val="00AF639D"/>
    <w:rsid w:val="00B01832"/>
    <w:rsid w:val="00B01DC7"/>
    <w:rsid w:val="00B02656"/>
    <w:rsid w:val="00B03CFF"/>
    <w:rsid w:val="00B05F29"/>
    <w:rsid w:val="00B062EB"/>
    <w:rsid w:val="00B0651C"/>
    <w:rsid w:val="00B101A0"/>
    <w:rsid w:val="00B10ACD"/>
    <w:rsid w:val="00B115F6"/>
    <w:rsid w:val="00B12A25"/>
    <w:rsid w:val="00B13633"/>
    <w:rsid w:val="00B14F50"/>
    <w:rsid w:val="00B15056"/>
    <w:rsid w:val="00B155D5"/>
    <w:rsid w:val="00B16544"/>
    <w:rsid w:val="00B16C3C"/>
    <w:rsid w:val="00B16FF8"/>
    <w:rsid w:val="00B17815"/>
    <w:rsid w:val="00B20CCC"/>
    <w:rsid w:val="00B2147F"/>
    <w:rsid w:val="00B23257"/>
    <w:rsid w:val="00B23495"/>
    <w:rsid w:val="00B24DA4"/>
    <w:rsid w:val="00B250BF"/>
    <w:rsid w:val="00B25FB4"/>
    <w:rsid w:val="00B26F06"/>
    <w:rsid w:val="00B27A18"/>
    <w:rsid w:val="00B33B74"/>
    <w:rsid w:val="00B33CD1"/>
    <w:rsid w:val="00B34095"/>
    <w:rsid w:val="00B35A74"/>
    <w:rsid w:val="00B35B81"/>
    <w:rsid w:val="00B40288"/>
    <w:rsid w:val="00B411AE"/>
    <w:rsid w:val="00B41523"/>
    <w:rsid w:val="00B42BFB"/>
    <w:rsid w:val="00B4548C"/>
    <w:rsid w:val="00B46F96"/>
    <w:rsid w:val="00B5064A"/>
    <w:rsid w:val="00B50827"/>
    <w:rsid w:val="00B50A0B"/>
    <w:rsid w:val="00B50A98"/>
    <w:rsid w:val="00B50C2D"/>
    <w:rsid w:val="00B50CD8"/>
    <w:rsid w:val="00B52150"/>
    <w:rsid w:val="00B525D1"/>
    <w:rsid w:val="00B52694"/>
    <w:rsid w:val="00B54607"/>
    <w:rsid w:val="00B548A1"/>
    <w:rsid w:val="00B551FA"/>
    <w:rsid w:val="00B5574C"/>
    <w:rsid w:val="00B56111"/>
    <w:rsid w:val="00B633E0"/>
    <w:rsid w:val="00B6397A"/>
    <w:rsid w:val="00B6413F"/>
    <w:rsid w:val="00B6454A"/>
    <w:rsid w:val="00B64C10"/>
    <w:rsid w:val="00B67E6C"/>
    <w:rsid w:val="00B72518"/>
    <w:rsid w:val="00B72F5E"/>
    <w:rsid w:val="00B739FD"/>
    <w:rsid w:val="00B73B97"/>
    <w:rsid w:val="00B75061"/>
    <w:rsid w:val="00B7524B"/>
    <w:rsid w:val="00B754B5"/>
    <w:rsid w:val="00B75E86"/>
    <w:rsid w:val="00B80830"/>
    <w:rsid w:val="00B80E87"/>
    <w:rsid w:val="00B840ED"/>
    <w:rsid w:val="00B8497F"/>
    <w:rsid w:val="00B85D1B"/>
    <w:rsid w:val="00B86320"/>
    <w:rsid w:val="00B87F72"/>
    <w:rsid w:val="00B90463"/>
    <w:rsid w:val="00B904A7"/>
    <w:rsid w:val="00B9225B"/>
    <w:rsid w:val="00B93E10"/>
    <w:rsid w:val="00B94328"/>
    <w:rsid w:val="00B97192"/>
    <w:rsid w:val="00B973BA"/>
    <w:rsid w:val="00BA09E9"/>
    <w:rsid w:val="00BA13F9"/>
    <w:rsid w:val="00BA23BA"/>
    <w:rsid w:val="00BA24FF"/>
    <w:rsid w:val="00BA3D7E"/>
    <w:rsid w:val="00BA4629"/>
    <w:rsid w:val="00BA47D2"/>
    <w:rsid w:val="00BA4C2A"/>
    <w:rsid w:val="00BA4D8D"/>
    <w:rsid w:val="00BA5030"/>
    <w:rsid w:val="00BA60A2"/>
    <w:rsid w:val="00BA6D4C"/>
    <w:rsid w:val="00BB130B"/>
    <w:rsid w:val="00BB3A31"/>
    <w:rsid w:val="00BB3F22"/>
    <w:rsid w:val="00BB571A"/>
    <w:rsid w:val="00BB5900"/>
    <w:rsid w:val="00BB6A02"/>
    <w:rsid w:val="00BC32AE"/>
    <w:rsid w:val="00BC32D5"/>
    <w:rsid w:val="00BC3743"/>
    <w:rsid w:val="00BC5939"/>
    <w:rsid w:val="00BC5E88"/>
    <w:rsid w:val="00BC7B52"/>
    <w:rsid w:val="00BD0069"/>
    <w:rsid w:val="00BD03A3"/>
    <w:rsid w:val="00BD0511"/>
    <w:rsid w:val="00BD23F1"/>
    <w:rsid w:val="00BD2FD2"/>
    <w:rsid w:val="00BD4228"/>
    <w:rsid w:val="00BD4B02"/>
    <w:rsid w:val="00BD4BD3"/>
    <w:rsid w:val="00BD6258"/>
    <w:rsid w:val="00BD749E"/>
    <w:rsid w:val="00BD7F76"/>
    <w:rsid w:val="00BE02D1"/>
    <w:rsid w:val="00BE0B89"/>
    <w:rsid w:val="00BE1255"/>
    <w:rsid w:val="00BE14DF"/>
    <w:rsid w:val="00BE16B9"/>
    <w:rsid w:val="00BE24A9"/>
    <w:rsid w:val="00BE3AA6"/>
    <w:rsid w:val="00BE3B7E"/>
    <w:rsid w:val="00BE5227"/>
    <w:rsid w:val="00BE5A11"/>
    <w:rsid w:val="00BE5ED6"/>
    <w:rsid w:val="00BE739D"/>
    <w:rsid w:val="00BE78BF"/>
    <w:rsid w:val="00BF1266"/>
    <w:rsid w:val="00BF543F"/>
    <w:rsid w:val="00BF61BB"/>
    <w:rsid w:val="00BF6980"/>
    <w:rsid w:val="00C00020"/>
    <w:rsid w:val="00C012A2"/>
    <w:rsid w:val="00C014AF"/>
    <w:rsid w:val="00C037E3"/>
    <w:rsid w:val="00C04E3B"/>
    <w:rsid w:val="00C06D65"/>
    <w:rsid w:val="00C06EBA"/>
    <w:rsid w:val="00C07474"/>
    <w:rsid w:val="00C10E67"/>
    <w:rsid w:val="00C11D00"/>
    <w:rsid w:val="00C1306D"/>
    <w:rsid w:val="00C14A56"/>
    <w:rsid w:val="00C14FAB"/>
    <w:rsid w:val="00C15082"/>
    <w:rsid w:val="00C15D27"/>
    <w:rsid w:val="00C16347"/>
    <w:rsid w:val="00C16D47"/>
    <w:rsid w:val="00C20941"/>
    <w:rsid w:val="00C22D91"/>
    <w:rsid w:val="00C23AD7"/>
    <w:rsid w:val="00C245DC"/>
    <w:rsid w:val="00C24C2D"/>
    <w:rsid w:val="00C27E23"/>
    <w:rsid w:val="00C34D29"/>
    <w:rsid w:val="00C3657A"/>
    <w:rsid w:val="00C36D42"/>
    <w:rsid w:val="00C372C2"/>
    <w:rsid w:val="00C378DF"/>
    <w:rsid w:val="00C37ED4"/>
    <w:rsid w:val="00C41E7C"/>
    <w:rsid w:val="00C463A0"/>
    <w:rsid w:val="00C5104B"/>
    <w:rsid w:val="00C51768"/>
    <w:rsid w:val="00C517B4"/>
    <w:rsid w:val="00C51E4E"/>
    <w:rsid w:val="00C51F5E"/>
    <w:rsid w:val="00C52148"/>
    <w:rsid w:val="00C52CDB"/>
    <w:rsid w:val="00C53B9E"/>
    <w:rsid w:val="00C54CC0"/>
    <w:rsid w:val="00C61E3D"/>
    <w:rsid w:val="00C62554"/>
    <w:rsid w:val="00C62BDE"/>
    <w:rsid w:val="00C63AAB"/>
    <w:rsid w:val="00C65457"/>
    <w:rsid w:val="00C66229"/>
    <w:rsid w:val="00C669C0"/>
    <w:rsid w:val="00C70345"/>
    <w:rsid w:val="00C70BA2"/>
    <w:rsid w:val="00C715AE"/>
    <w:rsid w:val="00C73F0F"/>
    <w:rsid w:val="00C73FC3"/>
    <w:rsid w:val="00C75ACB"/>
    <w:rsid w:val="00C75F10"/>
    <w:rsid w:val="00C773CD"/>
    <w:rsid w:val="00C801CA"/>
    <w:rsid w:val="00C8042C"/>
    <w:rsid w:val="00C80EE4"/>
    <w:rsid w:val="00C8112A"/>
    <w:rsid w:val="00C811B6"/>
    <w:rsid w:val="00C818E8"/>
    <w:rsid w:val="00C81E6C"/>
    <w:rsid w:val="00C82D78"/>
    <w:rsid w:val="00C83492"/>
    <w:rsid w:val="00C8539D"/>
    <w:rsid w:val="00C865D7"/>
    <w:rsid w:val="00C90379"/>
    <w:rsid w:val="00C90387"/>
    <w:rsid w:val="00C91D4D"/>
    <w:rsid w:val="00C92570"/>
    <w:rsid w:val="00C942CB"/>
    <w:rsid w:val="00C94666"/>
    <w:rsid w:val="00C95820"/>
    <w:rsid w:val="00C9665D"/>
    <w:rsid w:val="00C97B29"/>
    <w:rsid w:val="00C97D43"/>
    <w:rsid w:val="00CA0075"/>
    <w:rsid w:val="00CA0D9C"/>
    <w:rsid w:val="00CA10B0"/>
    <w:rsid w:val="00CA150F"/>
    <w:rsid w:val="00CA343F"/>
    <w:rsid w:val="00CB098D"/>
    <w:rsid w:val="00CB1AAB"/>
    <w:rsid w:val="00CB21AA"/>
    <w:rsid w:val="00CB2662"/>
    <w:rsid w:val="00CB2AF8"/>
    <w:rsid w:val="00CB33C3"/>
    <w:rsid w:val="00CB7B19"/>
    <w:rsid w:val="00CC0731"/>
    <w:rsid w:val="00CC07A8"/>
    <w:rsid w:val="00CC1865"/>
    <w:rsid w:val="00CC18E9"/>
    <w:rsid w:val="00CC3393"/>
    <w:rsid w:val="00CC6BFE"/>
    <w:rsid w:val="00CD0564"/>
    <w:rsid w:val="00CD2198"/>
    <w:rsid w:val="00CD3427"/>
    <w:rsid w:val="00CD624A"/>
    <w:rsid w:val="00CD62A3"/>
    <w:rsid w:val="00CD745B"/>
    <w:rsid w:val="00CD762F"/>
    <w:rsid w:val="00CD7A98"/>
    <w:rsid w:val="00CD7EFE"/>
    <w:rsid w:val="00CE0EDC"/>
    <w:rsid w:val="00CE1642"/>
    <w:rsid w:val="00CE1B21"/>
    <w:rsid w:val="00CE39B9"/>
    <w:rsid w:val="00CE3A44"/>
    <w:rsid w:val="00CE3D05"/>
    <w:rsid w:val="00CE512A"/>
    <w:rsid w:val="00CE6664"/>
    <w:rsid w:val="00CE7FC3"/>
    <w:rsid w:val="00CF220D"/>
    <w:rsid w:val="00CF5515"/>
    <w:rsid w:val="00CF6D5F"/>
    <w:rsid w:val="00CF760D"/>
    <w:rsid w:val="00CF7B4E"/>
    <w:rsid w:val="00CF7BF8"/>
    <w:rsid w:val="00CF7C8E"/>
    <w:rsid w:val="00D02294"/>
    <w:rsid w:val="00D02951"/>
    <w:rsid w:val="00D05DD6"/>
    <w:rsid w:val="00D07A2A"/>
    <w:rsid w:val="00D10769"/>
    <w:rsid w:val="00D107C0"/>
    <w:rsid w:val="00D10B05"/>
    <w:rsid w:val="00D1221C"/>
    <w:rsid w:val="00D13B2E"/>
    <w:rsid w:val="00D14ABF"/>
    <w:rsid w:val="00D14B39"/>
    <w:rsid w:val="00D14C9D"/>
    <w:rsid w:val="00D15113"/>
    <w:rsid w:val="00D16063"/>
    <w:rsid w:val="00D160BE"/>
    <w:rsid w:val="00D208E1"/>
    <w:rsid w:val="00D2393B"/>
    <w:rsid w:val="00D23D9B"/>
    <w:rsid w:val="00D24470"/>
    <w:rsid w:val="00D31728"/>
    <w:rsid w:val="00D343E1"/>
    <w:rsid w:val="00D3588E"/>
    <w:rsid w:val="00D36646"/>
    <w:rsid w:val="00D3689B"/>
    <w:rsid w:val="00D40BCE"/>
    <w:rsid w:val="00D428C6"/>
    <w:rsid w:val="00D440C9"/>
    <w:rsid w:val="00D46760"/>
    <w:rsid w:val="00D468C9"/>
    <w:rsid w:val="00D47934"/>
    <w:rsid w:val="00D47CAD"/>
    <w:rsid w:val="00D5037A"/>
    <w:rsid w:val="00D50AFC"/>
    <w:rsid w:val="00D5149E"/>
    <w:rsid w:val="00D529C2"/>
    <w:rsid w:val="00D53AE4"/>
    <w:rsid w:val="00D6010A"/>
    <w:rsid w:val="00D608DB"/>
    <w:rsid w:val="00D60BFE"/>
    <w:rsid w:val="00D612B6"/>
    <w:rsid w:val="00D61B14"/>
    <w:rsid w:val="00D61CE2"/>
    <w:rsid w:val="00D632D5"/>
    <w:rsid w:val="00D649D6"/>
    <w:rsid w:val="00D7037D"/>
    <w:rsid w:val="00D706CD"/>
    <w:rsid w:val="00D7098A"/>
    <w:rsid w:val="00D715B9"/>
    <w:rsid w:val="00D73BDF"/>
    <w:rsid w:val="00D757CD"/>
    <w:rsid w:val="00D75839"/>
    <w:rsid w:val="00D77411"/>
    <w:rsid w:val="00D77507"/>
    <w:rsid w:val="00D77FF2"/>
    <w:rsid w:val="00D8151F"/>
    <w:rsid w:val="00D8248B"/>
    <w:rsid w:val="00D82CFE"/>
    <w:rsid w:val="00D87A05"/>
    <w:rsid w:val="00D93A8C"/>
    <w:rsid w:val="00D93AB2"/>
    <w:rsid w:val="00D940EC"/>
    <w:rsid w:val="00D95A95"/>
    <w:rsid w:val="00DA05C2"/>
    <w:rsid w:val="00DA152F"/>
    <w:rsid w:val="00DA194C"/>
    <w:rsid w:val="00DA1968"/>
    <w:rsid w:val="00DA2125"/>
    <w:rsid w:val="00DA2810"/>
    <w:rsid w:val="00DA2F35"/>
    <w:rsid w:val="00DA35A7"/>
    <w:rsid w:val="00DA3852"/>
    <w:rsid w:val="00DA616F"/>
    <w:rsid w:val="00DA6FC3"/>
    <w:rsid w:val="00DA7791"/>
    <w:rsid w:val="00DA7E50"/>
    <w:rsid w:val="00DB1CE2"/>
    <w:rsid w:val="00DB1E0D"/>
    <w:rsid w:val="00DB6B07"/>
    <w:rsid w:val="00DB7BA6"/>
    <w:rsid w:val="00DC0A76"/>
    <w:rsid w:val="00DC1004"/>
    <w:rsid w:val="00DC1110"/>
    <w:rsid w:val="00DC4885"/>
    <w:rsid w:val="00DC5461"/>
    <w:rsid w:val="00DC589F"/>
    <w:rsid w:val="00DD0871"/>
    <w:rsid w:val="00DD3A40"/>
    <w:rsid w:val="00DD42E1"/>
    <w:rsid w:val="00DD5241"/>
    <w:rsid w:val="00DD5AA4"/>
    <w:rsid w:val="00DD6742"/>
    <w:rsid w:val="00DD7542"/>
    <w:rsid w:val="00DD7F82"/>
    <w:rsid w:val="00DE0A7F"/>
    <w:rsid w:val="00DE1B16"/>
    <w:rsid w:val="00DE1F9B"/>
    <w:rsid w:val="00DE2933"/>
    <w:rsid w:val="00DE32EC"/>
    <w:rsid w:val="00DE337A"/>
    <w:rsid w:val="00DE5FD5"/>
    <w:rsid w:val="00DE6DBC"/>
    <w:rsid w:val="00DE784E"/>
    <w:rsid w:val="00DF01AE"/>
    <w:rsid w:val="00DF03BD"/>
    <w:rsid w:val="00DF07BB"/>
    <w:rsid w:val="00DF0EE6"/>
    <w:rsid w:val="00DF111D"/>
    <w:rsid w:val="00DF2098"/>
    <w:rsid w:val="00DF3E5E"/>
    <w:rsid w:val="00DF417C"/>
    <w:rsid w:val="00DF43FE"/>
    <w:rsid w:val="00DF4499"/>
    <w:rsid w:val="00DF4F4B"/>
    <w:rsid w:val="00E00A6A"/>
    <w:rsid w:val="00E01B03"/>
    <w:rsid w:val="00E01FEC"/>
    <w:rsid w:val="00E03382"/>
    <w:rsid w:val="00E036E4"/>
    <w:rsid w:val="00E04ED4"/>
    <w:rsid w:val="00E050E4"/>
    <w:rsid w:val="00E05392"/>
    <w:rsid w:val="00E0705F"/>
    <w:rsid w:val="00E10864"/>
    <w:rsid w:val="00E11EFD"/>
    <w:rsid w:val="00E11F7C"/>
    <w:rsid w:val="00E13AE9"/>
    <w:rsid w:val="00E14826"/>
    <w:rsid w:val="00E20DD3"/>
    <w:rsid w:val="00E217A8"/>
    <w:rsid w:val="00E22109"/>
    <w:rsid w:val="00E22ABA"/>
    <w:rsid w:val="00E2500D"/>
    <w:rsid w:val="00E26238"/>
    <w:rsid w:val="00E26AD1"/>
    <w:rsid w:val="00E325F6"/>
    <w:rsid w:val="00E33416"/>
    <w:rsid w:val="00E33828"/>
    <w:rsid w:val="00E3589A"/>
    <w:rsid w:val="00E359D0"/>
    <w:rsid w:val="00E3677B"/>
    <w:rsid w:val="00E41D1B"/>
    <w:rsid w:val="00E42165"/>
    <w:rsid w:val="00E47A8A"/>
    <w:rsid w:val="00E503E7"/>
    <w:rsid w:val="00E5072E"/>
    <w:rsid w:val="00E510EC"/>
    <w:rsid w:val="00E5231F"/>
    <w:rsid w:val="00E55005"/>
    <w:rsid w:val="00E5721C"/>
    <w:rsid w:val="00E60F4E"/>
    <w:rsid w:val="00E61773"/>
    <w:rsid w:val="00E62987"/>
    <w:rsid w:val="00E6360B"/>
    <w:rsid w:val="00E63FC8"/>
    <w:rsid w:val="00E65171"/>
    <w:rsid w:val="00E66D74"/>
    <w:rsid w:val="00E72D15"/>
    <w:rsid w:val="00E74D9F"/>
    <w:rsid w:val="00E802E8"/>
    <w:rsid w:val="00E82C47"/>
    <w:rsid w:val="00E84C96"/>
    <w:rsid w:val="00E8543C"/>
    <w:rsid w:val="00E863FF"/>
    <w:rsid w:val="00E866E7"/>
    <w:rsid w:val="00E87262"/>
    <w:rsid w:val="00E900C0"/>
    <w:rsid w:val="00E91282"/>
    <w:rsid w:val="00E915DB"/>
    <w:rsid w:val="00E91C30"/>
    <w:rsid w:val="00E91EBE"/>
    <w:rsid w:val="00E91EC4"/>
    <w:rsid w:val="00E9265D"/>
    <w:rsid w:val="00E92FA1"/>
    <w:rsid w:val="00E943A2"/>
    <w:rsid w:val="00E944B3"/>
    <w:rsid w:val="00E9634D"/>
    <w:rsid w:val="00E96C70"/>
    <w:rsid w:val="00E96D85"/>
    <w:rsid w:val="00E976B9"/>
    <w:rsid w:val="00EA1202"/>
    <w:rsid w:val="00EA15CA"/>
    <w:rsid w:val="00EA189C"/>
    <w:rsid w:val="00EA315F"/>
    <w:rsid w:val="00EA4325"/>
    <w:rsid w:val="00EA43E5"/>
    <w:rsid w:val="00EA51E7"/>
    <w:rsid w:val="00EA5CA0"/>
    <w:rsid w:val="00EA6062"/>
    <w:rsid w:val="00EA76F6"/>
    <w:rsid w:val="00EB0A08"/>
    <w:rsid w:val="00EB1878"/>
    <w:rsid w:val="00EB1B33"/>
    <w:rsid w:val="00EB3077"/>
    <w:rsid w:val="00EB6BD5"/>
    <w:rsid w:val="00EB6E30"/>
    <w:rsid w:val="00EB7388"/>
    <w:rsid w:val="00EB7C13"/>
    <w:rsid w:val="00EC5CDA"/>
    <w:rsid w:val="00EC5EC2"/>
    <w:rsid w:val="00EC61ED"/>
    <w:rsid w:val="00ED12B3"/>
    <w:rsid w:val="00ED138A"/>
    <w:rsid w:val="00ED1B05"/>
    <w:rsid w:val="00ED3C4B"/>
    <w:rsid w:val="00EE131B"/>
    <w:rsid w:val="00EE13A5"/>
    <w:rsid w:val="00EE1491"/>
    <w:rsid w:val="00EE280C"/>
    <w:rsid w:val="00EE3EB5"/>
    <w:rsid w:val="00EE6C98"/>
    <w:rsid w:val="00EE6EFE"/>
    <w:rsid w:val="00EF0189"/>
    <w:rsid w:val="00EF26F0"/>
    <w:rsid w:val="00EF2CC5"/>
    <w:rsid w:val="00EF315E"/>
    <w:rsid w:val="00EF4891"/>
    <w:rsid w:val="00EF4CF7"/>
    <w:rsid w:val="00EF60F7"/>
    <w:rsid w:val="00EF6602"/>
    <w:rsid w:val="00F007A9"/>
    <w:rsid w:val="00F00B35"/>
    <w:rsid w:val="00F00B45"/>
    <w:rsid w:val="00F00B70"/>
    <w:rsid w:val="00F00FEC"/>
    <w:rsid w:val="00F011C4"/>
    <w:rsid w:val="00F01618"/>
    <w:rsid w:val="00F02252"/>
    <w:rsid w:val="00F0352F"/>
    <w:rsid w:val="00F035B0"/>
    <w:rsid w:val="00F03CF7"/>
    <w:rsid w:val="00F07AD4"/>
    <w:rsid w:val="00F115C7"/>
    <w:rsid w:val="00F11737"/>
    <w:rsid w:val="00F13BC9"/>
    <w:rsid w:val="00F14FCA"/>
    <w:rsid w:val="00F153BE"/>
    <w:rsid w:val="00F162B5"/>
    <w:rsid w:val="00F16677"/>
    <w:rsid w:val="00F16EFA"/>
    <w:rsid w:val="00F1726D"/>
    <w:rsid w:val="00F17AF8"/>
    <w:rsid w:val="00F17B5D"/>
    <w:rsid w:val="00F23DCA"/>
    <w:rsid w:val="00F23F79"/>
    <w:rsid w:val="00F25551"/>
    <w:rsid w:val="00F255BC"/>
    <w:rsid w:val="00F26B3D"/>
    <w:rsid w:val="00F279AC"/>
    <w:rsid w:val="00F279CD"/>
    <w:rsid w:val="00F338DA"/>
    <w:rsid w:val="00F34ABC"/>
    <w:rsid w:val="00F34D85"/>
    <w:rsid w:val="00F3747A"/>
    <w:rsid w:val="00F40146"/>
    <w:rsid w:val="00F4118C"/>
    <w:rsid w:val="00F4523D"/>
    <w:rsid w:val="00F45AD9"/>
    <w:rsid w:val="00F46E37"/>
    <w:rsid w:val="00F46F7C"/>
    <w:rsid w:val="00F47B6F"/>
    <w:rsid w:val="00F5066F"/>
    <w:rsid w:val="00F521E4"/>
    <w:rsid w:val="00F52767"/>
    <w:rsid w:val="00F5310C"/>
    <w:rsid w:val="00F578B8"/>
    <w:rsid w:val="00F57BDD"/>
    <w:rsid w:val="00F6087D"/>
    <w:rsid w:val="00F61698"/>
    <w:rsid w:val="00F630AB"/>
    <w:rsid w:val="00F63F4D"/>
    <w:rsid w:val="00F6485A"/>
    <w:rsid w:val="00F64E2D"/>
    <w:rsid w:val="00F65A62"/>
    <w:rsid w:val="00F66E6D"/>
    <w:rsid w:val="00F673C2"/>
    <w:rsid w:val="00F67BD5"/>
    <w:rsid w:val="00F71310"/>
    <w:rsid w:val="00F72021"/>
    <w:rsid w:val="00F72686"/>
    <w:rsid w:val="00F731BC"/>
    <w:rsid w:val="00F7351C"/>
    <w:rsid w:val="00F738FB"/>
    <w:rsid w:val="00F74E80"/>
    <w:rsid w:val="00F767DC"/>
    <w:rsid w:val="00F77583"/>
    <w:rsid w:val="00F7780C"/>
    <w:rsid w:val="00F814E6"/>
    <w:rsid w:val="00F8159E"/>
    <w:rsid w:val="00F81EB9"/>
    <w:rsid w:val="00F82696"/>
    <w:rsid w:val="00F85525"/>
    <w:rsid w:val="00F85B87"/>
    <w:rsid w:val="00F85DBC"/>
    <w:rsid w:val="00F90525"/>
    <w:rsid w:val="00F90D6D"/>
    <w:rsid w:val="00F92EFC"/>
    <w:rsid w:val="00F94AA1"/>
    <w:rsid w:val="00F959D3"/>
    <w:rsid w:val="00F96D32"/>
    <w:rsid w:val="00F97AEE"/>
    <w:rsid w:val="00FA06F5"/>
    <w:rsid w:val="00FA08D4"/>
    <w:rsid w:val="00FA3896"/>
    <w:rsid w:val="00FA40FD"/>
    <w:rsid w:val="00FA573C"/>
    <w:rsid w:val="00FA6266"/>
    <w:rsid w:val="00FA662C"/>
    <w:rsid w:val="00FB3DD4"/>
    <w:rsid w:val="00FB44B9"/>
    <w:rsid w:val="00FB51FD"/>
    <w:rsid w:val="00FB59D0"/>
    <w:rsid w:val="00FB5ACA"/>
    <w:rsid w:val="00FB67C7"/>
    <w:rsid w:val="00FC02DA"/>
    <w:rsid w:val="00FC108C"/>
    <w:rsid w:val="00FC2682"/>
    <w:rsid w:val="00FC5CC7"/>
    <w:rsid w:val="00FC5CF5"/>
    <w:rsid w:val="00FC707B"/>
    <w:rsid w:val="00FC7E9E"/>
    <w:rsid w:val="00FD07D9"/>
    <w:rsid w:val="00FD0AE6"/>
    <w:rsid w:val="00FD0FE3"/>
    <w:rsid w:val="00FD39D8"/>
    <w:rsid w:val="00FD4281"/>
    <w:rsid w:val="00FD431D"/>
    <w:rsid w:val="00FD46B8"/>
    <w:rsid w:val="00FD5009"/>
    <w:rsid w:val="00FD5017"/>
    <w:rsid w:val="00FD77A4"/>
    <w:rsid w:val="00FE0800"/>
    <w:rsid w:val="00FE1890"/>
    <w:rsid w:val="00FE2A28"/>
    <w:rsid w:val="00FF01D9"/>
    <w:rsid w:val="00FF2754"/>
    <w:rsid w:val="00FF4067"/>
    <w:rsid w:val="00FF44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61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qFormat/>
    <w:pPr>
      <w:spacing w:before="240"/>
      <w:outlineLvl w:val="0"/>
    </w:pPr>
    <w:rPr>
      <w:rFonts w:ascii="Arial" w:hAnsi="Arial"/>
      <w:b/>
      <w:sz w:val="24"/>
      <w:u w:val="single"/>
    </w:rPr>
  </w:style>
  <w:style w:type="paragraph" w:styleId="2">
    <w:name w:val="heading 2"/>
    <w:basedOn w:val="a"/>
    <w:next w:val="a"/>
    <w:qFormat/>
    <w:pPr>
      <w:spacing w:before="120"/>
      <w:outlineLvl w:val="1"/>
    </w:pPr>
    <w:rPr>
      <w:rFonts w:ascii="Arial" w:hAnsi="Arial"/>
      <w:b/>
      <w:sz w:val="24"/>
    </w:rPr>
  </w:style>
  <w:style w:type="paragraph" w:styleId="3">
    <w:name w:val="heading 3"/>
    <w:basedOn w:val="a"/>
    <w:next w:val="a0"/>
    <w:qFormat/>
    <w:pPr>
      <w:ind w:left="354"/>
      <w:outlineLvl w:val="2"/>
    </w:pPr>
    <w:rPr>
      <w:b/>
      <w:sz w:val="24"/>
    </w:rPr>
  </w:style>
  <w:style w:type="paragraph" w:styleId="4">
    <w:name w:val="heading 4"/>
    <w:basedOn w:val="a"/>
    <w:next w:val="a0"/>
    <w:qFormat/>
    <w:pPr>
      <w:ind w:left="354"/>
      <w:outlineLvl w:val="3"/>
    </w:pPr>
    <w:rPr>
      <w:sz w:val="24"/>
      <w:u w:val="single"/>
    </w:rPr>
  </w:style>
  <w:style w:type="paragraph" w:styleId="5">
    <w:name w:val="heading 5"/>
    <w:basedOn w:val="a"/>
    <w:next w:val="a0"/>
    <w:qFormat/>
    <w:pPr>
      <w:ind w:left="708"/>
      <w:outlineLvl w:val="4"/>
    </w:pPr>
    <w:rPr>
      <w:b/>
    </w:rPr>
  </w:style>
  <w:style w:type="paragraph" w:styleId="6">
    <w:name w:val="heading 6"/>
    <w:basedOn w:val="a"/>
    <w:next w:val="a0"/>
    <w:qFormat/>
    <w:pPr>
      <w:ind w:left="708"/>
      <w:outlineLvl w:val="5"/>
    </w:pPr>
    <w:rPr>
      <w:u w:val="single"/>
    </w:rPr>
  </w:style>
  <w:style w:type="paragraph" w:styleId="7">
    <w:name w:val="heading 7"/>
    <w:basedOn w:val="a"/>
    <w:next w:val="a0"/>
    <w:qFormat/>
    <w:pPr>
      <w:ind w:left="708"/>
      <w:outlineLvl w:val="6"/>
    </w:pPr>
    <w:rPr>
      <w:i/>
    </w:rPr>
  </w:style>
  <w:style w:type="paragraph" w:styleId="8">
    <w:name w:val="heading 8"/>
    <w:basedOn w:val="a"/>
    <w:next w:val="a0"/>
    <w:qFormat/>
    <w:pPr>
      <w:ind w:left="708"/>
      <w:outlineLvl w:val="7"/>
    </w:pPr>
    <w:rPr>
      <w:i/>
    </w:rPr>
  </w:style>
  <w:style w:type="paragraph" w:styleId="9">
    <w:name w:val="heading 9"/>
    <w:basedOn w:val="a"/>
    <w:next w:val="a0"/>
    <w:qFormat/>
    <w:pPr>
      <w:ind w:left="708"/>
      <w:outlineLvl w:val="8"/>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08"/>
    </w:pPr>
  </w:style>
  <w:style w:type="character" w:styleId="a4">
    <w:name w:val="annotation reference"/>
    <w:semiHidden/>
    <w:rPr>
      <w:rFonts w:cs="Times New Roman"/>
      <w:sz w:val="16"/>
    </w:rPr>
  </w:style>
  <w:style w:type="paragraph" w:styleId="a5">
    <w:name w:val="annotation text"/>
    <w:basedOn w:val="a"/>
    <w:link w:val="a6"/>
    <w:semiHidden/>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0">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698"/>
    </w:pPr>
  </w:style>
  <w:style w:type="paragraph" w:styleId="61">
    <w:name w:val="index 6"/>
    <w:basedOn w:val="a"/>
    <w:next w:val="a"/>
    <w:semiHidden/>
    <w:pPr>
      <w:ind w:left="1415"/>
    </w:pPr>
  </w:style>
  <w:style w:type="paragraph" w:styleId="51">
    <w:name w:val="index 5"/>
    <w:basedOn w:val="a"/>
    <w:next w:val="a"/>
    <w:semiHidden/>
    <w:pPr>
      <w:ind w:left="1132"/>
    </w:pPr>
  </w:style>
  <w:style w:type="paragraph" w:styleId="41">
    <w:name w:val="index 4"/>
    <w:basedOn w:val="a"/>
    <w:next w:val="a"/>
    <w:semiHidden/>
    <w:pPr>
      <w:ind w:left="849"/>
    </w:pPr>
  </w:style>
  <w:style w:type="paragraph" w:styleId="31">
    <w:name w:val="index 3"/>
    <w:basedOn w:val="a"/>
    <w:next w:val="a"/>
    <w:semiHidden/>
    <w:pPr>
      <w:ind w:left="566"/>
    </w:pPr>
  </w:style>
  <w:style w:type="paragraph" w:styleId="21">
    <w:name w:val="index 2"/>
    <w:basedOn w:val="a"/>
    <w:next w:val="a"/>
    <w:semiHidden/>
    <w:pPr>
      <w:ind w:left="283"/>
    </w:pPr>
  </w:style>
  <w:style w:type="paragraph" w:styleId="11">
    <w:name w:val="index 1"/>
    <w:basedOn w:val="a"/>
    <w:next w:val="a"/>
    <w:semiHidden/>
  </w:style>
  <w:style w:type="character" w:styleId="a7">
    <w:name w:val="line number"/>
    <w:rPr>
      <w:rFonts w:cs="Times New Roman"/>
    </w:rPr>
  </w:style>
  <w:style w:type="paragraph" w:styleId="a8">
    <w:name w:val="index heading"/>
    <w:basedOn w:val="a"/>
    <w:next w:val="11"/>
    <w:semiHidden/>
  </w:style>
  <w:style w:type="paragraph" w:styleId="a9">
    <w:name w:val="footer"/>
    <w:basedOn w:val="a"/>
    <w:link w:val="aa"/>
    <w:pPr>
      <w:tabs>
        <w:tab w:val="center" w:pos="4153"/>
        <w:tab w:val="right" w:pos="8306"/>
      </w:tabs>
    </w:pPr>
  </w:style>
  <w:style w:type="paragraph" w:styleId="ab">
    <w:name w:val="header"/>
    <w:basedOn w:val="a"/>
    <w:pPr>
      <w:tabs>
        <w:tab w:val="center" w:pos="4819"/>
        <w:tab w:val="right" w:pos="9071"/>
      </w:tabs>
    </w:pPr>
  </w:style>
  <w:style w:type="character" w:styleId="ac">
    <w:name w:val="footnote reference"/>
    <w:semiHidden/>
    <w:rPr>
      <w:rFonts w:cs="Times New Roman"/>
      <w:position w:val="6"/>
      <w:sz w:val="16"/>
    </w:rPr>
  </w:style>
  <w:style w:type="paragraph" w:styleId="ad">
    <w:name w:val="footnote text"/>
    <w:basedOn w:val="a"/>
    <w:semiHidden/>
  </w:style>
  <w:style w:type="paragraph" w:styleId="ae">
    <w:name w:val="endnote text"/>
    <w:basedOn w:val="a"/>
    <w:semiHidden/>
  </w:style>
  <w:style w:type="character" w:styleId="af">
    <w:name w:val="page number"/>
    <w:rPr>
      <w:rFonts w:cs="Times New Roman"/>
    </w:rPr>
  </w:style>
  <w:style w:type="paragraph" w:customStyle="1" w:styleId="22">
    <w:name w:val="боковик2"/>
    <w:basedOn w:val="a"/>
    <w:pPr>
      <w:spacing w:before="48" w:after="48"/>
      <w:ind w:left="227"/>
    </w:pPr>
    <w:rPr>
      <w:rFonts w:ascii="JournalRub" w:hAnsi="JournalRub"/>
    </w:rPr>
  </w:style>
  <w:style w:type="paragraph" w:customStyle="1" w:styleId="af0">
    <w:name w:val="боковик"/>
    <w:basedOn w:val="a"/>
    <w:pPr>
      <w:jc w:val="both"/>
    </w:pPr>
    <w:rPr>
      <w:rFonts w:ascii="Arial" w:hAnsi="Arial"/>
      <w:sz w:val="16"/>
    </w:rPr>
  </w:style>
  <w:style w:type="paragraph" w:customStyle="1" w:styleId="12">
    <w:name w:val="боковик1"/>
    <w:basedOn w:val="a"/>
    <w:pPr>
      <w:ind w:left="227"/>
      <w:jc w:val="both"/>
    </w:pPr>
    <w:rPr>
      <w:rFonts w:ascii="Arial" w:hAnsi="Arial"/>
      <w:sz w:val="16"/>
    </w:rPr>
  </w:style>
  <w:style w:type="paragraph" w:customStyle="1" w:styleId="af1">
    <w:name w:val="цифры"/>
    <w:basedOn w:val="af0"/>
    <w:pPr>
      <w:spacing w:before="76"/>
      <w:ind w:right="113"/>
      <w:jc w:val="left"/>
    </w:pPr>
    <w:rPr>
      <w:rFonts w:ascii="JournalRub" w:hAnsi="JournalRub"/>
      <w:sz w:val="18"/>
    </w:rPr>
  </w:style>
  <w:style w:type="paragraph" w:customStyle="1" w:styleId="13">
    <w:name w:val="цифры1"/>
    <w:basedOn w:val="af1"/>
    <w:pPr>
      <w:jc w:val="right"/>
    </w:pPr>
    <w:rPr>
      <w:sz w:val="16"/>
    </w:rPr>
  </w:style>
  <w:style w:type="paragraph" w:styleId="af2">
    <w:name w:val="Body Text"/>
    <w:basedOn w:val="a"/>
    <w:pPr>
      <w:jc w:val="center"/>
    </w:pPr>
    <w:rPr>
      <w:rFonts w:ascii="Arial" w:hAnsi="Arial"/>
      <w:b/>
      <w:sz w:val="16"/>
    </w:rPr>
  </w:style>
  <w:style w:type="paragraph" w:styleId="af3">
    <w:name w:val="Body Text Indent"/>
    <w:basedOn w:val="a"/>
    <w:pPr>
      <w:spacing w:before="120" w:line="192" w:lineRule="exact"/>
      <w:ind w:firstLine="284"/>
      <w:jc w:val="both"/>
    </w:pPr>
    <w:rPr>
      <w:rFonts w:ascii="Arial" w:hAnsi="Arial"/>
      <w:sz w:val="16"/>
    </w:rPr>
  </w:style>
  <w:style w:type="paragraph" w:styleId="23">
    <w:name w:val="Body Text 2"/>
    <w:basedOn w:val="a"/>
    <w:pPr>
      <w:spacing w:after="240"/>
      <w:jc w:val="center"/>
    </w:pPr>
    <w:rPr>
      <w:rFonts w:ascii="Arial" w:hAnsi="Arial"/>
      <w:b/>
      <w:spacing w:val="15"/>
    </w:rPr>
  </w:style>
  <w:style w:type="paragraph" w:styleId="24">
    <w:name w:val="Body Text Indent 2"/>
    <w:basedOn w:val="a"/>
    <w:pPr>
      <w:ind w:left="113" w:firstLine="284"/>
      <w:jc w:val="both"/>
    </w:pPr>
    <w:rPr>
      <w:rFonts w:ascii="Arial" w:hAnsi="Arial"/>
      <w:sz w:val="16"/>
    </w:rPr>
  </w:style>
  <w:style w:type="paragraph" w:styleId="32">
    <w:name w:val="Body Text Indent 3"/>
    <w:basedOn w:val="a"/>
    <w:pPr>
      <w:spacing w:line="180" w:lineRule="exact"/>
      <w:ind w:left="113" w:hanging="113"/>
      <w:jc w:val="both"/>
    </w:pPr>
    <w:rPr>
      <w:rFonts w:ascii="Arial" w:hAnsi="Arial"/>
      <w:bCs/>
      <w:sz w:val="16"/>
    </w:rPr>
  </w:style>
  <w:style w:type="paragraph" w:customStyle="1" w:styleId="33">
    <w:name w:val="çàãîëîâîê 3"/>
    <w:basedOn w:val="a"/>
    <w:next w:val="a"/>
    <w:rsid w:val="00941F71"/>
    <w:pPr>
      <w:keepNext/>
      <w:widowControl w:val="0"/>
      <w:spacing w:before="120" w:after="120"/>
      <w:jc w:val="center"/>
    </w:pPr>
    <w:rPr>
      <w:b/>
      <w:sz w:val="16"/>
    </w:rPr>
  </w:style>
  <w:style w:type="paragraph" w:customStyle="1" w:styleId="xl24">
    <w:name w:val="xl24"/>
    <w:basedOn w:val="a"/>
    <w:rsid w:val="00941F71"/>
    <w:pPr>
      <w:pBdr>
        <w:bottom w:val="single" w:sz="4" w:space="0" w:color="808080"/>
        <w:right w:val="single" w:sz="4" w:space="0" w:color="808080"/>
      </w:pBdr>
      <w:spacing w:before="100" w:after="100"/>
      <w:jc w:val="right"/>
    </w:pPr>
    <w:rPr>
      <w:rFonts w:eastAsia="Arial Unicode MS"/>
      <w:sz w:val="16"/>
    </w:rPr>
  </w:style>
  <w:style w:type="paragraph" w:customStyle="1" w:styleId="01-golovka">
    <w:name w:val="01-golovka"/>
    <w:basedOn w:val="a"/>
    <w:rsid w:val="00941F71"/>
    <w:pPr>
      <w:widowControl w:val="0"/>
      <w:spacing w:before="80" w:after="80"/>
      <w:jc w:val="center"/>
    </w:pPr>
    <w:rPr>
      <w:rFonts w:ascii="PragmaticaC" w:hAnsi="PragmaticaC"/>
      <w:sz w:val="14"/>
    </w:rPr>
  </w:style>
  <w:style w:type="character" w:styleId="af4">
    <w:name w:val="Hyperlink"/>
    <w:rsid w:val="00AD6682"/>
    <w:rPr>
      <w:rFonts w:cs="Times New Roman"/>
      <w:color w:val="0000FF"/>
      <w:u w:val="single"/>
    </w:rPr>
  </w:style>
  <w:style w:type="paragraph" w:styleId="af5">
    <w:name w:val="Balloon Text"/>
    <w:basedOn w:val="a"/>
    <w:link w:val="af6"/>
    <w:rsid w:val="0035181F"/>
    <w:rPr>
      <w:rFonts w:ascii="Tahoma" w:hAnsi="Tahoma"/>
      <w:sz w:val="16"/>
      <w:szCs w:val="16"/>
      <w:lang w:val="x-none" w:eastAsia="x-none"/>
    </w:rPr>
  </w:style>
  <w:style w:type="character" w:customStyle="1" w:styleId="af6">
    <w:name w:val="Текст выноски Знак"/>
    <w:link w:val="af5"/>
    <w:rsid w:val="0035181F"/>
    <w:rPr>
      <w:rFonts w:ascii="Tahoma" w:hAnsi="Tahoma" w:cs="Tahoma"/>
      <w:sz w:val="16"/>
      <w:szCs w:val="16"/>
    </w:rPr>
  </w:style>
  <w:style w:type="paragraph" w:customStyle="1" w:styleId="34">
    <w:name w:val="боковик3"/>
    <w:basedOn w:val="af0"/>
    <w:rsid w:val="00133CE5"/>
    <w:pPr>
      <w:spacing w:before="72"/>
      <w:jc w:val="center"/>
    </w:pPr>
    <w:rPr>
      <w:rFonts w:ascii="JournalRub" w:hAnsi="JournalRub"/>
      <w:b/>
      <w:bCs/>
      <w:sz w:val="14"/>
      <w:szCs w:val="14"/>
    </w:rPr>
  </w:style>
  <w:style w:type="paragraph" w:customStyle="1" w:styleId="NoSpacing1">
    <w:name w:val="No Spacing1"/>
    <w:rsid w:val="001D6979"/>
    <w:rPr>
      <w:rFonts w:ascii="Calibri" w:hAnsi="Calibri"/>
      <w:sz w:val="22"/>
      <w:szCs w:val="22"/>
      <w:lang w:eastAsia="en-US"/>
    </w:rPr>
  </w:style>
  <w:style w:type="paragraph" w:styleId="af7">
    <w:name w:val="Normal (Web)"/>
    <w:basedOn w:val="a"/>
    <w:rsid w:val="008F7544"/>
    <w:pPr>
      <w:spacing w:before="100" w:beforeAutospacing="1" w:after="100" w:afterAutospacing="1"/>
    </w:pPr>
    <w:rPr>
      <w:sz w:val="24"/>
      <w:szCs w:val="24"/>
    </w:rPr>
  </w:style>
  <w:style w:type="character" w:customStyle="1" w:styleId="hps">
    <w:name w:val="hps"/>
    <w:basedOn w:val="a1"/>
    <w:rsid w:val="00724979"/>
  </w:style>
  <w:style w:type="character" w:customStyle="1" w:styleId="longtext">
    <w:name w:val="long_text"/>
    <w:basedOn w:val="a1"/>
    <w:rsid w:val="00724979"/>
  </w:style>
  <w:style w:type="character" w:customStyle="1" w:styleId="shorttext">
    <w:name w:val="short_text"/>
    <w:basedOn w:val="a1"/>
    <w:rsid w:val="00C378DF"/>
  </w:style>
  <w:style w:type="character" w:customStyle="1" w:styleId="hpsalt-edited">
    <w:name w:val="hps alt-edited"/>
    <w:basedOn w:val="a1"/>
    <w:rsid w:val="00370F6C"/>
  </w:style>
  <w:style w:type="character" w:customStyle="1" w:styleId="hpsatn">
    <w:name w:val="hps atn"/>
    <w:basedOn w:val="a1"/>
    <w:rsid w:val="003E6051"/>
  </w:style>
  <w:style w:type="character" w:customStyle="1" w:styleId="atn">
    <w:name w:val="atn"/>
    <w:basedOn w:val="a1"/>
    <w:rsid w:val="00446EF4"/>
  </w:style>
  <w:style w:type="character" w:customStyle="1" w:styleId="aa">
    <w:name w:val="Нижний колонтитул Знак"/>
    <w:link w:val="a9"/>
    <w:rsid w:val="00263623"/>
    <w:rPr>
      <w:lang w:val="ru-RU" w:eastAsia="ru-RU" w:bidi="ar-SA"/>
    </w:rPr>
  </w:style>
  <w:style w:type="paragraph" w:styleId="af8">
    <w:name w:val="annotation subject"/>
    <w:basedOn w:val="a5"/>
    <w:next w:val="a5"/>
    <w:link w:val="af9"/>
    <w:rsid w:val="00A14ECC"/>
    <w:rPr>
      <w:b/>
      <w:bCs/>
    </w:rPr>
  </w:style>
  <w:style w:type="character" w:customStyle="1" w:styleId="a6">
    <w:name w:val="Текст примечания Знак"/>
    <w:link w:val="a5"/>
    <w:semiHidden/>
    <w:rsid w:val="00A14ECC"/>
    <w:rPr>
      <w:lang w:val="ru-RU" w:eastAsia="ru-RU"/>
    </w:rPr>
  </w:style>
  <w:style w:type="character" w:customStyle="1" w:styleId="af9">
    <w:name w:val="Тема примечания Знак"/>
    <w:link w:val="af8"/>
    <w:rsid w:val="00A14ECC"/>
    <w:rPr>
      <w:b/>
      <w:bCs/>
      <w:lang w:val="ru-RU" w:eastAsia="ru-RU"/>
    </w:rPr>
  </w:style>
  <w:style w:type="paragraph" w:styleId="35">
    <w:name w:val="Body Text 3"/>
    <w:basedOn w:val="a"/>
    <w:rsid w:val="009C2392"/>
    <w:pPr>
      <w:spacing w:after="120"/>
    </w:pPr>
    <w:rPr>
      <w:sz w:val="16"/>
      <w:szCs w:val="16"/>
    </w:rPr>
  </w:style>
  <w:style w:type="paragraph" w:customStyle="1" w:styleId="14">
    <w:name w:val="Верхний колонтитул1"/>
    <w:basedOn w:val="a"/>
    <w:rsid w:val="00660C13"/>
    <w:pPr>
      <w:tabs>
        <w:tab w:val="center" w:pos="4819"/>
        <w:tab w:val="right" w:pos="9071"/>
      </w:tabs>
    </w:pPr>
    <w:rPr>
      <w:lang w:eastAsia="zh-CN"/>
    </w:rPr>
  </w:style>
  <w:style w:type="table" w:styleId="afa">
    <w:name w:val="Table Grid"/>
    <w:basedOn w:val="a2"/>
    <w:rsid w:val="00C521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qFormat/>
    <w:pPr>
      <w:spacing w:before="240"/>
      <w:outlineLvl w:val="0"/>
    </w:pPr>
    <w:rPr>
      <w:rFonts w:ascii="Arial" w:hAnsi="Arial"/>
      <w:b/>
      <w:sz w:val="24"/>
      <w:u w:val="single"/>
    </w:rPr>
  </w:style>
  <w:style w:type="paragraph" w:styleId="2">
    <w:name w:val="heading 2"/>
    <w:basedOn w:val="a"/>
    <w:next w:val="a"/>
    <w:qFormat/>
    <w:pPr>
      <w:spacing w:before="120"/>
      <w:outlineLvl w:val="1"/>
    </w:pPr>
    <w:rPr>
      <w:rFonts w:ascii="Arial" w:hAnsi="Arial"/>
      <w:b/>
      <w:sz w:val="24"/>
    </w:rPr>
  </w:style>
  <w:style w:type="paragraph" w:styleId="3">
    <w:name w:val="heading 3"/>
    <w:basedOn w:val="a"/>
    <w:next w:val="a0"/>
    <w:qFormat/>
    <w:pPr>
      <w:ind w:left="354"/>
      <w:outlineLvl w:val="2"/>
    </w:pPr>
    <w:rPr>
      <w:b/>
      <w:sz w:val="24"/>
    </w:rPr>
  </w:style>
  <w:style w:type="paragraph" w:styleId="4">
    <w:name w:val="heading 4"/>
    <w:basedOn w:val="a"/>
    <w:next w:val="a0"/>
    <w:qFormat/>
    <w:pPr>
      <w:ind w:left="354"/>
      <w:outlineLvl w:val="3"/>
    </w:pPr>
    <w:rPr>
      <w:sz w:val="24"/>
      <w:u w:val="single"/>
    </w:rPr>
  </w:style>
  <w:style w:type="paragraph" w:styleId="5">
    <w:name w:val="heading 5"/>
    <w:basedOn w:val="a"/>
    <w:next w:val="a0"/>
    <w:qFormat/>
    <w:pPr>
      <w:ind w:left="708"/>
      <w:outlineLvl w:val="4"/>
    </w:pPr>
    <w:rPr>
      <w:b/>
    </w:rPr>
  </w:style>
  <w:style w:type="paragraph" w:styleId="6">
    <w:name w:val="heading 6"/>
    <w:basedOn w:val="a"/>
    <w:next w:val="a0"/>
    <w:qFormat/>
    <w:pPr>
      <w:ind w:left="708"/>
      <w:outlineLvl w:val="5"/>
    </w:pPr>
    <w:rPr>
      <w:u w:val="single"/>
    </w:rPr>
  </w:style>
  <w:style w:type="paragraph" w:styleId="7">
    <w:name w:val="heading 7"/>
    <w:basedOn w:val="a"/>
    <w:next w:val="a0"/>
    <w:qFormat/>
    <w:pPr>
      <w:ind w:left="708"/>
      <w:outlineLvl w:val="6"/>
    </w:pPr>
    <w:rPr>
      <w:i/>
    </w:rPr>
  </w:style>
  <w:style w:type="paragraph" w:styleId="8">
    <w:name w:val="heading 8"/>
    <w:basedOn w:val="a"/>
    <w:next w:val="a0"/>
    <w:qFormat/>
    <w:pPr>
      <w:ind w:left="708"/>
      <w:outlineLvl w:val="7"/>
    </w:pPr>
    <w:rPr>
      <w:i/>
    </w:rPr>
  </w:style>
  <w:style w:type="paragraph" w:styleId="9">
    <w:name w:val="heading 9"/>
    <w:basedOn w:val="a"/>
    <w:next w:val="a0"/>
    <w:qFormat/>
    <w:pPr>
      <w:ind w:left="708"/>
      <w:outlineLvl w:val="8"/>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08"/>
    </w:pPr>
  </w:style>
  <w:style w:type="character" w:styleId="a4">
    <w:name w:val="annotation reference"/>
    <w:semiHidden/>
    <w:rPr>
      <w:rFonts w:cs="Times New Roman"/>
      <w:sz w:val="16"/>
    </w:rPr>
  </w:style>
  <w:style w:type="paragraph" w:styleId="a5">
    <w:name w:val="annotation text"/>
    <w:basedOn w:val="a"/>
    <w:link w:val="a6"/>
    <w:semiHidden/>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0">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698"/>
    </w:pPr>
  </w:style>
  <w:style w:type="paragraph" w:styleId="61">
    <w:name w:val="index 6"/>
    <w:basedOn w:val="a"/>
    <w:next w:val="a"/>
    <w:semiHidden/>
    <w:pPr>
      <w:ind w:left="1415"/>
    </w:pPr>
  </w:style>
  <w:style w:type="paragraph" w:styleId="51">
    <w:name w:val="index 5"/>
    <w:basedOn w:val="a"/>
    <w:next w:val="a"/>
    <w:semiHidden/>
    <w:pPr>
      <w:ind w:left="1132"/>
    </w:pPr>
  </w:style>
  <w:style w:type="paragraph" w:styleId="41">
    <w:name w:val="index 4"/>
    <w:basedOn w:val="a"/>
    <w:next w:val="a"/>
    <w:semiHidden/>
    <w:pPr>
      <w:ind w:left="849"/>
    </w:pPr>
  </w:style>
  <w:style w:type="paragraph" w:styleId="31">
    <w:name w:val="index 3"/>
    <w:basedOn w:val="a"/>
    <w:next w:val="a"/>
    <w:semiHidden/>
    <w:pPr>
      <w:ind w:left="566"/>
    </w:pPr>
  </w:style>
  <w:style w:type="paragraph" w:styleId="21">
    <w:name w:val="index 2"/>
    <w:basedOn w:val="a"/>
    <w:next w:val="a"/>
    <w:semiHidden/>
    <w:pPr>
      <w:ind w:left="283"/>
    </w:pPr>
  </w:style>
  <w:style w:type="paragraph" w:styleId="11">
    <w:name w:val="index 1"/>
    <w:basedOn w:val="a"/>
    <w:next w:val="a"/>
    <w:semiHidden/>
  </w:style>
  <w:style w:type="character" w:styleId="a7">
    <w:name w:val="line number"/>
    <w:rPr>
      <w:rFonts w:cs="Times New Roman"/>
    </w:rPr>
  </w:style>
  <w:style w:type="paragraph" w:styleId="a8">
    <w:name w:val="index heading"/>
    <w:basedOn w:val="a"/>
    <w:next w:val="11"/>
    <w:semiHidden/>
  </w:style>
  <w:style w:type="paragraph" w:styleId="a9">
    <w:name w:val="footer"/>
    <w:basedOn w:val="a"/>
    <w:link w:val="aa"/>
    <w:pPr>
      <w:tabs>
        <w:tab w:val="center" w:pos="4153"/>
        <w:tab w:val="right" w:pos="8306"/>
      </w:tabs>
    </w:pPr>
  </w:style>
  <w:style w:type="paragraph" w:styleId="ab">
    <w:name w:val="header"/>
    <w:basedOn w:val="a"/>
    <w:pPr>
      <w:tabs>
        <w:tab w:val="center" w:pos="4819"/>
        <w:tab w:val="right" w:pos="9071"/>
      </w:tabs>
    </w:pPr>
  </w:style>
  <w:style w:type="character" w:styleId="ac">
    <w:name w:val="footnote reference"/>
    <w:semiHidden/>
    <w:rPr>
      <w:rFonts w:cs="Times New Roman"/>
      <w:position w:val="6"/>
      <w:sz w:val="16"/>
    </w:rPr>
  </w:style>
  <w:style w:type="paragraph" w:styleId="ad">
    <w:name w:val="footnote text"/>
    <w:basedOn w:val="a"/>
    <w:semiHidden/>
  </w:style>
  <w:style w:type="paragraph" w:styleId="ae">
    <w:name w:val="endnote text"/>
    <w:basedOn w:val="a"/>
    <w:semiHidden/>
  </w:style>
  <w:style w:type="character" w:styleId="af">
    <w:name w:val="page number"/>
    <w:rPr>
      <w:rFonts w:cs="Times New Roman"/>
    </w:rPr>
  </w:style>
  <w:style w:type="paragraph" w:customStyle="1" w:styleId="22">
    <w:name w:val="боковик2"/>
    <w:basedOn w:val="a"/>
    <w:pPr>
      <w:spacing w:before="48" w:after="48"/>
      <w:ind w:left="227"/>
    </w:pPr>
    <w:rPr>
      <w:rFonts w:ascii="JournalRub" w:hAnsi="JournalRub"/>
    </w:rPr>
  </w:style>
  <w:style w:type="paragraph" w:customStyle="1" w:styleId="af0">
    <w:name w:val="боковик"/>
    <w:basedOn w:val="a"/>
    <w:pPr>
      <w:jc w:val="both"/>
    </w:pPr>
    <w:rPr>
      <w:rFonts w:ascii="Arial" w:hAnsi="Arial"/>
      <w:sz w:val="16"/>
    </w:rPr>
  </w:style>
  <w:style w:type="paragraph" w:customStyle="1" w:styleId="12">
    <w:name w:val="боковик1"/>
    <w:basedOn w:val="a"/>
    <w:pPr>
      <w:ind w:left="227"/>
      <w:jc w:val="both"/>
    </w:pPr>
    <w:rPr>
      <w:rFonts w:ascii="Arial" w:hAnsi="Arial"/>
      <w:sz w:val="16"/>
    </w:rPr>
  </w:style>
  <w:style w:type="paragraph" w:customStyle="1" w:styleId="af1">
    <w:name w:val="цифры"/>
    <w:basedOn w:val="af0"/>
    <w:pPr>
      <w:spacing w:before="76"/>
      <w:ind w:right="113"/>
      <w:jc w:val="left"/>
    </w:pPr>
    <w:rPr>
      <w:rFonts w:ascii="JournalRub" w:hAnsi="JournalRub"/>
      <w:sz w:val="18"/>
    </w:rPr>
  </w:style>
  <w:style w:type="paragraph" w:customStyle="1" w:styleId="13">
    <w:name w:val="цифры1"/>
    <w:basedOn w:val="af1"/>
    <w:pPr>
      <w:jc w:val="right"/>
    </w:pPr>
    <w:rPr>
      <w:sz w:val="16"/>
    </w:rPr>
  </w:style>
  <w:style w:type="paragraph" w:styleId="af2">
    <w:name w:val="Body Text"/>
    <w:basedOn w:val="a"/>
    <w:pPr>
      <w:jc w:val="center"/>
    </w:pPr>
    <w:rPr>
      <w:rFonts w:ascii="Arial" w:hAnsi="Arial"/>
      <w:b/>
      <w:sz w:val="16"/>
    </w:rPr>
  </w:style>
  <w:style w:type="paragraph" w:styleId="af3">
    <w:name w:val="Body Text Indent"/>
    <w:basedOn w:val="a"/>
    <w:pPr>
      <w:spacing w:before="120" w:line="192" w:lineRule="exact"/>
      <w:ind w:firstLine="284"/>
      <w:jc w:val="both"/>
    </w:pPr>
    <w:rPr>
      <w:rFonts w:ascii="Arial" w:hAnsi="Arial"/>
      <w:sz w:val="16"/>
    </w:rPr>
  </w:style>
  <w:style w:type="paragraph" w:styleId="23">
    <w:name w:val="Body Text 2"/>
    <w:basedOn w:val="a"/>
    <w:pPr>
      <w:spacing w:after="240"/>
      <w:jc w:val="center"/>
    </w:pPr>
    <w:rPr>
      <w:rFonts w:ascii="Arial" w:hAnsi="Arial"/>
      <w:b/>
      <w:spacing w:val="15"/>
    </w:rPr>
  </w:style>
  <w:style w:type="paragraph" w:styleId="24">
    <w:name w:val="Body Text Indent 2"/>
    <w:basedOn w:val="a"/>
    <w:pPr>
      <w:ind w:left="113" w:firstLine="284"/>
      <w:jc w:val="both"/>
    </w:pPr>
    <w:rPr>
      <w:rFonts w:ascii="Arial" w:hAnsi="Arial"/>
      <w:sz w:val="16"/>
    </w:rPr>
  </w:style>
  <w:style w:type="paragraph" w:styleId="32">
    <w:name w:val="Body Text Indent 3"/>
    <w:basedOn w:val="a"/>
    <w:pPr>
      <w:spacing w:line="180" w:lineRule="exact"/>
      <w:ind w:left="113" w:hanging="113"/>
      <w:jc w:val="both"/>
    </w:pPr>
    <w:rPr>
      <w:rFonts w:ascii="Arial" w:hAnsi="Arial"/>
      <w:bCs/>
      <w:sz w:val="16"/>
    </w:rPr>
  </w:style>
  <w:style w:type="paragraph" w:customStyle="1" w:styleId="33">
    <w:name w:val="çàãîëîâîê 3"/>
    <w:basedOn w:val="a"/>
    <w:next w:val="a"/>
    <w:rsid w:val="00941F71"/>
    <w:pPr>
      <w:keepNext/>
      <w:widowControl w:val="0"/>
      <w:spacing w:before="120" w:after="120"/>
      <w:jc w:val="center"/>
    </w:pPr>
    <w:rPr>
      <w:b/>
      <w:sz w:val="16"/>
    </w:rPr>
  </w:style>
  <w:style w:type="paragraph" w:customStyle="1" w:styleId="xl24">
    <w:name w:val="xl24"/>
    <w:basedOn w:val="a"/>
    <w:rsid w:val="00941F71"/>
    <w:pPr>
      <w:pBdr>
        <w:bottom w:val="single" w:sz="4" w:space="0" w:color="808080"/>
        <w:right w:val="single" w:sz="4" w:space="0" w:color="808080"/>
      </w:pBdr>
      <w:spacing w:before="100" w:after="100"/>
      <w:jc w:val="right"/>
    </w:pPr>
    <w:rPr>
      <w:rFonts w:eastAsia="Arial Unicode MS"/>
      <w:sz w:val="16"/>
    </w:rPr>
  </w:style>
  <w:style w:type="paragraph" w:customStyle="1" w:styleId="01-golovka">
    <w:name w:val="01-golovka"/>
    <w:basedOn w:val="a"/>
    <w:rsid w:val="00941F71"/>
    <w:pPr>
      <w:widowControl w:val="0"/>
      <w:spacing w:before="80" w:after="80"/>
      <w:jc w:val="center"/>
    </w:pPr>
    <w:rPr>
      <w:rFonts w:ascii="PragmaticaC" w:hAnsi="PragmaticaC"/>
      <w:sz w:val="14"/>
    </w:rPr>
  </w:style>
  <w:style w:type="character" w:styleId="af4">
    <w:name w:val="Hyperlink"/>
    <w:rsid w:val="00AD6682"/>
    <w:rPr>
      <w:rFonts w:cs="Times New Roman"/>
      <w:color w:val="0000FF"/>
      <w:u w:val="single"/>
    </w:rPr>
  </w:style>
  <w:style w:type="paragraph" w:styleId="af5">
    <w:name w:val="Balloon Text"/>
    <w:basedOn w:val="a"/>
    <w:link w:val="af6"/>
    <w:rsid w:val="0035181F"/>
    <w:rPr>
      <w:rFonts w:ascii="Tahoma" w:hAnsi="Tahoma"/>
      <w:sz w:val="16"/>
      <w:szCs w:val="16"/>
      <w:lang w:val="x-none" w:eastAsia="x-none"/>
    </w:rPr>
  </w:style>
  <w:style w:type="character" w:customStyle="1" w:styleId="af6">
    <w:name w:val="Текст выноски Знак"/>
    <w:link w:val="af5"/>
    <w:rsid w:val="0035181F"/>
    <w:rPr>
      <w:rFonts w:ascii="Tahoma" w:hAnsi="Tahoma" w:cs="Tahoma"/>
      <w:sz w:val="16"/>
      <w:szCs w:val="16"/>
    </w:rPr>
  </w:style>
  <w:style w:type="paragraph" w:customStyle="1" w:styleId="34">
    <w:name w:val="боковик3"/>
    <w:basedOn w:val="af0"/>
    <w:rsid w:val="00133CE5"/>
    <w:pPr>
      <w:spacing w:before="72"/>
      <w:jc w:val="center"/>
    </w:pPr>
    <w:rPr>
      <w:rFonts w:ascii="JournalRub" w:hAnsi="JournalRub"/>
      <w:b/>
      <w:bCs/>
      <w:sz w:val="14"/>
      <w:szCs w:val="14"/>
    </w:rPr>
  </w:style>
  <w:style w:type="paragraph" w:customStyle="1" w:styleId="NoSpacing1">
    <w:name w:val="No Spacing1"/>
    <w:rsid w:val="001D6979"/>
    <w:rPr>
      <w:rFonts w:ascii="Calibri" w:hAnsi="Calibri"/>
      <w:sz w:val="22"/>
      <w:szCs w:val="22"/>
      <w:lang w:eastAsia="en-US"/>
    </w:rPr>
  </w:style>
  <w:style w:type="paragraph" w:styleId="af7">
    <w:name w:val="Normal (Web)"/>
    <w:basedOn w:val="a"/>
    <w:rsid w:val="008F7544"/>
    <w:pPr>
      <w:spacing w:before="100" w:beforeAutospacing="1" w:after="100" w:afterAutospacing="1"/>
    </w:pPr>
    <w:rPr>
      <w:sz w:val="24"/>
      <w:szCs w:val="24"/>
    </w:rPr>
  </w:style>
  <w:style w:type="character" w:customStyle="1" w:styleId="hps">
    <w:name w:val="hps"/>
    <w:basedOn w:val="a1"/>
    <w:rsid w:val="00724979"/>
  </w:style>
  <w:style w:type="character" w:customStyle="1" w:styleId="longtext">
    <w:name w:val="long_text"/>
    <w:basedOn w:val="a1"/>
    <w:rsid w:val="00724979"/>
  </w:style>
  <w:style w:type="character" w:customStyle="1" w:styleId="shorttext">
    <w:name w:val="short_text"/>
    <w:basedOn w:val="a1"/>
    <w:rsid w:val="00C378DF"/>
  </w:style>
  <w:style w:type="character" w:customStyle="1" w:styleId="hpsalt-edited">
    <w:name w:val="hps alt-edited"/>
    <w:basedOn w:val="a1"/>
    <w:rsid w:val="00370F6C"/>
  </w:style>
  <w:style w:type="character" w:customStyle="1" w:styleId="hpsatn">
    <w:name w:val="hps atn"/>
    <w:basedOn w:val="a1"/>
    <w:rsid w:val="003E6051"/>
  </w:style>
  <w:style w:type="character" w:customStyle="1" w:styleId="atn">
    <w:name w:val="atn"/>
    <w:basedOn w:val="a1"/>
    <w:rsid w:val="00446EF4"/>
  </w:style>
  <w:style w:type="character" w:customStyle="1" w:styleId="aa">
    <w:name w:val="Нижний колонтитул Знак"/>
    <w:link w:val="a9"/>
    <w:rsid w:val="00263623"/>
    <w:rPr>
      <w:lang w:val="ru-RU" w:eastAsia="ru-RU" w:bidi="ar-SA"/>
    </w:rPr>
  </w:style>
  <w:style w:type="paragraph" w:styleId="af8">
    <w:name w:val="annotation subject"/>
    <w:basedOn w:val="a5"/>
    <w:next w:val="a5"/>
    <w:link w:val="af9"/>
    <w:rsid w:val="00A14ECC"/>
    <w:rPr>
      <w:b/>
      <w:bCs/>
    </w:rPr>
  </w:style>
  <w:style w:type="character" w:customStyle="1" w:styleId="a6">
    <w:name w:val="Текст примечания Знак"/>
    <w:link w:val="a5"/>
    <w:semiHidden/>
    <w:rsid w:val="00A14ECC"/>
    <w:rPr>
      <w:lang w:val="ru-RU" w:eastAsia="ru-RU"/>
    </w:rPr>
  </w:style>
  <w:style w:type="character" w:customStyle="1" w:styleId="af9">
    <w:name w:val="Тема примечания Знак"/>
    <w:link w:val="af8"/>
    <w:rsid w:val="00A14ECC"/>
    <w:rPr>
      <w:b/>
      <w:bCs/>
      <w:lang w:val="ru-RU" w:eastAsia="ru-RU"/>
    </w:rPr>
  </w:style>
  <w:style w:type="paragraph" w:styleId="35">
    <w:name w:val="Body Text 3"/>
    <w:basedOn w:val="a"/>
    <w:rsid w:val="009C2392"/>
    <w:pPr>
      <w:spacing w:after="120"/>
    </w:pPr>
    <w:rPr>
      <w:sz w:val="16"/>
      <w:szCs w:val="16"/>
    </w:rPr>
  </w:style>
  <w:style w:type="paragraph" w:customStyle="1" w:styleId="14">
    <w:name w:val="Верхний колонтитул1"/>
    <w:basedOn w:val="a"/>
    <w:rsid w:val="00660C13"/>
    <w:pPr>
      <w:tabs>
        <w:tab w:val="center" w:pos="4819"/>
        <w:tab w:val="right" w:pos="9071"/>
      </w:tabs>
    </w:pPr>
    <w:rPr>
      <w:lang w:eastAsia="zh-CN"/>
    </w:rPr>
  </w:style>
  <w:style w:type="table" w:styleId="afa">
    <w:name w:val="Table Grid"/>
    <w:basedOn w:val="a2"/>
    <w:rsid w:val="00C521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417671">
      <w:bodyDiv w:val="1"/>
      <w:marLeft w:val="0"/>
      <w:marRight w:val="0"/>
      <w:marTop w:val="0"/>
      <w:marBottom w:val="0"/>
      <w:divBdr>
        <w:top w:val="none" w:sz="0" w:space="0" w:color="auto"/>
        <w:left w:val="none" w:sz="0" w:space="0" w:color="auto"/>
        <w:bottom w:val="none" w:sz="0" w:space="0" w:color="auto"/>
        <w:right w:val="none" w:sz="0" w:space="0" w:color="auto"/>
      </w:divBdr>
    </w:div>
    <w:div w:id="196145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28098-BE16-4B4C-82E5-A6432F20D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17</Pages>
  <Words>9190</Words>
  <Characters>54795</Characters>
  <Application>Microsoft Office Word</Application>
  <DocSecurity>0</DocSecurity>
  <Lines>456</Lines>
  <Paragraphs>127</Paragraphs>
  <ScaleCrop>false</ScaleCrop>
  <HeadingPairs>
    <vt:vector size="2" baseType="variant">
      <vt:variant>
        <vt:lpstr>Название</vt:lpstr>
      </vt:variant>
      <vt:variant>
        <vt:i4>1</vt:i4>
      </vt:variant>
    </vt:vector>
  </HeadingPairs>
  <TitlesOfParts>
    <vt:vector size="1" baseType="lpstr">
      <vt:lpstr>15</vt:lpstr>
    </vt:vector>
  </TitlesOfParts>
  <Company>ВЦ ГКС РФ</Company>
  <LinksUpToDate>false</LinksUpToDate>
  <CharactersWithSpaces>63858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dc:title>
  <dc:creator>GOSCOMSTAT</dc:creator>
  <cp:lastModifiedBy>Новикова Ольга Евгеньевна</cp:lastModifiedBy>
  <cp:revision>72</cp:revision>
  <cp:lastPrinted>2021-01-12T12:05:00Z</cp:lastPrinted>
  <dcterms:created xsi:type="dcterms:W3CDTF">2021-10-13T07:07:00Z</dcterms:created>
  <dcterms:modified xsi:type="dcterms:W3CDTF">2024-01-12T08:00:00Z</dcterms:modified>
</cp:coreProperties>
</file>