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D938B1" w14:textId="02C9395B" w:rsidR="00B14A3C" w:rsidRDefault="009C700B">
      <w:r>
        <w:rPr>
          <w:noProof/>
        </w:rPr>
        <w:drawing>
          <wp:inline distT="0" distB="0" distL="0" distR="0" wp14:anchorId="6A6CBB09" wp14:editId="5382AC44">
            <wp:extent cx="5274310" cy="14744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474470"/>
                    </a:xfrm>
                    <a:prstGeom prst="rect">
                      <a:avLst/>
                    </a:prstGeom>
                  </pic:spPr>
                </pic:pic>
              </a:graphicData>
            </a:graphic>
          </wp:inline>
        </w:drawing>
      </w:r>
    </w:p>
    <w:p w14:paraId="7CA9FBDF" w14:textId="2285BE76" w:rsidR="00C21188" w:rsidRDefault="00C21188">
      <w:r>
        <w:rPr>
          <w:noProof/>
        </w:rPr>
        <w:drawing>
          <wp:inline distT="0" distB="0" distL="0" distR="0" wp14:anchorId="67081B36" wp14:editId="473F0A5D">
            <wp:extent cx="5274310" cy="338709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387090"/>
                    </a:xfrm>
                    <a:prstGeom prst="rect">
                      <a:avLst/>
                    </a:prstGeom>
                  </pic:spPr>
                </pic:pic>
              </a:graphicData>
            </a:graphic>
          </wp:inline>
        </w:drawing>
      </w:r>
    </w:p>
    <w:p w14:paraId="7FE86A4A" w14:textId="41FA17EF" w:rsidR="000319BA" w:rsidRDefault="00CA5F45">
      <w:hyperlink r:id="rId7" w:history="1">
        <w:r w:rsidRPr="00411640">
          <w:rPr>
            <w:rStyle w:val="a3"/>
          </w:rPr>
          <w:t>https://docs.oracle.com/javase/8/docs/index.html</w:t>
        </w:r>
      </w:hyperlink>
    </w:p>
    <w:p w14:paraId="457B88F6" w14:textId="3274F1A9" w:rsidR="00CA5F45" w:rsidRDefault="00CA5F45"/>
    <w:p w14:paraId="4B679EF6" w14:textId="614A108B" w:rsidR="00CA5F45" w:rsidRDefault="00CA5F45"/>
    <w:p w14:paraId="75686497" w14:textId="77777777" w:rsidR="00CA5F45" w:rsidRPr="00CA5F45" w:rsidRDefault="00CA5F45" w:rsidP="00CA5F45">
      <w:pPr>
        <w:rPr>
          <w:b/>
          <w:bCs/>
        </w:rPr>
      </w:pPr>
      <w:r w:rsidRPr="00CA5F45">
        <w:rPr>
          <w:b/>
          <w:bCs/>
        </w:rPr>
        <w:t>What Is an Object?</w:t>
      </w:r>
    </w:p>
    <w:p w14:paraId="716981C7" w14:textId="65536A27" w:rsidR="00CA5F45" w:rsidRDefault="00A261DC" w:rsidP="00A261DC">
      <w:pPr>
        <w:ind w:firstLine="420"/>
        <w:rPr>
          <w:b/>
        </w:rPr>
      </w:pPr>
      <w:r w:rsidRPr="00A261DC">
        <w:t>Real-world objects share two characteristics: They all have </w:t>
      </w:r>
      <w:r w:rsidRPr="00A261DC">
        <w:rPr>
          <w:b/>
          <w:i/>
          <w:iCs/>
        </w:rPr>
        <w:t>state</w:t>
      </w:r>
      <w:r w:rsidRPr="00A261DC">
        <w:t> and </w:t>
      </w:r>
      <w:r w:rsidRPr="00A261DC">
        <w:rPr>
          <w:b/>
          <w:i/>
          <w:iCs/>
        </w:rPr>
        <w:t>behavior</w:t>
      </w:r>
      <w:r>
        <w:rPr>
          <w:rFonts w:hint="eastAsia"/>
          <w:b/>
        </w:rPr>
        <w:t>.</w:t>
      </w:r>
    </w:p>
    <w:p w14:paraId="4C1C4684" w14:textId="2E15DFAB" w:rsidR="007D2CBF" w:rsidRDefault="007D2CBF" w:rsidP="00A261DC">
      <w:pPr>
        <w:ind w:firstLine="420"/>
      </w:pPr>
      <w:r w:rsidRPr="007D2CBF">
        <w:rPr>
          <w:b/>
        </w:rPr>
        <w:t>Software objects </w:t>
      </w:r>
      <w:r w:rsidRPr="007D2CBF">
        <w:rPr>
          <w:rFonts w:hint="eastAsia"/>
          <w:b/>
        </w:rPr>
        <w:t>：</w:t>
      </w:r>
      <w:r w:rsidRPr="007D2CBF">
        <w:t>An object stores its state in </w:t>
      </w:r>
      <w:r w:rsidRPr="007D2CBF">
        <w:rPr>
          <w:i/>
          <w:iCs/>
        </w:rPr>
        <w:t>fields</w:t>
      </w:r>
      <w:r w:rsidRPr="007D2CBF">
        <w:t> (variables in some programming languages) and exposes its behavior through </w:t>
      </w:r>
      <w:r w:rsidRPr="007D2CBF">
        <w:rPr>
          <w:i/>
          <w:iCs/>
        </w:rPr>
        <w:t>methods</w:t>
      </w:r>
      <w:r w:rsidRPr="007D2CBF">
        <w:t> (functions in some programming languages). </w:t>
      </w:r>
    </w:p>
    <w:p w14:paraId="0A364D39" w14:textId="77777777" w:rsidR="00CE67AF" w:rsidRDefault="00CE67AF" w:rsidP="00A261DC">
      <w:pPr>
        <w:ind w:firstLine="420"/>
      </w:pPr>
      <w:r w:rsidRPr="00CE67AF">
        <w:t>Implementing an interface allows a class to become more formal about the behavior it promises to provide.</w:t>
      </w:r>
    </w:p>
    <w:p w14:paraId="18326104" w14:textId="7EAE974B" w:rsidR="00FF7723" w:rsidRDefault="00CE67AF" w:rsidP="00A261DC">
      <w:pPr>
        <w:ind w:firstLine="420"/>
      </w:pPr>
      <w:r w:rsidRPr="00CE67AF">
        <w:t>Interfaces form a contract between the class and the outside world</w:t>
      </w:r>
    </w:p>
    <w:p w14:paraId="0AEF1382" w14:textId="77777777" w:rsidR="00FF7723" w:rsidRDefault="00FF7723">
      <w:pPr>
        <w:widowControl/>
        <w:jc w:val="left"/>
      </w:pPr>
      <w:r>
        <w:br w:type="page"/>
      </w:r>
    </w:p>
    <w:p w14:paraId="55900BEC" w14:textId="77777777" w:rsidR="00D63776" w:rsidRDefault="00D63776" w:rsidP="00D63776">
      <w:pPr>
        <w:pStyle w:val="1"/>
        <w:rPr>
          <w:rFonts w:ascii="Arial" w:hAnsi="Arial" w:cs="Arial"/>
          <w:color w:val="333333"/>
          <w:sz w:val="30"/>
          <w:szCs w:val="30"/>
        </w:rPr>
      </w:pPr>
      <w:r>
        <w:rPr>
          <w:rFonts w:ascii="Arial" w:hAnsi="Arial" w:cs="Arial"/>
          <w:color w:val="333333"/>
          <w:sz w:val="30"/>
          <w:szCs w:val="30"/>
        </w:rPr>
        <w:lastRenderedPageBreak/>
        <w:t>Variables</w:t>
      </w:r>
    </w:p>
    <w:p w14:paraId="122640FE" w14:textId="77777777" w:rsidR="00D63776" w:rsidRDefault="00D63776" w:rsidP="00D63776">
      <w:pPr>
        <w:pStyle w:val="a5"/>
        <w:rPr>
          <w:rFonts w:ascii="Arial" w:hAnsi="Arial" w:cs="Arial"/>
          <w:color w:val="000000"/>
          <w:sz w:val="19"/>
          <w:szCs w:val="19"/>
        </w:rPr>
      </w:pPr>
      <w:r>
        <w:rPr>
          <w:rFonts w:ascii="Arial" w:hAnsi="Arial" w:cs="Arial"/>
          <w:color w:val="000000"/>
          <w:sz w:val="19"/>
          <w:szCs w:val="19"/>
        </w:rPr>
        <w:t>As you learned in the previous lesson, an object stores its state in </w:t>
      </w:r>
      <w:r>
        <w:rPr>
          <w:rFonts w:ascii="Arial" w:hAnsi="Arial" w:cs="Arial"/>
          <w:i/>
          <w:iCs/>
          <w:color w:val="000000"/>
          <w:sz w:val="19"/>
          <w:szCs w:val="19"/>
        </w:rPr>
        <w:t>fields</w:t>
      </w:r>
      <w:r>
        <w:rPr>
          <w:rFonts w:ascii="Arial" w:hAnsi="Arial" w:cs="Arial"/>
          <w:color w:val="000000"/>
          <w:sz w:val="19"/>
          <w:szCs w:val="19"/>
        </w:rPr>
        <w:t>.</w:t>
      </w:r>
    </w:p>
    <w:p w14:paraId="60980519" w14:textId="77777777" w:rsidR="00D63776" w:rsidRDefault="00D63776" w:rsidP="00D63776">
      <w:pPr>
        <w:pStyle w:val="HTML"/>
        <w:rPr>
          <w:color w:val="000000"/>
        </w:rPr>
      </w:pPr>
      <w:proofErr w:type="spellStart"/>
      <w:r>
        <w:rPr>
          <w:color w:val="000000"/>
        </w:rPr>
        <w:t>int</w:t>
      </w:r>
      <w:proofErr w:type="spellEnd"/>
      <w:r>
        <w:rPr>
          <w:color w:val="000000"/>
        </w:rPr>
        <w:t xml:space="preserve"> </w:t>
      </w:r>
      <w:r>
        <w:rPr>
          <w:b/>
          <w:bCs/>
          <w:color w:val="000000"/>
        </w:rPr>
        <w:t>cadence</w:t>
      </w:r>
      <w:r>
        <w:rPr>
          <w:color w:val="000000"/>
        </w:rPr>
        <w:t xml:space="preserve"> = 0;</w:t>
      </w:r>
    </w:p>
    <w:p w14:paraId="43086C18" w14:textId="77777777" w:rsidR="00D63776" w:rsidRDefault="00D63776" w:rsidP="00D63776">
      <w:pPr>
        <w:pStyle w:val="HTML"/>
        <w:rPr>
          <w:color w:val="000000"/>
        </w:rPr>
      </w:pPr>
      <w:proofErr w:type="spellStart"/>
      <w:r>
        <w:rPr>
          <w:color w:val="000000"/>
        </w:rPr>
        <w:t>int</w:t>
      </w:r>
      <w:proofErr w:type="spellEnd"/>
      <w:r>
        <w:rPr>
          <w:color w:val="000000"/>
        </w:rPr>
        <w:t xml:space="preserve"> </w:t>
      </w:r>
      <w:r>
        <w:rPr>
          <w:b/>
          <w:bCs/>
          <w:color w:val="000000"/>
        </w:rPr>
        <w:t>speed</w:t>
      </w:r>
      <w:r>
        <w:rPr>
          <w:color w:val="000000"/>
        </w:rPr>
        <w:t xml:space="preserve"> = 0;</w:t>
      </w:r>
    </w:p>
    <w:p w14:paraId="3527B0A8" w14:textId="77777777" w:rsidR="00D63776" w:rsidRDefault="00D63776" w:rsidP="00D63776">
      <w:pPr>
        <w:pStyle w:val="HTML"/>
        <w:rPr>
          <w:color w:val="000000"/>
        </w:rPr>
      </w:pPr>
      <w:proofErr w:type="spellStart"/>
      <w:r>
        <w:rPr>
          <w:color w:val="000000"/>
        </w:rPr>
        <w:t>int</w:t>
      </w:r>
      <w:proofErr w:type="spellEnd"/>
      <w:r>
        <w:rPr>
          <w:color w:val="000000"/>
        </w:rPr>
        <w:t xml:space="preserve"> </w:t>
      </w:r>
      <w:r>
        <w:rPr>
          <w:b/>
          <w:bCs/>
          <w:color w:val="000000"/>
        </w:rPr>
        <w:t>gear</w:t>
      </w:r>
      <w:r>
        <w:rPr>
          <w:color w:val="000000"/>
        </w:rPr>
        <w:t xml:space="preserve"> = 1;</w:t>
      </w:r>
    </w:p>
    <w:p w14:paraId="4EB0F200" w14:textId="77777777" w:rsidR="00D63776" w:rsidRDefault="00D63776" w:rsidP="00D63776">
      <w:pPr>
        <w:pStyle w:val="a5"/>
        <w:rPr>
          <w:rFonts w:ascii="Arial" w:hAnsi="Arial" w:cs="Arial"/>
          <w:color w:val="000000"/>
          <w:sz w:val="19"/>
          <w:szCs w:val="19"/>
        </w:rPr>
      </w:pPr>
      <w:r>
        <w:rPr>
          <w:rFonts w:ascii="Arial" w:hAnsi="Arial" w:cs="Arial"/>
          <w:color w:val="000000"/>
          <w:sz w:val="19"/>
          <w:szCs w:val="19"/>
        </w:rPr>
        <w:t>The </w:t>
      </w:r>
      <w:hyperlink r:id="rId8" w:tgtFrame="_top" w:history="1">
        <w:r>
          <w:rPr>
            <w:rStyle w:val="a3"/>
            <w:rFonts w:ascii="Arial" w:hAnsi="Arial" w:cs="Arial"/>
            <w:color w:val="3A87CF"/>
            <w:sz w:val="19"/>
            <w:szCs w:val="19"/>
          </w:rPr>
          <w:t>What Is an Object?</w:t>
        </w:r>
      </w:hyperlink>
      <w:r>
        <w:rPr>
          <w:rFonts w:ascii="Arial" w:hAnsi="Arial" w:cs="Arial"/>
          <w:color w:val="000000"/>
          <w:sz w:val="19"/>
          <w:szCs w:val="19"/>
        </w:rPr>
        <w:t xml:space="preserve"> discussion introduced you to fields, but you probably have still a few questions, such as: </w:t>
      </w:r>
      <w:r w:rsidRPr="00366C06">
        <w:rPr>
          <w:rFonts w:ascii="Arial" w:hAnsi="Arial" w:cs="Arial"/>
          <w:color w:val="FF0000"/>
          <w:sz w:val="19"/>
          <w:szCs w:val="19"/>
        </w:rPr>
        <w:t>What are the rules and conventions for naming a field? Besides </w:t>
      </w:r>
      <w:proofErr w:type="spellStart"/>
      <w:r w:rsidRPr="00366C06">
        <w:rPr>
          <w:rStyle w:val="HTML1"/>
          <w:rFonts w:ascii="Courier" w:hAnsi="Courier"/>
          <w:color w:val="FF0000"/>
        </w:rPr>
        <w:t>int</w:t>
      </w:r>
      <w:proofErr w:type="spellEnd"/>
      <w:r w:rsidRPr="00366C06">
        <w:rPr>
          <w:rFonts w:ascii="Arial" w:hAnsi="Arial" w:cs="Arial"/>
          <w:color w:val="FF0000"/>
          <w:sz w:val="19"/>
          <w:szCs w:val="19"/>
        </w:rPr>
        <w:t>, what other data types are there? Do fields have to be initialized when they are declared? Are fields assigned a default value if they are not explicitly initialized?</w:t>
      </w:r>
      <w:r>
        <w:rPr>
          <w:rFonts w:ascii="Arial" w:hAnsi="Arial" w:cs="Arial"/>
          <w:color w:val="000000"/>
          <w:sz w:val="19"/>
          <w:szCs w:val="19"/>
        </w:rPr>
        <w:t xml:space="preserve"> We'll explore the answers to such questions in this lesson, but before we do, there are a few technical distinctions you must first become aware of. In the Java programming language, the terms "field" and "variable" are both used; this is a common source of confusion among new developers, since both often seem to refer to the same thing.</w:t>
      </w:r>
    </w:p>
    <w:p w14:paraId="7540C316" w14:textId="77777777" w:rsidR="00D63776" w:rsidRDefault="00D63776" w:rsidP="00D63776">
      <w:pPr>
        <w:pStyle w:val="a5"/>
        <w:rPr>
          <w:rFonts w:ascii="Arial" w:hAnsi="Arial" w:cs="Arial"/>
          <w:color w:val="000000"/>
          <w:sz w:val="19"/>
          <w:szCs w:val="19"/>
        </w:rPr>
      </w:pPr>
      <w:r>
        <w:rPr>
          <w:rFonts w:ascii="Arial" w:hAnsi="Arial" w:cs="Arial"/>
          <w:color w:val="000000"/>
          <w:sz w:val="19"/>
          <w:szCs w:val="19"/>
        </w:rPr>
        <w:t>The Java programming language defines the following kinds of variables:</w:t>
      </w:r>
    </w:p>
    <w:p w14:paraId="50892212" w14:textId="77777777" w:rsidR="00D63776" w:rsidRDefault="00D63776" w:rsidP="00D63776">
      <w:pPr>
        <w:widowControl/>
        <w:numPr>
          <w:ilvl w:val="0"/>
          <w:numId w:val="1"/>
        </w:numPr>
        <w:spacing w:before="100" w:beforeAutospacing="1" w:after="100" w:afterAutospacing="1"/>
        <w:jc w:val="left"/>
        <w:rPr>
          <w:rFonts w:ascii="Arial" w:hAnsi="Arial" w:cs="Arial"/>
          <w:color w:val="000000"/>
          <w:sz w:val="19"/>
          <w:szCs w:val="19"/>
        </w:rPr>
      </w:pPr>
      <w:r>
        <w:rPr>
          <w:rStyle w:val="a6"/>
          <w:rFonts w:ascii="Arial" w:hAnsi="Arial" w:cs="Arial"/>
          <w:color w:val="000000"/>
          <w:sz w:val="19"/>
          <w:szCs w:val="19"/>
        </w:rPr>
        <w:t>Instance Variables (Non-Static Fields)</w:t>
      </w:r>
      <w:r>
        <w:rPr>
          <w:rFonts w:ascii="Arial" w:hAnsi="Arial" w:cs="Arial"/>
          <w:color w:val="000000"/>
          <w:sz w:val="19"/>
          <w:szCs w:val="19"/>
        </w:rPr>
        <w:t> Technically speaking, objects store their individual states in "non-static fields", that is, fields declared without the </w:t>
      </w:r>
      <w:r>
        <w:rPr>
          <w:rStyle w:val="HTML1"/>
          <w:rFonts w:ascii="Courier" w:hAnsi="Courier"/>
          <w:color w:val="000000"/>
        </w:rPr>
        <w:t>static</w:t>
      </w:r>
      <w:r>
        <w:rPr>
          <w:rFonts w:ascii="Arial" w:hAnsi="Arial" w:cs="Arial"/>
          <w:color w:val="000000"/>
          <w:sz w:val="19"/>
          <w:szCs w:val="19"/>
        </w:rPr>
        <w:t> keyword. Non-static fields are also known as </w:t>
      </w:r>
      <w:r>
        <w:rPr>
          <w:rFonts w:ascii="Arial" w:hAnsi="Arial" w:cs="Arial"/>
          <w:i/>
          <w:iCs/>
          <w:color w:val="000000"/>
          <w:sz w:val="19"/>
          <w:szCs w:val="19"/>
        </w:rPr>
        <w:t>instance variables</w:t>
      </w:r>
      <w:r>
        <w:rPr>
          <w:rFonts w:ascii="Arial" w:hAnsi="Arial" w:cs="Arial"/>
          <w:color w:val="000000"/>
          <w:sz w:val="19"/>
          <w:szCs w:val="19"/>
        </w:rPr>
        <w:t> because their values are unique to each </w:t>
      </w:r>
      <w:r>
        <w:rPr>
          <w:rFonts w:ascii="Arial" w:hAnsi="Arial" w:cs="Arial"/>
          <w:i/>
          <w:iCs/>
          <w:color w:val="000000"/>
          <w:sz w:val="19"/>
          <w:szCs w:val="19"/>
        </w:rPr>
        <w:t>instance</w:t>
      </w:r>
      <w:r>
        <w:rPr>
          <w:rFonts w:ascii="Arial" w:hAnsi="Arial" w:cs="Arial"/>
          <w:color w:val="000000"/>
          <w:sz w:val="19"/>
          <w:szCs w:val="19"/>
        </w:rPr>
        <w:t> of a class (to each object, in other words); the </w:t>
      </w:r>
      <w:proofErr w:type="spellStart"/>
      <w:r>
        <w:rPr>
          <w:rStyle w:val="HTML1"/>
          <w:rFonts w:ascii="Courier" w:hAnsi="Courier"/>
          <w:color w:val="000000"/>
        </w:rPr>
        <w:t>currentSpeed</w:t>
      </w:r>
      <w:proofErr w:type="spellEnd"/>
      <w:r>
        <w:rPr>
          <w:rFonts w:ascii="Arial" w:hAnsi="Arial" w:cs="Arial"/>
          <w:color w:val="000000"/>
          <w:sz w:val="19"/>
          <w:szCs w:val="19"/>
        </w:rPr>
        <w:t> of one bicycle is independent from the </w:t>
      </w:r>
      <w:proofErr w:type="spellStart"/>
      <w:r>
        <w:rPr>
          <w:rStyle w:val="HTML1"/>
          <w:rFonts w:ascii="Courier" w:hAnsi="Courier"/>
          <w:color w:val="000000"/>
        </w:rPr>
        <w:t>currentSpeed</w:t>
      </w:r>
      <w:proofErr w:type="spellEnd"/>
      <w:r>
        <w:rPr>
          <w:rFonts w:ascii="Arial" w:hAnsi="Arial" w:cs="Arial"/>
          <w:color w:val="000000"/>
          <w:sz w:val="19"/>
          <w:szCs w:val="19"/>
        </w:rPr>
        <w:t> of another.</w:t>
      </w:r>
    </w:p>
    <w:p w14:paraId="37ECE8C7" w14:textId="77777777" w:rsidR="00D63776" w:rsidRDefault="00D63776" w:rsidP="00D63776">
      <w:pPr>
        <w:widowControl/>
        <w:numPr>
          <w:ilvl w:val="0"/>
          <w:numId w:val="1"/>
        </w:numPr>
        <w:spacing w:before="100" w:beforeAutospacing="1" w:after="100" w:afterAutospacing="1"/>
        <w:jc w:val="left"/>
        <w:rPr>
          <w:rFonts w:ascii="Arial" w:hAnsi="Arial" w:cs="Arial"/>
          <w:color w:val="000000"/>
          <w:sz w:val="19"/>
          <w:szCs w:val="19"/>
        </w:rPr>
      </w:pPr>
      <w:r>
        <w:rPr>
          <w:rStyle w:val="a6"/>
          <w:rFonts w:ascii="Arial" w:hAnsi="Arial" w:cs="Arial"/>
          <w:color w:val="000000"/>
          <w:sz w:val="19"/>
          <w:szCs w:val="19"/>
        </w:rPr>
        <w:t>Class Variables (Static Fields)</w:t>
      </w:r>
      <w:r>
        <w:rPr>
          <w:rFonts w:ascii="Arial" w:hAnsi="Arial" w:cs="Arial"/>
          <w:color w:val="000000"/>
          <w:sz w:val="19"/>
          <w:szCs w:val="19"/>
        </w:rPr>
        <w:t> A </w:t>
      </w:r>
      <w:r>
        <w:rPr>
          <w:rFonts w:ascii="Arial" w:hAnsi="Arial" w:cs="Arial"/>
          <w:i/>
          <w:iCs/>
          <w:color w:val="000000"/>
          <w:sz w:val="19"/>
          <w:szCs w:val="19"/>
        </w:rPr>
        <w:t>class variable</w:t>
      </w:r>
      <w:r>
        <w:rPr>
          <w:rFonts w:ascii="Arial" w:hAnsi="Arial" w:cs="Arial"/>
          <w:color w:val="000000"/>
          <w:sz w:val="19"/>
          <w:szCs w:val="19"/>
        </w:rPr>
        <w:t> is any field declared with the </w:t>
      </w:r>
      <w:r>
        <w:rPr>
          <w:rStyle w:val="HTML1"/>
          <w:rFonts w:ascii="Courier" w:hAnsi="Courier"/>
          <w:color w:val="000000"/>
        </w:rPr>
        <w:t>static</w:t>
      </w:r>
      <w:r>
        <w:rPr>
          <w:rFonts w:ascii="Arial" w:hAnsi="Arial" w:cs="Arial"/>
          <w:color w:val="000000"/>
          <w:sz w:val="19"/>
          <w:szCs w:val="19"/>
        </w:rPr>
        <w:t> modifier; this tells the compiler that there is exactly one copy of this variable in existence, regardless of how many times the class has been instantiated. A field defining the number of gears for a particular kind of bicycle could be marked as </w:t>
      </w:r>
      <w:r>
        <w:rPr>
          <w:rStyle w:val="HTML1"/>
          <w:rFonts w:ascii="Courier" w:hAnsi="Courier"/>
          <w:color w:val="000000"/>
        </w:rPr>
        <w:t>static</w:t>
      </w:r>
      <w:r>
        <w:rPr>
          <w:rFonts w:ascii="Arial" w:hAnsi="Arial" w:cs="Arial"/>
          <w:color w:val="000000"/>
          <w:sz w:val="19"/>
          <w:szCs w:val="19"/>
        </w:rPr>
        <w:t> since conceptually the same number of gears will apply to all instances. The code </w:t>
      </w:r>
      <w:r>
        <w:rPr>
          <w:rStyle w:val="HTML1"/>
          <w:rFonts w:ascii="Courier" w:hAnsi="Courier"/>
          <w:color w:val="000000"/>
        </w:rPr>
        <w:t xml:space="preserve">static </w:t>
      </w:r>
      <w:proofErr w:type="spellStart"/>
      <w:r>
        <w:rPr>
          <w:rStyle w:val="HTML1"/>
          <w:rFonts w:ascii="Courier" w:hAnsi="Courier"/>
          <w:color w:val="000000"/>
        </w:rPr>
        <w:t>int</w:t>
      </w:r>
      <w:proofErr w:type="spellEnd"/>
      <w:r>
        <w:rPr>
          <w:rStyle w:val="HTML1"/>
          <w:rFonts w:ascii="Courier" w:hAnsi="Courier"/>
          <w:color w:val="000000"/>
        </w:rPr>
        <w:t xml:space="preserve"> </w:t>
      </w:r>
      <w:proofErr w:type="spellStart"/>
      <w:r>
        <w:rPr>
          <w:rStyle w:val="HTML1"/>
          <w:rFonts w:ascii="Courier" w:hAnsi="Courier"/>
          <w:color w:val="000000"/>
        </w:rPr>
        <w:t>numGears</w:t>
      </w:r>
      <w:proofErr w:type="spellEnd"/>
      <w:r>
        <w:rPr>
          <w:rStyle w:val="HTML1"/>
          <w:rFonts w:ascii="Courier" w:hAnsi="Courier"/>
          <w:color w:val="000000"/>
        </w:rPr>
        <w:t xml:space="preserve"> = 6;</w:t>
      </w:r>
      <w:r>
        <w:rPr>
          <w:rFonts w:ascii="Arial" w:hAnsi="Arial" w:cs="Arial"/>
          <w:color w:val="000000"/>
          <w:sz w:val="19"/>
          <w:szCs w:val="19"/>
        </w:rPr>
        <w:t> would create such a static field. Additionally, the keyword </w:t>
      </w:r>
      <w:r>
        <w:rPr>
          <w:rStyle w:val="HTML1"/>
          <w:rFonts w:ascii="Courier" w:hAnsi="Courier"/>
          <w:color w:val="000000"/>
        </w:rPr>
        <w:t>final</w:t>
      </w:r>
      <w:r>
        <w:rPr>
          <w:rFonts w:ascii="Arial" w:hAnsi="Arial" w:cs="Arial"/>
          <w:color w:val="000000"/>
          <w:sz w:val="19"/>
          <w:szCs w:val="19"/>
        </w:rPr>
        <w:t> could be added to indicate that the number of gears will never change.</w:t>
      </w:r>
    </w:p>
    <w:p w14:paraId="16AAE4C6" w14:textId="77777777" w:rsidR="00D63776" w:rsidRDefault="00D63776" w:rsidP="00D63776">
      <w:pPr>
        <w:widowControl/>
        <w:numPr>
          <w:ilvl w:val="0"/>
          <w:numId w:val="1"/>
        </w:numPr>
        <w:spacing w:before="100" w:beforeAutospacing="1" w:after="100" w:afterAutospacing="1"/>
        <w:jc w:val="left"/>
        <w:rPr>
          <w:rFonts w:ascii="Arial" w:hAnsi="Arial" w:cs="Arial"/>
          <w:color w:val="000000"/>
          <w:sz w:val="19"/>
          <w:szCs w:val="19"/>
        </w:rPr>
      </w:pPr>
      <w:r>
        <w:rPr>
          <w:rStyle w:val="a6"/>
          <w:rFonts w:ascii="Arial" w:hAnsi="Arial" w:cs="Arial"/>
          <w:color w:val="000000"/>
          <w:sz w:val="19"/>
          <w:szCs w:val="19"/>
        </w:rPr>
        <w:t>Local Variables</w:t>
      </w:r>
      <w:r>
        <w:rPr>
          <w:rFonts w:ascii="Arial" w:hAnsi="Arial" w:cs="Arial"/>
          <w:color w:val="000000"/>
          <w:sz w:val="19"/>
          <w:szCs w:val="19"/>
        </w:rPr>
        <w:t> Similar to how an object stores its state in fields, a method will often store its temporary state in </w:t>
      </w:r>
      <w:r>
        <w:rPr>
          <w:rFonts w:ascii="Arial" w:hAnsi="Arial" w:cs="Arial"/>
          <w:i/>
          <w:iCs/>
          <w:color w:val="000000"/>
          <w:sz w:val="19"/>
          <w:szCs w:val="19"/>
        </w:rPr>
        <w:t>local variables</w:t>
      </w:r>
      <w:r>
        <w:rPr>
          <w:rFonts w:ascii="Arial" w:hAnsi="Arial" w:cs="Arial"/>
          <w:color w:val="000000"/>
          <w:sz w:val="19"/>
          <w:szCs w:val="19"/>
        </w:rPr>
        <w:t>. The syntax for declaring a local variable is similar to declaring a field (for example, </w:t>
      </w:r>
      <w:proofErr w:type="spellStart"/>
      <w:r>
        <w:rPr>
          <w:rStyle w:val="HTML1"/>
          <w:rFonts w:ascii="Courier" w:hAnsi="Courier"/>
          <w:color w:val="000000"/>
        </w:rPr>
        <w:t>int</w:t>
      </w:r>
      <w:proofErr w:type="spellEnd"/>
      <w:r>
        <w:rPr>
          <w:rStyle w:val="HTML1"/>
          <w:rFonts w:ascii="Courier" w:hAnsi="Courier"/>
          <w:color w:val="000000"/>
        </w:rPr>
        <w:t xml:space="preserve"> count = 0;</w:t>
      </w:r>
      <w:r>
        <w:rPr>
          <w:rFonts w:ascii="Arial" w:hAnsi="Arial" w:cs="Arial"/>
          <w:color w:val="000000"/>
          <w:sz w:val="19"/>
          <w:szCs w:val="19"/>
        </w:rPr>
        <w:t>). There is no special keyword designating a variable as local; that determination comes entirely from the location in which the variable is declared — which is between the opening and closing braces of a method. As such, local variables are only visible to the methods in which they are declared; they are not accessible from the rest of the class.</w:t>
      </w:r>
    </w:p>
    <w:p w14:paraId="35174889" w14:textId="77777777" w:rsidR="00D63776" w:rsidRDefault="00D63776" w:rsidP="00D63776">
      <w:pPr>
        <w:widowControl/>
        <w:numPr>
          <w:ilvl w:val="0"/>
          <w:numId w:val="1"/>
        </w:numPr>
        <w:spacing w:before="100" w:beforeAutospacing="1" w:after="100" w:afterAutospacing="1"/>
        <w:jc w:val="left"/>
        <w:rPr>
          <w:rFonts w:ascii="Arial" w:hAnsi="Arial" w:cs="Arial"/>
          <w:color w:val="000000"/>
          <w:sz w:val="19"/>
          <w:szCs w:val="19"/>
        </w:rPr>
      </w:pPr>
      <w:r>
        <w:rPr>
          <w:rStyle w:val="a6"/>
          <w:rFonts w:ascii="Arial" w:hAnsi="Arial" w:cs="Arial"/>
          <w:color w:val="000000"/>
          <w:sz w:val="19"/>
          <w:szCs w:val="19"/>
        </w:rPr>
        <w:t>Parameters</w:t>
      </w:r>
      <w:r>
        <w:rPr>
          <w:rFonts w:ascii="Arial" w:hAnsi="Arial" w:cs="Arial"/>
          <w:color w:val="000000"/>
          <w:sz w:val="19"/>
          <w:szCs w:val="19"/>
        </w:rPr>
        <w:t> You've already seen examples of parameters, both in the </w:t>
      </w:r>
      <w:r>
        <w:rPr>
          <w:rStyle w:val="HTML1"/>
          <w:rFonts w:ascii="Courier" w:hAnsi="Courier"/>
          <w:color w:val="000000"/>
        </w:rPr>
        <w:t>Bicycle</w:t>
      </w:r>
      <w:r>
        <w:rPr>
          <w:rFonts w:ascii="Arial" w:hAnsi="Arial" w:cs="Arial"/>
          <w:color w:val="000000"/>
          <w:sz w:val="19"/>
          <w:szCs w:val="19"/>
        </w:rPr>
        <w:t> class and in the </w:t>
      </w:r>
      <w:r>
        <w:rPr>
          <w:rStyle w:val="HTML1"/>
          <w:rFonts w:ascii="Courier" w:hAnsi="Courier"/>
          <w:color w:val="000000"/>
        </w:rPr>
        <w:t>main</w:t>
      </w:r>
      <w:r>
        <w:rPr>
          <w:rFonts w:ascii="Arial" w:hAnsi="Arial" w:cs="Arial"/>
          <w:color w:val="000000"/>
          <w:sz w:val="19"/>
          <w:szCs w:val="19"/>
        </w:rPr>
        <w:t> method of the "Hello World!" application. Recall that the signature for the </w:t>
      </w:r>
      <w:proofErr w:type="spellStart"/>
      <w:r>
        <w:rPr>
          <w:rStyle w:val="HTML1"/>
          <w:rFonts w:ascii="Courier" w:hAnsi="Courier"/>
          <w:color w:val="000000"/>
        </w:rPr>
        <w:t>main</w:t>
      </w:r>
      <w:r>
        <w:rPr>
          <w:rFonts w:ascii="Arial" w:hAnsi="Arial" w:cs="Arial"/>
          <w:color w:val="000000"/>
          <w:sz w:val="19"/>
          <w:szCs w:val="19"/>
        </w:rPr>
        <w:t>method</w:t>
      </w:r>
      <w:proofErr w:type="spellEnd"/>
      <w:r>
        <w:rPr>
          <w:rFonts w:ascii="Arial" w:hAnsi="Arial" w:cs="Arial"/>
          <w:color w:val="000000"/>
          <w:sz w:val="19"/>
          <w:szCs w:val="19"/>
        </w:rPr>
        <w:t xml:space="preserve"> is </w:t>
      </w:r>
      <w:r>
        <w:rPr>
          <w:rStyle w:val="HTML1"/>
          <w:rFonts w:ascii="Courier" w:hAnsi="Courier"/>
          <w:color w:val="000000"/>
        </w:rPr>
        <w:t>public static void main(</w:t>
      </w:r>
      <w:proofErr w:type="gramStart"/>
      <w:r>
        <w:rPr>
          <w:rStyle w:val="HTML1"/>
          <w:rFonts w:ascii="Courier" w:hAnsi="Courier"/>
          <w:color w:val="000000"/>
        </w:rPr>
        <w:t>String[</w:t>
      </w:r>
      <w:proofErr w:type="gramEnd"/>
      <w:r>
        <w:rPr>
          <w:rStyle w:val="HTML1"/>
          <w:rFonts w:ascii="Courier" w:hAnsi="Courier"/>
          <w:color w:val="000000"/>
        </w:rPr>
        <w:t xml:space="preserve">] </w:t>
      </w:r>
      <w:proofErr w:type="spellStart"/>
      <w:r>
        <w:rPr>
          <w:rStyle w:val="HTML1"/>
          <w:rFonts w:ascii="Courier" w:hAnsi="Courier"/>
          <w:color w:val="000000"/>
        </w:rPr>
        <w:t>args</w:t>
      </w:r>
      <w:proofErr w:type="spellEnd"/>
      <w:r>
        <w:rPr>
          <w:rStyle w:val="HTML1"/>
          <w:rFonts w:ascii="Courier" w:hAnsi="Courier"/>
          <w:color w:val="000000"/>
        </w:rPr>
        <w:t>)</w:t>
      </w:r>
      <w:r>
        <w:rPr>
          <w:rFonts w:ascii="Arial" w:hAnsi="Arial" w:cs="Arial"/>
          <w:color w:val="000000"/>
          <w:sz w:val="19"/>
          <w:szCs w:val="19"/>
        </w:rPr>
        <w:t>. Here, the </w:t>
      </w:r>
      <w:proofErr w:type="spellStart"/>
      <w:r>
        <w:rPr>
          <w:rStyle w:val="HTML1"/>
          <w:rFonts w:ascii="Courier" w:hAnsi="Courier"/>
          <w:color w:val="000000"/>
        </w:rPr>
        <w:t>args</w:t>
      </w:r>
      <w:proofErr w:type="spellEnd"/>
      <w:r>
        <w:rPr>
          <w:rFonts w:ascii="Arial" w:hAnsi="Arial" w:cs="Arial"/>
          <w:color w:val="000000"/>
          <w:sz w:val="19"/>
          <w:szCs w:val="19"/>
        </w:rPr>
        <w:t xml:space="preserve"> variable is the parameter to this method. The important thing to </w:t>
      </w:r>
      <w:r>
        <w:rPr>
          <w:rFonts w:ascii="Arial" w:hAnsi="Arial" w:cs="Arial"/>
          <w:color w:val="000000"/>
          <w:sz w:val="19"/>
          <w:szCs w:val="19"/>
        </w:rPr>
        <w:lastRenderedPageBreak/>
        <w:t>remember is that parameters are always classified as "variables" not "fields". This applies to other parameter-accepting constructs as well (such as constructors and exception handlers) that you'll learn about later in the tutorial.</w:t>
      </w:r>
    </w:p>
    <w:p w14:paraId="594689FB" w14:textId="77777777" w:rsidR="00D63776" w:rsidRDefault="00D63776" w:rsidP="00D63776">
      <w:pPr>
        <w:pStyle w:val="a5"/>
        <w:rPr>
          <w:rFonts w:ascii="Arial" w:hAnsi="Arial" w:cs="Arial"/>
          <w:color w:val="000000"/>
          <w:sz w:val="19"/>
          <w:szCs w:val="19"/>
        </w:rPr>
      </w:pPr>
      <w:r>
        <w:rPr>
          <w:rFonts w:ascii="Arial" w:hAnsi="Arial" w:cs="Arial"/>
          <w:color w:val="000000"/>
          <w:sz w:val="19"/>
          <w:szCs w:val="19"/>
        </w:rPr>
        <w:t>Having said that, the remainder of this tutorial uses the following general guidelines when discussing fields and variables. If we are talking about "fields in general" (excluding local variables and parameters), we may simply say "fields". If the discussion applies to "all of the above", we may simply say "variables". If the context calls for a distinction, we will use specific terms (static field, local variables, etc.) as appropriate. You may also occasionally see the term "member" used as well. A type's fields, methods, and nested types are collectively called its </w:t>
      </w:r>
      <w:r>
        <w:rPr>
          <w:rStyle w:val="a7"/>
          <w:rFonts w:ascii="Arial" w:hAnsi="Arial" w:cs="Arial"/>
          <w:color w:val="000000"/>
          <w:sz w:val="19"/>
          <w:szCs w:val="19"/>
        </w:rPr>
        <w:t>members</w:t>
      </w:r>
      <w:r>
        <w:rPr>
          <w:rFonts w:ascii="Arial" w:hAnsi="Arial" w:cs="Arial"/>
          <w:color w:val="000000"/>
          <w:sz w:val="19"/>
          <w:szCs w:val="19"/>
        </w:rPr>
        <w:t>.</w:t>
      </w:r>
    </w:p>
    <w:p w14:paraId="022856B4" w14:textId="77777777" w:rsidR="00D63776" w:rsidRDefault="00D63776" w:rsidP="00D63776">
      <w:pPr>
        <w:pStyle w:val="2"/>
        <w:rPr>
          <w:rFonts w:ascii="Arial" w:hAnsi="Arial" w:cs="Arial"/>
          <w:color w:val="333333"/>
          <w:sz w:val="26"/>
          <w:szCs w:val="26"/>
        </w:rPr>
      </w:pPr>
      <w:bookmarkStart w:id="0" w:name="naming"/>
      <w:r>
        <w:rPr>
          <w:rFonts w:ascii="Arial" w:hAnsi="Arial" w:cs="Arial"/>
          <w:color w:val="333333"/>
          <w:sz w:val="26"/>
          <w:szCs w:val="26"/>
        </w:rPr>
        <w:t>Naming</w:t>
      </w:r>
      <w:bookmarkEnd w:id="0"/>
    </w:p>
    <w:p w14:paraId="6092D5CF" w14:textId="77777777" w:rsidR="00D63776" w:rsidRDefault="00D63776" w:rsidP="00D63776">
      <w:pPr>
        <w:pStyle w:val="a5"/>
        <w:rPr>
          <w:rFonts w:ascii="Arial" w:hAnsi="Arial" w:cs="Arial"/>
          <w:color w:val="000000"/>
          <w:sz w:val="19"/>
          <w:szCs w:val="19"/>
        </w:rPr>
      </w:pPr>
      <w:bookmarkStart w:id="1" w:name="naming__1"/>
      <w:r>
        <w:rPr>
          <w:rFonts w:ascii="Arial" w:hAnsi="Arial" w:cs="Arial"/>
          <w:color w:val="000000"/>
          <w:sz w:val="19"/>
          <w:szCs w:val="19"/>
        </w:rPr>
        <w:t>Every programming language has its own set of rules and conventions for the kinds of names that you're allowed to use, and the Java programming language is no different. The rules and conventions for naming your variables can be summarized as follows:</w:t>
      </w:r>
      <w:bookmarkEnd w:id="1"/>
    </w:p>
    <w:p w14:paraId="7C215CA9" w14:textId="77777777" w:rsidR="00D63776" w:rsidRDefault="00D63776" w:rsidP="00D63776">
      <w:pPr>
        <w:widowControl/>
        <w:numPr>
          <w:ilvl w:val="0"/>
          <w:numId w:val="2"/>
        </w:numPr>
        <w:spacing w:before="100" w:beforeAutospacing="1" w:after="100" w:afterAutospacing="1"/>
        <w:jc w:val="left"/>
        <w:rPr>
          <w:rFonts w:ascii="Arial" w:hAnsi="Arial" w:cs="Arial"/>
          <w:color w:val="000000"/>
          <w:sz w:val="19"/>
          <w:szCs w:val="19"/>
        </w:rPr>
      </w:pPr>
      <w:r>
        <w:rPr>
          <w:rFonts w:ascii="Arial" w:hAnsi="Arial" w:cs="Arial"/>
          <w:color w:val="000000"/>
          <w:sz w:val="19"/>
          <w:szCs w:val="19"/>
        </w:rPr>
        <w:t>Variable names are case-sensitive. A variable's name can be any legal identifier — an unlimited-length sequence of Unicode letters and digits, beginning with a letter, the dollar sign "</w:t>
      </w:r>
      <w:r>
        <w:rPr>
          <w:rStyle w:val="HTML1"/>
          <w:rFonts w:ascii="Courier" w:hAnsi="Courier"/>
          <w:color w:val="000000"/>
        </w:rPr>
        <w:t>$</w:t>
      </w:r>
      <w:r>
        <w:rPr>
          <w:rFonts w:ascii="Arial" w:hAnsi="Arial" w:cs="Arial"/>
          <w:color w:val="000000"/>
          <w:sz w:val="19"/>
          <w:szCs w:val="19"/>
        </w:rPr>
        <w:t>", or the underscore character "</w:t>
      </w:r>
      <w:r>
        <w:rPr>
          <w:rStyle w:val="HTML1"/>
          <w:rFonts w:ascii="Courier" w:hAnsi="Courier"/>
          <w:color w:val="000000"/>
        </w:rPr>
        <w:t>_</w:t>
      </w:r>
      <w:r>
        <w:rPr>
          <w:rFonts w:ascii="Arial" w:hAnsi="Arial" w:cs="Arial"/>
          <w:color w:val="000000"/>
          <w:sz w:val="19"/>
          <w:szCs w:val="19"/>
        </w:rPr>
        <w:t>". The convention, however, is to always begin your variable names with a letter, not "</w:t>
      </w:r>
      <w:r>
        <w:rPr>
          <w:rStyle w:val="HTML1"/>
          <w:rFonts w:ascii="Courier" w:hAnsi="Courier"/>
          <w:color w:val="000000"/>
        </w:rPr>
        <w:t>$</w:t>
      </w:r>
      <w:r>
        <w:rPr>
          <w:rFonts w:ascii="Arial" w:hAnsi="Arial" w:cs="Arial"/>
          <w:color w:val="000000"/>
          <w:sz w:val="19"/>
          <w:szCs w:val="19"/>
        </w:rPr>
        <w:t>" or "</w:t>
      </w:r>
      <w:r>
        <w:rPr>
          <w:rStyle w:val="HTML1"/>
          <w:rFonts w:ascii="Courier" w:hAnsi="Courier"/>
          <w:color w:val="000000"/>
        </w:rPr>
        <w:t>_</w:t>
      </w:r>
      <w:r>
        <w:rPr>
          <w:rFonts w:ascii="Arial" w:hAnsi="Arial" w:cs="Arial"/>
          <w:color w:val="000000"/>
          <w:sz w:val="19"/>
          <w:szCs w:val="19"/>
        </w:rPr>
        <w:t>". Additionally, the dollar sign character, by convention, is never used at all. You may find some situations where auto-generated names will contain the dollar sign, but your variable names should always avoid using it. A similar convention exists for the underscore character; while it's technically legal to begin your variable's name with "</w:t>
      </w:r>
      <w:r>
        <w:rPr>
          <w:rStyle w:val="HTML1"/>
          <w:rFonts w:ascii="Courier" w:hAnsi="Courier"/>
          <w:color w:val="000000"/>
        </w:rPr>
        <w:t>_</w:t>
      </w:r>
      <w:r>
        <w:rPr>
          <w:rFonts w:ascii="Arial" w:hAnsi="Arial" w:cs="Arial"/>
          <w:color w:val="000000"/>
          <w:sz w:val="19"/>
          <w:szCs w:val="19"/>
        </w:rPr>
        <w:t>", this practice is discouraged. White space is not permitted.</w:t>
      </w:r>
    </w:p>
    <w:p w14:paraId="26ECB6E8" w14:textId="77777777" w:rsidR="00D63776" w:rsidRDefault="00D63776" w:rsidP="00D63776">
      <w:pPr>
        <w:widowControl/>
        <w:numPr>
          <w:ilvl w:val="0"/>
          <w:numId w:val="2"/>
        </w:numPr>
        <w:spacing w:before="100" w:beforeAutospacing="1" w:after="100" w:afterAutospacing="1"/>
        <w:jc w:val="left"/>
        <w:rPr>
          <w:rFonts w:ascii="Arial" w:hAnsi="Arial" w:cs="Arial"/>
          <w:color w:val="000000"/>
          <w:sz w:val="19"/>
          <w:szCs w:val="19"/>
        </w:rPr>
      </w:pPr>
      <w:r>
        <w:rPr>
          <w:rFonts w:ascii="Arial" w:hAnsi="Arial" w:cs="Arial"/>
          <w:color w:val="000000"/>
          <w:sz w:val="19"/>
          <w:szCs w:val="19"/>
        </w:rPr>
        <w:t>Subsequent characters may be letters, digits, dollar signs, or underscore characters. Conventions (and common sense) apply to this rule as well. When choosing a name for your variables, use full words instead of cryptic abbreviations. Doing so will make your code easier to read and understand. In many cases it will also make your code self-documenting; fields named </w:t>
      </w:r>
      <w:r>
        <w:rPr>
          <w:rStyle w:val="HTML1"/>
          <w:rFonts w:ascii="Courier" w:hAnsi="Courier"/>
          <w:color w:val="000000"/>
        </w:rPr>
        <w:t>cadence</w:t>
      </w:r>
      <w:r>
        <w:rPr>
          <w:rFonts w:ascii="Arial" w:hAnsi="Arial" w:cs="Arial"/>
          <w:color w:val="000000"/>
          <w:sz w:val="19"/>
          <w:szCs w:val="19"/>
        </w:rPr>
        <w:t>, </w:t>
      </w:r>
      <w:r>
        <w:rPr>
          <w:rStyle w:val="HTML1"/>
          <w:rFonts w:ascii="Courier" w:hAnsi="Courier"/>
          <w:color w:val="000000"/>
        </w:rPr>
        <w:t>speed</w:t>
      </w:r>
      <w:r>
        <w:rPr>
          <w:rFonts w:ascii="Arial" w:hAnsi="Arial" w:cs="Arial"/>
          <w:color w:val="000000"/>
          <w:sz w:val="19"/>
          <w:szCs w:val="19"/>
        </w:rPr>
        <w:t>, and </w:t>
      </w:r>
      <w:r>
        <w:rPr>
          <w:rStyle w:val="HTML1"/>
          <w:rFonts w:ascii="Courier" w:hAnsi="Courier"/>
          <w:color w:val="000000"/>
        </w:rPr>
        <w:t>gear</w:t>
      </w:r>
      <w:r>
        <w:rPr>
          <w:rFonts w:ascii="Arial" w:hAnsi="Arial" w:cs="Arial"/>
          <w:color w:val="000000"/>
          <w:sz w:val="19"/>
          <w:szCs w:val="19"/>
        </w:rPr>
        <w:t>, for example, are much more intuitive than abbreviated versions, such as </w:t>
      </w:r>
      <w:r>
        <w:rPr>
          <w:rStyle w:val="HTML1"/>
          <w:rFonts w:ascii="Courier" w:hAnsi="Courier"/>
          <w:color w:val="000000"/>
        </w:rPr>
        <w:t>s</w:t>
      </w:r>
      <w:r>
        <w:rPr>
          <w:rFonts w:ascii="Arial" w:hAnsi="Arial" w:cs="Arial"/>
          <w:color w:val="000000"/>
          <w:sz w:val="19"/>
          <w:szCs w:val="19"/>
        </w:rPr>
        <w:t>, </w:t>
      </w:r>
      <w:r>
        <w:rPr>
          <w:rStyle w:val="HTML1"/>
          <w:rFonts w:ascii="Courier" w:hAnsi="Courier"/>
          <w:color w:val="000000"/>
        </w:rPr>
        <w:t>c</w:t>
      </w:r>
      <w:r>
        <w:rPr>
          <w:rFonts w:ascii="Arial" w:hAnsi="Arial" w:cs="Arial"/>
          <w:color w:val="000000"/>
          <w:sz w:val="19"/>
          <w:szCs w:val="19"/>
        </w:rPr>
        <w:t>, and </w:t>
      </w:r>
      <w:r>
        <w:rPr>
          <w:rStyle w:val="HTML1"/>
          <w:rFonts w:ascii="Courier" w:hAnsi="Courier"/>
          <w:color w:val="000000"/>
        </w:rPr>
        <w:t>g</w:t>
      </w:r>
      <w:r>
        <w:rPr>
          <w:rFonts w:ascii="Arial" w:hAnsi="Arial" w:cs="Arial"/>
          <w:color w:val="000000"/>
          <w:sz w:val="19"/>
          <w:szCs w:val="19"/>
        </w:rPr>
        <w:t>. Also keep in mind that the name you choose must not be a </w:t>
      </w:r>
      <w:hyperlink r:id="rId9" w:tgtFrame="_top" w:history="1">
        <w:r>
          <w:rPr>
            <w:rStyle w:val="a3"/>
            <w:rFonts w:ascii="Arial" w:hAnsi="Arial" w:cs="Arial"/>
            <w:color w:val="3A87CF"/>
            <w:sz w:val="19"/>
            <w:szCs w:val="19"/>
          </w:rPr>
          <w:t>keyword or reserved word</w:t>
        </w:r>
      </w:hyperlink>
      <w:r>
        <w:rPr>
          <w:rFonts w:ascii="Arial" w:hAnsi="Arial" w:cs="Arial"/>
          <w:color w:val="000000"/>
          <w:sz w:val="19"/>
          <w:szCs w:val="19"/>
        </w:rPr>
        <w:t>.</w:t>
      </w:r>
    </w:p>
    <w:p w14:paraId="6231B154" w14:textId="77777777" w:rsidR="00D63776" w:rsidRDefault="00D63776" w:rsidP="00D63776">
      <w:pPr>
        <w:widowControl/>
        <w:numPr>
          <w:ilvl w:val="0"/>
          <w:numId w:val="2"/>
        </w:numPr>
        <w:spacing w:before="100" w:beforeAutospacing="1" w:after="100" w:afterAutospacing="1"/>
        <w:jc w:val="left"/>
        <w:rPr>
          <w:rFonts w:ascii="Arial" w:hAnsi="Arial" w:cs="Arial"/>
          <w:color w:val="000000"/>
          <w:sz w:val="19"/>
          <w:szCs w:val="19"/>
        </w:rPr>
      </w:pPr>
      <w:r>
        <w:rPr>
          <w:rFonts w:ascii="Arial" w:hAnsi="Arial" w:cs="Arial"/>
          <w:color w:val="000000"/>
          <w:sz w:val="19"/>
          <w:szCs w:val="19"/>
        </w:rPr>
        <w:t>If the name you choose consists of only one word, spell that word in all lowercase letters. If it consists of more than one word, capitalize the first letter of each subsequent word. The names </w:t>
      </w:r>
      <w:proofErr w:type="spellStart"/>
      <w:r>
        <w:rPr>
          <w:rStyle w:val="HTML1"/>
          <w:rFonts w:ascii="Courier" w:hAnsi="Courier"/>
          <w:color w:val="000000"/>
        </w:rPr>
        <w:t>gearRatio</w:t>
      </w:r>
      <w:proofErr w:type="spellEnd"/>
      <w:r>
        <w:rPr>
          <w:rFonts w:ascii="Arial" w:hAnsi="Arial" w:cs="Arial"/>
          <w:color w:val="000000"/>
          <w:sz w:val="19"/>
          <w:szCs w:val="19"/>
        </w:rPr>
        <w:t> and </w:t>
      </w:r>
      <w:proofErr w:type="spellStart"/>
      <w:r>
        <w:rPr>
          <w:rStyle w:val="HTML1"/>
          <w:rFonts w:ascii="Courier" w:hAnsi="Courier"/>
          <w:color w:val="000000"/>
        </w:rPr>
        <w:t>currentGear</w:t>
      </w:r>
      <w:proofErr w:type="spellEnd"/>
      <w:r>
        <w:rPr>
          <w:rFonts w:ascii="Arial" w:hAnsi="Arial" w:cs="Arial"/>
          <w:color w:val="000000"/>
          <w:sz w:val="19"/>
          <w:szCs w:val="19"/>
        </w:rPr>
        <w:t> are prime examples of this convention. If your variable stores a constant value, such as </w:t>
      </w:r>
      <w:r>
        <w:rPr>
          <w:rStyle w:val="HTML1"/>
          <w:rFonts w:ascii="Courier" w:hAnsi="Courier"/>
          <w:color w:val="000000"/>
        </w:rPr>
        <w:t xml:space="preserve">static final </w:t>
      </w:r>
      <w:proofErr w:type="spellStart"/>
      <w:r>
        <w:rPr>
          <w:rStyle w:val="HTML1"/>
          <w:rFonts w:ascii="Courier" w:hAnsi="Courier"/>
          <w:color w:val="000000"/>
        </w:rPr>
        <w:t>int</w:t>
      </w:r>
      <w:proofErr w:type="spellEnd"/>
      <w:r>
        <w:rPr>
          <w:rStyle w:val="HTML1"/>
          <w:rFonts w:ascii="Courier" w:hAnsi="Courier"/>
          <w:color w:val="000000"/>
        </w:rPr>
        <w:t xml:space="preserve"> NUM_GEARS = 6</w:t>
      </w:r>
      <w:r>
        <w:rPr>
          <w:rFonts w:ascii="Arial" w:hAnsi="Arial" w:cs="Arial"/>
          <w:color w:val="000000"/>
          <w:sz w:val="19"/>
          <w:szCs w:val="19"/>
        </w:rPr>
        <w:t>, the convention changes slightly, capitalizing every letter and separating subsequent words with the underscore character. By convention, the underscore character is never used elsewhere.</w:t>
      </w:r>
    </w:p>
    <w:p w14:paraId="5538CA1D" w14:textId="5EA4594C" w:rsidR="002F311A" w:rsidRDefault="002F311A">
      <w:pPr>
        <w:widowControl/>
        <w:jc w:val="left"/>
      </w:pPr>
      <w:r>
        <w:br w:type="page"/>
      </w:r>
    </w:p>
    <w:p w14:paraId="49A1BCA0" w14:textId="77777777" w:rsidR="002F311A" w:rsidRDefault="002F311A" w:rsidP="002F311A">
      <w:pPr>
        <w:pStyle w:val="2"/>
        <w:rPr>
          <w:rFonts w:ascii="Arial" w:hAnsi="Arial" w:cs="Arial"/>
          <w:color w:val="333333"/>
          <w:sz w:val="26"/>
          <w:szCs w:val="26"/>
        </w:rPr>
      </w:pPr>
      <w:r>
        <w:rPr>
          <w:rFonts w:ascii="Arial" w:hAnsi="Arial" w:cs="Arial"/>
          <w:color w:val="333333"/>
          <w:sz w:val="26"/>
          <w:szCs w:val="26"/>
        </w:rPr>
        <w:lastRenderedPageBreak/>
        <w:t>Default Values</w:t>
      </w:r>
    </w:p>
    <w:p w14:paraId="5CCE1CEE" w14:textId="77777777" w:rsidR="002F311A" w:rsidRDefault="002F311A" w:rsidP="002F311A">
      <w:pPr>
        <w:pStyle w:val="a5"/>
        <w:rPr>
          <w:rFonts w:ascii="Arial" w:hAnsi="Arial" w:cs="Arial"/>
          <w:color w:val="000000"/>
          <w:sz w:val="19"/>
          <w:szCs w:val="19"/>
        </w:rPr>
      </w:pPr>
      <w:r>
        <w:rPr>
          <w:rFonts w:ascii="Arial" w:hAnsi="Arial" w:cs="Arial"/>
          <w:color w:val="000000"/>
          <w:sz w:val="19"/>
          <w:szCs w:val="19"/>
        </w:rPr>
        <w:t>It's not always necessary to assign a value when a field is declared. Fields that are declared but not initialized will be set to a reasonable default by the compiler. Generally speaking, this default will be zero or </w:t>
      </w:r>
      <w:r>
        <w:rPr>
          <w:rStyle w:val="HTML1"/>
          <w:rFonts w:ascii="Courier" w:hAnsi="Courier"/>
          <w:color w:val="000000"/>
        </w:rPr>
        <w:t>null</w:t>
      </w:r>
      <w:r>
        <w:rPr>
          <w:rFonts w:ascii="Arial" w:hAnsi="Arial" w:cs="Arial"/>
          <w:color w:val="000000"/>
          <w:sz w:val="19"/>
          <w:szCs w:val="19"/>
        </w:rPr>
        <w:t>, depending on the data type. Relying on such default values, however, is generally considered bad programming style.</w:t>
      </w:r>
    </w:p>
    <w:p w14:paraId="62029E0F" w14:textId="02E61DAC" w:rsidR="000A19BD" w:rsidRDefault="007C1C44" w:rsidP="00A261DC">
      <w:pPr>
        <w:ind w:firstLine="420"/>
      </w:pPr>
      <w:r>
        <w:rPr>
          <w:noProof/>
        </w:rPr>
        <w:drawing>
          <wp:inline distT="0" distB="0" distL="0" distR="0" wp14:anchorId="6786D3F1" wp14:editId="3A7DBFF5">
            <wp:extent cx="2867025" cy="25146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67025" cy="2514600"/>
                    </a:xfrm>
                    <a:prstGeom prst="rect">
                      <a:avLst/>
                    </a:prstGeom>
                  </pic:spPr>
                </pic:pic>
              </a:graphicData>
            </a:graphic>
          </wp:inline>
        </w:drawing>
      </w:r>
    </w:p>
    <w:p w14:paraId="510D0535" w14:textId="2720120D" w:rsidR="00D4308D" w:rsidRDefault="00576394" w:rsidP="00A261DC">
      <w:pPr>
        <w:ind w:firstLine="420"/>
        <w:rPr>
          <w:rFonts w:ascii="Arial" w:hAnsi="Arial" w:cs="Arial"/>
          <w:color w:val="000000"/>
          <w:sz w:val="19"/>
          <w:szCs w:val="19"/>
        </w:rPr>
      </w:pPr>
      <w:r w:rsidRPr="00576394">
        <w:rPr>
          <w:rFonts w:ascii="Arial" w:hAnsi="Arial" w:cs="Arial"/>
          <w:color w:val="FF0000"/>
          <w:sz w:val="19"/>
          <w:szCs w:val="19"/>
        </w:rPr>
        <w:t>Local variables are slightly different;</w:t>
      </w:r>
      <w:r>
        <w:rPr>
          <w:rFonts w:ascii="Arial" w:hAnsi="Arial" w:cs="Arial"/>
          <w:color w:val="000000"/>
          <w:sz w:val="19"/>
          <w:szCs w:val="19"/>
        </w:rPr>
        <w:t xml:space="preserve"> the compiler never assigns a default value to an uninitialized local variable. If you cannot initialize your local variable where it is declared, make sure to assign it a value before you attempt to use it. Accessing an uninitialized local variable will result in a compile-time error.</w:t>
      </w:r>
    </w:p>
    <w:p w14:paraId="14613466" w14:textId="77777777" w:rsidR="00D4308D" w:rsidRDefault="00D4308D">
      <w:pPr>
        <w:widowControl/>
        <w:jc w:val="left"/>
        <w:rPr>
          <w:rFonts w:ascii="Arial" w:hAnsi="Arial" w:cs="Arial"/>
          <w:color w:val="000000"/>
          <w:sz w:val="19"/>
          <w:szCs w:val="19"/>
        </w:rPr>
      </w:pPr>
      <w:r>
        <w:rPr>
          <w:rFonts w:ascii="Arial" w:hAnsi="Arial" w:cs="Arial"/>
          <w:color w:val="000000"/>
          <w:sz w:val="19"/>
          <w:szCs w:val="19"/>
        </w:rPr>
        <w:br w:type="page"/>
      </w:r>
    </w:p>
    <w:p w14:paraId="6E6FB990" w14:textId="33D01DC2" w:rsidR="00864193" w:rsidRDefault="00864193" w:rsidP="00D4308D">
      <w:pPr>
        <w:widowControl/>
        <w:spacing w:before="100" w:beforeAutospacing="1" w:after="100" w:afterAutospacing="1"/>
        <w:jc w:val="left"/>
        <w:rPr>
          <w:rFonts w:ascii="Arial" w:hAnsi="Arial" w:cs="Arial"/>
          <w:color w:val="000000"/>
          <w:kern w:val="0"/>
          <w:sz w:val="19"/>
          <w:szCs w:val="19"/>
        </w:rPr>
      </w:pPr>
      <w:r>
        <w:rPr>
          <w:rFonts w:ascii="Arial" w:hAnsi="Arial" w:cs="Arial"/>
          <w:color w:val="000000"/>
          <w:sz w:val="19"/>
          <w:szCs w:val="19"/>
        </w:rPr>
        <w:lastRenderedPageBreak/>
        <w:t>An </w:t>
      </w:r>
      <w:r>
        <w:rPr>
          <w:rFonts w:ascii="Arial" w:hAnsi="Arial" w:cs="Arial"/>
          <w:i/>
          <w:iCs/>
          <w:color w:val="000000"/>
          <w:sz w:val="19"/>
          <w:szCs w:val="19"/>
        </w:rPr>
        <w:t>array</w:t>
      </w:r>
      <w:r>
        <w:rPr>
          <w:rFonts w:ascii="Arial" w:hAnsi="Arial" w:cs="Arial"/>
          <w:color w:val="000000"/>
          <w:sz w:val="19"/>
          <w:szCs w:val="19"/>
        </w:rPr>
        <w:t> is a container object that holds a fixed number of values of a single type. The length of an array is established when the array is created. After creation, its length is fixed. </w:t>
      </w:r>
    </w:p>
    <w:p w14:paraId="612C3E44" w14:textId="6C7F65C2" w:rsidR="00D4308D" w:rsidRPr="00D4308D" w:rsidRDefault="00D4308D" w:rsidP="00D4308D">
      <w:pPr>
        <w:widowControl/>
        <w:spacing w:before="100" w:beforeAutospacing="1" w:after="100" w:afterAutospacing="1"/>
        <w:jc w:val="left"/>
        <w:rPr>
          <w:rFonts w:ascii="Arial" w:hAnsi="Arial" w:cs="Arial"/>
          <w:color w:val="000000"/>
          <w:kern w:val="0"/>
          <w:sz w:val="19"/>
          <w:szCs w:val="19"/>
        </w:rPr>
      </w:pPr>
      <w:r w:rsidRPr="00D4308D">
        <w:rPr>
          <w:rFonts w:ascii="Arial" w:hAnsi="Arial" w:cs="Arial"/>
          <w:color w:val="000000"/>
          <w:kern w:val="0"/>
          <w:sz w:val="19"/>
          <w:szCs w:val="19"/>
        </w:rPr>
        <w:t>Some other useful operations provided by methods in the </w:t>
      </w:r>
      <w:proofErr w:type="spellStart"/>
      <w:proofErr w:type="gramStart"/>
      <w:r w:rsidRPr="00D4308D">
        <w:rPr>
          <w:rFonts w:ascii="Courier" w:hAnsi="Courier" w:cs="宋体"/>
          <w:color w:val="000000"/>
          <w:kern w:val="0"/>
          <w:szCs w:val="24"/>
        </w:rPr>
        <w:t>java.util</w:t>
      </w:r>
      <w:proofErr w:type="gramEnd"/>
      <w:r w:rsidRPr="00D4308D">
        <w:rPr>
          <w:rFonts w:ascii="Courier" w:hAnsi="Courier" w:cs="宋体"/>
          <w:color w:val="000000"/>
          <w:kern w:val="0"/>
          <w:szCs w:val="24"/>
        </w:rPr>
        <w:t>.Arrays</w:t>
      </w:r>
      <w:proofErr w:type="spellEnd"/>
      <w:r w:rsidRPr="00D4308D">
        <w:rPr>
          <w:rFonts w:ascii="Arial" w:hAnsi="Arial" w:cs="Arial"/>
          <w:color w:val="000000"/>
          <w:kern w:val="0"/>
          <w:sz w:val="19"/>
          <w:szCs w:val="19"/>
        </w:rPr>
        <w:t> class, are:</w:t>
      </w:r>
    </w:p>
    <w:p w14:paraId="795DAEF6" w14:textId="77777777" w:rsidR="00D4308D" w:rsidRPr="00D4308D" w:rsidRDefault="00D4308D" w:rsidP="00D4308D">
      <w:pPr>
        <w:widowControl/>
        <w:numPr>
          <w:ilvl w:val="0"/>
          <w:numId w:val="3"/>
        </w:numPr>
        <w:spacing w:before="100" w:beforeAutospacing="1" w:after="100" w:afterAutospacing="1"/>
        <w:jc w:val="left"/>
        <w:rPr>
          <w:rFonts w:ascii="Arial" w:hAnsi="Arial" w:cs="Arial"/>
          <w:color w:val="000000"/>
          <w:kern w:val="0"/>
          <w:sz w:val="19"/>
          <w:szCs w:val="19"/>
        </w:rPr>
      </w:pPr>
      <w:r w:rsidRPr="00D4308D">
        <w:rPr>
          <w:rFonts w:ascii="Arial" w:hAnsi="Arial" w:cs="Arial"/>
          <w:color w:val="000000"/>
          <w:kern w:val="0"/>
          <w:sz w:val="19"/>
          <w:szCs w:val="19"/>
        </w:rPr>
        <w:t>Searching an array for a specific value to get the index at which it is placed (the </w:t>
      </w:r>
      <w:proofErr w:type="spellStart"/>
      <w:r w:rsidRPr="00D4308D">
        <w:rPr>
          <w:rFonts w:ascii="Courier" w:hAnsi="Courier" w:cs="宋体"/>
          <w:color w:val="000000"/>
          <w:kern w:val="0"/>
          <w:szCs w:val="24"/>
        </w:rPr>
        <w:t>binarySearch</w:t>
      </w:r>
      <w:proofErr w:type="spellEnd"/>
      <w:r w:rsidRPr="00D4308D">
        <w:rPr>
          <w:rFonts w:ascii="Arial" w:hAnsi="Arial" w:cs="Arial"/>
          <w:color w:val="000000"/>
          <w:kern w:val="0"/>
          <w:sz w:val="19"/>
          <w:szCs w:val="19"/>
        </w:rPr>
        <w:t> method).</w:t>
      </w:r>
    </w:p>
    <w:p w14:paraId="1A0E01AA" w14:textId="77777777" w:rsidR="00D4308D" w:rsidRPr="00D4308D" w:rsidRDefault="00D4308D" w:rsidP="00D4308D">
      <w:pPr>
        <w:widowControl/>
        <w:numPr>
          <w:ilvl w:val="0"/>
          <w:numId w:val="3"/>
        </w:numPr>
        <w:spacing w:before="100" w:beforeAutospacing="1" w:after="100" w:afterAutospacing="1"/>
        <w:jc w:val="left"/>
        <w:rPr>
          <w:rFonts w:ascii="Arial" w:hAnsi="Arial" w:cs="Arial"/>
          <w:color w:val="000000"/>
          <w:kern w:val="0"/>
          <w:sz w:val="19"/>
          <w:szCs w:val="19"/>
        </w:rPr>
      </w:pPr>
      <w:r w:rsidRPr="00D4308D">
        <w:rPr>
          <w:rFonts w:ascii="Arial" w:hAnsi="Arial" w:cs="Arial"/>
          <w:color w:val="000000"/>
          <w:kern w:val="0"/>
          <w:sz w:val="19"/>
          <w:szCs w:val="19"/>
        </w:rPr>
        <w:t>Comparing two arrays to determine if they are equal or not (the </w:t>
      </w:r>
      <w:r w:rsidRPr="00D4308D">
        <w:rPr>
          <w:rFonts w:ascii="Courier" w:hAnsi="Courier" w:cs="宋体"/>
          <w:color w:val="000000"/>
          <w:kern w:val="0"/>
          <w:szCs w:val="24"/>
        </w:rPr>
        <w:t>equals</w:t>
      </w:r>
      <w:r w:rsidRPr="00D4308D">
        <w:rPr>
          <w:rFonts w:ascii="Arial" w:hAnsi="Arial" w:cs="Arial"/>
          <w:color w:val="000000"/>
          <w:kern w:val="0"/>
          <w:sz w:val="19"/>
          <w:szCs w:val="19"/>
        </w:rPr>
        <w:t> method).</w:t>
      </w:r>
    </w:p>
    <w:p w14:paraId="2662989F" w14:textId="77777777" w:rsidR="00D4308D" w:rsidRPr="00D4308D" w:rsidRDefault="00D4308D" w:rsidP="00D4308D">
      <w:pPr>
        <w:widowControl/>
        <w:numPr>
          <w:ilvl w:val="0"/>
          <w:numId w:val="3"/>
        </w:numPr>
        <w:spacing w:before="100" w:beforeAutospacing="1" w:after="100" w:afterAutospacing="1"/>
        <w:jc w:val="left"/>
        <w:rPr>
          <w:rFonts w:ascii="Arial" w:hAnsi="Arial" w:cs="Arial"/>
          <w:color w:val="000000"/>
          <w:kern w:val="0"/>
          <w:sz w:val="19"/>
          <w:szCs w:val="19"/>
        </w:rPr>
      </w:pPr>
      <w:r w:rsidRPr="00D4308D">
        <w:rPr>
          <w:rFonts w:ascii="Arial" w:hAnsi="Arial" w:cs="Arial"/>
          <w:color w:val="000000"/>
          <w:kern w:val="0"/>
          <w:sz w:val="19"/>
          <w:szCs w:val="19"/>
        </w:rPr>
        <w:t>Filling an array to place a specific value at each index (the </w:t>
      </w:r>
      <w:r w:rsidRPr="00D4308D">
        <w:rPr>
          <w:rFonts w:ascii="Courier" w:hAnsi="Courier" w:cs="宋体"/>
          <w:color w:val="000000"/>
          <w:kern w:val="0"/>
          <w:szCs w:val="24"/>
        </w:rPr>
        <w:t>fill</w:t>
      </w:r>
      <w:r w:rsidRPr="00D4308D">
        <w:rPr>
          <w:rFonts w:ascii="Arial" w:hAnsi="Arial" w:cs="Arial"/>
          <w:color w:val="000000"/>
          <w:kern w:val="0"/>
          <w:sz w:val="19"/>
          <w:szCs w:val="19"/>
        </w:rPr>
        <w:t> method).</w:t>
      </w:r>
    </w:p>
    <w:p w14:paraId="2F85D8A4" w14:textId="77777777" w:rsidR="00D4308D" w:rsidRPr="00D4308D" w:rsidRDefault="00D4308D" w:rsidP="00D4308D">
      <w:pPr>
        <w:widowControl/>
        <w:numPr>
          <w:ilvl w:val="0"/>
          <w:numId w:val="3"/>
        </w:numPr>
        <w:spacing w:before="100" w:beforeAutospacing="1" w:after="100" w:afterAutospacing="1"/>
        <w:jc w:val="left"/>
        <w:rPr>
          <w:rFonts w:ascii="Arial" w:hAnsi="Arial" w:cs="Arial"/>
          <w:color w:val="000000"/>
          <w:kern w:val="0"/>
          <w:sz w:val="19"/>
          <w:szCs w:val="19"/>
        </w:rPr>
      </w:pPr>
      <w:r w:rsidRPr="00D4308D">
        <w:rPr>
          <w:rFonts w:ascii="Arial" w:hAnsi="Arial" w:cs="Arial"/>
          <w:color w:val="000000"/>
          <w:kern w:val="0"/>
          <w:sz w:val="19"/>
          <w:szCs w:val="19"/>
        </w:rPr>
        <w:t>Sorting an array into ascending order. This can be done either sequentially, using the </w:t>
      </w:r>
      <w:r w:rsidRPr="00D4308D">
        <w:rPr>
          <w:rFonts w:ascii="Courier" w:hAnsi="Courier" w:cs="宋体"/>
          <w:color w:val="000000"/>
          <w:kern w:val="0"/>
          <w:szCs w:val="24"/>
        </w:rPr>
        <w:t>sort</w:t>
      </w:r>
      <w:r w:rsidRPr="00D4308D">
        <w:rPr>
          <w:rFonts w:ascii="Arial" w:hAnsi="Arial" w:cs="Arial"/>
          <w:color w:val="000000"/>
          <w:kern w:val="0"/>
          <w:sz w:val="19"/>
          <w:szCs w:val="19"/>
        </w:rPr>
        <w:t> method, or concurrently, using the </w:t>
      </w:r>
      <w:proofErr w:type="spellStart"/>
      <w:r w:rsidRPr="00D4308D">
        <w:rPr>
          <w:rFonts w:ascii="Courier" w:hAnsi="Courier" w:cs="宋体"/>
          <w:color w:val="000000"/>
          <w:kern w:val="0"/>
          <w:szCs w:val="24"/>
        </w:rPr>
        <w:t>parallelSort</w:t>
      </w:r>
      <w:proofErr w:type="spellEnd"/>
      <w:r w:rsidRPr="00D4308D">
        <w:rPr>
          <w:rFonts w:ascii="Arial" w:hAnsi="Arial" w:cs="Arial"/>
          <w:color w:val="000000"/>
          <w:kern w:val="0"/>
          <w:sz w:val="19"/>
          <w:szCs w:val="19"/>
        </w:rPr>
        <w:t> method introduced in Java SE 8. Parallel sorting of large arrays on multiprocessor systems is faster than sequential array sorting.</w:t>
      </w:r>
    </w:p>
    <w:p w14:paraId="6587D5C0" w14:textId="258F8C6C" w:rsidR="00842FB3" w:rsidRDefault="00842FB3">
      <w:pPr>
        <w:widowControl/>
        <w:jc w:val="left"/>
      </w:pPr>
      <w:r>
        <w:br w:type="page"/>
      </w:r>
    </w:p>
    <w:p w14:paraId="0F0AD890" w14:textId="557EB809" w:rsidR="00BA200F" w:rsidRDefault="00842FB3" w:rsidP="00A261DC">
      <w:pPr>
        <w:ind w:firstLine="420"/>
      </w:pPr>
      <w:r>
        <w:rPr>
          <w:noProof/>
        </w:rPr>
        <w:lastRenderedPageBreak/>
        <w:drawing>
          <wp:inline distT="0" distB="0" distL="0" distR="0" wp14:anchorId="7E6E63C2" wp14:editId="6BF60FF8">
            <wp:extent cx="4543425" cy="50482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43425" cy="5048250"/>
                    </a:xfrm>
                    <a:prstGeom prst="rect">
                      <a:avLst/>
                    </a:prstGeom>
                  </pic:spPr>
                </pic:pic>
              </a:graphicData>
            </a:graphic>
          </wp:inline>
        </w:drawing>
      </w:r>
    </w:p>
    <w:p w14:paraId="79671AB1" w14:textId="77777777" w:rsidR="00BA200F" w:rsidRDefault="00BA200F">
      <w:pPr>
        <w:widowControl/>
        <w:jc w:val="left"/>
      </w:pPr>
      <w:r>
        <w:br w:type="page"/>
      </w:r>
    </w:p>
    <w:p w14:paraId="645744B5" w14:textId="77777777" w:rsidR="00BA200F" w:rsidRDefault="00BA200F" w:rsidP="00BA200F">
      <w:pPr>
        <w:pStyle w:val="2"/>
        <w:rPr>
          <w:rFonts w:ascii="Arial" w:hAnsi="Arial" w:cs="Arial"/>
          <w:color w:val="333333"/>
          <w:sz w:val="26"/>
          <w:szCs w:val="26"/>
        </w:rPr>
      </w:pPr>
      <w:r>
        <w:rPr>
          <w:rFonts w:ascii="Arial" w:hAnsi="Arial" w:cs="Arial"/>
          <w:color w:val="333333"/>
          <w:sz w:val="26"/>
          <w:szCs w:val="26"/>
        </w:rPr>
        <w:lastRenderedPageBreak/>
        <w:t>The </w:t>
      </w:r>
      <w:r>
        <w:rPr>
          <w:rStyle w:val="HTML1"/>
          <w:rFonts w:ascii="Courier" w:hAnsi="Courier"/>
          <w:color w:val="333333"/>
        </w:rPr>
        <w:t>break</w:t>
      </w:r>
      <w:r>
        <w:rPr>
          <w:rFonts w:ascii="Arial" w:hAnsi="Arial" w:cs="Arial"/>
          <w:color w:val="333333"/>
          <w:sz w:val="26"/>
          <w:szCs w:val="26"/>
        </w:rPr>
        <w:t> Statement</w:t>
      </w:r>
    </w:p>
    <w:p w14:paraId="02F3C2CD" w14:textId="77777777" w:rsidR="00BA200F" w:rsidRDefault="00BA200F" w:rsidP="00BA200F">
      <w:pPr>
        <w:pStyle w:val="a5"/>
        <w:rPr>
          <w:rFonts w:ascii="Arial" w:hAnsi="Arial" w:cs="Arial"/>
          <w:color w:val="000000"/>
          <w:sz w:val="19"/>
          <w:szCs w:val="19"/>
        </w:rPr>
      </w:pPr>
      <w:r>
        <w:rPr>
          <w:rFonts w:ascii="Arial" w:hAnsi="Arial" w:cs="Arial"/>
          <w:color w:val="000000"/>
          <w:sz w:val="19"/>
          <w:szCs w:val="19"/>
        </w:rPr>
        <w:t>The </w:t>
      </w:r>
      <w:r>
        <w:rPr>
          <w:rStyle w:val="HTML1"/>
          <w:rFonts w:ascii="Courier" w:hAnsi="Courier"/>
          <w:color w:val="000000"/>
        </w:rPr>
        <w:t>break</w:t>
      </w:r>
      <w:r>
        <w:rPr>
          <w:rFonts w:ascii="Arial" w:hAnsi="Arial" w:cs="Arial"/>
          <w:color w:val="000000"/>
          <w:sz w:val="19"/>
          <w:szCs w:val="19"/>
        </w:rPr>
        <w:t> statement has two forms: labeled and unlabeled. You saw the unlabeled form in the previous discussion of the </w:t>
      </w:r>
      <w:r>
        <w:rPr>
          <w:rStyle w:val="HTML1"/>
          <w:rFonts w:ascii="Courier" w:hAnsi="Courier"/>
          <w:color w:val="000000"/>
        </w:rPr>
        <w:t>switch</w:t>
      </w:r>
      <w:r>
        <w:rPr>
          <w:rFonts w:ascii="Arial" w:hAnsi="Arial" w:cs="Arial"/>
          <w:color w:val="000000"/>
          <w:sz w:val="19"/>
          <w:szCs w:val="19"/>
        </w:rPr>
        <w:t> statement. You can also use an unlabeled </w:t>
      </w:r>
      <w:r>
        <w:rPr>
          <w:rStyle w:val="HTML1"/>
          <w:rFonts w:ascii="Courier" w:hAnsi="Courier"/>
          <w:color w:val="000000"/>
        </w:rPr>
        <w:t>break</w:t>
      </w:r>
      <w:r>
        <w:rPr>
          <w:rFonts w:ascii="Arial" w:hAnsi="Arial" w:cs="Arial"/>
          <w:color w:val="000000"/>
          <w:sz w:val="19"/>
          <w:szCs w:val="19"/>
        </w:rPr>
        <w:t> to terminate a </w:t>
      </w:r>
      <w:r>
        <w:rPr>
          <w:rStyle w:val="HTML1"/>
          <w:rFonts w:ascii="Courier" w:hAnsi="Courier"/>
          <w:color w:val="000000"/>
        </w:rPr>
        <w:t>for</w:t>
      </w:r>
      <w:r>
        <w:rPr>
          <w:rFonts w:ascii="Arial" w:hAnsi="Arial" w:cs="Arial"/>
          <w:color w:val="000000"/>
          <w:sz w:val="19"/>
          <w:szCs w:val="19"/>
        </w:rPr>
        <w:t>, </w:t>
      </w:r>
      <w:r>
        <w:rPr>
          <w:rStyle w:val="HTML1"/>
          <w:rFonts w:ascii="Courier" w:hAnsi="Courier"/>
          <w:color w:val="000000"/>
        </w:rPr>
        <w:t>while</w:t>
      </w:r>
      <w:r>
        <w:rPr>
          <w:rFonts w:ascii="Arial" w:hAnsi="Arial" w:cs="Arial"/>
          <w:color w:val="000000"/>
          <w:sz w:val="19"/>
          <w:szCs w:val="19"/>
        </w:rPr>
        <w:t>, or </w:t>
      </w:r>
      <w:r>
        <w:rPr>
          <w:rStyle w:val="HTML1"/>
          <w:rFonts w:ascii="Courier" w:hAnsi="Courier"/>
          <w:color w:val="000000"/>
        </w:rPr>
        <w:t>do-while</w:t>
      </w:r>
      <w:r>
        <w:rPr>
          <w:rFonts w:ascii="Arial" w:hAnsi="Arial" w:cs="Arial"/>
          <w:color w:val="000000"/>
          <w:sz w:val="19"/>
          <w:szCs w:val="19"/>
        </w:rPr>
        <w:t> loop, as shown in the following </w:t>
      </w:r>
      <w:proofErr w:type="spellStart"/>
      <w:r>
        <w:rPr>
          <w:rFonts w:ascii="Arial" w:hAnsi="Arial" w:cs="Arial"/>
          <w:color w:val="000000"/>
          <w:sz w:val="19"/>
          <w:szCs w:val="19"/>
        </w:rPr>
        <w:fldChar w:fldCharType="begin"/>
      </w:r>
      <w:r>
        <w:rPr>
          <w:rFonts w:ascii="Arial" w:hAnsi="Arial" w:cs="Arial"/>
          <w:color w:val="000000"/>
          <w:sz w:val="19"/>
          <w:szCs w:val="19"/>
        </w:rPr>
        <w:instrText xml:space="preserve"> HYPERLINK "https://docs.oracle.com/javase/tutorial/java/nutsandbolts/examples/BreakDemo.java" \t "_blank" </w:instrText>
      </w:r>
      <w:r>
        <w:rPr>
          <w:rFonts w:ascii="Arial" w:hAnsi="Arial" w:cs="Arial"/>
          <w:color w:val="000000"/>
          <w:sz w:val="19"/>
          <w:szCs w:val="19"/>
        </w:rPr>
        <w:fldChar w:fldCharType="separate"/>
      </w:r>
      <w:r>
        <w:rPr>
          <w:rStyle w:val="HTML1"/>
          <w:rFonts w:ascii="Courier" w:hAnsi="Courier"/>
          <w:color w:val="3A87CF"/>
        </w:rPr>
        <w:t>BreakDemo</w:t>
      </w:r>
      <w:proofErr w:type="spellEnd"/>
      <w:r>
        <w:rPr>
          <w:rFonts w:ascii="Arial" w:hAnsi="Arial" w:cs="Arial"/>
          <w:color w:val="000000"/>
          <w:sz w:val="19"/>
          <w:szCs w:val="19"/>
        </w:rPr>
        <w:fldChar w:fldCharType="end"/>
      </w:r>
      <w:r>
        <w:rPr>
          <w:rFonts w:ascii="Arial" w:hAnsi="Arial" w:cs="Arial"/>
          <w:color w:val="000000"/>
          <w:sz w:val="19"/>
          <w:szCs w:val="19"/>
        </w:rPr>
        <w:t> program:</w:t>
      </w:r>
    </w:p>
    <w:p w14:paraId="01E804A2" w14:textId="77777777" w:rsidR="00322A5D" w:rsidRDefault="00322A5D" w:rsidP="00322A5D">
      <w:pPr>
        <w:pStyle w:val="2"/>
        <w:rPr>
          <w:rFonts w:ascii="Arial" w:hAnsi="Arial" w:cs="Arial"/>
          <w:color w:val="333333"/>
          <w:sz w:val="26"/>
          <w:szCs w:val="26"/>
        </w:rPr>
      </w:pPr>
      <w:r>
        <w:rPr>
          <w:rFonts w:ascii="Arial" w:hAnsi="Arial" w:cs="Arial"/>
          <w:color w:val="333333"/>
          <w:sz w:val="26"/>
          <w:szCs w:val="26"/>
        </w:rPr>
        <w:t>The </w:t>
      </w:r>
      <w:r>
        <w:rPr>
          <w:rStyle w:val="HTML1"/>
          <w:rFonts w:ascii="Courier" w:hAnsi="Courier"/>
          <w:color w:val="333333"/>
        </w:rPr>
        <w:t>continue</w:t>
      </w:r>
      <w:r>
        <w:rPr>
          <w:rFonts w:ascii="Arial" w:hAnsi="Arial" w:cs="Arial"/>
          <w:color w:val="333333"/>
          <w:sz w:val="26"/>
          <w:szCs w:val="26"/>
        </w:rPr>
        <w:t> Statement</w:t>
      </w:r>
    </w:p>
    <w:p w14:paraId="3D065EE5" w14:textId="77777777" w:rsidR="00322A5D" w:rsidRDefault="00322A5D" w:rsidP="00322A5D">
      <w:pPr>
        <w:pStyle w:val="a5"/>
        <w:rPr>
          <w:rFonts w:ascii="Arial" w:hAnsi="Arial" w:cs="Arial"/>
          <w:color w:val="000000"/>
          <w:sz w:val="19"/>
          <w:szCs w:val="19"/>
        </w:rPr>
      </w:pPr>
      <w:r>
        <w:rPr>
          <w:rFonts w:ascii="Arial" w:hAnsi="Arial" w:cs="Arial"/>
          <w:color w:val="000000"/>
          <w:sz w:val="19"/>
          <w:szCs w:val="19"/>
        </w:rPr>
        <w:t>The </w:t>
      </w:r>
      <w:r>
        <w:rPr>
          <w:rStyle w:val="HTML1"/>
          <w:rFonts w:ascii="Courier" w:hAnsi="Courier"/>
          <w:color w:val="000000"/>
        </w:rPr>
        <w:t>continue</w:t>
      </w:r>
      <w:r>
        <w:rPr>
          <w:rFonts w:ascii="Arial" w:hAnsi="Arial" w:cs="Arial"/>
          <w:color w:val="000000"/>
          <w:sz w:val="19"/>
          <w:szCs w:val="19"/>
        </w:rPr>
        <w:t> statement skips the current iteration of a </w:t>
      </w:r>
      <w:r>
        <w:rPr>
          <w:rStyle w:val="HTML1"/>
          <w:rFonts w:ascii="Courier" w:hAnsi="Courier"/>
          <w:color w:val="000000"/>
        </w:rPr>
        <w:t>for</w:t>
      </w:r>
      <w:r>
        <w:rPr>
          <w:rFonts w:ascii="Arial" w:hAnsi="Arial" w:cs="Arial"/>
          <w:color w:val="000000"/>
          <w:sz w:val="19"/>
          <w:szCs w:val="19"/>
        </w:rPr>
        <w:t>, </w:t>
      </w:r>
      <w:proofErr w:type="gramStart"/>
      <w:r>
        <w:rPr>
          <w:rStyle w:val="HTML1"/>
          <w:rFonts w:ascii="Courier" w:hAnsi="Courier"/>
          <w:color w:val="000000"/>
        </w:rPr>
        <w:t>while</w:t>
      </w:r>
      <w:r>
        <w:rPr>
          <w:rFonts w:ascii="Arial" w:hAnsi="Arial" w:cs="Arial"/>
          <w:color w:val="000000"/>
          <w:sz w:val="19"/>
          <w:szCs w:val="19"/>
        </w:rPr>
        <w:t> ,</w:t>
      </w:r>
      <w:proofErr w:type="gramEnd"/>
      <w:r>
        <w:rPr>
          <w:rFonts w:ascii="Arial" w:hAnsi="Arial" w:cs="Arial"/>
          <w:color w:val="000000"/>
          <w:sz w:val="19"/>
          <w:szCs w:val="19"/>
        </w:rPr>
        <w:t xml:space="preserve"> or </w:t>
      </w:r>
      <w:r>
        <w:rPr>
          <w:rStyle w:val="HTML1"/>
          <w:rFonts w:ascii="Courier" w:hAnsi="Courier"/>
          <w:color w:val="000000"/>
        </w:rPr>
        <w:t>do-while</w:t>
      </w:r>
      <w:r>
        <w:rPr>
          <w:rFonts w:ascii="Arial" w:hAnsi="Arial" w:cs="Arial"/>
          <w:color w:val="000000"/>
          <w:sz w:val="19"/>
          <w:szCs w:val="19"/>
        </w:rPr>
        <w:t> loop. The unlabeled form skips to the end of the innermost loop's body and evaluates the </w:t>
      </w:r>
      <w:proofErr w:type="spellStart"/>
      <w:r>
        <w:rPr>
          <w:rStyle w:val="HTML1"/>
          <w:rFonts w:ascii="Courier" w:hAnsi="Courier"/>
          <w:color w:val="000000"/>
        </w:rPr>
        <w:t>boolean</w:t>
      </w:r>
      <w:r>
        <w:rPr>
          <w:rFonts w:ascii="Arial" w:hAnsi="Arial" w:cs="Arial"/>
          <w:color w:val="000000"/>
          <w:sz w:val="19"/>
          <w:szCs w:val="19"/>
        </w:rPr>
        <w:t>expression</w:t>
      </w:r>
      <w:proofErr w:type="spellEnd"/>
      <w:r>
        <w:rPr>
          <w:rFonts w:ascii="Arial" w:hAnsi="Arial" w:cs="Arial"/>
          <w:color w:val="000000"/>
          <w:sz w:val="19"/>
          <w:szCs w:val="19"/>
        </w:rPr>
        <w:t xml:space="preserve"> that controls the loop. The following program, </w:t>
      </w:r>
      <w:proofErr w:type="spellStart"/>
      <w:r>
        <w:rPr>
          <w:rFonts w:ascii="Arial" w:hAnsi="Arial" w:cs="Arial"/>
          <w:color w:val="000000"/>
          <w:sz w:val="19"/>
          <w:szCs w:val="19"/>
        </w:rPr>
        <w:fldChar w:fldCharType="begin"/>
      </w:r>
      <w:r>
        <w:rPr>
          <w:rFonts w:ascii="Arial" w:hAnsi="Arial" w:cs="Arial"/>
          <w:color w:val="000000"/>
          <w:sz w:val="19"/>
          <w:szCs w:val="19"/>
        </w:rPr>
        <w:instrText xml:space="preserve"> HYPERLINK "https://docs.oracle.com/javase/tutorial/java/nutsandbolts/examples/ContinueDemo.java" \t "_blank" </w:instrText>
      </w:r>
      <w:r>
        <w:rPr>
          <w:rFonts w:ascii="Arial" w:hAnsi="Arial" w:cs="Arial"/>
          <w:color w:val="000000"/>
          <w:sz w:val="19"/>
          <w:szCs w:val="19"/>
        </w:rPr>
        <w:fldChar w:fldCharType="separate"/>
      </w:r>
      <w:r>
        <w:rPr>
          <w:rStyle w:val="HTML1"/>
          <w:rFonts w:ascii="Courier" w:hAnsi="Courier"/>
          <w:color w:val="3A87CF"/>
        </w:rPr>
        <w:t>ContinueDemo</w:t>
      </w:r>
      <w:proofErr w:type="spellEnd"/>
      <w:r>
        <w:rPr>
          <w:rFonts w:ascii="Arial" w:hAnsi="Arial" w:cs="Arial"/>
          <w:color w:val="000000"/>
          <w:sz w:val="19"/>
          <w:szCs w:val="19"/>
        </w:rPr>
        <w:fldChar w:fldCharType="end"/>
      </w:r>
      <w:r>
        <w:rPr>
          <w:rFonts w:ascii="Arial" w:hAnsi="Arial" w:cs="Arial"/>
          <w:color w:val="000000"/>
          <w:sz w:val="19"/>
          <w:szCs w:val="19"/>
        </w:rPr>
        <w:t> , steps through a </w:t>
      </w:r>
      <w:r>
        <w:rPr>
          <w:rStyle w:val="HTML1"/>
          <w:rFonts w:ascii="Courier" w:hAnsi="Courier"/>
          <w:color w:val="000000"/>
        </w:rPr>
        <w:t>String</w:t>
      </w:r>
      <w:r>
        <w:rPr>
          <w:rFonts w:ascii="Arial" w:hAnsi="Arial" w:cs="Arial"/>
          <w:color w:val="000000"/>
          <w:sz w:val="19"/>
          <w:szCs w:val="19"/>
        </w:rPr>
        <w:t xml:space="preserve">, counting the </w:t>
      </w:r>
      <w:proofErr w:type="spellStart"/>
      <w:r>
        <w:rPr>
          <w:rFonts w:ascii="Arial" w:hAnsi="Arial" w:cs="Arial"/>
          <w:color w:val="000000"/>
          <w:sz w:val="19"/>
          <w:szCs w:val="19"/>
        </w:rPr>
        <w:t>occurences</w:t>
      </w:r>
      <w:proofErr w:type="spellEnd"/>
      <w:r>
        <w:rPr>
          <w:rFonts w:ascii="Arial" w:hAnsi="Arial" w:cs="Arial"/>
          <w:color w:val="000000"/>
          <w:sz w:val="19"/>
          <w:szCs w:val="19"/>
        </w:rPr>
        <w:t xml:space="preserve"> of the letter "p". If the current character is not a p, the </w:t>
      </w:r>
      <w:r>
        <w:rPr>
          <w:rStyle w:val="HTML1"/>
          <w:rFonts w:ascii="Courier" w:hAnsi="Courier"/>
          <w:color w:val="000000"/>
        </w:rPr>
        <w:t>continue</w:t>
      </w:r>
      <w:r>
        <w:rPr>
          <w:rFonts w:ascii="Arial" w:hAnsi="Arial" w:cs="Arial"/>
          <w:color w:val="000000"/>
          <w:sz w:val="19"/>
          <w:szCs w:val="19"/>
        </w:rPr>
        <w:t> statement skips the rest of the loop and proceeds to the next character. If it </w:t>
      </w:r>
      <w:r>
        <w:rPr>
          <w:rFonts w:ascii="Arial" w:hAnsi="Arial" w:cs="Arial"/>
          <w:i/>
          <w:iCs/>
          <w:color w:val="000000"/>
          <w:sz w:val="19"/>
          <w:szCs w:val="19"/>
        </w:rPr>
        <w:t>is</w:t>
      </w:r>
      <w:r>
        <w:rPr>
          <w:rFonts w:ascii="Arial" w:hAnsi="Arial" w:cs="Arial"/>
          <w:color w:val="000000"/>
          <w:sz w:val="19"/>
          <w:szCs w:val="19"/>
        </w:rPr>
        <w:t> a "p", the program increments the letter count.</w:t>
      </w:r>
    </w:p>
    <w:p w14:paraId="2B59898F" w14:textId="77777777" w:rsidR="005904E6" w:rsidRDefault="005904E6" w:rsidP="005904E6">
      <w:pPr>
        <w:pStyle w:val="2"/>
        <w:rPr>
          <w:rFonts w:ascii="Arial" w:hAnsi="Arial" w:cs="Arial"/>
          <w:color w:val="333333"/>
          <w:sz w:val="26"/>
          <w:szCs w:val="26"/>
        </w:rPr>
      </w:pPr>
      <w:r>
        <w:rPr>
          <w:rFonts w:ascii="Arial" w:hAnsi="Arial" w:cs="Arial"/>
          <w:color w:val="333333"/>
          <w:sz w:val="26"/>
          <w:szCs w:val="26"/>
        </w:rPr>
        <w:t>The </w:t>
      </w:r>
      <w:r>
        <w:rPr>
          <w:rStyle w:val="HTML1"/>
          <w:rFonts w:ascii="Courier" w:hAnsi="Courier"/>
          <w:color w:val="333333"/>
        </w:rPr>
        <w:t>return</w:t>
      </w:r>
      <w:r>
        <w:rPr>
          <w:rFonts w:ascii="Arial" w:hAnsi="Arial" w:cs="Arial"/>
          <w:color w:val="333333"/>
          <w:sz w:val="26"/>
          <w:szCs w:val="26"/>
        </w:rPr>
        <w:t> Statement</w:t>
      </w:r>
    </w:p>
    <w:p w14:paraId="24FEF93C" w14:textId="77777777" w:rsidR="005904E6" w:rsidRDefault="005904E6" w:rsidP="005904E6">
      <w:pPr>
        <w:pStyle w:val="a5"/>
        <w:rPr>
          <w:rFonts w:ascii="Arial" w:hAnsi="Arial" w:cs="Arial"/>
          <w:color w:val="000000"/>
          <w:sz w:val="19"/>
          <w:szCs w:val="19"/>
        </w:rPr>
      </w:pPr>
      <w:r>
        <w:rPr>
          <w:rFonts w:ascii="Arial" w:hAnsi="Arial" w:cs="Arial"/>
          <w:color w:val="000000"/>
          <w:sz w:val="19"/>
          <w:szCs w:val="19"/>
        </w:rPr>
        <w:t>The last of the branching statements is the </w:t>
      </w:r>
      <w:r>
        <w:rPr>
          <w:rStyle w:val="HTML1"/>
          <w:rFonts w:ascii="Courier" w:hAnsi="Courier"/>
          <w:color w:val="000000"/>
        </w:rPr>
        <w:t>return</w:t>
      </w:r>
      <w:r>
        <w:rPr>
          <w:rFonts w:ascii="Arial" w:hAnsi="Arial" w:cs="Arial"/>
          <w:color w:val="000000"/>
          <w:sz w:val="19"/>
          <w:szCs w:val="19"/>
        </w:rPr>
        <w:t> statement. The </w:t>
      </w:r>
      <w:r>
        <w:rPr>
          <w:rStyle w:val="HTML1"/>
          <w:rFonts w:ascii="Courier" w:hAnsi="Courier"/>
          <w:color w:val="000000"/>
        </w:rPr>
        <w:t>return</w:t>
      </w:r>
      <w:r>
        <w:rPr>
          <w:rFonts w:ascii="Arial" w:hAnsi="Arial" w:cs="Arial"/>
          <w:color w:val="000000"/>
          <w:sz w:val="19"/>
          <w:szCs w:val="19"/>
        </w:rPr>
        <w:t> statement exits from the current method, and control flow returns to where the method was invoked. The </w:t>
      </w:r>
      <w:proofErr w:type="spellStart"/>
      <w:r>
        <w:rPr>
          <w:rStyle w:val="HTML1"/>
          <w:rFonts w:ascii="Courier" w:hAnsi="Courier"/>
          <w:color w:val="000000"/>
        </w:rPr>
        <w:t>return</w:t>
      </w:r>
      <w:r>
        <w:rPr>
          <w:rFonts w:ascii="Arial" w:hAnsi="Arial" w:cs="Arial"/>
          <w:color w:val="000000"/>
          <w:sz w:val="19"/>
          <w:szCs w:val="19"/>
        </w:rPr>
        <w:t>statement</w:t>
      </w:r>
      <w:proofErr w:type="spellEnd"/>
      <w:r>
        <w:rPr>
          <w:rFonts w:ascii="Arial" w:hAnsi="Arial" w:cs="Arial"/>
          <w:color w:val="000000"/>
          <w:sz w:val="19"/>
          <w:szCs w:val="19"/>
        </w:rPr>
        <w:t xml:space="preserve"> has two forms: one that returns a value, and one that doesn't. To return a value, simply put the value (or an expression that calculates the value) after the </w:t>
      </w:r>
      <w:r>
        <w:rPr>
          <w:rStyle w:val="HTML1"/>
          <w:rFonts w:ascii="Courier" w:hAnsi="Courier"/>
          <w:color w:val="000000"/>
        </w:rPr>
        <w:t>return</w:t>
      </w:r>
      <w:r>
        <w:rPr>
          <w:rFonts w:ascii="Arial" w:hAnsi="Arial" w:cs="Arial"/>
          <w:color w:val="000000"/>
          <w:sz w:val="19"/>
          <w:szCs w:val="19"/>
        </w:rPr>
        <w:t> keyword.</w:t>
      </w:r>
    </w:p>
    <w:p w14:paraId="64AC34CF" w14:textId="77777777" w:rsidR="005904E6" w:rsidRDefault="005904E6" w:rsidP="005904E6">
      <w:pPr>
        <w:pStyle w:val="HTML"/>
        <w:rPr>
          <w:color w:val="000000"/>
        </w:rPr>
      </w:pPr>
      <w:r>
        <w:rPr>
          <w:color w:val="000000"/>
        </w:rPr>
        <w:t>return ++count;</w:t>
      </w:r>
    </w:p>
    <w:p w14:paraId="3D72C403" w14:textId="77777777" w:rsidR="005904E6" w:rsidRDefault="005904E6" w:rsidP="005904E6">
      <w:pPr>
        <w:pStyle w:val="a5"/>
        <w:rPr>
          <w:rFonts w:ascii="Arial" w:hAnsi="Arial" w:cs="Arial"/>
          <w:color w:val="000000"/>
          <w:sz w:val="19"/>
          <w:szCs w:val="19"/>
        </w:rPr>
      </w:pPr>
      <w:r>
        <w:rPr>
          <w:rFonts w:ascii="Arial" w:hAnsi="Arial" w:cs="Arial"/>
          <w:color w:val="000000"/>
          <w:sz w:val="19"/>
          <w:szCs w:val="19"/>
        </w:rPr>
        <w:t>The data type of the returned value must match the type of the method's declared return value. When a method is declared </w:t>
      </w:r>
      <w:r>
        <w:rPr>
          <w:rStyle w:val="HTML1"/>
          <w:rFonts w:ascii="Courier" w:hAnsi="Courier"/>
          <w:color w:val="000000"/>
        </w:rPr>
        <w:t>void</w:t>
      </w:r>
      <w:r>
        <w:rPr>
          <w:rFonts w:ascii="Arial" w:hAnsi="Arial" w:cs="Arial"/>
          <w:color w:val="000000"/>
          <w:sz w:val="19"/>
          <w:szCs w:val="19"/>
        </w:rPr>
        <w:t>, use the form of </w:t>
      </w:r>
      <w:r>
        <w:rPr>
          <w:rStyle w:val="HTML1"/>
          <w:rFonts w:ascii="Courier" w:hAnsi="Courier"/>
          <w:color w:val="000000"/>
        </w:rPr>
        <w:t>return</w:t>
      </w:r>
      <w:r>
        <w:rPr>
          <w:rFonts w:ascii="Arial" w:hAnsi="Arial" w:cs="Arial"/>
          <w:color w:val="000000"/>
          <w:sz w:val="19"/>
          <w:szCs w:val="19"/>
        </w:rPr>
        <w:t> that doesn't return a value.</w:t>
      </w:r>
    </w:p>
    <w:p w14:paraId="76D6869F" w14:textId="77777777" w:rsidR="005904E6" w:rsidRDefault="005904E6" w:rsidP="005904E6">
      <w:pPr>
        <w:pStyle w:val="HTML"/>
        <w:rPr>
          <w:color w:val="000000"/>
        </w:rPr>
      </w:pPr>
      <w:r>
        <w:rPr>
          <w:color w:val="000000"/>
        </w:rPr>
        <w:t>return;</w:t>
      </w:r>
    </w:p>
    <w:p w14:paraId="46AC27C6" w14:textId="75C910C0" w:rsidR="00C57E38" w:rsidRDefault="00C57E38">
      <w:pPr>
        <w:widowControl/>
        <w:jc w:val="left"/>
      </w:pPr>
      <w:r>
        <w:br w:type="page"/>
      </w:r>
    </w:p>
    <w:p w14:paraId="63B53B80" w14:textId="77777777" w:rsidR="00C57E38" w:rsidRDefault="00C57E38" w:rsidP="00C57E38">
      <w:pPr>
        <w:pStyle w:val="2"/>
        <w:rPr>
          <w:rFonts w:ascii="Arial" w:hAnsi="Arial" w:cs="Arial"/>
          <w:color w:val="333333"/>
          <w:sz w:val="26"/>
          <w:szCs w:val="26"/>
        </w:rPr>
      </w:pPr>
      <w:r>
        <w:rPr>
          <w:rFonts w:ascii="Arial" w:hAnsi="Arial" w:cs="Arial"/>
          <w:color w:val="333333"/>
          <w:sz w:val="26"/>
          <w:szCs w:val="26"/>
        </w:rPr>
        <w:lastRenderedPageBreak/>
        <w:t>Passing Primitive Data Type Arguments</w:t>
      </w:r>
    </w:p>
    <w:p w14:paraId="3AB88BF2" w14:textId="77777777" w:rsidR="00C57E38" w:rsidRDefault="00C57E38" w:rsidP="00C57E38">
      <w:pPr>
        <w:pStyle w:val="a5"/>
        <w:rPr>
          <w:rFonts w:ascii="Arial" w:hAnsi="Arial" w:cs="Arial"/>
          <w:color w:val="000000"/>
          <w:sz w:val="19"/>
          <w:szCs w:val="19"/>
        </w:rPr>
      </w:pPr>
      <w:r>
        <w:rPr>
          <w:rFonts w:ascii="Arial" w:hAnsi="Arial" w:cs="Arial"/>
          <w:color w:val="000000"/>
          <w:sz w:val="19"/>
          <w:szCs w:val="19"/>
        </w:rPr>
        <w:t>Primitive arguments, such as an </w:t>
      </w:r>
      <w:proofErr w:type="spellStart"/>
      <w:r>
        <w:rPr>
          <w:rStyle w:val="HTML1"/>
          <w:rFonts w:ascii="Courier" w:hAnsi="Courier"/>
          <w:color w:val="000000"/>
        </w:rPr>
        <w:t>int</w:t>
      </w:r>
      <w:proofErr w:type="spellEnd"/>
      <w:r>
        <w:rPr>
          <w:rFonts w:ascii="Arial" w:hAnsi="Arial" w:cs="Arial"/>
          <w:color w:val="000000"/>
          <w:sz w:val="19"/>
          <w:szCs w:val="19"/>
        </w:rPr>
        <w:t> or a </w:t>
      </w:r>
      <w:r>
        <w:rPr>
          <w:rStyle w:val="HTML1"/>
          <w:rFonts w:ascii="Courier" w:hAnsi="Courier"/>
          <w:color w:val="000000"/>
        </w:rPr>
        <w:t>double</w:t>
      </w:r>
      <w:r>
        <w:rPr>
          <w:rFonts w:ascii="Arial" w:hAnsi="Arial" w:cs="Arial"/>
          <w:color w:val="000000"/>
          <w:sz w:val="19"/>
          <w:szCs w:val="19"/>
        </w:rPr>
        <w:t>, are passed into methods </w:t>
      </w:r>
      <w:r>
        <w:rPr>
          <w:rFonts w:ascii="Arial" w:hAnsi="Arial" w:cs="Arial"/>
          <w:i/>
          <w:iCs/>
          <w:color w:val="000000"/>
          <w:sz w:val="19"/>
          <w:szCs w:val="19"/>
        </w:rPr>
        <w:t>by value</w:t>
      </w:r>
      <w:r>
        <w:rPr>
          <w:rFonts w:ascii="Arial" w:hAnsi="Arial" w:cs="Arial"/>
          <w:color w:val="000000"/>
          <w:sz w:val="19"/>
          <w:szCs w:val="19"/>
        </w:rPr>
        <w:t>. This means that any changes to the values of the parameters exist only within the scope of the method. When the method returns, the parameters are gone and any changes to them are lost. </w:t>
      </w:r>
    </w:p>
    <w:p w14:paraId="0C0B322D" w14:textId="77777777" w:rsidR="00253464" w:rsidRDefault="00253464" w:rsidP="00253464">
      <w:pPr>
        <w:pStyle w:val="2"/>
        <w:rPr>
          <w:rFonts w:ascii="Arial" w:hAnsi="Arial" w:cs="Arial"/>
          <w:color w:val="333333"/>
          <w:sz w:val="26"/>
          <w:szCs w:val="26"/>
        </w:rPr>
      </w:pPr>
      <w:r>
        <w:rPr>
          <w:rFonts w:ascii="Arial" w:hAnsi="Arial" w:cs="Arial"/>
          <w:color w:val="333333"/>
          <w:sz w:val="26"/>
          <w:szCs w:val="26"/>
        </w:rPr>
        <w:t>Passing Reference Data Type Arguments</w:t>
      </w:r>
    </w:p>
    <w:p w14:paraId="2490ADBC" w14:textId="77777777" w:rsidR="00253464" w:rsidRDefault="00253464" w:rsidP="00253464">
      <w:pPr>
        <w:pStyle w:val="a5"/>
        <w:rPr>
          <w:rFonts w:ascii="Arial" w:hAnsi="Arial" w:cs="Arial"/>
          <w:color w:val="000000"/>
          <w:sz w:val="19"/>
          <w:szCs w:val="19"/>
        </w:rPr>
      </w:pPr>
      <w:r>
        <w:rPr>
          <w:rFonts w:ascii="Arial" w:hAnsi="Arial" w:cs="Arial"/>
          <w:color w:val="000000"/>
          <w:sz w:val="19"/>
          <w:szCs w:val="19"/>
        </w:rPr>
        <w:t>Reference data type parameters, such as objects, are also passed into methods </w:t>
      </w:r>
      <w:r>
        <w:rPr>
          <w:rFonts w:ascii="Arial" w:hAnsi="Arial" w:cs="Arial"/>
          <w:i/>
          <w:iCs/>
          <w:color w:val="000000"/>
          <w:sz w:val="19"/>
          <w:szCs w:val="19"/>
        </w:rPr>
        <w:t>by value</w:t>
      </w:r>
      <w:r>
        <w:rPr>
          <w:rFonts w:ascii="Arial" w:hAnsi="Arial" w:cs="Arial"/>
          <w:color w:val="000000"/>
          <w:sz w:val="19"/>
          <w:szCs w:val="19"/>
        </w:rPr>
        <w:t>. This means that when the method returns, the passed-in reference still references the same object as before. </w:t>
      </w:r>
      <w:r>
        <w:rPr>
          <w:rFonts w:ascii="Arial" w:hAnsi="Arial" w:cs="Arial"/>
          <w:i/>
          <w:iCs/>
          <w:color w:val="000000"/>
          <w:sz w:val="19"/>
          <w:szCs w:val="19"/>
        </w:rPr>
        <w:t>However</w:t>
      </w:r>
      <w:r>
        <w:rPr>
          <w:rFonts w:ascii="Arial" w:hAnsi="Arial" w:cs="Arial"/>
          <w:color w:val="000000"/>
          <w:sz w:val="19"/>
          <w:szCs w:val="19"/>
        </w:rPr>
        <w:t>, the values of the object's fields </w:t>
      </w:r>
      <w:r>
        <w:rPr>
          <w:rFonts w:ascii="Arial" w:hAnsi="Arial" w:cs="Arial"/>
          <w:i/>
          <w:iCs/>
          <w:color w:val="000000"/>
          <w:sz w:val="19"/>
          <w:szCs w:val="19"/>
        </w:rPr>
        <w:t>can</w:t>
      </w:r>
      <w:r>
        <w:rPr>
          <w:rFonts w:ascii="Arial" w:hAnsi="Arial" w:cs="Arial"/>
          <w:color w:val="000000"/>
          <w:sz w:val="19"/>
          <w:szCs w:val="19"/>
        </w:rPr>
        <w:t> be changed in the method, if they have the proper access level.</w:t>
      </w:r>
    </w:p>
    <w:p w14:paraId="3D949ECB" w14:textId="7D8DA221" w:rsidR="00E4051E" w:rsidRDefault="00E4051E">
      <w:pPr>
        <w:widowControl/>
        <w:jc w:val="left"/>
      </w:pPr>
      <w:r>
        <w:br w:type="page"/>
      </w:r>
    </w:p>
    <w:p w14:paraId="6A6374B4" w14:textId="77777777" w:rsidR="00E4051E" w:rsidRPr="00E4051E" w:rsidRDefault="00E4051E" w:rsidP="00E4051E">
      <w:pPr>
        <w:widowControl/>
        <w:spacing w:before="100" w:beforeAutospacing="1" w:after="100" w:afterAutospacing="1"/>
        <w:jc w:val="left"/>
        <w:outlineLvl w:val="1"/>
        <w:rPr>
          <w:rFonts w:ascii="Arial" w:hAnsi="Arial" w:cs="Arial"/>
          <w:b/>
          <w:bCs/>
          <w:color w:val="333333"/>
          <w:kern w:val="0"/>
          <w:sz w:val="26"/>
          <w:szCs w:val="26"/>
        </w:rPr>
      </w:pPr>
      <w:r w:rsidRPr="00E4051E">
        <w:rPr>
          <w:rFonts w:ascii="Arial" w:hAnsi="Arial" w:cs="Arial"/>
          <w:b/>
          <w:bCs/>
          <w:color w:val="333333"/>
          <w:kern w:val="0"/>
          <w:sz w:val="26"/>
          <w:szCs w:val="26"/>
        </w:rPr>
        <w:lastRenderedPageBreak/>
        <w:t>Declaring a Variable to Refer to an Object</w:t>
      </w:r>
    </w:p>
    <w:p w14:paraId="04810060" w14:textId="77777777" w:rsidR="00E4051E" w:rsidRPr="00E4051E" w:rsidRDefault="00E4051E" w:rsidP="00E4051E">
      <w:pPr>
        <w:widowControl/>
        <w:spacing w:before="100" w:beforeAutospacing="1" w:after="100" w:afterAutospacing="1"/>
        <w:jc w:val="left"/>
        <w:rPr>
          <w:rFonts w:ascii="Arial" w:hAnsi="Arial" w:cs="Arial"/>
          <w:color w:val="000000"/>
          <w:kern w:val="0"/>
          <w:sz w:val="19"/>
          <w:szCs w:val="19"/>
        </w:rPr>
      </w:pPr>
      <w:r w:rsidRPr="00E4051E">
        <w:rPr>
          <w:rFonts w:ascii="Arial" w:hAnsi="Arial" w:cs="Arial"/>
          <w:color w:val="000000"/>
          <w:kern w:val="0"/>
          <w:sz w:val="19"/>
          <w:szCs w:val="19"/>
        </w:rPr>
        <w:t>Previously, you learned that to declare a variable, you write:</w:t>
      </w:r>
    </w:p>
    <w:p w14:paraId="63F81453" w14:textId="77777777" w:rsidR="00E4051E" w:rsidRPr="00E4051E" w:rsidRDefault="00E4051E" w:rsidP="00E405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Cs w:val="24"/>
        </w:rPr>
      </w:pPr>
      <w:r w:rsidRPr="00E4051E">
        <w:rPr>
          <w:rFonts w:ascii="宋体" w:hAnsi="宋体" w:cs="宋体"/>
          <w:i/>
          <w:iCs/>
          <w:color w:val="000000"/>
          <w:kern w:val="0"/>
          <w:szCs w:val="24"/>
        </w:rPr>
        <w:t>type name</w:t>
      </w:r>
      <w:r w:rsidRPr="00E4051E">
        <w:rPr>
          <w:rFonts w:ascii="宋体" w:hAnsi="宋体" w:cs="宋体"/>
          <w:color w:val="000000"/>
          <w:kern w:val="0"/>
          <w:szCs w:val="24"/>
        </w:rPr>
        <w:t>;</w:t>
      </w:r>
    </w:p>
    <w:p w14:paraId="3F30AFDC" w14:textId="77777777" w:rsidR="00E4051E" w:rsidRPr="00E4051E" w:rsidRDefault="00E4051E" w:rsidP="00E4051E">
      <w:pPr>
        <w:widowControl/>
        <w:spacing w:before="100" w:beforeAutospacing="1" w:after="100" w:afterAutospacing="1"/>
        <w:jc w:val="left"/>
        <w:rPr>
          <w:rFonts w:ascii="Arial" w:hAnsi="Arial" w:cs="Arial"/>
          <w:color w:val="000000"/>
          <w:kern w:val="0"/>
          <w:sz w:val="19"/>
          <w:szCs w:val="19"/>
        </w:rPr>
      </w:pPr>
      <w:r w:rsidRPr="00E4051E">
        <w:rPr>
          <w:rFonts w:ascii="Arial" w:hAnsi="Arial" w:cs="Arial"/>
          <w:color w:val="000000"/>
          <w:kern w:val="0"/>
          <w:sz w:val="19"/>
          <w:szCs w:val="19"/>
        </w:rPr>
        <w:t>This notifies the compiler that you will use </w:t>
      </w:r>
      <w:r w:rsidRPr="00E4051E">
        <w:rPr>
          <w:rFonts w:ascii="Arial" w:hAnsi="Arial" w:cs="Arial"/>
          <w:i/>
          <w:iCs/>
          <w:color w:val="000000"/>
          <w:kern w:val="0"/>
          <w:sz w:val="19"/>
          <w:szCs w:val="19"/>
        </w:rPr>
        <w:t>name</w:t>
      </w:r>
      <w:r w:rsidRPr="00E4051E">
        <w:rPr>
          <w:rFonts w:ascii="Arial" w:hAnsi="Arial" w:cs="Arial"/>
          <w:color w:val="000000"/>
          <w:kern w:val="0"/>
          <w:sz w:val="19"/>
          <w:szCs w:val="19"/>
        </w:rPr>
        <w:t> to refer to data whose type is </w:t>
      </w:r>
      <w:r w:rsidRPr="00E4051E">
        <w:rPr>
          <w:rFonts w:ascii="Arial" w:hAnsi="Arial" w:cs="Arial"/>
          <w:i/>
          <w:iCs/>
          <w:color w:val="000000"/>
          <w:kern w:val="0"/>
          <w:sz w:val="19"/>
          <w:szCs w:val="19"/>
        </w:rPr>
        <w:t>type</w:t>
      </w:r>
      <w:r w:rsidRPr="00E4051E">
        <w:rPr>
          <w:rFonts w:ascii="Arial" w:hAnsi="Arial" w:cs="Arial"/>
          <w:color w:val="000000"/>
          <w:kern w:val="0"/>
          <w:sz w:val="19"/>
          <w:szCs w:val="19"/>
        </w:rPr>
        <w:t>. With a primitive variable, this declaration also reserves the proper amount of memory for the variable.</w:t>
      </w:r>
    </w:p>
    <w:p w14:paraId="49D7607D" w14:textId="77777777" w:rsidR="00E4051E" w:rsidRPr="00E4051E" w:rsidRDefault="00E4051E" w:rsidP="00E4051E">
      <w:pPr>
        <w:widowControl/>
        <w:spacing w:before="100" w:beforeAutospacing="1" w:after="100" w:afterAutospacing="1"/>
        <w:jc w:val="left"/>
        <w:rPr>
          <w:rFonts w:ascii="Arial" w:hAnsi="Arial" w:cs="Arial"/>
          <w:color w:val="000000"/>
          <w:kern w:val="0"/>
          <w:sz w:val="19"/>
          <w:szCs w:val="19"/>
        </w:rPr>
      </w:pPr>
      <w:r w:rsidRPr="00E4051E">
        <w:rPr>
          <w:rFonts w:ascii="Arial" w:hAnsi="Arial" w:cs="Arial"/>
          <w:color w:val="000000"/>
          <w:kern w:val="0"/>
          <w:sz w:val="19"/>
          <w:szCs w:val="19"/>
        </w:rPr>
        <w:t>You can also declare a reference variable on its own line. For example:</w:t>
      </w:r>
    </w:p>
    <w:p w14:paraId="669D85E2" w14:textId="77777777" w:rsidR="00E4051E" w:rsidRPr="00E4051E" w:rsidRDefault="00E4051E" w:rsidP="00E405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Cs w:val="24"/>
        </w:rPr>
      </w:pPr>
      <w:r w:rsidRPr="00E4051E">
        <w:rPr>
          <w:rFonts w:ascii="宋体" w:hAnsi="宋体" w:cs="宋体"/>
          <w:color w:val="000000"/>
          <w:kern w:val="0"/>
          <w:szCs w:val="24"/>
        </w:rPr>
        <w:t xml:space="preserve">Point </w:t>
      </w:r>
      <w:proofErr w:type="spellStart"/>
      <w:r w:rsidRPr="00E4051E">
        <w:rPr>
          <w:rFonts w:ascii="宋体" w:hAnsi="宋体" w:cs="宋体"/>
          <w:color w:val="000000"/>
          <w:kern w:val="0"/>
          <w:szCs w:val="24"/>
        </w:rPr>
        <w:t>originOne</w:t>
      </w:r>
      <w:proofErr w:type="spellEnd"/>
      <w:r w:rsidRPr="00E4051E">
        <w:rPr>
          <w:rFonts w:ascii="宋体" w:hAnsi="宋体" w:cs="宋体"/>
          <w:color w:val="000000"/>
          <w:kern w:val="0"/>
          <w:szCs w:val="24"/>
        </w:rPr>
        <w:t>;</w:t>
      </w:r>
    </w:p>
    <w:p w14:paraId="44260D36" w14:textId="77777777" w:rsidR="00E4051E" w:rsidRPr="00E4051E" w:rsidRDefault="00E4051E" w:rsidP="00E4051E">
      <w:pPr>
        <w:widowControl/>
        <w:spacing w:before="100" w:beforeAutospacing="1" w:after="100" w:afterAutospacing="1"/>
        <w:jc w:val="left"/>
        <w:rPr>
          <w:rFonts w:ascii="Arial" w:hAnsi="Arial" w:cs="Arial"/>
          <w:color w:val="000000"/>
          <w:kern w:val="0"/>
          <w:sz w:val="19"/>
          <w:szCs w:val="19"/>
        </w:rPr>
      </w:pPr>
      <w:r w:rsidRPr="00E4051E">
        <w:rPr>
          <w:rFonts w:ascii="Arial" w:hAnsi="Arial" w:cs="Arial"/>
          <w:color w:val="000000"/>
          <w:kern w:val="0"/>
          <w:sz w:val="19"/>
          <w:szCs w:val="19"/>
        </w:rPr>
        <w:t>If you declare </w:t>
      </w:r>
      <w:proofErr w:type="spellStart"/>
      <w:r w:rsidRPr="00E4051E">
        <w:rPr>
          <w:rFonts w:ascii="Courier" w:hAnsi="Courier" w:cs="宋体"/>
          <w:color w:val="000000"/>
          <w:kern w:val="0"/>
          <w:szCs w:val="24"/>
        </w:rPr>
        <w:t>originOne</w:t>
      </w:r>
      <w:proofErr w:type="spellEnd"/>
      <w:r w:rsidRPr="00E4051E">
        <w:rPr>
          <w:rFonts w:ascii="Arial" w:hAnsi="Arial" w:cs="Arial"/>
          <w:color w:val="000000"/>
          <w:kern w:val="0"/>
          <w:sz w:val="19"/>
          <w:szCs w:val="19"/>
        </w:rPr>
        <w:t> like this, its value will be undetermined until an object is actually created and assigned to it. Simply declaring a reference variable does not create an object. For that, you need to use the </w:t>
      </w:r>
      <w:r w:rsidRPr="00E4051E">
        <w:rPr>
          <w:rFonts w:ascii="Courier" w:hAnsi="Courier" w:cs="宋体"/>
          <w:color w:val="000000"/>
          <w:kern w:val="0"/>
          <w:szCs w:val="24"/>
        </w:rPr>
        <w:t>new</w:t>
      </w:r>
      <w:r w:rsidRPr="00E4051E">
        <w:rPr>
          <w:rFonts w:ascii="Arial" w:hAnsi="Arial" w:cs="Arial"/>
          <w:color w:val="000000"/>
          <w:kern w:val="0"/>
          <w:sz w:val="19"/>
          <w:szCs w:val="19"/>
        </w:rPr>
        <w:t> operator, as described in the next section. You must assign an object to </w:t>
      </w:r>
      <w:proofErr w:type="spellStart"/>
      <w:r w:rsidRPr="00E4051E">
        <w:rPr>
          <w:rFonts w:ascii="Courier" w:hAnsi="Courier" w:cs="宋体"/>
          <w:color w:val="000000"/>
          <w:kern w:val="0"/>
          <w:szCs w:val="24"/>
        </w:rPr>
        <w:t>originOne</w:t>
      </w:r>
      <w:proofErr w:type="spellEnd"/>
      <w:r w:rsidRPr="00E4051E">
        <w:rPr>
          <w:rFonts w:ascii="Arial" w:hAnsi="Arial" w:cs="Arial"/>
          <w:color w:val="000000"/>
          <w:kern w:val="0"/>
          <w:sz w:val="19"/>
          <w:szCs w:val="19"/>
        </w:rPr>
        <w:t> before you use it in your code. Otherwise, you will get a compiler error.</w:t>
      </w:r>
    </w:p>
    <w:p w14:paraId="02D5AFDB" w14:textId="77777777" w:rsidR="00E4051E" w:rsidRPr="00E4051E" w:rsidRDefault="00E4051E" w:rsidP="00E4051E">
      <w:pPr>
        <w:widowControl/>
        <w:spacing w:before="100" w:beforeAutospacing="1" w:after="100" w:afterAutospacing="1"/>
        <w:jc w:val="left"/>
        <w:rPr>
          <w:rFonts w:ascii="Arial" w:hAnsi="Arial" w:cs="Arial"/>
          <w:color w:val="000000"/>
          <w:kern w:val="0"/>
          <w:sz w:val="19"/>
          <w:szCs w:val="19"/>
        </w:rPr>
      </w:pPr>
      <w:r w:rsidRPr="00E4051E">
        <w:rPr>
          <w:rFonts w:ascii="Arial" w:hAnsi="Arial" w:cs="Arial"/>
          <w:color w:val="000000"/>
          <w:kern w:val="0"/>
          <w:sz w:val="19"/>
          <w:szCs w:val="19"/>
        </w:rPr>
        <w:t>A variable in this state, which currently references no object, can be illustrated as follows (the variable name, </w:t>
      </w:r>
      <w:proofErr w:type="spellStart"/>
      <w:r w:rsidRPr="00E4051E">
        <w:rPr>
          <w:rFonts w:ascii="Courier" w:hAnsi="Courier" w:cs="宋体"/>
          <w:color w:val="000000"/>
          <w:kern w:val="0"/>
          <w:szCs w:val="24"/>
        </w:rPr>
        <w:t>originOne</w:t>
      </w:r>
      <w:proofErr w:type="spellEnd"/>
      <w:r w:rsidRPr="00E4051E">
        <w:rPr>
          <w:rFonts w:ascii="Arial" w:hAnsi="Arial" w:cs="Arial"/>
          <w:color w:val="000000"/>
          <w:kern w:val="0"/>
          <w:sz w:val="19"/>
          <w:szCs w:val="19"/>
        </w:rPr>
        <w:t>, plus a reference pointing to nothing):</w:t>
      </w:r>
    </w:p>
    <w:p w14:paraId="5AC812DD" w14:textId="6A52F70A" w:rsidR="00E4051E" w:rsidRPr="00E4051E" w:rsidRDefault="00E4051E" w:rsidP="00E4051E">
      <w:pPr>
        <w:widowControl/>
        <w:jc w:val="center"/>
        <w:rPr>
          <w:rFonts w:ascii="Arial" w:hAnsi="Arial" w:cs="Arial"/>
          <w:color w:val="000000"/>
          <w:kern w:val="0"/>
          <w:sz w:val="19"/>
          <w:szCs w:val="19"/>
        </w:rPr>
      </w:pPr>
      <w:r w:rsidRPr="00E4051E">
        <w:rPr>
          <w:rFonts w:ascii="Arial" w:hAnsi="Arial" w:cs="Arial"/>
          <w:noProof/>
          <w:color w:val="000000"/>
          <w:kern w:val="0"/>
          <w:sz w:val="19"/>
          <w:szCs w:val="19"/>
        </w:rPr>
        <w:drawing>
          <wp:inline distT="0" distB="0" distL="0" distR="0" wp14:anchorId="2FA86625" wp14:editId="12127D06">
            <wp:extent cx="1162050" cy="371475"/>
            <wp:effectExtent l="0" t="0" r="0" b="9525"/>
            <wp:docPr id="5" name="图片 5" descr="originOne is 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iginOne is nul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62050" cy="371475"/>
                    </a:xfrm>
                    <a:prstGeom prst="rect">
                      <a:avLst/>
                    </a:prstGeom>
                    <a:noFill/>
                    <a:ln>
                      <a:noFill/>
                    </a:ln>
                  </pic:spPr>
                </pic:pic>
              </a:graphicData>
            </a:graphic>
          </wp:inline>
        </w:drawing>
      </w:r>
    </w:p>
    <w:p w14:paraId="3D91D482" w14:textId="33DDF5CB" w:rsidR="00576394" w:rsidRPr="00253464" w:rsidRDefault="00A52F5D" w:rsidP="00A261DC">
      <w:pPr>
        <w:ind w:firstLine="420"/>
        <w:rPr>
          <w:rFonts w:hint="eastAsia"/>
        </w:rPr>
      </w:pPr>
      <w:r>
        <w:rPr>
          <w:rFonts w:ascii="Arial" w:hAnsi="Arial" w:cs="Arial"/>
          <w:color w:val="000000"/>
          <w:sz w:val="19"/>
          <w:szCs w:val="19"/>
        </w:rPr>
        <w:t>All classes have at least one constructor. If a class does not explicitly declare any, the Java compiler automatically provides a no-argument constructor, called the </w:t>
      </w:r>
      <w:r>
        <w:rPr>
          <w:rStyle w:val="a7"/>
          <w:rFonts w:ascii="Arial" w:hAnsi="Arial" w:cs="Arial"/>
          <w:color w:val="000000"/>
          <w:sz w:val="19"/>
          <w:szCs w:val="19"/>
        </w:rPr>
        <w:t>default constructor</w:t>
      </w:r>
      <w:r>
        <w:rPr>
          <w:rFonts w:ascii="Arial" w:hAnsi="Arial" w:cs="Arial"/>
          <w:color w:val="000000"/>
          <w:sz w:val="19"/>
          <w:szCs w:val="19"/>
        </w:rPr>
        <w:t>. This default constructor calls the class parent's no-argument constructor, or the </w:t>
      </w:r>
      <w:r>
        <w:rPr>
          <w:rStyle w:val="HTML1"/>
          <w:rFonts w:ascii="Courier" w:hAnsi="Courier"/>
          <w:color w:val="000000"/>
          <w:sz w:val="19"/>
          <w:szCs w:val="19"/>
        </w:rPr>
        <w:t>Object</w:t>
      </w:r>
      <w:r>
        <w:rPr>
          <w:rFonts w:ascii="Arial" w:hAnsi="Arial" w:cs="Arial"/>
          <w:color w:val="000000"/>
          <w:sz w:val="19"/>
          <w:szCs w:val="19"/>
        </w:rPr>
        <w:t> constructor if the class has no other parent. If the parent has no constructor (</w:t>
      </w:r>
      <w:r>
        <w:rPr>
          <w:rStyle w:val="HTML1"/>
          <w:rFonts w:ascii="Courier" w:hAnsi="Courier"/>
          <w:color w:val="000000"/>
          <w:sz w:val="19"/>
          <w:szCs w:val="19"/>
        </w:rPr>
        <w:t>Object</w:t>
      </w:r>
      <w:r>
        <w:rPr>
          <w:rFonts w:ascii="Arial" w:hAnsi="Arial" w:cs="Arial"/>
          <w:color w:val="000000"/>
          <w:sz w:val="19"/>
          <w:szCs w:val="19"/>
        </w:rPr>
        <w:t> does have one), the compiler will reject the program.</w:t>
      </w:r>
      <w:bookmarkStart w:id="2" w:name="_GoBack"/>
      <w:bookmarkEnd w:id="2"/>
    </w:p>
    <w:sectPr w:rsidR="00576394" w:rsidRPr="002534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53922"/>
    <w:multiLevelType w:val="multilevel"/>
    <w:tmpl w:val="2A127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C422E"/>
    <w:multiLevelType w:val="multilevel"/>
    <w:tmpl w:val="659EF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4B524A"/>
    <w:multiLevelType w:val="multilevel"/>
    <w:tmpl w:val="5F000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856"/>
    <w:rsid w:val="000319BA"/>
    <w:rsid w:val="000A19BD"/>
    <w:rsid w:val="00253464"/>
    <w:rsid w:val="00254C8C"/>
    <w:rsid w:val="002F311A"/>
    <w:rsid w:val="00322A5D"/>
    <w:rsid w:val="00366C06"/>
    <w:rsid w:val="00483D30"/>
    <w:rsid w:val="00576394"/>
    <w:rsid w:val="005904E6"/>
    <w:rsid w:val="005E7546"/>
    <w:rsid w:val="00601856"/>
    <w:rsid w:val="00734623"/>
    <w:rsid w:val="007C1C44"/>
    <w:rsid w:val="007D2CBF"/>
    <w:rsid w:val="00842FB3"/>
    <w:rsid w:val="00864193"/>
    <w:rsid w:val="009C700B"/>
    <w:rsid w:val="009C756A"/>
    <w:rsid w:val="00A261DC"/>
    <w:rsid w:val="00A52F5D"/>
    <w:rsid w:val="00B14A3C"/>
    <w:rsid w:val="00BA200F"/>
    <w:rsid w:val="00C21188"/>
    <w:rsid w:val="00C57E38"/>
    <w:rsid w:val="00CA5F45"/>
    <w:rsid w:val="00CE67AF"/>
    <w:rsid w:val="00D4308D"/>
    <w:rsid w:val="00D63776"/>
    <w:rsid w:val="00E4051E"/>
    <w:rsid w:val="00EE2C5F"/>
    <w:rsid w:val="00FF77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8802D"/>
  <w15:chartTrackingRefBased/>
  <w15:docId w15:val="{B969F9B0-9B59-4D51-8190-390559A95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C756A"/>
    <w:pPr>
      <w:widowControl w:val="0"/>
      <w:jc w:val="both"/>
    </w:pPr>
    <w:rPr>
      <w:rFonts w:ascii="Times New Roman" w:eastAsia="宋体" w:hAnsi="Times New Roman"/>
      <w:sz w:val="24"/>
    </w:rPr>
  </w:style>
  <w:style w:type="paragraph" w:styleId="1">
    <w:name w:val="heading 1"/>
    <w:basedOn w:val="a"/>
    <w:link w:val="10"/>
    <w:uiPriority w:val="9"/>
    <w:qFormat/>
    <w:rsid w:val="00D63776"/>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link w:val="20"/>
    <w:uiPriority w:val="9"/>
    <w:qFormat/>
    <w:rsid w:val="00D63776"/>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A5F45"/>
    <w:rPr>
      <w:color w:val="0563C1" w:themeColor="hyperlink"/>
      <w:u w:val="single"/>
    </w:rPr>
  </w:style>
  <w:style w:type="character" w:styleId="a4">
    <w:name w:val="Unresolved Mention"/>
    <w:basedOn w:val="a0"/>
    <w:uiPriority w:val="99"/>
    <w:semiHidden/>
    <w:unhideWhenUsed/>
    <w:rsid w:val="00CA5F45"/>
    <w:rPr>
      <w:color w:val="808080"/>
      <w:shd w:val="clear" w:color="auto" w:fill="E6E6E6"/>
    </w:rPr>
  </w:style>
  <w:style w:type="character" w:customStyle="1" w:styleId="10">
    <w:name w:val="标题 1 字符"/>
    <w:basedOn w:val="a0"/>
    <w:link w:val="1"/>
    <w:uiPriority w:val="9"/>
    <w:rsid w:val="00D63776"/>
    <w:rPr>
      <w:rFonts w:ascii="宋体" w:eastAsia="宋体" w:hAnsi="宋体" w:cs="宋体"/>
      <w:b/>
      <w:bCs/>
      <w:kern w:val="36"/>
      <w:sz w:val="48"/>
      <w:szCs w:val="48"/>
    </w:rPr>
  </w:style>
  <w:style w:type="character" w:customStyle="1" w:styleId="20">
    <w:name w:val="标题 2 字符"/>
    <w:basedOn w:val="a0"/>
    <w:link w:val="2"/>
    <w:uiPriority w:val="9"/>
    <w:rsid w:val="00D63776"/>
    <w:rPr>
      <w:rFonts w:ascii="宋体" w:eastAsia="宋体" w:hAnsi="宋体" w:cs="宋体"/>
      <w:b/>
      <w:bCs/>
      <w:kern w:val="0"/>
      <w:sz w:val="36"/>
      <w:szCs w:val="36"/>
    </w:rPr>
  </w:style>
  <w:style w:type="paragraph" w:styleId="a5">
    <w:name w:val="Normal (Web)"/>
    <w:basedOn w:val="a"/>
    <w:uiPriority w:val="99"/>
    <w:semiHidden/>
    <w:unhideWhenUsed/>
    <w:rsid w:val="00D63776"/>
    <w:pPr>
      <w:widowControl/>
      <w:spacing w:before="100" w:beforeAutospacing="1" w:after="100" w:afterAutospacing="1"/>
      <w:jc w:val="left"/>
    </w:pPr>
    <w:rPr>
      <w:rFonts w:ascii="宋体" w:hAnsi="宋体" w:cs="宋体"/>
      <w:kern w:val="0"/>
      <w:szCs w:val="24"/>
    </w:rPr>
  </w:style>
  <w:style w:type="paragraph" w:styleId="HTML">
    <w:name w:val="HTML Preformatted"/>
    <w:basedOn w:val="a"/>
    <w:link w:val="HTML0"/>
    <w:uiPriority w:val="99"/>
    <w:semiHidden/>
    <w:unhideWhenUsed/>
    <w:rsid w:val="00D637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0">
    <w:name w:val="HTML 预设格式 字符"/>
    <w:basedOn w:val="a0"/>
    <w:link w:val="HTML"/>
    <w:uiPriority w:val="99"/>
    <w:semiHidden/>
    <w:rsid w:val="00D63776"/>
    <w:rPr>
      <w:rFonts w:ascii="宋体" w:eastAsia="宋体" w:hAnsi="宋体" w:cs="宋体"/>
      <w:kern w:val="0"/>
      <w:sz w:val="24"/>
      <w:szCs w:val="24"/>
    </w:rPr>
  </w:style>
  <w:style w:type="character" w:styleId="HTML1">
    <w:name w:val="HTML Code"/>
    <w:basedOn w:val="a0"/>
    <w:uiPriority w:val="99"/>
    <w:semiHidden/>
    <w:unhideWhenUsed/>
    <w:rsid w:val="00D63776"/>
    <w:rPr>
      <w:rFonts w:ascii="宋体" w:eastAsia="宋体" w:hAnsi="宋体" w:cs="宋体"/>
      <w:sz w:val="24"/>
      <w:szCs w:val="24"/>
    </w:rPr>
  </w:style>
  <w:style w:type="character" w:styleId="a6">
    <w:name w:val="Strong"/>
    <w:basedOn w:val="a0"/>
    <w:uiPriority w:val="22"/>
    <w:qFormat/>
    <w:rsid w:val="00D63776"/>
    <w:rPr>
      <w:b/>
      <w:bCs/>
    </w:rPr>
  </w:style>
  <w:style w:type="character" w:styleId="a7">
    <w:name w:val="Emphasis"/>
    <w:basedOn w:val="a0"/>
    <w:uiPriority w:val="20"/>
    <w:qFormat/>
    <w:rsid w:val="00D6377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403111">
      <w:bodyDiv w:val="1"/>
      <w:marLeft w:val="0"/>
      <w:marRight w:val="0"/>
      <w:marTop w:val="0"/>
      <w:marBottom w:val="0"/>
      <w:divBdr>
        <w:top w:val="none" w:sz="0" w:space="0" w:color="auto"/>
        <w:left w:val="none" w:sz="0" w:space="0" w:color="auto"/>
        <w:bottom w:val="none" w:sz="0" w:space="0" w:color="auto"/>
        <w:right w:val="none" w:sz="0" w:space="0" w:color="auto"/>
      </w:divBdr>
    </w:div>
    <w:div w:id="544415058">
      <w:bodyDiv w:val="1"/>
      <w:marLeft w:val="0"/>
      <w:marRight w:val="0"/>
      <w:marTop w:val="0"/>
      <w:marBottom w:val="0"/>
      <w:divBdr>
        <w:top w:val="none" w:sz="0" w:space="0" w:color="auto"/>
        <w:left w:val="none" w:sz="0" w:space="0" w:color="auto"/>
        <w:bottom w:val="none" w:sz="0" w:space="0" w:color="auto"/>
        <w:right w:val="none" w:sz="0" w:space="0" w:color="auto"/>
      </w:divBdr>
    </w:div>
    <w:div w:id="625817846">
      <w:bodyDiv w:val="1"/>
      <w:marLeft w:val="0"/>
      <w:marRight w:val="0"/>
      <w:marTop w:val="0"/>
      <w:marBottom w:val="0"/>
      <w:divBdr>
        <w:top w:val="none" w:sz="0" w:space="0" w:color="auto"/>
        <w:left w:val="none" w:sz="0" w:space="0" w:color="auto"/>
        <w:bottom w:val="none" w:sz="0" w:space="0" w:color="auto"/>
        <w:right w:val="none" w:sz="0" w:space="0" w:color="auto"/>
      </w:divBdr>
      <w:divsChild>
        <w:div w:id="413598956">
          <w:marLeft w:val="450"/>
          <w:marRight w:val="450"/>
          <w:marTop w:val="0"/>
          <w:marBottom w:val="0"/>
          <w:divBdr>
            <w:top w:val="none" w:sz="0" w:space="0" w:color="auto"/>
            <w:left w:val="none" w:sz="0" w:space="0" w:color="auto"/>
            <w:bottom w:val="none" w:sz="0" w:space="0" w:color="auto"/>
            <w:right w:val="none" w:sz="0" w:space="0" w:color="auto"/>
          </w:divBdr>
        </w:div>
        <w:div w:id="1636254339">
          <w:marLeft w:val="450"/>
          <w:marRight w:val="450"/>
          <w:marTop w:val="0"/>
          <w:marBottom w:val="0"/>
          <w:divBdr>
            <w:top w:val="none" w:sz="0" w:space="0" w:color="auto"/>
            <w:left w:val="none" w:sz="0" w:space="0" w:color="auto"/>
            <w:bottom w:val="none" w:sz="0" w:space="0" w:color="auto"/>
            <w:right w:val="none" w:sz="0" w:space="0" w:color="auto"/>
          </w:divBdr>
        </w:div>
      </w:divsChild>
    </w:div>
    <w:div w:id="734090315">
      <w:bodyDiv w:val="1"/>
      <w:marLeft w:val="0"/>
      <w:marRight w:val="0"/>
      <w:marTop w:val="0"/>
      <w:marBottom w:val="0"/>
      <w:divBdr>
        <w:top w:val="none" w:sz="0" w:space="0" w:color="auto"/>
        <w:left w:val="none" w:sz="0" w:space="0" w:color="auto"/>
        <w:bottom w:val="none" w:sz="0" w:space="0" w:color="auto"/>
        <w:right w:val="none" w:sz="0" w:space="0" w:color="auto"/>
      </w:divBdr>
    </w:div>
    <w:div w:id="948396018">
      <w:bodyDiv w:val="1"/>
      <w:marLeft w:val="0"/>
      <w:marRight w:val="0"/>
      <w:marTop w:val="0"/>
      <w:marBottom w:val="0"/>
      <w:divBdr>
        <w:top w:val="none" w:sz="0" w:space="0" w:color="auto"/>
        <w:left w:val="none" w:sz="0" w:space="0" w:color="auto"/>
        <w:bottom w:val="none" w:sz="0" w:space="0" w:color="auto"/>
        <w:right w:val="none" w:sz="0" w:space="0" w:color="auto"/>
      </w:divBdr>
    </w:div>
    <w:div w:id="1007563614">
      <w:bodyDiv w:val="1"/>
      <w:marLeft w:val="0"/>
      <w:marRight w:val="0"/>
      <w:marTop w:val="0"/>
      <w:marBottom w:val="0"/>
      <w:divBdr>
        <w:top w:val="none" w:sz="0" w:space="0" w:color="auto"/>
        <w:left w:val="none" w:sz="0" w:space="0" w:color="auto"/>
        <w:bottom w:val="none" w:sz="0" w:space="0" w:color="auto"/>
        <w:right w:val="none" w:sz="0" w:space="0" w:color="auto"/>
      </w:divBdr>
    </w:div>
    <w:div w:id="1520435357">
      <w:bodyDiv w:val="1"/>
      <w:marLeft w:val="0"/>
      <w:marRight w:val="0"/>
      <w:marTop w:val="0"/>
      <w:marBottom w:val="0"/>
      <w:divBdr>
        <w:top w:val="none" w:sz="0" w:space="0" w:color="auto"/>
        <w:left w:val="none" w:sz="0" w:space="0" w:color="auto"/>
        <w:bottom w:val="none" w:sz="0" w:space="0" w:color="auto"/>
        <w:right w:val="none" w:sz="0" w:space="0" w:color="auto"/>
      </w:divBdr>
    </w:div>
    <w:div w:id="1532063313">
      <w:bodyDiv w:val="1"/>
      <w:marLeft w:val="0"/>
      <w:marRight w:val="0"/>
      <w:marTop w:val="0"/>
      <w:marBottom w:val="0"/>
      <w:divBdr>
        <w:top w:val="none" w:sz="0" w:space="0" w:color="auto"/>
        <w:left w:val="none" w:sz="0" w:space="0" w:color="auto"/>
        <w:bottom w:val="none" w:sz="0" w:space="0" w:color="auto"/>
        <w:right w:val="none" w:sz="0" w:space="0" w:color="auto"/>
      </w:divBdr>
      <w:divsChild>
        <w:div w:id="1075467295">
          <w:marLeft w:val="0"/>
          <w:marRight w:val="75"/>
          <w:marTop w:val="0"/>
          <w:marBottom w:val="120"/>
          <w:divBdr>
            <w:top w:val="none" w:sz="0" w:space="0" w:color="auto"/>
            <w:left w:val="none" w:sz="0" w:space="0" w:color="auto"/>
            <w:bottom w:val="none" w:sz="0" w:space="0" w:color="auto"/>
            <w:right w:val="none" w:sz="0" w:space="0" w:color="auto"/>
          </w:divBdr>
        </w:div>
        <w:div w:id="523398264">
          <w:marLeft w:val="300"/>
          <w:marRight w:val="75"/>
          <w:marTop w:val="0"/>
          <w:marBottom w:val="0"/>
          <w:divBdr>
            <w:top w:val="none" w:sz="0" w:space="0" w:color="auto"/>
            <w:left w:val="none" w:sz="0" w:space="0" w:color="auto"/>
            <w:bottom w:val="none" w:sz="0" w:space="0" w:color="auto"/>
            <w:right w:val="none" w:sz="0" w:space="0" w:color="auto"/>
          </w:divBdr>
          <w:divsChild>
            <w:div w:id="1060439311">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537885206">
      <w:bodyDiv w:val="1"/>
      <w:marLeft w:val="0"/>
      <w:marRight w:val="0"/>
      <w:marTop w:val="0"/>
      <w:marBottom w:val="0"/>
      <w:divBdr>
        <w:top w:val="none" w:sz="0" w:space="0" w:color="auto"/>
        <w:left w:val="none" w:sz="0" w:space="0" w:color="auto"/>
        <w:bottom w:val="none" w:sz="0" w:space="0" w:color="auto"/>
        <w:right w:val="none" w:sz="0" w:space="0" w:color="auto"/>
      </w:divBdr>
      <w:divsChild>
        <w:div w:id="1418865274">
          <w:marLeft w:val="450"/>
          <w:marRight w:val="450"/>
          <w:marTop w:val="0"/>
          <w:marBottom w:val="0"/>
          <w:divBdr>
            <w:top w:val="none" w:sz="0" w:space="0" w:color="auto"/>
            <w:left w:val="none" w:sz="0" w:space="0" w:color="auto"/>
            <w:bottom w:val="none" w:sz="0" w:space="0" w:color="auto"/>
            <w:right w:val="none" w:sz="0" w:space="0" w:color="auto"/>
          </w:divBdr>
        </w:div>
        <w:div w:id="456336255">
          <w:marLeft w:val="450"/>
          <w:marRight w:val="450"/>
          <w:marTop w:val="0"/>
          <w:marBottom w:val="0"/>
          <w:divBdr>
            <w:top w:val="none" w:sz="0" w:space="0" w:color="auto"/>
            <w:left w:val="none" w:sz="0" w:space="0" w:color="auto"/>
            <w:bottom w:val="none" w:sz="0" w:space="0" w:color="auto"/>
            <w:right w:val="none" w:sz="0" w:space="0" w:color="auto"/>
          </w:divBdr>
        </w:div>
      </w:divsChild>
    </w:div>
    <w:div w:id="1649243185">
      <w:bodyDiv w:val="1"/>
      <w:marLeft w:val="0"/>
      <w:marRight w:val="0"/>
      <w:marTop w:val="0"/>
      <w:marBottom w:val="0"/>
      <w:divBdr>
        <w:top w:val="none" w:sz="0" w:space="0" w:color="auto"/>
        <w:left w:val="none" w:sz="0" w:space="0" w:color="auto"/>
        <w:bottom w:val="none" w:sz="0" w:space="0" w:color="auto"/>
        <w:right w:val="none" w:sz="0" w:space="0" w:color="auto"/>
      </w:divBdr>
    </w:div>
    <w:div w:id="1670525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tutorial/java/concepts/object.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oracle.com/javase/8/docs/index.html" TargetMode="External"/><Relationship Id="rId12" Type="http://schemas.openxmlformats.org/officeDocument/2006/relationships/image" Target="media/image5.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ocs.oracle.com/javase/tutorial/java/nutsandbolts/_keywords.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1846</TotalTime>
  <Pages>9</Pages>
  <Words>1725</Words>
  <Characters>9839</Characters>
  <Application>Microsoft Office Word</Application>
  <DocSecurity>0</DocSecurity>
  <Lines>81</Lines>
  <Paragraphs>23</Paragraphs>
  <ScaleCrop>false</ScaleCrop>
  <Company/>
  <LinksUpToDate>false</LinksUpToDate>
  <CharactersWithSpaces>11541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13002</dc:creator>
  <cp:keywords/>
  <dc:description/>
  <cp:lastModifiedBy>13002</cp:lastModifiedBy>
  <cp:revision>24</cp:revision>
  <dcterms:created xsi:type="dcterms:W3CDTF">2018-01-27T06:58:00Z</dcterms:created>
  <dcterms:modified xsi:type="dcterms:W3CDTF">2018-01-28T14:11:00Z</dcterms:modified>
</cp:coreProperties>
</file>