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cstheme="minorBidi"/>
          <w:b/>
          <w:bCs/>
          <w:color w:val="auto"/>
          <w:kern w:val="2"/>
          <w:sz w:val="36"/>
          <w:szCs w:val="36"/>
          <w:lang w:val="en-US" w:eastAsia="zh-CN"/>
        </w:rPr>
      </w:pPr>
    </w:p>
    <w:p>
      <w:pPr>
        <w:numPr>
          <w:ilvl w:val="0"/>
          <w:numId w:val="0"/>
        </w:numPr>
        <w:rPr>
          <w:rFonts w:hint="eastAsia"/>
          <w:sz w:val="28"/>
          <w:szCs w:val="28"/>
        </w:rPr>
      </w:pPr>
      <w:r>
        <w:rPr>
          <w:rFonts w:hint="eastAsia" w:cstheme="minorBidi"/>
          <w:b/>
          <w:bCs/>
          <w:color w:val="auto"/>
          <w:kern w:val="2"/>
          <w:sz w:val="36"/>
          <w:szCs w:val="36"/>
          <w:lang w:val="en-US" w:eastAsia="zh-CN"/>
        </w:rPr>
        <w:t>一、模块设计说明书</w:t>
      </w:r>
    </w:p>
    <w:p>
      <w:pPr>
        <w:rPr>
          <w:sz w:val="28"/>
          <w:szCs w:val="28"/>
        </w:rPr>
      </w:pPr>
      <w:r>
        <w:rPr>
          <w:rFonts w:hint="eastAsia"/>
          <w:sz w:val="28"/>
          <w:szCs w:val="28"/>
        </w:rPr>
        <w:t>（1）用户</w:t>
      </w:r>
      <w:r>
        <w:rPr>
          <w:rFonts w:hint="eastAsia"/>
          <w:sz w:val="28"/>
          <w:szCs w:val="28"/>
          <w:lang w:val="en-US" w:eastAsia="zh-CN"/>
        </w:rPr>
        <w:t>端</w:t>
      </w:r>
    </w:p>
    <w:tbl>
      <w:tblPr>
        <w:tblStyle w:val="2"/>
        <w:tblW w:w="8880" w:type="dxa"/>
        <w:tblInd w:w="-2" w:type="dxa"/>
        <w:tblLayout w:type="fixed"/>
        <w:tblCellMar>
          <w:top w:w="0" w:type="dxa"/>
          <w:left w:w="108" w:type="dxa"/>
          <w:bottom w:w="0" w:type="dxa"/>
          <w:right w:w="108" w:type="dxa"/>
        </w:tblCellMar>
      </w:tblPr>
      <w:tblGrid>
        <w:gridCol w:w="2960"/>
        <w:gridCol w:w="1973"/>
        <w:gridCol w:w="987"/>
        <w:gridCol w:w="986"/>
        <w:gridCol w:w="1974"/>
      </w:tblGrid>
      <w:tr>
        <w:tblPrEx>
          <w:tblCellMar>
            <w:top w:w="0" w:type="dxa"/>
            <w:left w:w="108" w:type="dxa"/>
            <w:bottom w:w="0" w:type="dxa"/>
            <w:right w:w="108" w:type="dxa"/>
          </w:tblCellMar>
        </w:tblPrEx>
        <w:trPr>
          <w:trHeight w:val="512" w:hRule="atLeast"/>
        </w:trPr>
        <w:tc>
          <w:tcPr>
            <w:tcW w:w="5920" w:type="dxa"/>
            <w:gridSpan w:val="3"/>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系统名称</w:t>
            </w:r>
            <w:r>
              <w:rPr>
                <w:rFonts w:hint="eastAsia"/>
                <w:sz w:val="28"/>
                <w:szCs w:val="28"/>
                <w:lang w:val="en-US" w:eastAsia="zh-CN"/>
              </w:rPr>
              <w:t xml:space="preserve"> </w:t>
            </w:r>
            <w:r>
              <w:rPr>
                <w:rFonts w:hint="eastAsia"/>
                <w:sz w:val="28"/>
                <w:szCs w:val="28"/>
              </w:rPr>
              <w:t>:</w:t>
            </w:r>
            <w:r>
              <w:rPr>
                <w:rFonts w:hint="eastAsia"/>
                <w:sz w:val="28"/>
                <w:szCs w:val="28"/>
                <w:lang w:val="en-US" w:eastAsia="zh-CN"/>
              </w:rPr>
              <w:t xml:space="preserve"> </w:t>
            </w:r>
            <w:r>
              <w:rPr>
                <w:rFonts w:hint="eastAsia"/>
                <w:sz w:val="28"/>
                <w:szCs w:val="28"/>
              </w:rPr>
              <w:t>熊猫TV</w:t>
            </w:r>
          </w:p>
        </w:tc>
        <w:tc>
          <w:tcPr>
            <w:tcW w:w="2960" w:type="dxa"/>
            <w:gridSpan w:val="2"/>
            <w:tcBorders>
              <w:top w:val="single" w:color="auto" w:sz="8" w:space="0"/>
              <w:left w:val="nil"/>
              <w:bottom w:val="single" w:color="auto" w:sz="8" w:space="0"/>
              <w:right w:val="single" w:color="auto" w:sz="8" w:space="0"/>
            </w:tcBorders>
            <w:vAlign w:val="center"/>
          </w:tcPr>
          <w:p>
            <w:pPr>
              <w:widowControl/>
              <w:rPr>
                <w:sz w:val="28"/>
                <w:szCs w:val="28"/>
              </w:rPr>
            </w:pPr>
            <w:r>
              <w:rPr>
                <w:rFonts w:hint="eastAsia"/>
                <w:sz w:val="28"/>
                <w:szCs w:val="28"/>
              </w:rPr>
              <w:t>系统识别：</w:t>
            </w:r>
          </w:p>
        </w:tc>
      </w:tr>
      <w:tr>
        <w:tblPrEx>
          <w:tblCellMar>
            <w:top w:w="0" w:type="dxa"/>
            <w:left w:w="108" w:type="dxa"/>
            <w:bottom w:w="0" w:type="dxa"/>
            <w:right w:w="108" w:type="dxa"/>
          </w:tblCellMar>
        </w:tblPrEx>
        <w:trPr>
          <w:trHeight w:val="516" w:hRule="atLeast"/>
        </w:trPr>
        <w:tc>
          <w:tcPr>
            <w:tcW w:w="8880" w:type="dxa"/>
            <w:gridSpan w:val="5"/>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模块编号：01</w:t>
            </w:r>
          </w:p>
        </w:tc>
      </w:tr>
      <w:tr>
        <w:tblPrEx>
          <w:tblCellMar>
            <w:top w:w="0" w:type="dxa"/>
            <w:left w:w="108" w:type="dxa"/>
            <w:bottom w:w="0" w:type="dxa"/>
            <w:right w:w="108" w:type="dxa"/>
          </w:tblCellMar>
        </w:tblPrEx>
        <w:trPr>
          <w:trHeight w:val="516" w:hRule="atLeast"/>
        </w:trPr>
        <w:tc>
          <w:tcPr>
            <w:tcW w:w="8880" w:type="dxa"/>
            <w:gridSpan w:val="5"/>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模块名称：用户</w:t>
            </w:r>
            <w:r>
              <w:rPr>
                <w:rFonts w:hint="eastAsia"/>
                <w:sz w:val="28"/>
                <w:szCs w:val="28"/>
                <w:lang w:val="en-US" w:eastAsia="zh-CN"/>
              </w:rPr>
              <w:t>端</w:t>
            </w:r>
          </w:p>
        </w:tc>
      </w:tr>
      <w:tr>
        <w:tblPrEx>
          <w:tblCellMar>
            <w:top w:w="0" w:type="dxa"/>
            <w:left w:w="108" w:type="dxa"/>
            <w:bottom w:w="0" w:type="dxa"/>
            <w:right w:w="108" w:type="dxa"/>
          </w:tblCellMar>
        </w:tblPrEx>
        <w:trPr>
          <w:trHeight w:val="2146" w:hRule="atLeast"/>
        </w:trPr>
        <w:tc>
          <w:tcPr>
            <w:tcW w:w="2960" w:type="dxa"/>
            <w:tcBorders>
              <w:top w:val="nil"/>
              <w:left w:val="single" w:color="auto" w:sz="8" w:space="0"/>
              <w:bottom w:val="single" w:color="auto" w:sz="8" w:space="0"/>
              <w:right w:val="single" w:color="auto" w:sz="8" w:space="0"/>
            </w:tcBorders>
            <w:vAlign w:val="center"/>
          </w:tcPr>
          <w:p>
            <w:pPr>
              <w:widowControl/>
              <w:jc w:val="center"/>
              <w:rPr>
                <w:sz w:val="28"/>
                <w:szCs w:val="28"/>
              </w:rPr>
            </w:pPr>
            <w:r>
              <w:rPr>
                <w:rFonts w:hint="eastAsia"/>
                <w:sz w:val="28"/>
                <w:szCs w:val="28"/>
              </w:rPr>
              <w:t>功能概述</w:t>
            </w:r>
          </w:p>
        </w:tc>
        <w:tc>
          <w:tcPr>
            <w:tcW w:w="5920" w:type="dxa"/>
            <w:gridSpan w:val="4"/>
            <w:tcBorders>
              <w:top w:val="single" w:color="auto" w:sz="8" w:space="0"/>
              <w:left w:val="nil"/>
              <w:bottom w:val="single" w:color="auto" w:sz="8" w:space="0"/>
              <w:right w:val="single" w:color="000000" w:sz="8" w:space="0"/>
            </w:tcBorders>
            <w:vAlign w:val="center"/>
          </w:tcPr>
          <w:p>
            <w:pPr>
              <w:widowControl/>
              <w:rPr>
                <w:rFonts w:hint="eastAsia"/>
                <w:sz w:val="28"/>
                <w:szCs w:val="28"/>
              </w:rPr>
            </w:pPr>
            <w:r>
              <w:rPr>
                <w:rFonts w:hint="eastAsia"/>
                <w:sz w:val="28"/>
                <w:szCs w:val="28"/>
              </w:rPr>
              <w:t>熊猫TV的中心模块。通过各类程序处理给用户呈现一个完整的页面，其中包括文字、图片、直播间等处理功能，根据记录</w:t>
            </w:r>
            <w:r>
              <w:rPr>
                <w:rFonts w:hint="eastAsia"/>
                <w:sz w:val="28"/>
                <w:szCs w:val="28"/>
                <w:lang w:val="en-US" w:eastAsia="zh-CN"/>
              </w:rPr>
              <w:t>以及管理</w:t>
            </w:r>
            <w:r>
              <w:rPr>
                <w:rFonts w:hint="eastAsia"/>
                <w:sz w:val="28"/>
                <w:szCs w:val="28"/>
              </w:rPr>
              <w:t>用户的</w:t>
            </w:r>
            <w:r>
              <w:rPr>
                <w:rFonts w:hint="eastAsia"/>
                <w:sz w:val="28"/>
                <w:szCs w:val="28"/>
                <w:lang w:val="en-US" w:eastAsia="zh-CN"/>
              </w:rPr>
              <w:t>个人信息，如</w:t>
            </w:r>
            <w:r>
              <w:rPr>
                <w:rFonts w:hint="eastAsia"/>
                <w:sz w:val="28"/>
                <w:szCs w:val="28"/>
              </w:rPr>
              <w:t>观看</w:t>
            </w:r>
            <w:r>
              <w:rPr>
                <w:rFonts w:hint="eastAsia"/>
                <w:sz w:val="28"/>
                <w:szCs w:val="28"/>
                <w:lang w:val="en-US" w:eastAsia="zh-CN"/>
              </w:rPr>
              <w:t>记录</w:t>
            </w:r>
            <w:r>
              <w:rPr>
                <w:rFonts w:hint="eastAsia"/>
                <w:sz w:val="28"/>
                <w:szCs w:val="28"/>
              </w:rPr>
              <w:t>，对用户订阅的直播内容进行管理并且推送相关内容</w:t>
            </w:r>
            <w:r>
              <w:rPr>
                <w:rFonts w:hint="eastAsia"/>
                <w:sz w:val="28"/>
                <w:szCs w:val="28"/>
                <w:lang w:eastAsia="zh-CN"/>
              </w:rPr>
              <w:t>。</w:t>
            </w:r>
            <w:r>
              <w:rPr>
                <w:rFonts w:hint="eastAsia"/>
                <w:sz w:val="28"/>
                <w:szCs w:val="28"/>
                <w:lang w:val="en-US" w:eastAsia="zh-CN"/>
              </w:rPr>
              <w:t>还有将主播的音频视频资料进行采集与处理，然后呈现给用户。</w:t>
            </w:r>
          </w:p>
        </w:tc>
      </w:tr>
      <w:tr>
        <w:tblPrEx>
          <w:tblCellMar>
            <w:top w:w="0" w:type="dxa"/>
            <w:left w:w="108" w:type="dxa"/>
            <w:bottom w:w="0" w:type="dxa"/>
            <w:right w:w="108" w:type="dxa"/>
          </w:tblCellMar>
        </w:tblPrEx>
        <w:trPr>
          <w:trHeight w:val="931" w:hRule="atLeast"/>
        </w:trPr>
        <w:tc>
          <w:tcPr>
            <w:tcW w:w="2960" w:type="dxa"/>
            <w:vMerge w:val="restart"/>
            <w:tcBorders>
              <w:top w:val="nil"/>
              <w:left w:val="single" w:color="auto" w:sz="8" w:space="0"/>
              <w:bottom w:val="single" w:color="000000" w:sz="8" w:space="0"/>
              <w:right w:val="single" w:color="auto" w:sz="8" w:space="0"/>
            </w:tcBorders>
            <w:vAlign w:val="center"/>
          </w:tcPr>
          <w:p>
            <w:pPr>
              <w:widowControl/>
              <w:jc w:val="center"/>
              <w:rPr>
                <w:rFonts w:hint="eastAsia"/>
                <w:sz w:val="28"/>
                <w:szCs w:val="28"/>
              </w:rPr>
            </w:pPr>
            <w:r>
              <w:rPr>
                <w:rFonts w:hint="eastAsia"/>
                <w:sz w:val="28"/>
                <w:szCs w:val="28"/>
              </w:rPr>
              <w:t>IPO过程</w:t>
            </w:r>
          </w:p>
        </w:tc>
        <w:tc>
          <w:tcPr>
            <w:tcW w:w="5920" w:type="dxa"/>
            <w:gridSpan w:val="4"/>
            <w:tcBorders>
              <w:top w:val="single" w:color="auto" w:sz="8" w:space="0"/>
              <w:left w:val="nil"/>
              <w:bottom w:val="nil"/>
              <w:right w:val="single" w:color="000000" w:sz="8" w:space="0"/>
            </w:tcBorders>
            <w:vAlign w:val="center"/>
          </w:tcPr>
          <w:p>
            <w:pPr>
              <w:widowControl/>
              <w:rPr>
                <w:rFonts w:hint="eastAsia"/>
                <w:sz w:val="28"/>
                <w:szCs w:val="28"/>
              </w:rPr>
            </w:pPr>
            <w:r>
              <w:rPr>
                <w:rFonts w:hint="eastAsia"/>
                <w:sz w:val="28"/>
                <w:szCs w:val="28"/>
              </w:rPr>
              <w:t>I：用户信息（账</w:t>
            </w:r>
            <w:r>
              <w:rPr>
                <w:rFonts w:hint="eastAsia" w:eastAsia="宋体"/>
                <w:sz w:val="28"/>
                <w:szCs w:val="28"/>
                <w:lang w:val="en-US" w:eastAsia="zh-CN"/>
              </w:rPr>
              <w:t>号</w:t>
            </w:r>
            <w:r>
              <w:rPr>
                <w:rFonts w:hint="eastAsia"/>
                <w:sz w:val="28"/>
                <w:szCs w:val="28"/>
              </w:rPr>
              <w:t>，</w:t>
            </w:r>
            <w:r>
              <w:rPr>
                <w:rFonts w:hint="eastAsia" w:eastAsia="宋体"/>
                <w:sz w:val="28"/>
                <w:szCs w:val="28"/>
                <w:lang w:val="en-US" w:eastAsia="zh-CN"/>
              </w:rPr>
              <w:t>密码</w:t>
            </w:r>
            <w:r>
              <w:rPr>
                <w:rFonts w:hint="eastAsia"/>
                <w:sz w:val="28"/>
                <w:szCs w:val="28"/>
              </w:rPr>
              <w:t>等）；主播内容（</w:t>
            </w:r>
            <w:r>
              <w:rPr>
                <w:rFonts w:hint="eastAsia" w:eastAsia="宋体"/>
                <w:sz w:val="28"/>
                <w:szCs w:val="28"/>
                <w:lang w:val="en-US" w:eastAsia="zh-CN"/>
              </w:rPr>
              <w:t>房间号</w:t>
            </w:r>
            <w:r>
              <w:rPr>
                <w:rFonts w:hint="eastAsia"/>
                <w:sz w:val="28"/>
                <w:szCs w:val="28"/>
              </w:rPr>
              <w:t>，主播</w:t>
            </w:r>
            <w:r>
              <w:rPr>
                <w:rFonts w:hint="eastAsia" w:eastAsia="宋体"/>
                <w:sz w:val="28"/>
                <w:szCs w:val="28"/>
                <w:lang w:val="en-US" w:eastAsia="zh-CN"/>
              </w:rPr>
              <w:t>名称等</w:t>
            </w:r>
            <w:r>
              <w:rPr>
                <w:rFonts w:hint="eastAsia"/>
                <w:sz w:val="28"/>
                <w:szCs w:val="28"/>
              </w:rPr>
              <w:t>）</w:t>
            </w:r>
          </w:p>
        </w:tc>
      </w:tr>
      <w:tr>
        <w:tblPrEx>
          <w:tblCellMar>
            <w:top w:w="0" w:type="dxa"/>
            <w:left w:w="108" w:type="dxa"/>
            <w:bottom w:w="0" w:type="dxa"/>
            <w:right w:w="108" w:type="dxa"/>
          </w:tblCellMar>
        </w:tblPrEx>
        <w:trPr>
          <w:trHeight w:val="931" w:hRule="atLeast"/>
        </w:trPr>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sz w:val="28"/>
                <w:szCs w:val="28"/>
              </w:rPr>
            </w:pPr>
          </w:p>
        </w:tc>
        <w:tc>
          <w:tcPr>
            <w:tcW w:w="5920" w:type="dxa"/>
            <w:gridSpan w:val="4"/>
            <w:tcBorders>
              <w:top w:val="nil"/>
              <w:left w:val="nil"/>
              <w:bottom w:val="nil"/>
              <w:right w:val="single" w:color="000000" w:sz="8" w:space="0"/>
            </w:tcBorders>
            <w:vAlign w:val="center"/>
          </w:tcPr>
          <w:p>
            <w:pPr>
              <w:widowControl/>
              <w:rPr>
                <w:sz w:val="28"/>
                <w:szCs w:val="28"/>
              </w:rPr>
            </w:pPr>
            <w:r>
              <w:rPr>
                <w:sz w:val="28"/>
                <w:szCs w:val="28"/>
              </w:rPr>
              <w:t>P</w:t>
            </w:r>
            <w:r>
              <w:rPr>
                <w:rFonts w:hint="eastAsia"/>
                <w:sz w:val="28"/>
                <w:szCs w:val="28"/>
              </w:rPr>
              <w:t>：</w:t>
            </w:r>
            <w:r>
              <w:rPr>
                <w:rFonts w:hint="eastAsia" w:eastAsia="宋体"/>
                <w:sz w:val="28"/>
                <w:szCs w:val="28"/>
                <w:lang w:val="en-US" w:eastAsia="zh-CN"/>
              </w:rPr>
              <w:t>收集用户的观看记录信息，再根据记录挑选相关内容进行推荐，</w:t>
            </w:r>
            <w:r>
              <w:rPr>
                <w:rFonts w:hint="eastAsia"/>
                <w:sz w:val="28"/>
                <w:szCs w:val="28"/>
                <w:lang w:val="en-US" w:eastAsia="zh-CN"/>
              </w:rPr>
              <w:t>采集与处理直播视频与音频，对主播提供的直播内容信息进行处理合成。</w:t>
            </w:r>
          </w:p>
        </w:tc>
      </w:tr>
      <w:tr>
        <w:tblPrEx>
          <w:tblCellMar>
            <w:top w:w="0" w:type="dxa"/>
            <w:left w:w="108" w:type="dxa"/>
            <w:bottom w:w="0" w:type="dxa"/>
            <w:right w:w="108" w:type="dxa"/>
          </w:tblCellMar>
        </w:tblPrEx>
        <w:trPr>
          <w:trHeight w:val="516" w:hRule="atLeast"/>
        </w:trPr>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sz w:val="28"/>
                <w:szCs w:val="28"/>
              </w:rPr>
            </w:pPr>
          </w:p>
        </w:tc>
        <w:tc>
          <w:tcPr>
            <w:tcW w:w="5920" w:type="dxa"/>
            <w:gridSpan w:val="4"/>
            <w:tcBorders>
              <w:top w:val="nil"/>
              <w:left w:val="nil"/>
              <w:bottom w:val="single" w:color="auto" w:sz="8" w:space="0"/>
              <w:right w:val="single" w:color="000000" w:sz="8" w:space="0"/>
            </w:tcBorders>
            <w:vAlign w:val="center"/>
          </w:tcPr>
          <w:p>
            <w:pPr>
              <w:widowControl/>
              <w:rPr>
                <w:sz w:val="28"/>
                <w:szCs w:val="28"/>
              </w:rPr>
            </w:pPr>
            <w:r>
              <w:rPr>
                <w:sz w:val="28"/>
                <w:szCs w:val="28"/>
              </w:rPr>
              <w:t>O</w:t>
            </w:r>
            <w:r>
              <w:rPr>
                <w:rFonts w:hint="eastAsia"/>
                <w:sz w:val="28"/>
                <w:szCs w:val="28"/>
              </w:rPr>
              <w:t>：</w:t>
            </w:r>
            <w:r>
              <w:rPr>
                <w:rFonts w:hint="eastAsia"/>
                <w:sz w:val="28"/>
                <w:szCs w:val="28"/>
                <w:lang w:val="en-US" w:eastAsia="zh-CN"/>
              </w:rPr>
              <w:t>观看记录信息，直播内容推荐，直播的视频与音频</w:t>
            </w:r>
          </w:p>
        </w:tc>
      </w:tr>
      <w:tr>
        <w:tblPrEx>
          <w:tblCellMar>
            <w:top w:w="0" w:type="dxa"/>
            <w:left w:w="108" w:type="dxa"/>
            <w:bottom w:w="0" w:type="dxa"/>
            <w:right w:w="108" w:type="dxa"/>
          </w:tblCellMar>
        </w:tblPrEx>
        <w:trPr>
          <w:trHeight w:val="536" w:hRule="atLeast"/>
        </w:trPr>
        <w:tc>
          <w:tcPr>
            <w:tcW w:w="2960" w:type="dxa"/>
            <w:tcBorders>
              <w:top w:val="nil"/>
              <w:left w:val="single" w:color="auto" w:sz="8" w:space="0"/>
              <w:bottom w:val="single" w:color="auto" w:sz="8" w:space="0"/>
              <w:right w:val="single" w:color="auto" w:sz="8" w:space="0"/>
            </w:tcBorders>
            <w:vAlign w:val="center"/>
          </w:tcPr>
          <w:p>
            <w:pPr>
              <w:widowControl/>
              <w:jc w:val="center"/>
              <w:rPr>
                <w:sz w:val="28"/>
                <w:szCs w:val="28"/>
              </w:rPr>
            </w:pPr>
            <w:r>
              <w:rPr>
                <w:rFonts w:hint="eastAsia"/>
                <w:sz w:val="28"/>
                <w:szCs w:val="28"/>
              </w:rPr>
              <w:t>编制</w:t>
            </w:r>
          </w:p>
        </w:tc>
        <w:tc>
          <w:tcPr>
            <w:tcW w:w="1973" w:type="dxa"/>
            <w:tcBorders>
              <w:top w:val="single" w:color="auto" w:sz="8" w:space="0"/>
              <w:left w:val="nil"/>
              <w:bottom w:val="single" w:color="auto" w:sz="8" w:space="0"/>
              <w:right w:val="single" w:color="000000" w:sz="8" w:space="0"/>
            </w:tcBorders>
            <w:vAlign w:val="center"/>
          </w:tcPr>
          <w:p>
            <w:pPr>
              <w:widowControl/>
              <w:rPr>
                <w:sz w:val="28"/>
                <w:szCs w:val="28"/>
              </w:rPr>
            </w:pPr>
            <w:r>
              <w:rPr>
                <w:sz w:val="28"/>
                <w:szCs w:val="28"/>
              </w:rPr>
              <w:t>　</w:t>
            </w:r>
          </w:p>
        </w:tc>
        <w:tc>
          <w:tcPr>
            <w:tcW w:w="1973" w:type="dxa"/>
            <w:gridSpan w:val="2"/>
            <w:tcBorders>
              <w:top w:val="single" w:color="auto" w:sz="8" w:space="0"/>
              <w:left w:val="nil"/>
              <w:bottom w:val="single" w:color="auto" w:sz="8" w:space="0"/>
              <w:right w:val="single" w:color="000000" w:sz="8" w:space="0"/>
            </w:tcBorders>
            <w:vAlign w:val="center"/>
          </w:tcPr>
          <w:p>
            <w:pPr>
              <w:widowControl/>
              <w:rPr>
                <w:sz w:val="28"/>
                <w:szCs w:val="28"/>
              </w:rPr>
            </w:pPr>
            <w:r>
              <w:rPr>
                <w:rFonts w:hint="eastAsia"/>
                <w:sz w:val="28"/>
                <w:szCs w:val="28"/>
              </w:rPr>
              <w:t>编制时间</w:t>
            </w:r>
          </w:p>
        </w:tc>
        <w:tc>
          <w:tcPr>
            <w:tcW w:w="1974" w:type="dxa"/>
            <w:tcBorders>
              <w:top w:val="single" w:color="auto" w:sz="8" w:space="0"/>
              <w:left w:val="nil"/>
              <w:bottom w:val="single" w:color="auto" w:sz="8" w:space="0"/>
              <w:right w:val="single" w:color="000000" w:sz="8" w:space="0"/>
            </w:tcBorders>
            <w:vAlign w:val="center"/>
          </w:tcPr>
          <w:p>
            <w:pPr>
              <w:widowControl/>
              <w:rPr>
                <w:rFonts w:eastAsia="宋体"/>
                <w:sz w:val="28"/>
                <w:szCs w:val="28"/>
              </w:rPr>
            </w:pPr>
            <w:r>
              <w:rPr>
                <w:rFonts w:hint="eastAsia"/>
                <w:sz w:val="28"/>
                <w:szCs w:val="28"/>
              </w:rPr>
              <w:t>201</w:t>
            </w:r>
            <w:r>
              <w:rPr>
                <w:rFonts w:hint="eastAsia"/>
                <w:sz w:val="28"/>
                <w:szCs w:val="28"/>
                <w:lang w:val="en-US" w:eastAsia="zh-CN"/>
              </w:rPr>
              <w:t>9</w:t>
            </w:r>
            <w:r>
              <w:rPr>
                <w:rFonts w:hint="eastAsia"/>
                <w:sz w:val="28"/>
                <w:szCs w:val="28"/>
              </w:rPr>
              <w:t>-11</w:t>
            </w:r>
          </w:p>
        </w:tc>
      </w:tr>
    </w:tbl>
    <w:p>
      <w:pPr>
        <w:rPr>
          <w:rFonts w:hint="eastAsia"/>
        </w:rPr>
      </w:pPr>
      <w:r>
        <w:rPr>
          <w:rFonts w:hint="eastAsia"/>
        </w:rPr>
        <w:t xml:space="preserve">          </w:t>
      </w:r>
    </w:p>
    <w:p>
      <w:pPr>
        <w:rPr>
          <w:rFonts w:hint="eastAsia"/>
        </w:rPr>
      </w:pPr>
    </w:p>
    <w:p>
      <w:pPr>
        <w:rPr>
          <w:rFonts w:hint="eastAsia"/>
          <w:sz w:val="28"/>
          <w:szCs w:val="28"/>
        </w:rPr>
      </w:pPr>
    </w:p>
    <w:p>
      <w:pPr>
        <w:rPr>
          <w:rFonts w:eastAsia="宋体"/>
          <w:sz w:val="28"/>
          <w:szCs w:val="28"/>
        </w:rPr>
      </w:pPr>
      <w:r>
        <w:rPr>
          <w:rFonts w:hint="eastAsia"/>
          <w:sz w:val="28"/>
          <w:szCs w:val="28"/>
        </w:rPr>
        <w:t>（2）</w:t>
      </w:r>
      <w:r>
        <w:rPr>
          <w:rFonts w:hint="eastAsia"/>
          <w:sz w:val="28"/>
          <w:szCs w:val="28"/>
          <w:lang w:val="en-US" w:eastAsia="zh-CN"/>
        </w:rPr>
        <w:t>服务端</w:t>
      </w:r>
    </w:p>
    <w:tbl>
      <w:tblPr>
        <w:tblStyle w:val="2"/>
        <w:tblW w:w="8960" w:type="dxa"/>
        <w:tblInd w:w="-2" w:type="dxa"/>
        <w:tblLayout w:type="fixed"/>
        <w:tblCellMar>
          <w:top w:w="0" w:type="dxa"/>
          <w:left w:w="108" w:type="dxa"/>
          <w:bottom w:w="0" w:type="dxa"/>
          <w:right w:w="108" w:type="dxa"/>
        </w:tblCellMar>
      </w:tblPr>
      <w:tblGrid>
        <w:gridCol w:w="2987"/>
        <w:gridCol w:w="1990"/>
        <w:gridCol w:w="996"/>
        <w:gridCol w:w="996"/>
        <w:gridCol w:w="1991"/>
      </w:tblGrid>
      <w:tr>
        <w:tblPrEx>
          <w:tblCellMar>
            <w:top w:w="0" w:type="dxa"/>
            <w:left w:w="108" w:type="dxa"/>
            <w:bottom w:w="0" w:type="dxa"/>
            <w:right w:w="108" w:type="dxa"/>
          </w:tblCellMar>
        </w:tblPrEx>
        <w:trPr>
          <w:trHeight w:val="771" w:hRule="atLeast"/>
        </w:trPr>
        <w:tc>
          <w:tcPr>
            <w:tcW w:w="5973" w:type="dxa"/>
            <w:gridSpan w:val="3"/>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系统名称</w:t>
            </w:r>
            <w:r>
              <w:rPr>
                <w:sz w:val="28"/>
                <w:szCs w:val="28"/>
              </w:rPr>
              <w:t>:</w:t>
            </w:r>
            <w:r>
              <w:rPr>
                <w:rFonts w:hint="eastAsia"/>
                <w:sz w:val="28"/>
                <w:szCs w:val="28"/>
              </w:rPr>
              <w:t>熊猫TV</w:t>
            </w:r>
          </w:p>
        </w:tc>
        <w:tc>
          <w:tcPr>
            <w:tcW w:w="2987" w:type="dxa"/>
            <w:gridSpan w:val="2"/>
            <w:tcBorders>
              <w:top w:val="single" w:color="auto" w:sz="8" w:space="0"/>
              <w:left w:val="nil"/>
              <w:bottom w:val="single" w:color="auto" w:sz="8" w:space="0"/>
              <w:right w:val="single" w:color="auto" w:sz="8" w:space="0"/>
            </w:tcBorders>
            <w:vAlign w:val="center"/>
          </w:tcPr>
          <w:p>
            <w:pPr>
              <w:widowControl/>
              <w:rPr>
                <w:sz w:val="28"/>
                <w:szCs w:val="28"/>
              </w:rPr>
            </w:pPr>
            <w:r>
              <w:rPr>
                <w:rFonts w:hint="eastAsia"/>
                <w:sz w:val="28"/>
                <w:szCs w:val="28"/>
              </w:rPr>
              <w:t>系统识别：</w:t>
            </w:r>
          </w:p>
        </w:tc>
      </w:tr>
      <w:tr>
        <w:tblPrEx>
          <w:tblCellMar>
            <w:top w:w="0" w:type="dxa"/>
            <w:left w:w="108" w:type="dxa"/>
            <w:bottom w:w="0" w:type="dxa"/>
            <w:right w:w="108" w:type="dxa"/>
          </w:tblCellMar>
        </w:tblPrEx>
        <w:trPr>
          <w:trHeight w:val="771" w:hRule="atLeast"/>
        </w:trPr>
        <w:tc>
          <w:tcPr>
            <w:tcW w:w="8960" w:type="dxa"/>
            <w:gridSpan w:val="5"/>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模块编号：02</w:t>
            </w:r>
          </w:p>
        </w:tc>
      </w:tr>
      <w:tr>
        <w:tblPrEx>
          <w:tblCellMar>
            <w:top w:w="0" w:type="dxa"/>
            <w:left w:w="108" w:type="dxa"/>
            <w:bottom w:w="0" w:type="dxa"/>
            <w:right w:w="108" w:type="dxa"/>
          </w:tblCellMar>
        </w:tblPrEx>
        <w:trPr>
          <w:trHeight w:val="771" w:hRule="atLeast"/>
        </w:trPr>
        <w:tc>
          <w:tcPr>
            <w:tcW w:w="8960" w:type="dxa"/>
            <w:gridSpan w:val="5"/>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模块名称：</w:t>
            </w:r>
            <w:r>
              <w:rPr>
                <w:rFonts w:hint="eastAsia"/>
                <w:sz w:val="28"/>
                <w:szCs w:val="28"/>
                <w:lang w:val="en-US" w:eastAsia="zh-CN"/>
              </w:rPr>
              <w:t>服务端</w:t>
            </w:r>
          </w:p>
        </w:tc>
      </w:tr>
      <w:tr>
        <w:tblPrEx>
          <w:tblCellMar>
            <w:top w:w="0" w:type="dxa"/>
            <w:left w:w="108" w:type="dxa"/>
            <w:bottom w:w="0" w:type="dxa"/>
            <w:right w:w="108" w:type="dxa"/>
          </w:tblCellMar>
        </w:tblPrEx>
        <w:trPr>
          <w:trHeight w:val="3525" w:hRule="atLeast"/>
        </w:trPr>
        <w:tc>
          <w:tcPr>
            <w:tcW w:w="2987" w:type="dxa"/>
            <w:tcBorders>
              <w:top w:val="nil"/>
              <w:left w:val="single" w:color="auto" w:sz="8" w:space="0"/>
              <w:bottom w:val="single" w:color="auto" w:sz="8" w:space="0"/>
              <w:right w:val="single" w:color="auto" w:sz="8" w:space="0"/>
            </w:tcBorders>
            <w:vAlign w:val="center"/>
          </w:tcPr>
          <w:p>
            <w:pPr>
              <w:widowControl/>
              <w:jc w:val="center"/>
              <w:rPr>
                <w:sz w:val="28"/>
                <w:szCs w:val="28"/>
              </w:rPr>
            </w:pPr>
            <w:r>
              <w:rPr>
                <w:rFonts w:hint="eastAsia"/>
                <w:sz w:val="28"/>
                <w:szCs w:val="28"/>
              </w:rPr>
              <w:t>功能概述</w:t>
            </w:r>
          </w:p>
        </w:tc>
        <w:tc>
          <w:tcPr>
            <w:tcW w:w="5973" w:type="dxa"/>
            <w:gridSpan w:val="4"/>
            <w:tcBorders>
              <w:top w:val="single" w:color="auto" w:sz="8" w:space="0"/>
              <w:left w:val="nil"/>
              <w:bottom w:val="single" w:color="auto" w:sz="8" w:space="0"/>
              <w:right w:val="single" w:color="000000" w:sz="8" w:space="0"/>
            </w:tcBorders>
            <w:vAlign w:val="center"/>
          </w:tcPr>
          <w:p>
            <w:pPr>
              <w:widowControl/>
              <w:rPr>
                <w:rFonts w:hint="eastAsia" w:eastAsia="宋体"/>
                <w:sz w:val="28"/>
                <w:szCs w:val="28"/>
                <w:lang w:val="en-US" w:eastAsia="zh-CN"/>
              </w:rPr>
            </w:pPr>
            <w:r>
              <w:rPr>
                <w:rFonts w:hint="eastAsia" w:eastAsia="宋体"/>
                <w:sz w:val="28"/>
                <w:szCs w:val="28"/>
                <w:lang w:val="en-US" w:eastAsia="zh-CN"/>
              </w:rPr>
              <w:t>实现用户登录，检测用户类型（观众or主播），根据用户类型不同提供打赏，弹幕，录制视频，截屏等功能；数据分发到管理层，对直播内容进行管制处理，为用户提供积极健康的直播内容，对非法言论以及不健康的直播进行惩处。</w:t>
            </w:r>
          </w:p>
        </w:tc>
      </w:tr>
      <w:tr>
        <w:tblPrEx>
          <w:tblCellMar>
            <w:top w:w="0" w:type="dxa"/>
            <w:left w:w="108" w:type="dxa"/>
            <w:bottom w:w="0" w:type="dxa"/>
            <w:right w:w="108" w:type="dxa"/>
          </w:tblCellMar>
        </w:tblPrEx>
        <w:trPr>
          <w:trHeight w:val="1500" w:hRule="atLeast"/>
        </w:trPr>
        <w:tc>
          <w:tcPr>
            <w:tcW w:w="2987" w:type="dxa"/>
            <w:vMerge w:val="restart"/>
            <w:tcBorders>
              <w:top w:val="nil"/>
              <w:left w:val="single" w:color="auto" w:sz="8" w:space="0"/>
              <w:bottom w:val="single" w:color="000000" w:sz="8" w:space="0"/>
              <w:right w:val="single" w:color="auto" w:sz="8" w:space="0"/>
            </w:tcBorders>
            <w:vAlign w:val="center"/>
          </w:tcPr>
          <w:p>
            <w:pPr>
              <w:widowControl/>
              <w:jc w:val="center"/>
              <w:rPr>
                <w:sz w:val="28"/>
                <w:szCs w:val="28"/>
              </w:rPr>
            </w:pPr>
            <w:r>
              <w:rPr>
                <w:rFonts w:hint="eastAsia"/>
                <w:sz w:val="28"/>
                <w:szCs w:val="28"/>
              </w:rPr>
              <w:t>IPO过程</w:t>
            </w:r>
          </w:p>
        </w:tc>
        <w:tc>
          <w:tcPr>
            <w:tcW w:w="5973" w:type="dxa"/>
            <w:gridSpan w:val="4"/>
            <w:tcBorders>
              <w:top w:val="single" w:color="auto" w:sz="8" w:space="0"/>
              <w:left w:val="nil"/>
              <w:bottom w:val="nil"/>
              <w:right w:val="single" w:color="000000" w:sz="8" w:space="0"/>
            </w:tcBorders>
            <w:vAlign w:val="center"/>
          </w:tcPr>
          <w:p>
            <w:pPr>
              <w:widowControl/>
              <w:rPr>
                <w:sz w:val="28"/>
                <w:szCs w:val="28"/>
              </w:rPr>
            </w:pPr>
            <w:r>
              <w:rPr>
                <w:sz w:val="28"/>
                <w:szCs w:val="28"/>
              </w:rPr>
              <w:t>I</w:t>
            </w:r>
            <w:r>
              <w:rPr>
                <w:rFonts w:hint="eastAsia"/>
                <w:sz w:val="28"/>
                <w:szCs w:val="28"/>
              </w:rPr>
              <w:t>：</w:t>
            </w:r>
            <w:r>
              <w:rPr>
                <w:rFonts w:hint="eastAsia" w:eastAsia="宋体"/>
                <w:sz w:val="28"/>
                <w:szCs w:val="28"/>
                <w:lang w:val="en-US" w:eastAsia="zh-CN"/>
              </w:rPr>
              <w:t>输入用户登录信息，用户类型，弹幕，打赏金额，直播内容</w:t>
            </w:r>
          </w:p>
        </w:tc>
      </w:tr>
      <w:tr>
        <w:tblPrEx>
          <w:tblCellMar>
            <w:top w:w="0" w:type="dxa"/>
            <w:left w:w="108" w:type="dxa"/>
            <w:bottom w:w="0" w:type="dxa"/>
            <w:right w:w="108" w:type="dxa"/>
          </w:tblCellMar>
        </w:tblPrEx>
        <w:trPr>
          <w:trHeight w:val="771" w:hRule="atLeast"/>
        </w:trPr>
        <w:tc>
          <w:tcPr>
            <w:tcW w:w="2987" w:type="dxa"/>
            <w:vMerge w:val="continue"/>
            <w:tcBorders>
              <w:top w:val="nil"/>
              <w:left w:val="single" w:color="auto" w:sz="8" w:space="0"/>
              <w:bottom w:val="single" w:color="000000" w:sz="8" w:space="0"/>
              <w:right w:val="single" w:color="auto" w:sz="8" w:space="0"/>
            </w:tcBorders>
            <w:vAlign w:val="center"/>
          </w:tcPr>
          <w:p>
            <w:pPr>
              <w:widowControl/>
              <w:jc w:val="left"/>
              <w:rPr>
                <w:sz w:val="28"/>
                <w:szCs w:val="28"/>
              </w:rPr>
            </w:pPr>
          </w:p>
        </w:tc>
        <w:tc>
          <w:tcPr>
            <w:tcW w:w="5973" w:type="dxa"/>
            <w:gridSpan w:val="4"/>
            <w:tcBorders>
              <w:top w:val="nil"/>
              <w:left w:val="nil"/>
              <w:bottom w:val="nil"/>
              <w:right w:val="single" w:color="000000" w:sz="8" w:space="0"/>
            </w:tcBorders>
            <w:vAlign w:val="center"/>
          </w:tcPr>
          <w:p>
            <w:pPr>
              <w:widowControl/>
              <w:rPr>
                <w:sz w:val="28"/>
                <w:szCs w:val="28"/>
              </w:rPr>
            </w:pPr>
            <w:r>
              <w:rPr>
                <w:sz w:val="28"/>
                <w:szCs w:val="28"/>
              </w:rPr>
              <w:t>P</w:t>
            </w:r>
            <w:r>
              <w:rPr>
                <w:rFonts w:hint="eastAsia"/>
                <w:sz w:val="28"/>
                <w:szCs w:val="28"/>
              </w:rPr>
              <w:t>：</w:t>
            </w:r>
            <w:r>
              <w:rPr>
                <w:rFonts w:hint="eastAsia" w:eastAsia="宋体"/>
                <w:sz w:val="28"/>
                <w:szCs w:val="28"/>
                <w:lang w:val="en-US" w:eastAsia="zh-CN"/>
              </w:rPr>
              <w:t>对用户信息以及类型进行区分将用户分为主播以及观众，对于主播上传的直播视频文件以及用户发表的弹幕评论进行审核处理。扣除用户打赏的金额以及增加主播账户余额</w:t>
            </w:r>
          </w:p>
        </w:tc>
      </w:tr>
      <w:tr>
        <w:tblPrEx>
          <w:tblCellMar>
            <w:top w:w="0" w:type="dxa"/>
            <w:left w:w="108" w:type="dxa"/>
            <w:bottom w:w="0" w:type="dxa"/>
            <w:right w:w="108" w:type="dxa"/>
          </w:tblCellMar>
        </w:tblPrEx>
        <w:trPr>
          <w:trHeight w:val="1500" w:hRule="atLeast"/>
        </w:trPr>
        <w:tc>
          <w:tcPr>
            <w:tcW w:w="2987" w:type="dxa"/>
            <w:vMerge w:val="continue"/>
            <w:tcBorders>
              <w:top w:val="nil"/>
              <w:left w:val="single" w:color="auto" w:sz="8" w:space="0"/>
              <w:bottom w:val="single" w:color="000000" w:sz="8" w:space="0"/>
              <w:right w:val="single" w:color="auto" w:sz="8" w:space="0"/>
            </w:tcBorders>
            <w:vAlign w:val="center"/>
          </w:tcPr>
          <w:p>
            <w:pPr>
              <w:widowControl/>
              <w:jc w:val="left"/>
              <w:rPr>
                <w:sz w:val="28"/>
                <w:szCs w:val="28"/>
              </w:rPr>
            </w:pPr>
          </w:p>
        </w:tc>
        <w:tc>
          <w:tcPr>
            <w:tcW w:w="5973" w:type="dxa"/>
            <w:gridSpan w:val="4"/>
            <w:tcBorders>
              <w:top w:val="nil"/>
              <w:left w:val="nil"/>
              <w:bottom w:val="single" w:color="auto" w:sz="8" w:space="0"/>
              <w:right w:val="single" w:color="000000" w:sz="8" w:space="0"/>
            </w:tcBorders>
            <w:vAlign w:val="center"/>
          </w:tcPr>
          <w:p>
            <w:pPr>
              <w:widowControl/>
              <w:rPr>
                <w:rFonts w:hint="eastAsia" w:eastAsia="宋体"/>
                <w:sz w:val="28"/>
                <w:szCs w:val="28"/>
                <w:lang w:val="en-US" w:eastAsia="zh-CN"/>
              </w:rPr>
            </w:pPr>
            <w:r>
              <w:rPr>
                <w:sz w:val="28"/>
                <w:szCs w:val="28"/>
              </w:rPr>
              <w:t>O</w:t>
            </w:r>
            <w:r>
              <w:rPr>
                <w:rFonts w:hint="eastAsia"/>
                <w:sz w:val="28"/>
                <w:szCs w:val="28"/>
              </w:rPr>
              <w:t>：</w:t>
            </w:r>
            <w:r>
              <w:rPr>
                <w:rFonts w:hint="eastAsia" w:eastAsia="宋体"/>
                <w:sz w:val="28"/>
                <w:szCs w:val="28"/>
                <w:lang w:val="en-US" w:eastAsia="zh-CN"/>
              </w:rPr>
              <w:t>对于观众输出审核过的直播内容与弹幕信息，对于主播输出审核过的弹幕信息以及用户打赏信息。</w:t>
            </w:r>
          </w:p>
        </w:tc>
      </w:tr>
      <w:tr>
        <w:tblPrEx>
          <w:tblCellMar>
            <w:top w:w="0" w:type="dxa"/>
            <w:left w:w="108" w:type="dxa"/>
            <w:bottom w:w="0" w:type="dxa"/>
            <w:right w:w="108" w:type="dxa"/>
          </w:tblCellMar>
        </w:tblPrEx>
        <w:trPr>
          <w:trHeight w:val="816" w:hRule="atLeast"/>
        </w:trPr>
        <w:tc>
          <w:tcPr>
            <w:tcW w:w="2987" w:type="dxa"/>
            <w:tcBorders>
              <w:top w:val="nil"/>
              <w:left w:val="single" w:color="auto" w:sz="8" w:space="0"/>
              <w:bottom w:val="single" w:color="auto" w:sz="8" w:space="0"/>
              <w:right w:val="single" w:color="auto" w:sz="8" w:space="0"/>
            </w:tcBorders>
            <w:vAlign w:val="center"/>
          </w:tcPr>
          <w:p>
            <w:pPr>
              <w:widowControl/>
              <w:jc w:val="center"/>
              <w:rPr>
                <w:sz w:val="28"/>
                <w:szCs w:val="28"/>
              </w:rPr>
            </w:pPr>
            <w:r>
              <w:rPr>
                <w:rFonts w:hint="eastAsia"/>
                <w:sz w:val="28"/>
                <w:szCs w:val="28"/>
              </w:rPr>
              <w:t>编制</w:t>
            </w:r>
          </w:p>
        </w:tc>
        <w:tc>
          <w:tcPr>
            <w:tcW w:w="1990" w:type="dxa"/>
            <w:tcBorders>
              <w:top w:val="single" w:color="auto" w:sz="8" w:space="0"/>
              <w:left w:val="nil"/>
              <w:bottom w:val="single" w:color="auto" w:sz="8" w:space="0"/>
              <w:right w:val="single" w:color="000000" w:sz="8" w:space="0"/>
            </w:tcBorders>
            <w:vAlign w:val="center"/>
          </w:tcPr>
          <w:p>
            <w:pPr>
              <w:widowControl/>
              <w:rPr>
                <w:sz w:val="28"/>
                <w:szCs w:val="28"/>
              </w:rPr>
            </w:pPr>
            <w:r>
              <w:rPr>
                <w:sz w:val="28"/>
                <w:szCs w:val="28"/>
              </w:rPr>
              <w:t>　</w:t>
            </w:r>
          </w:p>
        </w:tc>
        <w:tc>
          <w:tcPr>
            <w:tcW w:w="1992" w:type="dxa"/>
            <w:gridSpan w:val="2"/>
            <w:tcBorders>
              <w:top w:val="single" w:color="auto" w:sz="8" w:space="0"/>
              <w:left w:val="nil"/>
              <w:bottom w:val="single" w:color="auto" w:sz="8" w:space="0"/>
              <w:right w:val="single" w:color="000000" w:sz="8" w:space="0"/>
            </w:tcBorders>
            <w:vAlign w:val="center"/>
          </w:tcPr>
          <w:p>
            <w:pPr>
              <w:widowControl/>
              <w:rPr>
                <w:sz w:val="28"/>
                <w:szCs w:val="28"/>
              </w:rPr>
            </w:pPr>
            <w:r>
              <w:rPr>
                <w:rFonts w:hint="eastAsia"/>
                <w:sz w:val="28"/>
                <w:szCs w:val="28"/>
              </w:rPr>
              <w:t>编制时间</w:t>
            </w:r>
          </w:p>
        </w:tc>
        <w:tc>
          <w:tcPr>
            <w:tcW w:w="1991" w:type="dxa"/>
            <w:tcBorders>
              <w:top w:val="single" w:color="auto" w:sz="8" w:space="0"/>
              <w:left w:val="nil"/>
              <w:bottom w:val="single" w:color="auto" w:sz="8" w:space="0"/>
              <w:right w:val="single" w:color="000000" w:sz="8" w:space="0"/>
            </w:tcBorders>
            <w:vAlign w:val="center"/>
          </w:tcPr>
          <w:p>
            <w:pPr>
              <w:widowControl/>
              <w:rPr>
                <w:rFonts w:eastAsia="宋体"/>
                <w:sz w:val="28"/>
                <w:szCs w:val="28"/>
              </w:rPr>
            </w:pPr>
            <w:r>
              <w:rPr>
                <w:rFonts w:hint="eastAsia"/>
                <w:sz w:val="28"/>
                <w:szCs w:val="28"/>
              </w:rPr>
              <w:t>201</w:t>
            </w:r>
            <w:r>
              <w:rPr>
                <w:rFonts w:hint="eastAsia"/>
                <w:sz w:val="28"/>
                <w:szCs w:val="28"/>
                <w:lang w:val="en-US" w:eastAsia="zh-CN"/>
              </w:rPr>
              <w:t>9</w:t>
            </w:r>
            <w:r>
              <w:rPr>
                <w:rFonts w:hint="eastAsia"/>
                <w:sz w:val="28"/>
                <w:szCs w:val="28"/>
              </w:rPr>
              <w:t>-11</w:t>
            </w:r>
          </w:p>
        </w:tc>
      </w:tr>
    </w:tbl>
    <w:p>
      <w:pPr>
        <w:rPr>
          <w:rFonts w:eastAsia="宋体"/>
        </w:rPr>
      </w:pPr>
    </w:p>
    <w:p>
      <w:pPr>
        <w:widowControl/>
        <w:rPr>
          <w:rFonts w:hint="eastAsia"/>
          <w:sz w:val="28"/>
          <w:szCs w:val="28"/>
          <w:lang w:val="en-US" w:eastAsia="zh-CN"/>
        </w:rPr>
      </w:pPr>
    </w:p>
    <w:p>
      <w:pPr>
        <w:widowControl/>
        <w:rPr>
          <w:rFonts w:hint="eastAsia"/>
          <w:sz w:val="28"/>
          <w:szCs w:val="28"/>
          <w:lang w:val="en-US" w:eastAsia="zh-CN"/>
        </w:rPr>
      </w:pPr>
      <w:r>
        <w:rPr>
          <w:rFonts w:hint="eastAsia"/>
          <w:sz w:val="28"/>
          <w:szCs w:val="28"/>
          <w:lang w:val="en-US" w:eastAsia="zh-CN"/>
        </w:rPr>
        <w:t>（3）播放端</w:t>
      </w:r>
    </w:p>
    <w:tbl>
      <w:tblPr>
        <w:tblStyle w:val="2"/>
        <w:tblW w:w="8940" w:type="dxa"/>
        <w:tblInd w:w="-2" w:type="dxa"/>
        <w:tblLayout w:type="fixed"/>
        <w:tblCellMar>
          <w:top w:w="0" w:type="dxa"/>
          <w:left w:w="108" w:type="dxa"/>
          <w:bottom w:w="0" w:type="dxa"/>
          <w:right w:w="108" w:type="dxa"/>
        </w:tblCellMar>
      </w:tblPr>
      <w:tblGrid>
        <w:gridCol w:w="2980"/>
        <w:gridCol w:w="1986"/>
        <w:gridCol w:w="994"/>
        <w:gridCol w:w="993"/>
        <w:gridCol w:w="1987"/>
      </w:tblGrid>
      <w:tr>
        <w:tblPrEx>
          <w:tblCellMar>
            <w:top w:w="0" w:type="dxa"/>
            <w:left w:w="108" w:type="dxa"/>
            <w:bottom w:w="0" w:type="dxa"/>
            <w:right w:w="108" w:type="dxa"/>
          </w:tblCellMar>
        </w:tblPrEx>
        <w:trPr>
          <w:trHeight w:val="505" w:hRule="atLeast"/>
        </w:trPr>
        <w:tc>
          <w:tcPr>
            <w:tcW w:w="5960" w:type="dxa"/>
            <w:gridSpan w:val="3"/>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系统名称</w:t>
            </w:r>
            <w:r>
              <w:rPr>
                <w:rFonts w:hint="eastAsia"/>
                <w:sz w:val="28"/>
                <w:szCs w:val="28"/>
                <w:lang w:eastAsia="zh-CN"/>
              </w:rPr>
              <w:t>：</w:t>
            </w:r>
            <w:r>
              <w:rPr>
                <w:rFonts w:hint="eastAsia"/>
                <w:sz w:val="28"/>
                <w:szCs w:val="28"/>
              </w:rPr>
              <w:t>熊猫TV</w:t>
            </w:r>
          </w:p>
        </w:tc>
        <w:tc>
          <w:tcPr>
            <w:tcW w:w="2980" w:type="dxa"/>
            <w:gridSpan w:val="2"/>
            <w:tcBorders>
              <w:top w:val="single" w:color="auto" w:sz="8" w:space="0"/>
              <w:left w:val="nil"/>
              <w:bottom w:val="single" w:color="auto" w:sz="8" w:space="0"/>
              <w:right w:val="single" w:color="auto" w:sz="8" w:space="0"/>
            </w:tcBorders>
            <w:vAlign w:val="center"/>
          </w:tcPr>
          <w:p>
            <w:pPr>
              <w:widowControl/>
              <w:rPr>
                <w:sz w:val="28"/>
                <w:szCs w:val="28"/>
              </w:rPr>
            </w:pPr>
            <w:r>
              <w:rPr>
                <w:rFonts w:hint="eastAsia"/>
                <w:sz w:val="28"/>
                <w:szCs w:val="28"/>
              </w:rPr>
              <w:t>系统识别：</w:t>
            </w:r>
          </w:p>
        </w:tc>
      </w:tr>
      <w:tr>
        <w:tblPrEx>
          <w:tblCellMar>
            <w:top w:w="0" w:type="dxa"/>
            <w:left w:w="108" w:type="dxa"/>
            <w:bottom w:w="0" w:type="dxa"/>
            <w:right w:w="108" w:type="dxa"/>
          </w:tblCellMar>
        </w:tblPrEx>
        <w:trPr>
          <w:trHeight w:val="510" w:hRule="atLeast"/>
        </w:trPr>
        <w:tc>
          <w:tcPr>
            <w:tcW w:w="8940" w:type="dxa"/>
            <w:gridSpan w:val="5"/>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模块编号：03</w:t>
            </w:r>
          </w:p>
        </w:tc>
      </w:tr>
      <w:tr>
        <w:tblPrEx>
          <w:tblCellMar>
            <w:top w:w="0" w:type="dxa"/>
            <w:left w:w="108" w:type="dxa"/>
            <w:bottom w:w="0" w:type="dxa"/>
            <w:right w:w="108" w:type="dxa"/>
          </w:tblCellMar>
        </w:tblPrEx>
        <w:trPr>
          <w:trHeight w:val="510" w:hRule="atLeast"/>
        </w:trPr>
        <w:tc>
          <w:tcPr>
            <w:tcW w:w="8940" w:type="dxa"/>
            <w:gridSpan w:val="5"/>
            <w:tcBorders>
              <w:top w:val="single" w:color="auto" w:sz="8" w:space="0"/>
              <w:left w:val="single" w:color="auto" w:sz="8" w:space="0"/>
              <w:bottom w:val="single" w:color="auto" w:sz="8" w:space="0"/>
              <w:right w:val="single" w:color="000000" w:sz="8" w:space="0"/>
            </w:tcBorders>
            <w:vAlign w:val="center"/>
          </w:tcPr>
          <w:p>
            <w:pPr>
              <w:widowControl/>
              <w:rPr>
                <w:sz w:val="28"/>
                <w:szCs w:val="28"/>
              </w:rPr>
            </w:pPr>
            <w:r>
              <w:rPr>
                <w:rFonts w:hint="eastAsia"/>
                <w:sz w:val="28"/>
                <w:szCs w:val="28"/>
              </w:rPr>
              <w:t>模块名称：</w:t>
            </w:r>
            <w:r>
              <w:rPr>
                <w:rFonts w:hint="eastAsia"/>
                <w:sz w:val="28"/>
                <w:szCs w:val="28"/>
                <w:lang w:val="en-US" w:eastAsia="zh-CN"/>
              </w:rPr>
              <w:t>播放端</w:t>
            </w:r>
          </w:p>
        </w:tc>
      </w:tr>
      <w:tr>
        <w:tblPrEx>
          <w:tblCellMar>
            <w:top w:w="0" w:type="dxa"/>
            <w:left w:w="108" w:type="dxa"/>
            <w:bottom w:w="0" w:type="dxa"/>
            <w:right w:w="108" w:type="dxa"/>
          </w:tblCellMar>
        </w:tblPrEx>
        <w:trPr>
          <w:trHeight w:val="510" w:hRule="atLeast"/>
        </w:trPr>
        <w:tc>
          <w:tcPr>
            <w:tcW w:w="2980" w:type="dxa"/>
            <w:tcBorders>
              <w:top w:val="nil"/>
              <w:left w:val="single" w:color="auto" w:sz="8" w:space="0"/>
              <w:bottom w:val="single" w:color="auto" w:sz="8" w:space="0"/>
              <w:right w:val="single" w:color="auto" w:sz="8" w:space="0"/>
            </w:tcBorders>
            <w:vAlign w:val="center"/>
          </w:tcPr>
          <w:p>
            <w:pPr>
              <w:widowControl/>
              <w:jc w:val="center"/>
              <w:rPr>
                <w:sz w:val="28"/>
                <w:szCs w:val="28"/>
              </w:rPr>
            </w:pPr>
            <w:r>
              <w:rPr>
                <w:rFonts w:hint="eastAsia"/>
                <w:sz w:val="28"/>
                <w:szCs w:val="28"/>
              </w:rPr>
              <w:t>功能概述</w:t>
            </w:r>
          </w:p>
        </w:tc>
        <w:tc>
          <w:tcPr>
            <w:tcW w:w="5960" w:type="dxa"/>
            <w:gridSpan w:val="4"/>
            <w:tcBorders>
              <w:top w:val="single" w:color="auto" w:sz="8" w:space="0"/>
              <w:left w:val="nil"/>
              <w:bottom w:val="single" w:color="auto" w:sz="8" w:space="0"/>
              <w:right w:val="single" w:color="000000" w:sz="8" w:space="0"/>
            </w:tcBorders>
            <w:vAlign w:val="center"/>
          </w:tcPr>
          <w:p>
            <w:pPr>
              <w:widowControl/>
              <w:rPr>
                <w:rFonts w:eastAsia="宋体"/>
                <w:sz w:val="28"/>
                <w:szCs w:val="28"/>
              </w:rPr>
            </w:pPr>
            <w:r>
              <w:rPr>
                <w:rFonts w:hint="eastAsia"/>
                <w:sz w:val="28"/>
                <w:szCs w:val="28"/>
              </w:rPr>
              <w:t>对主播直播内容进行资源管理以及适当的处理，调节直播视</w:t>
            </w:r>
            <w:r>
              <w:rPr>
                <w:rFonts w:hint="eastAsia"/>
                <w:sz w:val="28"/>
                <w:szCs w:val="28"/>
                <w:lang w:val="en-US" w:eastAsia="zh-CN"/>
              </w:rPr>
              <w:t>频</w:t>
            </w:r>
            <w:r>
              <w:rPr>
                <w:rFonts w:hint="eastAsia"/>
                <w:sz w:val="28"/>
                <w:szCs w:val="28"/>
              </w:rPr>
              <w:t>的播放清晰度，主线路，网络延迟等内容。同时，整理直播间信息，按照直播内容和主播信息进行分类归档，便于信息核对。</w:t>
            </w:r>
          </w:p>
        </w:tc>
      </w:tr>
      <w:tr>
        <w:tblPrEx>
          <w:tblCellMar>
            <w:top w:w="0" w:type="dxa"/>
            <w:left w:w="108" w:type="dxa"/>
            <w:bottom w:w="0" w:type="dxa"/>
            <w:right w:w="108" w:type="dxa"/>
          </w:tblCellMar>
        </w:tblPrEx>
        <w:trPr>
          <w:trHeight w:val="510" w:hRule="atLeast"/>
        </w:trPr>
        <w:tc>
          <w:tcPr>
            <w:tcW w:w="2980" w:type="dxa"/>
            <w:vMerge w:val="restart"/>
            <w:tcBorders>
              <w:top w:val="nil"/>
              <w:left w:val="single" w:color="auto" w:sz="8" w:space="0"/>
              <w:bottom w:val="single" w:color="000000" w:sz="8" w:space="0"/>
              <w:right w:val="single" w:color="auto" w:sz="8" w:space="0"/>
            </w:tcBorders>
            <w:vAlign w:val="center"/>
          </w:tcPr>
          <w:p>
            <w:pPr>
              <w:widowControl/>
              <w:jc w:val="center"/>
              <w:rPr>
                <w:sz w:val="28"/>
                <w:szCs w:val="28"/>
              </w:rPr>
            </w:pPr>
            <w:r>
              <w:rPr>
                <w:rFonts w:hint="eastAsia"/>
                <w:sz w:val="28"/>
                <w:szCs w:val="28"/>
              </w:rPr>
              <w:t>IPO过程</w:t>
            </w:r>
          </w:p>
        </w:tc>
        <w:tc>
          <w:tcPr>
            <w:tcW w:w="5960" w:type="dxa"/>
            <w:gridSpan w:val="4"/>
            <w:tcBorders>
              <w:top w:val="single" w:color="auto" w:sz="8" w:space="0"/>
              <w:left w:val="nil"/>
              <w:bottom w:val="nil"/>
              <w:right w:val="single" w:color="000000" w:sz="8" w:space="0"/>
            </w:tcBorders>
            <w:vAlign w:val="center"/>
          </w:tcPr>
          <w:p>
            <w:pPr>
              <w:widowControl/>
              <w:rPr>
                <w:sz w:val="28"/>
                <w:szCs w:val="28"/>
              </w:rPr>
            </w:pPr>
            <w:r>
              <w:rPr>
                <w:sz w:val="28"/>
                <w:szCs w:val="28"/>
              </w:rPr>
              <w:t>I</w:t>
            </w:r>
            <w:r>
              <w:rPr>
                <w:rFonts w:hint="eastAsia"/>
                <w:sz w:val="28"/>
                <w:szCs w:val="28"/>
              </w:rPr>
              <w:t>：</w:t>
            </w:r>
            <w:r>
              <w:rPr>
                <w:rFonts w:hint="eastAsia" w:eastAsia="宋体"/>
                <w:sz w:val="28"/>
                <w:szCs w:val="28"/>
                <w:lang w:val="en-US" w:eastAsia="zh-CN"/>
              </w:rPr>
              <w:t>获取视频源，音源；直播间开播信息</w:t>
            </w:r>
          </w:p>
        </w:tc>
      </w:tr>
      <w:tr>
        <w:tblPrEx>
          <w:tblCellMar>
            <w:top w:w="0" w:type="dxa"/>
            <w:left w:w="108" w:type="dxa"/>
            <w:bottom w:w="0" w:type="dxa"/>
            <w:right w:w="108" w:type="dxa"/>
          </w:tblCellMar>
        </w:tblPrEx>
        <w:trPr>
          <w:trHeight w:val="510" w:hRule="atLeast"/>
        </w:trPr>
        <w:tc>
          <w:tcPr>
            <w:tcW w:w="2980" w:type="dxa"/>
            <w:vMerge w:val="continue"/>
            <w:tcBorders>
              <w:top w:val="nil"/>
              <w:left w:val="single" w:color="auto" w:sz="8" w:space="0"/>
              <w:bottom w:val="single" w:color="000000" w:sz="8" w:space="0"/>
              <w:right w:val="single" w:color="auto" w:sz="8" w:space="0"/>
            </w:tcBorders>
            <w:vAlign w:val="center"/>
          </w:tcPr>
          <w:p>
            <w:pPr>
              <w:widowControl/>
              <w:jc w:val="left"/>
              <w:rPr>
                <w:sz w:val="28"/>
                <w:szCs w:val="28"/>
              </w:rPr>
            </w:pPr>
          </w:p>
        </w:tc>
        <w:tc>
          <w:tcPr>
            <w:tcW w:w="5960" w:type="dxa"/>
            <w:gridSpan w:val="4"/>
            <w:tcBorders>
              <w:top w:val="nil"/>
              <w:left w:val="nil"/>
              <w:bottom w:val="nil"/>
              <w:right w:val="single" w:color="000000" w:sz="8" w:space="0"/>
            </w:tcBorders>
            <w:vAlign w:val="center"/>
          </w:tcPr>
          <w:p>
            <w:pPr>
              <w:widowControl/>
              <w:rPr>
                <w:sz w:val="28"/>
                <w:szCs w:val="28"/>
              </w:rPr>
            </w:pPr>
            <w:r>
              <w:rPr>
                <w:sz w:val="28"/>
                <w:szCs w:val="28"/>
              </w:rPr>
              <w:t>P</w:t>
            </w:r>
            <w:r>
              <w:rPr>
                <w:rFonts w:hint="eastAsia"/>
                <w:sz w:val="28"/>
                <w:szCs w:val="28"/>
              </w:rPr>
              <w:t>：</w:t>
            </w:r>
            <w:r>
              <w:rPr>
                <w:rFonts w:hint="eastAsia" w:eastAsia="宋体"/>
                <w:sz w:val="28"/>
                <w:szCs w:val="28"/>
                <w:lang w:val="en-US" w:eastAsia="zh-CN"/>
              </w:rPr>
              <w:t>音视频解码，设置线路，清晰度；对直播间进行分类归档</w:t>
            </w:r>
          </w:p>
        </w:tc>
      </w:tr>
      <w:tr>
        <w:tblPrEx>
          <w:tblCellMar>
            <w:top w:w="0" w:type="dxa"/>
            <w:left w:w="108" w:type="dxa"/>
            <w:bottom w:w="0" w:type="dxa"/>
            <w:right w:w="108" w:type="dxa"/>
          </w:tblCellMar>
        </w:tblPrEx>
        <w:trPr>
          <w:trHeight w:val="510" w:hRule="atLeast"/>
        </w:trPr>
        <w:tc>
          <w:tcPr>
            <w:tcW w:w="2980" w:type="dxa"/>
            <w:vMerge w:val="continue"/>
            <w:tcBorders>
              <w:top w:val="nil"/>
              <w:left w:val="single" w:color="auto" w:sz="8" w:space="0"/>
              <w:bottom w:val="single" w:color="000000" w:sz="8" w:space="0"/>
              <w:right w:val="single" w:color="auto" w:sz="8" w:space="0"/>
            </w:tcBorders>
            <w:vAlign w:val="center"/>
          </w:tcPr>
          <w:p>
            <w:pPr>
              <w:widowControl/>
              <w:jc w:val="left"/>
              <w:rPr>
                <w:sz w:val="28"/>
                <w:szCs w:val="28"/>
              </w:rPr>
            </w:pPr>
          </w:p>
        </w:tc>
        <w:tc>
          <w:tcPr>
            <w:tcW w:w="5960" w:type="dxa"/>
            <w:gridSpan w:val="4"/>
            <w:tcBorders>
              <w:top w:val="nil"/>
              <w:left w:val="nil"/>
              <w:bottom w:val="single" w:color="auto" w:sz="8" w:space="0"/>
              <w:right w:val="single" w:color="000000" w:sz="8" w:space="0"/>
            </w:tcBorders>
            <w:vAlign w:val="center"/>
          </w:tcPr>
          <w:p>
            <w:pPr>
              <w:widowControl/>
              <w:rPr>
                <w:sz w:val="28"/>
                <w:szCs w:val="28"/>
              </w:rPr>
            </w:pPr>
            <w:r>
              <w:rPr>
                <w:sz w:val="28"/>
                <w:szCs w:val="28"/>
              </w:rPr>
              <w:t>O</w:t>
            </w:r>
            <w:r>
              <w:rPr>
                <w:rFonts w:hint="eastAsia"/>
                <w:sz w:val="28"/>
                <w:szCs w:val="28"/>
              </w:rPr>
              <w:t>：</w:t>
            </w:r>
            <w:r>
              <w:rPr>
                <w:rFonts w:hint="eastAsia" w:eastAsia="宋体"/>
                <w:sz w:val="28"/>
                <w:szCs w:val="28"/>
                <w:lang w:val="en-US" w:eastAsia="zh-CN"/>
              </w:rPr>
              <w:t>播放功能，多线路选择，清晰度调节，不同类型的直播间</w:t>
            </w:r>
          </w:p>
        </w:tc>
      </w:tr>
      <w:tr>
        <w:tblPrEx>
          <w:tblCellMar>
            <w:top w:w="0" w:type="dxa"/>
            <w:left w:w="108" w:type="dxa"/>
            <w:bottom w:w="0" w:type="dxa"/>
            <w:right w:w="108" w:type="dxa"/>
          </w:tblCellMar>
        </w:tblPrEx>
        <w:trPr>
          <w:trHeight w:val="510" w:hRule="atLeast"/>
        </w:trPr>
        <w:tc>
          <w:tcPr>
            <w:tcW w:w="2980" w:type="dxa"/>
            <w:tcBorders>
              <w:top w:val="nil"/>
              <w:left w:val="single" w:color="auto" w:sz="8" w:space="0"/>
              <w:bottom w:val="single" w:color="auto" w:sz="8" w:space="0"/>
              <w:right w:val="single" w:color="auto" w:sz="8" w:space="0"/>
            </w:tcBorders>
            <w:vAlign w:val="center"/>
          </w:tcPr>
          <w:p>
            <w:pPr>
              <w:widowControl/>
              <w:jc w:val="center"/>
              <w:rPr>
                <w:sz w:val="28"/>
                <w:szCs w:val="28"/>
              </w:rPr>
            </w:pPr>
            <w:r>
              <w:rPr>
                <w:rFonts w:hint="eastAsia"/>
                <w:sz w:val="28"/>
                <w:szCs w:val="28"/>
              </w:rPr>
              <w:t>编制</w:t>
            </w:r>
          </w:p>
        </w:tc>
        <w:tc>
          <w:tcPr>
            <w:tcW w:w="1986" w:type="dxa"/>
            <w:tcBorders>
              <w:top w:val="single" w:color="auto" w:sz="8" w:space="0"/>
              <w:left w:val="nil"/>
              <w:bottom w:val="single" w:color="auto" w:sz="8" w:space="0"/>
              <w:right w:val="single" w:color="000000" w:sz="8" w:space="0"/>
            </w:tcBorders>
            <w:vAlign w:val="center"/>
          </w:tcPr>
          <w:p>
            <w:pPr>
              <w:widowControl/>
              <w:rPr>
                <w:sz w:val="28"/>
                <w:szCs w:val="28"/>
              </w:rPr>
            </w:pPr>
            <w:r>
              <w:rPr>
                <w:sz w:val="28"/>
                <w:szCs w:val="28"/>
              </w:rPr>
              <w:t>　</w:t>
            </w:r>
          </w:p>
        </w:tc>
        <w:tc>
          <w:tcPr>
            <w:tcW w:w="1987" w:type="dxa"/>
            <w:gridSpan w:val="2"/>
            <w:tcBorders>
              <w:top w:val="single" w:color="auto" w:sz="8" w:space="0"/>
              <w:left w:val="nil"/>
              <w:bottom w:val="single" w:color="auto" w:sz="8" w:space="0"/>
              <w:right w:val="single" w:color="000000" w:sz="8" w:space="0"/>
            </w:tcBorders>
            <w:vAlign w:val="center"/>
          </w:tcPr>
          <w:p>
            <w:pPr>
              <w:widowControl/>
              <w:rPr>
                <w:sz w:val="28"/>
                <w:szCs w:val="28"/>
              </w:rPr>
            </w:pPr>
            <w:r>
              <w:rPr>
                <w:rFonts w:hint="eastAsia"/>
                <w:sz w:val="28"/>
                <w:szCs w:val="28"/>
              </w:rPr>
              <w:t>编制时间</w:t>
            </w:r>
          </w:p>
        </w:tc>
        <w:tc>
          <w:tcPr>
            <w:tcW w:w="1987" w:type="dxa"/>
            <w:tcBorders>
              <w:top w:val="single" w:color="auto" w:sz="8" w:space="0"/>
              <w:left w:val="nil"/>
              <w:bottom w:val="single" w:color="auto" w:sz="8" w:space="0"/>
              <w:right w:val="single" w:color="000000" w:sz="8" w:space="0"/>
            </w:tcBorders>
            <w:vAlign w:val="center"/>
          </w:tcPr>
          <w:p>
            <w:pPr>
              <w:widowControl/>
              <w:rPr>
                <w:rFonts w:eastAsia="宋体"/>
                <w:sz w:val="28"/>
                <w:szCs w:val="28"/>
              </w:rPr>
            </w:pPr>
            <w:r>
              <w:rPr>
                <w:rFonts w:hint="eastAsia"/>
                <w:sz w:val="28"/>
                <w:szCs w:val="28"/>
              </w:rPr>
              <w:t>201</w:t>
            </w:r>
            <w:r>
              <w:rPr>
                <w:rFonts w:hint="eastAsia"/>
                <w:sz w:val="28"/>
                <w:szCs w:val="28"/>
                <w:lang w:val="en-US" w:eastAsia="zh-CN"/>
              </w:rPr>
              <w:t>9</w:t>
            </w:r>
            <w:r>
              <w:rPr>
                <w:rFonts w:hint="eastAsia"/>
                <w:sz w:val="28"/>
                <w:szCs w:val="28"/>
              </w:rPr>
              <w:t>-11</w:t>
            </w:r>
          </w:p>
        </w:tc>
      </w:tr>
    </w:tbl>
    <w:p/>
    <w:p/>
    <w:p/>
    <w:p/>
    <w:p/>
    <w:p/>
    <w:p/>
    <w:p/>
    <w:p/>
    <w:p/>
    <w:p/>
    <w:p/>
    <w:p/>
    <w:p>
      <w:pPr>
        <w:numPr>
          <w:ilvl w:val="0"/>
          <w:numId w:val="0"/>
        </w:numPr>
        <w:rPr>
          <w:rFonts w:hint="eastAsia" w:cstheme="minorBidi"/>
          <w:b/>
          <w:bCs/>
          <w:color w:val="auto"/>
          <w:kern w:val="2"/>
          <w:sz w:val="36"/>
          <w:szCs w:val="36"/>
          <w:lang w:val="en-US" w:eastAsia="zh-CN"/>
        </w:rPr>
      </w:pPr>
      <w:r>
        <w:rPr>
          <w:rFonts w:hint="eastAsia" w:cstheme="minorBidi"/>
          <w:b/>
          <w:bCs/>
          <w:color w:val="auto"/>
          <w:kern w:val="2"/>
          <w:sz w:val="36"/>
          <w:szCs w:val="36"/>
          <w:lang w:val="en-US" w:eastAsia="zh-CN"/>
        </w:rPr>
        <w:t>二、程序流程图</w:t>
      </w:r>
    </w:p>
    <w:p>
      <w:pPr>
        <w:rPr>
          <w:b/>
          <w:bCs/>
          <w:sz w:val="28"/>
          <w:szCs w:val="28"/>
        </w:rPr>
      </w:pPr>
      <w:r>
        <w:rPr>
          <w:rFonts w:hint="eastAsia"/>
          <w:b/>
          <w:bCs/>
          <w:sz w:val="28"/>
          <w:szCs w:val="28"/>
        </w:rPr>
        <w:t>熊猫TV主框架图</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114300" distR="114300">
            <wp:extent cx="5762625" cy="5376545"/>
            <wp:effectExtent l="0" t="0" r="13335" b="3175"/>
            <wp:docPr id="9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descr="IMG_256"/>
                    <pic:cNvPicPr>
                      <a:picLocks noChangeAspect="1"/>
                    </pic:cNvPicPr>
                  </pic:nvPicPr>
                  <pic:blipFill>
                    <a:blip r:embed="rId4" cstate="print"/>
                    <a:stretch>
                      <a:fillRect/>
                    </a:stretch>
                  </pic:blipFill>
                  <pic:spPr>
                    <a:xfrm>
                      <a:off x="0" y="0"/>
                      <a:ext cx="5762625" cy="5376545"/>
                    </a:xfrm>
                    <a:prstGeom prst="rect">
                      <a:avLst/>
                    </a:prstGeom>
                    <a:noFill/>
                    <a:ln w="9525">
                      <a:noFill/>
                    </a:ln>
                  </pic:spPr>
                </pic:pic>
              </a:graphicData>
            </a:graphic>
          </wp:inline>
        </w:drawing>
      </w:r>
    </w:p>
    <w:p>
      <w:pPr>
        <w:widowControl/>
        <w:jc w:val="left"/>
        <w:rPr>
          <w:rFonts w:ascii="宋体" w:hAnsi="宋体" w:eastAsia="宋体" w:cs="宋体"/>
          <w:kern w:val="0"/>
          <w:sz w:val="24"/>
          <w:szCs w:val="24"/>
        </w:rPr>
      </w:pPr>
    </w:p>
    <w:p>
      <w:pPr>
        <w:widowControl/>
        <w:rPr>
          <w:rFonts w:hint="eastAsia"/>
          <w:sz w:val="28"/>
          <w:szCs w:val="28"/>
        </w:rPr>
      </w:pPr>
      <w:r>
        <w:rPr>
          <w:rFonts w:hint="eastAsia"/>
          <w:sz w:val="28"/>
          <w:szCs w:val="28"/>
        </w:rPr>
        <w:t>主架框图主要由应用界面的五个分层构成，通过开关APP来将这几个分层贯穿到一起。</w:t>
      </w:r>
      <w:bookmarkStart w:id="0" w:name="_GoBack"/>
      <w:bookmarkEnd w:id="0"/>
    </w:p>
    <w:p/>
    <w:p/>
    <w:p/>
    <w:p/>
    <w:p/>
    <w:p/>
    <w:p/>
    <w:p/>
    <w:p/>
    <w:p>
      <w:pPr>
        <w:numPr>
          <w:ilvl w:val="0"/>
          <w:numId w:val="0"/>
        </w:numPr>
        <w:rPr>
          <w:rFonts w:hint="eastAsia" w:cstheme="minorBidi"/>
          <w:b/>
          <w:bCs/>
          <w:color w:val="auto"/>
          <w:kern w:val="2"/>
          <w:sz w:val="36"/>
          <w:szCs w:val="36"/>
          <w:lang w:val="en-US" w:eastAsia="zh-CN"/>
        </w:rPr>
      </w:pPr>
      <w:r>
        <w:rPr>
          <w:rFonts w:hint="eastAsia" w:cstheme="minorBidi"/>
          <w:b/>
          <w:bCs/>
          <w:color w:val="auto"/>
          <w:kern w:val="2"/>
          <w:sz w:val="36"/>
          <w:szCs w:val="36"/>
          <w:lang w:val="en-US" w:eastAsia="zh-CN"/>
        </w:rPr>
        <w:t>三、输入输出设计</w:t>
      </w:r>
    </w:p>
    <w:p>
      <w:pPr>
        <w:rPr>
          <w:rFonts w:ascii="宋体" w:hAnsi="宋体" w:cs="宋体"/>
          <w:sz w:val="28"/>
          <w:szCs w:val="28"/>
        </w:rPr>
      </w:pPr>
      <w:r>
        <w:rPr>
          <w:rFonts w:hint="eastAsia" w:ascii="宋体" w:hAnsi="宋体" w:cs="宋体"/>
          <w:sz w:val="28"/>
          <w:szCs w:val="28"/>
        </w:rPr>
        <w:t>（1）输入用户信息</w:t>
      </w:r>
    </w:p>
    <w:tbl>
      <w:tblPr>
        <w:tblStyle w:val="2"/>
        <w:tblW w:w="8940" w:type="dxa"/>
        <w:tblInd w:w="91" w:type="dxa"/>
        <w:tblLayout w:type="fixed"/>
        <w:tblCellMar>
          <w:top w:w="0" w:type="dxa"/>
          <w:left w:w="108" w:type="dxa"/>
          <w:bottom w:w="0" w:type="dxa"/>
          <w:right w:w="108" w:type="dxa"/>
        </w:tblCellMar>
      </w:tblPr>
      <w:tblGrid>
        <w:gridCol w:w="2980"/>
        <w:gridCol w:w="5960"/>
      </w:tblGrid>
      <w:tr>
        <w:trPr>
          <w:trHeight w:val="510" w:hRule="atLeast"/>
        </w:trPr>
        <w:tc>
          <w:tcPr>
            <w:tcW w:w="2980" w:type="dxa"/>
            <w:tcBorders>
              <w:top w:val="single" w:color="auto" w:sz="4" w:space="0"/>
              <w:left w:val="single" w:color="auto" w:sz="8" w:space="0"/>
              <w:bottom w:val="single" w:color="auto" w:sz="4" w:space="0"/>
              <w:right w:val="single" w:color="auto" w:sz="8" w:space="0"/>
            </w:tcBorders>
            <w:vAlign w:val="center"/>
          </w:tcPr>
          <w:p>
            <w:pPr>
              <w:widowControl/>
              <w:jc w:val="center"/>
              <w:rPr>
                <w:sz w:val="24"/>
                <w:szCs w:val="24"/>
              </w:rPr>
            </w:pPr>
            <w:r>
              <w:rPr>
                <w:rFonts w:hint="eastAsia"/>
                <w:sz w:val="24"/>
                <w:szCs w:val="24"/>
              </w:rPr>
              <w:t>操作表</w:t>
            </w:r>
          </w:p>
        </w:tc>
        <w:tc>
          <w:tcPr>
            <w:tcW w:w="5960" w:type="dxa"/>
            <w:tcBorders>
              <w:top w:val="single" w:color="auto" w:sz="8" w:space="0"/>
              <w:left w:val="nil"/>
              <w:bottom w:val="single" w:color="auto" w:sz="4" w:space="0"/>
              <w:right w:val="single" w:color="000000" w:sz="8" w:space="0"/>
            </w:tcBorders>
            <w:vAlign w:val="center"/>
          </w:tcPr>
          <w:p>
            <w:pPr>
              <w:widowControl/>
              <w:jc w:val="left"/>
              <w:rPr>
                <w:rFonts w:eastAsia="宋体"/>
                <w:sz w:val="24"/>
                <w:szCs w:val="24"/>
              </w:rPr>
            </w:pPr>
            <w:r>
              <w:rPr>
                <w:rFonts w:hint="eastAsia"/>
                <w:sz w:val="24"/>
                <w:szCs w:val="24"/>
              </w:rPr>
              <w:t>user_info</w:t>
            </w:r>
          </w:p>
        </w:tc>
      </w:tr>
    </w:tbl>
    <w:p>
      <w:pPr>
        <w:ind w:firstLine="600"/>
        <w:rPr>
          <w:rFonts w:ascii="宋体" w:hAnsi="宋体" w:cs="宋体"/>
          <w:sz w:val="28"/>
          <w:szCs w:val="28"/>
        </w:rPr>
      </w:pPr>
      <w:r>
        <w:rPr>
          <w:rFonts w:hint="eastAsia" w:ascii="宋体" w:hAnsi="宋体" w:cs="宋体"/>
          <w:sz w:val="28"/>
          <w:szCs w:val="28"/>
        </w:rPr>
        <w:t>用户在熊猫tv上进行注册时，需通过用户</w:t>
      </w:r>
      <w:r>
        <w:rPr>
          <w:rFonts w:hint="eastAsia" w:ascii="宋体" w:hAnsi="宋体" w:eastAsia="宋体" w:cs="宋体"/>
          <w:sz w:val="28"/>
          <w:szCs w:val="28"/>
          <w:lang w:val="en-US" w:eastAsia="zh-CN"/>
        </w:rPr>
        <w:t>端</w:t>
      </w:r>
      <w:r>
        <w:rPr>
          <w:rFonts w:hint="eastAsia" w:ascii="宋体" w:hAnsi="宋体" w:cs="宋体"/>
          <w:sz w:val="28"/>
          <w:szCs w:val="28"/>
        </w:rPr>
        <w:t>录入用户的个人信息包括账号，绑定手机号，验证码，昵称和密码等；同时可以进行修改，增添，删除等操作，比如订阅自己的喜欢的主播，完善个人介绍信息等，最后再将用户信息提交到表（user_info）里面。</w:t>
      </w:r>
    </w:p>
    <w:p>
      <w:pPr>
        <w:rPr>
          <w:rFonts w:ascii="宋体" w:hAnsi="宋体" w:cs="宋体"/>
          <w:sz w:val="30"/>
          <w:szCs w:val="30"/>
        </w:rPr>
      </w:pPr>
      <w:r>
        <w:rPr>
          <w:rFonts w:hint="eastAsia" w:ascii="宋体" w:hAnsi="宋体" w:cs="宋体"/>
          <w:sz w:val="30"/>
          <w:szCs w:val="30"/>
        </w:rPr>
        <w:t xml:space="preserve">（2） </w:t>
      </w:r>
      <w:r>
        <w:rPr>
          <w:rFonts w:hint="eastAsia" w:ascii="宋体" w:hAnsi="宋体" w:cs="宋体"/>
          <w:sz w:val="28"/>
          <w:szCs w:val="28"/>
        </w:rPr>
        <w:t>录入主播信息</w:t>
      </w:r>
    </w:p>
    <w:tbl>
      <w:tblPr>
        <w:tblStyle w:val="2"/>
        <w:tblW w:w="8940" w:type="dxa"/>
        <w:tblInd w:w="91" w:type="dxa"/>
        <w:tblBorders>
          <w:top w:val="single" w:color="auto" w:sz="4" w:space="0"/>
          <w:left w:val="single" w:color="auto" w:sz="8" w:space="0"/>
          <w:bottom w:val="single" w:color="auto" w:sz="8" w:space="0"/>
          <w:right w:val="single" w:color="000000" w:sz="8" w:space="0"/>
          <w:insideH w:val="single" w:color="auto" w:sz="8" w:space="0"/>
          <w:insideV w:val="single" w:color="auto" w:sz="8" w:space="0"/>
        </w:tblBorders>
        <w:tblLayout w:type="fixed"/>
        <w:tblCellMar>
          <w:top w:w="0" w:type="dxa"/>
          <w:left w:w="108" w:type="dxa"/>
          <w:bottom w:w="0" w:type="dxa"/>
          <w:right w:w="108" w:type="dxa"/>
        </w:tblCellMar>
      </w:tblPr>
      <w:tblGrid>
        <w:gridCol w:w="2980"/>
        <w:gridCol w:w="5960"/>
      </w:tblGrid>
      <w:tr>
        <w:tblPrEx>
          <w:tblBorders>
            <w:top w:val="single" w:color="auto" w:sz="4" w:space="0"/>
            <w:left w:val="single" w:color="auto" w:sz="8" w:space="0"/>
            <w:bottom w:val="single" w:color="auto" w:sz="8" w:space="0"/>
            <w:right w:val="single" w:color="000000" w:sz="8" w:space="0"/>
            <w:insideH w:val="single" w:color="auto" w:sz="8" w:space="0"/>
            <w:insideV w:val="single" w:color="auto" w:sz="8" w:space="0"/>
          </w:tblBorders>
          <w:tblCellMar>
            <w:top w:w="0" w:type="dxa"/>
            <w:left w:w="108" w:type="dxa"/>
            <w:bottom w:w="0" w:type="dxa"/>
            <w:right w:w="108" w:type="dxa"/>
          </w:tblCellMar>
        </w:tblPrEx>
        <w:trPr>
          <w:trHeight w:val="397" w:hRule="atLeast"/>
        </w:trPr>
        <w:tc>
          <w:tcPr>
            <w:tcW w:w="2980" w:type="dxa"/>
            <w:vAlign w:val="center"/>
          </w:tcPr>
          <w:p>
            <w:pPr>
              <w:widowControl/>
              <w:jc w:val="center"/>
              <w:rPr>
                <w:rFonts w:eastAsia="宋体"/>
                <w:sz w:val="24"/>
                <w:szCs w:val="24"/>
              </w:rPr>
            </w:pPr>
            <w:r>
              <w:rPr>
                <w:rFonts w:hint="eastAsia"/>
                <w:sz w:val="24"/>
                <w:szCs w:val="24"/>
              </w:rPr>
              <w:t>操作表</w:t>
            </w:r>
          </w:p>
        </w:tc>
        <w:tc>
          <w:tcPr>
            <w:tcW w:w="5960" w:type="dxa"/>
            <w:vAlign w:val="center"/>
          </w:tcPr>
          <w:p>
            <w:pPr>
              <w:widowControl/>
              <w:rPr>
                <w:sz w:val="24"/>
                <w:szCs w:val="24"/>
              </w:rPr>
            </w:pPr>
            <w:r>
              <w:rPr>
                <w:sz w:val="24"/>
                <w:szCs w:val="24"/>
              </w:rPr>
              <w:t>　</w:t>
            </w:r>
            <w:r>
              <w:rPr>
                <w:rFonts w:hint="eastAsia"/>
                <w:sz w:val="24"/>
                <w:szCs w:val="24"/>
              </w:rPr>
              <w:t>Live anchor_info</w:t>
            </w:r>
          </w:p>
        </w:tc>
      </w:tr>
    </w:tbl>
    <w:p>
      <w:pPr>
        <w:rPr>
          <w:rFonts w:ascii="宋体" w:hAnsi="宋体" w:cs="宋体"/>
          <w:sz w:val="30"/>
          <w:szCs w:val="30"/>
        </w:rPr>
      </w:pPr>
      <w:r>
        <w:rPr>
          <w:rFonts w:hint="eastAsia" w:ascii="宋体" w:hAnsi="宋体" w:cs="宋体"/>
          <w:sz w:val="30"/>
          <w:szCs w:val="30"/>
        </w:rPr>
        <w:t xml:space="preserve">   </w:t>
      </w:r>
      <w:r>
        <w:rPr>
          <w:rFonts w:hint="eastAsia" w:ascii="宋体" w:hAnsi="宋体" w:cs="宋体"/>
          <w:sz w:val="28"/>
          <w:szCs w:val="28"/>
        </w:rPr>
        <w:t>通过审核之后，主播将个人信息（登录账号，</w:t>
      </w:r>
      <w:r>
        <w:rPr>
          <w:rFonts w:hint="eastAsia" w:ascii="宋体" w:hAnsi="宋体" w:eastAsia="宋体" w:cs="宋体"/>
          <w:sz w:val="28"/>
          <w:szCs w:val="28"/>
          <w:lang w:val="en-US" w:eastAsia="zh-CN"/>
        </w:rPr>
        <w:t>密码，身份证号，手机号，</w:t>
      </w:r>
      <w:r>
        <w:rPr>
          <w:rFonts w:hint="eastAsia" w:ascii="宋体" w:hAnsi="宋体" w:cs="宋体"/>
          <w:sz w:val="28"/>
          <w:szCs w:val="28"/>
        </w:rPr>
        <w:t>主播房间号等）通过主播资源管理系统录入，可对信息进行修改，增添，删除等操作，最后将主播信息提交到表（</w:t>
      </w:r>
      <w:r>
        <w:rPr>
          <w:rFonts w:hint="eastAsia"/>
          <w:sz w:val="28"/>
          <w:szCs w:val="28"/>
        </w:rPr>
        <w:t>Live anchor_info</w:t>
      </w:r>
      <w:r>
        <w:rPr>
          <w:rFonts w:hint="eastAsia" w:ascii="宋体" w:hAnsi="宋体" w:cs="宋体"/>
          <w:sz w:val="28"/>
          <w:szCs w:val="28"/>
        </w:rPr>
        <w:t>）中。</w:t>
      </w:r>
    </w:p>
    <w:p>
      <w:pPr>
        <w:rPr>
          <w:rFonts w:ascii="宋体" w:hAnsi="宋体" w:cs="宋体"/>
          <w:sz w:val="30"/>
          <w:szCs w:val="30"/>
        </w:rPr>
      </w:pPr>
      <w:r>
        <w:rPr>
          <w:rFonts w:hint="eastAsia" w:ascii="宋体" w:hAnsi="宋体" w:cs="宋体"/>
          <w:sz w:val="28"/>
          <w:szCs w:val="28"/>
        </w:rPr>
        <w:t>（3）主播信息的查询</w:t>
      </w:r>
    </w:p>
    <w:tbl>
      <w:tblPr>
        <w:tblStyle w:val="2"/>
        <w:tblW w:w="8940" w:type="dxa"/>
        <w:tblInd w:w="91" w:type="dxa"/>
        <w:tblBorders>
          <w:top w:val="single" w:color="auto" w:sz="4" w:space="0"/>
          <w:left w:val="single" w:color="auto" w:sz="8" w:space="0"/>
          <w:bottom w:val="single" w:color="auto" w:sz="8" w:space="0"/>
          <w:right w:val="single" w:color="000000" w:sz="8" w:space="0"/>
          <w:insideH w:val="single" w:color="auto" w:sz="8" w:space="0"/>
          <w:insideV w:val="single" w:color="auto" w:sz="8" w:space="0"/>
        </w:tblBorders>
        <w:tblLayout w:type="fixed"/>
        <w:tblCellMar>
          <w:top w:w="0" w:type="dxa"/>
          <w:left w:w="108" w:type="dxa"/>
          <w:bottom w:w="0" w:type="dxa"/>
          <w:right w:w="108" w:type="dxa"/>
        </w:tblCellMar>
      </w:tblPr>
      <w:tblGrid>
        <w:gridCol w:w="2980"/>
        <w:gridCol w:w="5960"/>
      </w:tblGrid>
      <w:tr>
        <w:tblPrEx>
          <w:tblBorders>
            <w:top w:val="single" w:color="auto" w:sz="4" w:space="0"/>
            <w:left w:val="single" w:color="auto" w:sz="8" w:space="0"/>
            <w:bottom w:val="single" w:color="auto" w:sz="8" w:space="0"/>
            <w:right w:val="single" w:color="000000" w:sz="8" w:space="0"/>
            <w:insideH w:val="single" w:color="auto" w:sz="8" w:space="0"/>
            <w:insideV w:val="single" w:color="auto" w:sz="8" w:space="0"/>
          </w:tblBorders>
          <w:tblCellMar>
            <w:top w:w="0" w:type="dxa"/>
            <w:left w:w="108" w:type="dxa"/>
            <w:bottom w:w="0" w:type="dxa"/>
            <w:right w:w="108" w:type="dxa"/>
          </w:tblCellMar>
        </w:tblPrEx>
        <w:trPr>
          <w:trHeight w:val="397" w:hRule="atLeast"/>
        </w:trPr>
        <w:tc>
          <w:tcPr>
            <w:tcW w:w="2980" w:type="dxa"/>
            <w:vAlign w:val="center"/>
          </w:tcPr>
          <w:p>
            <w:pPr>
              <w:widowControl/>
              <w:jc w:val="center"/>
              <w:rPr>
                <w:sz w:val="24"/>
                <w:szCs w:val="24"/>
              </w:rPr>
            </w:pPr>
            <w:r>
              <w:rPr>
                <w:rFonts w:hint="eastAsia"/>
                <w:sz w:val="24"/>
                <w:szCs w:val="24"/>
              </w:rPr>
              <w:t>引用表</w:t>
            </w:r>
          </w:p>
        </w:tc>
        <w:tc>
          <w:tcPr>
            <w:tcW w:w="5960" w:type="dxa"/>
            <w:vAlign w:val="center"/>
          </w:tcPr>
          <w:p>
            <w:pPr>
              <w:widowControl/>
              <w:rPr>
                <w:sz w:val="24"/>
                <w:szCs w:val="24"/>
              </w:rPr>
            </w:pPr>
            <w:r>
              <w:rPr>
                <w:sz w:val="24"/>
                <w:szCs w:val="24"/>
              </w:rPr>
              <w:t>　</w:t>
            </w:r>
            <w:r>
              <w:rPr>
                <w:rFonts w:hint="eastAsia"/>
                <w:sz w:val="24"/>
                <w:szCs w:val="24"/>
              </w:rPr>
              <w:t>Live anchor_info</w:t>
            </w:r>
          </w:p>
        </w:tc>
      </w:tr>
    </w:tbl>
    <w:p>
      <w:pPr>
        <w:rPr>
          <w:rFonts w:ascii="宋体" w:hAnsi="宋体" w:cs="宋体"/>
          <w:sz w:val="28"/>
          <w:szCs w:val="28"/>
        </w:rPr>
      </w:pPr>
      <w:r>
        <w:rPr>
          <w:rFonts w:hint="eastAsia"/>
          <w:sz w:val="28"/>
          <w:szCs w:val="28"/>
        </w:rPr>
        <w:t>通过引用表（Live anchor_info），用户可以查询到想了解的主播的相关信息，包括主播房间名，主播房间号，主播等级，主播直播内容等。</w:t>
      </w:r>
    </w:p>
    <w:p>
      <w:pPr>
        <w:rPr>
          <w:sz w:val="28"/>
          <w:szCs w:val="28"/>
        </w:rPr>
      </w:pPr>
      <w:r>
        <w:rPr>
          <w:rFonts w:hint="eastAsia"/>
          <w:sz w:val="28"/>
          <w:szCs w:val="28"/>
        </w:rPr>
        <w:t>（4） 输入广告信息</w:t>
      </w:r>
    </w:p>
    <w:tbl>
      <w:tblPr>
        <w:tblStyle w:val="2"/>
        <w:tblW w:w="8940" w:type="dxa"/>
        <w:tblInd w:w="91" w:type="dxa"/>
        <w:tblLayout w:type="fixed"/>
        <w:tblCellMar>
          <w:top w:w="0" w:type="dxa"/>
          <w:left w:w="108" w:type="dxa"/>
          <w:bottom w:w="0" w:type="dxa"/>
          <w:right w:w="108" w:type="dxa"/>
        </w:tblCellMar>
      </w:tblPr>
      <w:tblGrid>
        <w:gridCol w:w="2980"/>
        <w:gridCol w:w="5960"/>
      </w:tblGrid>
      <w:tr>
        <w:tblPrEx>
          <w:tblCellMar>
            <w:top w:w="0" w:type="dxa"/>
            <w:left w:w="108" w:type="dxa"/>
            <w:bottom w:w="0" w:type="dxa"/>
            <w:right w:w="108" w:type="dxa"/>
          </w:tblCellMar>
        </w:tblPrEx>
        <w:trPr>
          <w:trHeight w:val="510" w:hRule="atLeast"/>
        </w:trPr>
        <w:tc>
          <w:tcPr>
            <w:tcW w:w="2980" w:type="dxa"/>
            <w:tcBorders>
              <w:top w:val="single" w:color="auto" w:sz="4" w:space="0"/>
              <w:left w:val="single" w:color="auto" w:sz="8" w:space="0"/>
              <w:bottom w:val="single" w:color="auto" w:sz="8" w:space="0"/>
              <w:right w:val="single" w:color="auto" w:sz="8" w:space="0"/>
            </w:tcBorders>
            <w:vAlign w:val="center"/>
          </w:tcPr>
          <w:p>
            <w:pPr>
              <w:widowControl/>
              <w:jc w:val="center"/>
              <w:rPr>
                <w:rFonts w:eastAsia="宋体"/>
                <w:sz w:val="24"/>
                <w:szCs w:val="24"/>
              </w:rPr>
            </w:pPr>
            <w:r>
              <w:rPr>
                <w:rFonts w:hint="eastAsia"/>
                <w:sz w:val="24"/>
                <w:szCs w:val="24"/>
              </w:rPr>
              <w:t>操作表</w:t>
            </w:r>
          </w:p>
        </w:tc>
        <w:tc>
          <w:tcPr>
            <w:tcW w:w="5960" w:type="dxa"/>
            <w:tcBorders>
              <w:top w:val="single" w:color="auto" w:sz="8" w:space="0"/>
              <w:left w:val="nil"/>
              <w:bottom w:val="single" w:color="auto" w:sz="8" w:space="0"/>
              <w:right w:val="single" w:color="000000" w:sz="8" w:space="0"/>
            </w:tcBorders>
            <w:vAlign w:val="center"/>
          </w:tcPr>
          <w:p>
            <w:pPr>
              <w:widowControl/>
              <w:rPr>
                <w:sz w:val="24"/>
                <w:szCs w:val="24"/>
              </w:rPr>
            </w:pPr>
            <w:r>
              <w:rPr>
                <w:sz w:val="24"/>
                <w:szCs w:val="24"/>
              </w:rPr>
              <w:t>　</w:t>
            </w:r>
            <w:r>
              <w:rPr>
                <w:rFonts w:hint="eastAsia"/>
                <w:sz w:val="24"/>
                <w:szCs w:val="24"/>
              </w:rPr>
              <w:t>ad_info</w:t>
            </w:r>
          </w:p>
        </w:tc>
      </w:tr>
    </w:tbl>
    <w:p>
      <w:pPr>
        <w:ind w:firstLine="560" w:firstLineChars="200"/>
        <w:rPr>
          <w:sz w:val="28"/>
          <w:szCs w:val="28"/>
        </w:rPr>
      </w:pPr>
      <w:r>
        <w:rPr>
          <w:rFonts w:hint="eastAsia"/>
          <w:sz w:val="28"/>
          <w:szCs w:val="28"/>
        </w:rPr>
        <w:t>广告商家与熊猫TV运营商达成一致的协议，将广告信息（包括广告时长，</w:t>
      </w:r>
      <w:r>
        <w:rPr>
          <w:rFonts w:hint="eastAsia" w:eastAsia="宋体"/>
          <w:sz w:val="28"/>
          <w:szCs w:val="28"/>
          <w:lang w:val="en-US" w:eastAsia="zh-CN"/>
        </w:rPr>
        <w:t>投放需求，投放资金</w:t>
      </w:r>
      <w:r>
        <w:rPr>
          <w:rFonts w:hint="eastAsia"/>
          <w:sz w:val="28"/>
          <w:szCs w:val="28"/>
        </w:rPr>
        <w:t>等），经过整合提交到表（ad_info）中。</w:t>
      </w:r>
    </w:p>
    <w:p>
      <w:pPr>
        <w:rPr>
          <w:sz w:val="28"/>
          <w:szCs w:val="28"/>
        </w:rPr>
      </w:pPr>
      <w:r>
        <w:rPr>
          <w:rFonts w:hint="eastAsia"/>
          <w:sz w:val="28"/>
          <w:szCs w:val="28"/>
        </w:rPr>
        <w:t>（5）广告信息的呈现</w:t>
      </w:r>
    </w:p>
    <w:tbl>
      <w:tblPr>
        <w:tblStyle w:val="2"/>
        <w:tblW w:w="8940" w:type="dxa"/>
        <w:tblInd w:w="91" w:type="dxa"/>
        <w:tblLayout w:type="fixed"/>
        <w:tblCellMar>
          <w:top w:w="0" w:type="dxa"/>
          <w:left w:w="108" w:type="dxa"/>
          <w:bottom w:w="0" w:type="dxa"/>
          <w:right w:w="108" w:type="dxa"/>
        </w:tblCellMar>
      </w:tblPr>
      <w:tblGrid>
        <w:gridCol w:w="2980"/>
        <w:gridCol w:w="5960"/>
      </w:tblGrid>
      <w:tr>
        <w:tblPrEx>
          <w:tblCellMar>
            <w:top w:w="0" w:type="dxa"/>
            <w:left w:w="108" w:type="dxa"/>
            <w:bottom w:w="0" w:type="dxa"/>
            <w:right w:w="108" w:type="dxa"/>
          </w:tblCellMar>
        </w:tblPrEx>
        <w:trPr>
          <w:trHeight w:val="510" w:hRule="atLeast"/>
        </w:trPr>
        <w:tc>
          <w:tcPr>
            <w:tcW w:w="2980" w:type="dxa"/>
            <w:tcBorders>
              <w:top w:val="single" w:color="auto" w:sz="4" w:space="0"/>
              <w:left w:val="single" w:color="auto" w:sz="8" w:space="0"/>
              <w:bottom w:val="single" w:color="auto" w:sz="8" w:space="0"/>
              <w:right w:val="single" w:color="auto" w:sz="8" w:space="0"/>
            </w:tcBorders>
            <w:vAlign w:val="center"/>
          </w:tcPr>
          <w:p>
            <w:pPr>
              <w:widowControl/>
              <w:jc w:val="center"/>
              <w:rPr>
                <w:rFonts w:eastAsia="宋体"/>
                <w:sz w:val="24"/>
                <w:szCs w:val="24"/>
              </w:rPr>
            </w:pPr>
            <w:r>
              <w:rPr>
                <w:rFonts w:hint="eastAsia"/>
                <w:sz w:val="24"/>
                <w:szCs w:val="24"/>
              </w:rPr>
              <w:t>应用表</w:t>
            </w:r>
          </w:p>
        </w:tc>
        <w:tc>
          <w:tcPr>
            <w:tcW w:w="5960" w:type="dxa"/>
            <w:tcBorders>
              <w:top w:val="single" w:color="auto" w:sz="8" w:space="0"/>
              <w:left w:val="nil"/>
              <w:bottom w:val="single" w:color="auto" w:sz="8" w:space="0"/>
              <w:right w:val="single" w:color="000000" w:sz="8" w:space="0"/>
            </w:tcBorders>
            <w:vAlign w:val="center"/>
          </w:tcPr>
          <w:p>
            <w:pPr>
              <w:widowControl/>
              <w:rPr>
                <w:sz w:val="24"/>
                <w:szCs w:val="24"/>
              </w:rPr>
            </w:pPr>
            <w:r>
              <w:rPr>
                <w:sz w:val="24"/>
                <w:szCs w:val="24"/>
              </w:rPr>
              <w:t>　</w:t>
            </w:r>
            <w:r>
              <w:rPr>
                <w:rFonts w:hint="eastAsia"/>
                <w:sz w:val="24"/>
                <w:szCs w:val="24"/>
              </w:rPr>
              <w:t>ad_info</w:t>
            </w:r>
          </w:p>
        </w:tc>
      </w:tr>
    </w:tbl>
    <w:p>
      <w:pPr>
        <w:rPr>
          <w:sz w:val="24"/>
          <w:szCs w:val="24"/>
        </w:rPr>
      </w:pPr>
      <w:r>
        <w:rPr>
          <w:rFonts w:hint="eastAsia" w:ascii="宋体" w:hAnsi="宋体" w:cs="宋体"/>
          <w:sz w:val="30"/>
          <w:szCs w:val="30"/>
        </w:rPr>
        <w:t xml:space="preserve"> </w:t>
      </w:r>
      <w:r>
        <w:rPr>
          <w:rFonts w:hint="eastAsia"/>
          <w:sz w:val="24"/>
          <w:szCs w:val="24"/>
        </w:rPr>
        <w:t xml:space="preserve">    </w:t>
      </w:r>
      <w:r>
        <w:rPr>
          <w:rFonts w:hint="eastAsia"/>
          <w:sz w:val="28"/>
          <w:szCs w:val="28"/>
        </w:rPr>
        <w:t>熊猫TV在用户打开直播接受信息的同时，调用广告信息表（ad_info）的信息（包括广告</w:t>
      </w:r>
      <w:r>
        <w:rPr>
          <w:rFonts w:hint="eastAsia" w:eastAsia="宋体"/>
          <w:sz w:val="28"/>
          <w:szCs w:val="28"/>
          <w:lang w:val="en-US" w:eastAsia="zh-CN"/>
        </w:rPr>
        <w:t>名称</w:t>
      </w:r>
      <w:r>
        <w:rPr>
          <w:rFonts w:hint="eastAsia"/>
          <w:sz w:val="28"/>
          <w:szCs w:val="28"/>
        </w:rPr>
        <w:t>，</w:t>
      </w:r>
      <w:r>
        <w:rPr>
          <w:rFonts w:hint="eastAsia" w:eastAsia="宋体"/>
          <w:sz w:val="28"/>
          <w:szCs w:val="28"/>
          <w:lang w:val="en-US" w:eastAsia="zh-CN"/>
        </w:rPr>
        <w:t>广告时间，投放位置</w:t>
      </w:r>
      <w:r>
        <w:rPr>
          <w:rFonts w:hint="eastAsia"/>
          <w:sz w:val="28"/>
          <w:szCs w:val="28"/>
        </w:rPr>
        <w:t>），并通过用户系统投放到用户界面上。</w:t>
      </w:r>
    </w:p>
    <w:p>
      <w:pPr>
        <w:rPr>
          <w:sz w:val="28"/>
          <w:szCs w:val="28"/>
        </w:rPr>
      </w:pPr>
      <w:r>
        <w:rPr>
          <w:rFonts w:hint="eastAsia"/>
          <w:sz w:val="28"/>
          <w:szCs w:val="28"/>
        </w:rPr>
        <w:t>（6）直播消息提醒</w:t>
      </w:r>
    </w:p>
    <w:tbl>
      <w:tblPr>
        <w:tblStyle w:val="2"/>
        <w:tblW w:w="8940" w:type="dxa"/>
        <w:tblInd w:w="91" w:type="dxa"/>
        <w:tblLayout w:type="fixed"/>
        <w:tblCellMar>
          <w:top w:w="0" w:type="dxa"/>
          <w:left w:w="108" w:type="dxa"/>
          <w:bottom w:w="0" w:type="dxa"/>
          <w:right w:w="108" w:type="dxa"/>
        </w:tblCellMar>
      </w:tblPr>
      <w:tblGrid>
        <w:gridCol w:w="2980"/>
        <w:gridCol w:w="5960"/>
      </w:tblGrid>
      <w:tr>
        <w:tblPrEx>
          <w:tblCellMar>
            <w:top w:w="0" w:type="dxa"/>
            <w:left w:w="108" w:type="dxa"/>
            <w:bottom w:w="0" w:type="dxa"/>
            <w:right w:w="108" w:type="dxa"/>
          </w:tblCellMar>
        </w:tblPrEx>
        <w:trPr>
          <w:trHeight w:val="510" w:hRule="atLeast"/>
        </w:trPr>
        <w:tc>
          <w:tcPr>
            <w:tcW w:w="2980" w:type="dxa"/>
            <w:tcBorders>
              <w:top w:val="single" w:color="auto" w:sz="4" w:space="0"/>
              <w:left w:val="single" w:color="auto" w:sz="8" w:space="0"/>
              <w:bottom w:val="single" w:color="auto" w:sz="8" w:space="0"/>
              <w:right w:val="single" w:color="auto" w:sz="8" w:space="0"/>
            </w:tcBorders>
            <w:vAlign w:val="center"/>
          </w:tcPr>
          <w:p>
            <w:pPr>
              <w:widowControl/>
              <w:jc w:val="center"/>
              <w:rPr>
                <w:rFonts w:eastAsia="宋体"/>
                <w:sz w:val="24"/>
                <w:szCs w:val="24"/>
              </w:rPr>
            </w:pPr>
            <w:r>
              <w:rPr>
                <w:rFonts w:hint="eastAsia"/>
                <w:sz w:val="24"/>
                <w:szCs w:val="24"/>
              </w:rPr>
              <w:t>应用表</w:t>
            </w:r>
          </w:p>
        </w:tc>
        <w:tc>
          <w:tcPr>
            <w:tcW w:w="5960" w:type="dxa"/>
            <w:tcBorders>
              <w:top w:val="single" w:color="auto" w:sz="8" w:space="0"/>
              <w:left w:val="nil"/>
              <w:bottom w:val="single" w:color="auto" w:sz="8" w:space="0"/>
              <w:right w:val="single" w:color="000000" w:sz="8" w:space="0"/>
            </w:tcBorders>
            <w:vAlign w:val="center"/>
          </w:tcPr>
          <w:p>
            <w:pPr>
              <w:widowControl/>
              <w:rPr>
                <w:sz w:val="24"/>
                <w:szCs w:val="24"/>
              </w:rPr>
            </w:pPr>
            <w:r>
              <w:rPr>
                <w:sz w:val="24"/>
                <w:szCs w:val="24"/>
              </w:rPr>
              <w:t>　</w:t>
            </w:r>
            <w:r>
              <w:rPr>
                <w:rFonts w:hint="eastAsia"/>
                <w:sz w:val="24"/>
                <w:szCs w:val="24"/>
              </w:rPr>
              <w:t>Live anchor_info</w:t>
            </w:r>
          </w:p>
        </w:tc>
      </w:tr>
    </w:tbl>
    <w:p>
      <w:pPr>
        <w:rPr>
          <w:sz w:val="28"/>
          <w:szCs w:val="28"/>
        </w:rPr>
      </w:pPr>
      <w:r>
        <w:rPr>
          <w:rFonts w:hint="eastAsia"/>
          <w:sz w:val="24"/>
          <w:szCs w:val="24"/>
        </w:rPr>
        <w:t xml:space="preserve">    </w:t>
      </w:r>
      <w:r>
        <w:rPr>
          <w:rFonts w:hint="eastAsia"/>
          <w:sz w:val="28"/>
          <w:szCs w:val="28"/>
        </w:rPr>
        <w:t>主播通过主播资源管理系统，调用Live anchor_info中的主播姓名，房间号，开播时间等，并将其推送给用户，提醒用户观看直播。</w:t>
      </w:r>
    </w:p>
    <w:p>
      <w:pPr>
        <w:rPr>
          <w:sz w:val="28"/>
          <w:szCs w:val="28"/>
        </w:rPr>
      </w:pPr>
      <w:r>
        <w:rPr>
          <w:rFonts w:hint="eastAsia"/>
          <w:sz w:val="28"/>
          <w:szCs w:val="28"/>
        </w:rPr>
        <w:t>（7）观看直播</w:t>
      </w:r>
    </w:p>
    <w:tbl>
      <w:tblPr>
        <w:tblStyle w:val="2"/>
        <w:tblW w:w="8940" w:type="dxa"/>
        <w:tblInd w:w="91" w:type="dxa"/>
        <w:tblLayout w:type="fixed"/>
        <w:tblCellMar>
          <w:top w:w="0" w:type="dxa"/>
          <w:left w:w="108" w:type="dxa"/>
          <w:bottom w:w="0" w:type="dxa"/>
          <w:right w:w="108" w:type="dxa"/>
        </w:tblCellMar>
      </w:tblPr>
      <w:tblGrid>
        <w:gridCol w:w="2980"/>
        <w:gridCol w:w="5960"/>
      </w:tblGrid>
      <w:tr>
        <w:tblPrEx>
          <w:tblCellMar>
            <w:top w:w="0" w:type="dxa"/>
            <w:left w:w="108" w:type="dxa"/>
            <w:bottom w:w="0" w:type="dxa"/>
            <w:right w:w="108" w:type="dxa"/>
          </w:tblCellMar>
        </w:tblPrEx>
        <w:trPr>
          <w:trHeight w:val="510" w:hRule="atLeast"/>
        </w:trPr>
        <w:tc>
          <w:tcPr>
            <w:tcW w:w="2980" w:type="dxa"/>
            <w:tcBorders>
              <w:top w:val="single" w:color="auto" w:sz="4" w:space="0"/>
              <w:left w:val="single" w:color="auto" w:sz="8" w:space="0"/>
              <w:bottom w:val="single" w:color="auto" w:sz="4" w:space="0"/>
              <w:right w:val="single" w:color="auto" w:sz="8" w:space="0"/>
            </w:tcBorders>
            <w:vAlign w:val="center"/>
          </w:tcPr>
          <w:p>
            <w:pPr>
              <w:widowControl/>
              <w:jc w:val="center"/>
              <w:rPr>
                <w:sz w:val="24"/>
                <w:szCs w:val="24"/>
              </w:rPr>
            </w:pPr>
            <w:r>
              <w:rPr>
                <w:rFonts w:hint="eastAsia"/>
                <w:sz w:val="24"/>
                <w:szCs w:val="24"/>
              </w:rPr>
              <w:t>引用表</w:t>
            </w:r>
          </w:p>
        </w:tc>
        <w:tc>
          <w:tcPr>
            <w:tcW w:w="5960" w:type="dxa"/>
            <w:tcBorders>
              <w:top w:val="single" w:color="auto" w:sz="8" w:space="0"/>
              <w:left w:val="nil"/>
              <w:bottom w:val="single" w:color="auto" w:sz="8" w:space="0"/>
              <w:right w:val="single" w:color="000000" w:sz="8" w:space="0"/>
            </w:tcBorders>
            <w:vAlign w:val="center"/>
          </w:tcPr>
          <w:p>
            <w:pPr>
              <w:widowControl/>
              <w:rPr>
                <w:sz w:val="24"/>
                <w:szCs w:val="24"/>
              </w:rPr>
            </w:pPr>
            <w:r>
              <w:rPr>
                <w:sz w:val="24"/>
                <w:szCs w:val="24"/>
              </w:rPr>
              <w:t>　</w:t>
            </w:r>
            <w:r>
              <w:rPr>
                <w:rFonts w:hint="eastAsia"/>
                <w:sz w:val="24"/>
                <w:szCs w:val="24"/>
              </w:rPr>
              <w:t>Live anchor_info</w:t>
            </w:r>
          </w:p>
        </w:tc>
      </w:tr>
      <w:tr>
        <w:tblPrEx>
          <w:tblCellMar>
            <w:top w:w="0" w:type="dxa"/>
            <w:left w:w="108" w:type="dxa"/>
            <w:bottom w:w="0" w:type="dxa"/>
            <w:right w:w="108" w:type="dxa"/>
          </w:tblCellMar>
        </w:tblPrEx>
        <w:trPr>
          <w:trHeight w:val="510" w:hRule="atLeast"/>
        </w:trPr>
        <w:tc>
          <w:tcPr>
            <w:tcW w:w="2980" w:type="dxa"/>
            <w:tcBorders>
              <w:top w:val="single" w:color="auto" w:sz="4" w:space="0"/>
              <w:left w:val="single" w:color="auto" w:sz="8" w:space="0"/>
              <w:bottom w:val="single" w:color="auto" w:sz="8" w:space="0"/>
              <w:right w:val="single" w:color="auto" w:sz="8" w:space="0"/>
            </w:tcBorders>
            <w:vAlign w:val="center"/>
          </w:tcPr>
          <w:p>
            <w:pPr>
              <w:widowControl/>
              <w:jc w:val="center"/>
              <w:rPr>
                <w:sz w:val="24"/>
                <w:szCs w:val="24"/>
              </w:rPr>
            </w:pPr>
            <w:r>
              <w:rPr>
                <w:rFonts w:hint="eastAsia"/>
                <w:sz w:val="24"/>
                <w:szCs w:val="24"/>
              </w:rPr>
              <w:t>操作表</w:t>
            </w:r>
          </w:p>
        </w:tc>
        <w:tc>
          <w:tcPr>
            <w:tcW w:w="5960" w:type="dxa"/>
            <w:tcBorders>
              <w:top w:val="single" w:color="auto" w:sz="8" w:space="0"/>
              <w:left w:val="nil"/>
              <w:bottom w:val="single" w:color="auto" w:sz="8" w:space="0"/>
              <w:right w:val="single" w:color="000000" w:sz="8" w:space="0"/>
            </w:tcBorders>
            <w:vAlign w:val="center"/>
          </w:tcPr>
          <w:p>
            <w:pPr>
              <w:widowControl/>
              <w:jc w:val="left"/>
              <w:rPr>
                <w:sz w:val="24"/>
                <w:szCs w:val="24"/>
              </w:rPr>
            </w:pPr>
            <w:r>
              <w:rPr>
                <w:rFonts w:hint="eastAsia"/>
                <w:sz w:val="24"/>
                <w:szCs w:val="24"/>
              </w:rPr>
              <w:t>　user_info、Live anchor_info</w:t>
            </w:r>
          </w:p>
        </w:tc>
      </w:tr>
    </w:tbl>
    <w:p>
      <w:pPr>
        <w:rPr>
          <w:rFonts w:ascii="宋体" w:hAnsi="宋体" w:cs="宋体"/>
          <w:sz w:val="30"/>
          <w:szCs w:val="30"/>
        </w:rPr>
      </w:pPr>
      <w:r>
        <w:rPr>
          <w:rFonts w:hint="eastAsia" w:ascii="宋体" w:hAnsi="宋体" w:cs="宋体"/>
          <w:sz w:val="30"/>
          <w:szCs w:val="30"/>
        </w:rPr>
        <w:t xml:space="preserve"> </w:t>
      </w:r>
      <w:r>
        <w:rPr>
          <w:rFonts w:hint="eastAsia"/>
          <w:sz w:val="24"/>
          <w:szCs w:val="24"/>
        </w:rPr>
        <w:t xml:space="preserve">  </w:t>
      </w:r>
      <w:r>
        <w:rPr>
          <w:rFonts w:hint="eastAsia"/>
          <w:sz w:val="28"/>
          <w:szCs w:val="28"/>
        </w:rPr>
        <w:t xml:space="preserve"> 用户通过调用Live anchor_info表，获得主播开播和房间号等信息，进入直播间观看直播，并将增添观看记录信息填入用户信息表（user_info）和主播信息表(Live anchor_info).</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9D2BE7"/>
    <w:rsid w:val="5FA0606C"/>
    <w:rsid w:val="6117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LS^ROSE</dc:creator>
  <cp:lastModifiedBy>WPS_1527946558</cp:lastModifiedBy>
  <dcterms:modified xsi:type="dcterms:W3CDTF">2019-11-04T09:41:52Z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