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63256" w:rsidP="00D31D50">
      <w:pPr>
        <w:spacing w:line="220" w:lineRule="atLeast"/>
        <w:rPr>
          <w:rFonts w:hint="eastAsia"/>
        </w:rPr>
      </w:pPr>
      <w:r w:rsidRPr="00163256">
        <w:t xml:space="preserve">The light response curves of </w:t>
      </w:r>
      <w:proofErr w:type="spellStart"/>
      <w:r w:rsidRPr="00163256">
        <w:t>Isodon</w:t>
      </w:r>
      <w:proofErr w:type="spellEnd"/>
      <w:r w:rsidRPr="00163256">
        <w:t xml:space="preserve"> </w:t>
      </w:r>
      <w:proofErr w:type="spellStart"/>
      <w:r w:rsidRPr="00163256">
        <w:t>rubescens</w:t>
      </w:r>
      <w:proofErr w:type="spellEnd"/>
      <w:r w:rsidRPr="00163256">
        <w:t xml:space="preserve"> leaves at different leaf positions</w:t>
      </w:r>
    </w:p>
    <w:tbl>
      <w:tblPr>
        <w:tblW w:w="54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080"/>
        <w:gridCol w:w="1080"/>
        <w:gridCol w:w="1096"/>
        <w:gridCol w:w="1096"/>
        <w:gridCol w:w="1096"/>
      </w:tblGrid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PARi</w:t>
            </w:r>
            <w:proofErr w:type="spellEnd"/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Photo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in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out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2500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2499.456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4.416608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2200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2199.303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5.056086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2000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2000.248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5.328747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1800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1800.882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5.400322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1600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1601.053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5.472927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1400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1400.328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5.473089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1200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1200.467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5.454795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1000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1000.342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5.375658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800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799.4027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5.273571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600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599.8408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5.082237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400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399.1791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4.711268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200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199.951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3.803421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150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149.5359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3.159843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100.0624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2.407595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50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50.03372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1.136187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20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20.03819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-0.15418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10.37508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-0.53814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2500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2499.426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3.665549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2200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2198.863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4.482571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2000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1999.793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4.813929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1800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1800.817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5.09454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1600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1600.167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5.275144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1400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1401.331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5.351946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1200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1199.907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5.335147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1000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999.9886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5.334386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lastRenderedPageBreak/>
              <w:t xml:space="preserve">800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799.3904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5.212142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600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600.2505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5.119827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400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399.7912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4.949397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200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199.13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4.108918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150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150.2527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3.285116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100.3487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2.187882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50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50.325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1.040637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20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20.09879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-0.12093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9.152566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-0.56717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2500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2498.773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2.53192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2200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2199.214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3.77867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2000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2000.288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4.437719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1800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1800.91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4.591133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1600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1599.979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4.624305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1400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1399.872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4.585306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1200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1200.402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4.507372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1000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1000.707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4.444725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800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800.0754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4.379375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600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599.2972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4.235533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400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399.493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4.177245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200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198.8831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3.490699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150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149.5808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3.247781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99.46734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2.439358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50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49.25346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1.104601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20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20.09447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-0.13159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9.256811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-0.27814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2500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2498.732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0.14779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2200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2199.688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0.550071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2000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2000.952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0.720299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1800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1799.952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0.76584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1600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1601.272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0.805314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1400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lastRenderedPageBreak/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1399.815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0.852834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lastRenderedPageBreak/>
              <w:t xml:space="preserve">1200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1200.908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0.884029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1000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1000.04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0.90114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800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800.4343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0.938506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600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600.4725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0.942154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400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401.3547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0.920691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200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199.7897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0.883054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150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149.2906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0.873803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100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100.7992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0.792099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50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48.98687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0.478926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20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18.7131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-0.08295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10 </w:t>
            </w: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uml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9.10701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-0.30565</w:t>
            </w:r>
          </w:p>
        </w:tc>
      </w:tr>
    </w:tbl>
    <w:p w:rsidR="00163256" w:rsidRDefault="00163256" w:rsidP="00D31D50">
      <w:pPr>
        <w:spacing w:line="220" w:lineRule="atLeast"/>
        <w:rPr>
          <w:rFonts w:hint="eastAsia"/>
        </w:rPr>
      </w:pPr>
    </w:p>
    <w:p w:rsidR="00163256" w:rsidRDefault="00163256" w:rsidP="00D31D50">
      <w:pPr>
        <w:spacing w:line="220" w:lineRule="atLeast"/>
        <w:rPr>
          <w:rFonts w:hint="eastAsia"/>
        </w:rPr>
      </w:pPr>
      <w:r w:rsidRPr="00163256">
        <w:t xml:space="preserve">The photosynthetic rates of </w:t>
      </w:r>
      <w:proofErr w:type="spellStart"/>
      <w:r w:rsidRPr="00163256">
        <w:t>Isodon</w:t>
      </w:r>
      <w:proofErr w:type="spellEnd"/>
      <w:r w:rsidRPr="00163256">
        <w:t xml:space="preserve"> </w:t>
      </w:r>
      <w:proofErr w:type="spellStart"/>
      <w:r w:rsidRPr="00163256">
        <w:t>rubescens</w:t>
      </w:r>
      <w:proofErr w:type="spellEnd"/>
      <w:r w:rsidRPr="00163256">
        <w:t xml:space="preserve"> leaves at different positions</w:t>
      </w:r>
    </w:p>
    <w:tbl>
      <w:tblPr>
        <w:tblW w:w="5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096"/>
        <w:gridCol w:w="1096"/>
        <w:gridCol w:w="2161"/>
        <w:gridCol w:w="222"/>
        <w:gridCol w:w="1096"/>
      </w:tblGrid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Stem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163256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position</w:t>
            </w:r>
          </w:p>
        </w:tc>
        <w:tc>
          <w:tcPr>
            <w:tcW w:w="2176" w:type="dxa"/>
            <w:gridSpan w:val="2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Photo out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proofErr w:type="spellStart"/>
            <w:r w:rsidRPr="00163256">
              <w:rPr>
                <w:rFonts w:ascii="宋体" w:eastAsia="宋体" w:hAnsi="宋体" w:cs="Tahoma" w:hint="eastAsia"/>
                <w:color w:val="000000"/>
              </w:rPr>
              <w:t>PARi</w:t>
            </w:r>
            <w:proofErr w:type="spellEnd"/>
            <w:r w:rsidRPr="00163256">
              <w:rPr>
                <w:rFonts w:ascii="宋体" w:eastAsia="宋体" w:hAnsi="宋体" w:cs="Tahoma" w:hint="eastAsia"/>
                <w:color w:val="000000"/>
              </w:rPr>
              <w:t xml:space="preserve"> in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0.733155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998.6764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0.787447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1004.069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3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0.896712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999.6727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1.127069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1000.065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1.207363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999.2006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6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1.345506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998.9974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7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0.476813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1000.511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0.855465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999.9524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0.959833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999.2016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3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1.148616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999.6816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1.26439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998.6203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1.171534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998.9819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6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1.155133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999.4396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7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1.092219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1000.139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8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1.187612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1000.845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0.429357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999.0245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2.264141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999.3026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2.53503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999.132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3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2.604013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999.8408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2.698943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999.3504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2.645189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1000.348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6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2.710677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999.3784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7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2.282832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999.858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3.641182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1000.062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3.99601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999.5928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3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4.10203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999.0441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4.285381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999.335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3.482464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999.9078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6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3.150564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1000.17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7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3.121365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1000.98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8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2.713084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1000.301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2.486874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1001.05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1.778882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1000.688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11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1.260318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999.8843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12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1.010587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1000.388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3.230921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999.6957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4.013757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1000.415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3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4.250097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1000.806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5.249328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1000.357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5.627132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999.8725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6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5.204871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999.1843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7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5.181924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999.7839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8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4.330434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999.9601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4.839727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999.298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2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5.253547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999.8599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3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5.271042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999.1523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5.850318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1000.241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5.840426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1000.783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6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5.426332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1000.739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7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5.324124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1000.358</w:t>
            </w:r>
          </w:p>
        </w:tc>
      </w:tr>
      <w:tr w:rsidR="00163256" w:rsidRPr="00163256" w:rsidTr="00163256">
        <w:trPr>
          <w:trHeight w:val="285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8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4.703848</w:t>
            </w:r>
          </w:p>
        </w:tc>
        <w:tc>
          <w:tcPr>
            <w:tcW w:w="15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ascii="宋体" w:eastAsia="宋体" w:hAnsi="宋体" w:cs="Tahoma"/>
                <w:color w:val="000000"/>
              </w:rPr>
            </w:pPr>
            <w:r w:rsidRPr="00163256">
              <w:rPr>
                <w:rFonts w:ascii="宋体" w:eastAsia="宋体" w:hAnsi="宋体" w:cs="Tahoma" w:hint="eastAsia"/>
                <w:color w:val="000000"/>
              </w:rPr>
              <w:t>1000.511</w:t>
            </w:r>
          </w:p>
        </w:tc>
      </w:tr>
    </w:tbl>
    <w:p w:rsidR="00163256" w:rsidRDefault="00163256" w:rsidP="00D31D50">
      <w:pPr>
        <w:spacing w:line="220" w:lineRule="atLeast"/>
        <w:rPr>
          <w:rFonts w:hint="eastAsia"/>
        </w:rPr>
      </w:pPr>
    </w:p>
    <w:p w:rsidR="00163256" w:rsidRDefault="00163256" w:rsidP="00D31D50">
      <w:pPr>
        <w:spacing w:line="220" w:lineRule="atLeast"/>
        <w:rPr>
          <w:rFonts w:hint="eastAsia"/>
        </w:rPr>
      </w:pPr>
      <w:r w:rsidRPr="00163256">
        <w:t xml:space="preserve">The maximum electron transport rates in photosynthetic system II in </w:t>
      </w:r>
      <w:proofErr w:type="spellStart"/>
      <w:r w:rsidRPr="00163256">
        <w:t>Isodon</w:t>
      </w:r>
      <w:proofErr w:type="spellEnd"/>
      <w:r w:rsidRPr="00163256">
        <w:t xml:space="preserve"> </w:t>
      </w:r>
      <w:proofErr w:type="spellStart"/>
      <w:r w:rsidRPr="00163256">
        <w:t>rubescens</w:t>
      </w:r>
      <w:proofErr w:type="spellEnd"/>
      <w:r w:rsidRPr="00163256">
        <w:t xml:space="preserve"> leaves</w:t>
      </w:r>
    </w:p>
    <w:tbl>
      <w:tblPr>
        <w:tblW w:w="37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080"/>
        <w:gridCol w:w="975"/>
        <w:gridCol w:w="222"/>
        <w:gridCol w:w="1688"/>
      </w:tblGrid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656" w:type="dxa"/>
            <w:gridSpan w:val="3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163256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ETRmax</w:t>
            </w:r>
            <w:proofErr w:type="spellEnd"/>
            <w:r w:rsidRPr="00163256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=IK/(a•IK2+b•IK+c)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163256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ETRmax</w:t>
            </w:r>
            <w:proofErr w:type="spellEnd"/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Leaf positions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stem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34.70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1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35.20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2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42.30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3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45.00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4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47.40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5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48.30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6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48.80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7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45.90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8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33.20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9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stem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30.50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1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32.10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2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36.70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3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49.50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4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51.10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5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74.50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6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50.40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7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40.00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8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24.80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9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stem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30.60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1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43.80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2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48.50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3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63.50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4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92.30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5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56.90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6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39.90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7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stem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21.8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1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22.2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2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27.9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3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34.6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4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38.7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5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49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6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57.3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7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67.4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8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 xml:space="preserve">43.80 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9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40.6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10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31.8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11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24.6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12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stem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36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1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39.8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2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45.7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3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46.9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4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54.2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5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55.6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6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57.7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7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35.6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8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stem 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21.5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1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26.4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2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29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3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29.8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4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34.3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5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33.6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6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37.2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7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29.4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8</w:t>
            </w:r>
          </w:p>
        </w:tc>
      </w:tr>
      <w:tr w:rsidR="00163256" w:rsidRPr="00163256" w:rsidTr="00163256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19.9</w:t>
            </w:r>
          </w:p>
        </w:tc>
        <w:tc>
          <w:tcPr>
            <w:tcW w:w="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688" w:type="dxa"/>
            <w:shd w:val="clear" w:color="auto" w:fill="auto"/>
            <w:noWrap/>
            <w:vAlign w:val="bottom"/>
            <w:hideMark/>
          </w:tcPr>
          <w:p w:rsidR="00163256" w:rsidRPr="00163256" w:rsidRDefault="00163256" w:rsidP="00163256">
            <w:pPr>
              <w:adjustRightInd/>
              <w:snapToGrid/>
              <w:spacing w:after="0"/>
              <w:jc w:val="right"/>
              <w:rPr>
                <w:rFonts w:eastAsia="宋体" w:cs="Tahoma"/>
                <w:color w:val="000000"/>
              </w:rPr>
            </w:pPr>
            <w:r w:rsidRPr="00163256">
              <w:rPr>
                <w:rFonts w:eastAsia="宋体" w:cs="Tahoma"/>
                <w:color w:val="000000"/>
              </w:rPr>
              <w:t>9</w:t>
            </w:r>
          </w:p>
        </w:tc>
      </w:tr>
    </w:tbl>
    <w:p w:rsidR="00163256" w:rsidRDefault="00163256" w:rsidP="00D31D50">
      <w:pPr>
        <w:spacing w:line="220" w:lineRule="atLeast"/>
      </w:pPr>
    </w:p>
    <w:sectPr w:rsidR="0016325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altName w:val="hakuyoxingshu7000"/>
    <w:charset w:val="86"/>
    <w:family w:val="swiss"/>
    <w:pitch w:val="variable"/>
    <w:sig w:usb0="00000000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63256"/>
    <w:rsid w:val="00323B43"/>
    <w:rsid w:val="003D37D8"/>
    <w:rsid w:val="00426133"/>
    <w:rsid w:val="004358AB"/>
    <w:rsid w:val="007614D8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2024-07-25T03:25:00Z</dcterms:modified>
</cp:coreProperties>
</file>