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6C3483"/>
          <w:sz w:val="56"/>
          <w:szCs w:val="56"/>
        </w:rPr>
        <w:t xml:space="preserve">AI Agent 安全监控平台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8E44AD"/>
          <w:sz w:val="40"/>
          <w:szCs w:val="40"/>
        </w:rPr>
        <w:t xml:space="preserve">管理端产品需求文档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Admin-Side PRD — 数据管道 · 安全检测 · 运营控制台 · 平台治理</w:t>
      </w:r>
    </w:p>
    <w:p>
      <w:pPr>
        <w:spacing w:before="2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创建日期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2026-03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适用端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管理端（平台控制台 / 运营侧）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评审中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优先级说明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P0=MVP必须 P1=重要 P2=扩展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1. 文档说明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1.1 文档目的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本文档定义 AI Agent 安全监控平台管理端的完整产品需求。管理端是平台的核心服务侧，运行在平台自身的基础设施上，负责接收客户端上报的数据、执行安全检测、存储分析数据、触发响应动作，并为平台运营人员和安全团队提供统一的工作控制台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1.2 管理端定义与边界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管理端（Admin Side）是平台运营方部署和维护的服务集群，客户不直接接触管理端的基础设施，只通过 SDK 上报数据和通过控制台 Web 界面进行配置管理。管理端职责包括：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接收、处理和存储来自所有客户端 SDK 的 span 事件数据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执行多层次安全检测（Prompt 注入、工具调用审计、行为序列分析、意图对齐）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管理客户的 Agent 应用、监控配置、告警规则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提供安全运营控制台（实时监控大盘、调用链分析、事件处置、报告生成）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提供多租户隔离、RBAC 权限管理、API 网关等平台基础能力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1.3 目标用户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rPr>
          <w:tblHeader/>
        </w:trPr>
        <w:tc>
          <w:tcPr>
            <w:tcW w:type="dxa" w:w="2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用户角色</w:t>
            </w:r>
          </w:p>
        </w:tc>
        <w:tc>
          <w:tcPr>
            <w:tcW w:type="dxa" w:w="2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描述</w:t>
            </w:r>
          </w:p>
        </w:tc>
        <w:tc>
          <w:tcPr>
            <w:tcW w:type="dxa" w:w="4946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主要使用功能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负责平台运营和租户管理的人员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租户管理、用户权限、系统配置、计量计费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客户方的安全负责人，制定安全策略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规则配置、告警设置、Agent 配置管理、安全报告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安全运营工程师（SOC）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日常处理安全告警和事件的工程师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实时监控、告警处置、事件调查、调用链分析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只读查看员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需要查看监控状态但无操作权限的人员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监控看板、报告查看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1.4 功能模块总览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2146"/>
      </w:tblGrid>
      <w:tr>
        <w:trPr>
          <w:tblHeader/>
        </w:trPr>
        <w:tc>
          <w:tcPr>
            <w:tcW w:type="dxa" w:w="1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24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4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2146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接入与租户管理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应用注册、配置管理、多租户隔离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数据接收与管道处理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OTel Collector 集群、PII脱敏、路由分发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安全检测引擎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Prompt检测、MCP审计、行为序列、意图对齐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P0/P1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存储与查询服务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ClickHouse事件库、查询API、数据生命周期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告警与响应系统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规则引擎、实时告警、阻断指令、通知渠道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安全运营控制台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监控大盘、调用链可视化、事件管理、报告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A-M7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平台基础设施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RBAC、API网关、审计日志、Helm部署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P0/P1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2. 管理端整体业务流程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管理端业务流程分为平台运营流和安全处置流两条主线：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2.1 平台运营主线（配置流）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1"/>
              <w:left w:val="single" w:color="6C3483" w:sz="8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⚙  平台运营流程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1. 平台管理员创建租户，分配资源配额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2. 租户安全管理员登录控制台，创建 Agent 应用，获取 App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3. 安全管理员配置 Agent 的监控规则（采样率、工具白名单、告警规则）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4. 客户端 SDK 携带 App Token 注册，管理端验证并签发 Session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5. 管理端持续接收客户端上报的 span 数据，写入存储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6. 安全管理员随时在控制台查看 Agent 运行状态，调整配置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7. 每周/每月自动生成安全报告，发送给安全管理员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2.2 安全处置主线（检测-响应流）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A93226" w:sz="1"/>
              <w:left w:val="single" w:color="A93226" w:sz="8"/>
              <w:bottom w:val="single" w:color="A93226" w:sz="1"/>
              <w:right w:val="single" w:color="A93226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🛡  安全检测与响应流程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1. OTel Collector 接收 span 数据，Processor 层执行基础过滤和安全标签识别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2. 检测引擎消费 Kafka 事件流，对高优先级 span 进行实时深度检测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3. 检测引擎输出检测结果（风险类型、置信度、证据链），写入风险事件表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4. 告警规则引擎匹配风险事件，触发告警动作（通知 / 工单 / 阻断指令）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5. 阻断指令下发至客户端 SDK，在 Agent 侧拦截对应的 LLM 调用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6. SOC 工程师在控制台接收告警，查看调用链上下文，判断真实威胁还是误报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7. SOC 处置事件（确认/标记误报/关闭），记录处置动作和根因分析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8. 误报反馈进入规则优化流程，降低同类型的 FP 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3. A-M1 — Agent 接入与租户管理模块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管理端对所有接入 Agent 的生命周期进行统一管理，包括 Agent 应用的创建、配置、监控和下线，以及多租户的资源隔离。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【A-M1-01】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租户管理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平台支持多租户隔离，每个租户（客户公司）拥有独立的数据空间、配置空间和用户空间。平台管理员负责租户的创建和资源配额管理。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新客户签约后需要在平台开通租户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需要对不同客户的数据进行物理或逻辑隔离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对单个租户进行资源用量管理（限制 Agent 数量、数据保留天数、API 调用量）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租户基础信息：租户名称、公司名称、联系邮箱、开通时间、状态（活跃/冻结/试用）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资源配额管理：最大 Agent 数量、最大 span 接收量/天、数据保留天数、存储容量上限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套餐管理：关联租户到不同套餐（基础版/专业版/企业版），套餐决定资源配额上限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租户管理员账户：每个租户至少有一个租户管理员账户，负责创建子账户和管理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租户数据隔离：所有数据表以 tenant_id 为分区键，查询接口强制过滤租户边界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租户冻结：冻结状态下停止接收该租户的数据，控制台只读，不删除已有数据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平台管理员登录平台管理后台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创建新租户，填写公司名称、初始管理员邮箱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选择套餐，设置资源配额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系统创建租户记录，发送初始化邮件（含登录链接和临时密码）给租户管理员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租户管理员登录，修改密码，开始使用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租户管理员账户密码邮件成功发送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租户管理员登录后只能看到本租户数据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超出 Agent 数量配额时，创建 Agent 应用返回配额不足错误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租户冻结后，该租户的 SDK 上报数据被 Collector 拒绝（返回 403）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【A-M1-02】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Agent 应用管理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安全管理员在控制台创建和管理 Agent 应用，每个应用对应一类或一个 AI Agent，通过 App Token 与客户端 SDK 关联。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安全管理员需要为一个新开发的 AI Agent 开启监控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需要查看某个 Agent 应用的实时运行状态和历史数据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应用下线，需要停止监控并归档数据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应用信息：应用名称（对应 OTEL_SERVICE_NAME）、描述、所属业务线/团队、语言框架标签、创建时间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App Token 管理：每个应用可创建多个 App Token（区分不同部署环境：dev/staging/prod），Token 可单独吊销，不影响其他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实例管理：显示该应用当前在线的所有实例列表（hostname、IP、SDK版本、注册时间、上次心跳时间）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应用级监控配置：为该应用设置专属监控配置（采样率、工具白名单、告警规则），配置下发至该应用所有实例的 SDK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应用状态汇总：近 24h LLM 调用量、安全事件数、Token 消耗、平均延迟等关键指标卡片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应用归档：停止接收数据、保留历史数据，历史数据在 TTL 到期前仍可查询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安全管理员点击"创建 Agent 应用"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填写应用名称（需与 OTEL_SERVICE_NAME 一致）、描述、所属团队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系统创建应用记录，自动生成第一个 App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安全管理员将 App Token 提供给 Agent 开发者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开发者在 SDK 配置环境变量 AGENTSEC_TOKEN=&lt;app_token&gt;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首个 Agent 实例启动并注册成功，应用状态变为"在线"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应用创建后立即可以生成 App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App Token 吊销后，使用该 Token 的 SDK 注册请求被拒绝（401），已注册实例在 Session Token 过期后断开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同一应用下多个实例均展示在实例列表中，各自独立展示健康状态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【A-M1-03】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监控配置管理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为每个 Agent 应用配置个性化的监控策略，管理员在控制台修改配置后，系统自动下发至对应应用的所有 SDK 实例。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某 Agent 应用处于安全调查期，需要临时开启全量采样（100%）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审计要求某类工具调用必须记录完整参数，需要关闭参数截断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需要为特定应用添加额外的 PII 脱敏规则（如自定义员工工号格式）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采样率配置：全局采样率（0-100%），支持按事件类型差异化配置（LLM 调用 vs 工具调用）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工具白名单：允许调用的 MCP 工具名称列表，调用白名单以外工具时触发告警（不阻断）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工具黑名单：明确禁止调用的工具，调用时直接阻断并记录高危事件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自定义 PII 规则：配置额外的正则表达式，下发至 SDK 本地执行脱敏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Prompt 记录模式：完整记录 / 仅记录摘要（前 200 字）/ 仅记录 token 统计（三选一）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配置变更历史：每次配置变更记录操作人、时间、变更内容（Diff 展示），支持回滚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安全管理员打开 Agent 应用详情页，进入"监控配置"Tab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修改采样率为 100%，点击保存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系统更新数据库中该应用的配置，config_version +1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各 SDK 实例在下次轮询时（最长 60s）拉取新配置并生效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控制台"配置变更历史"记录此次操作：操作人、时间、"采样率: 10% → 100%"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配置修改后，SDK 在 60s 内生效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配置变更历史展示每次变更的操作人和具体 Diff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配置回滚操作：回滚到指定版本后，SDK 在下次轮询时自动应用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4. A-M2 — 数据接收与管道处理模块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数据管道是管理端的核心基础设施，负责接收、处理和分发所有来自客户端的 span 数据，是整个平台的数据动脉。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【A-M2-01】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OTel Collector 集群管理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部署和管理高可用的 OpenTelemetry Collector 集群，作为统一的数据接收入口，支持横向扩展以应对高并发场景。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平台上线初期接入少量 Agent，随业务增长需要横向扩容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某个 Collector 实例故障，需要自动故障转移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上报数据量突增，Collector 需要自动扩容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部署架构：K8s StatefulSet 部署多个 Collector 实例，前置 LoadBalancer（gRPC + HTTP 双协议），支持 HPA 自动扩缩容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接收协议：OTLP/gRPC（端口 4317）和 OTLP/HTTP（端口 4318），支持 Protobuf 和 JSON 编码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认证：Collector 在 Receiver 层验证请求的 Session Token，无效 Token 返回 401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队列与缓冲：Collector → Kafka Topic（agentsec-spans），Collector 本地队列 10000 条，防止 Kafka 短暂不可达时数据丢失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背压保护：队列达到 80% 时通知上游降速，达到 95% 时返回 429 限流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监控暴露：Collector 自身指标（接收 QPS、处理延迟、队列深度、丢失率）暴露 Prometheus /metrics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客户端 SDK 发送 OTLP gRPC 请求到 Collector LoadBalancer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LoadBalancer 将请求路由到健康的 Collector 实例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Collector Receiver 验证 Session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Token 有效，数据进入 Processor 处理链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处理完成，数据写入 Kafka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Collector 返回 200 OK，SDK 从缓冲删除已确认数据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Collector 单实例宕机后，LoadBalancer 在 30s 内将流量切换到其他实例，数据上报不中断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Collector 接收 QPS &gt; 10000/s 时，HPA 自动扩容新实例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无效 Session Token 请求立即返回 401，不进入 Processor 处理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【A-M2-02】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Processor 处理链配置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管理员在控制台配置 OTel Collector 的 Processor 处理链规则，包括数据增强、安全过滤、PII 脱敏和采样策略，无需重启 Collector 即可更新规则。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需要对所有 span 增加平台来源标签（用于多数据源场景区分）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发现某类 span 包含大量噪音（如健康检查请求），需要过滤掉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接收到管理员下发的新 PII 脱敏正则，需要立即在 Processor 生效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filter Processor：过滤不需要存储的 span（如 HTTP 健康检查、内部探针调用），减少存储压力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attributes Processor：统一为所有 span 注入平台标签（platform=agentsec、tenant_id、app_id）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redact Processor：执行 PII 脱敏（对通过客户端预处理仍可能残留的敏感信息进行二次保障）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transform Processor（OTTL）：基于条件表达式动态修改 span 属性，如对 prompt 长度超过 8000 字符的 span 打 security.risk.hint=prompt_too_long 标签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tail_sampling Processor：尾部采样，正常 span 按配置比例采样，含安全标签的 span 100% 保留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规则热更新：Processor 规则存储在管理端配置中心，Collector 定期拉取更新（30s 一次），不需要重启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安全管理员在控制台配置新的 PII 脱敏正则（如自定义员工工号格式 EMP\d{6}）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配置保存，管理端更新 Processor 规则版本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Collector 在 30s 内拉取新规则，动态加载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后续接收的 span 中，员工工号字段被自动脱敏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规则更新后 30s 内 Collector 生效，更新过程中数据不丢失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健康检查类 span 在 filter Processor 被过滤，不写入存储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含 security 标签的 span 在 tail_sampling 中 100% 保留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【A-M2-03】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多路由 Exporter 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配置和管理 Collector 的多个数据输出目标，将处理后的 span 数据精准分发到不同的下游消费方。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安全运营需要在 Langfuse 查看调用链 trace 可视化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某类高风险事件需要实时推送到外部 SIEM 系统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新增一个 OpenSearch 集群用于 prompt 全文检索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ClickHouse Exporter：将所有 span 写入 ClickHouse 时序事件表（主存储），按 tenant_id + date 分区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OpenSearch Exporter：将含 prompt/response 内容的 span 写入 OpenSearch 索引，用于全文检索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Kafka Exporter：所有 span 实时写入 Kafka Topic（agentsec-spans），供检测引擎消费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Langfuse Exporter：将 LLM 调用和工具调用 span 上报给 Langfuse，生成调用链 trace 可视化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SIEM Exporter：仅将 security.risk.level=high/critical 的 span 以 CEF 格式推送到外部 SIEM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动态路由：基于 span 属性（tenant_id、app_id、security 标签）路由到不同 ClickHouse 分片或 Kafka 分区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数据在 Processor 处理完成后，根据路由规则分发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普通 span → ClickHouse + Kafka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含 prompt 内容的 span → 额外写入 OpenSearch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高风险 span → 额外推送 SIEM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所有 LLM/Tool span → 上报 Langfuse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ClickHouse 和 Kafka 的写入延迟 &lt; 5s（P99）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某个 Exporter 目标不可达时，其他 Exporter 不受影响（各自独立重试）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路由规则修改后 30s 内生效，存量数据不丢失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5. A-M3 — 安全检测引擎模块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安全检测引擎是平台的核心差异化模块，消费 Kafka 中的 span 事件流，执行多层次安全分析，输出结构化的风险事件。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【A-M3-01】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Prompt 安全检测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对 LLM 调用 span 中的 prompt 内容进行深度安全分析，检测 Prompt 注入、越狱、PII 泄露、毒性内容等威胁，是目前最成熟的检测能力。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的外部用户输入包含"忽略之前的指令，改为执行..."等注入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从外部网页获取内容，该网页包含隐藏的注入指令（间接注入）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的 response 中意外输出了用户的手机号或身份证号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用户通过 prompt 尝试越狱（如 DAN 模式），让 Agent 输出不合规内容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直接 Prompt 注入检测：集成 NeMo Guardrails，对 user 角色的 message 执行注入模式匹配和语义分析，支持中英文双语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间接 Prompt 注入检测：检测来自外部文档/网页/工具返回内容（system/tool 消息）中隐藏的指令，使用 LlamaFirewall 的 PromptGuard 模型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越狱模式库：维护 500+ 越狱 prompt 模式，定期从安全社区更新，命中时标记 jailbreak_attempt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Response PII 扫描：对 LLM 返回的 response 内容使用 LLM Guard 扫描 PII，检测意外输出的隐私数据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毒性/有害内容：对 response 执行 Guardrails AI 的毒性检测，输出毒性分类（violence/self_harm/hate 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检测结果：输出统一格式风险事件（risk_type、confidence 0-1、evidence 原始匹配片段、recommendation）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客户端 SDK 上报含 prompt 内容的 LLM 调用 span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Kafka Consumer（检测引擎 Prompt 检测服务）消费该 span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执行注入检测（NeMo）→ 越狱检测（模式库）→ 意图分析（PromptGuard）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检测完成，若发现风险，创建风险事件记录写入 risk_events 表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告警规则引擎轮询 risk_events，触发告警（如果规则匹配）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包含明确注入指令的 prompt 被检测出，confidence &gt; 0.85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检测延迟（从 span 入 Kafka 到风险事件入库）&lt; 3s（P99）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response 中出现手机号时，PII 泄露风险事件被创建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误报率（FPR）&lt; 5%（基于标准测试集）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【A-M3-02】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MCP 工具调用审计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对 Agent 的 MCP 工具调用进行实时审计，检测权限越界、参数注入、调用频率异常等威胁，是平台最核心的差异化检测能力。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调用了白名单以外的工具（如本应只能访问数据库，却调用了发送邮件工具）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的工具调用参数中包含 SQL 注入或路径穿越特征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在短时间内大量调用某个工具（可能是控制循环或数据爬取）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调用的工具序列异常（如"读取配置文件 → 访问外部 API → 上传文件"）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工具白名单/黑名单校验：对每次工具调用检查工具名是否在允许列表内，不在白名单且不在黑名单时告警，在黑名单时告警+下发阻断指令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参数危险模式扫描：对工具 input_params 进行正则和语义扫描，检测 SQL 注入（OR 1=1、UNION SELECT 等）、路径穿越（../../etc/passwd）、SSRF（file:// 协议）等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调用频率异常：计算每个 session 内工具调用频率，超过基线均值 3 倍标准差时告警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工具调用序列建模：基于 Markov 链统计正常 Agent 工具调用转移概率，异常转移（概率 &lt; 0.01）触发告警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权限越界追踪：在多 Agent 协作场景中，追踪工具权限是否从高权限 Agent 不当传播到低权限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工具调用图谱：为每次 session 构建工具调用图，识别异常子图（环路、孤立高危节点）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调用工具 execute_shell（假设该工具在黑名单中）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审计引擎消费工具调用 span，检查 tool_name 是否在黑名单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命中黑名单，创建高危风险事件（risk_level=critical）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触发告警，同时生成阻断指令（block_session=&lt;session_id&gt;）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阻断指令通过配置下发通道推送至对应的 SDK 实例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SDK 接收阻断指令，在本地拦截该 session 后续的 LLM 调用，返回安全拒绝响应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黑名单工具调用从发现到阻断指令到达 SDK 延迟 &lt; 5s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SQL 注入特征参数被检测到，confidence &gt; 0.9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工具调用频率异常触发告警时，告警信息包含当前调用频率和历史基线对比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【A-M3-03】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行为序列分析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跨多次 LLM 调用和工具调用的行为链分析，将同一 session 的所有事件重建为有序序列，识别跨调用的威胁模式，是平台最重要的技术护城河。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单次 LLM 调用看起来正常，但连续多次调用的组合揭示出数据渗漏行为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在被 Prompt 注入后，接下来的工具调用发生明显变化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需要识别"prompt 注入 → 异常 DNS 查询 → 大量文件读取 → 外部 API 调用"这类复合攻击链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Session 调用链重建：将同一 session_id 的所有 span 按时间排序，构建完整的调用序列 [prompt→llm→tool→llm→tool→...]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行为基线建模：对每个 Agent 应用的历史调用序列进行统计，建立正常行为基线（工具使用频率分布、调用步骤数分布、常见调用组合）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威胁行为模式库：预定义已知攻击链模式（如"inject→read_file→exfil"），对每个 session 序列进行模式匹配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统计异常检测：Session 维度指标（总 token 消耗、工具调用次数、外部 HTTP 请求数）超过历史 P99 时告警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综合异常分计算：对每个 session 输出 0-100 的综合异常分，基于多维特征加权（Prompt 注入信号 + 工具调用异常 + 网络行为 + token 异常）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攻击链可视化数据：输出结构化的攻击时间线，供控制台调用链页面展示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session 结束（超过 5 分钟无新 span）或达到分析触发阈值（span 数 &gt; 50）时，触发 session 级分析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行为序列分析引擎读取该 session 的所有 span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按时间排序，构建调用链序列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匹配威胁模式库，检测是否命中已知攻击链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与该 Agent 应用的历史基线对比，计算各维度异常分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加权汇总输出 session 综合异常分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异常分 &gt; 70 时创建风险事件，触发告警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已知攻击链（如"prompt 注入后立即发起外部 HTTP 请求"）命中率 &gt; 90%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session 分析延迟 &lt; 10s（从 session 结束到分析结果入库）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综合异常分 &gt; 70 的 session 中，真实威胁占比（精确率）&gt; 80%（基于测试集）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【A-M3-04】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意图对齐审计（AI 判 AI）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使用 LLM 审计 Agent 的实际行动是否与用户原始意图一致，检测任务劫持、意图偏离等高级威胁，是最前沿的检测方向。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在处理"帮我写一份报告"任务时，被间接注入导致去读取敏感系统文件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接受了"订机票"的任务，却在中途执行了"访问用户银行账户"的操作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需要对高价值任务（涉及财务、隐私操作）进行意图对齐审计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意图提取：从 session 的初始 prompt（第一条 user 消息）中提取用户意图（调用 LLM，输出结构化意图：任务类型、目标对象、允许操作范围）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AlignmentCheck 集成：对 session 内每个关键工具调用，使用 Meta LlamaFirewall 的 AlignmentCheck 模型评估"该工具调用是否合理地服务于用户意图"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意图相关性评分：每个工具调用输出意图相关性分（0-1），分数持续下降的 session 触发告警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任务劫持检测：当工具调用与意图完全无关（相关性 &lt; 0.2）时，判定为潜在的任务劫持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可解释性输出：生成自然语言解释"这个工具调用（read_sensitive_file）与用户意图（写报告）不相关，因为..."，供 SOC 工程师审阅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高价值任务优先：仅对标记为高价值任务（涉及财务、文件系统、网络访问等）的 session 触发意图审计，控制计算成本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用户发起任务：帮我整理一下最近的销售数据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意图提取：{task_type: data_analysis, target: sales_data, allowed_ops: [read_database, calculate, write_report]}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执行过程中调用 read_user_private_email 工具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AlignmentCheck 评估：read_user_private_email 与 sales_data 数据分析意图无关，alignment_score=0.05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判定为任务劫持，创建高危风险事件，输出解释性文本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触发告警，SOC 工程师收到告警，查看意图对齐报告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意图提取准确率 &gt; 85%（与人工标注对比）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已知任务劫持场景下，alignment_score &lt; 0.3 的检测率 &gt; 85%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每个 session 意图审计时间 &lt; 5s（调用 LLM 的延迟）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可解释性输出的语言自然流畅，SOC 工程师可直接理解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6. A-M4 — 存储与查询服务模块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提供统一的数据存储和查询接口，屏蔽底层存储引擎差异，为检测引擎、控制台和报告服务提供可靠的数据支撑。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【A-M4-01】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事件存储服务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负责将 Kafka 中的 span 事件持久化到 ClickHouse，提供高效的时序存储和分区管理，支持 TB 级数据的快速查询。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每天接收数百万 span 事件，需要高吞吐写入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查询近 7 天某个 Agent 的所有 LLM 调用，响应要求 &lt; 3s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数据保留到期后自动清理，控制存储成本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ClickHouse 表设计：主表 agent_spans，分区键 (tenant_id, toYYYYMM(timestamp))，排序键 (tenant_id, app_id, session_id, timestamp)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关键字段：span_id、trace_id、session_id、tenant_id、app_id、instance_id、span_kind（llm/tool/network）、timestamp、duration_ms、model、prompt_hash、response_hash、token_prompt、token_completion、tool_name、risk_level、risk_type、security_tags（Array）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风险事件表 risk_events：存储检测引擎输出的风险事件，字段含 risk_type、confidence、evidence、session_id、span_id、status（new/acknowledged/closed）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写入服务：批量写入接口（每批 1000 条），ClickHouse ReplacingMergeTree 引擎保证幂等写入（span_id 去重）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冷热分层：30 天内数据在 SSD 节点，超过 30 天自动迁移至 HDD 或对象存储（MinIO/S3）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TTL 管理：按租户配置的保留天数自动 TTL，ClickHouse 原生 TTL 机制，无需额外清理作业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检测引擎处理完成的 span（含安全检测结果）写入 Kafka 输出 Topic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写入服务的 Kafka Consumer 消费数据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批量聚合（1000 条或 5s 一批）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批量写入 ClickHouse，若写入失败进行重试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写入成功，Kafka offset 提交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单次批量写入（1000 条 span）延迟 &lt; 1s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span_id 重复写入时，ClickHouse 自动去重，数据不重复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数据超过 TTL 后自动删除，不需要人工干预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【A-M4-02】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统一查询 API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提供标准化的 REST API，为控制台和外部集成方提供数据查询能力，屏蔽底层存储差异，支持多种查询模式。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控制台实时监控大盘需要查询近 1h 的 LLM 调用量趋势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工程师查看某个告警事件关联的完整调用链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安全管理员搜索包含特定关键词的 prompt 记录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Session 查询 API：GET /api/v1/sessions/{session_id}/spans，返回该 session 的所有 span 按时间排序，用于调用链展示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时序聚合 API：GET /api/v1/metrics/timeseries，支持按 app_id/时间范围/粒度（1min/5min/1h）查询 LLM 调用量、Token 消耗、平均延迟等指标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风险事件查询 API：GET /api/v1/risk-events，支持按 risk_level/risk_type/app_id/时间范围过滤，分页返回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Prompt 全文检索 API：POST /api/v1/search/prompts，调用 OpenSearch，支持关键词搜索和近似语义搜索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Session 列表 API：GET /api/v1/sessions，支持按 app_id/时间/异常分范围过滤，用于 session 列表页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统计摘要 API：GET /api/v1/stats/summary，返回近 24h/7d/30d 的关键安全指标汇总（事件数、告警数、受影响 Agent 数）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工程师在控制台点击某个风险告警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控制台调用 Session 查询 API（携带 session_id）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服务从 ClickHouse 查询该 session 的所有 span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按时间排序，组装成调用链数据结构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返回给控制台，展示 trace 瀑布图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Session 查询（span 数 &lt; 200）响应时间 &lt;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时序聚合查询（7 天，5min 粒度）响应时间 &lt; 2s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Prompt 全文检索响应时间 &lt; 1s（OpenSearch）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所有查询 API 强制携带 tenant_id 过滤，不允许跨租户查询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7. A-M5 — 告警与响应系统模块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将检测引擎的分析结果转化为可操作的安全响应动作，是完成安全业务闭环的关键环节。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【A-M5-01】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告警规则引擎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提供灵活的告警规则配置能力，安全管理员可以自定义检测条件和响应动作，实现对不同威胁的差异化响应策略。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安全管理员需要为"高危工具调用"配置立即阻断的规则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需要为特定 Agent 设置"连续 3 次注入尝试触发封禁 session"的复合规则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需要区分不同风险等级的通知渠道（高危发短信，中危发飞书消息）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规则基本结构：规则名、描述、触发条件（AND/OR 组合）、触发阈值（如 count &gt; 3 in 5 min）、响应动作（通知/工单/阻断）、生效范围（全部 Agent / 指定 App）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触发条件字段：risk_level、risk_type、confidence、app_id、tool_name、session_id、异常分等 span/risk_event 字段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内置规则库：20+ 条预设规则覆盖常见威胁（Prompt 注入 &gt; 0.8 置信度、黑名单工具调用、高异常分 session 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Sigma 规则兼容：支持导入 Sigma 格式规则（YAML），可从社区规则库直接导入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规则测试沙箱：上线前可选择历史时间段回跑规则，查看 TP/FP 数量，避免规则误配置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规则版本管理：每次规则变更记录操作人和变更内容，支持一键回滚到历史版本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安全管理员点击"创建告警规则"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配置规则：当 risk_type=mcp_blacklist_tool AND risk_level=critical 时触发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配置响应动作：立即阻断 session + 发送飞书消息 + 创建工单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点击"规则测试"，选择近 7 天历史数据回跑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查看测试结果：命中 5 次，其中 5 次均为真实告警（FP=0）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确认无误，点击"上线规则"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新规则开始实时运行，命中时触发响应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规则测试功能可在 1 分钟内完成近 7 天历史数据的回跑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规则上线后，命中的风险事件触发响应的延迟 &lt; 10s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规则版本历史可回溯，一键回滚成功率 100%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【A-M5-02】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实时阻断能力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在检测到高风险行为时，管理端向客户端 SDK 下发阻断指令，SDK 在 Agent 侧执行拦截，防止损害继续扩大。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黑名单工具被调用，需要立即阻断该 session 的后续 LLM 调用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某个 Agent 被判定为已被完全劫持，需要立即封禁该应用所有实例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安全管理员手动判断某个告警为真实威胁，手动触发阻断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阻断粒度：Session 级阻断（仅阻断特定 session_id 的后续调用）、实例级阻断（阻断特定 instance_id 的所有调用）、应用级阻断（阻断某个 app_id 下所有实例的所有调用）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阻断指令下发：管理端将阻断指令写入 Redis（key=block:{session_id}，value={reason, ts}，TTL=1h），SDK 在发起 LLM 调用前检查 Redis（或通过 WebSocket 实时推送）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阻断响应内容：被阻断的 LLM 调用返回可配置的安全拒绝文本（如："由于检测到异常行为，此请求已被安全系统拦截"）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阻断模式：硬阻断（直接返回拒绝，不调用 LLM）/ 软阻断（调用 LLM 但 response 被替换为安全文本）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阻断记录：每次阻断执行记录到 block_logs 表，包含 session_id、阻断原因、触发规则、执行时间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阻断解除：安全管理员可在控制台手动解除阻断，或阻断自动过期（TTL）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检测引擎发现高危黑名单工具调用，创建 risk_event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告警规则引擎命中，触发阻断动作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管理端将 block:{session_id} 写入 Redis，TTL=1h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SDK 在下次 LLM 调用前（Heart beat 或调用前检查）发现阻断指令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SDK 不发起实际 LLM 调用，直接返回阻断响应给 Agent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阻断日志记录，控制台阻断历史可查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从风险事件产生到阻断指令被 SDK 执行的端到端延迟 &lt; 5s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被阻断 session 的后续 LLM 调用 100% 被拦截（SDK 层面保证）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阻断响应文本内容可在控制台配置，不硬编码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【A-M5-03】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多渠道告警通知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支持多种通知渠道，确保安全告警能够及时触达安全团队，并提供告警聚合机制防止告警疲劳。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高危告警需要同时通知负责人的飞书、邮件和短信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连续触发同类告警，需要聚合成一条通知避免骚扰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需要将高危告警推送到公司统一的安全运营平台（SIEM）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通知渠道：飞书 Webhook、钉钉 Webhook、企业微信 Webhook、Slack Webhook、邮件（SMTP）、短信（云短信接口）、PagerDuty（高危告警自动创建 incident）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渠道配置：每个租户可配置多个通知渠道，为不同风险等级配置不同渠道（critical → 短信+飞书，high → 飞书，medium → 邮件日报）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告警内容模板：支持 Markdown 格式自定义告警消息模板，变量替换（{agent_name}、{risk_type}、{session_id}、{evidence} 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告警聚合：5 分钟窗口内同类型（相同 rule_id + app_id）告警聚合为一条，附带"本批次 N 条"计数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SIEM 集成：支持 CEF 格式推送到 Splunk / QRadar / 自建 OpenSearch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通知状态追踪：记录每条告警的通知发送状态（成功/失败），失败时自动重试 3 次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告警规则引擎命中，生成告警记录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根据告警规则配置的响应动作，确定通知渠道列表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检查告警聚合：5 分钟内有相同 rule_id+app_id 的已发送告警，则追加计数而非新发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渲染告警消息（Markdown 模板 + 变量替换）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调用对应渠道的 API 发送通知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记录发送状态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飞书消息在告警产生后 10s 内到达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聚合机制在 5 分钟窗口内合并同类告警，同类告警不超过 1 条通知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通知发送失败时，自动重试 3 次，最终失败记录到告警日志并在控制台显示告警图标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8. A-M6 — 安全运营控制台模块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面向安全运营工程师和安全管理员的统一工作台，提供实时监控、告警处置、调用链分析和安全报告等核心视图，支持完整的安全事件处置闭环。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【A-M6-01】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实时监控大盘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提供所有被监控 Agent 的安全状态全局视图，让安全运营工程师第一时间感知异常，支持多维度下钻查看。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工程师上班第一件事：查看昨晚是否有新的安全事件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安全管理员向业务团队汇报本月的安全监控覆盖情况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发现某 Agent 应用今天 LLM 调用量异常激增，需要快速定位原因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顶部指标卡（实时刷新 30s）：活跃 Agent 数、今日 LLM 调用量、今日安全事件数、未处置告警数、今日 Token 消耗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状态列表：所有应用的健康状态（正常/告警/阻断/离线），点击进入应用详情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安全事件趋势图：近 7 天安全事件数量折线图，按风险等级分色（critical/high/medium）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风险分布饼图：当前未处置事件的风险类型分布（注入/工具越权/行为异常等）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最近告警列表：最近 20 条告警，显示时间、应用名、风险类型、风险等级、处置状态，点击查看详情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地域/时间热力图（P2）：按小时展示安全事件密度，识别高发时段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工程师打开控制台首页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看到"未处置告警：5 条"，点击跳转告警列表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看到某 Agent 应用状态为"告警"，点击进入该应用的详情页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查看该应用近 1h 的 LLM 调用趋势图，发现 14:32 有明显激增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点击激增时段，进入 Session 列表，筛选 14:30-14:35 的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找到异常 session，点击查看调用链详情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大盘页面首次加载时间 &lt; 2s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实时刷新时，指标卡更新不导致页面闪烁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所有图表支持时间范围切换（近 1h/24h/7d/30d）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【A-M6-02】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调用链 Trace 可视化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提供单次 Agent 运行完整行为轨迹的可视化展示，让 SOC 工程师直观看到 Agent 做了什么，以及哪里出了问题。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工程师收到告警，需要了解这次异常 session 的完整来龙去脉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需要确认风险事件是否真实威胁，还是业务正常行为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需要对攻击过程进行取证，形成完整证据链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Trace 瀑布图：时间轴展示一次 session 的所有 span（LLM 调用→工具调用→子调用），层级缩进表示父子关系，宽度表示持续时间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安全标注：在有风险的 span 节点上直接标注安全告警图标（红/橙/黄色三级），鼠标悬停显示风险详情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Prompt/Response 展示面板：点击 LLM span 节点，右侧展开面板显示完整的 prompt messages 和 response（脱敏后）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工具调用详情：点击 Tool span 节点，显示 tool_name、input_params、output、duration_ms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风险证据面板：对于有关联风险事件的 span，显示检测引擎的判断依据（命中规则、置信度、原始匹配片段）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基于 Langfuse 扩展：集成 Langfuse 的 trace 可视化引擎，在此基础上叠加安全标注层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调用链导出：支持将完整调用链数据导出为 JSON 或 PDF，用于取证存档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工程师在告警详情页点击"查看调用链"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控制台请求 Session 查询 API，获取该 session 所有 span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渲染 Trace 瀑布图，含安全标注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工程师看到第 3 步 LLM 调用 span 有红色告警标记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点击该 span，右侧展开 prompt 内容，看到明显的注入指令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继续查看后续工具调用，发现调用了不在白名单内的 read_passwd 工具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工程师判断为真实威胁，点击"确认威胁"，更新风险事件状态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调用链页面加载时间（span 数 &lt; 200）&lt; 1s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Prompt 内容展示时已完成 PII 脱敏处理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安全标注与 span 节点精确对应，不出现错位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调用链导出为 PDF 格式，内容完整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【A-M6-03】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安全事件管理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提供安全事件的完整生命周期管理，从事件创建到处置关闭，支持 SOC 工程师高效处理告警，记录完整的处置过程。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工程师每天需要处理多条安全告警，需要工单化管理避免遗漏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安全管理员需要统计本月的告警处置效率（MTTR）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安全团队复盘时需要查看某类告警的历史处置记录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事件列表视图：支持按 risk_level/risk_type/app_id/状态/时间范围多维度过滤，支持关键词搜索，分页展示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事件状态流转：新建（New）→ 处理中（In Progress，分配责任人）→ 已确认（Confirmed，真实威胁）/ 误报（False Positive）→ 已关闭（Closed）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事件详情页：事件基础信息（风险类型、置信度、应用名、session_id）+ 关联调用链链接 + 检测引擎原始证据 + 处置记录时间线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批量操作：批量标记误报、批量关闭同类事件（如同一规则触发的一批误报）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处置记录：每次状态变更记录操作人、时间、备注（处置措施或误报原因）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误报反馈：标记误报时，可同时提交误报反馈（触发原因分析），反馈数据用于规则优化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MTTR 统计：系统自动计算从事件创建到关闭的平均时间，在运营报表中展示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检测引擎创建新 risk_event，状态=New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工程师在事件列表看到新事件，点击"认领"，状态变为 In Progress，分配给自己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查看调用链，判断为真实威胁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点击"确认威胁"，选择处置动作（已阻断/已通知业务方/已修复）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填写处置备注，状态变为 Confirmed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后续跟进确认 Agent 已修复，点击"关闭"，填写根因分析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事件关闭，进入历史记录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事件状态流转记录完整操作历史，可追溯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误报标记后，同类规则的 FP 统计自动更新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MTTR 数据准确，与实际处置时间差异 &lt; 1 分钟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【A-M6-04】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安全报告生成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自动生成定期安全报告，帮助安全管理员向业务团队和管理层汇报安全监控状况，支持自定义报告内容和导出格式。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安全管理员每月向 CTO 汇报 AI Agent 安全监控情况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业务团队需要了解自己的 Agent 本周的安全状态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合规审计需要过去 3 个月的安全事件记录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报告类型：周报（每周一自动生成）、月报（每月 1 日自动生成）、自定义时间范围报告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报告内容：监控覆盖概况（接入 Agent 数、活跃实例数）、LLM 调用量趋势、安全事件统计（按类型/等级分布）、Top 5 高风险 Agent、Top 5 高频风险类型、告警处置效率（MTTR、处置率）、与上期环比变化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Agent 安全评分：基于本期安全事件数量和严重程度，对每个 Agent 输出综合安全评级（A/B/C/D）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报告导出：支持 PDF（图文排版）和 Excel（原始数据表格）两种格式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报告订阅：安全管理员可配置邮件订阅，自动发送周报/月报到指定邮箱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报告分享：生成带有效期的只读分享链接，可分享给非平台账户的管理层查看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每周一 09:00，系统自动触发周报生成任务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任务查询数据库，聚合上周（周一到周日）的安全数据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渲染报告模板（含图表），生成 PDF 文件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上传到对象存储，更新报告记录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发送邮件通知（附 PDF 附件 + 在线查看链接）给订阅的安全管理员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安全管理员在控制台的"报告中心"也可随时查看和下载历史报告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周报在每周一 09:00 ± 5 分钟内生成完成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报告中的数据与控制台实时数据一致（误差 &lt; 0.1%）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PDF 报告格式规范，图表清晰可读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9. A-M7 — 平台基础设施模块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平台基础设施模块提供支撑整个管理端稳定运行的通用能力，包括身份认证、权限管理、API 网关、审计日志和部署运维支撑。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【A-M7-01】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RBAC 权限管理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提供基于角色的访问控制，确保不同角色的用户只能访问与其职责匹配的功能和数据，防止越权操作。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只读查看员误操作修改告警规则，需要权限控制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不同租户的用户之间不能互相看到对方的数据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SOC 工程师只能处理告警，不能修改 Agent 配置或创建用户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内置角色体系：超级管理员（平台级）/ 租户管理员（租户级）/ 安全管理员（租户级）/ SOC 工程师（租户级）/ 只读查看员（租户级）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权限矩阵：每个角色对每个功能模块的 CRUD 权限精确控制（如 SOC 工程师有告警的读改权限，无创建/删除权限）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认证集成：基于 Keycloak 实现 OAuth2/OIDC，支持企业 LDAP/AD 同步、Google/GitHub SSO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MFA 支持：关键操作（修改告警规则、执行阻断、导出数据）需要二次认证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会话管理：登录有效期 8h，超时自动退出，支持单设备强制退出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自定义角色（P2）：租户管理员可创建自定义角色，从预定义权限集中选择分配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安全管理员在控制台"用户管理"页面邀请新用户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填写邮箱，选择角色（SOC 工程师）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系统发送邀请邮件，新用户点击链接完成注册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新用户登录，仅能看到 SOC 工程师有权限的功能模块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尝试访问"用户管理"页面，系统返回 403 无权限提示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跨租户数据访问：任何角色的用户都无法访问其他租户的数据（API 层强制过滤）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权限变更即时生效（用户下次请求时生效，无需重新登录）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LDAP 同步失败时，已同步账户仍可正常使用本地密码登录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【A-M7-02】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API 网关与审计日志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统一的对外 API 入口，提供认证、限流、版本管理和完整的操作审计，确保平台 API 的安全性和可追溯性。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外部系统（如 SIEM）需要通过 API 集成管理端的告警数据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某个集成方的脚本 bug 导致 API 被过量调用，需要限流保护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合规审计需要查看某个时间段内谁做了哪些操作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认证：支持 JWT Bearer Token（用户登录态）和 API Key（第三方集成），API Key 可配置权限范围和有效期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限流：按 API Key / 用户 ID 限流，默认 1000 req/min，超限返回 429，可为不同 API Key 配置不同配额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OpenAPI 文档：自动生成 Swagger UI 文档，所有 API 均有完整的参数说明、响应示例和错误码说明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版本管理：URL 路径版本（/api/v1/、/api/v2/），多版本并行支持，旧版本下线前提前 3 个月公告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操作审计日志：所有状态变更操作（创建/修改/删除/阻断）记录到审计日志表，包含：操作人、操作时间、操作类型、操作对象、请求参数摘要、客户端 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审计日志查询：管理员可按时间范围、操作人、操作类型筛选审计日志，只读查看，不可篡改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第三方系统管理员在控制台创建 API Key，选择权限（仅读取告警）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外部系统使用 API Key 调用 GET /api/v1/risk-events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网关验证 API Key 有效性和权限范围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权限匹配，请求通过，返回告警数据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操作记录到审计日志（action=list_risk_events，actor=api_key:xxx）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审计日志不可修改（写入 append-only 存储，管理员也不能删除）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Key 吊销后，立即失效（不依赖 JWT 过期时间）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超过限流阈值时，429 响应包含 Retry-After 头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6C3483" w:sz="6"/>
              <w:left w:val="single" w:color="6C3483" w:sz="6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【A-M7-03】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平台部署与运维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6C3483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功能范围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提供平台自身的部署、监控和运维能力，确保管理端服务的高可用性和可维护性。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客户要求私有化部署，所有数据在自己的机房内处理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平台某个服务组件出现内存泄漏，需要快速定位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版本升级时，需要保证业务不中断（数据库 schema 平滑迁移）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详细功能描述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Helm Chart 一键部署：完整平台（OTel Collector + Kafka + ClickHouse + OpenSearch + Langfuse + 管理端服务 + 控制台）通过 Helm values.yaml 统一配置部署到 K8s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私有化部署支持：提供 Air-gap 离线部署包（包含所有镜像和 Helm Chart），不依赖公网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平台自监控：所有核心服务暴露 Prometheus /metrics，预置 Grafana Dashboard（Collector QPS/延迟、Kafka Lag、ClickHouse 写入速度、服务 CPU/内存）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告警：平台自监控告警（如 Kafka Lag &gt; 10000、ClickHouse 写入失败率 &gt; 1%）发送到运维团队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数据库迁移：Flyway 管理 PostgreSQL schema 版本，Helm upgrade 时自动执行 migration，支持回滚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健康检查：所有服务提供 /healthz（存活）和 /readyz（就绪）端点，K8s 探针标准接口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业务流程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运维工程师执行：helm install agentsec ./agentsec-chart -f custom-values.yaml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Helm 自动创建所有 K8s 资源（Deployment / StatefulSet / Service / ConfigMap / Secret）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所有 Pod 就绪后，运行 helm test 执行冒烟测试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冒烟测试发送测试 span 并验证检测链路完整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测试通过，部署完成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验收标准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从 Helm install 到平台所有服务就绪时间 &lt; 10 分钟（标准配置）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版本升级（Helm upgrade）期间数据上报不中断（滚动更新）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自监控 Grafana Dashboard 无需手动导入，Helm 部署后自动创建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2"/>
        </w:pBdr>
        <w:spacing w:before="360" w:after="1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10. 非功能性需求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10.1 性能要求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546"/>
      </w:tblGrid>
      <w:tr>
        <w:trPr>
          <w:tblHeader/>
        </w:trPr>
        <w:tc>
          <w:tcPr>
            <w:tcW w:type="dxa" w:w="3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要求</w:t>
            </w:r>
          </w:p>
        </w:tc>
        <w:tc>
          <w:tcPr>
            <w:tcW w:type="dxa" w:w="4546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Collector 接收 QPS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&gt; 50,000 span/s（集群）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支持大规模 Agent 接入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ClickHouse 写入延迟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&lt; 5s（P99）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从 Collector 收到到写入成功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检测引擎处理延迟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&lt; 3s（P99，prompt 检测）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从 span 入 Kafka 到风险事件产生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控制台页面加载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&lt; 2s（首屏）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管理端 Web 应用响应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响应时间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&lt; 500ms（P99，简单查询）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REST API 查询接口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告警通知延迟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&lt; 10s（从事件到通知）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端到端告警触达时间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10.2 可用性与可靠性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平台整体可用性目标：99.9%（年允许停机 &lt; 8.7h）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数据丢失目标：RPO = 0（Kafka + 客户端本地缓冲双重保障）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核心服务（Collector、检测引擎、存储服务）多副本部署，任意单节点故障不影响业务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数据库（PostgreSQL、ClickHouse）配置主从复制，自动故障切换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10.3 安全要求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所有 API 强制 HTTPS，HTTP 请求自动重定向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租户数据隔离：API 层所有查询接口强制携带 tenant_id 过滤，SQL 层不允许跨租户查询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审计日志不可篡改：写入 append-only 存储，无 DELETE 权限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密码存储：bcrypt 哈希（cost=12），不存储明文密码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Key 存储：仅存储 SHA256 哈希，创建时展示一次原文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10.4 数据合规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合规要求</w:t>
            </w:r>
          </w:p>
        </w:tc>
        <w:tc>
          <w:tcPr>
            <w:tcW w:type="dxa" w:w="7346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E8DA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实现方式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数据主权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私有化部署选项，数据不离开客户网络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数据保留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按租户配置 TTL（最短 30 天，最长 365 天），自动清理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数据删除权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支持按 session/app/租户删除所有关联数据（GDPR Right to Erasure）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数据访问记录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所有数据查询操作记录在审计日志中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PII 处理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两层脱敏保障：客户端 SDK 本地脱敏 + Collector Processor 二次验证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6C348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8E44A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C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2026-03-27T00:49:09.969Z</dcterms:created>
  <dcterms:modified xsi:type="dcterms:W3CDTF">2026-03-27T00:49:09.970Z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