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FA7" w:rsidRDefault="00707FA7" w:rsidP="00D72C2C">
      <w:pPr>
        <w:jc w:val="center"/>
        <w:rPr>
          <w:b/>
          <w:sz w:val="32"/>
          <w:szCs w:val="32"/>
        </w:rPr>
      </w:pPr>
    </w:p>
    <w:p w:rsidR="00707FA7" w:rsidRDefault="00707FA7" w:rsidP="00D72C2C">
      <w:pPr>
        <w:jc w:val="center"/>
        <w:rPr>
          <w:b/>
          <w:sz w:val="32"/>
          <w:szCs w:val="32"/>
        </w:rPr>
      </w:pPr>
    </w:p>
    <w:p w:rsidR="00707FA7" w:rsidRDefault="00707FA7" w:rsidP="00D72C2C">
      <w:pPr>
        <w:jc w:val="center"/>
        <w:rPr>
          <w:b/>
          <w:sz w:val="32"/>
          <w:szCs w:val="32"/>
        </w:rPr>
      </w:pPr>
    </w:p>
    <w:p w:rsidR="00707FA7" w:rsidRDefault="00707FA7" w:rsidP="00D72C2C">
      <w:pPr>
        <w:jc w:val="center"/>
        <w:rPr>
          <w:b/>
          <w:sz w:val="32"/>
          <w:szCs w:val="32"/>
        </w:rPr>
      </w:pPr>
    </w:p>
    <w:p w:rsidR="00707FA7" w:rsidRPr="00707FA7" w:rsidRDefault="00707FA7" w:rsidP="00D72C2C">
      <w:pPr>
        <w:jc w:val="center"/>
        <w:rPr>
          <w:b/>
          <w:sz w:val="44"/>
          <w:szCs w:val="32"/>
        </w:rPr>
      </w:pPr>
    </w:p>
    <w:p w:rsidR="00707FA7" w:rsidRPr="00707FA7" w:rsidRDefault="00527251" w:rsidP="00D72C2C">
      <w:pPr>
        <w:jc w:val="center"/>
        <w:rPr>
          <w:b/>
          <w:sz w:val="44"/>
          <w:szCs w:val="32"/>
        </w:rPr>
      </w:pPr>
      <w:r w:rsidRPr="00707FA7">
        <w:rPr>
          <w:rFonts w:hint="eastAsia"/>
          <w:b/>
          <w:sz w:val="44"/>
          <w:szCs w:val="32"/>
        </w:rPr>
        <w:t>核间通讯</w:t>
      </w:r>
      <w:r w:rsidR="002B0744">
        <w:rPr>
          <w:b/>
          <w:sz w:val="44"/>
          <w:szCs w:val="32"/>
        </w:rPr>
        <w:t>控制系统</w:t>
      </w:r>
    </w:p>
    <w:p w:rsidR="00707FA7" w:rsidRDefault="00707FA7" w:rsidP="00D72C2C">
      <w:pPr>
        <w:jc w:val="center"/>
        <w:rPr>
          <w:b/>
          <w:sz w:val="44"/>
          <w:szCs w:val="32"/>
        </w:rPr>
      </w:pPr>
      <w:bookmarkStart w:id="0" w:name="_GoBack"/>
      <w:bookmarkEnd w:id="0"/>
    </w:p>
    <w:p w:rsidR="00707FA7" w:rsidRDefault="00707FA7" w:rsidP="00D72C2C">
      <w:pPr>
        <w:jc w:val="center"/>
        <w:rPr>
          <w:b/>
          <w:sz w:val="44"/>
          <w:szCs w:val="32"/>
        </w:rPr>
      </w:pPr>
    </w:p>
    <w:p w:rsidR="00707FA7" w:rsidRDefault="00707FA7" w:rsidP="00D72C2C">
      <w:pPr>
        <w:jc w:val="center"/>
        <w:rPr>
          <w:b/>
          <w:sz w:val="44"/>
          <w:szCs w:val="32"/>
        </w:rPr>
      </w:pPr>
    </w:p>
    <w:p w:rsidR="00707FA7" w:rsidRDefault="00707FA7" w:rsidP="00D72C2C">
      <w:pPr>
        <w:jc w:val="center"/>
        <w:rPr>
          <w:b/>
          <w:sz w:val="44"/>
          <w:szCs w:val="32"/>
        </w:rPr>
      </w:pPr>
    </w:p>
    <w:p w:rsidR="00707FA7" w:rsidRDefault="00707FA7" w:rsidP="00D72C2C">
      <w:pPr>
        <w:jc w:val="center"/>
        <w:rPr>
          <w:b/>
          <w:sz w:val="44"/>
          <w:szCs w:val="32"/>
        </w:rPr>
      </w:pPr>
    </w:p>
    <w:p w:rsidR="00707FA7" w:rsidRPr="00707FA7" w:rsidRDefault="00707FA7" w:rsidP="00D72C2C">
      <w:pPr>
        <w:jc w:val="center"/>
        <w:rPr>
          <w:b/>
          <w:sz w:val="44"/>
          <w:szCs w:val="32"/>
        </w:rPr>
      </w:pPr>
    </w:p>
    <w:p w:rsidR="00A96A95" w:rsidRPr="00707FA7" w:rsidRDefault="00D72C2C" w:rsidP="00D72C2C">
      <w:pPr>
        <w:jc w:val="center"/>
        <w:rPr>
          <w:b/>
          <w:sz w:val="44"/>
          <w:szCs w:val="32"/>
        </w:rPr>
      </w:pPr>
      <w:r w:rsidRPr="00707FA7">
        <w:rPr>
          <w:rFonts w:hint="eastAsia"/>
          <w:b/>
          <w:sz w:val="44"/>
          <w:szCs w:val="32"/>
        </w:rPr>
        <w:t>设计说明书</w:t>
      </w:r>
    </w:p>
    <w:p w:rsidR="00707FA7" w:rsidRDefault="00707FA7" w:rsidP="00D72C2C">
      <w:pPr>
        <w:jc w:val="center"/>
        <w:rPr>
          <w:b/>
          <w:sz w:val="44"/>
          <w:szCs w:val="32"/>
        </w:rPr>
      </w:pPr>
    </w:p>
    <w:p w:rsidR="00707FA7" w:rsidRDefault="00707FA7" w:rsidP="00D72C2C">
      <w:pPr>
        <w:jc w:val="center"/>
        <w:rPr>
          <w:b/>
          <w:sz w:val="44"/>
          <w:szCs w:val="32"/>
        </w:rPr>
      </w:pPr>
    </w:p>
    <w:p w:rsidR="00707FA7" w:rsidRDefault="00707FA7" w:rsidP="00D72C2C">
      <w:pPr>
        <w:jc w:val="center"/>
        <w:rPr>
          <w:b/>
          <w:sz w:val="44"/>
          <w:szCs w:val="32"/>
        </w:rPr>
      </w:pPr>
    </w:p>
    <w:p w:rsidR="00707FA7" w:rsidRPr="00707FA7" w:rsidRDefault="00707FA7" w:rsidP="00D72C2C">
      <w:pPr>
        <w:jc w:val="center"/>
        <w:rPr>
          <w:b/>
          <w:sz w:val="44"/>
          <w:szCs w:val="32"/>
        </w:rPr>
      </w:pPr>
    </w:p>
    <w:p w:rsidR="00707FA7" w:rsidRDefault="00707FA7">
      <w:pPr>
        <w:widowControl/>
        <w:jc w:val="left"/>
        <w:rPr>
          <w:b/>
          <w:sz w:val="32"/>
          <w:szCs w:val="32"/>
        </w:rPr>
      </w:pPr>
      <w:r>
        <w:rPr>
          <w:b/>
          <w:sz w:val="32"/>
          <w:szCs w:val="32"/>
        </w:rPr>
        <w:br w:type="page"/>
      </w:r>
    </w:p>
    <w:p w:rsidR="00BE51F3" w:rsidRDefault="00BE51F3">
      <w:pPr>
        <w:widowControl/>
        <w:jc w:val="left"/>
        <w:rPr>
          <w:b/>
          <w:sz w:val="32"/>
          <w:szCs w:val="32"/>
        </w:rPr>
      </w:pPr>
    </w:p>
    <w:p w:rsidR="00BE51F3" w:rsidRDefault="00BE51F3">
      <w:pPr>
        <w:widowControl/>
        <w:jc w:val="left"/>
        <w:rPr>
          <w:b/>
          <w:sz w:val="32"/>
          <w:szCs w:val="32"/>
        </w:rPr>
      </w:pPr>
    </w:p>
    <w:sdt>
      <w:sdtPr>
        <w:rPr>
          <w:rFonts w:asciiTheme="minorHAnsi" w:eastAsiaTheme="minorEastAsia" w:hAnsiTheme="minorHAnsi" w:cstheme="minorBidi"/>
          <w:color w:val="auto"/>
          <w:kern w:val="2"/>
          <w:sz w:val="21"/>
          <w:szCs w:val="22"/>
          <w:lang w:val="zh-CN"/>
        </w:rPr>
        <w:id w:val="554665168"/>
        <w:docPartObj>
          <w:docPartGallery w:val="Table of Contents"/>
          <w:docPartUnique/>
        </w:docPartObj>
      </w:sdtPr>
      <w:sdtEndPr>
        <w:rPr>
          <w:b/>
          <w:bCs/>
        </w:rPr>
      </w:sdtEndPr>
      <w:sdtContent>
        <w:p w:rsidR="00BE51F3" w:rsidRDefault="00BE51F3">
          <w:pPr>
            <w:pStyle w:val="TOC"/>
            <w:rPr>
              <w:sz w:val="48"/>
              <w:lang w:val="zh-CN"/>
            </w:rPr>
          </w:pPr>
          <w:r w:rsidRPr="00BE51F3">
            <w:rPr>
              <w:sz w:val="48"/>
              <w:lang w:val="zh-CN"/>
            </w:rPr>
            <w:t>目录</w:t>
          </w:r>
        </w:p>
        <w:p w:rsidR="009924F4" w:rsidRDefault="009924F4" w:rsidP="009924F4">
          <w:pPr>
            <w:rPr>
              <w:lang w:val="zh-CN"/>
            </w:rPr>
          </w:pPr>
        </w:p>
        <w:p w:rsidR="009924F4" w:rsidRDefault="009924F4" w:rsidP="009924F4">
          <w:pPr>
            <w:rPr>
              <w:lang w:val="zh-CN"/>
            </w:rPr>
          </w:pPr>
        </w:p>
        <w:p w:rsidR="009924F4" w:rsidRDefault="009924F4" w:rsidP="009924F4">
          <w:pPr>
            <w:rPr>
              <w:lang w:val="zh-CN"/>
            </w:rPr>
          </w:pPr>
        </w:p>
        <w:p w:rsidR="009924F4" w:rsidRPr="009924F4" w:rsidRDefault="009924F4" w:rsidP="009924F4">
          <w:pPr>
            <w:rPr>
              <w:lang w:val="zh-CN"/>
            </w:rPr>
          </w:pPr>
        </w:p>
        <w:p w:rsidR="00BE51F3" w:rsidRDefault="00BE51F3">
          <w:pPr>
            <w:pStyle w:val="10"/>
            <w:tabs>
              <w:tab w:val="left" w:pos="420"/>
              <w:tab w:val="right" w:leader="dot" w:pos="8296"/>
            </w:tabs>
            <w:rPr>
              <w:rStyle w:val="a7"/>
              <w:noProof/>
              <w:sz w:val="32"/>
            </w:rPr>
          </w:pPr>
          <w:r w:rsidRPr="00BE51F3">
            <w:rPr>
              <w:sz w:val="32"/>
            </w:rPr>
            <w:fldChar w:fldCharType="begin"/>
          </w:r>
          <w:r w:rsidRPr="00BE51F3">
            <w:rPr>
              <w:sz w:val="32"/>
            </w:rPr>
            <w:instrText xml:space="preserve"> TOC \o "1-3" \h \z \u </w:instrText>
          </w:r>
          <w:r w:rsidRPr="00BE51F3">
            <w:rPr>
              <w:sz w:val="32"/>
            </w:rPr>
            <w:fldChar w:fldCharType="separate"/>
          </w:r>
          <w:hyperlink w:anchor="_Toc477808277" w:history="1">
            <w:r w:rsidRPr="00BE51F3">
              <w:rPr>
                <w:rStyle w:val="a7"/>
                <w:noProof/>
                <w:sz w:val="32"/>
              </w:rPr>
              <w:t>1.</w:t>
            </w:r>
            <w:r w:rsidRPr="00BE51F3">
              <w:rPr>
                <w:noProof/>
                <w:sz w:val="32"/>
              </w:rPr>
              <w:tab/>
            </w:r>
            <w:r w:rsidRPr="00BE51F3">
              <w:rPr>
                <w:rStyle w:val="a7"/>
                <w:rFonts w:hint="eastAsia"/>
                <w:noProof/>
                <w:sz w:val="32"/>
              </w:rPr>
              <w:t>系统框架</w:t>
            </w:r>
            <w:r w:rsidRPr="00BE51F3">
              <w:rPr>
                <w:noProof/>
                <w:webHidden/>
                <w:sz w:val="32"/>
              </w:rPr>
              <w:tab/>
            </w:r>
            <w:r w:rsidRPr="00BE51F3">
              <w:rPr>
                <w:noProof/>
                <w:webHidden/>
                <w:sz w:val="32"/>
              </w:rPr>
              <w:fldChar w:fldCharType="begin"/>
            </w:r>
            <w:r w:rsidRPr="00BE51F3">
              <w:rPr>
                <w:noProof/>
                <w:webHidden/>
                <w:sz w:val="32"/>
              </w:rPr>
              <w:instrText xml:space="preserve"> PAGEREF _Toc477808277 \h </w:instrText>
            </w:r>
            <w:r w:rsidRPr="00BE51F3">
              <w:rPr>
                <w:noProof/>
                <w:webHidden/>
                <w:sz w:val="32"/>
              </w:rPr>
            </w:r>
            <w:r w:rsidRPr="00BE51F3">
              <w:rPr>
                <w:noProof/>
                <w:webHidden/>
                <w:sz w:val="32"/>
              </w:rPr>
              <w:fldChar w:fldCharType="separate"/>
            </w:r>
            <w:r w:rsidR="00F1625F">
              <w:rPr>
                <w:noProof/>
                <w:webHidden/>
                <w:sz w:val="32"/>
              </w:rPr>
              <w:t>3</w:t>
            </w:r>
            <w:r w:rsidRPr="00BE51F3">
              <w:rPr>
                <w:noProof/>
                <w:webHidden/>
                <w:sz w:val="32"/>
              </w:rPr>
              <w:fldChar w:fldCharType="end"/>
            </w:r>
          </w:hyperlink>
        </w:p>
        <w:p w:rsidR="00BE51F3" w:rsidRPr="00BE51F3" w:rsidRDefault="00BE51F3" w:rsidP="00BE51F3">
          <w:pPr>
            <w:rPr>
              <w:noProof/>
            </w:rPr>
          </w:pPr>
        </w:p>
        <w:p w:rsidR="00BE51F3" w:rsidRPr="00BE51F3" w:rsidRDefault="00FB12E4">
          <w:pPr>
            <w:pStyle w:val="10"/>
            <w:tabs>
              <w:tab w:val="left" w:pos="420"/>
              <w:tab w:val="right" w:leader="dot" w:pos="8296"/>
            </w:tabs>
            <w:rPr>
              <w:noProof/>
              <w:sz w:val="32"/>
            </w:rPr>
          </w:pPr>
          <w:hyperlink w:anchor="_Toc477808278" w:history="1">
            <w:r w:rsidR="00BE51F3" w:rsidRPr="00BE51F3">
              <w:rPr>
                <w:rStyle w:val="a7"/>
                <w:noProof/>
                <w:sz w:val="32"/>
              </w:rPr>
              <w:t>2.</w:t>
            </w:r>
            <w:r w:rsidR="00BE51F3" w:rsidRPr="00BE51F3">
              <w:rPr>
                <w:noProof/>
                <w:sz w:val="32"/>
              </w:rPr>
              <w:tab/>
            </w:r>
            <w:r w:rsidR="00BE51F3" w:rsidRPr="00BE51F3">
              <w:rPr>
                <w:rStyle w:val="a7"/>
                <w:rFonts w:hint="eastAsia"/>
                <w:noProof/>
                <w:sz w:val="32"/>
              </w:rPr>
              <w:t>实现流程</w:t>
            </w:r>
            <w:r w:rsidR="00BE51F3" w:rsidRPr="00BE51F3">
              <w:rPr>
                <w:noProof/>
                <w:webHidden/>
                <w:sz w:val="32"/>
              </w:rPr>
              <w:tab/>
            </w:r>
            <w:r w:rsidR="00BE51F3" w:rsidRPr="00BE51F3">
              <w:rPr>
                <w:noProof/>
                <w:webHidden/>
                <w:sz w:val="32"/>
              </w:rPr>
              <w:fldChar w:fldCharType="begin"/>
            </w:r>
            <w:r w:rsidR="00BE51F3" w:rsidRPr="00BE51F3">
              <w:rPr>
                <w:noProof/>
                <w:webHidden/>
                <w:sz w:val="32"/>
              </w:rPr>
              <w:instrText xml:space="preserve"> PAGEREF _Toc477808278 \h </w:instrText>
            </w:r>
            <w:r w:rsidR="00BE51F3" w:rsidRPr="00BE51F3">
              <w:rPr>
                <w:noProof/>
                <w:webHidden/>
                <w:sz w:val="32"/>
              </w:rPr>
            </w:r>
            <w:r w:rsidR="00BE51F3" w:rsidRPr="00BE51F3">
              <w:rPr>
                <w:noProof/>
                <w:webHidden/>
                <w:sz w:val="32"/>
              </w:rPr>
              <w:fldChar w:fldCharType="separate"/>
            </w:r>
            <w:r w:rsidR="00F1625F">
              <w:rPr>
                <w:noProof/>
                <w:webHidden/>
                <w:sz w:val="32"/>
              </w:rPr>
              <w:t>4</w:t>
            </w:r>
            <w:r w:rsidR="00BE51F3" w:rsidRPr="00BE51F3">
              <w:rPr>
                <w:noProof/>
                <w:webHidden/>
                <w:sz w:val="32"/>
              </w:rPr>
              <w:fldChar w:fldCharType="end"/>
            </w:r>
          </w:hyperlink>
        </w:p>
        <w:p w:rsidR="00BE51F3" w:rsidRDefault="00BE51F3">
          <w:pPr>
            <w:pStyle w:val="10"/>
            <w:tabs>
              <w:tab w:val="left" w:pos="420"/>
              <w:tab w:val="right" w:leader="dot" w:pos="8296"/>
            </w:tabs>
            <w:rPr>
              <w:rStyle w:val="a7"/>
              <w:noProof/>
              <w:sz w:val="32"/>
            </w:rPr>
          </w:pPr>
        </w:p>
        <w:p w:rsidR="00BE51F3" w:rsidRPr="00BE51F3" w:rsidRDefault="00FB12E4">
          <w:pPr>
            <w:pStyle w:val="10"/>
            <w:tabs>
              <w:tab w:val="left" w:pos="420"/>
              <w:tab w:val="right" w:leader="dot" w:pos="8296"/>
            </w:tabs>
            <w:rPr>
              <w:noProof/>
              <w:sz w:val="32"/>
            </w:rPr>
          </w:pPr>
          <w:hyperlink w:anchor="_Toc477808279" w:history="1">
            <w:r w:rsidR="00BE51F3" w:rsidRPr="00BE51F3">
              <w:rPr>
                <w:rStyle w:val="a7"/>
                <w:noProof/>
                <w:sz w:val="32"/>
              </w:rPr>
              <w:t>3.</w:t>
            </w:r>
            <w:r w:rsidR="00BE51F3" w:rsidRPr="00BE51F3">
              <w:rPr>
                <w:noProof/>
                <w:sz w:val="32"/>
              </w:rPr>
              <w:tab/>
            </w:r>
            <w:r w:rsidR="00BE51F3" w:rsidRPr="00BE51F3">
              <w:rPr>
                <w:rStyle w:val="a7"/>
                <w:noProof/>
                <w:sz w:val="32"/>
              </w:rPr>
              <w:t>VirtIO</w:t>
            </w:r>
            <w:r w:rsidR="00BE51F3" w:rsidRPr="00BE51F3">
              <w:rPr>
                <w:rStyle w:val="a7"/>
                <w:rFonts w:hint="eastAsia"/>
                <w:noProof/>
                <w:sz w:val="32"/>
              </w:rPr>
              <w:t>框架</w:t>
            </w:r>
            <w:r w:rsidR="00BE51F3" w:rsidRPr="00BE51F3">
              <w:rPr>
                <w:noProof/>
                <w:webHidden/>
                <w:sz w:val="32"/>
              </w:rPr>
              <w:tab/>
            </w:r>
            <w:r w:rsidR="00BE51F3" w:rsidRPr="00BE51F3">
              <w:rPr>
                <w:noProof/>
                <w:webHidden/>
                <w:sz w:val="32"/>
              </w:rPr>
              <w:fldChar w:fldCharType="begin"/>
            </w:r>
            <w:r w:rsidR="00BE51F3" w:rsidRPr="00BE51F3">
              <w:rPr>
                <w:noProof/>
                <w:webHidden/>
                <w:sz w:val="32"/>
              </w:rPr>
              <w:instrText xml:space="preserve"> PAGEREF _Toc477808279 \h </w:instrText>
            </w:r>
            <w:r w:rsidR="00BE51F3" w:rsidRPr="00BE51F3">
              <w:rPr>
                <w:noProof/>
                <w:webHidden/>
                <w:sz w:val="32"/>
              </w:rPr>
            </w:r>
            <w:r w:rsidR="00BE51F3" w:rsidRPr="00BE51F3">
              <w:rPr>
                <w:noProof/>
                <w:webHidden/>
                <w:sz w:val="32"/>
              </w:rPr>
              <w:fldChar w:fldCharType="separate"/>
            </w:r>
            <w:r w:rsidR="00F1625F">
              <w:rPr>
                <w:noProof/>
                <w:webHidden/>
                <w:sz w:val="32"/>
              </w:rPr>
              <w:t>6</w:t>
            </w:r>
            <w:r w:rsidR="00BE51F3" w:rsidRPr="00BE51F3">
              <w:rPr>
                <w:noProof/>
                <w:webHidden/>
                <w:sz w:val="32"/>
              </w:rPr>
              <w:fldChar w:fldCharType="end"/>
            </w:r>
          </w:hyperlink>
        </w:p>
        <w:p w:rsidR="00BE51F3" w:rsidRDefault="00BE51F3">
          <w:pPr>
            <w:pStyle w:val="10"/>
            <w:tabs>
              <w:tab w:val="left" w:pos="420"/>
              <w:tab w:val="right" w:leader="dot" w:pos="8296"/>
            </w:tabs>
            <w:rPr>
              <w:rStyle w:val="a7"/>
              <w:noProof/>
              <w:sz w:val="32"/>
            </w:rPr>
          </w:pPr>
        </w:p>
        <w:p w:rsidR="00BE51F3" w:rsidRPr="00BE51F3" w:rsidRDefault="00FB12E4">
          <w:pPr>
            <w:pStyle w:val="10"/>
            <w:tabs>
              <w:tab w:val="left" w:pos="420"/>
              <w:tab w:val="right" w:leader="dot" w:pos="8296"/>
            </w:tabs>
            <w:rPr>
              <w:noProof/>
              <w:sz w:val="32"/>
            </w:rPr>
          </w:pPr>
          <w:hyperlink w:anchor="_Toc477808280" w:history="1">
            <w:r w:rsidR="00BE51F3" w:rsidRPr="00BE51F3">
              <w:rPr>
                <w:rStyle w:val="a7"/>
                <w:noProof/>
                <w:sz w:val="32"/>
              </w:rPr>
              <w:t>4.</w:t>
            </w:r>
            <w:r w:rsidR="00BE51F3" w:rsidRPr="00BE51F3">
              <w:rPr>
                <w:noProof/>
                <w:sz w:val="32"/>
              </w:rPr>
              <w:tab/>
            </w:r>
            <w:r w:rsidR="00BE51F3" w:rsidRPr="00BE51F3">
              <w:rPr>
                <w:rStyle w:val="a7"/>
                <w:noProof/>
                <w:sz w:val="32"/>
              </w:rPr>
              <w:t>RPMSG</w:t>
            </w:r>
            <w:r w:rsidR="00BE51F3" w:rsidRPr="00BE51F3">
              <w:rPr>
                <w:rStyle w:val="a7"/>
                <w:rFonts w:hint="eastAsia"/>
                <w:noProof/>
                <w:sz w:val="32"/>
              </w:rPr>
              <w:t>设备驱动模块</w:t>
            </w:r>
            <w:r w:rsidR="00BE51F3" w:rsidRPr="00BE51F3">
              <w:rPr>
                <w:noProof/>
                <w:webHidden/>
                <w:sz w:val="32"/>
              </w:rPr>
              <w:tab/>
            </w:r>
            <w:r w:rsidR="00BE51F3" w:rsidRPr="00BE51F3">
              <w:rPr>
                <w:noProof/>
                <w:webHidden/>
                <w:sz w:val="32"/>
              </w:rPr>
              <w:fldChar w:fldCharType="begin"/>
            </w:r>
            <w:r w:rsidR="00BE51F3" w:rsidRPr="00BE51F3">
              <w:rPr>
                <w:noProof/>
                <w:webHidden/>
                <w:sz w:val="32"/>
              </w:rPr>
              <w:instrText xml:space="preserve"> PAGEREF _Toc477808280 \h </w:instrText>
            </w:r>
            <w:r w:rsidR="00BE51F3" w:rsidRPr="00BE51F3">
              <w:rPr>
                <w:noProof/>
                <w:webHidden/>
                <w:sz w:val="32"/>
              </w:rPr>
            </w:r>
            <w:r w:rsidR="00BE51F3" w:rsidRPr="00BE51F3">
              <w:rPr>
                <w:noProof/>
                <w:webHidden/>
                <w:sz w:val="32"/>
              </w:rPr>
              <w:fldChar w:fldCharType="separate"/>
            </w:r>
            <w:r w:rsidR="00F1625F">
              <w:rPr>
                <w:noProof/>
                <w:webHidden/>
                <w:sz w:val="32"/>
              </w:rPr>
              <w:t>10</w:t>
            </w:r>
            <w:r w:rsidR="00BE51F3" w:rsidRPr="00BE51F3">
              <w:rPr>
                <w:noProof/>
                <w:webHidden/>
                <w:sz w:val="32"/>
              </w:rPr>
              <w:fldChar w:fldCharType="end"/>
            </w:r>
          </w:hyperlink>
        </w:p>
        <w:p w:rsidR="00BE51F3" w:rsidRDefault="00BE51F3">
          <w:pPr>
            <w:rPr>
              <w:b/>
              <w:bCs/>
              <w:sz w:val="32"/>
              <w:lang w:val="zh-CN"/>
            </w:rPr>
          </w:pPr>
          <w:r w:rsidRPr="00BE51F3">
            <w:rPr>
              <w:b/>
              <w:bCs/>
              <w:sz w:val="32"/>
              <w:lang w:val="zh-CN"/>
            </w:rPr>
            <w:fldChar w:fldCharType="end"/>
          </w:r>
        </w:p>
        <w:p w:rsidR="00BE51F3" w:rsidRDefault="00FB12E4"/>
      </w:sdtContent>
    </w:sdt>
    <w:p w:rsidR="00BE51F3" w:rsidRDefault="00BE51F3">
      <w:pPr>
        <w:widowControl/>
        <w:jc w:val="left"/>
        <w:rPr>
          <w:b/>
          <w:sz w:val="32"/>
          <w:szCs w:val="32"/>
        </w:rPr>
      </w:pPr>
      <w:r>
        <w:rPr>
          <w:b/>
          <w:sz w:val="32"/>
          <w:szCs w:val="32"/>
        </w:rPr>
        <w:br w:type="page"/>
      </w:r>
    </w:p>
    <w:p w:rsidR="00D72C2C" w:rsidRPr="00707FA7" w:rsidRDefault="00A57CD2" w:rsidP="00707FA7">
      <w:pPr>
        <w:pStyle w:val="1"/>
        <w:numPr>
          <w:ilvl w:val="0"/>
          <w:numId w:val="5"/>
        </w:numPr>
        <w:rPr>
          <w:sz w:val="40"/>
        </w:rPr>
      </w:pPr>
      <w:bookmarkStart w:id="1" w:name="_Toc477808277"/>
      <w:r w:rsidRPr="00707FA7">
        <w:rPr>
          <w:rFonts w:hint="eastAsia"/>
          <w:sz w:val="40"/>
        </w:rPr>
        <w:lastRenderedPageBreak/>
        <w:t>系统</w:t>
      </w:r>
      <w:r w:rsidR="00D72C2C" w:rsidRPr="00707FA7">
        <w:rPr>
          <w:rFonts w:hint="eastAsia"/>
          <w:sz w:val="40"/>
        </w:rPr>
        <w:t>框架</w:t>
      </w:r>
      <w:bookmarkEnd w:id="1"/>
    </w:p>
    <w:p w:rsidR="00707FA7" w:rsidRDefault="00527251" w:rsidP="00A4191F">
      <w:pPr>
        <w:ind w:firstLineChars="200" w:firstLine="520"/>
        <w:rPr>
          <w:rFonts w:ascii="SimSun" w:hAnsi="SimSun"/>
          <w:color w:val="000000"/>
          <w:spacing w:val="10"/>
          <w:sz w:val="24"/>
          <w:szCs w:val="24"/>
        </w:rPr>
      </w:pPr>
      <w:r w:rsidRPr="00707FA7">
        <w:rPr>
          <w:rFonts w:ascii="SimSun" w:hAnsi="SimSun" w:hint="eastAsia"/>
          <w:color w:val="000000"/>
          <w:spacing w:val="10"/>
          <w:sz w:val="24"/>
          <w:szCs w:val="24"/>
        </w:rPr>
        <w:t>多核处理器由数个处理核构成，通常需要在这些核心上运行不同的软件环境，所有处理核心各自执行着自己的代码程序，所以要实现核心间协同工作必然需要涉及核间的数据共享和交换，这就需要</w:t>
      </w:r>
      <w:r w:rsidR="00834A29" w:rsidRPr="00707FA7">
        <w:rPr>
          <w:rFonts w:ascii="SimSun" w:hAnsi="SimSun" w:hint="eastAsia"/>
          <w:color w:val="000000"/>
          <w:spacing w:val="10"/>
          <w:sz w:val="24"/>
          <w:szCs w:val="24"/>
        </w:rPr>
        <w:t>有能够实现</w:t>
      </w:r>
      <w:r w:rsidRPr="00707FA7">
        <w:rPr>
          <w:rFonts w:ascii="SimSun" w:hAnsi="SimSun" w:hint="eastAsia"/>
          <w:color w:val="000000"/>
          <w:spacing w:val="10"/>
          <w:sz w:val="24"/>
          <w:szCs w:val="24"/>
        </w:rPr>
        <w:t>各个核心之间能够进行高效可靠的通信</w:t>
      </w:r>
      <w:r w:rsidR="00834A29" w:rsidRPr="00707FA7">
        <w:rPr>
          <w:rFonts w:ascii="SimSun" w:hAnsi="SimSun" w:hint="eastAsia"/>
          <w:color w:val="000000"/>
          <w:spacing w:val="10"/>
          <w:sz w:val="24"/>
          <w:szCs w:val="24"/>
        </w:rPr>
        <w:t>机制</w:t>
      </w:r>
      <w:r w:rsidRPr="00707FA7">
        <w:rPr>
          <w:rFonts w:ascii="SimSun" w:hAnsi="SimSun" w:hint="eastAsia"/>
          <w:color w:val="000000"/>
          <w:spacing w:val="10"/>
          <w:sz w:val="24"/>
          <w:szCs w:val="24"/>
        </w:rPr>
        <w:t>。</w:t>
      </w:r>
    </w:p>
    <w:p w:rsidR="00A4191F" w:rsidRPr="00707FA7" w:rsidRDefault="00527251" w:rsidP="00A4191F">
      <w:pPr>
        <w:ind w:firstLineChars="200" w:firstLine="520"/>
        <w:rPr>
          <w:rFonts w:ascii="SimSun" w:hAnsi="SimSun"/>
          <w:color w:val="000000"/>
          <w:spacing w:val="10"/>
          <w:sz w:val="24"/>
          <w:szCs w:val="24"/>
        </w:rPr>
      </w:pPr>
      <w:r w:rsidRPr="00707FA7">
        <w:rPr>
          <w:rFonts w:ascii="SimSun" w:hAnsi="SimSun" w:hint="eastAsia"/>
          <w:color w:val="000000"/>
          <w:spacing w:val="10"/>
          <w:sz w:val="24"/>
          <w:szCs w:val="24"/>
        </w:rPr>
        <w:t>该</w:t>
      </w:r>
      <w:r w:rsidR="00834A29" w:rsidRPr="00707FA7">
        <w:rPr>
          <w:rFonts w:ascii="SimSun" w:hAnsi="SimSun" w:hint="eastAsia"/>
          <w:color w:val="000000"/>
          <w:spacing w:val="10"/>
          <w:sz w:val="24"/>
          <w:szCs w:val="24"/>
        </w:rPr>
        <w:t>框架</w:t>
      </w:r>
      <w:r w:rsidRPr="00707FA7">
        <w:rPr>
          <w:rFonts w:ascii="SimSun" w:hAnsi="SimSun" w:hint="eastAsia"/>
          <w:color w:val="000000"/>
          <w:spacing w:val="10"/>
          <w:sz w:val="24"/>
          <w:szCs w:val="24"/>
        </w:rPr>
        <w:t>设计实现基于软中断和共享内存的核间通讯</w:t>
      </w:r>
      <w:r w:rsidR="00834A29" w:rsidRPr="00707FA7">
        <w:rPr>
          <w:rFonts w:ascii="SimSun" w:hAnsi="SimSun" w:hint="eastAsia"/>
          <w:color w:val="000000"/>
          <w:spacing w:val="10"/>
          <w:sz w:val="24"/>
          <w:szCs w:val="24"/>
        </w:rPr>
        <w:t>机制</w:t>
      </w:r>
      <w:r w:rsidR="00A4191F" w:rsidRPr="00707FA7">
        <w:rPr>
          <w:rFonts w:ascii="SimSun" w:hAnsi="SimSun" w:hint="eastAsia"/>
          <w:color w:val="000000"/>
          <w:spacing w:val="10"/>
          <w:sz w:val="24"/>
          <w:szCs w:val="24"/>
        </w:rPr>
        <w:t>，通过软中断和共享内存区域</w:t>
      </w:r>
      <w:r w:rsidR="008237DB" w:rsidRPr="00707FA7">
        <w:rPr>
          <w:rFonts w:ascii="SimSun" w:hAnsi="SimSun" w:hint="eastAsia"/>
          <w:color w:val="000000"/>
          <w:spacing w:val="10"/>
          <w:sz w:val="24"/>
          <w:szCs w:val="24"/>
        </w:rPr>
        <w:t>可有效实现不同处理器核之间</w:t>
      </w:r>
      <w:r w:rsidR="00A4191F" w:rsidRPr="00707FA7">
        <w:rPr>
          <w:rFonts w:ascii="SimSun" w:hAnsi="SimSun" w:hint="eastAsia"/>
          <w:color w:val="000000"/>
          <w:spacing w:val="10"/>
          <w:sz w:val="24"/>
          <w:szCs w:val="24"/>
        </w:rPr>
        <w:t>数据</w:t>
      </w:r>
      <w:r w:rsidR="009A0E45" w:rsidRPr="00707FA7">
        <w:rPr>
          <w:rFonts w:ascii="SimSun" w:hAnsi="SimSun" w:hint="eastAsia"/>
          <w:color w:val="000000"/>
          <w:spacing w:val="10"/>
          <w:sz w:val="24"/>
          <w:szCs w:val="24"/>
        </w:rPr>
        <w:t>高效稳定地</w:t>
      </w:r>
      <w:r w:rsidR="00A4191F" w:rsidRPr="00707FA7">
        <w:rPr>
          <w:rFonts w:ascii="SimSun" w:hAnsi="SimSun" w:hint="eastAsia"/>
          <w:color w:val="000000"/>
          <w:spacing w:val="10"/>
          <w:sz w:val="24"/>
          <w:szCs w:val="24"/>
        </w:rPr>
        <w:t>共享和交换</w:t>
      </w:r>
      <w:r w:rsidRPr="00707FA7">
        <w:rPr>
          <w:rFonts w:ascii="SimSun" w:hAnsi="SimSun" w:hint="eastAsia"/>
          <w:color w:val="000000"/>
          <w:spacing w:val="10"/>
          <w:sz w:val="24"/>
          <w:szCs w:val="24"/>
        </w:rPr>
        <w:t>。</w:t>
      </w:r>
      <w:r w:rsidR="00EE1CED" w:rsidRPr="00707FA7">
        <w:rPr>
          <w:rFonts w:ascii="SimSun" w:hAnsi="SimSun" w:hint="eastAsia"/>
          <w:color w:val="000000"/>
          <w:spacing w:val="10"/>
          <w:sz w:val="24"/>
          <w:szCs w:val="24"/>
        </w:rPr>
        <w:t>图1简要介绍了本设计的主要框架结构</w:t>
      </w:r>
      <w:r w:rsidRPr="00707FA7">
        <w:rPr>
          <w:rFonts w:ascii="SimSun" w:hAnsi="SimSun" w:hint="eastAsia"/>
          <w:color w:val="000000"/>
          <w:spacing w:val="10"/>
          <w:sz w:val="24"/>
          <w:szCs w:val="24"/>
        </w:rPr>
        <w:t>。</w:t>
      </w:r>
      <w:r w:rsidR="00A4191F" w:rsidRPr="00707FA7">
        <w:rPr>
          <w:rFonts w:asciiTheme="minorEastAsia" w:hAnsiTheme="minorEastAsia" w:hint="eastAsia"/>
          <w:sz w:val="24"/>
          <w:szCs w:val="24"/>
        </w:rPr>
        <w:t>该设计中在CPU0上运行Linux</w:t>
      </w:r>
      <w:r w:rsidR="0048340E" w:rsidRPr="00707FA7">
        <w:rPr>
          <w:rFonts w:asciiTheme="minorEastAsia" w:hAnsiTheme="minorEastAsia" w:hint="eastAsia"/>
          <w:sz w:val="24"/>
          <w:szCs w:val="24"/>
        </w:rPr>
        <w:t>操作系统，</w:t>
      </w:r>
      <w:r w:rsidR="00A4191F" w:rsidRPr="00707FA7">
        <w:rPr>
          <w:rFonts w:asciiTheme="minorEastAsia" w:hAnsiTheme="minorEastAsia" w:hint="eastAsia"/>
          <w:sz w:val="24"/>
          <w:szCs w:val="24"/>
        </w:rPr>
        <w:t>在CPU1上运行</w:t>
      </w:r>
      <w:proofErr w:type="spellStart"/>
      <w:r w:rsidR="00A4191F" w:rsidRPr="00707FA7">
        <w:rPr>
          <w:rFonts w:asciiTheme="minorEastAsia" w:hAnsiTheme="minorEastAsia" w:hint="eastAsia"/>
          <w:sz w:val="24"/>
          <w:szCs w:val="24"/>
        </w:rPr>
        <w:t>FreeRTOS</w:t>
      </w:r>
      <w:proofErr w:type="spellEnd"/>
      <w:r w:rsidR="00A4191F" w:rsidRPr="00707FA7">
        <w:rPr>
          <w:rFonts w:asciiTheme="minorEastAsia" w:hAnsiTheme="minorEastAsia" w:hint="eastAsia"/>
          <w:sz w:val="24"/>
          <w:szCs w:val="24"/>
        </w:rPr>
        <w:t>操作系统。</w:t>
      </w:r>
      <w:r w:rsidR="00EE1CED" w:rsidRPr="00707FA7">
        <w:rPr>
          <w:rFonts w:asciiTheme="minorEastAsia" w:hAnsiTheme="minorEastAsia" w:hint="eastAsia"/>
          <w:sz w:val="24"/>
          <w:szCs w:val="24"/>
        </w:rPr>
        <w:t>由于在</w:t>
      </w:r>
      <w:r w:rsidR="002A1AA6" w:rsidRPr="00707FA7">
        <w:rPr>
          <w:rFonts w:asciiTheme="minorEastAsia" w:hAnsiTheme="minorEastAsia" w:hint="eastAsia"/>
          <w:sz w:val="24"/>
          <w:szCs w:val="24"/>
        </w:rPr>
        <w:t>Linux中用户空间程序无法直接访问硬件资源，故</w:t>
      </w:r>
      <w:r w:rsidR="009E6B76" w:rsidRPr="00707FA7">
        <w:rPr>
          <w:rFonts w:asciiTheme="minorEastAsia" w:hAnsiTheme="minorEastAsia" w:hint="eastAsia"/>
          <w:sz w:val="24"/>
          <w:szCs w:val="24"/>
        </w:rPr>
        <w:t>需要实现</w:t>
      </w:r>
      <w:r w:rsidR="00834A29" w:rsidRPr="00707FA7">
        <w:rPr>
          <w:rFonts w:asciiTheme="minorEastAsia" w:hAnsiTheme="minorEastAsia" w:hint="eastAsia"/>
          <w:sz w:val="24"/>
          <w:szCs w:val="24"/>
        </w:rPr>
        <w:t>相应的驱动程序设计，该设计中涉及</w:t>
      </w:r>
      <w:proofErr w:type="spellStart"/>
      <w:r w:rsidR="009E6B76" w:rsidRPr="00707FA7">
        <w:rPr>
          <w:rFonts w:asciiTheme="minorEastAsia" w:hAnsiTheme="minorEastAsia" w:hint="eastAsia"/>
          <w:sz w:val="24"/>
          <w:szCs w:val="24"/>
        </w:rPr>
        <w:t>rpmsg</w:t>
      </w:r>
      <w:proofErr w:type="spellEnd"/>
      <w:r w:rsidR="009E6B76" w:rsidRPr="00707FA7">
        <w:rPr>
          <w:rFonts w:asciiTheme="minorEastAsia" w:hAnsiTheme="minorEastAsia" w:hint="eastAsia"/>
          <w:sz w:val="24"/>
          <w:szCs w:val="24"/>
        </w:rPr>
        <w:t>用户设备驱动程序以及</w:t>
      </w:r>
      <w:proofErr w:type="spellStart"/>
      <w:r w:rsidR="009E6B76" w:rsidRPr="00707FA7">
        <w:rPr>
          <w:rFonts w:asciiTheme="minorEastAsia" w:hAnsiTheme="minorEastAsia" w:hint="eastAsia"/>
          <w:sz w:val="24"/>
          <w:szCs w:val="24"/>
        </w:rPr>
        <w:t>virtio</w:t>
      </w:r>
      <w:proofErr w:type="spellEnd"/>
      <w:r w:rsidR="00834A29" w:rsidRPr="00707FA7">
        <w:rPr>
          <w:rFonts w:asciiTheme="minorEastAsia" w:hAnsiTheme="minorEastAsia" w:hint="eastAsia"/>
          <w:sz w:val="24"/>
          <w:szCs w:val="24"/>
        </w:rPr>
        <w:t>设备驱动程序的设计；</w:t>
      </w:r>
      <w:r w:rsidR="009E6B76" w:rsidRPr="00707FA7">
        <w:rPr>
          <w:rFonts w:asciiTheme="minorEastAsia" w:hAnsiTheme="minorEastAsia" w:hint="eastAsia"/>
          <w:sz w:val="24"/>
          <w:szCs w:val="24"/>
        </w:rPr>
        <w:t>同时为了实现在用户空间通过文件操作的方式完成内存中共</w:t>
      </w:r>
      <w:proofErr w:type="gramStart"/>
      <w:r w:rsidR="009E6B76" w:rsidRPr="00707FA7">
        <w:rPr>
          <w:rFonts w:asciiTheme="minorEastAsia" w:hAnsiTheme="minorEastAsia" w:hint="eastAsia"/>
          <w:sz w:val="24"/>
          <w:szCs w:val="24"/>
        </w:rPr>
        <w:t>享数据</w:t>
      </w:r>
      <w:proofErr w:type="gramEnd"/>
      <w:r w:rsidR="009E6B76" w:rsidRPr="00707FA7">
        <w:rPr>
          <w:rFonts w:asciiTheme="minorEastAsia" w:hAnsiTheme="minorEastAsia" w:hint="eastAsia"/>
          <w:sz w:val="24"/>
          <w:szCs w:val="24"/>
        </w:rPr>
        <w:t>的读写，还需要完成字符设备的注册和创建。</w:t>
      </w:r>
      <w:r w:rsidR="00195F77" w:rsidRPr="00707FA7">
        <w:rPr>
          <w:rFonts w:asciiTheme="minorEastAsia" w:hAnsiTheme="minorEastAsia" w:hint="eastAsia"/>
          <w:sz w:val="24"/>
          <w:szCs w:val="24"/>
        </w:rPr>
        <w:t>在CPU1端完成</w:t>
      </w:r>
      <w:proofErr w:type="spellStart"/>
      <w:r w:rsidR="00195F77" w:rsidRPr="00707FA7">
        <w:rPr>
          <w:rFonts w:asciiTheme="minorEastAsia" w:hAnsiTheme="minorEastAsia" w:hint="eastAsia"/>
          <w:sz w:val="24"/>
          <w:szCs w:val="24"/>
        </w:rPr>
        <w:t>FreeRTOS</w:t>
      </w:r>
      <w:proofErr w:type="spellEnd"/>
      <w:r w:rsidR="00195F77" w:rsidRPr="00707FA7">
        <w:rPr>
          <w:rFonts w:asciiTheme="minorEastAsia" w:hAnsiTheme="minorEastAsia" w:hint="eastAsia"/>
          <w:sz w:val="24"/>
          <w:szCs w:val="24"/>
        </w:rPr>
        <w:t>环境下</w:t>
      </w:r>
      <w:proofErr w:type="spellStart"/>
      <w:r w:rsidR="003B1ED3" w:rsidRPr="00707FA7">
        <w:rPr>
          <w:rFonts w:asciiTheme="minorEastAsia" w:hAnsiTheme="minorEastAsia" w:hint="eastAsia"/>
          <w:sz w:val="24"/>
          <w:szCs w:val="24"/>
        </w:rPr>
        <w:t>R</w:t>
      </w:r>
      <w:r w:rsidR="00195F77" w:rsidRPr="00707FA7">
        <w:rPr>
          <w:rFonts w:asciiTheme="minorEastAsia" w:hAnsiTheme="minorEastAsia" w:hint="eastAsia"/>
          <w:sz w:val="24"/>
          <w:szCs w:val="24"/>
        </w:rPr>
        <w:t>pmsg</w:t>
      </w:r>
      <w:proofErr w:type="spellEnd"/>
      <w:r w:rsidR="00195F77" w:rsidRPr="00707FA7">
        <w:rPr>
          <w:rFonts w:asciiTheme="minorEastAsia" w:hAnsiTheme="minorEastAsia" w:hint="eastAsia"/>
          <w:sz w:val="24"/>
          <w:szCs w:val="24"/>
        </w:rPr>
        <w:t>和</w:t>
      </w:r>
      <w:proofErr w:type="spellStart"/>
      <w:r w:rsidR="00195F77" w:rsidRPr="00707FA7">
        <w:rPr>
          <w:rFonts w:asciiTheme="minorEastAsia" w:hAnsiTheme="minorEastAsia" w:hint="eastAsia"/>
          <w:sz w:val="24"/>
          <w:szCs w:val="24"/>
        </w:rPr>
        <w:t>virtio</w:t>
      </w:r>
      <w:proofErr w:type="spellEnd"/>
      <w:r w:rsidR="00195F77" w:rsidRPr="00707FA7">
        <w:rPr>
          <w:rFonts w:asciiTheme="minorEastAsia" w:hAnsiTheme="minorEastAsia" w:hint="eastAsia"/>
          <w:sz w:val="24"/>
          <w:szCs w:val="24"/>
        </w:rPr>
        <w:t>设备的创建，并分配共享内存区域，</w:t>
      </w:r>
      <w:r w:rsidR="00D77408" w:rsidRPr="00707FA7">
        <w:rPr>
          <w:rFonts w:asciiTheme="minorEastAsia" w:hAnsiTheme="minorEastAsia" w:hint="eastAsia"/>
          <w:sz w:val="24"/>
          <w:szCs w:val="24"/>
        </w:rPr>
        <w:t>然后告知CPU0设备创建的相关情况，从而与CPU0达成相关协议，建立起两处理器之间基于共享内存的通讯通道建立。</w:t>
      </w:r>
    </w:p>
    <w:p w:rsidR="00527251" w:rsidRDefault="00A4191F" w:rsidP="00D72C2C">
      <w:pPr>
        <w:rPr>
          <w:rFonts w:ascii="SimSun" w:hAnsi="SimSun"/>
          <w:color w:val="000000"/>
          <w:spacing w:val="10"/>
          <w:sz w:val="24"/>
        </w:rPr>
      </w:pPr>
      <w:r>
        <w:rPr>
          <w:rFonts w:ascii="SimSun" w:hAnsi="SimSun" w:hint="eastAsia"/>
          <w:noProof/>
          <w:color w:val="000000"/>
          <w:spacing w:val="10"/>
          <w:sz w:val="24"/>
        </w:rPr>
        <w:drawing>
          <wp:anchor distT="0" distB="0" distL="114300" distR="114300" simplePos="0" relativeHeight="251655680" behindDoc="0" locked="0" layoutInCell="1" allowOverlap="1">
            <wp:simplePos x="0" y="0"/>
            <wp:positionH relativeFrom="column">
              <wp:posOffset>-138430</wp:posOffset>
            </wp:positionH>
            <wp:positionV relativeFrom="paragraph">
              <wp:posOffset>149860</wp:posOffset>
            </wp:positionV>
            <wp:extent cx="5659755" cy="3491865"/>
            <wp:effectExtent l="19050" t="0" r="0" b="0"/>
            <wp:wrapTopAndBottom/>
            <wp:docPr id="4" name="图片 1" descr="框架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框架1.bmp"/>
                    <pic:cNvPicPr/>
                  </pic:nvPicPr>
                  <pic:blipFill>
                    <a:blip r:embed="rId7" cstate="print"/>
                    <a:stretch>
                      <a:fillRect/>
                    </a:stretch>
                  </pic:blipFill>
                  <pic:spPr>
                    <a:xfrm>
                      <a:off x="0" y="0"/>
                      <a:ext cx="5659755" cy="3491865"/>
                    </a:xfrm>
                    <a:prstGeom prst="rect">
                      <a:avLst/>
                    </a:prstGeom>
                  </pic:spPr>
                </pic:pic>
              </a:graphicData>
            </a:graphic>
            <wp14:sizeRelH relativeFrom="margin">
              <wp14:pctWidth>0</wp14:pctWidth>
            </wp14:sizeRelH>
            <wp14:sizeRelV relativeFrom="margin">
              <wp14:pctHeight>0</wp14:pctHeight>
            </wp14:sizeRelV>
          </wp:anchor>
        </w:drawing>
      </w:r>
    </w:p>
    <w:p w:rsidR="00527251" w:rsidRPr="00D11522" w:rsidRDefault="00A4191F" w:rsidP="00D11522">
      <w:pPr>
        <w:jc w:val="center"/>
        <w:rPr>
          <w:rFonts w:ascii="SimSun" w:hAnsi="SimSun"/>
          <w:color w:val="000000"/>
          <w:spacing w:val="10"/>
          <w:szCs w:val="21"/>
        </w:rPr>
      </w:pPr>
      <w:r>
        <w:rPr>
          <w:rFonts w:ascii="SimSun" w:hAnsi="SimSun" w:hint="eastAsia"/>
          <w:color w:val="000000"/>
          <w:spacing w:val="10"/>
          <w:szCs w:val="21"/>
        </w:rPr>
        <w:t>图1.系统框架</w:t>
      </w:r>
    </w:p>
    <w:p w:rsidR="00527251" w:rsidRPr="00707FA7" w:rsidRDefault="00401769" w:rsidP="00707FA7">
      <w:pPr>
        <w:pStyle w:val="1"/>
        <w:numPr>
          <w:ilvl w:val="0"/>
          <w:numId w:val="5"/>
        </w:numPr>
        <w:rPr>
          <w:sz w:val="40"/>
        </w:rPr>
      </w:pPr>
      <w:bookmarkStart w:id="2" w:name="_Toc477808278"/>
      <w:r w:rsidRPr="00707FA7">
        <w:rPr>
          <w:rFonts w:hint="eastAsia"/>
          <w:sz w:val="40"/>
        </w:rPr>
        <w:lastRenderedPageBreak/>
        <w:t>实现流程</w:t>
      </w:r>
      <w:bookmarkEnd w:id="2"/>
    </w:p>
    <w:p w:rsidR="006F2C29" w:rsidRPr="00707FA7" w:rsidRDefault="0096534D" w:rsidP="00D32B6B">
      <w:pPr>
        <w:ind w:firstLine="420"/>
        <w:rPr>
          <w:rFonts w:asciiTheme="minorEastAsia" w:hAnsiTheme="minorEastAsia"/>
          <w:sz w:val="24"/>
          <w:szCs w:val="24"/>
        </w:rPr>
      </w:pPr>
      <w:r w:rsidRPr="00707FA7">
        <w:rPr>
          <w:rFonts w:asciiTheme="minorEastAsia" w:hAnsiTheme="minorEastAsia" w:hint="eastAsia"/>
          <w:sz w:val="24"/>
          <w:szCs w:val="24"/>
        </w:rPr>
        <w:t>如图2所示，在CPU0中，实现流程主要分为以下部分：</w:t>
      </w:r>
    </w:p>
    <w:p w:rsidR="0096534D" w:rsidRPr="00707FA7" w:rsidRDefault="0096534D" w:rsidP="00B857DC">
      <w:pPr>
        <w:pStyle w:val="a4"/>
        <w:numPr>
          <w:ilvl w:val="0"/>
          <w:numId w:val="2"/>
        </w:numPr>
        <w:ind w:firstLineChars="0"/>
        <w:rPr>
          <w:rFonts w:asciiTheme="minorEastAsia" w:hAnsiTheme="minorEastAsia"/>
          <w:sz w:val="24"/>
          <w:szCs w:val="24"/>
        </w:rPr>
      </w:pPr>
      <w:r w:rsidRPr="00707FA7">
        <w:rPr>
          <w:rFonts w:asciiTheme="minorEastAsia" w:hAnsiTheme="minorEastAsia" w:hint="eastAsia"/>
          <w:sz w:val="24"/>
          <w:szCs w:val="24"/>
        </w:rPr>
        <w:t>完成相关软件环境初始化，包括内存中断资源申请，内存映射等；</w:t>
      </w:r>
    </w:p>
    <w:p w:rsidR="00B857DC" w:rsidRPr="00707FA7" w:rsidRDefault="00B857DC" w:rsidP="00B857DC">
      <w:pPr>
        <w:pStyle w:val="a4"/>
        <w:numPr>
          <w:ilvl w:val="0"/>
          <w:numId w:val="2"/>
        </w:numPr>
        <w:ind w:firstLineChars="0"/>
        <w:rPr>
          <w:rFonts w:asciiTheme="minorEastAsia" w:hAnsiTheme="minorEastAsia"/>
          <w:sz w:val="24"/>
          <w:szCs w:val="24"/>
        </w:rPr>
      </w:pPr>
      <w:r w:rsidRPr="00707FA7">
        <w:rPr>
          <w:rFonts w:asciiTheme="minorEastAsia" w:hAnsiTheme="minorEastAsia" w:hint="eastAsia"/>
          <w:sz w:val="24"/>
          <w:szCs w:val="24"/>
        </w:rPr>
        <w:t>注册并创建用于核间通讯的</w:t>
      </w:r>
      <w:proofErr w:type="spellStart"/>
      <w:r w:rsidRPr="00707FA7">
        <w:rPr>
          <w:rFonts w:asciiTheme="minorEastAsia" w:hAnsiTheme="minorEastAsia" w:hint="eastAsia"/>
          <w:sz w:val="24"/>
          <w:szCs w:val="24"/>
        </w:rPr>
        <w:t>VirtIO</w:t>
      </w:r>
      <w:proofErr w:type="spellEnd"/>
      <w:r w:rsidRPr="00707FA7">
        <w:rPr>
          <w:rFonts w:asciiTheme="minorEastAsia" w:hAnsiTheme="minorEastAsia" w:hint="eastAsia"/>
          <w:sz w:val="24"/>
          <w:szCs w:val="24"/>
        </w:rPr>
        <w:t>设备。设备注册完成后系统会自动扫描总线上的驱动，如若匹配到相应的驱动程序，将自动完成驱动的安装。</w:t>
      </w:r>
    </w:p>
    <w:p w:rsidR="0096534D" w:rsidRPr="00707FA7" w:rsidRDefault="0096534D" w:rsidP="00B857DC">
      <w:pPr>
        <w:pStyle w:val="a4"/>
        <w:numPr>
          <w:ilvl w:val="0"/>
          <w:numId w:val="2"/>
        </w:numPr>
        <w:ind w:firstLineChars="0"/>
        <w:rPr>
          <w:rFonts w:asciiTheme="minorEastAsia" w:hAnsiTheme="minorEastAsia"/>
          <w:sz w:val="24"/>
          <w:szCs w:val="24"/>
        </w:rPr>
      </w:pPr>
      <w:r w:rsidRPr="00707FA7">
        <w:rPr>
          <w:rFonts w:asciiTheme="minorEastAsia" w:hAnsiTheme="minorEastAsia" w:hint="eastAsia"/>
          <w:sz w:val="24"/>
          <w:szCs w:val="24"/>
        </w:rPr>
        <w:t>加载</w:t>
      </w:r>
      <w:proofErr w:type="spellStart"/>
      <w:r w:rsidRPr="00707FA7">
        <w:rPr>
          <w:rFonts w:asciiTheme="minorEastAsia" w:hAnsiTheme="minorEastAsia" w:hint="eastAsia"/>
          <w:sz w:val="24"/>
          <w:szCs w:val="24"/>
        </w:rPr>
        <w:t>virtio</w:t>
      </w:r>
      <w:proofErr w:type="spellEnd"/>
      <w:r w:rsidRPr="00707FA7">
        <w:rPr>
          <w:rFonts w:asciiTheme="minorEastAsia" w:hAnsiTheme="minorEastAsia" w:hint="eastAsia"/>
          <w:sz w:val="24"/>
          <w:szCs w:val="24"/>
        </w:rPr>
        <w:t>设备驱动模块，这里采用动态加载的方式将驱动模块动态地加载到Linux内核中。</w:t>
      </w:r>
      <w:r w:rsidR="00B857DC" w:rsidRPr="00707FA7">
        <w:rPr>
          <w:rFonts w:asciiTheme="minorEastAsia" w:hAnsiTheme="minorEastAsia" w:hint="eastAsia"/>
          <w:sz w:val="24"/>
          <w:szCs w:val="24"/>
        </w:rPr>
        <w:t>驱动加载成功后系统将自动扫描总线上的设备节点，如若匹配到相应的设备节点，将自动</w:t>
      </w:r>
      <w:r w:rsidR="00D11522" w:rsidRPr="00707FA7">
        <w:rPr>
          <w:rFonts w:asciiTheme="minorEastAsia" w:hAnsiTheme="minorEastAsia" w:hint="eastAsia"/>
          <w:sz w:val="24"/>
          <w:szCs w:val="24"/>
        </w:rPr>
        <w:t>运行驱动程序，完成设备和驱动程序</w:t>
      </w:r>
      <w:r w:rsidR="00B857DC" w:rsidRPr="00707FA7">
        <w:rPr>
          <w:rFonts w:asciiTheme="minorEastAsia" w:hAnsiTheme="minorEastAsia" w:hint="eastAsia"/>
          <w:sz w:val="24"/>
          <w:szCs w:val="24"/>
        </w:rPr>
        <w:t>绑定。</w:t>
      </w:r>
    </w:p>
    <w:p w:rsidR="0096534D" w:rsidRPr="00707FA7" w:rsidRDefault="00B857DC" w:rsidP="006F2C29">
      <w:pPr>
        <w:pStyle w:val="a4"/>
        <w:numPr>
          <w:ilvl w:val="0"/>
          <w:numId w:val="2"/>
        </w:numPr>
        <w:ind w:firstLineChars="0"/>
        <w:rPr>
          <w:rFonts w:asciiTheme="minorEastAsia" w:hAnsiTheme="minorEastAsia"/>
          <w:sz w:val="24"/>
          <w:szCs w:val="24"/>
        </w:rPr>
      </w:pPr>
      <w:r w:rsidRPr="00707FA7">
        <w:rPr>
          <w:rFonts w:asciiTheme="minorEastAsia" w:hAnsiTheme="minorEastAsia" w:hint="eastAsia"/>
          <w:sz w:val="24"/>
          <w:szCs w:val="24"/>
        </w:rPr>
        <w:t>动态加载</w:t>
      </w:r>
      <w:proofErr w:type="spellStart"/>
      <w:r w:rsidRPr="00707FA7">
        <w:rPr>
          <w:rFonts w:asciiTheme="minorEastAsia" w:hAnsiTheme="minorEastAsia" w:hint="eastAsia"/>
          <w:sz w:val="24"/>
          <w:szCs w:val="24"/>
        </w:rPr>
        <w:t>RPMsg</w:t>
      </w:r>
      <w:proofErr w:type="spellEnd"/>
      <w:r w:rsidRPr="00707FA7">
        <w:rPr>
          <w:rFonts w:asciiTheme="minorEastAsia" w:hAnsiTheme="minorEastAsia" w:hint="eastAsia"/>
          <w:sz w:val="24"/>
          <w:szCs w:val="24"/>
        </w:rPr>
        <w:t>设备驱动，为创建</w:t>
      </w:r>
      <w:proofErr w:type="spellStart"/>
      <w:r w:rsidRPr="00707FA7">
        <w:rPr>
          <w:rFonts w:asciiTheme="minorEastAsia" w:hAnsiTheme="minorEastAsia" w:hint="eastAsia"/>
          <w:sz w:val="24"/>
          <w:szCs w:val="24"/>
        </w:rPr>
        <w:t>RPMsg</w:t>
      </w:r>
      <w:proofErr w:type="spellEnd"/>
      <w:r w:rsidRPr="00707FA7">
        <w:rPr>
          <w:rFonts w:asciiTheme="minorEastAsia" w:hAnsiTheme="minorEastAsia" w:hint="eastAsia"/>
          <w:sz w:val="24"/>
          <w:szCs w:val="24"/>
        </w:rPr>
        <w:t>通讯通道做准备。</w:t>
      </w:r>
    </w:p>
    <w:p w:rsidR="00D72C2C" w:rsidRPr="00707FA7" w:rsidRDefault="00D11522" w:rsidP="00D72C2C">
      <w:pPr>
        <w:pStyle w:val="a4"/>
        <w:numPr>
          <w:ilvl w:val="0"/>
          <w:numId w:val="2"/>
        </w:numPr>
        <w:ind w:firstLineChars="0"/>
        <w:rPr>
          <w:rFonts w:asciiTheme="minorEastAsia" w:hAnsiTheme="minorEastAsia"/>
          <w:sz w:val="24"/>
          <w:szCs w:val="24"/>
        </w:rPr>
      </w:pPr>
      <w:r w:rsidRPr="00707FA7">
        <w:rPr>
          <w:rFonts w:asciiTheme="minorEastAsia" w:hAnsiTheme="minorEastAsia" w:hint="eastAsia"/>
          <w:sz w:val="24"/>
          <w:szCs w:val="24"/>
        </w:rPr>
        <w:t>等待CPU1发送</w:t>
      </w:r>
      <w:proofErr w:type="spellStart"/>
      <w:r w:rsidRPr="00707FA7">
        <w:rPr>
          <w:rFonts w:asciiTheme="minorEastAsia" w:hAnsiTheme="minorEastAsia" w:hint="eastAsia"/>
          <w:sz w:val="24"/>
          <w:szCs w:val="24"/>
        </w:rPr>
        <w:t>RPMsg</w:t>
      </w:r>
      <w:proofErr w:type="spellEnd"/>
      <w:r w:rsidRPr="00707FA7">
        <w:rPr>
          <w:rFonts w:asciiTheme="minorEastAsia" w:hAnsiTheme="minorEastAsia" w:hint="eastAsia"/>
          <w:sz w:val="24"/>
          <w:szCs w:val="24"/>
        </w:rPr>
        <w:t>设备建立通知，即名称服务公告，</w:t>
      </w:r>
      <w:proofErr w:type="spellStart"/>
      <w:r w:rsidRPr="00707FA7">
        <w:rPr>
          <w:rFonts w:asciiTheme="minorEastAsia" w:hAnsiTheme="minorEastAsia" w:hint="eastAsia"/>
          <w:sz w:val="24"/>
          <w:szCs w:val="24"/>
        </w:rPr>
        <w:t>rpmsg</w:t>
      </w:r>
      <w:proofErr w:type="spellEnd"/>
      <w:r w:rsidRPr="00707FA7">
        <w:rPr>
          <w:rFonts w:asciiTheme="minorEastAsia" w:hAnsiTheme="minorEastAsia" w:hint="eastAsia"/>
          <w:sz w:val="24"/>
          <w:szCs w:val="24"/>
        </w:rPr>
        <w:t>设备也即 通信通道。</w:t>
      </w:r>
    </w:p>
    <w:p w:rsidR="00D72C2C" w:rsidRPr="00707FA7" w:rsidRDefault="004744A3" w:rsidP="00D32B6B">
      <w:pPr>
        <w:ind w:firstLine="420"/>
        <w:rPr>
          <w:rFonts w:asciiTheme="minorEastAsia" w:hAnsiTheme="minorEastAsia"/>
          <w:sz w:val="24"/>
          <w:szCs w:val="24"/>
        </w:rPr>
      </w:pPr>
      <w:r w:rsidRPr="00707FA7">
        <w:rPr>
          <w:rFonts w:asciiTheme="minorEastAsia" w:hAnsiTheme="minorEastAsia" w:hint="eastAsia"/>
          <w:sz w:val="24"/>
          <w:szCs w:val="24"/>
        </w:rPr>
        <w:t>在CPU1端搭载</w:t>
      </w:r>
      <w:proofErr w:type="spellStart"/>
      <w:r w:rsidRPr="00707FA7">
        <w:rPr>
          <w:rFonts w:asciiTheme="minorEastAsia" w:hAnsiTheme="minorEastAsia" w:hint="eastAsia"/>
          <w:sz w:val="24"/>
          <w:szCs w:val="24"/>
        </w:rPr>
        <w:t>FreeRTOS</w:t>
      </w:r>
      <w:proofErr w:type="spellEnd"/>
      <w:r w:rsidRPr="00707FA7">
        <w:rPr>
          <w:rFonts w:asciiTheme="minorEastAsia" w:hAnsiTheme="minorEastAsia" w:hint="eastAsia"/>
          <w:sz w:val="24"/>
          <w:szCs w:val="24"/>
        </w:rPr>
        <w:t>操作系统，在其上运行的可执行程序建立过程如图2所示，其中的资源表信息</w:t>
      </w:r>
      <w:r w:rsidR="00755C36" w:rsidRPr="00707FA7">
        <w:rPr>
          <w:rFonts w:asciiTheme="minorEastAsia" w:hAnsiTheme="minorEastAsia" w:hint="eastAsia"/>
          <w:sz w:val="24"/>
          <w:szCs w:val="24"/>
        </w:rPr>
        <w:t>主要</w:t>
      </w:r>
      <w:r w:rsidRPr="00707FA7">
        <w:rPr>
          <w:rFonts w:asciiTheme="minorEastAsia" w:hAnsiTheme="minorEastAsia" w:hint="eastAsia"/>
          <w:sz w:val="24"/>
          <w:szCs w:val="24"/>
        </w:rPr>
        <w:t>包括</w:t>
      </w:r>
      <w:r w:rsidR="00755C36" w:rsidRPr="00707FA7">
        <w:rPr>
          <w:rFonts w:asciiTheme="minorEastAsia" w:hAnsiTheme="minorEastAsia" w:hint="eastAsia"/>
          <w:sz w:val="24"/>
          <w:szCs w:val="24"/>
        </w:rPr>
        <w:t>使用的共享内存区域，</w:t>
      </w:r>
      <w:proofErr w:type="spellStart"/>
      <w:r w:rsidR="00755C36" w:rsidRPr="00707FA7">
        <w:rPr>
          <w:rFonts w:asciiTheme="minorEastAsia" w:hAnsiTheme="minorEastAsia" w:hint="eastAsia"/>
          <w:sz w:val="24"/>
          <w:szCs w:val="24"/>
        </w:rPr>
        <w:t>virtio</w:t>
      </w:r>
      <w:proofErr w:type="spellEnd"/>
      <w:r w:rsidR="00755C36" w:rsidRPr="00707FA7">
        <w:rPr>
          <w:rFonts w:asciiTheme="minorEastAsia" w:hAnsiTheme="minorEastAsia" w:hint="eastAsia"/>
          <w:sz w:val="24"/>
          <w:szCs w:val="24"/>
        </w:rPr>
        <w:t xml:space="preserve">设备信息，包括TX </w:t>
      </w:r>
      <w:proofErr w:type="spellStart"/>
      <w:r w:rsidR="00755C36" w:rsidRPr="00707FA7">
        <w:rPr>
          <w:rFonts w:asciiTheme="minorEastAsia" w:hAnsiTheme="minorEastAsia" w:hint="eastAsia"/>
          <w:sz w:val="24"/>
          <w:szCs w:val="24"/>
        </w:rPr>
        <w:t>virtqueue</w:t>
      </w:r>
      <w:proofErr w:type="spellEnd"/>
      <w:r w:rsidR="00755C36" w:rsidRPr="00707FA7">
        <w:rPr>
          <w:rFonts w:asciiTheme="minorEastAsia" w:hAnsiTheme="minorEastAsia" w:hint="eastAsia"/>
          <w:sz w:val="24"/>
          <w:szCs w:val="24"/>
        </w:rPr>
        <w:t xml:space="preserve">(数据发送虚拟队列)和RX </w:t>
      </w:r>
      <w:proofErr w:type="spellStart"/>
      <w:r w:rsidR="00755C36" w:rsidRPr="00707FA7">
        <w:rPr>
          <w:rFonts w:asciiTheme="minorEastAsia" w:hAnsiTheme="minorEastAsia" w:hint="eastAsia"/>
          <w:sz w:val="24"/>
          <w:szCs w:val="24"/>
        </w:rPr>
        <w:t>virtqueue</w:t>
      </w:r>
      <w:proofErr w:type="spellEnd"/>
      <w:r w:rsidR="00755C36" w:rsidRPr="00707FA7">
        <w:rPr>
          <w:rFonts w:asciiTheme="minorEastAsia" w:hAnsiTheme="minorEastAsia" w:hint="eastAsia"/>
          <w:sz w:val="24"/>
          <w:szCs w:val="24"/>
        </w:rPr>
        <w:t>(数据接收虚拟队列)。</w:t>
      </w:r>
      <w:r w:rsidR="00CA2A4E" w:rsidRPr="00707FA7">
        <w:rPr>
          <w:rFonts w:asciiTheme="minorEastAsia" w:hAnsiTheme="minorEastAsia" w:hint="eastAsia"/>
          <w:sz w:val="24"/>
          <w:szCs w:val="24"/>
        </w:rPr>
        <w:t>一旦该可执行文件在</w:t>
      </w:r>
      <w:proofErr w:type="spellStart"/>
      <w:r w:rsidR="00CA2A4E" w:rsidRPr="00707FA7">
        <w:rPr>
          <w:rFonts w:asciiTheme="minorEastAsia" w:hAnsiTheme="minorEastAsia" w:hint="eastAsia"/>
          <w:sz w:val="24"/>
          <w:szCs w:val="24"/>
        </w:rPr>
        <w:t>FreeRTOS</w:t>
      </w:r>
      <w:proofErr w:type="spellEnd"/>
      <w:r w:rsidR="00CA2A4E" w:rsidRPr="00707FA7">
        <w:rPr>
          <w:rFonts w:asciiTheme="minorEastAsia" w:hAnsiTheme="minorEastAsia" w:hint="eastAsia"/>
          <w:sz w:val="24"/>
          <w:szCs w:val="24"/>
        </w:rPr>
        <w:t>环境下运行后将完成以下任务：</w:t>
      </w:r>
    </w:p>
    <w:p w:rsidR="00CA2A4E" w:rsidRPr="00707FA7" w:rsidRDefault="00CA2A4E" w:rsidP="00CA2A4E">
      <w:pPr>
        <w:pStyle w:val="a4"/>
        <w:numPr>
          <w:ilvl w:val="0"/>
          <w:numId w:val="3"/>
        </w:numPr>
        <w:ind w:firstLineChars="0"/>
        <w:rPr>
          <w:rFonts w:asciiTheme="minorEastAsia" w:hAnsiTheme="minorEastAsia"/>
          <w:sz w:val="24"/>
          <w:szCs w:val="24"/>
        </w:rPr>
      </w:pPr>
      <w:r w:rsidRPr="00707FA7">
        <w:rPr>
          <w:rFonts w:asciiTheme="minorEastAsia" w:hAnsiTheme="minorEastAsia" w:hint="eastAsia"/>
          <w:sz w:val="24"/>
          <w:szCs w:val="24"/>
        </w:rPr>
        <w:t>完成相关软件环境初始化，包括内存中断资源申请，内存映射等；</w:t>
      </w:r>
    </w:p>
    <w:p w:rsidR="00CA2A4E" w:rsidRPr="00707FA7" w:rsidRDefault="00CA2A4E" w:rsidP="00CA2A4E">
      <w:pPr>
        <w:pStyle w:val="a4"/>
        <w:numPr>
          <w:ilvl w:val="0"/>
          <w:numId w:val="3"/>
        </w:numPr>
        <w:ind w:firstLineChars="0"/>
        <w:rPr>
          <w:rFonts w:asciiTheme="minorEastAsia" w:hAnsiTheme="minorEastAsia"/>
          <w:sz w:val="24"/>
          <w:szCs w:val="24"/>
        </w:rPr>
      </w:pPr>
      <w:r w:rsidRPr="00707FA7">
        <w:rPr>
          <w:rFonts w:asciiTheme="minorEastAsia" w:hAnsiTheme="minorEastAsia" w:hint="eastAsia"/>
          <w:sz w:val="24"/>
          <w:szCs w:val="24"/>
        </w:rPr>
        <w:t>根据资源表定义，完成中断注册和内存，并完成相关中断和内存初始化等；</w:t>
      </w:r>
    </w:p>
    <w:p w:rsidR="00CA2A4E" w:rsidRPr="00707FA7" w:rsidRDefault="00CA2A4E" w:rsidP="00CA2A4E">
      <w:pPr>
        <w:pStyle w:val="a4"/>
        <w:numPr>
          <w:ilvl w:val="0"/>
          <w:numId w:val="3"/>
        </w:numPr>
        <w:ind w:firstLineChars="0"/>
        <w:rPr>
          <w:rFonts w:asciiTheme="minorEastAsia" w:hAnsiTheme="minorEastAsia"/>
          <w:sz w:val="24"/>
          <w:szCs w:val="24"/>
        </w:rPr>
      </w:pPr>
      <w:r w:rsidRPr="00707FA7">
        <w:rPr>
          <w:rFonts w:asciiTheme="minorEastAsia" w:hAnsiTheme="minorEastAsia" w:hint="eastAsia"/>
          <w:sz w:val="24"/>
          <w:szCs w:val="24"/>
        </w:rPr>
        <w:t>根据资源表定义，开辟共享内存区域；</w:t>
      </w:r>
    </w:p>
    <w:p w:rsidR="00CA2A4E" w:rsidRPr="00707FA7" w:rsidRDefault="00CA2A4E" w:rsidP="00CA2A4E">
      <w:pPr>
        <w:pStyle w:val="a4"/>
        <w:numPr>
          <w:ilvl w:val="0"/>
          <w:numId w:val="3"/>
        </w:numPr>
        <w:ind w:firstLineChars="0"/>
        <w:rPr>
          <w:rFonts w:asciiTheme="minorEastAsia" w:hAnsiTheme="minorEastAsia"/>
          <w:sz w:val="24"/>
          <w:szCs w:val="24"/>
        </w:rPr>
      </w:pPr>
      <w:r w:rsidRPr="00707FA7">
        <w:rPr>
          <w:rFonts w:asciiTheme="minorEastAsia" w:hAnsiTheme="minorEastAsia" w:hint="eastAsia"/>
          <w:sz w:val="24"/>
          <w:szCs w:val="24"/>
        </w:rPr>
        <w:t>创建</w:t>
      </w:r>
      <w:proofErr w:type="spellStart"/>
      <w:r w:rsidRPr="00707FA7">
        <w:rPr>
          <w:rFonts w:asciiTheme="minorEastAsia" w:hAnsiTheme="minorEastAsia" w:hint="eastAsia"/>
          <w:sz w:val="24"/>
          <w:szCs w:val="24"/>
        </w:rPr>
        <w:t>VirtIO</w:t>
      </w:r>
      <w:proofErr w:type="spellEnd"/>
      <w:r w:rsidRPr="00707FA7">
        <w:rPr>
          <w:rFonts w:asciiTheme="minorEastAsia" w:hAnsiTheme="minorEastAsia" w:hint="eastAsia"/>
          <w:sz w:val="24"/>
          <w:szCs w:val="24"/>
        </w:rPr>
        <w:t>设备和RPMSG设备；</w:t>
      </w:r>
    </w:p>
    <w:p w:rsidR="00CA2A4E" w:rsidRPr="00707FA7" w:rsidRDefault="00CA2A4E" w:rsidP="00CA2A4E">
      <w:pPr>
        <w:pStyle w:val="a4"/>
        <w:numPr>
          <w:ilvl w:val="0"/>
          <w:numId w:val="3"/>
        </w:numPr>
        <w:ind w:firstLineChars="0"/>
        <w:rPr>
          <w:rFonts w:asciiTheme="minorEastAsia" w:hAnsiTheme="minorEastAsia"/>
          <w:sz w:val="24"/>
          <w:szCs w:val="24"/>
        </w:rPr>
      </w:pPr>
      <w:r w:rsidRPr="00707FA7">
        <w:rPr>
          <w:rFonts w:asciiTheme="minorEastAsia" w:hAnsiTheme="minorEastAsia" w:hint="eastAsia"/>
          <w:sz w:val="24"/>
          <w:szCs w:val="24"/>
        </w:rPr>
        <w:t>向CPU0发送名称服务公告，告知已宣布的RPMSG器件，通知其协助完成RPMSG通信通道的建立。</w:t>
      </w:r>
    </w:p>
    <w:p w:rsidR="006F2C29" w:rsidRPr="00834A29" w:rsidRDefault="006F2C29" w:rsidP="00D72C2C">
      <w:pPr>
        <w:rPr>
          <w:rFonts w:asciiTheme="minorEastAsia" w:hAnsiTheme="minorEastAsia"/>
          <w:sz w:val="24"/>
          <w:szCs w:val="24"/>
        </w:rPr>
      </w:pPr>
    </w:p>
    <w:p w:rsidR="006F2C29" w:rsidRDefault="006F2C2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7B5BC9" w:rsidRDefault="007B5BC9" w:rsidP="00D72C2C">
      <w:pPr>
        <w:rPr>
          <w:rFonts w:asciiTheme="minorEastAsia" w:hAnsiTheme="minorEastAsia"/>
          <w:sz w:val="24"/>
          <w:szCs w:val="24"/>
        </w:rPr>
      </w:pPr>
    </w:p>
    <w:p w:rsidR="003D4E8C" w:rsidRDefault="003D4E8C"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1824" behindDoc="0" locked="0" layoutInCell="1" allowOverlap="1" wp14:anchorId="09E42525" wp14:editId="1071B71D">
            <wp:simplePos x="0" y="0"/>
            <wp:positionH relativeFrom="column">
              <wp:posOffset>-143123</wp:posOffset>
            </wp:positionH>
            <wp:positionV relativeFrom="paragraph">
              <wp:posOffset>64080</wp:posOffset>
            </wp:positionV>
            <wp:extent cx="5858873" cy="5383987"/>
            <wp:effectExtent l="0" t="0" r="0" b="0"/>
            <wp:wrapNone/>
            <wp:docPr id="1" name="图片 0" descr="总体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总体框架.bmp"/>
                    <pic:cNvPicPr/>
                  </pic:nvPicPr>
                  <pic:blipFill>
                    <a:blip r:embed="rId8" cstate="print"/>
                    <a:stretch>
                      <a:fillRect/>
                    </a:stretch>
                  </pic:blipFill>
                  <pic:spPr>
                    <a:xfrm>
                      <a:off x="0" y="0"/>
                      <a:ext cx="5858873" cy="5383987"/>
                    </a:xfrm>
                    <a:prstGeom prst="rect">
                      <a:avLst/>
                    </a:prstGeom>
                  </pic:spPr>
                </pic:pic>
              </a:graphicData>
            </a:graphic>
            <wp14:sizeRelH relativeFrom="margin">
              <wp14:pctWidth>0</wp14:pctWidth>
            </wp14:sizeRelH>
            <wp14:sizeRelV relativeFrom="margin">
              <wp14:pctHeight>0</wp14:pctHeight>
            </wp14:sizeRelV>
          </wp:anchor>
        </w:drawing>
      </w: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D94108" w:rsidRDefault="00D94108" w:rsidP="007B5BC9">
      <w:pPr>
        <w:jc w:val="center"/>
        <w:rPr>
          <w:rFonts w:asciiTheme="minorEastAsia" w:hAnsiTheme="minorEastAsia"/>
          <w:sz w:val="24"/>
          <w:szCs w:val="24"/>
        </w:rPr>
      </w:pPr>
    </w:p>
    <w:p w:rsidR="007B5BC9" w:rsidRDefault="007B5BC9" w:rsidP="007B5BC9">
      <w:pPr>
        <w:jc w:val="center"/>
        <w:rPr>
          <w:rFonts w:asciiTheme="minorEastAsia" w:hAnsiTheme="minorEastAsia"/>
          <w:sz w:val="24"/>
          <w:szCs w:val="24"/>
        </w:rPr>
      </w:pPr>
      <w:r>
        <w:rPr>
          <w:rFonts w:asciiTheme="minorEastAsia" w:hAnsiTheme="minorEastAsia" w:hint="eastAsia"/>
          <w:sz w:val="24"/>
          <w:szCs w:val="24"/>
        </w:rPr>
        <w:t>图2</w:t>
      </w:r>
      <w:r w:rsidR="00351AC6">
        <w:rPr>
          <w:rFonts w:asciiTheme="minorEastAsia" w:hAnsiTheme="minorEastAsia" w:hint="eastAsia"/>
          <w:sz w:val="24"/>
          <w:szCs w:val="24"/>
        </w:rPr>
        <w:t xml:space="preserve"> 实现框架流程</w:t>
      </w:r>
    </w:p>
    <w:p w:rsidR="00D94108" w:rsidRDefault="00D94108">
      <w:pPr>
        <w:widowControl/>
        <w:jc w:val="left"/>
        <w:rPr>
          <w:rFonts w:asciiTheme="minorEastAsia" w:hAnsiTheme="minorEastAsia"/>
          <w:sz w:val="24"/>
          <w:szCs w:val="24"/>
        </w:rPr>
      </w:pPr>
      <w:r>
        <w:rPr>
          <w:rFonts w:asciiTheme="minorEastAsia" w:hAnsiTheme="minorEastAsia"/>
          <w:sz w:val="24"/>
          <w:szCs w:val="24"/>
        </w:rPr>
        <w:br w:type="page"/>
      </w:r>
    </w:p>
    <w:p w:rsidR="00817815" w:rsidRDefault="00817815" w:rsidP="007B5BC9">
      <w:pPr>
        <w:jc w:val="center"/>
        <w:rPr>
          <w:rFonts w:asciiTheme="minorEastAsia" w:hAnsiTheme="minorEastAsia"/>
          <w:sz w:val="24"/>
          <w:szCs w:val="24"/>
        </w:rPr>
      </w:pPr>
    </w:p>
    <w:p w:rsidR="007B5BC9" w:rsidRPr="00707FA7" w:rsidRDefault="00707FA7" w:rsidP="00707FA7">
      <w:pPr>
        <w:ind w:firstLine="360"/>
        <w:rPr>
          <w:rFonts w:asciiTheme="minorEastAsia" w:hAnsiTheme="minorEastAsia"/>
          <w:sz w:val="24"/>
          <w:szCs w:val="24"/>
        </w:rPr>
      </w:pPr>
      <w:r w:rsidRPr="00707FA7">
        <w:rPr>
          <w:rFonts w:asciiTheme="minorEastAsia" w:hAnsiTheme="minorEastAsia" w:hint="eastAsia"/>
          <w:color w:val="000000" w:themeColor="text1"/>
          <w:sz w:val="24"/>
          <w:szCs w:val="24"/>
        </w:rPr>
        <w:t>CPU1端向CPU0发布名称服务公告，CPU0根据接收到的名称服务公告中已宣布的</w:t>
      </w:r>
      <w:proofErr w:type="spellStart"/>
      <w:r w:rsidRPr="00707FA7">
        <w:rPr>
          <w:rFonts w:asciiTheme="minorEastAsia" w:hAnsiTheme="minorEastAsia" w:hint="eastAsia"/>
          <w:color w:val="000000" w:themeColor="text1"/>
          <w:sz w:val="24"/>
          <w:szCs w:val="24"/>
        </w:rPr>
        <w:t>rpmsg</w:t>
      </w:r>
      <w:proofErr w:type="spellEnd"/>
      <w:r w:rsidRPr="00707FA7">
        <w:rPr>
          <w:rFonts w:asciiTheme="minorEastAsia" w:hAnsiTheme="minorEastAsia" w:hint="eastAsia"/>
          <w:color w:val="000000" w:themeColor="text1"/>
          <w:sz w:val="24"/>
          <w:szCs w:val="24"/>
        </w:rPr>
        <w:t>器件建立起对应的</w:t>
      </w:r>
      <w:proofErr w:type="spellStart"/>
      <w:r w:rsidRPr="00707FA7">
        <w:rPr>
          <w:rFonts w:asciiTheme="minorEastAsia" w:hAnsiTheme="minorEastAsia" w:hint="eastAsia"/>
          <w:color w:val="000000" w:themeColor="text1"/>
          <w:sz w:val="24"/>
          <w:szCs w:val="24"/>
        </w:rPr>
        <w:t>rpmsg</w:t>
      </w:r>
      <w:proofErr w:type="spellEnd"/>
      <w:r w:rsidRPr="00707FA7">
        <w:rPr>
          <w:rFonts w:asciiTheme="minorEastAsia" w:hAnsiTheme="minorEastAsia" w:hint="eastAsia"/>
          <w:color w:val="000000" w:themeColor="text1"/>
          <w:sz w:val="24"/>
          <w:szCs w:val="24"/>
        </w:rPr>
        <w:t>通道。通道建立完成后，在两侧将调用由</w:t>
      </w:r>
      <w:proofErr w:type="spellStart"/>
      <w:r w:rsidRPr="00707FA7">
        <w:rPr>
          <w:rFonts w:asciiTheme="minorEastAsia" w:hAnsiTheme="minorEastAsia" w:hint="eastAsia"/>
          <w:color w:val="000000" w:themeColor="text1"/>
          <w:sz w:val="24"/>
          <w:szCs w:val="24"/>
        </w:rPr>
        <w:t>rpmsg</w:t>
      </w:r>
      <w:proofErr w:type="spellEnd"/>
      <w:r w:rsidRPr="00707FA7">
        <w:rPr>
          <w:rFonts w:asciiTheme="minorEastAsia" w:hAnsiTheme="minorEastAsia" w:hint="eastAsia"/>
          <w:color w:val="000000" w:themeColor="text1"/>
          <w:sz w:val="24"/>
          <w:szCs w:val="24"/>
        </w:rPr>
        <w:t>通道创建的回调，通知两侧的运用通道已建立。</w:t>
      </w:r>
      <w:r w:rsidRPr="00707FA7">
        <w:rPr>
          <w:rFonts w:asciiTheme="minorEastAsia" w:hAnsiTheme="minorEastAsia"/>
          <w:color w:val="000000" w:themeColor="text1"/>
          <w:sz w:val="24"/>
          <w:szCs w:val="24"/>
        </w:rPr>
        <w:t>此时，主机和远程环境可利用分别针对分块和</w:t>
      </w:r>
      <w:proofErr w:type="gramStart"/>
      <w:r w:rsidRPr="00707FA7">
        <w:rPr>
          <w:rFonts w:asciiTheme="minorEastAsia" w:hAnsiTheme="minorEastAsia"/>
          <w:color w:val="000000" w:themeColor="text1"/>
          <w:sz w:val="24"/>
          <w:szCs w:val="24"/>
        </w:rPr>
        <w:t>不</w:t>
      </w:r>
      <w:proofErr w:type="gramEnd"/>
      <w:r w:rsidRPr="00707FA7">
        <w:rPr>
          <w:rFonts w:asciiTheme="minorEastAsia" w:hAnsiTheme="minorEastAsia"/>
          <w:color w:val="000000" w:themeColor="text1"/>
          <w:sz w:val="24"/>
          <w:szCs w:val="24"/>
        </w:rPr>
        <w:t xml:space="preserve">分块传输请求的 </w:t>
      </w:r>
      <w:proofErr w:type="spellStart"/>
      <w:r w:rsidRPr="00707FA7">
        <w:rPr>
          <w:rFonts w:asciiTheme="minorEastAsia" w:hAnsiTheme="minorEastAsia"/>
          <w:color w:val="000000" w:themeColor="text1"/>
          <w:sz w:val="24"/>
          <w:szCs w:val="24"/>
        </w:rPr>
        <w:t>rpmsg_sendxx</w:t>
      </w:r>
      <w:proofErr w:type="spellEnd"/>
      <w:r w:rsidRPr="00707FA7">
        <w:rPr>
          <w:rFonts w:asciiTheme="minorEastAsia" w:hAnsiTheme="minorEastAsia"/>
          <w:color w:val="000000" w:themeColor="text1"/>
          <w:sz w:val="24"/>
          <w:szCs w:val="24"/>
        </w:rPr>
        <w:t xml:space="preserve"> API 和 </w:t>
      </w:r>
      <w:proofErr w:type="spellStart"/>
      <w:r w:rsidRPr="00707FA7">
        <w:rPr>
          <w:rFonts w:asciiTheme="minorEastAsia" w:hAnsiTheme="minorEastAsia"/>
          <w:color w:val="000000" w:themeColor="text1"/>
          <w:sz w:val="24"/>
          <w:szCs w:val="24"/>
        </w:rPr>
        <w:t>rpmsg_trysendxx</w:t>
      </w:r>
      <w:proofErr w:type="spellEnd"/>
      <w:r w:rsidRPr="00707FA7">
        <w:rPr>
          <w:rFonts w:asciiTheme="minorEastAsia" w:hAnsiTheme="minorEastAsia"/>
          <w:color w:val="000000" w:themeColor="text1"/>
          <w:sz w:val="24"/>
          <w:szCs w:val="24"/>
        </w:rPr>
        <w:t xml:space="preserve"> API 相互传输数据</w:t>
      </w:r>
      <w:r w:rsidRPr="00707FA7">
        <w:rPr>
          <w:rFonts w:asciiTheme="minorEastAsia" w:hAnsiTheme="minorEastAsia" w:hint="eastAsia"/>
          <w:color w:val="000000" w:themeColor="text1"/>
          <w:sz w:val="24"/>
          <w:szCs w:val="24"/>
        </w:rPr>
        <w:t>。</w:t>
      </w:r>
      <w:proofErr w:type="spellStart"/>
      <w:r w:rsidRPr="00707FA7">
        <w:rPr>
          <w:rFonts w:asciiTheme="minorEastAsia" w:hAnsiTheme="minorEastAsia"/>
          <w:color w:val="000000" w:themeColor="text1"/>
          <w:sz w:val="24"/>
          <w:szCs w:val="24"/>
        </w:rPr>
        <w:t>rpmsg</w:t>
      </w:r>
      <w:proofErr w:type="spellEnd"/>
      <w:r w:rsidRPr="00707FA7">
        <w:rPr>
          <w:rFonts w:asciiTheme="minorEastAsia" w:hAnsiTheme="minorEastAsia"/>
          <w:color w:val="000000" w:themeColor="text1"/>
          <w:sz w:val="24"/>
          <w:szCs w:val="24"/>
        </w:rPr>
        <w:t xml:space="preserve"> 驱动程序使用 </w:t>
      </w:r>
      <w:proofErr w:type="spellStart"/>
      <w:r w:rsidRPr="00707FA7">
        <w:rPr>
          <w:rFonts w:asciiTheme="minorEastAsia" w:hAnsiTheme="minorEastAsia"/>
          <w:color w:val="000000" w:themeColor="text1"/>
          <w:sz w:val="24"/>
          <w:szCs w:val="24"/>
        </w:rPr>
        <w:t>VirtIO</w:t>
      </w:r>
      <w:proofErr w:type="spellEnd"/>
      <w:r w:rsidRPr="00707FA7">
        <w:rPr>
          <w:rFonts w:asciiTheme="minorEastAsia" w:hAnsiTheme="minorEastAsia"/>
          <w:color w:val="000000" w:themeColor="text1"/>
          <w:sz w:val="24"/>
          <w:szCs w:val="24"/>
        </w:rPr>
        <w:t xml:space="preserve"> 层提供的服务与对方实现共享存储器通信。</w:t>
      </w:r>
      <w:proofErr w:type="spellStart"/>
      <w:r w:rsidRPr="00707FA7">
        <w:rPr>
          <w:rFonts w:asciiTheme="minorEastAsia" w:hAnsiTheme="minorEastAsia"/>
          <w:color w:val="000000" w:themeColor="text1"/>
          <w:sz w:val="24"/>
          <w:szCs w:val="24"/>
        </w:rPr>
        <w:t>rpmsg</w:t>
      </w:r>
      <w:proofErr w:type="spellEnd"/>
      <w:r w:rsidRPr="00707FA7">
        <w:rPr>
          <w:rFonts w:asciiTheme="minorEastAsia" w:hAnsiTheme="minorEastAsia"/>
          <w:color w:val="000000" w:themeColor="text1"/>
          <w:sz w:val="24"/>
          <w:szCs w:val="24"/>
        </w:rPr>
        <w:t xml:space="preserve"> 驱动程序实例化一个 </w:t>
      </w:r>
      <w:proofErr w:type="spellStart"/>
      <w:r w:rsidRPr="00707FA7">
        <w:rPr>
          <w:rFonts w:asciiTheme="minorEastAsia" w:hAnsiTheme="minorEastAsia"/>
          <w:color w:val="000000" w:themeColor="text1"/>
          <w:sz w:val="24"/>
          <w:szCs w:val="24"/>
        </w:rPr>
        <w:t>rpmsg</w:t>
      </w:r>
      <w:proofErr w:type="spellEnd"/>
      <w:r w:rsidRPr="00707FA7">
        <w:rPr>
          <w:rFonts w:asciiTheme="minorEastAsia" w:hAnsiTheme="minorEastAsia"/>
          <w:color w:val="000000" w:themeColor="text1"/>
          <w:sz w:val="24"/>
          <w:szCs w:val="24"/>
        </w:rPr>
        <w:t xml:space="preserve"> </w:t>
      </w:r>
      <w:proofErr w:type="spellStart"/>
      <w:r w:rsidRPr="00707FA7">
        <w:rPr>
          <w:rFonts w:asciiTheme="minorEastAsia" w:hAnsiTheme="minorEastAsia"/>
          <w:color w:val="000000" w:themeColor="text1"/>
          <w:sz w:val="24"/>
          <w:szCs w:val="24"/>
        </w:rPr>
        <w:t>VirtIO</w:t>
      </w:r>
      <w:proofErr w:type="spellEnd"/>
      <w:r w:rsidRPr="00707FA7">
        <w:rPr>
          <w:rFonts w:asciiTheme="minorEastAsia" w:hAnsiTheme="minorEastAsia"/>
          <w:color w:val="000000" w:themeColor="text1"/>
          <w:sz w:val="24"/>
          <w:szCs w:val="24"/>
        </w:rPr>
        <w:t xml:space="preserve"> 器件，并使用 </w:t>
      </w:r>
      <w:proofErr w:type="spellStart"/>
      <w:r w:rsidRPr="00707FA7">
        <w:rPr>
          <w:rFonts w:asciiTheme="minorEastAsia" w:hAnsiTheme="minorEastAsia"/>
          <w:color w:val="000000" w:themeColor="text1"/>
          <w:sz w:val="24"/>
          <w:szCs w:val="24"/>
        </w:rPr>
        <w:t>VirtQueue</w:t>
      </w:r>
      <w:proofErr w:type="spellEnd"/>
      <w:r w:rsidRPr="00707FA7">
        <w:rPr>
          <w:rFonts w:asciiTheme="minorEastAsia" w:hAnsiTheme="minorEastAsia"/>
          <w:color w:val="000000" w:themeColor="text1"/>
          <w:sz w:val="24"/>
          <w:szCs w:val="24"/>
        </w:rPr>
        <w:t xml:space="preserve"> 接口推送和消耗其通信另一方的数据。</w:t>
      </w:r>
    </w:p>
    <w:p w:rsidR="00215FB4" w:rsidRPr="00817815" w:rsidRDefault="00AE7D12" w:rsidP="00817815">
      <w:pPr>
        <w:pStyle w:val="1"/>
        <w:numPr>
          <w:ilvl w:val="0"/>
          <w:numId w:val="5"/>
        </w:numPr>
        <w:rPr>
          <w:sz w:val="40"/>
        </w:rPr>
      </w:pPr>
      <w:bookmarkStart w:id="3" w:name="_Toc477808279"/>
      <w:proofErr w:type="spellStart"/>
      <w:r w:rsidRPr="00817815">
        <w:rPr>
          <w:rFonts w:hint="eastAsia"/>
          <w:sz w:val="40"/>
        </w:rPr>
        <w:t>VirtIO</w:t>
      </w:r>
      <w:proofErr w:type="spellEnd"/>
      <w:r w:rsidRPr="00817815">
        <w:rPr>
          <w:rFonts w:hint="eastAsia"/>
          <w:sz w:val="40"/>
        </w:rPr>
        <w:t>框架</w:t>
      </w:r>
      <w:bookmarkEnd w:id="3"/>
    </w:p>
    <w:p w:rsidR="007B5BC9" w:rsidRDefault="00215FB4" w:rsidP="00802AF8">
      <w:pPr>
        <w:ind w:firstLineChars="200" w:firstLine="480"/>
        <w:rPr>
          <w:rFonts w:asciiTheme="minorEastAsia" w:hAnsiTheme="minorEastAsia"/>
          <w:sz w:val="24"/>
          <w:szCs w:val="24"/>
        </w:rPr>
      </w:pPr>
      <w:proofErr w:type="spellStart"/>
      <w:r>
        <w:rPr>
          <w:rFonts w:asciiTheme="minorEastAsia" w:hAnsiTheme="minorEastAsia" w:hint="eastAsia"/>
          <w:sz w:val="24"/>
          <w:szCs w:val="24"/>
        </w:rPr>
        <w:t>VirtIO</w:t>
      </w:r>
      <w:proofErr w:type="spellEnd"/>
      <w:r>
        <w:rPr>
          <w:rFonts w:asciiTheme="minorEastAsia" w:hAnsiTheme="minorEastAsia" w:hint="eastAsia"/>
          <w:sz w:val="24"/>
          <w:szCs w:val="24"/>
        </w:rPr>
        <w:t>使用</w:t>
      </w:r>
      <w:proofErr w:type="spellStart"/>
      <w:r>
        <w:rPr>
          <w:rFonts w:asciiTheme="minorEastAsia" w:hAnsiTheme="minorEastAsia" w:hint="eastAsia"/>
          <w:sz w:val="24"/>
          <w:szCs w:val="24"/>
        </w:rPr>
        <w:t>virtqueue</w:t>
      </w:r>
      <w:proofErr w:type="spellEnd"/>
      <w:r>
        <w:rPr>
          <w:rFonts w:asciiTheme="minorEastAsia" w:hAnsiTheme="minorEastAsia" w:hint="eastAsia"/>
          <w:sz w:val="24"/>
          <w:szCs w:val="24"/>
        </w:rPr>
        <w:t>来实现I/O机制，每一个</w:t>
      </w:r>
      <w:proofErr w:type="spellStart"/>
      <w:r>
        <w:rPr>
          <w:rFonts w:asciiTheme="minorEastAsia" w:hAnsiTheme="minorEastAsia" w:hint="eastAsia"/>
          <w:sz w:val="24"/>
          <w:szCs w:val="24"/>
        </w:rPr>
        <w:t>virtqueue</w:t>
      </w:r>
      <w:proofErr w:type="spellEnd"/>
      <w:r>
        <w:rPr>
          <w:rFonts w:asciiTheme="minorEastAsia" w:hAnsiTheme="minorEastAsia" w:hint="eastAsia"/>
          <w:sz w:val="24"/>
          <w:szCs w:val="24"/>
        </w:rPr>
        <w:t>就是一个可承载大量数据的queue。</w:t>
      </w:r>
      <w:r w:rsidR="00B95450">
        <w:rPr>
          <w:rFonts w:asciiTheme="minorEastAsia" w:hAnsiTheme="minorEastAsia" w:hint="eastAsia"/>
          <w:sz w:val="24"/>
          <w:szCs w:val="24"/>
        </w:rPr>
        <w:t>每个设备可以拥有多个</w:t>
      </w:r>
      <w:proofErr w:type="spellStart"/>
      <w:r w:rsidR="00B95450">
        <w:rPr>
          <w:rFonts w:asciiTheme="minorEastAsia" w:hAnsiTheme="minorEastAsia" w:hint="eastAsia"/>
          <w:sz w:val="24"/>
          <w:szCs w:val="24"/>
        </w:rPr>
        <w:t>virtqueue</w:t>
      </w:r>
      <w:proofErr w:type="spellEnd"/>
      <w:r w:rsidR="00B95450">
        <w:rPr>
          <w:rFonts w:asciiTheme="minorEastAsia" w:hAnsiTheme="minorEastAsia" w:hint="eastAsia"/>
          <w:sz w:val="24"/>
          <w:szCs w:val="24"/>
        </w:rPr>
        <w:t>用于大块数据的传输。</w:t>
      </w:r>
      <w:proofErr w:type="spellStart"/>
      <w:r w:rsidR="00B95450">
        <w:rPr>
          <w:rFonts w:asciiTheme="minorEastAsia" w:hAnsiTheme="minorEastAsia"/>
          <w:sz w:val="24"/>
          <w:szCs w:val="24"/>
        </w:rPr>
        <w:t>V</w:t>
      </w:r>
      <w:r w:rsidR="00B95450">
        <w:rPr>
          <w:rFonts w:asciiTheme="minorEastAsia" w:hAnsiTheme="minorEastAsia" w:hint="eastAsia"/>
          <w:sz w:val="24"/>
          <w:szCs w:val="24"/>
        </w:rPr>
        <w:t>irtqueue</w:t>
      </w:r>
      <w:proofErr w:type="spellEnd"/>
      <w:r w:rsidR="00B95450">
        <w:rPr>
          <w:rFonts w:asciiTheme="minorEastAsia" w:hAnsiTheme="minorEastAsia" w:hint="eastAsia"/>
          <w:sz w:val="24"/>
          <w:szCs w:val="24"/>
        </w:rPr>
        <w:t>是一个简单的队列，</w:t>
      </w:r>
      <w:proofErr w:type="spellStart"/>
      <w:r>
        <w:rPr>
          <w:rFonts w:asciiTheme="minorEastAsia" w:hAnsiTheme="minorEastAsia" w:hint="eastAsia"/>
          <w:sz w:val="24"/>
          <w:szCs w:val="24"/>
        </w:rPr>
        <w:t>V</w:t>
      </w:r>
      <w:r>
        <w:rPr>
          <w:rFonts w:asciiTheme="minorEastAsia" w:hAnsiTheme="minorEastAsia"/>
          <w:sz w:val="24"/>
          <w:szCs w:val="24"/>
        </w:rPr>
        <w:t>r</w:t>
      </w:r>
      <w:r>
        <w:rPr>
          <w:rFonts w:asciiTheme="minorEastAsia" w:hAnsiTheme="minorEastAsia" w:hint="eastAsia"/>
          <w:sz w:val="24"/>
          <w:szCs w:val="24"/>
        </w:rPr>
        <w:t>ing</w:t>
      </w:r>
      <w:proofErr w:type="spellEnd"/>
      <w:r>
        <w:rPr>
          <w:rFonts w:asciiTheme="minorEastAsia" w:hAnsiTheme="minorEastAsia" w:hint="eastAsia"/>
          <w:sz w:val="24"/>
          <w:szCs w:val="24"/>
        </w:rPr>
        <w:t>是</w:t>
      </w:r>
      <w:proofErr w:type="spellStart"/>
      <w:r>
        <w:rPr>
          <w:rFonts w:asciiTheme="minorEastAsia" w:hAnsiTheme="minorEastAsia" w:hint="eastAsia"/>
          <w:sz w:val="24"/>
          <w:szCs w:val="24"/>
        </w:rPr>
        <w:t>virtqueue</w:t>
      </w:r>
      <w:proofErr w:type="spellEnd"/>
      <w:r>
        <w:rPr>
          <w:rFonts w:asciiTheme="minorEastAsia" w:hAnsiTheme="minorEastAsia" w:hint="eastAsia"/>
          <w:sz w:val="24"/>
          <w:szCs w:val="24"/>
        </w:rPr>
        <w:t>的具体实现方式，针对</w:t>
      </w:r>
      <w:proofErr w:type="spellStart"/>
      <w:r>
        <w:rPr>
          <w:rFonts w:asciiTheme="minorEastAsia" w:hAnsiTheme="minorEastAsia" w:hint="eastAsia"/>
          <w:sz w:val="24"/>
          <w:szCs w:val="24"/>
        </w:rPr>
        <w:t>V</w:t>
      </w:r>
      <w:r>
        <w:rPr>
          <w:rFonts w:asciiTheme="minorEastAsia" w:hAnsiTheme="minorEastAsia"/>
          <w:sz w:val="24"/>
          <w:szCs w:val="24"/>
        </w:rPr>
        <w:t>r</w:t>
      </w:r>
      <w:r>
        <w:rPr>
          <w:rFonts w:asciiTheme="minorEastAsia" w:hAnsiTheme="minorEastAsia" w:hint="eastAsia"/>
          <w:sz w:val="24"/>
          <w:szCs w:val="24"/>
        </w:rPr>
        <w:t>ing</w:t>
      </w:r>
      <w:proofErr w:type="spellEnd"/>
      <w:r>
        <w:rPr>
          <w:rFonts w:asciiTheme="minorEastAsia" w:hAnsiTheme="minorEastAsia" w:hint="eastAsia"/>
          <w:sz w:val="24"/>
          <w:szCs w:val="24"/>
        </w:rPr>
        <w:t>会有相应的描述符表格进行描述。框架如图3所示。</w:t>
      </w:r>
    </w:p>
    <w:p w:rsidR="00B95450" w:rsidRDefault="00817815" w:rsidP="007B5BC9">
      <w:pP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6704" behindDoc="0" locked="0" layoutInCell="1" allowOverlap="1" wp14:anchorId="722D25D0" wp14:editId="4910981E">
            <wp:simplePos x="0" y="0"/>
            <wp:positionH relativeFrom="column">
              <wp:posOffset>8890</wp:posOffset>
            </wp:positionH>
            <wp:positionV relativeFrom="paragraph">
              <wp:posOffset>353060</wp:posOffset>
            </wp:positionV>
            <wp:extent cx="5087620" cy="3829685"/>
            <wp:effectExtent l="0" t="0" r="0" b="0"/>
            <wp:wrapTopAndBottom/>
            <wp:docPr id="6" name="图片 5" descr="virti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io.bmp"/>
                    <pic:cNvPicPr/>
                  </pic:nvPicPr>
                  <pic:blipFill>
                    <a:blip r:embed="rId9" cstate="print"/>
                    <a:stretch>
                      <a:fillRect/>
                    </a:stretch>
                  </pic:blipFill>
                  <pic:spPr>
                    <a:xfrm>
                      <a:off x="0" y="0"/>
                      <a:ext cx="5087620" cy="3829685"/>
                    </a:xfrm>
                    <a:prstGeom prst="rect">
                      <a:avLst/>
                    </a:prstGeom>
                  </pic:spPr>
                </pic:pic>
              </a:graphicData>
            </a:graphic>
            <wp14:sizeRelH relativeFrom="margin">
              <wp14:pctWidth>0</wp14:pctWidth>
            </wp14:sizeRelH>
            <wp14:sizeRelV relativeFrom="margin">
              <wp14:pctHeight>0</wp14:pctHeight>
            </wp14:sizeRelV>
          </wp:anchor>
        </w:drawing>
      </w:r>
    </w:p>
    <w:p w:rsidR="00B95450" w:rsidRPr="00351AC6" w:rsidRDefault="00B95450" w:rsidP="00B95450">
      <w:pPr>
        <w:jc w:val="center"/>
        <w:rPr>
          <w:rFonts w:asciiTheme="minorEastAsia" w:hAnsiTheme="minorEastAsia"/>
          <w:szCs w:val="21"/>
        </w:rPr>
      </w:pPr>
      <w:r w:rsidRPr="00351AC6">
        <w:rPr>
          <w:rFonts w:asciiTheme="minorEastAsia" w:hAnsiTheme="minorEastAsia" w:hint="eastAsia"/>
          <w:szCs w:val="21"/>
        </w:rPr>
        <w:t xml:space="preserve">图3 </w:t>
      </w:r>
      <w:proofErr w:type="spellStart"/>
      <w:r w:rsidRPr="00351AC6">
        <w:rPr>
          <w:rFonts w:asciiTheme="minorEastAsia" w:hAnsiTheme="minorEastAsia" w:hint="eastAsia"/>
          <w:szCs w:val="21"/>
        </w:rPr>
        <w:t>VirtIO</w:t>
      </w:r>
      <w:proofErr w:type="spellEnd"/>
      <w:r w:rsidRPr="00351AC6">
        <w:rPr>
          <w:rFonts w:asciiTheme="minorEastAsia" w:hAnsiTheme="minorEastAsia" w:hint="eastAsia"/>
          <w:szCs w:val="21"/>
        </w:rPr>
        <w:t>框架结构</w:t>
      </w:r>
    </w:p>
    <w:p w:rsidR="00012197" w:rsidRDefault="00FE0369" w:rsidP="00817815">
      <w:pPr>
        <w:ind w:firstLine="420"/>
        <w:rPr>
          <w:rFonts w:asciiTheme="minorEastAsia" w:hAnsiTheme="minorEastAsia"/>
          <w:sz w:val="24"/>
          <w:szCs w:val="24"/>
        </w:rPr>
      </w:pPr>
      <w:proofErr w:type="spellStart"/>
      <w:r>
        <w:rPr>
          <w:rFonts w:asciiTheme="minorEastAsia" w:hAnsiTheme="minorEastAsia" w:hint="eastAsia"/>
          <w:sz w:val="24"/>
          <w:szCs w:val="24"/>
        </w:rPr>
        <w:lastRenderedPageBreak/>
        <w:t>VRing</w:t>
      </w:r>
      <w:proofErr w:type="spellEnd"/>
      <w:r>
        <w:rPr>
          <w:rFonts w:asciiTheme="minorEastAsia" w:hAnsiTheme="minorEastAsia" w:hint="eastAsia"/>
          <w:sz w:val="24"/>
          <w:szCs w:val="24"/>
        </w:rPr>
        <w:t>的具体实现依赖三部分：</w:t>
      </w:r>
    </w:p>
    <w:p w:rsidR="00817815" w:rsidRDefault="00FE0369" w:rsidP="00817815">
      <w:pPr>
        <w:pStyle w:val="a4"/>
        <w:numPr>
          <w:ilvl w:val="0"/>
          <w:numId w:val="4"/>
        </w:numPr>
        <w:ind w:firstLineChars="0"/>
        <w:rPr>
          <w:rFonts w:asciiTheme="minorEastAsia" w:hAnsiTheme="minorEastAsia"/>
          <w:sz w:val="24"/>
          <w:szCs w:val="24"/>
        </w:rPr>
      </w:pPr>
      <w:r w:rsidRPr="00012197">
        <w:rPr>
          <w:rFonts w:asciiTheme="minorEastAsia" w:hAnsiTheme="minorEastAsia" w:hint="eastAsia"/>
          <w:sz w:val="24"/>
          <w:szCs w:val="24"/>
        </w:rPr>
        <w:t>描述符表，在</w:t>
      </w:r>
      <w:proofErr w:type="gramStart"/>
      <w:r w:rsidRPr="00012197">
        <w:rPr>
          <w:rFonts w:asciiTheme="minorEastAsia" w:hAnsiTheme="minorEastAsia" w:hint="eastAsia"/>
          <w:sz w:val="24"/>
          <w:szCs w:val="24"/>
        </w:rPr>
        <w:t>描述符表每一项</w:t>
      </w:r>
      <w:proofErr w:type="gramEnd"/>
      <w:r w:rsidRPr="00012197">
        <w:rPr>
          <w:rFonts w:asciiTheme="minorEastAsia" w:hAnsiTheme="minorEastAsia" w:hint="eastAsia"/>
          <w:sz w:val="24"/>
          <w:szCs w:val="24"/>
        </w:rPr>
        <w:t>都记录着buffer的地址(</w:t>
      </w:r>
      <w:proofErr w:type="spellStart"/>
      <w:r w:rsidRPr="00012197">
        <w:rPr>
          <w:rFonts w:asciiTheme="minorEastAsia" w:hAnsiTheme="minorEastAsia" w:hint="eastAsia"/>
          <w:sz w:val="24"/>
          <w:szCs w:val="24"/>
        </w:rPr>
        <w:t>addr</w:t>
      </w:r>
      <w:proofErr w:type="spellEnd"/>
      <w:r w:rsidRPr="00012197">
        <w:rPr>
          <w:rFonts w:asciiTheme="minorEastAsia" w:hAnsiTheme="minorEastAsia" w:hint="eastAsia"/>
          <w:sz w:val="24"/>
          <w:szCs w:val="24"/>
        </w:rPr>
        <w:t>)、长度(</w:t>
      </w:r>
      <w:proofErr w:type="spellStart"/>
      <w:r w:rsidRPr="00012197">
        <w:rPr>
          <w:rFonts w:asciiTheme="minorEastAsia" w:hAnsiTheme="minorEastAsia" w:hint="eastAsia"/>
          <w:sz w:val="24"/>
          <w:szCs w:val="24"/>
        </w:rPr>
        <w:t>len</w:t>
      </w:r>
      <w:proofErr w:type="spellEnd"/>
      <w:r w:rsidRPr="00012197">
        <w:rPr>
          <w:rFonts w:asciiTheme="minorEastAsia" w:hAnsiTheme="minorEastAsia" w:hint="eastAsia"/>
          <w:sz w:val="24"/>
          <w:szCs w:val="24"/>
        </w:rPr>
        <w:t>)、链接下一个描述符的next以及标识buffer只读/只写/可读可写的标志位(flags)</w:t>
      </w:r>
      <w:r w:rsidR="00EE45F3" w:rsidRPr="00012197">
        <w:rPr>
          <w:rFonts w:asciiTheme="minorEastAsia" w:hAnsiTheme="minorEastAsia" w:hint="eastAsia"/>
          <w:sz w:val="24"/>
          <w:szCs w:val="24"/>
        </w:rPr>
        <w:t>,flags的值得含义包括如下：</w:t>
      </w:r>
    </w:p>
    <w:p w:rsidR="00817815" w:rsidRDefault="00EE45F3" w:rsidP="00817815">
      <w:pPr>
        <w:pStyle w:val="a4"/>
        <w:ind w:left="840" w:firstLineChars="0"/>
        <w:rPr>
          <w:rFonts w:asciiTheme="minorEastAsia" w:hAnsiTheme="minorEastAsia"/>
          <w:sz w:val="24"/>
          <w:szCs w:val="24"/>
        </w:rPr>
      </w:pPr>
      <w:r w:rsidRPr="00817815">
        <w:rPr>
          <w:rFonts w:asciiTheme="minorEastAsia" w:hAnsiTheme="minorEastAsia" w:hint="eastAsia"/>
          <w:sz w:val="24"/>
          <w:szCs w:val="24"/>
        </w:rPr>
        <w:t>VRING_DESC_F_NEXT:用于表明当前buffer的下一个</w:t>
      </w:r>
      <w:proofErr w:type="gramStart"/>
      <w:r w:rsidRPr="00817815">
        <w:rPr>
          <w:rFonts w:asciiTheme="minorEastAsia" w:hAnsiTheme="minorEastAsia" w:hint="eastAsia"/>
          <w:sz w:val="24"/>
          <w:szCs w:val="24"/>
        </w:rPr>
        <w:t>域是否</w:t>
      </w:r>
      <w:proofErr w:type="gramEnd"/>
      <w:r w:rsidRPr="00817815">
        <w:rPr>
          <w:rFonts w:asciiTheme="minorEastAsia" w:hAnsiTheme="minorEastAsia" w:hint="eastAsia"/>
          <w:sz w:val="24"/>
          <w:szCs w:val="24"/>
        </w:rPr>
        <w:t>有效，也间接表明当前buffer是否是buffers list的最后一个。</w:t>
      </w:r>
    </w:p>
    <w:p w:rsidR="00817815" w:rsidRDefault="00EE45F3" w:rsidP="00817815">
      <w:pPr>
        <w:pStyle w:val="a4"/>
        <w:ind w:left="840" w:firstLineChars="0"/>
        <w:rPr>
          <w:rFonts w:asciiTheme="minorEastAsia" w:hAnsiTheme="minorEastAsia"/>
          <w:sz w:val="24"/>
          <w:szCs w:val="24"/>
        </w:rPr>
      </w:pPr>
      <w:r>
        <w:rPr>
          <w:rFonts w:asciiTheme="minorEastAsia" w:hAnsiTheme="minorEastAsia" w:hint="eastAsia"/>
          <w:sz w:val="24"/>
          <w:szCs w:val="24"/>
        </w:rPr>
        <w:t>VRING_DESC_F_WRITE:表明当前buffer是read-only还是write-only还是</w:t>
      </w:r>
      <w:proofErr w:type="spellStart"/>
      <w:r>
        <w:rPr>
          <w:rFonts w:asciiTheme="minorEastAsia" w:hAnsiTheme="minorEastAsia" w:hint="eastAsia"/>
          <w:sz w:val="24"/>
          <w:szCs w:val="24"/>
        </w:rPr>
        <w:t>read_and_write</w:t>
      </w:r>
      <w:proofErr w:type="spellEnd"/>
      <w:r>
        <w:rPr>
          <w:rFonts w:asciiTheme="minorEastAsia" w:hAnsiTheme="minorEastAsia" w:hint="eastAsia"/>
          <w:sz w:val="24"/>
          <w:szCs w:val="24"/>
        </w:rPr>
        <w:t>。</w:t>
      </w:r>
    </w:p>
    <w:p w:rsidR="00817815" w:rsidRDefault="00EE45F3" w:rsidP="00817815">
      <w:pPr>
        <w:pStyle w:val="a4"/>
        <w:ind w:left="840" w:firstLineChars="0"/>
        <w:rPr>
          <w:rFonts w:asciiTheme="minorEastAsia" w:hAnsiTheme="minorEastAsia"/>
          <w:sz w:val="24"/>
          <w:szCs w:val="24"/>
        </w:rPr>
      </w:pPr>
      <w:r>
        <w:rPr>
          <w:rFonts w:asciiTheme="minorEastAsia" w:hAnsiTheme="minorEastAsia" w:hint="eastAsia"/>
          <w:sz w:val="24"/>
          <w:szCs w:val="24"/>
        </w:rPr>
        <w:t>VRING_DESC_F_INDIRECT:表明buffer的分配方式</w:t>
      </w:r>
      <w:r w:rsidR="003972F7">
        <w:rPr>
          <w:rFonts w:asciiTheme="minorEastAsia" w:hAnsiTheme="minorEastAsia" w:hint="eastAsia"/>
          <w:sz w:val="24"/>
          <w:szCs w:val="24"/>
        </w:rPr>
        <w:t>。</w:t>
      </w:r>
    </w:p>
    <w:p w:rsidR="003972F7" w:rsidRPr="003972F7" w:rsidRDefault="003972F7" w:rsidP="00817815">
      <w:pPr>
        <w:pStyle w:val="a4"/>
        <w:ind w:left="840" w:firstLineChars="0"/>
        <w:rPr>
          <w:rFonts w:asciiTheme="minorEastAsia" w:hAnsiTheme="minorEastAsia"/>
          <w:sz w:val="24"/>
          <w:szCs w:val="24"/>
        </w:rPr>
      </w:pPr>
      <w:r>
        <w:rPr>
          <w:rFonts w:asciiTheme="minorEastAsia" w:hAnsiTheme="minorEastAsia" w:hint="eastAsia"/>
          <w:sz w:val="24"/>
          <w:szCs w:val="24"/>
        </w:rPr>
        <w:t>描述表结构如图4所示。</w:t>
      </w:r>
    </w:p>
    <w:p w:rsidR="00EE45F3" w:rsidRDefault="00EE45F3" w:rsidP="007B5BC9">
      <w:pPr>
        <w:rPr>
          <w:rFonts w:asciiTheme="minorEastAsia" w:hAnsiTheme="minorEastAsia"/>
          <w:sz w:val="24"/>
          <w:szCs w:val="24"/>
        </w:rPr>
      </w:pPr>
    </w:p>
    <w:p w:rsidR="00B95450" w:rsidRDefault="003D4E8C" w:rsidP="007B5BC9">
      <w:pP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8752" behindDoc="0" locked="0" layoutInCell="1" allowOverlap="1">
            <wp:simplePos x="0" y="0"/>
            <wp:positionH relativeFrom="column">
              <wp:posOffset>72390</wp:posOffset>
            </wp:positionH>
            <wp:positionV relativeFrom="paragraph">
              <wp:posOffset>262890</wp:posOffset>
            </wp:positionV>
            <wp:extent cx="5251450" cy="3890645"/>
            <wp:effectExtent l="19050" t="0" r="6350" b="0"/>
            <wp:wrapTopAndBottom/>
            <wp:docPr id="7" name="图片 6" descr="des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bmp"/>
                    <pic:cNvPicPr/>
                  </pic:nvPicPr>
                  <pic:blipFill>
                    <a:blip r:embed="rId10" cstate="print"/>
                    <a:stretch>
                      <a:fillRect/>
                    </a:stretch>
                  </pic:blipFill>
                  <pic:spPr>
                    <a:xfrm>
                      <a:off x="0" y="0"/>
                      <a:ext cx="5251450" cy="3890645"/>
                    </a:xfrm>
                    <a:prstGeom prst="rect">
                      <a:avLst/>
                    </a:prstGeom>
                  </pic:spPr>
                </pic:pic>
              </a:graphicData>
            </a:graphic>
          </wp:anchor>
        </w:drawing>
      </w:r>
    </w:p>
    <w:p w:rsidR="003972F7" w:rsidRPr="00012197" w:rsidRDefault="00012197" w:rsidP="00012197">
      <w:pPr>
        <w:jc w:val="center"/>
        <w:rPr>
          <w:rFonts w:asciiTheme="minorEastAsia" w:hAnsiTheme="minorEastAsia"/>
          <w:szCs w:val="21"/>
        </w:rPr>
      </w:pPr>
      <w:r w:rsidRPr="00012197">
        <w:rPr>
          <w:rFonts w:asciiTheme="minorEastAsia" w:hAnsiTheme="minorEastAsia" w:hint="eastAsia"/>
          <w:szCs w:val="21"/>
        </w:rPr>
        <w:t>图4</w:t>
      </w:r>
      <w:r w:rsidR="00351AC6">
        <w:rPr>
          <w:rFonts w:asciiTheme="minorEastAsia" w:hAnsiTheme="minorEastAsia" w:hint="eastAsia"/>
          <w:szCs w:val="21"/>
        </w:rPr>
        <w:t xml:space="preserve"> 描述表结构</w:t>
      </w:r>
    </w:p>
    <w:p w:rsidR="003972F7" w:rsidRDefault="003972F7" w:rsidP="007B5BC9">
      <w:pPr>
        <w:rPr>
          <w:rFonts w:asciiTheme="minorEastAsia" w:hAnsiTheme="minorEastAsia"/>
          <w:sz w:val="24"/>
          <w:szCs w:val="24"/>
        </w:rPr>
      </w:pPr>
    </w:p>
    <w:p w:rsidR="00B95450" w:rsidRDefault="00B95450" w:rsidP="007B5BC9">
      <w:pPr>
        <w:rPr>
          <w:rFonts w:asciiTheme="minorEastAsia" w:hAnsiTheme="minorEastAsia"/>
          <w:sz w:val="24"/>
          <w:szCs w:val="24"/>
        </w:rPr>
      </w:pPr>
    </w:p>
    <w:p w:rsidR="00B95450" w:rsidRPr="00EE45F3" w:rsidRDefault="00B95450" w:rsidP="007B5BC9">
      <w:pPr>
        <w:rPr>
          <w:rFonts w:asciiTheme="minorEastAsia" w:hAnsiTheme="minorEastAsia"/>
          <w:sz w:val="24"/>
          <w:szCs w:val="24"/>
        </w:rPr>
      </w:pPr>
    </w:p>
    <w:p w:rsidR="000D0289" w:rsidRDefault="00C4060D" w:rsidP="00912845">
      <w:pPr>
        <w:pStyle w:val="a4"/>
        <w:numPr>
          <w:ilvl w:val="0"/>
          <w:numId w:val="4"/>
        </w:numPr>
        <w:ind w:firstLineChars="0"/>
        <w:rPr>
          <w:rFonts w:asciiTheme="minorEastAsia" w:hAnsiTheme="minorEastAsia"/>
          <w:sz w:val="24"/>
          <w:szCs w:val="24"/>
        </w:rPr>
      </w:pPr>
      <w:r w:rsidRPr="000D0289">
        <w:rPr>
          <w:rFonts w:asciiTheme="minorEastAsia" w:hAnsiTheme="minorEastAsia" w:hint="eastAsia"/>
          <w:sz w:val="24"/>
          <w:szCs w:val="24"/>
        </w:rPr>
        <w:lastRenderedPageBreak/>
        <w:t xml:space="preserve">available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,该部分记录可</w:t>
      </w:r>
      <w:r w:rsidR="00B87C10" w:rsidRPr="000D0289">
        <w:rPr>
          <w:rFonts w:asciiTheme="minorEastAsia" w:hAnsiTheme="minorEastAsia" w:hint="eastAsia"/>
          <w:sz w:val="24"/>
          <w:szCs w:val="24"/>
        </w:rPr>
        <w:t>写</w:t>
      </w:r>
      <w:r w:rsidRPr="000D0289">
        <w:rPr>
          <w:rFonts w:asciiTheme="minorEastAsia" w:hAnsiTheme="minorEastAsia" w:hint="eastAsia"/>
          <w:sz w:val="24"/>
          <w:szCs w:val="24"/>
        </w:rPr>
        <w:t xml:space="preserve">的buffer索引，在实际写buffer时是通过available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中记录的</w:t>
      </w:r>
      <w:r w:rsidR="00B87C10" w:rsidRPr="000D0289">
        <w:rPr>
          <w:rFonts w:asciiTheme="minorEastAsia" w:hAnsiTheme="minorEastAsia" w:hint="eastAsia"/>
          <w:sz w:val="24"/>
          <w:szCs w:val="24"/>
        </w:rPr>
        <w:t>索引值在描述符表(</w:t>
      </w:r>
      <w:proofErr w:type="spellStart"/>
      <w:r w:rsidR="00B87C10" w:rsidRPr="000D0289">
        <w:rPr>
          <w:rFonts w:asciiTheme="minorEastAsia" w:hAnsiTheme="minorEastAsia" w:hint="eastAsia"/>
          <w:sz w:val="24"/>
          <w:szCs w:val="24"/>
        </w:rPr>
        <w:t>vring_desc</w:t>
      </w:r>
      <w:proofErr w:type="spellEnd"/>
      <w:r w:rsidR="00B87C10" w:rsidRPr="000D0289">
        <w:rPr>
          <w:rFonts w:asciiTheme="minorEastAsia" w:hAnsiTheme="minorEastAsia" w:hint="eastAsia"/>
          <w:sz w:val="24"/>
          <w:szCs w:val="24"/>
        </w:rPr>
        <w:t>)中寻找空闲的buffer；</w:t>
      </w:r>
      <w:r w:rsidR="00012197" w:rsidRPr="000D0289">
        <w:rPr>
          <w:rFonts w:asciiTheme="minorEastAsia" w:hAnsiTheme="minorEastAsia" w:hint="eastAsia"/>
          <w:sz w:val="24"/>
          <w:szCs w:val="24"/>
        </w:rPr>
        <w:t xml:space="preserve">available </w:t>
      </w:r>
      <w:proofErr w:type="spellStart"/>
      <w:r w:rsidR="00012197" w:rsidRPr="000D0289">
        <w:rPr>
          <w:rFonts w:asciiTheme="minorEastAsia" w:hAnsiTheme="minorEastAsia" w:hint="eastAsia"/>
          <w:sz w:val="24"/>
          <w:szCs w:val="24"/>
        </w:rPr>
        <w:t>vring</w:t>
      </w:r>
      <w:proofErr w:type="spellEnd"/>
      <w:r w:rsidR="00012197" w:rsidRPr="000D0289">
        <w:rPr>
          <w:rFonts w:asciiTheme="minorEastAsia" w:hAnsiTheme="minorEastAsia" w:hint="eastAsia"/>
          <w:sz w:val="24"/>
          <w:szCs w:val="24"/>
        </w:rPr>
        <w:t>的结构如</w:t>
      </w:r>
      <w:r w:rsidR="00B95450" w:rsidRPr="000D0289">
        <w:rPr>
          <w:rFonts w:asciiTheme="minorEastAsia" w:hAnsiTheme="minorEastAsia" w:hint="eastAsia"/>
          <w:sz w:val="24"/>
          <w:szCs w:val="24"/>
        </w:rPr>
        <w:t>图5</w:t>
      </w:r>
      <w:r w:rsidR="00012197" w:rsidRPr="000D0289">
        <w:rPr>
          <w:rFonts w:asciiTheme="minorEastAsia" w:hAnsiTheme="minorEastAsia" w:hint="eastAsia"/>
          <w:sz w:val="24"/>
          <w:szCs w:val="24"/>
        </w:rPr>
        <w:t>所示。</w:t>
      </w:r>
    </w:p>
    <w:p w:rsidR="005D2151" w:rsidRPr="000D0289" w:rsidRDefault="005D2151" w:rsidP="000D0289">
      <w:pPr>
        <w:pStyle w:val="a4"/>
        <w:ind w:left="840" w:firstLineChars="0" w:firstLine="0"/>
        <w:rPr>
          <w:rFonts w:asciiTheme="minorEastAsia" w:hAnsiTheme="minorEastAsia"/>
          <w:sz w:val="24"/>
          <w:szCs w:val="24"/>
        </w:rPr>
      </w:pPr>
      <w:r w:rsidRPr="000D0289">
        <w:rPr>
          <w:rFonts w:asciiTheme="minorEastAsia" w:hAnsiTheme="minorEastAsia" w:hint="eastAsia"/>
          <w:sz w:val="24"/>
          <w:szCs w:val="24"/>
        </w:rPr>
        <w:t xml:space="preserve">available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提供的ring是一个环形缓冲区，每一项指向一个</w:t>
      </w:r>
      <w:proofErr w:type="spellStart"/>
      <w:r w:rsidRPr="000D0289">
        <w:rPr>
          <w:rFonts w:asciiTheme="minorEastAsia" w:hAnsiTheme="minorEastAsia" w:hint="eastAsia"/>
          <w:sz w:val="24"/>
          <w:szCs w:val="24"/>
        </w:rPr>
        <w:t>desc</w:t>
      </w:r>
      <w:proofErr w:type="spellEnd"/>
      <w:r w:rsidRPr="000D0289">
        <w:rPr>
          <w:rFonts w:asciiTheme="minorEastAsia" w:hAnsiTheme="minorEastAsia" w:hint="eastAsia"/>
          <w:sz w:val="24"/>
          <w:szCs w:val="24"/>
        </w:rPr>
        <w:t>项，通过</w:t>
      </w:r>
      <w:proofErr w:type="spellStart"/>
      <w:r w:rsidR="00BD012D" w:rsidRPr="000D0289">
        <w:rPr>
          <w:rFonts w:asciiTheme="minorEastAsia" w:hAnsiTheme="minorEastAsia" w:hint="eastAsia"/>
          <w:sz w:val="24"/>
          <w:szCs w:val="24"/>
        </w:rPr>
        <w:t>avail.</w:t>
      </w:r>
      <w:r w:rsidRPr="000D0289">
        <w:rPr>
          <w:rFonts w:asciiTheme="minorEastAsia" w:hAnsiTheme="minorEastAsia" w:hint="eastAsia"/>
          <w:sz w:val="24"/>
          <w:szCs w:val="24"/>
        </w:rPr>
        <w:t>ring</w:t>
      </w:r>
      <w:proofErr w:type="spellEnd"/>
      <w:r w:rsidRPr="000D0289">
        <w:rPr>
          <w:rFonts w:asciiTheme="minorEastAsia" w:hAnsiTheme="minorEastAsia" w:hint="eastAsia"/>
          <w:sz w:val="24"/>
          <w:szCs w:val="24"/>
        </w:rPr>
        <w:t>[]便可以实现相应buffer的间接访问。</w:t>
      </w:r>
    </w:p>
    <w:p w:rsidR="00B95450" w:rsidRDefault="00B95450" w:rsidP="007B5BC9">
      <w:pPr>
        <w:rPr>
          <w:rFonts w:asciiTheme="minorEastAsia" w:hAnsiTheme="minorEastAsia"/>
          <w:sz w:val="24"/>
          <w:szCs w:val="24"/>
        </w:rPr>
      </w:pPr>
    </w:p>
    <w:p w:rsidR="00B95450" w:rsidRDefault="00B95450" w:rsidP="007B5BC9">
      <w:pPr>
        <w:rPr>
          <w:rFonts w:asciiTheme="minorEastAsia" w:hAnsiTheme="minorEastAsia"/>
          <w:sz w:val="24"/>
          <w:szCs w:val="24"/>
        </w:rPr>
      </w:pPr>
    </w:p>
    <w:p w:rsidR="00B95450" w:rsidRDefault="003D4E8C" w:rsidP="007B5BC9">
      <w:pP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9776" behindDoc="0" locked="0" layoutInCell="1" allowOverlap="1">
            <wp:simplePos x="0" y="0"/>
            <wp:positionH relativeFrom="column">
              <wp:posOffset>-44450</wp:posOffset>
            </wp:positionH>
            <wp:positionV relativeFrom="paragraph">
              <wp:posOffset>38100</wp:posOffset>
            </wp:positionV>
            <wp:extent cx="6021705" cy="5573395"/>
            <wp:effectExtent l="19050" t="0" r="0" b="0"/>
            <wp:wrapTopAndBottom/>
            <wp:docPr id="8" name="图片 7" descr="avai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bmp"/>
                    <pic:cNvPicPr/>
                  </pic:nvPicPr>
                  <pic:blipFill>
                    <a:blip r:embed="rId11" cstate="print"/>
                    <a:stretch>
                      <a:fillRect/>
                    </a:stretch>
                  </pic:blipFill>
                  <pic:spPr>
                    <a:xfrm>
                      <a:off x="0" y="0"/>
                      <a:ext cx="6021705" cy="5573395"/>
                    </a:xfrm>
                    <a:prstGeom prst="rect">
                      <a:avLst/>
                    </a:prstGeom>
                  </pic:spPr>
                </pic:pic>
              </a:graphicData>
            </a:graphic>
          </wp:anchor>
        </w:drawing>
      </w:r>
    </w:p>
    <w:p w:rsidR="00B95450" w:rsidRDefault="00B95450" w:rsidP="00B95450">
      <w:pPr>
        <w:jc w:val="center"/>
        <w:rPr>
          <w:rFonts w:asciiTheme="minorEastAsia" w:hAnsiTheme="minorEastAsia"/>
          <w:sz w:val="24"/>
          <w:szCs w:val="24"/>
        </w:rPr>
      </w:pPr>
      <w:r w:rsidRPr="00351AC6">
        <w:rPr>
          <w:rFonts w:asciiTheme="minorEastAsia" w:hAnsiTheme="minorEastAsia" w:hint="eastAsia"/>
          <w:szCs w:val="21"/>
        </w:rPr>
        <w:t>图5</w:t>
      </w:r>
      <w:r>
        <w:rPr>
          <w:rFonts w:asciiTheme="minorEastAsia" w:hAnsiTheme="minorEastAsia" w:hint="eastAsia"/>
          <w:szCs w:val="21"/>
        </w:rPr>
        <w:t xml:space="preserve"> available </w:t>
      </w:r>
      <w:proofErr w:type="spellStart"/>
      <w:r>
        <w:rPr>
          <w:rFonts w:asciiTheme="minorEastAsia" w:hAnsiTheme="minorEastAsia" w:hint="eastAsia"/>
          <w:szCs w:val="21"/>
        </w:rPr>
        <w:t>vring</w:t>
      </w:r>
      <w:proofErr w:type="spellEnd"/>
      <w:r>
        <w:rPr>
          <w:rFonts w:asciiTheme="minorEastAsia" w:hAnsiTheme="minorEastAsia" w:hint="eastAsia"/>
          <w:szCs w:val="21"/>
        </w:rPr>
        <w:t>结构</w:t>
      </w:r>
    </w:p>
    <w:p w:rsidR="00B95450" w:rsidRDefault="00B95450" w:rsidP="007B5BC9">
      <w:pPr>
        <w:rPr>
          <w:rFonts w:asciiTheme="minorEastAsia" w:hAnsiTheme="minorEastAsia"/>
          <w:sz w:val="24"/>
          <w:szCs w:val="24"/>
        </w:rPr>
      </w:pPr>
    </w:p>
    <w:p w:rsidR="00B95450" w:rsidRDefault="00B95450" w:rsidP="007B5BC9">
      <w:pPr>
        <w:rPr>
          <w:rFonts w:asciiTheme="minorEastAsia" w:hAnsiTheme="minorEastAsia"/>
          <w:sz w:val="24"/>
          <w:szCs w:val="24"/>
        </w:rPr>
      </w:pPr>
    </w:p>
    <w:p w:rsidR="000D0289" w:rsidRDefault="00B87C10" w:rsidP="00E12466">
      <w:pPr>
        <w:pStyle w:val="a4"/>
        <w:numPr>
          <w:ilvl w:val="0"/>
          <w:numId w:val="4"/>
        </w:numPr>
        <w:ind w:firstLineChars="0"/>
        <w:rPr>
          <w:rFonts w:asciiTheme="minorEastAsia" w:hAnsiTheme="minorEastAsia"/>
          <w:sz w:val="24"/>
          <w:szCs w:val="24"/>
        </w:rPr>
      </w:pPr>
      <w:r w:rsidRPr="000D0289">
        <w:rPr>
          <w:rFonts w:asciiTheme="minorEastAsia" w:hAnsiTheme="minorEastAsia" w:hint="eastAsia"/>
          <w:sz w:val="24"/>
          <w:szCs w:val="24"/>
        </w:rPr>
        <w:lastRenderedPageBreak/>
        <w:t xml:space="preserve">used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 xml:space="preserve">，该部分与available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 xml:space="preserve">相似，但是used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用于记录可读的buffer索引，在</w:t>
      </w:r>
      <w:proofErr w:type="gramStart"/>
      <w:r w:rsidRPr="000D0289">
        <w:rPr>
          <w:rFonts w:asciiTheme="minorEastAsia" w:hAnsiTheme="minorEastAsia" w:hint="eastAsia"/>
          <w:sz w:val="24"/>
          <w:szCs w:val="24"/>
        </w:rPr>
        <w:t>实际读</w:t>
      </w:r>
      <w:proofErr w:type="gramEnd"/>
      <w:r w:rsidRPr="000D0289">
        <w:rPr>
          <w:rFonts w:asciiTheme="minorEastAsia" w:hAnsiTheme="minorEastAsia" w:hint="eastAsia"/>
          <w:sz w:val="24"/>
          <w:szCs w:val="24"/>
        </w:rPr>
        <w:t xml:space="preserve">buffer时通过used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中记录的索引值在描述符表中寻找写有数据的buffer。</w:t>
      </w:r>
      <w:r w:rsidR="00BD012D" w:rsidRPr="000D0289">
        <w:rPr>
          <w:rFonts w:asciiTheme="minorEastAsia" w:hAnsiTheme="minorEastAsia"/>
          <w:sz w:val="24"/>
          <w:szCs w:val="24"/>
        </w:rPr>
        <w:t>U</w:t>
      </w:r>
      <w:r w:rsidR="00BD012D" w:rsidRPr="000D0289">
        <w:rPr>
          <w:rFonts w:asciiTheme="minorEastAsia" w:hAnsiTheme="minorEastAsia" w:hint="eastAsia"/>
          <w:sz w:val="24"/>
          <w:szCs w:val="24"/>
        </w:rPr>
        <w:t xml:space="preserve">sed </w:t>
      </w:r>
      <w:proofErr w:type="spellStart"/>
      <w:r w:rsidR="00BD012D" w:rsidRPr="000D0289">
        <w:rPr>
          <w:rFonts w:asciiTheme="minorEastAsia" w:hAnsiTheme="minorEastAsia" w:hint="eastAsia"/>
          <w:sz w:val="24"/>
          <w:szCs w:val="24"/>
        </w:rPr>
        <w:t>vring</w:t>
      </w:r>
      <w:proofErr w:type="spellEnd"/>
      <w:r w:rsidR="00BD012D" w:rsidRPr="000D0289">
        <w:rPr>
          <w:rFonts w:asciiTheme="minorEastAsia" w:hAnsiTheme="minorEastAsia" w:hint="eastAsia"/>
          <w:sz w:val="24"/>
          <w:szCs w:val="24"/>
        </w:rPr>
        <w:t>的结果如图6所示。</w:t>
      </w:r>
    </w:p>
    <w:p w:rsidR="000D0289" w:rsidRDefault="00BD012D" w:rsidP="000D0289">
      <w:pPr>
        <w:pStyle w:val="a4"/>
        <w:ind w:left="840" w:firstLineChars="0" w:firstLine="0"/>
        <w:rPr>
          <w:rFonts w:asciiTheme="minorEastAsia" w:hAnsiTheme="minorEastAsia"/>
          <w:sz w:val="24"/>
          <w:szCs w:val="24"/>
        </w:rPr>
      </w:pPr>
      <w:r w:rsidRPr="000D0289">
        <w:rPr>
          <w:rFonts w:asciiTheme="minorEastAsia" w:hAnsiTheme="minorEastAsia"/>
          <w:sz w:val="24"/>
          <w:szCs w:val="24"/>
        </w:rPr>
        <w:t>U</w:t>
      </w:r>
      <w:r w:rsidRPr="000D0289">
        <w:rPr>
          <w:rFonts w:asciiTheme="minorEastAsia" w:hAnsiTheme="minorEastAsia" w:hint="eastAsia"/>
          <w:sz w:val="24"/>
          <w:szCs w:val="24"/>
        </w:rPr>
        <w:t xml:space="preserve">sed </w:t>
      </w:r>
      <w:proofErr w:type="spellStart"/>
      <w:r w:rsidRPr="000D0289">
        <w:rPr>
          <w:rFonts w:asciiTheme="minorEastAsia" w:hAnsiTheme="minorEastAsia" w:hint="eastAsia"/>
          <w:sz w:val="24"/>
          <w:szCs w:val="24"/>
        </w:rPr>
        <w:t>vring</w:t>
      </w:r>
      <w:proofErr w:type="spellEnd"/>
      <w:r w:rsidRPr="000D0289">
        <w:rPr>
          <w:rFonts w:asciiTheme="minorEastAsia" w:hAnsiTheme="minorEastAsia" w:hint="eastAsia"/>
          <w:sz w:val="24"/>
          <w:szCs w:val="24"/>
        </w:rPr>
        <w:t>提供的ring是一个环形缓冲区，每一项指向一个</w:t>
      </w:r>
      <w:proofErr w:type="spellStart"/>
      <w:r w:rsidRPr="000D0289">
        <w:rPr>
          <w:rFonts w:asciiTheme="minorEastAsia" w:hAnsiTheme="minorEastAsia" w:hint="eastAsia"/>
          <w:sz w:val="24"/>
          <w:szCs w:val="24"/>
        </w:rPr>
        <w:t>desc</w:t>
      </w:r>
      <w:proofErr w:type="spellEnd"/>
      <w:r w:rsidRPr="000D0289">
        <w:rPr>
          <w:rFonts w:asciiTheme="minorEastAsia" w:hAnsiTheme="minorEastAsia" w:hint="eastAsia"/>
          <w:sz w:val="24"/>
          <w:szCs w:val="24"/>
        </w:rPr>
        <w:t>项，通过</w:t>
      </w:r>
      <w:proofErr w:type="spellStart"/>
      <w:r w:rsidRPr="000D0289">
        <w:rPr>
          <w:rFonts w:asciiTheme="minorEastAsia" w:hAnsiTheme="minorEastAsia" w:hint="eastAsia"/>
          <w:sz w:val="24"/>
          <w:szCs w:val="24"/>
        </w:rPr>
        <w:t>used.ring</w:t>
      </w:r>
      <w:proofErr w:type="spellEnd"/>
      <w:r w:rsidRPr="000D0289">
        <w:rPr>
          <w:rFonts w:asciiTheme="minorEastAsia" w:hAnsiTheme="minorEastAsia" w:hint="eastAsia"/>
          <w:sz w:val="24"/>
          <w:szCs w:val="24"/>
        </w:rPr>
        <w:t>[]便可以实现相应buffer的间接访问。</w:t>
      </w:r>
    </w:p>
    <w:p w:rsidR="00024DBF" w:rsidRPr="00BD012D" w:rsidRDefault="002850DC" w:rsidP="000D0289">
      <w:pPr>
        <w:pStyle w:val="a4"/>
        <w:ind w:left="840" w:firstLineChars="0" w:firstLine="0"/>
        <w:rPr>
          <w:rFonts w:asciiTheme="minorEastAsia" w:hAnsiTheme="minorEastAsia"/>
          <w:sz w:val="24"/>
          <w:szCs w:val="24"/>
        </w:rPr>
      </w:pPr>
      <w:r w:rsidRPr="00BD012D">
        <w:rPr>
          <w:rFonts w:asciiTheme="minorEastAsia" w:hAnsiTheme="minorEastAsia" w:hint="eastAsia"/>
          <w:sz w:val="24"/>
          <w:szCs w:val="24"/>
        </w:rPr>
        <w:t>每一个buffer都是物理上连续的一块存储区域。</w:t>
      </w:r>
      <w:proofErr w:type="spellStart"/>
      <w:r w:rsidRPr="00BD012D">
        <w:rPr>
          <w:rFonts w:asciiTheme="minorEastAsia" w:hAnsiTheme="minorEastAsia"/>
          <w:sz w:val="24"/>
          <w:szCs w:val="24"/>
        </w:rPr>
        <w:t>V</w:t>
      </w:r>
      <w:r w:rsidRPr="00BD012D">
        <w:rPr>
          <w:rFonts w:asciiTheme="minorEastAsia" w:hAnsiTheme="minorEastAsia" w:hint="eastAsia"/>
          <w:sz w:val="24"/>
          <w:szCs w:val="24"/>
        </w:rPr>
        <w:t>irtqueue</w:t>
      </w:r>
      <w:proofErr w:type="spellEnd"/>
      <w:r w:rsidRPr="00BD012D">
        <w:rPr>
          <w:rFonts w:asciiTheme="minorEastAsia" w:hAnsiTheme="minorEastAsia" w:hint="eastAsia"/>
          <w:sz w:val="24"/>
          <w:szCs w:val="24"/>
        </w:rPr>
        <w:t>通过</w:t>
      </w:r>
      <w:proofErr w:type="spellStart"/>
      <w:r w:rsidRPr="00BD012D">
        <w:rPr>
          <w:rFonts w:asciiTheme="minorEastAsia" w:hAnsiTheme="minorEastAsia" w:hint="eastAsia"/>
          <w:sz w:val="24"/>
          <w:szCs w:val="24"/>
        </w:rPr>
        <w:t>config_ops</w:t>
      </w:r>
      <w:proofErr w:type="spellEnd"/>
      <w:r w:rsidRPr="00BD012D">
        <w:rPr>
          <w:rFonts w:asciiTheme="minorEastAsia" w:hAnsiTheme="minorEastAsia" w:hint="eastAsia"/>
          <w:sz w:val="24"/>
          <w:szCs w:val="24"/>
        </w:rPr>
        <w:t>配置项来实现buffer添加/获取buffer的</w:t>
      </w:r>
      <w:proofErr w:type="spellStart"/>
      <w:r w:rsidR="00E975DF" w:rsidRPr="00BD012D">
        <w:rPr>
          <w:rFonts w:asciiTheme="minorEastAsia" w:hAnsiTheme="minorEastAsia" w:hint="eastAsia"/>
          <w:sz w:val="24"/>
          <w:szCs w:val="24"/>
        </w:rPr>
        <w:t>virtqueue_</w:t>
      </w:r>
      <w:r w:rsidRPr="00BD012D">
        <w:rPr>
          <w:rFonts w:asciiTheme="minorEastAsia" w:hAnsiTheme="minorEastAsia" w:hint="eastAsia"/>
          <w:sz w:val="24"/>
          <w:szCs w:val="24"/>
        </w:rPr>
        <w:t>add_</w:t>
      </w:r>
      <w:r w:rsidR="00E975DF" w:rsidRPr="00BD012D">
        <w:rPr>
          <w:rFonts w:asciiTheme="minorEastAsia" w:hAnsiTheme="minorEastAsia" w:hint="eastAsia"/>
          <w:sz w:val="24"/>
          <w:szCs w:val="24"/>
        </w:rPr>
        <w:t>xx</w:t>
      </w:r>
      <w:r w:rsidRPr="00BD012D">
        <w:rPr>
          <w:rFonts w:asciiTheme="minorEastAsia" w:hAnsiTheme="minorEastAsia" w:hint="eastAsia"/>
          <w:sz w:val="24"/>
          <w:szCs w:val="24"/>
        </w:rPr>
        <w:t>buf</w:t>
      </w:r>
      <w:proofErr w:type="spellEnd"/>
      <w:r w:rsidRPr="00BD012D">
        <w:rPr>
          <w:rFonts w:asciiTheme="minorEastAsia" w:hAnsiTheme="minorEastAsia" w:hint="eastAsia"/>
          <w:sz w:val="24"/>
          <w:szCs w:val="24"/>
        </w:rPr>
        <w:t>()和</w:t>
      </w:r>
      <w:proofErr w:type="spellStart"/>
      <w:r w:rsidR="00E975DF" w:rsidRPr="00BD012D">
        <w:rPr>
          <w:rFonts w:asciiTheme="minorEastAsia" w:hAnsiTheme="minorEastAsia" w:hint="eastAsia"/>
          <w:sz w:val="24"/>
          <w:szCs w:val="24"/>
        </w:rPr>
        <w:t>virtqueue_get_</w:t>
      </w:r>
      <w:r w:rsidR="000C6CCA" w:rsidRPr="00BD012D">
        <w:rPr>
          <w:rFonts w:asciiTheme="minorEastAsia" w:hAnsiTheme="minorEastAsia" w:hint="eastAsia"/>
          <w:sz w:val="24"/>
          <w:szCs w:val="24"/>
        </w:rPr>
        <w:t>buf</w:t>
      </w:r>
      <w:proofErr w:type="spellEnd"/>
      <w:r w:rsidRPr="00BD012D">
        <w:rPr>
          <w:rFonts w:asciiTheme="minorEastAsia" w:hAnsiTheme="minorEastAsia" w:hint="eastAsia"/>
          <w:sz w:val="24"/>
          <w:szCs w:val="24"/>
        </w:rPr>
        <w:t xml:space="preserve">()以及在available </w:t>
      </w:r>
      <w:proofErr w:type="spellStart"/>
      <w:r w:rsidRPr="00BD012D">
        <w:rPr>
          <w:rFonts w:asciiTheme="minorEastAsia" w:hAnsiTheme="minorEastAsia" w:hint="eastAsia"/>
          <w:sz w:val="24"/>
          <w:szCs w:val="24"/>
        </w:rPr>
        <w:t>vring</w:t>
      </w:r>
      <w:proofErr w:type="spellEnd"/>
      <w:r w:rsidRPr="00BD012D">
        <w:rPr>
          <w:rFonts w:asciiTheme="minorEastAsia" w:hAnsiTheme="minorEastAsia" w:hint="eastAsia"/>
          <w:sz w:val="24"/>
          <w:szCs w:val="24"/>
        </w:rPr>
        <w:t>有更新时通知另一侧进行数据读取的</w:t>
      </w:r>
      <w:proofErr w:type="spellStart"/>
      <w:r w:rsidR="00E975DF" w:rsidRPr="00BD012D">
        <w:rPr>
          <w:rFonts w:asciiTheme="minorEastAsia" w:hAnsiTheme="minorEastAsia" w:hint="eastAsia"/>
          <w:sz w:val="24"/>
          <w:szCs w:val="24"/>
        </w:rPr>
        <w:t>virtqueue_</w:t>
      </w:r>
      <w:r w:rsidRPr="00BD012D">
        <w:rPr>
          <w:rFonts w:asciiTheme="minorEastAsia" w:hAnsiTheme="minorEastAsia" w:hint="eastAsia"/>
          <w:sz w:val="24"/>
          <w:szCs w:val="24"/>
        </w:rPr>
        <w:t>kick</w:t>
      </w:r>
      <w:proofErr w:type="spellEnd"/>
      <w:r w:rsidRPr="00BD012D">
        <w:rPr>
          <w:rFonts w:asciiTheme="minorEastAsia" w:hAnsiTheme="minorEastAsia" w:hint="eastAsia"/>
          <w:sz w:val="24"/>
          <w:szCs w:val="24"/>
        </w:rPr>
        <w:t>()操作等。</w:t>
      </w:r>
    </w:p>
    <w:p w:rsidR="005C05A3" w:rsidRDefault="005C05A3" w:rsidP="007B5BC9">
      <w:pPr>
        <w:rPr>
          <w:rFonts w:asciiTheme="minorEastAsia" w:hAnsiTheme="minorEastAsia"/>
          <w:sz w:val="24"/>
          <w:szCs w:val="24"/>
        </w:rPr>
      </w:pPr>
    </w:p>
    <w:p w:rsidR="005C05A3" w:rsidRDefault="005C05A3" w:rsidP="007B5BC9">
      <w:pPr>
        <w:rPr>
          <w:rFonts w:asciiTheme="minorEastAsia" w:hAnsiTheme="minorEastAsia"/>
          <w:sz w:val="24"/>
          <w:szCs w:val="24"/>
        </w:rPr>
      </w:pPr>
    </w:p>
    <w:p w:rsidR="005C05A3" w:rsidRDefault="005C05A3" w:rsidP="007B5BC9">
      <w:pPr>
        <w:rPr>
          <w:rFonts w:asciiTheme="minorEastAsia" w:hAnsiTheme="minorEastAsia"/>
          <w:sz w:val="24"/>
          <w:szCs w:val="24"/>
        </w:rPr>
      </w:pPr>
    </w:p>
    <w:p w:rsidR="00024DBF" w:rsidRDefault="003D4E8C" w:rsidP="007B5BC9">
      <w:pP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0800" behindDoc="0" locked="0" layoutInCell="1" allowOverlap="1">
            <wp:simplePos x="0" y="0"/>
            <wp:positionH relativeFrom="column">
              <wp:posOffset>-102870</wp:posOffset>
            </wp:positionH>
            <wp:positionV relativeFrom="paragraph">
              <wp:posOffset>479425</wp:posOffset>
            </wp:positionV>
            <wp:extent cx="6073140" cy="3453130"/>
            <wp:effectExtent l="19050" t="0" r="3810" b="0"/>
            <wp:wrapTopAndBottom/>
            <wp:docPr id="9" name="图片 8" descr="usedr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dring.bmp"/>
                    <pic:cNvPicPr/>
                  </pic:nvPicPr>
                  <pic:blipFill>
                    <a:blip r:embed="rId12" cstate="print"/>
                    <a:srcRect r="23776"/>
                    <a:stretch>
                      <a:fillRect/>
                    </a:stretch>
                  </pic:blipFill>
                  <pic:spPr>
                    <a:xfrm>
                      <a:off x="0" y="0"/>
                      <a:ext cx="6073140" cy="3453130"/>
                    </a:xfrm>
                    <a:prstGeom prst="rect">
                      <a:avLst/>
                    </a:prstGeom>
                  </pic:spPr>
                </pic:pic>
              </a:graphicData>
            </a:graphic>
          </wp:anchor>
        </w:drawing>
      </w:r>
    </w:p>
    <w:p w:rsidR="00024DBF" w:rsidRDefault="00024DBF" w:rsidP="007B5BC9">
      <w:pPr>
        <w:rPr>
          <w:rFonts w:asciiTheme="minorEastAsia" w:hAnsiTheme="minorEastAsia"/>
          <w:sz w:val="24"/>
          <w:szCs w:val="24"/>
        </w:rPr>
      </w:pPr>
    </w:p>
    <w:p w:rsidR="003D4E8C" w:rsidRPr="00BD012D" w:rsidRDefault="003D4E8C" w:rsidP="003D4E8C">
      <w:pPr>
        <w:jc w:val="center"/>
        <w:rPr>
          <w:rFonts w:asciiTheme="minorEastAsia" w:hAnsiTheme="minorEastAsia"/>
          <w:szCs w:val="21"/>
        </w:rPr>
      </w:pPr>
      <w:r w:rsidRPr="00BD012D">
        <w:rPr>
          <w:rFonts w:asciiTheme="minorEastAsia" w:hAnsiTheme="minorEastAsia" w:hint="eastAsia"/>
          <w:szCs w:val="21"/>
        </w:rPr>
        <w:t xml:space="preserve">图6 used </w:t>
      </w:r>
      <w:proofErr w:type="spellStart"/>
      <w:r w:rsidRPr="00BD012D">
        <w:rPr>
          <w:rFonts w:asciiTheme="minorEastAsia" w:hAnsiTheme="minorEastAsia" w:hint="eastAsia"/>
          <w:szCs w:val="21"/>
        </w:rPr>
        <w:t>vring</w:t>
      </w:r>
      <w:proofErr w:type="spellEnd"/>
      <w:r w:rsidRPr="00BD012D">
        <w:rPr>
          <w:rFonts w:asciiTheme="minorEastAsia" w:hAnsiTheme="minorEastAsia" w:hint="eastAsia"/>
          <w:szCs w:val="21"/>
        </w:rPr>
        <w:t>结构</w:t>
      </w:r>
    </w:p>
    <w:p w:rsidR="00024DBF" w:rsidRDefault="00024DBF" w:rsidP="007B5BC9">
      <w:pPr>
        <w:rPr>
          <w:rFonts w:asciiTheme="minorEastAsia" w:hAnsiTheme="minorEastAsia"/>
          <w:sz w:val="24"/>
          <w:szCs w:val="24"/>
        </w:rPr>
      </w:pPr>
    </w:p>
    <w:p w:rsidR="00024DBF" w:rsidRDefault="00024DBF" w:rsidP="007B5BC9">
      <w:pPr>
        <w:rPr>
          <w:rFonts w:asciiTheme="minorEastAsia" w:hAnsiTheme="minorEastAsia"/>
          <w:sz w:val="24"/>
          <w:szCs w:val="24"/>
        </w:rPr>
      </w:pPr>
    </w:p>
    <w:p w:rsidR="00D72C2C" w:rsidRPr="000D0289" w:rsidRDefault="00D37BC3" w:rsidP="000D0289">
      <w:pPr>
        <w:pStyle w:val="1"/>
        <w:numPr>
          <w:ilvl w:val="0"/>
          <w:numId w:val="5"/>
        </w:numPr>
        <w:rPr>
          <w:sz w:val="40"/>
        </w:rPr>
      </w:pPr>
      <w:bookmarkStart w:id="4" w:name="_Toc477808280"/>
      <w:r w:rsidRPr="000D0289">
        <w:rPr>
          <w:rFonts w:hint="eastAsia"/>
          <w:sz w:val="40"/>
        </w:rPr>
        <w:lastRenderedPageBreak/>
        <w:t>RPMSG</w:t>
      </w:r>
      <w:r w:rsidR="00401769" w:rsidRPr="000D0289">
        <w:rPr>
          <w:rFonts w:hint="eastAsia"/>
          <w:sz w:val="40"/>
        </w:rPr>
        <w:t>设备驱动模块</w:t>
      </w:r>
      <w:bookmarkEnd w:id="4"/>
    </w:p>
    <w:p w:rsidR="00D37BC3" w:rsidRPr="00006B22" w:rsidRDefault="00784249" w:rsidP="00784249">
      <w:pPr>
        <w:ind w:firstLineChars="200" w:firstLine="520"/>
        <w:rPr>
          <w:rFonts w:ascii="SimSun" w:hAnsi="SimSun"/>
          <w:color w:val="000000"/>
          <w:spacing w:val="10"/>
          <w:sz w:val="24"/>
        </w:rPr>
      </w:pPr>
      <w:proofErr w:type="spellStart"/>
      <w:r>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器件也可以理解为通信管道(</w:t>
      </w:r>
      <w:r w:rsidR="00D37BC3" w:rsidRPr="00006B22">
        <w:rPr>
          <w:rFonts w:ascii="SimSun" w:hAnsi="SimSun"/>
          <w:position w:val="-4"/>
        </w:rPr>
        <w:object w:dxaOrig="10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pt;height:13.15pt" o:ole="">
            <v:imagedata r:id="rId13" o:title=""/>
          </v:shape>
          <o:OLEObject Type="Embed" ProgID="Equation.DSMT4" ShapeID="_x0000_i1025" DrawAspect="Content" ObjectID="_1551858622" r:id="rId14"/>
        </w:object>
      </w:r>
      <w:r w:rsidR="00D37BC3" w:rsidRPr="00006B22">
        <w:rPr>
          <w:rFonts w:ascii="SimSun" w:hAnsi="SimSun" w:hint="eastAsia"/>
          <w:color w:val="000000"/>
          <w:spacing w:val="10"/>
          <w:sz w:val="24"/>
        </w:rPr>
        <w:t>)。每一个</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通信管道都有其各自的文本名称以及</w:t>
      </w:r>
      <w:proofErr w:type="gramStart"/>
      <w:r w:rsidR="00D37BC3" w:rsidRPr="00006B22">
        <w:rPr>
          <w:rFonts w:ascii="SimSun" w:hAnsi="SimSun" w:hint="eastAsia"/>
          <w:color w:val="000000"/>
          <w:spacing w:val="10"/>
          <w:sz w:val="24"/>
        </w:rPr>
        <w:t>本地源</w:t>
      </w:r>
      <w:proofErr w:type="gramEnd"/>
      <w:r w:rsidR="00D37BC3" w:rsidRPr="00006B22">
        <w:rPr>
          <w:rFonts w:ascii="SimSun" w:hAnsi="SimSun" w:hint="eastAsia"/>
          <w:color w:val="000000"/>
          <w:spacing w:val="10"/>
          <w:sz w:val="24"/>
        </w:rPr>
        <w:t>(</w:t>
      </w:r>
      <w:r w:rsidR="00D37BC3" w:rsidRPr="00006B22">
        <w:rPr>
          <w:rFonts w:ascii="SimSun" w:hAnsi="SimSun"/>
          <w:position w:val="-4"/>
        </w:rPr>
        <w:object w:dxaOrig="420" w:dyaOrig="200">
          <v:shape id="_x0000_i1026" type="#_x0000_t75" style="width:20.65pt;height:10.15pt" o:ole="">
            <v:imagedata r:id="rId15" o:title=""/>
          </v:shape>
          <o:OLEObject Type="Embed" ProgID="Equation.DSMT4" ShapeID="_x0000_i1026" DrawAspect="Content" ObjectID="_1551858623" r:id="rId16"/>
        </w:object>
      </w:r>
      <w:r w:rsidR="00D37BC3" w:rsidRPr="00006B22">
        <w:rPr>
          <w:rFonts w:ascii="SimSun" w:hAnsi="SimSun" w:hint="eastAsia"/>
          <w:color w:val="000000"/>
          <w:spacing w:val="10"/>
          <w:sz w:val="24"/>
        </w:rPr>
        <w:t>)和目标地址(</w:t>
      </w:r>
      <w:r w:rsidR="00D37BC3" w:rsidRPr="00006B22">
        <w:rPr>
          <w:rFonts w:ascii="SimSun" w:hAnsi="SimSun"/>
          <w:position w:val="-4"/>
        </w:rPr>
        <w:object w:dxaOrig="420" w:dyaOrig="260">
          <v:shape id="_x0000_i1027" type="#_x0000_t75" style="width:20.65pt;height:13.15pt" o:ole="">
            <v:imagedata r:id="rId17" o:title=""/>
          </v:shape>
          <o:OLEObject Type="Embed" ProgID="Equation.DSMT4" ShapeID="_x0000_i1027" DrawAspect="Content" ObjectID="_1551858624" r:id="rId18"/>
        </w:object>
      </w:r>
      <w:r w:rsidR="00D37BC3" w:rsidRPr="00006B22">
        <w:rPr>
          <w:rFonts w:ascii="SimSun" w:hAnsi="SimSun" w:hint="eastAsia"/>
          <w:color w:val="000000"/>
          <w:spacing w:val="10"/>
          <w:sz w:val="24"/>
        </w:rPr>
        <w:t>)。</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框架通过管道的文本名称对管道进行检索。</w:t>
      </w:r>
      <w:r w:rsidR="002A0A66">
        <w:rPr>
          <w:rFonts w:ascii="SimSun" w:hAnsi="SimSun" w:hint="eastAsia"/>
          <w:color w:val="000000"/>
          <w:spacing w:val="10"/>
          <w:sz w:val="24"/>
        </w:rPr>
        <w:t>同时，</w:t>
      </w:r>
      <w:r w:rsidR="00D37BC3">
        <w:rPr>
          <w:rFonts w:ascii="SimSun" w:hAnsi="SimSun" w:hint="eastAsia"/>
          <w:color w:val="000000"/>
          <w:spacing w:val="10"/>
          <w:sz w:val="24"/>
        </w:rPr>
        <w:t>在这些</w:t>
      </w:r>
      <w:r w:rsidR="00D37BC3" w:rsidRPr="00006B22">
        <w:rPr>
          <w:rFonts w:ascii="SimSun" w:hAnsi="SimSun" w:hint="eastAsia"/>
          <w:color w:val="000000"/>
          <w:spacing w:val="10"/>
          <w:sz w:val="24"/>
        </w:rPr>
        <w:t>通道</w:t>
      </w:r>
      <w:r w:rsidR="00D37BC3">
        <w:rPr>
          <w:rFonts w:ascii="SimSun" w:hAnsi="SimSun" w:hint="eastAsia"/>
          <w:color w:val="000000"/>
          <w:spacing w:val="10"/>
          <w:sz w:val="24"/>
        </w:rPr>
        <w:t>上允许在其两头建立起</w:t>
      </w:r>
      <w:r w:rsidR="00D37BC3" w:rsidRPr="00006B22">
        <w:rPr>
          <w:rFonts w:ascii="SimSun" w:hAnsi="SimSun" w:hint="eastAsia"/>
          <w:color w:val="000000"/>
          <w:spacing w:val="10"/>
          <w:sz w:val="24"/>
        </w:rPr>
        <w:t>多个</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端点(</w:t>
      </w:r>
      <w:r w:rsidR="00D37BC3" w:rsidRPr="00006B22">
        <w:rPr>
          <w:rFonts w:ascii="SimSun" w:hAnsi="SimSun"/>
          <w:position w:val="-8"/>
        </w:rPr>
        <w:object w:dxaOrig="1020" w:dyaOrig="300">
          <v:shape id="_x0000_i1028" type="#_x0000_t75" style="width:51.4pt;height:15pt" o:ole="">
            <v:imagedata r:id="rId19" o:title=""/>
          </v:shape>
          <o:OLEObject Type="Embed" ProgID="Equation.DSMT4" ShapeID="_x0000_i1028" DrawAspect="Content" ObjectID="_1551858625" r:id="rId20"/>
        </w:object>
      </w:r>
      <w:r w:rsidR="00D37BC3" w:rsidRPr="00006B22">
        <w:rPr>
          <w:rFonts w:ascii="SimSun" w:hAnsi="SimSun" w:hint="eastAsia"/>
          <w:color w:val="000000"/>
          <w:spacing w:val="10"/>
          <w:sz w:val="24"/>
        </w:rPr>
        <w:t>),</w:t>
      </w:r>
      <w:r w:rsidR="00D37BC3">
        <w:rPr>
          <w:rFonts w:ascii="SimSun" w:hAnsi="SimSun" w:hint="eastAsia"/>
          <w:color w:val="000000"/>
          <w:spacing w:val="10"/>
          <w:sz w:val="24"/>
        </w:rPr>
        <w:t>可以说</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端点</w:t>
      </w:r>
      <w:r w:rsidR="00D37BC3">
        <w:rPr>
          <w:rFonts w:ascii="SimSun" w:hAnsi="SimSun" w:hint="eastAsia"/>
          <w:color w:val="000000"/>
          <w:spacing w:val="10"/>
          <w:sz w:val="24"/>
        </w:rPr>
        <w:t>是一种</w:t>
      </w:r>
      <w:r w:rsidR="00D37BC3" w:rsidRPr="00006B22">
        <w:rPr>
          <w:rFonts w:ascii="SimSun" w:hAnsi="SimSun" w:hint="eastAsia"/>
          <w:color w:val="000000"/>
          <w:spacing w:val="10"/>
          <w:sz w:val="24"/>
        </w:rPr>
        <w:t>逻辑抽象，</w:t>
      </w:r>
      <w:r w:rsidR="00D37BC3">
        <w:rPr>
          <w:rFonts w:ascii="SimSun" w:hAnsi="SimSun" w:hint="eastAsia"/>
          <w:color w:val="000000"/>
          <w:spacing w:val="10"/>
          <w:sz w:val="24"/>
        </w:rPr>
        <w:t>用于实现处理核之间数据的定向传输</w:t>
      </w:r>
      <w:r w:rsidR="00D37BC3" w:rsidRPr="00006B22">
        <w:rPr>
          <w:rFonts w:ascii="SimSun" w:hAnsi="SimSun" w:hint="eastAsia"/>
          <w:color w:val="000000"/>
          <w:spacing w:val="10"/>
          <w:sz w:val="24"/>
        </w:rPr>
        <w:t>。在</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通道的任意一侧可以创建任意数量的端点，而且</w:t>
      </w:r>
      <w:proofErr w:type="spellStart"/>
      <w:r w:rsidR="00D37BC3" w:rsidRPr="00006B22">
        <w:rPr>
          <w:rFonts w:ascii="SimSun" w:hAnsi="SimSun" w:hint="eastAsia"/>
          <w:color w:val="000000"/>
          <w:spacing w:val="10"/>
          <w:sz w:val="24"/>
        </w:rPr>
        <w:t>RPMsg</w:t>
      </w:r>
      <w:proofErr w:type="spellEnd"/>
      <w:r w:rsidR="00D37BC3" w:rsidRPr="00006B22">
        <w:rPr>
          <w:rFonts w:ascii="SimSun" w:hAnsi="SimSun" w:hint="eastAsia"/>
          <w:color w:val="000000"/>
          <w:spacing w:val="10"/>
          <w:sz w:val="24"/>
        </w:rPr>
        <w:t>端点的使用允许在同一个通道建立起多重</w:t>
      </w:r>
      <w:r w:rsidR="00D37BC3" w:rsidRPr="00006B22">
        <w:rPr>
          <w:rFonts w:ascii="SimSun" w:hAnsi="SimSun"/>
          <w:position w:val="-4"/>
        </w:rPr>
        <w:object w:dxaOrig="320" w:dyaOrig="200">
          <v:shape id="_x0000_i1029" type="#_x0000_t75" style="width:16.15pt;height:10.15pt" o:ole="">
            <v:imagedata r:id="rId21" o:title=""/>
          </v:shape>
          <o:OLEObject Type="Embed" ProgID="Equation.DSMT4" ShapeID="_x0000_i1029" DrawAspect="Content" ObjectID="_1551858626" r:id="rId22"/>
        </w:object>
      </w:r>
      <w:r w:rsidR="00D37BC3" w:rsidRPr="00006B22">
        <w:rPr>
          <w:rFonts w:ascii="SimSun" w:hAnsi="SimSun" w:hint="eastAsia"/>
          <w:color w:val="000000"/>
          <w:spacing w:val="10"/>
          <w:sz w:val="24"/>
        </w:rPr>
        <w:t>回调。</w:t>
      </w:r>
    </w:p>
    <w:p w:rsidR="00834A29" w:rsidRPr="00D37BC3" w:rsidRDefault="00D37BC3" w:rsidP="00D37BC3">
      <w:pPr>
        <w:ind w:firstLineChars="200" w:firstLine="520"/>
        <w:rPr>
          <w:rFonts w:ascii="SimSun" w:hAnsi="SimSun"/>
          <w:color w:val="000000"/>
          <w:spacing w:val="10"/>
          <w:sz w:val="24"/>
        </w:rPr>
      </w:pPr>
      <w:r w:rsidRPr="00006B22">
        <w:rPr>
          <w:rFonts w:ascii="SimSun" w:hAnsi="SimSun" w:hint="eastAsia"/>
          <w:color w:val="000000"/>
          <w:spacing w:val="10"/>
          <w:sz w:val="24"/>
        </w:rPr>
        <w:t>所有</w:t>
      </w:r>
      <w:proofErr w:type="spellStart"/>
      <w:r w:rsidRPr="00006B22">
        <w:rPr>
          <w:rFonts w:ascii="SimSun" w:hAnsi="SimSun" w:hint="eastAsia"/>
          <w:color w:val="000000"/>
          <w:spacing w:val="10"/>
          <w:sz w:val="24"/>
        </w:rPr>
        <w:t>RPMsg</w:t>
      </w:r>
      <w:proofErr w:type="spellEnd"/>
      <w:r w:rsidRPr="00006B22">
        <w:rPr>
          <w:rFonts w:ascii="SimSun" w:hAnsi="SimSun" w:hint="eastAsia"/>
          <w:color w:val="000000"/>
          <w:spacing w:val="10"/>
          <w:sz w:val="24"/>
        </w:rPr>
        <w:t>端点都有其各自唯一的</w:t>
      </w:r>
      <w:r w:rsidRPr="00006B22">
        <w:rPr>
          <w:rFonts w:ascii="SimSun" w:hAnsi="SimSun"/>
          <w:position w:val="-4"/>
        </w:rPr>
        <w:object w:dxaOrig="420" w:dyaOrig="200">
          <v:shape id="_x0000_i1030" type="#_x0000_t75" style="width:20.65pt;height:10.15pt" o:ole="">
            <v:imagedata r:id="rId23" o:title=""/>
          </v:shape>
          <o:OLEObject Type="Embed" ProgID="Equation.DSMT4" ShapeID="_x0000_i1030" DrawAspect="Content" ObjectID="_1551858627" r:id="rId24"/>
        </w:object>
      </w:r>
      <w:r w:rsidRPr="00006B22">
        <w:rPr>
          <w:rFonts w:ascii="SimSun" w:hAnsi="SimSun" w:hint="eastAsia"/>
          <w:color w:val="000000"/>
          <w:spacing w:val="10"/>
          <w:sz w:val="24"/>
        </w:rPr>
        <w:t>地址以及相关联的回</w:t>
      </w:r>
      <w:proofErr w:type="gramStart"/>
      <w:r w:rsidRPr="00006B22">
        <w:rPr>
          <w:rFonts w:ascii="SimSun" w:hAnsi="SimSun" w:hint="eastAsia"/>
          <w:color w:val="000000"/>
          <w:spacing w:val="10"/>
          <w:sz w:val="24"/>
        </w:rPr>
        <w:t>调函数</w:t>
      </w:r>
      <w:proofErr w:type="gramEnd"/>
      <w:r w:rsidRPr="00006B22">
        <w:rPr>
          <w:rFonts w:ascii="SimSun" w:hAnsi="SimSun" w:hint="eastAsia"/>
          <w:color w:val="000000"/>
          <w:spacing w:val="10"/>
          <w:sz w:val="24"/>
        </w:rPr>
        <w:t>(</w:t>
      </w:r>
      <w:r w:rsidRPr="00006B22">
        <w:rPr>
          <w:rFonts w:ascii="SimSun" w:hAnsi="SimSun"/>
          <w:position w:val="-4"/>
        </w:rPr>
        <w:object w:dxaOrig="2120" w:dyaOrig="260">
          <v:shape id="_x0000_i1031" type="#_x0000_t75" style="width:105.75pt;height:13.15pt" o:ole="">
            <v:imagedata r:id="rId25" o:title=""/>
          </v:shape>
          <o:OLEObject Type="Embed" ProgID="Equation.DSMT4" ShapeID="_x0000_i1031" DrawAspect="Content" ObjectID="_1551858628" r:id="rId26"/>
        </w:object>
      </w:r>
      <w:r w:rsidRPr="00006B22">
        <w:rPr>
          <w:rFonts w:ascii="SimSun" w:hAnsi="SimSun" w:hint="eastAsia"/>
          <w:color w:val="000000"/>
          <w:spacing w:val="10"/>
          <w:sz w:val="24"/>
        </w:rPr>
        <w:t>)。</w:t>
      </w:r>
      <w:r>
        <w:rPr>
          <w:rFonts w:ascii="SimSun" w:hAnsi="SimSun" w:hint="eastAsia"/>
          <w:color w:val="000000"/>
          <w:spacing w:val="10"/>
          <w:sz w:val="24"/>
        </w:rPr>
        <w:t>在给RPMsg信道两端建立</w:t>
      </w:r>
      <w:r w:rsidRPr="00006B22">
        <w:rPr>
          <w:rFonts w:ascii="SimSun" w:hAnsi="SimSun" w:hint="eastAsia"/>
          <w:color w:val="000000"/>
          <w:spacing w:val="10"/>
          <w:sz w:val="24"/>
        </w:rPr>
        <w:t>端点</w:t>
      </w:r>
      <w:r>
        <w:rPr>
          <w:rFonts w:ascii="SimSun" w:hAnsi="SimSun" w:hint="eastAsia"/>
          <w:color w:val="000000"/>
          <w:spacing w:val="10"/>
          <w:sz w:val="24"/>
        </w:rPr>
        <w:t>的</w:t>
      </w:r>
      <w:r w:rsidRPr="00006B22">
        <w:rPr>
          <w:rFonts w:ascii="SimSun" w:hAnsi="SimSun" w:hint="eastAsia"/>
          <w:color w:val="000000"/>
          <w:spacing w:val="10"/>
          <w:sz w:val="24"/>
        </w:rPr>
        <w:t>时</w:t>
      </w:r>
      <w:r>
        <w:rPr>
          <w:rFonts w:ascii="SimSun" w:hAnsi="SimSun" w:hint="eastAsia"/>
          <w:color w:val="000000"/>
          <w:spacing w:val="10"/>
          <w:sz w:val="24"/>
        </w:rPr>
        <w:t>候</w:t>
      </w:r>
      <w:r w:rsidRPr="00006B22">
        <w:rPr>
          <w:rFonts w:ascii="SimSun" w:hAnsi="SimSun" w:hint="eastAsia"/>
          <w:color w:val="000000"/>
          <w:spacing w:val="10"/>
          <w:sz w:val="24"/>
        </w:rPr>
        <w:t>，需要</w:t>
      </w:r>
      <w:r>
        <w:rPr>
          <w:rFonts w:ascii="SimSun" w:hAnsi="SimSun" w:hint="eastAsia"/>
          <w:color w:val="000000"/>
          <w:spacing w:val="10"/>
          <w:sz w:val="24"/>
        </w:rPr>
        <w:t>为其</w:t>
      </w:r>
      <w:r w:rsidRPr="00006B22">
        <w:rPr>
          <w:rFonts w:ascii="SimSun" w:hAnsi="SimSun" w:hint="eastAsia"/>
          <w:color w:val="000000"/>
          <w:spacing w:val="10"/>
          <w:sz w:val="24"/>
        </w:rPr>
        <w:t>提供</w:t>
      </w:r>
      <w:r>
        <w:rPr>
          <w:rFonts w:ascii="SimSun" w:hAnsi="SimSun" w:hint="eastAsia"/>
          <w:color w:val="000000"/>
          <w:spacing w:val="10"/>
          <w:sz w:val="24"/>
        </w:rPr>
        <w:t>一个</w:t>
      </w:r>
      <w:r w:rsidRPr="00006B22">
        <w:rPr>
          <w:rFonts w:ascii="SimSun" w:hAnsi="SimSun" w:hint="eastAsia"/>
          <w:color w:val="000000"/>
          <w:spacing w:val="10"/>
          <w:sz w:val="24"/>
        </w:rPr>
        <w:t>唯一的本地源地址(</w:t>
      </w:r>
      <w:r w:rsidRPr="00006B22">
        <w:rPr>
          <w:rFonts w:ascii="SimSun" w:hAnsi="SimSun"/>
          <w:position w:val="-4"/>
        </w:rPr>
        <w:object w:dxaOrig="420" w:dyaOrig="200">
          <v:shape id="_x0000_i1032" type="#_x0000_t75" style="width:20.65pt;height:10.15pt" o:ole="">
            <v:imagedata r:id="rId27" o:title=""/>
          </v:shape>
          <o:OLEObject Type="Embed" ProgID="Equation.DSMT4" ShapeID="_x0000_i1032" DrawAspect="Content" ObjectID="_1551858629" r:id="rId28"/>
        </w:object>
      </w:r>
      <w:r w:rsidRPr="00006B22">
        <w:rPr>
          <w:rFonts w:ascii="SimSun" w:hAnsi="SimSun" w:hint="eastAsia"/>
          <w:color w:val="000000"/>
          <w:spacing w:val="10"/>
          <w:sz w:val="24"/>
        </w:rPr>
        <w:t>)或者</w:t>
      </w:r>
      <w:r>
        <w:rPr>
          <w:rFonts w:ascii="SimSun" w:hAnsi="SimSun" w:hint="eastAsia"/>
          <w:color w:val="000000"/>
          <w:spacing w:val="10"/>
          <w:sz w:val="24"/>
        </w:rPr>
        <w:t>让</w:t>
      </w:r>
      <w:r w:rsidRPr="00006B22">
        <w:rPr>
          <w:rFonts w:ascii="SimSun" w:hAnsi="SimSun" w:hint="eastAsia"/>
          <w:color w:val="000000"/>
          <w:spacing w:val="10"/>
          <w:sz w:val="24"/>
        </w:rPr>
        <w:t>RPMsg</w:t>
      </w:r>
      <w:r>
        <w:rPr>
          <w:rFonts w:ascii="SimSun" w:hAnsi="SimSun" w:hint="eastAsia"/>
          <w:color w:val="000000"/>
          <w:spacing w:val="10"/>
          <w:sz w:val="24"/>
        </w:rPr>
        <w:t>组件为其默认</w:t>
      </w:r>
      <w:r w:rsidRPr="00006B22">
        <w:rPr>
          <w:rFonts w:ascii="SimSun" w:hAnsi="SimSun" w:hint="eastAsia"/>
          <w:color w:val="000000"/>
          <w:spacing w:val="10"/>
          <w:sz w:val="24"/>
        </w:rPr>
        <w:t>分配一个</w:t>
      </w:r>
      <w:r>
        <w:rPr>
          <w:rFonts w:ascii="SimSun" w:hAnsi="SimSun" w:hint="eastAsia"/>
          <w:color w:val="000000"/>
          <w:spacing w:val="10"/>
          <w:sz w:val="24"/>
        </w:rPr>
        <w:t>，作为在通信过程中锁定消息发送和接收端的</w:t>
      </w:r>
      <w:r w:rsidRPr="00006B22">
        <w:rPr>
          <w:rFonts w:ascii="SimSun" w:hAnsi="SimSun" w:hint="eastAsia"/>
          <w:color w:val="000000"/>
          <w:spacing w:val="10"/>
          <w:sz w:val="24"/>
        </w:rPr>
        <w:t>索引。在所有目标地址(</w:t>
      </w:r>
      <w:r w:rsidRPr="00006B22">
        <w:rPr>
          <w:rFonts w:ascii="SimSun" w:hAnsi="SimSun"/>
          <w:position w:val="-4"/>
        </w:rPr>
        <w:object w:dxaOrig="420" w:dyaOrig="260">
          <v:shape id="_x0000_i1033" type="#_x0000_t75" style="width:20.65pt;height:13.15pt" o:ole="">
            <v:imagedata r:id="rId29" o:title=""/>
          </v:shape>
          <o:OLEObject Type="Embed" ProgID="Equation.DSMT4" ShapeID="_x0000_i1033" DrawAspect="Content" ObjectID="_1551858630" r:id="rId30"/>
        </w:object>
      </w:r>
      <w:r w:rsidRPr="00006B22">
        <w:rPr>
          <w:rFonts w:ascii="SimSun" w:hAnsi="SimSun" w:hint="eastAsia"/>
          <w:color w:val="000000"/>
          <w:spacing w:val="10"/>
          <w:sz w:val="24"/>
        </w:rPr>
        <w:t>)与本地源地址相等的端点将与创建端点时提供的回调函数相关联。为了使程序在没有创建新的端点的时候依旧能够进行通信，在创建RPMsg通道时</w:t>
      </w:r>
      <w:r>
        <w:rPr>
          <w:rFonts w:ascii="SimSun" w:hAnsi="SimSun" w:hint="eastAsia"/>
          <w:color w:val="000000"/>
          <w:spacing w:val="10"/>
          <w:sz w:val="24"/>
        </w:rPr>
        <w:t>将</w:t>
      </w:r>
      <w:r w:rsidRPr="00006B22">
        <w:rPr>
          <w:rFonts w:ascii="SimSun" w:hAnsi="SimSun" w:hint="eastAsia"/>
          <w:color w:val="000000"/>
          <w:spacing w:val="10"/>
          <w:sz w:val="24"/>
        </w:rPr>
        <w:t>会为每一个通道建立一个默认的端点。</w:t>
      </w:r>
    </w:p>
    <w:p w:rsidR="003D4E8C" w:rsidRDefault="003D4E8C" w:rsidP="003D4E8C">
      <w:pPr>
        <w:ind w:firstLineChars="200" w:firstLine="520"/>
        <w:rPr>
          <w:rFonts w:ascii="SimSun" w:hAnsi="SimSun"/>
          <w:color w:val="000000" w:themeColor="text1"/>
          <w:spacing w:val="10"/>
          <w:sz w:val="24"/>
        </w:rPr>
      </w:pPr>
    </w:p>
    <w:p w:rsidR="003D4E8C" w:rsidRDefault="003D4E8C" w:rsidP="003D4E8C">
      <w:pPr>
        <w:ind w:firstLineChars="200" w:firstLine="480"/>
        <w:rPr>
          <w:rFonts w:ascii="SimSun" w:hAnsi="SimSun"/>
          <w:color w:val="000000" w:themeColor="text1"/>
          <w:spacing w:val="10"/>
          <w:sz w:val="24"/>
        </w:rPr>
      </w:pPr>
      <w:r>
        <w:rPr>
          <w:rFonts w:ascii="SimSun" w:hAnsi="SimSun" w:hint="eastAsia"/>
          <w:noProof/>
          <w:color w:val="000000" w:themeColor="text1"/>
          <w:spacing w:val="10"/>
          <w:sz w:val="24"/>
        </w:rPr>
        <w:drawing>
          <wp:anchor distT="0" distB="0" distL="114300" distR="114300" simplePos="0" relativeHeight="251660288" behindDoc="0" locked="0" layoutInCell="1" allowOverlap="1" wp14:anchorId="00740527" wp14:editId="7DF64B2F">
            <wp:simplePos x="0" y="0"/>
            <wp:positionH relativeFrom="column">
              <wp:posOffset>-462915</wp:posOffset>
            </wp:positionH>
            <wp:positionV relativeFrom="paragraph">
              <wp:posOffset>320675</wp:posOffset>
            </wp:positionV>
            <wp:extent cx="6254750" cy="2976245"/>
            <wp:effectExtent l="19050" t="0" r="0" b="0"/>
            <wp:wrapTopAndBottom/>
            <wp:docPr id="5" name="图片 17" descr="端点抽象.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端点抽象.bmp"/>
                    <pic:cNvPicPr>
                      <a:picLocks noChangeAspect="1" noChangeArrowheads="1"/>
                    </pic:cNvPicPr>
                  </pic:nvPicPr>
                  <pic:blipFill>
                    <a:blip r:embed="rId31" cstate="print"/>
                    <a:srcRect/>
                    <a:stretch>
                      <a:fillRect/>
                    </a:stretch>
                  </pic:blipFill>
                  <pic:spPr bwMode="auto">
                    <a:xfrm>
                      <a:off x="0" y="0"/>
                      <a:ext cx="6254750" cy="2976245"/>
                    </a:xfrm>
                    <a:prstGeom prst="rect">
                      <a:avLst/>
                    </a:prstGeom>
                    <a:noFill/>
                    <a:ln w="9525">
                      <a:noFill/>
                      <a:miter lim="800000"/>
                      <a:headEnd/>
                      <a:tailEnd/>
                    </a:ln>
                  </pic:spPr>
                </pic:pic>
              </a:graphicData>
            </a:graphic>
          </wp:anchor>
        </w:drawing>
      </w:r>
    </w:p>
    <w:p w:rsidR="009E6B76" w:rsidRPr="009E6B76" w:rsidRDefault="009E6B76" w:rsidP="009E6B76">
      <w:pPr>
        <w:jc w:val="center"/>
        <w:rPr>
          <w:rFonts w:ascii="SimSun" w:hAnsi="SimSun"/>
          <w:color w:val="000000" w:themeColor="text1"/>
          <w:spacing w:val="10"/>
          <w:sz w:val="24"/>
        </w:rPr>
      </w:pPr>
      <w:r w:rsidRPr="009E6B76">
        <w:rPr>
          <w:rFonts w:ascii="SimSun" w:hAnsi="SimSun" w:hint="eastAsia"/>
          <w:color w:val="000000" w:themeColor="text1"/>
          <w:spacing w:val="10"/>
          <w:szCs w:val="21"/>
        </w:rPr>
        <w:t>图</w:t>
      </w:r>
      <w:r w:rsidR="00D37BC3">
        <w:rPr>
          <w:rFonts w:ascii="SimSun" w:hAnsi="SimSun" w:hint="eastAsia"/>
          <w:color w:val="000000" w:themeColor="text1"/>
          <w:spacing w:val="10"/>
          <w:szCs w:val="21"/>
        </w:rPr>
        <w:t>7</w:t>
      </w:r>
      <w:r w:rsidRPr="009E6B76">
        <w:rPr>
          <w:rFonts w:ascii="SimSun" w:hAnsi="SimSun" w:hint="eastAsia"/>
          <w:color w:val="000000" w:themeColor="text1"/>
          <w:spacing w:val="10"/>
          <w:szCs w:val="21"/>
        </w:rPr>
        <w:t xml:space="preserve"> RPMsg端点抽象</w:t>
      </w:r>
    </w:p>
    <w:p w:rsidR="00CF4CF6" w:rsidRDefault="00CF4CF6" w:rsidP="00784249">
      <w:pPr>
        <w:ind w:firstLineChars="200" w:firstLine="520"/>
        <w:rPr>
          <w:rFonts w:ascii="SimSun" w:hAnsi="SimSun"/>
          <w:spacing w:val="10"/>
          <w:sz w:val="24"/>
        </w:rPr>
      </w:pPr>
    </w:p>
    <w:p w:rsidR="00B76172" w:rsidRDefault="00B76172" w:rsidP="00B76172">
      <w:pPr>
        <w:ind w:firstLineChars="200" w:firstLine="520"/>
        <w:rPr>
          <w:rFonts w:ascii="SimSun" w:hAnsi="SimSun"/>
          <w:color w:val="000000" w:themeColor="text1"/>
          <w:spacing w:val="10"/>
          <w:sz w:val="24"/>
        </w:rPr>
      </w:pPr>
      <w:r w:rsidRPr="009E6B76">
        <w:rPr>
          <w:rFonts w:ascii="SimSun" w:hAnsi="SimSun" w:hint="eastAsia"/>
          <w:color w:val="000000" w:themeColor="text1"/>
          <w:spacing w:val="10"/>
          <w:sz w:val="24"/>
        </w:rPr>
        <w:lastRenderedPageBreak/>
        <w:t>RPMsg通道和端点概念</w:t>
      </w:r>
      <w:r>
        <w:rPr>
          <w:rFonts w:ascii="SimSun" w:hAnsi="SimSun" w:hint="eastAsia"/>
          <w:color w:val="000000" w:themeColor="text1"/>
          <w:spacing w:val="10"/>
          <w:sz w:val="24"/>
        </w:rPr>
        <w:t>如图7</w:t>
      </w:r>
      <w:r w:rsidRPr="009E6B76">
        <w:rPr>
          <w:rFonts w:ascii="SimSun" w:hAnsi="SimSun" w:hint="eastAsia"/>
          <w:color w:val="000000" w:themeColor="text1"/>
          <w:spacing w:val="10"/>
          <w:sz w:val="24"/>
        </w:rPr>
        <w:t>描述。假设一个有P1,P2,P3三个核的多核系统， P1核RPMsg通道中的一个端点的src与dst值分别与P3核RPMsg通道中端点的dst和src值对应相等。因此这两个端点将建立起关联，主核根据端点的src和dst值便可以检索到相关联的端点，并通过RPMsg通信通道进行数据传输。</w:t>
      </w:r>
    </w:p>
    <w:p w:rsidR="00B76172" w:rsidRDefault="00B76172" w:rsidP="00B76172">
      <w:pPr>
        <w:ind w:firstLineChars="200" w:firstLine="520"/>
        <w:rPr>
          <w:rFonts w:ascii="SimSun" w:hAnsi="SimSun"/>
          <w:spacing w:val="10"/>
          <w:sz w:val="24"/>
        </w:rPr>
      </w:pPr>
      <w:r w:rsidRPr="00006B22">
        <w:rPr>
          <w:rFonts w:ascii="SimSun" w:hAnsi="SimSun" w:hint="eastAsia"/>
          <w:spacing w:val="10"/>
          <w:sz w:val="24"/>
        </w:rPr>
        <w:t>RPMsg驱动</w:t>
      </w:r>
      <w:r>
        <w:rPr>
          <w:rFonts w:ascii="SimSun" w:hAnsi="SimSun" w:hint="eastAsia"/>
          <w:spacing w:val="10"/>
          <w:sz w:val="24"/>
        </w:rPr>
        <w:t>通过</w:t>
      </w:r>
      <w:r w:rsidRPr="00006B22">
        <w:rPr>
          <w:rFonts w:ascii="SimSun" w:hAnsi="SimSun" w:hint="eastAsia"/>
          <w:spacing w:val="10"/>
          <w:sz w:val="24"/>
        </w:rPr>
        <w:t>回调为输入的数据生成公告消息，RPMsg驱动里的公告处理机制会将消息数据直接发送给目的地址对应的程序。RPMsg驱动生成的公告事件主要有两种:数据接收完成(</w:t>
      </w:r>
      <w:r w:rsidR="00F743D0" w:rsidRPr="00F743D0">
        <w:rPr>
          <w:rFonts w:ascii="SimSun" w:hAnsi="SimSun" w:hint="eastAsia"/>
          <w:b/>
          <w:spacing w:val="10"/>
          <w:sz w:val="24"/>
        </w:rPr>
        <w:t>RX</w:t>
      </w:r>
      <w:r w:rsidR="00F04443">
        <w:rPr>
          <w:rFonts w:ascii="SimSun" w:hAnsi="SimSun"/>
          <w:b/>
          <w:spacing w:val="10"/>
          <w:sz w:val="24"/>
        </w:rPr>
        <w:t xml:space="preserve"> </w:t>
      </w:r>
      <w:r w:rsidR="00F743D0" w:rsidRPr="00F743D0">
        <w:rPr>
          <w:rFonts w:ascii="SimSun" w:hAnsi="SimSun" w:hint="eastAsia"/>
          <w:b/>
          <w:spacing w:val="10"/>
          <w:sz w:val="24"/>
        </w:rPr>
        <w:t>Completion</w:t>
      </w:r>
      <w:r w:rsidRPr="00006B22">
        <w:rPr>
          <w:rFonts w:ascii="SimSun" w:hAnsi="SimSun" w:hint="eastAsia"/>
          <w:spacing w:val="10"/>
          <w:sz w:val="24"/>
        </w:rPr>
        <w:t>)和通道创建/删除事件。该事件是当数据被相应的通信接收端接收后由RPMsg驱动程序产生的，而通道创建/删除事件在主机接收到远程环境发来的名称公告服务时被触发。</w:t>
      </w:r>
    </w:p>
    <w:p w:rsidR="00401769" w:rsidRDefault="00CE7657" w:rsidP="00784249">
      <w:pPr>
        <w:ind w:firstLineChars="200" w:firstLine="520"/>
        <w:rPr>
          <w:rFonts w:ascii="SimSun" w:hAnsi="SimSun"/>
          <w:color w:val="000000"/>
          <w:spacing w:val="10"/>
          <w:sz w:val="24"/>
        </w:rPr>
      </w:pPr>
      <w:r>
        <w:rPr>
          <w:rFonts w:ascii="SimSun" w:hAnsi="SimSun" w:hint="eastAsia"/>
          <w:color w:val="000000"/>
          <w:spacing w:val="10"/>
          <w:sz w:val="24"/>
        </w:rPr>
        <w:t>CPU0一旦接</w:t>
      </w:r>
      <w:r w:rsidRPr="00006B22">
        <w:rPr>
          <w:rFonts w:ascii="SimSun" w:hAnsi="SimSun" w:hint="eastAsia"/>
          <w:color w:val="000000"/>
          <w:spacing w:val="10"/>
          <w:sz w:val="24"/>
        </w:rPr>
        <w:t>收到</w:t>
      </w:r>
      <w:r>
        <w:rPr>
          <w:rFonts w:ascii="SimSun" w:hAnsi="SimSun" w:hint="eastAsia"/>
          <w:color w:val="000000"/>
          <w:spacing w:val="10"/>
          <w:sz w:val="24"/>
        </w:rPr>
        <w:t>CPU1通过RPMsg组件发来的名称服务公告后，就会对相应的</w:t>
      </w:r>
      <w:r w:rsidR="00F743D0" w:rsidRPr="00F743D0">
        <w:rPr>
          <w:rFonts w:ascii="SimSun" w:hAnsi="SimSun" w:hint="eastAsia"/>
          <w:b/>
          <w:color w:val="000000"/>
          <w:spacing w:val="10"/>
          <w:sz w:val="24"/>
        </w:rPr>
        <w:t>RPMsg</w:t>
      </w:r>
      <w:r w:rsidRPr="00006B22">
        <w:rPr>
          <w:rFonts w:ascii="SimSun" w:hAnsi="SimSun" w:hint="eastAsia"/>
          <w:color w:val="000000"/>
          <w:spacing w:val="10"/>
          <w:sz w:val="24"/>
        </w:rPr>
        <w:t>器件</w:t>
      </w:r>
      <w:r>
        <w:rPr>
          <w:rFonts w:ascii="SimSun" w:hAnsi="SimSun" w:hint="eastAsia"/>
          <w:color w:val="000000"/>
          <w:spacing w:val="10"/>
          <w:sz w:val="24"/>
        </w:rPr>
        <w:t>进行注册，同时向远程端发送名称公告确认信息，并建立起通信通道</w:t>
      </w:r>
      <w:r w:rsidRPr="00006B22">
        <w:rPr>
          <w:rFonts w:ascii="SimSun" w:hAnsi="SimSun" w:hint="eastAsia"/>
          <w:color w:val="000000"/>
          <w:spacing w:val="10"/>
          <w:sz w:val="24"/>
        </w:rPr>
        <w:t>。</w:t>
      </w:r>
    </w:p>
    <w:p w:rsidR="00AA6623" w:rsidRDefault="00AA6623" w:rsidP="005C05A3">
      <w:pPr>
        <w:ind w:firstLineChars="200" w:firstLine="520"/>
        <w:rPr>
          <w:rFonts w:ascii="SimSun" w:hAnsi="SimSun"/>
          <w:color w:val="000000"/>
          <w:spacing w:val="10"/>
          <w:sz w:val="24"/>
        </w:rPr>
      </w:pPr>
      <w:r>
        <w:rPr>
          <w:rFonts w:ascii="SimSun" w:hAnsi="SimSun" w:hint="eastAsia"/>
          <w:color w:val="000000"/>
          <w:spacing w:val="10"/>
          <w:sz w:val="24"/>
        </w:rPr>
        <w:t>RPMsg基于Virtio实现多核处理器IPC通信。</w:t>
      </w:r>
      <w:r w:rsidR="00784249">
        <w:rPr>
          <w:rFonts w:ascii="SimSun" w:hAnsi="SimSun" w:hint="eastAsia"/>
          <w:color w:val="000000"/>
          <w:spacing w:val="10"/>
          <w:sz w:val="24"/>
        </w:rPr>
        <w:t>实现过程</w:t>
      </w:r>
      <w:r w:rsidR="005C05A3">
        <w:rPr>
          <w:rFonts w:ascii="SimSun" w:hAnsi="SimSun" w:hint="eastAsia"/>
          <w:color w:val="000000"/>
          <w:spacing w:val="10"/>
          <w:sz w:val="24"/>
        </w:rPr>
        <w:t>简要描述</w:t>
      </w:r>
      <w:r w:rsidR="00784249">
        <w:rPr>
          <w:rFonts w:ascii="SimSun" w:hAnsi="SimSun" w:hint="eastAsia"/>
          <w:color w:val="000000"/>
          <w:spacing w:val="10"/>
          <w:sz w:val="24"/>
        </w:rPr>
        <w:t>如图8.</w:t>
      </w:r>
    </w:p>
    <w:p w:rsidR="00784249" w:rsidRDefault="005C05A3" w:rsidP="00784249">
      <w:pPr>
        <w:ind w:firstLineChars="200" w:firstLine="480"/>
        <w:jc w:val="center"/>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5408" behindDoc="0" locked="0" layoutInCell="1" allowOverlap="1">
            <wp:simplePos x="0" y="0"/>
            <wp:positionH relativeFrom="column">
              <wp:posOffset>33020</wp:posOffset>
            </wp:positionH>
            <wp:positionV relativeFrom="paragraph">
              <wp:posOffset>81280</wp:posOffset>
            </wp:positionV>
            <wp:extent cx="5262880" cy="3793490"/>
            <wp:effectExtent l="19050" t="0" r="0" b="0"/>
            <wp:wrapTopAndBottom/>
            <wp:docPr id="10" name="图片 9" descr="rpm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msg.bmp"/>
                    <pic:cNvPicPr/>
                  </pic:nvPicPr>
                  <pic:blipFill>
                    <a:blip r:embed="rId32" cstate="print"/>
                    <a:stretch>
                      <a:fillRect/>
                    </a:stretch>
                  </pic:blipFill>
                  <pic:spPr>
                    <a:xfrm>
                      <a:off x="0" y="0"/>
                      <a:ext cx="5262880" cy="3793490"/>
                    </a:xfrm>
                    <a:prstGeom prst="rect">
                      <a:avLst/>
                    </a:prstGeom>
                  </pic:spPr>
                </pic:pic>
              </a:graphicData>
            </a:graphic>
          </wp:anchor>
        </w:drawing>
      </w:r>
      <w:r w:rsidR="00784249">
        <w:rPr>
          <w:rFonts w:asciiTheme="minorEastAsia" w:hAnsiTheme="minorEastAsia" w:hint="eastAsia"/>
          <w:sz w:val="24"/>
          <w:szCs w:val="24"/>
        </w:rPr>
        <w:t>图8 rpmsg</w:t>
      </w:r>
    </w:p>
    <w:sectPr w:rsidR="00784249" w:rsidSect="00115D71">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2E4" w:rsidRDefault="00FB12E4" w:rsidP="00707FA7">
      <w:pPr>
        <w:spacing w:line="240" w:lineRule="auto"/>
      </w:pPr>
      <w:r>
        <w:separator/>
      </w:r>
    </w:p>
  </w:endnote>
  <w:endnote w:type="continuationSeparator" w:id="0">
    <w:p w:rsidR="00FB12E4" w:rsidRDefault="00FB12E4" w:rsidP="0070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2E4" w:rsidRDefault="00FB12E4" w:rsidP="00707FA7">
      <w:pPr>
        <w:spacing w:line="240" w:lineRule="auto"/>
      </w:pPr>
      <w:r>
        <w:separator/>
      </w:r>
    </w:p>
  </w:footnote>
  <w:footnote w:type="continuationSeparator" w:id="0">
    <w:p w:rsidR="00FB12E4" w:rsidRDefault="00FB12E4" w:rsidP="00707F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5BB" w:rsidRDefault="008855BB">
    <w:pPr>
      <w:pStyle w:val="a5"/>
    </w:pPr>
    <w:r>
      <w:rPr>
        <w:rFonts w:hint="eastAsia"/>
      </w:rPr>
      <w:t>核间通讯</w:t>
    </w:r>
    <w:r>
      <w:t>控制系统</w:t>
    </w:r>
  </w:p>
  <w:p w:rsidR="008855BB" w:rsidRDefault="008855B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093"/>
    <w:multiLevelType w:val="hybridMultilevel"/>
    <w:tmpl w:val="D93419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450213"/>
    <w:multiLevelType w:val="hybridMultilevel"/>
    <w:tmpl w:val="7BAC0D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FCB5860"/>
    <w:multiLevelType w:val="hybridMultilevel"/>
    <w:tmpl w:val="CB8E8700"/>
    <w:lvl w:ilvl="0" w:tplc="D84A3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86301F"/>
    <w:multiLevelType w:val="hybridMultilevel"/>
    <w:tmpl w:val="FA542D34"/>
    <w:lvl w:ilvl="0" w:tplc="68B0AC08">
      <w:start w:val="1"/>
      <w:numFmt w:val="bullet"/>
      <w:lvlText w:val=""/>
      <w:lvlJc w:val="left"/>
      <w:pPr>
        <w:ind w:left="420" w:hanging="420"/>
      </w:pPr>
      <w:rPr>
        <w:rFonts w:ascii="Wingdings" w:hAnsi="Wingdings" w:hint="default"/>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55715B"/>
    <w:multiLevelType w:val="hybridMultilevel"/>
    <w:tmpl w:val="DC64A5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944534"/>
    <w:multiLevelType w:val="hybridMultilevel"/>
    <w:tmpl w:val="FBD480B4"/>
    <w:lvl w:ilvl="0" w:tplc="00449410">
      <w:start w:val="1"/>
      <w:numFmt w:val="bullet"/>
      <w:lvlText w:val=""/>
      <w:lvlJc w:val="left"/>
      <w:pPr>
        <w:ind w:left="840" w:hanging="420"/>
      </w:pPr>
      <w:rPr>
        <w:rFonts w:ascii="Wingdings" w:hAnsi="Wingdings"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BD10D51"/>
    <w:multiLevelType w:val="hybridMultilevel"/>
    <w:tmpl w:val="89422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A95"/>
    <w:rsid w:val="0000062B"/>
    <w:rsid w:val="0000092E"/>
    <w:rsid w:val="00002F86"/>
    <w:rsid w:val="00005477"/>
    <w:rsid w:val="000057E8"/>
    <w:rsid w:val="0000621C"/>
    <w:rsid w:val="000069FA"/>
    <w:rsid w:val="00007000"/>
    <w:rsid w:val="000078BB"/>
    <w:rsid w:val="00012156"/>
    <w:rsid w:val="00012197"/>
    <w:rsid w:val="00013CE5"/>
    <w:rsid w:val="00014ED9"/>
    <w:rsid w:val="00015789"/>
    <w:rsid w:val="00024009"/>
    <w:rsid w:val="00024D18"/>
    <w:rsid w:val="00024DBF"/>
    <w:rsid w:val="00025736"/>
    <w:rsid w:val="00025949"/>
    <w:rsid w:val="00026FA1"/>
    <w:rsid w:val="0003105C"/>
    <w:rsid w:val="00031758"/>
    <w:rsid w:val="00033FE5"/>
    <w:rsid w:val="00034B37"/>
    <w:rsid w:val="00035235"/>
    <w:rsid w:val="00035BD9"/>
    <w:rsid w:val="000416C0"/>
    <w:rsid w:val="00042CCB"/>
    <w:rsid w:val="00045812"/>
    <w:rsid w:val="0004609C"/>
    <w:rsid w:val="0005014C"/>
    <w:rsid w:val="0005173D"/>
    <w:rsid w:val="000518D4"/>
    <w:rsid w:val="000551D3"/>
    <w:rsid w:val="00060107"/>
    <w:rsid w:val="00062122"/>
    <w:rsid w:val="00062A6A"/>
    <w:rsid w:val="0006316C"/>
    <w:rsid w:val="00064C31"/>
    <w:rsid w:val="00065D2B"/>
    <w:rsid w:val="00066EDD"/>
    <w:rsid w:val="00071C87"/>
    <w:rsid w:val="00073C21"/>
    <w:rsid w:val="00073DB1"/>
    <w:rsid w:val="0007486D"/>
    <w:rsid w:val="00076354"/>
    <w:rsid w:val="00077E2B"/>
    <w:rsid w:val="00082341"/>
    <w:rsid w:val="00083675"/>
    <w:rsid w:val="00085167"/>
    <w:rsid w:val="000864FC"/>
    <w:rsid w:val="00090C92"/>
    <w:rsid w:val="00094748"/>
    <w:rsid w:val="00095A08"/>
    <w:rsid w:val="00097A70"/>
    <w:rsid w:val="00097EDB"/>
    <w:rsid w:val="000A0B4E"/>
    <w:rsid w:val="000A139E"/>
    <w:rsid w:val="000A147E"/>
    <w:rsid w:val="000A2922"/>
    <w:rsid w:val="000A2CCF"/>
    <w:rsid w:val="000A72AD"/>
    <w:rsid w:val="000B3AF8"/>
    <w:rsid w:val="000B6C05"/>
    <w:rsid w:val="000C0848"/>
    <w:rsid w:val="000C223D"/>
    <w:rsid w:val="000C39E6"/>
    <w:rsid w:val="000C5452"/>
    <w:rsid w:val="000C6CCA"/>
    <w:rsid w:val="000C6F4F"/>
    <w:rsid w:val="000D0289"/>
    <w:rsid w:val="000D2043"/>
    <w:rsid w:val="000D2443"/>
    <w:rsid w:val="000D574A"/>
    <w:rsid w:val="000D5819"/>
    <w:rsid w:val="000D6375"/>
    <w:rsid w:val="000D6823"/>
    <w:rsid w:val="000E04FE"/>
    <w:rsid w:val="000E0A5A"/>
    <w:rsid w:val="000E0C87"/>
    <w:rsid w:val="000E6B1C"/>
    <w:rsid w:val="000E736B"/>
    <w:rsid w:val="000F0076"/>
    <w:rsid w:val="000F0330"/>
    <w:rsid w:val="000F09C1"/>
    <w:rsid w:val="000F24C3"/>
    <w:rsid w:val="000F2678"/>
    <w:rsid w:val="000F2789"/>
    <w:rsid w:val="000F44FA"/>
    <w:rsid w:val="000F4891"/>
    <w:rsid w:val="000F7D89"/>
    <w:rsid w:val="0010084B"/>
    <w:rsid w:val="00103D5B"/>
    <w:rsid w:val="0010439B"/>
    <w:rsid w:val="001064A4"/>
    <w:rsid w:val="001068E1"/>
    <w:rsid w:val="00107A1A"/>
    <w:rsid w:val="00112D4F"/>
    <w:rsid w:val="00114257"/>
    <w:rsid w:val="00115D71"/>
    <w:rsid w:val="00117102"/>
    <w:rsid w:val="001209CA"/>
    <w:rsid w:val="00121C42"/>
    <w:rsid w:val="0012319A"/>
    <w:rsid w:val="001256B2"/>
    <w:rsid w:val="001258AA"/>
    <w:rsid w:val="00127F09"/>
    <w:rsid w:val="0013053E"/>
    <w:rsid w:val="001305AA"/>
    <w:rsid w:val="00132896"/>
    <w:rsid w:val="00136009"/>
    <w:rsid w:val="00141119"/>
    <w:rsid w:val="0014238B"/>
    <w:rsid w:val="001423F0"/>
    <w:rsid w:val="0014697B"/>
    <w:rsid w:val="00151AF6"/>
    <w:rsid w:val="00151F6C"/>
    <w:rsid w:val="00153430"/>
    <w:rsid w:val="001554C9"/>
    <w:rsid w:val="00155FC2"/>
    <w:rsid w:val="00156E37"/>
    <w:rsid w:val="00157C2D"/>
    <w:rsid w:val="001602A3"/>
    <w:rsid w:val="00160D47"/>
    <w:rsid w:val="001611A4"/>
    <w:rsid w:val="00161C92"/>
    <w:rsid w:val="001637E4"/>
    <w:rsid w:val="00167B84"/>
    <w:rsid w:val="00167C1A"/>
    <w:rsid w:val="001707BD"/>
    <w:rsid w:val="00171261"/>
    <w:rsid w:val="001717EB"/>
    <w:rsid w:val="00171A91"/>
    <w:rsid w:val="00175247"/>
    <w:rsid w:val="00176ACE"/>
    <w:rsid w:val="00177FC6"/>
    <w:rsid w:val="001814FC"/>
    <w:rsid w:val="0018713B"/>
    <w:rsid w:val="001913E3"/>
    <w:rsid w:val="00192598"/>
    <w:rsid w:val="001927A1"/>
    <w:rsid w:val="00195F77"/>
    <w:rsid w:val="001A2A22"/>
    <w:rsid w:val="001A5182"/>
    <w:rsid w:val="001A5A4D"/>
    <w:rsid w:val="001A6FC2"/>
    <w:rsid w:val="001B09DC"/>
    <w:rsid w:val="001B292C"/>
    <w:rsid w:val="001B48EC"/>
    <w:rsid w:val="001B76C1"/>
    <w:rsid w:val="001B7A99"/>
    <w:rsid w:val="001C0888"/>
    <w:rsid w:val="001C09CA"/>
    <w:rsid w:val="001C463C"/>
    <w:rsid w:val="001C4ED1"/>
    <w:rsid w:val="001D19B3"/>
    <w:rsid w:val="001D2359"/>
    <w:rsid w:val="001D2639"/>
    <w:rsid w:val="001E0303"/>
    <w:rsid w:val="001E0BD7"/>
    <w:rsid w:val="001E12A5"/>
    <w:rsid w:val="001E1AEE"/>
    <w:rsid w:val="001E2490"/>
    <w:rsid w:val="001E3402"/>
    <w:rsid w:val="001F0BB9"/>
    <w:rsid w:val="001F0BD8"/>
    <w:rsid w:val="001F191E"/>
    <w:rsid w:val="001F1D2E"/>
    <w:rsid w:val="001F2BA0"/>
    <w:rsid w:val="001F37F8"/>
    <w:rsid w:val="00200451"/>
    <w:rsid w:val="00201305"/>
    <w:rsid w:val="00206B99"/>
    <w:rsid w:val="00210091"/>
    <w:rsid w:val="002120BA"/>
    <w:rsid w:val="0021553C"/>
    <w:rsid w:val="00215FB4"/>
    <w:rsid w:val="00217FA4"/>
    <w:rsid w:val="002219F1"/>
    <w:rsid w:val="00221E0B"/>
    <w:rsid w:val="00222158"/>
    <w:rsid w:val="002240F7"/>
    <w:rsid w:val="00225998"/>
    <w:rsid w:val="00230248"/>
    <w:rsid w:val="00230466"/>
    <w:rsid w:val="002309BC"/>
    <w:rsid w:val="0023104B"/>
    <w:rsid w:val="00231C97"/>
    <w:rsid w:val="00232784"/>
    <w:rsid w:val="002335EC"/>
    <w:rsid w:val="00233BAC"/>
    <w:rsid w:val="00234B79"/>
    <w:rsid w:val="00236749"/>
    <w:rsid w:val="00237306"/>
    <w:rsid w:val="002373C4"/>
    <w:rsid w:val="00237A69"/>
    <w:rsid w:val="00237C47"/>
    <w:rsid w:val="0024089F"/>
    <w:rsid w:val="00240AEF"/>
    <w:rsid w:val="00240E7C"/>
    <w:rsid w:val="00242B01"/>
    <w:rsid w:val="00243C92"/>
    <w:rsid w:val="00244357"/>
    <w:rsid w:val="002455BB"/>
    <w:rsid w:val="00246F17"/>
    <w:rsid w:val="0024718C"/>
    <w:rsid w:val="00247C58"/>
    <w:rsid w:val="002531C8"/>
    <w:rsid w:val="002534C2"/>
    <w:rsid w:val="00254BEB"/>
    <w:rsid w:val="002552C8"/>
    <w:rsid w:val="00257A06"/>
    <w:rsid w:val="00262885"/>
    <w:rsid w:val="00263792"/>
    <w:rsid w:val="00264505"/>
    <w:rsid w:val="0026631B"/>
    <w:rsid w:val="00266460"/>
    <w:rsid w:val="002665C5"/>
    <w:rsid w:val="00267318"/>
    <w:rsid w:val="00271B2B"/>
    <w:rsid w:val="0027385A"/>
    <w:rsid w:val="00273A27"/>
    <w:rsid w:val="00274A3E"/>
    <w:rsid w:val="002760E8"/>
    <w:rsid w:val="002769B4"/>
    <w:rsid w:val="00276CB9"/>
    <w:rsid w:val="0027705F"/>
    <w:rsid w:val="00281654"/>
    <w:rsid w:val="00282942"/>
    <w:rsid w:val="002840E9"/>
    <w:rsid w:val="002850DC"/>
    <w:rsid w:val="0028642D"/>
    <w:rsid w:val="002909E0"/>
    <w:rsid w:val="002951D6"/>
    <w:rsid w:val="002970A7"/>
    <w:rsid w:val="0029710D"/>
    <w:rsid w:val="002972C5"/>
    <w:rsid w:val="002A0A66"/>
    <w:rsid w:val="002A0CB2"/>
    <w:rsid w:val="002A155A"/>
    <w:rsid w:val="002A164B"/>
    <w:rsid w:val="002A1902"/>
    <w:rsid w:val="002A1AA6"/>
    <w:rsid w:val="002A2C61"/>
    <w:rsid w:val="002A395F"/>
    <w:rsid w:val="002A428C"/>
    <w:rsid w:val="002A5633"/>
    <w:rsid w:val="002A5F12"/>
    <w:rsid w:val="002A64BA"/>
    <w:rsid w:val="002A703B"/>
    <w:rsid w:val="002A76A2"/>
    <w:rsid w:val="002A77BC"/>
    <w:rsid w:val="002A7A56"/>
    <w:rsid w:val="002B0744"/>
    <w:rsid w:val="002B103B"/>
    <w:rsid w:val="002B2552"/>
    <w:rsid w:val="002B2B69"/>
    <w:rsid w:val="002B3297"/>
    <w:rsid w:val="002B5D79"/>
    <w:rsid w:val="002B730B"/>
    <w:rsid w:val="002B757D"/>
    <w:rsid w:val="002C0B5A"/>
    <w:rsid w:val="002C0CD3"/>
    <w:rsid w:val="002C19CE"/>
    <w:rsid w:val="002C1CAE"/>
    <w:rsid w:val="002C2338"/>
    <w:rsid w:val="002C26E5"/>
    <w:rsid w:val="002C2D85"/>
    <w:rsid w:val="002C364C"/>
    <w:rsid w:val="002C4F9C"/>
    <w:rsid w:val="002C7626"/>
    <w:rsid w:val="002D1407"/>
    <w:rsid w:val="002D3344"/>
    <w:rsid w:val="002D4670"/>
    <w:rsid w:val="002D7737"/>
    <w:rsid w:val="002E004F"/>
    <w:rsid w:val="002E4D6E"/>
    <w:rsid w:val="002E5223"/>
    <w:rsid w:val="002F000A"/>
    <w:rsid w:val="002F060B"/>
    <w:rsid w:val="002F18B3"/>
    <w:rsid w:val="002F201B"/>
    <w:rsid w:val="002F2F9F"/>
    <w:rsid w:val="002F437B"/>
    <w:rsid w:val="002F6E87"/>
    <w:rsid w:val="002F7E9D"/>
    <w:rsid w:val="0030053A"/>
    <w:rsid w:val="003013BC"/>
    <w:rsid w:val="00301B4C"/>
    <w:rsid w:val="00301B67"/>
    <w:rsid w:val="003032DA"/>
    <w:rsid w:val="0030549F"/>
    <w:rsid w:val="00307712"/>
    <w:rsid w:val="003101C8"/>
    <w:rsid w:val="00312591"/>
    <w:rsid w:val="00320732"/>
    <w:rsid w:val="00320ACE"/>
    <w:rsid w:val="00320BF1"/>
    <w:rsid w:val="00320F8E"/>
    <w:rsid w:val="00323038"/>
    <w:rsid w:val="00323ECE"/>
    <w:rsid w:val="00324B3C"/>
    <w:rsid w:val="00331351"/>
    <w:rsid w:val="0033240D"/>
    <w:rsid w:val="00333A15"/>
    <w:rsid w:val="00333EA2"/>
    <w:rsid w:val="003352CC"/>
    <w:rsid w:val="003378AE"/>
    <w:rsid w:val="00341911"/>
    <w:rsid w:val="00345712"/>
    <w:rsid w:val="00345F96"/>
    <w:rsid w:val="00347AB7"/>
    <w:rsid w:val="00350369"/>
    <w:rsid w:val="0035051B"/>
    <w:rsid w:val="00350766"/>
    <w:rsid w:val="003514F8"/>
    <w:rsid w:val="00351AC6"/>
    <w:rsid w:val="00351C74"/>
    <w:rsid w:val="00352C95"/>
    <w:rsid w:val="00356365"/>
    <w:rsid w:val="00356956"/>
    <w:rsid w:val="00357255"/>
    <w:rsid w:val="0035732B"/>
    <w:rsid w:val="00363B9F"/>
    <w:rsid w:val="00364215"/>
    <w:rsid w:val="003662CA"/>
    <w:rsid w:val="00367FC0"/>
    <w:rsid w:val="00370FE0"/>
    <w:rsid w:val="00374A2D"/>
    <w:rsid w:val="003764B4"/>
    <w:rsid w:val="00377D83"/>
    <w:rsid w:val="00384148"/>
    <w:rsid w:val="00386AC6"/>
    <w:rsid w:val="00386B99"/>
    <w:rsid w:val="00391DBD"/>
    <w:rsid w:val="003929BD"/>
    <w:rsid w:val="0039405A"/>
    <w:rsid w:val="0039557D"/>
    <w:rsid w:val="003972F7"/>
    <w:rsid w:val="003A3421"/>
    <w:rsid w:val="003A5BF4"/>
    <w:rsid w:val="003A5C04"/>
    <w:rsid w:val="003A6098"/>
    <w:rsid w:val="003A7AFE"/>
    <w:rsid w:val="003B0ABC"/>
    <w:rsid w:val="003B1901"/>
    <w:rsid w:val="003B1ED3"/>
    <w:rsid w:val="003B318C"/>
    <w:rsid w:val="003B5DDF"/>
    <w:rsid w:val="003C0902"/>
    <w:rsid w:val="003C0962"/>
    <w:rsid w:val="003C0CB3"/>
    <w:rsid w:val="003C2851"/>
    <w:rsid w:val="003C3B7B"/>
    <w:rsid w:val="003C40BB"/>
    <w:rsid w:val="003C5933"/>
    <w:rsid w:val="003C6143"/>
    <w:rsid w:val="003C6880"/>
    <w:rsid w:val="003C6D72"/>
    <w:rsid w:val="003C73DB"/>
    <w:rsid w:val="003D0789"/>
    <w:rsid w:val="003D12B9"/>
    <w:rsid w:val="003D1768"/>
    <w:rsid w:val="003D1DF2"/>
    <w:rsid w:val="003D2EB9"/>
    <w:rsid w:val="003D3187"/>
    <w:rsid w:val="003D4892"/>
    <w:rsid w:val="003D4E8C"/>
    <w:rsid w:val="003D5240"/>
    <w:rsid w:val="003D537E"/>
    <w:rsid w:val="003D5692"/>
    <w:rsid w:val="003D7409"/>
    <w:rsid w:val="003D7E9A"/>
    <w:rsid w:val="003E08E7"/>
    <w:rsid w:val="003E0BA6"/>
    <w:rsid w:val="003E3000"/>
    <w:rsid w:val="003E45C2"/>
    <w:rsid w:val="003E4718"/>
    <w:rsid w:val="003E605F"/>
    <w:rsid w:val="003E6F1B"/>
    <w:rsid w:val="003F1DFA"/>
    <w:rsid w:val="003F3AAD"/>
    <w:rsid w:val="00400B26"/>
    <w:rsid w:val="00401769"/>
    <w:rsid w:val="00402B0C"/>
    <w:rsid w:val="00402E04"/>
    <w:rsid w:val="0040351F"/>
    <w:rsid w:val="00403B6A"/>
    <w:rsid w:val="00406D06"/>
    <w:rsid w:val="00411EBE"/>
    <w:rsid w:val="00423AE8"/>
    <w:rsid w:val="00423E9B"/>
    <w:rsid w:val="00432C93"/>
    <w:rsid w:val="00432F79"/>
    <w:rsid w:val="004344A7"/>
    <w:rsid w:val="004352FF"/>
    <w:rsid w:val="00441584"/>
    <w:rsid w:val="00441D94"/>
    <w:rsid w:val="0044516F"/>
    <w:rsid w:val="00446070"/>
    <w:rsid w:val="0044722A"/>
    <w:rsid w:val="004532E4"/>
    <w:rsid w:val="00453867"/>
    <w:rsid w:val="00455F62"/>
    <w:rsid w:val="004560D3"/>
    <w:rsid w:val="00460E5E"/>
    <w:rsid w:val="0046112A"/>
    <w:rsid w:val="004612AA"/>
    <w:rsid w:val="00462B0C"/>
    <w:rsid w:val="004644A2"/>
    <w:rsid w:val="00464905"/>
    <w:rsid w:val="004657E1"/>
    <w:rsid w:val="00466069"/>
    <w:rsid w:val="00467B4F"/>
    <w:rsid w:val="004724E9"/>
    <w:rsid w:val="0047252E"/>
    <w:rsid w:val="004744A3"/>
    <w:rsid w:val="00474FA9"/>
    <w:rsid w:val="004767A2"/>
    <w:rsid w:val="004774D5"/>
    <w:rsid w:val="00477668"/>
    <w:rsid w:val="0048057D"/>
    <w:rsid w:val="004814F7"/>
    <w:rsid w:val="004820AF"/>
    <w:rsid w:val="0048340E"/>
    <w:rsid w:val="00484358"/>
    <w:rsid w:val="0049059D"/>
    <w:rsid w:val="00491B52"/>
    <w:rsid w:val="00492910"/>
    <w:rsid w:val="00493525"/>
    <w:rsid w:val="00495D74"/>
    <w:rsid w:val="00496F94"/>
    <w:rsid w:val="0049795B"/>
    <w:rsid w:val="00497ED0"/>
    <w:rsid w:val="004A244A"/>
    <w:rsid w:val="004A259E"/>
    <w:rsid w:val="004A5AB4"/>
    <w:rsid w:val="004A6738"/>
    <w:rsid w:val="004B038D"/>
    <w:rsid w:val="004B106C"/>
    <w:rsid w:val="004B11D5"/>
    <w:rsid w:val="004B12AD"/>
    <w:rsid w:val="004B3448"/>
    <w:rsid w:val="004B4E79"/>
    <w:rsid w:val="004B53AC"/>
    <w:rsid w:val="004B6824"/>
    <w:rsid w:val="004B70C0"/>
    <w:rsid w:val="004B7E3F"/>
    <w:rsid w:val="004B7E9C"/>
    <w:rsid w:val="004C0B04"/>
    <w:rsid w:val="004C1693"/>
    <w:rsid w:val="004C283F"/>
    <w:rsid w:val="004C37F8"/>
    <w:rsid w:val="004C3AD5"/>
    <w:rsid w:val="004C68CA"/>
    <w:rsid w:val="004D19CF"/>
    <w:rsid w:val="004E09C7"/>
    <w:rsid w:val="004E3D41"/>
    <w:rsid w:val="004F0024"/>
    <w:rsid w:val="004F1C9A"/>
    <w:rsid w:val="004F25AC"/>
    <w:rsid w:val="004F299D"/>
    <w:rsid w:val="004F303D"/>
    <w:rsid w:val="004F6340"/>
    <w:rsid w:val="004F6B0D"/>
    <w:rsid w:val="00500355"/>
    <w:rsid w:val="00500626"/>
    <w:rsid w:val="00503222"/>
    <w:rsid w:val="00504E9E"/>
    <w:rsid w:val="005056EE"/>
    <w:rsid w:val="00507C42"/>
    <w:rsid w:val="005104D4"/>
    <w:rsid w:val="00513732"/>
    <w:rsid w:val="005139A5"/>
    <w:rsid w:val="005171DB"/>
    <w:rsid w:val="00517F9B"/>
    <w:rsid w:val="00522DB6"/>
    <w:rsid w:val="0052526C"/>
    <w:rsid w:val="0052606D"/>
    <w:rsid w:val="00527251"/>
    <w:rsid w:val="00527496"/>
    <w:rsid w:val="00532A3B"/>
    <w:rsid w:val="00532A7B"/>
    <w:rsid w:val="00534F32"/>
    <w:rsid w:val="00535EE9"/>
    <w:rsid w:val="00536354"/>
    <w:rsid w:val="005411F7"/>
    <w:rsid w:val="005459A4"/>
    <w:rsid w:val="00545DAF"/>
    <w:rsid w:val="00546586"/>
    <w:rsid w:val="00550C58"/>
    <w:rsid w:val="0055103A"/>
    <w:rsid w:val="005529D1"/>
    <w:rsid w:val="005532DC"/>
    <w:rsid w:val="00556BE4"/>
    <w:rsid w:val="00563547"/>
    <w:rsid w:val="00563635"/>
    <w:rsid w:val="005639C5"/>
    <w:rsid w:val="00564884"/>
    <w:rsid w:val="00571025"/>
    <w:rsid w:val="005740D3"/>
    <w:rsid w:val="00574F34"/>
    <w:rsid w:val="00576407"/>
    <w:rsid w:val="005773A3"/>
    <w:rsid w:val="00580525"/>
    <w:rsid w:val="005805D2"/>
    <w:rsid w:val="00581F04"/>
    <w:rsid w:val="0058267B"/>
    <w:rsid w:val="00582CAC"/>
    <w:rsid w:val="0058314A"/>
    <w:rsid w:val="0058780E"/>
    <w:rsid w:val="00587B06"/>
    <w:rsid w:val="00591565"/>
    <w:rsid w:val="00593E7A"/>
    <w:rsid w:val="005941A2"/>
    <w:rsid w:val="00594414"/>
    <w:rsid w:val="00594D9B"/>
    <w:rsid w:val="00594F9F"/>
    <w:rsid w:val="00595A45"/>
    <w:rsid w:val="00596108"/>
    <w:rsid w:val="005969BB"/>
    <w:rsid w:val="005976F4"/>
    <w:rsid w:val="005A0857"/>
    <w:rsid w:val="005A0BA4"/>
    <w:rsid w:val="005A28AA"/>
    <w:rsid w:val="005A28E0"/>
    <w:rsid w:val="005A39CE"/>
    <w:rsid w:val="005A4498"/>
    <w:rsid w:val="005A47AA"/>
    <w:rsid w:val="005A540D"/>
    <w:rsid w:val="005A77B7"/>
    <w:rsid w:val="005A7D92"/>
    <w:rsid w:val="005B5639"/>
    <w:rsid w:val="005B758F"/>
    <w:rsid w:val="005C05A3"/>
    <w:rsid w:val="005C05B0"/>
    <w:rsid w:val="005C2E35"/>
    <w:rsid w:val="005C361B"/>
    <w:rsid w:val="005D17E9"/>
    <w:rsid w:val="005D2151"/>
    <w:rsid w:val="005D2BBD"/>
    <w:rsid w:val="005D6102"/>
    <w:rsid w:val="005E0E5D"/>
    <w:rsid w:val="005E16FB"/>
    <w:rsid w:val="005E3999"/>
    <w:rsid w:val="005E39C2"/>
    <w:rsid w:val="005F476F"/>
    <w:rsid w:val="005F5525"/>
    <w:rsid w:val="005F6C47"/>
    <w:rsid w:val="00600CFA"/>
    <w:rsid w:val="006020DC"/>
    <w:rsid w:val="00602464"/>
    <w:rsid w:val="0060476D"/>
    <w:rsid w:val="00604928"/>
    <w:rsid w:val="00605B74"/>
    <w:rsid w:val="00607325"/>
    <w:rsid w:val="00607EDC"/>
    <w:rsid w:val="00612E79"/>
    <w:rsid w:val="00615536"/>
    <w:rsid w:val="00620C8B"/>
    <w:rsid w:val="00622CD0"/>
    <w:rsid w:val="00623217"/>
    <w:rsid w:val="0062594C"/>
    <w:rsid w:val="00627A33"/>
    <w:rsid w:val="0063012C"/>
    <w:rsid w:val="006301FD"/>
    <w:rsid w:val="0063366A"/>
    <w:rsid w:val="006340FD"/>
    <w:rsid w:val="00634A8A"/>
    <w:rsid w:val="006362E1"/>
    <w:rsid w:val="006374C8"/>
    <w:rsid w:val="00637908"/>
    <w:rsid w:val="00637B51"/>
    <w:rsid w:val="00640157"/>
    <w:rsid w:val="0064023B"/>
    <w:rsid w:val="0064267D"/>
    <w:rsid w:val="00642796"/>
    <w:rsid w:val="006434A5"/>
    <w:rsid w:val="00644648"/>
    <w:rsid w:val="00645F35"/>
    <w:rsid w:val="00646E42"/>
    <w:rsid w:val="00647A24"/>
    <w:rsid w:val="00647D84"/>
    <w:rsid w:val="006515A0"/>
    <w:rsid w:val="00651E60"/>
    <w:rsid w:val="006533B5"/>
    <w:rsid w:val="0065457D"/>
    <w:rsid w:val="006551DC"/>
    <w:rsid w:val="00655AA7"/>
    <w:rsid w:val="00655CE1"/>
    <w:rsid w:val="00657A36"/>
    <w:rsid w:val="0066085B"/>
    <w:rsid w:val="0066111D"/>
    <w:rsid w:val="006649A4"/>
    <w:rsid w:val="006661E1"/>
    <w:rsid w:val="0067181D"/>
    <w:rsid w:val="00671A8D"/>
    <w:rsid w:val="00672658"/>
    <w:rsid w:val="006727DA"/>
    <w:rsid w:val="006734E9"/>
    <w:rsid w:val="00683056"/>
    <w:rsid w:val="00685488"/>
    <w:rsid w:val="00686639"/>
    <w:rsid w:val="006866CD"/>
    <w:rsid w:val="006877D3"/>
    <w:rsid w:val="00690E22"/>
    <w:rsid w:val="0069109C"/>
    <w:rsid w:val="00692DBB"/>
    <w:rsid w:val="0069552E"/>
    <w:rsid w:val="00695925"/>
    <w:rsid w:val="00695F8B"/>
    <w:rsid w:val="006A119F"/>
    <w:rsid w:val="006A183D"/>
    <w:rsid w:val="006A1869"/>
    <w:rsid w:val="006A213B"/>
    <w:rsid w:val="006A4AA6"/>
    <w:rsid w:val="006A4B32"/>
    <w:rsid w:val="006A6187"/>
    <w:rsid w:val="006B1923"/>
    <w:rsid w:val="006B196A"/>
    <w:rsid w:val="006B2534"/>
    <w:rsid w:val="006B3962"/>
    <w:rsid w:val="006B3FAF"/>
    <w:rsid w:val="006B4C11"/>
    <w:rsid w:val="006B586A"/>
    <w:rsid w:val="006B62BD"/>
    <w:rsid w:val="006B7781"/>
    <w:rsid w:val="006C005A"/>
    <w:rsid w:val="006C0692"/>
    <w:rsid w:val="006C19F6"/>
    <w:rsid w:val="006C1B20"/>
    <w:rsid w:val="006C3777"/>
    <w:rsid w:val="006C3B49"/>
    <w:rsid w:val="006C4246"/>
    <w:rsid w:val="006C677E"/>
    <w:rsid w:val="006C68DF"/>
    <w:rsid w:val="006C6B14"/>
    <w:rsid w:val="006C7E6A"/>
    <w:rsid w:val="006D2C1A"/>
    <w:rsid w:val="006D2CF0"/>
    <w:rsid w:val="006D314E"/>
    <w:rsid w:val="006D47EE"/>
    <w:rsid w:val="006D793A"/>
    <w:rsid w:val="006D7AAC"/>
    <w:rsid w:val="006E1D95"/>
    <w:rsid w:val="006E3E42"/>
    <w:rsid w:val="006E73CC"/>
    <w:rsid w:val="006F0CF6"/>
    <w:rsid w:val="006F287D"/>
    <w:rsid w:val="006F2C29"/>
    <w:rsid w:val="006F384B"/>
    <w:rsid w:val="006F5534"/>
    <w:rsid w:val="006F565F"/>
    <w:rsid w:val="0070637D"/>
    <w:rsid w:val="00707454"/>
    <w:rsid w:val="00707AC4"/>
    <w:rsid w:val="00707FA7"/>
    <w:rsid w:val="0071259B"/>
    <w:rsid w:val="00713D0A"/>
    <w:rsid w:val="00714499"/>
    <w:rsid w:val="00714EB8"/>
    <w:rsid w:val="00715B5E"/>
    <w:rsid w:val="0071669B"/>
    <w:rsid w:val="0072103E"/>
    <w:rsid w:val="007231A8"/>
    <w:rsid w:val="007237F0"/>
    <w:rsid w:val="00724038"/>
    <w:rsid w:val="0072565C"/>
    <w:rsid w:val="007261B2"/>
    <w:rsid w:val="00726D0B"/>
    <w:rsid w:val="00727CAD"/>
    <w:rsid w:val="00732C66"/>
    <w:rsid w:val="00736481"/>
    <w:rsid w:val="00736A02"/>
    <w:rsid w:val="00740C07"/>
    <w:rsid w:val="00740CBD"/>
    <w:rsid w:val="0074170E"/>
    <w:rsid w:val="00741F74"/>
    <w:rsid w:val="007429A3"/>
    <w:rsid w:val="007434A9"/>
    <w:rsid w:val="007510D8"/>
    <w:rsid w:val="00752333"/>
    <w:rsid w:val="00754EE1"/>
    <w:rsid w:val="00755C36"/>
    <w:rsid w:val="007570E9"/>
    <w:rsid w:val="0076072B"/>
    <w:rsid w:val="00764706"/>
    <w:rsid w:val="007670E1"/>
    <w:rsid w:val="0077059E"/>
    <w:rsid w:val="00770E99"/>
    <w:rsid w:val="00771BEA"/>
    <w:rsid w:val="0077215F"/>
    <w:rsid w:val="0077385F"/>
    <w:rsid w:val="00773C90"/>
    <w:rsid w:val="00775F8F"/>
    <w:rsid w:val="007765BE"/>
    <w:rsid w:val="007777F4"/>
    <w:rsid w:val="0078027A"/>
    <w:rsid w:val="00781A06"/>
    <w:rsid w:val="00782409"/>
    <w:rsid w:val="007834E0"/>
    <w:rsid w:val="00783B00"/>
    <w:rsid w:val="00784249"/>
    <w:rsid w:val="00787BCE"/>
    <w:rsid w:val="0079121C"/>
    <w:rsid w:val="00791C43"/>
    <w:rsid w:val="00792C78"/>
    <w:rsid w:val="00793B23"/>
    <w:rsid w:val="00793F67"/>
    <w:rsid w:val="0079428D"/>
    <w:rsid w:val="00794ED2"/>
    <w:rsid w:val="00795417"/>
    <w:rsid w:val="00795DD4"/>
    <w:rsid w:val="00797473"/>
    <w:rsid w:val="00797B81"/>
    <w:rsid w:val="007A00EF"/>
    <w:rsid w:val="007A15AB"/>
    <w:rsid w:val="007A3B3D"/>
    <w:rsid w:val="007A3C17"/>
    <w:rsid w:val="007A3D52"/>
    <w:rsid w:val="007A3DC9"/>
    <w:rsid w:val="007A5036"/>
    <w:rsid w:val="007A738D"/>
    <w:rsid w:val="007A75A3"/>
    <w:rsid w:val="007B2FF1"/>
    <w:rsid w:val="007B5BC9"/>
    <w:rsid w:val="007B65DA"/>
    <w:rsid w:val="007B6D15"/>
    <w:rsid w:val="007C0063"/>
    <w:rsid w:val="007C20B3"/>
    <w:rsid w:val="007C52A1"/>
    <w:rsid w:val="007C5323"/>
    <w:rsid w:val="007C61D5"/>
    <w:rsid w:val="007C671C"/>
    <w:rsid w:val="007D04E5"/>
    <w:rsid w:val="007D1E3C"/>
    <w:rsid w:val="007D2211"/>
    <w:rsid w:val="007D2B6C"/>
    <w:rsid w:val="007D3360"/>
    <w:rsid w:val="007D38F8"/>
    <w:rsid w:val="007D45C8"/>
    <w:rsid w:val="007D5171"/>
    <w:rsid w:val="007D5333"/>
    <w:rsid w:val="007D72FA"/>
    <w:rsid w:val="007D7406"/>
    <w:rsid w:val="007D77C6"/>
    <w:rsid w:val="007E1BF7"/>
    <w:rsid w:val="007E2568"/>
    <w:rsid w:val="007E25B1"/>
    <w:rsid w:val="007E4220"/>
    <w:rsid w:val="007E5BED"/>
    <w:rsid w:val="007F009E"/>
    <w:rsid w:val="007F4BA7"/>
    <w:rsid w:val="007F5C45"/>
    <w:rsid w:val="007F6ADD"/>
    <w:rsid w:val="007F7105"/>
    <w:rsid w:val="0080095B"/>
    <w:rsid w:val="00802AF8"/>
    <w:rsid w:val="00804A92"/>
    <w:rsid w:val="00807616"/>
    <w:rsid w:val="008077D6"/>
    <w:rsid w:val="008108C8"/>
    <w:rsid w:val="0081225C"/>
    <w:rsid w:val="008123F7"/>
    <w:rsid w:val="008141F1"/>
    <w:rsid w:val="00815E6F"/>
    <w:rsid w:val="008177A4"/>
    <w:rsid w:val="00817815"/>
    <w:rsid w:val="0082072E"/>
    <w:rsid w:val="00820D4D"/>
    <w:rsid w:val="00821EB9"/>
    <w:rsid w:val="008221CF"/>
    <w:rsid w:val="00822286"/>
    <w:rsid w:val="0082363D"/>
    <w:rsid w:val="008237DB"/>
    <w:rsid w:val="008250A3"/>
    <w:rsid w:val="00826017"/>
    <w:rsid w:val="008261A6"/>
    <w:rsid w:val="00827879"/>
    <w:rsid w:val="0083048E"/>
    <w:rsid w:val="00830A0D"/>
    <w:rsid w:val="00831DB1"/>
    <w:rsid w:val="0083253F"/>
    <w:rsid w:val="00834A29"/>
    <w:rsid w:val="008359B0"/>
    <w:rsid w:val="00835D98"/>
    <w:rsid w:val="008437FE"/>
    <w:rsid w:val="008450A4"/>
    <w:rsid w:val="0084536D"/>
    <w:rsid w:val="00846CA6"/>
    <w:rsid w:val="0084784C"/>
    <w:rsid w:val="00850209"/>
    <w:rsid w:val="00850CD2"/>
    <w:rsid w:val="00851651"/>
    <w:rsid w:val="00852D81"/>
    <w:rsid w:val="00854BEF"/>
    <w:rsid w:val="008558A3"/>
    <w:rsid w:val="00855F58"/>
    <w:rsid w:val="00856884"/>
    <w:rsid w:val="008600D7"/>
    <w:rsid w:val="0086065C"/>
    <w:rsid w:val="00860E29"/>
    <w:rsid w:val="00861587"/>
    <w:rsid w:val="00863384"/>
    <w:rsid w:val="008639EC"/>
    <w:rsid w:val="00864946"/>
    <w:rsid w:val="008705F7"/>
    <w:rsid w:val="008731CE"/>
    <w:rsid w:val="00873B25"/>
    <w:rsid w:val="00876B04"/>
    <w:rsid w:val="00876B05"/>
    <w:rsid w:val="00876CCC"/>
    <w:rsid w:val="00876D38"/>
    <w:rsid w:val="00883E46"/>
    <w:rsid w:val="00884772"/>
    <w:rsid w:val="008855BB"/>
    <w:rsid w:val="00890429"/>
    <w:rsid w:val="00891E64"/>
    <w:rsid w:val="0089216C"/>
    <w:rsid w:val="00893316"/>
    <w:rsid w:val="00893EB8"/>
    <w:rsid w:val="008952C6"/>
    <w:rsid w:val="008954ED"/>
    <w:rsid w:val="0089733D"/>
    <w:rsid w:val="00897462"/>
    <w:rsid w:val="008A2C50"/>
    <w:rsid w:val="008A35E7"/>
    <w:rsid w:val="008A5922"/>
    <w:rsid w:val="008A5E89"/>
    <w:rsid w:val="008A6D9B"/>
    <w:rsid w:val="008B0282"/>
    <w:rsid w:val="008B16A2"/>
    <w:rsid w:val="008B3BC2"/>
    <w:rsid w:val="008B417A"/>
    <w:rsid w:val="008B7431"/>
    <w:rsid w:val="008C03EE"/>
    <w:rsid w:val="008C04BA"/>
    <w:rsid w:val="008C331D"/>
    <w:rsid w:val="008C3717"/>
    <w:rsid w:val="008C41AF"/>
    <w:rsid w:val="008C6CB5"/>
    <w:rsid w:val="008C74E7"/>
    <w:rsid w:val="008C76A9"/>
    <w:rsid w:val="008D0390"/>
    <w:rsid w:val="008D1A2B"/>
    <w:rsid w:val="008D2173"/>
    <w:rsid w:val="008D2A48"/>
    <w:rsid w:val="008D3DB0"/>
    <w:rsid w:val="008D52A8"/>
    <w:rsid w:val="008D640A"/>
    <w:rsid w:val="008D7A06"/>
    <w:rsid w:val="008E20BB"/>
    <w:rsid w:val="008E3AE7"/>
    <w:rsid w:val="008E5361"/>
    <w:rsid w:val="008E6658"/>
    <w:rsid w:val="008E6B61"/>
    <w:rsid w:val="008F0035"/>
    <w:rsid w:val="008F0A54"/>
    <w:rsid w:val="008F3AB7"/>
    <w:rsid w:val="008F4FA7"/>
    <w:rsid w:val="008F55BE"/>
    <w:rsid w:val="008F5D11"/>
    <w:rsid w:val="008F5EC6"/>
    <w:rsid w:val="00903711"/>
    <w:rsid w:val="00903B02"/>
    <w:rsid w:val="009074C6"/>
    <w:rsid w:val="00910684"/>
    <w:rsid w:val="0091333C"/>
    <w:rsid w:val="00915986"/>
    <w:rsid w:val="0091779A"/>
    <w:rsid w:val="00920D1B"/>
    <w:rsid w:val="00921308"/>
    <w:rsid w:val="0092169A"/>
    <w:rsid w:val="0092365A"/>
    <w:rsid w:val="00924502"/>
    <w:rsid w:val="00927B41"/>
    <w:rsid w:val="009340A4"/>
    <w:rsid w:val="00934817"/>
    <w:rsid w:val="00934FA0"/>
    <w:rsid w:val="00940C80"/>
    <w:rsid w:val="00943DF2"/>
    <w:rsid w:val="009454FE"/>
    <w:rsid w:val="009535FB"/>
    <w:rsid w:val="00954DD8"/>
    <w:rsid w:val="009601B2"/>
    <w:rsid w:val="00961811"/>
    <w:rsid w:val="00962B3D"/>
    <w:rsid w:val="009631FE"/>
    <w:rsid w:val="00963707"/>
    <w:rsid w:val="00965052"/>
    <w:rsid w:val="0096534D"/>
    <w:rsid w:val="0096580C"/>
    <w:rsid w:val="009666B6"/>
    <w:rsid w:val="009677EA"/>
    <w:rsid w:val="00972198"/>
    <w:rsid w:val="00973224"/>
    <w:rsid w:val="0098154A"/>
    <w:rsid w:val="00981595"/>
    <w:rsid w:val="00981764"/>
    <w:rsid w:val="00982041"/>
    <w:rsid w:val="0098243A"/>
    <w:rsid w:val="00983736"/>
    <w:rsid w:val="0098488C"/>
    <w:rsid w:val="009850C8"/>
    <w:rsid w:val="00985718"/>
    <w:rsid w:val="00986216"/>
    <w:rsid w:val="009919F6"/>
    <w:rsid w:val="009924F4"/>
    <w:rsid w:val="00992503"/>
    <w:rsid w:val="00992FBC"/>
    <w:rsid w:val="00995142"/>
    <w:rsid w:val="00995AB7"/>
    <w:rsid w:val="009968A7"/>
    <w:rsid w:val="00996DD4"/>
    <w:rsid w:val="00997161"/>
    <w:rsid w:val="009A0E45"/>
    <w:rsid w:val="009A2F20"/>
    <w:rsid w:val="009A301C"/>
    <w:rsid w:val="009A3183"/>
    <w:rsid w:val="009A333F"/>
    <w:rsid w:val="009A4520"/>
    <w:rsid w:val="009A4AC4"/>
    <w:rsid w:val="009A52E8"/>
    <w:rsid w:val="009A7E28"/>
    <w:rsid w:val="009B1042"/>
    <w:rsid w:val="009B1784"/>
    <w:rsid w:val="009B20B8"/>
    <w:rsid w:val="009B4C98"/>
    <w:rsid w:val="009B4F66"/>
    <w:rsid w:val="009B6873"/>
    <w:rsid w:val="009B7143"/>
    <w:rsid w:val="009B7862"/>
    <w:rsid w:val="009C01D9"/>
    <w:rsid w:val="009C02F7"/>
    <w:rsid w:val="009C243A"/>
    <w:rsid w:val="009C38F5"/>
    <w:rsid w:val="009C5E29"/>
    <w:rsid w:val="009D11D6"/>
    <w:rsid w:val="009D5042"/>
    <w:rsid w:val="009D60E1"/>
    <w:rsid w:val="009D6FBE"/>
    <w:rsid w:val="009D742C"/>
    <w:rsid w:val="009E0993"/>
    <w:rsid w:val="009E0BA0"/>
    <w:rsid w:val="009E1892"/>
    <w:rsid w:val="009E1BEC"/>
    <w:rsid w:val="009E1DFD"/>
    <w:rsid w:val="009E6225"/>
    <w:rsid w:val="009E6B76"/>
    <w:rsid w:val="009E6CAA"/>
    <w:rsid w:val="009E742F"/>
    <w:rsid w:val="009F0018"/>
    <w:rsid w:val="009F0B30"/>
    <w:rsid w:val="009F12BE"/>
    <w:rsid w:val="009F289B"/>
    <w:rsid w:val="009F639C"/>
    <w:rsid w:val="009F6B3A"/>
    <w:rsid w:val="00A0013F"/>
    <w:rsid w:val="00A00A33"/>
    <w:rsid w:val="00A06F7B"/>
    <w:rsid w:val="00A108BF"/>
    <w:rsid w:val="00A10AD3"/>
    <w:rsid w:val="00A11171"/>
    <w:rsid w:val="00A11FE4"/>
    <w:rsid w:val="00A12C42"/>
    <w:rsid w:val="00A14AA0"/>
    <w:rsid w:val="00A169AD"/>
    <w:rsid w:val="00A17E2F"/>
    <w:rsid w:val="00A21C9F"/>
    <w:rsid w:val="00A24ECE"/>
    <w:rsid w:val="00A333C7"/>
    <w:rsid w:val="00A4191F"/>
    <w:rsid w:val="00A438B5"/>
    <w:rsid w:val="00A44E61"/>
    <w:rsid w:val="00A528E4"/>
    <w:rsid w:val="00A52BD0"/>
    <w:rsid w:val="00A53031"/>
    <w:rsid w:val="00A54044"/>
    <w:rsid w:val="00A55D4E"/>
    <w:rsid w:val="00A566AF"/>
    <w:rsid w:val="00A56FEF"/>
    <w:rsid w:val="00A5731C"/>
    <w:rsid w:val="00A57CD2"/>
    <w:rsid w:val="00A62645"/>
    <w:rsid w:val="00A62931"/>
    <w:rsid w:val="00A63083"/>
    <w:rsid w:val="00A6390E"/>
    <w:rsid w:val="00A66B7C"/>
    <w:rsid w:val="00A70987"/>
    <w:rsid w:val="00A71FBF"/>
    <w:rsid w:val="00A720E0"/>
    <w:rsid w:val="00A721A2"/>
    <w:rsid w:val="00A74B8E"/>
    <w:rsid w:val="00A75C41"/>
    <w:rsid w:val="00A7653E"/>
    <w:rsid w:val="00A772E0"/>
    <w:rsid w:val="00A77426"/>
    <w:rsid w:val="00A77437"/>
    <w:rsid w:val="00A77988"/>
    <w:rsid w:val="00A77F57"/>
    <w:rsid w:val="00A81F3A"/>
    <w:rsid w:val="00A841C4"/>
    <w:rsid w:val="00A86A9F"/>
    <w:rsid w:val="00A86D1C"/>
    <w:rsid w:val="00A8763D"/>
    <w:rsid w:val="00A91EAC"/>
    <w:rsid w:val="00A9265E"/>
    <w:rsid w:val="00A93029"/>
    <w:rsid w:val="00A93E89"/>
    <w:rsid w:val="00A965D2"/>
    <w:rsid w:val="00A96A95"/>
    <w:rsid w:val="00AA06A2"/>
    <w:rsid w:val="00AA14DD"/>
    <w:rsid w:val="00AA186A"/>
    <w:rsid w:val="00AA21E9"/>
    <w:rsid w:val="00AA2CCB"/>
    <w:rsid w:val="00AA34E4"/>
    <w:rsid w:val="00AA38FB"/>
    <w:rsid w:val="00AA53D7"/>
    <w:rsid w:val="00AA6623"/>
    <w:rsid w:val="00AB0CDC"/>
    <w:rsid w:val="00AB198B"/>
    <w:rsid w:val="00AB2ACF"/>
    <w:rsid w:val="00AB2BDE"/>
    <w:rsid w:val="00AB68BE"/>
    <w:rsid w:val="00AB7283"/>
    <w:rsid w:val="00AC296B"/>
    <w:rsid w:val="00AC2DF4"/>
    <w:rsid w:val="00AD0F06"/>
    <w:rsid w:val="00AD73F5"/>
    <w:rsid w:val="00AE0056"/>
    <w:rsid w:val="00AE094B"/>
    <w:rsid w:val="00AE1E94"/>
    <w:rsid w:val="00AE3069"/>
    <w:rsid w:val="00AE3CC6"/>
    <w:rsid w:val="00AE5713"/>
    <w:rsid w:val="00AE5949"/>
    <w:rsid w:val="00AE6B56"/>
    <w:rsid w:val="00AE6EC8"/>
    <w:rsid w:val="00AE7354"/>
    <w:rsid w:val="00AE7962"/>
    <w:rsid w:val="00AE7D12"/>
    <w:rsid w:val="00AE7E97"/>
    <w:rsid w:val="00AF1DDA"/>
    <w:rsid w:val="00AF38D6"/>
    <w:rsid w:val="00AF3F73"/>
    <w:rsid w:val="00AF6D13"/>
    <w:rsid w:val="00AF7D57"/>
    <w:rsid w:val="00B003C1"/>
    <w:rsid w:val="00B00C6D"/>
    <w:rsid w:val="00B038C0"/>
    <w:rsid w:val="00B0452D"/>
    <w:rsid w:val="00B049BC"/>
    <w:rsid w:val="00B11BB0"/>
    <w:rsid w:val="00B13342"/>
    <w:rsid w:val="00B13E1E"/>
    <w:rsid w:val="00B14970"/>
    <w:rsid w:val="00B15CFB"/>
    <w:rsid w:val="00B16F17"/>
    <w:rsid w:val="00B179B6"/>
    <w:rsid w:val="00B20E9F"/>
    <w:rsid w:val="00B21ABD"/>
    <w:rsid w:val="00B2321E"/>
    <w:rsid w:val="00B24D11"/>
    <w:rsid w:val="00B253D0"/>
    <w:rsid w:val="00B26777"/>
    <w:rsid w:val="00B32425"/>
    <w:rsid w:val="00B3314E"/>
    <w:rsid w:val="00B33AD3"/>
    <w:rsid w:val="00B3456D"/>
    <w:rsid w:val="00B358AF"/>
    <w:rsid w:val="00B377F4"/>
    <w:rsid w:val="00B4109E"/>
    <w:rsid w:val="00B41654"/>
    <w:rsid w:val="00B42696"/>
    <w:rsid w:val="00B427D3"/>
    <w:rsid w:val="00B446DD"/>
    <w:rsid w:val="00B461CE"/>
    <w:rsid w:val="00B504B5"/>
    <w:rsid w:val="00B50902"/>
    <w:rsid w:val="00B51653"/>
    <w:rsid w:val="00B54519"/>
    <w:rsid w:val="00B554AC"/>
    <w:rsid w:val="00B556D7"/>
    <w:rsid w:val="00B55773"/>
    <w:rsid w:val="00B558DF"/>
    <w:rsid w:val="00B5592C"/>
    <w:rsid w:val="00B569EA"/>
    <w:rsid w:val="00B56C3E"/>
    <w:rsid w:val="00B56F20"/>
    <w:rsid w:val="00B5738A"/>
    <w:rsid w:val="00B6020E"/>
    <w:rsid w:val="00B60571"/>
    <w:rsid w:val="00B613F5"/>
    <w:rsid w:val="00B61971"/>
    <w:rsid w:val="00B61CE6"/>
    <w:rsid w:val="00B647CE"/>
    <w:rsid w:val="00B706BB"/>
    <w:rsid w:val="00B715DF"/>
    <w:rsid w:val="00B715E8"/>
    <w:rsid w:val="00B71F0F"/>
    <w:rsid w:val="00B722EF"/>
    <w:rsid w:val="00B74532"/>
    <w:rsid w:val="00B74B97"/>
    <w:rsid w:val="00B74EB5"/>
    <w:rsid w:val="00B76172"/>
    <w:rsid w:val="00B76D0B"/>
    <w:rsid w:val="00B7718F"/>
    <w:rsid w:val="00B803C2"/>
    <w:rsid w:val="00B816C3"/>
    <w:rsid w:val="00B857DC"/>
    <w:rsid w:val="00B87C10"/>
    <w:rsid w:val="00B90092"/>
    <w:rsid w:val="00B90437"/>
    <w:rsid w:val="00B91CFD"/>
    <w:rsid w:val="00B95450"/>
    <w:rsid w:val="00B975E4"/>
    <w:rsid w:val="00B97A8C"/>
    <w:rsid w:val="00BA0598"/>
    <w:rsid w:val="00BA1CE0"/>
    <w:rsid w:val="00BA1D14"/>
    <w:rsid w:val="00BA4DDC"/>
    <w:rsid w:val="00BA57C6"/>
    <w:rsid w:val="00BA72C1"/>
    <w:rsid w:val="00BA7354"/>
    <w:rsid w:val="00BB090D"/>
    <w:rsid w:val="00BB0C66"/>
    <w:rsid w:val="00BB109C"/>
    <w:rsid w:val="00BB20C3"/>
    <w:rsid w:val="00BB23DB"/>
    <w:rsid w:val="00BB335F"/>
    <w:rsid w:val="00BB3C5D"/>
    <w:rsid w:val="00BB4AD6"/>
    <w:rsid w:val="00BB4E23"/>
    <w:rsid w:val="00BB55D9"/>
    <w:rsid w:val="00BB5F76"/>
    <w:rsid w:val="00BB68C5"/>
    <w:rsid w:val="00BB6E6C"/>
    <w:rsid w:val="00BB7B68"/>
    <w:rsid w:val="00BC0ABF"/>
    <w:rsid w:val="00BC0F96"/>
    <w:rsid w:val="00BC2269"/>
    <w:rsid w:val="00BC2645"/>
    <w:rsid w:val="00BC31C8"/>
    <w:rsid w:val="00BC3B4F"/>
    <w:rsid w:val="00BC7687"/>
    <w:rsid w:val="00BD012D"/>
    <w:rsid w:val="00BD685B"/>
    <w:rsid w:val="00BD6C64"/>
    <w:rsid w:val="00BD743E"/>
    <w:rsid w:val="00BE0423"/>
    <w:rsid w:val="00BE0614"/>
    <w:rsid w:val="00BE1E07"/>
    <w:rsid w:val="00BE2349"/>
    <w:rsid w:val="00BE27A4"/>
    <w:rsid w:val="00BE51F3"/>
    <w:rsid w:val="00BE5ADD"/>
    <w:rsid w:val="00BE7D7F"/>
    <w:rsid w:val="00BF0E6F"/>
    <w:rsid w:val="00BF1310"/>
    <w:rsid w:val="00BF1EDF"/>
    <w:rsid w:val="00BF3035"/>
    <w:rsid w:val="00BF3E3A"/>
    <w:rsid w:val="00BF4431"/>
    <w:rsid w:val="00BF5E71"/>
    <w:rsid w:val="00C0136E"/>
    <w:rsid w:val="00C01470"/>
    <w:rsid w:val="00C021CE"/>
    <w:rsid w:val="00C02CA3"/>
    <w:rsid w:val="00C05A79"/>
    <w:rsid w:val="00C06563"/>
    <w:rsid w:val="00C071CA"/>
    <w:rsid w:val="00C07A20"/>
    <w:rsid w:val="00C1399C"/>
    <w:rsid w:val="00C144DE"/>
    <w:rsid w:val="00C23D11"/>
    <w:rsid w:val="00C24684"/>
    <w:rsid w:val="00C24804"/>
    <w:rsid w:val="00C260CD"/>
    <w:rsid w:val="00C30410"/>
    <w:rsid w:val="00C30B87"/>
    <w:rsid w:val="00C3245D"/>
    <w:rsid w:val="00C32CF7"/>
    <w:rsid w:val="00C3376C"/>
    <w:rsid w:val="00C3464F"/>
    <w:rsid w:val="00C363E9"/>
    <w:rsid w:val="00C37777"/>
    <w:rsid w:val="00C37E2E"/>
    <w:rsid w:val="00C4060D"/>
    <w:rsid w:val="00C41D67"/>
    <w:rsid w:val="00C431DC"/>
    <w:rsid w:val="00C456D3"/>
    <w:rsid w:val="00C4582B"/>
    <w:rsid w:val="00C45FD5"/>
    <w:rsid w:val="00C46CFD"/>
    <w:rsid w:val="00C47124"/>
    <w:rsid w:val="00C47D7B"/>
    <w:rsid w:val="00C5104F"/>
    <w:rsid w:val="00C51ED2"/>
    <w:rsid w:val="00C52B70"/>
    <w:rsid w:val="00C53888"/>
    <w:rsid w:val="00C53AC9"/>
    <w:rsid w:val="00C550C3"/>
    <w:rsid w:val="00C56662"/>
    <w:rsid w:val="00C61230"/>
    <w:rsid w:val="00C6259D"/>
    <w:rsid w:val="00C6387A"/>
    <w:rsid w:val="00C6487A"/>
    <w:rsid w:val="00C657A2"/>
    <w:rsid w:val="00C6590F"/>
    <w:rsid w:val="00C65CA3"/>
    <w:rsid w:val="00C72514"/>
    <w:rsid w:val="00C73694"/>
    <w:rsid w:val="00C75834"/>
    <w:rsid w:val="00C76304"/>
    <w:rsid w:val="00C764E9"/>
    <w:rsid w:val="00C812D9"/>
    <w:rsid w:val="00C81925"/>
    <w:rsid w:val="00C85BA9"/>
    <w:rsid w:val="00C85BFE"/>
    <w:rsid w:val="00C901C9"/>
    <w:rsid w:val="00C915A5"/>
    <w:rsid w:val="00C92523"/>
    <w:rsid w:val="00C936C2"/>
    <w:rsid w:val="00C94436"/>
    <w:rsid w:val="00C95905"/>
    <w:rsid w:val="00C96194"/>
    <w:rsid w:val="00C9677E"/>
    <w:rsid w:val="00C97FB0"/>
    <w:rsid w:val="00CA0D08"/>
    <w:rsid w:val="00CA1665"/>
    <w:rsid w:val="00CA1DC0"/>
    <w:rsid w:val="00CA2515"/>
    <w:rsid w:val="00CA2A4E"/>
    <w:rsid w:val="00CA3F43"/>
    <w:rsid w:val="00CA4237"/>
    <w:rsid w:val="00CA43C5"/>
    <w:rsid w:val="00CA50E5"/>
    <w:rsid w:val="00CA5B72"/>
    <w:rsid w:val="00CA674C"/>
    <w:rsid w:val="00CB076E"/>
    <w:rsid w:val="00CB0CEE"/>
    <w:rsid w:val="00CB1D94"/>
    <w:rsid w:val="00CB25F8"/>
    <w:rsid w:val="00CB2A86"/>
    <w:rsid w:val="00CB2D72"/>
    <w:rsid w:val="00CB4789"/>
    <w:rsid w:val="00CB50F8"/>
    <w:rsid w:val="00CB5DBC"/>
    <w:rsid w:val="00CB6498"/>
    <w:rsid w:val="00CB778F"/>
    <w:rsid w:val="00CC0B70"/>
    <w:rsid w:val="00CC1D1E"/>
    <w:rsid w:val="00CC3C29"/>
    <w:rsid w:val="00CC6AFB"/>
    <w:rsid w:val="00CC7D27"/>
    <w:rsid w:val="00CD03ED"/>
    <w:rsid w:val="00CD0793"/>
    <w:rsid w:val="00CD1799"/>
    <w:rsid w:val="00CD2261"/>
    <w:rsid w:val="00CD39A7"/>
    <w:rsid w:val="00CD4C57"/>
    <w:rsid w:val="00CD5C6A"/>
    <w:rsid w:val="00CE28FD"/>
    <w:rsid w:val="00CE70E6"/>
    <w:rsid w:val="00CE7657"/>
    <w:rsid w:val="00CF2C6F"/>
    <w:rsid w:val="00CF34D0"/>
    <w:rsid w:val="00CF4500"/>
    <w:rsid w:val="00CF4CF6"/>
    <w:rsid w:val="00CF53FA"/>
    <w:rsid w:val="00CF6E62"/>
    <w:rsid w:val="00D00338"/>
    <w:rsid w:val="00D017EB"/>
    <w:rsid w:val="00D02885"/>
    <w:rsid w:val="00D048F4"/>
    <w:rsid w:val="00D04CFD"/>
    <w:rsid w:val="00D06CC8"/>
    <w:rsid w:val="00D07A8A"/>
    <w:rsid w:val="00D11522"/>
    <w:rsid w:val="00D117FF"/>
    <w:rsid w:val="00D1246D"/>
    <w:rsid w:val="00D12F69"/>
    <w:rsid w:val="00D17B8D"/>
    <w:rsid w:val="00D21C98"/>
    <w:rsid w:val="00D22AB8"/>
    <w:rsid w:val="00D22D38"/>
    <w:rsid w:val="00D31F05"/>
    <w:rsid w:val="00D32B6B"/>
    <w:rsid w:val="00D35C7F"/>
    <w:rsid w:val="00D35F50"/>
    <w:rsid w:val="00D376C8"/>
    <w:rsid w:val="00D37BC3"/>
    <w:rsid w:val="00D4598A"/>
    <w:rsid w:val="00D46319"/>
    <w:rsid w:val="00D463AA"/>
    <w:rsid w:val="00D47CD5"/>
    <w:rsid w:val="00D5646F"/>
    <w:rsid w:val="00D564B3"/>
    <w:rsid w:val="00D564CD"/>
    <w:rsid w:val="00D56BD1"/>
    <w:rsid w:val="00D60EF3"/>
    <w:rsid w:val="00D62412"/>
    <w:rsid w:val="00D675B3"/>
    <w:rsid w:val="00D70EAE"/>
    <w:rsid w:val="00D71449"/>
    <w:rsid w:val="00D71B5A"/>
    <w:rsid w:val="00D726B6"/>
    <w:rsid w:val="00D72C2C"/>
    <w:rsid w:val="00D73138"/>
    <w:rsid w:val="00D75521"/>
    <w:rsid w:val="00D76092"/>
    <w:rsid w:val="00D764BE"/>
    <w:rsid w:val="00D7731B"/>
    <w:rsid w:val="00D77408"/>
    <w:rsid w:val="00D77935"/>
    <w:rsid w:val="00D8056A"/>
    <w:rsid w:val="00D80973"/>
    <w:rsid w:val="00D80CBB"/>
    <w:rsid w:val="00D8208D"/>
    <w:rsid w:val="00D83F64"/>
    <w:rsid w:val="00D83FDB"/>
    <w:rsid w:val="00D856C7"/>
    <w:rsid w:val="00D900AA"/>
    <w:rsid w:val="00D911A3"/>
    <w:rsid w:val="00D94108"/>
    <w:rsid w:val="00D9614B"/>
    <w:rsid w:val="00D97789"/>
    <w:rsid w:val="00DA1E62"/>
    <w:rsid w:val="00DA1E82"/>
    <w:rsid w:val="00DA2D02"/>
    <w:rsid w:val="00DA519C"/>
    <w:rsid w:val="00DA7B0C"/>
    <w:rsid w:val="00DA7D69"/>
    <w:rsid w:val="00DB1220"/>
    <w:rsid w:val="00DB2213"/>
    <w:rsid w:val="00DB4A13"/>
    <w:rsid w:val="00DB54FB"/>
    <w:rsid w:val="00DB5A49"/>
    <w:rsid w:val="00DB6599"/>
    <w:rsid w:val="00DC1FDE"/>
    <w:rsid w:val="00DC46CF"/>
    <w:rsid w:val="00DC536B"/>
    <w:rsid w:val="00DC7AE6"/>
    <w:rsid w:val="00DD0AEB"/>
    <w:rsid w:val="00DD18B7"/>
    <w:rsid w:val="00DD1E0A"/>
    <w:rsid w:val="00DD34A1"/>
    <w:rsid w:val="00DD5A8C"/>
    <w:rsid w:val="00DD720D"/>
    <w:rsid w:val="00DD7357"/>
    <w:rsid w:val="00DE0F2F"/>
    <w:rsid w:val="00DE2E19"/>
    <w:rsid w:val="00DE327D"/>
    <w:rsid w:val="00DE4811"/>
    <w:rsid w:val="00DE5B32"/>
    <w:rsid w:val="00DE5B5F"/>
    <w:rsid w:val="00DE7500"/>
    <w:rsid w:val="00DF215F"/>
    <w:rsid w:val="00DF3098"/>
    <w:rsid w:val="00E008EC"/>
    <w:rsid w:val="00E03B86"/>
    <w:rsid w:val="00E053AD"/>
    <w:rsid w:val="00E121B7"/>
    <w:rsid w:val="00E13E0E"/>
    <w:rsid w:val="00E157C7"/>
    <w:rsid w:val="00E15EDB"/>
    <w:rsid w:val="00E1616C"/>
    <w:rsid w:val="00E166E6"/>
    <w:rsid w:val="00E16D88"/>
    <w:rsid w:val="00E20651"/>
    <w:rsid w:val="00E22098"/>
    <w:rsid w:val="00E241CB"/>
    <w:rsid w:val="00E26A76"/>
    <w:rsid w:val="00E27234"/>
    <w:rsid w:val="00E3237A"/>
    <w:rsid w:val="00E330A5"/>
    <w:rsid w:val="00E33DF8"/>
    <w:rsid w:val="00E34390"/>
    <w:rsid w:val="00E35C00"/>
    <w:rsid w:val="00E36334"/>
    <w:rsid w:val="00E40418"/>
    <w:rsid w:val="00E40829"/>
    <w:rsid w:val="00E408CC"/>
    <w:rsid w:val="00E40EFE"/>
    <w:rsid w:val="00E41F66"/>
    <w:rsid w:val="00E42EA2"/>
    <w:rsid w:val="00E42FD5"/>
    <w:rsid w:val="00E43132"/>
    <w:rsid w:val="00E437C6"/>
    <w:rsid w:val="00E51229"/>
    <w:rsid w:val="00E517E5"/>
    <w:rsid w:val="00E526F7"/>
    <w:rsid w:val="00E535A6"/>
    <w:rsid w:val="00E54982"/>
    <w:rsid w:val="00E54DA0"/>
    <w:rsid w:val="00E5546C"/>
    <w:rsid w:val="00E56212"/>
    <w:rsid w:val="00E57EA8"/>
    <w:rsid w:val="00E6104D"/>
    <w:rsid w:val="00E614F2"/>
    <w:rsid w:val="00E62B4A"/>
    <w:rsid w:val="00E63ED9"/>
    <w:rsid w:val="00E65C0E"/>
    <w:rsid w:val="00E666DC"/>
    <w:rsid w:val="00E67019"/>
    <w:rsid w:val="00E7043C"/>
    <w:rsid w:val="00E7143A"/>
    <w:rsid w:val="00E71D76"/>
    <w:rsid w:val="00E757A4"/>
    <w:rsid w:val="00E769C2"/>
    <w:rsid w:val="00E76D62"/>
    <w:rsid w:val="00E77C01"/>
    <w:rsid w:val="00E80594"/>
    <w:rsid w:val="00E81D56"/>
    <w:rsid w:val="00E823B8"/>
    <w:rsid w:val="00E82D25"/>
    <w:rsid w:val="00E83AF7"/>
    <w:rsid w:val="00E8532B"/>
    <w:rsid w:val="00E86690"/>
    <w:rsid w:val="00E936FE"/>
    <w:rsid w:val="00E975DF"/>
    <w:rsid w:val="00EA14A3"/>
    <w:rsid w:val="00EA31C4"/>
    <w:rsid w:val="00EA3D4A"/>
    <w:rsid w:val="00EA50C5"/>
    <w:rsid w:val="00EA61C9"/>
    <w:rsid w:val="00EB1453"/>
    <w:rsid w:val="00EB37EE"/>
    <w:rsid w:val="00EB72A3"/>
    <w:rsid w:val="00EC29DC"/>
    <w:rsid w:val="00EC3D30"/>
    <w:rsid w:val="00EC3D46"/>
    <w:rsid w:val="00EC62EB"/>
    <w:rsid w:val="00ED0268"/>
    <w:rsid w:val="00ED729E"/>
    <w:rsid w:val="00ED76D9"/>
    <w:rsid w:val="00EE1076"/>
    <w:rsid w:val="00EE1A88"/>
    <w:rsid w:val="00EE1CED"/>
    <w:rsid w:val="00EE45F3"/>
    <w:rsid w:val="00EE5616"/>
    <w:rsid w:val="00EE5758"/>
    <w:rsid w:val="00EE5D4B"/>
    <w:rsid w:val="00EE6679"/>
    <w:rsid w:val="00EE6AD2"/>
    <w:rsid w:val="00EF14AE"/>
    <w:rsid w:val="00EF19D7"/>
    <w:rsid w:val="00EF1C74"/>
    <w:rsid w:val="00EF4CCA"/>
    <w:rsid w:val="00EF5E47"/>
    <w:rsid w:val="00EF7F17"/>
    <w:rsid w:val="00F01370"/>
    <w:rsid w:val="00F0157A"/>
    <w:rsid w:val="00F0315B"/>
    <w:rsid w:val="00F03359"/>
    <w:rsid w:val="00F04443"/>
    <w:rsid w:val="00F04EC9"/>
    <w:rsid w:val="00F054AC"/>
    <w:rsid w:val="00F05655"/>
    <w:rsid w:val="00F06274"/>
    <w:rsid w:val="00F06F46"/>
    <w:rsid w:val="00F077DF"/>
    <w:rsid w:val="00F11262"/>
    <w:rsid w:val="00F1250A"/>
    <w:rsid w:val="00F12A0B"/>
    <w:rsid w:val="00F12E91"/>
    <w:rsid w:val="00F13D10"/>
    <w:rsid w:val="00F15642"/>
    <w:rsid w:val="00F15711"/>
    <w:rsid w:val="00F1625F"/>
    <w:rsid w:val="00F21575"/>
    <w:rsid w:val="00F2218C"/>
    <w:rsid w:val="00F27065"/>
    <w:rsid w:val="00F3027B"/>
    <w:rsid w:val="00F31853"/>
    <w:rsid w:val="00F33488"/>
    <w:rsid w:val="00F43430"/>
    <w:rsid w:val="00F44EA0"/>
    <w:rsid w:val="00F518EC"/>
    <w:rsid w:val="00F5212C"/>
    <w:rsid w:val="00F558EA"/>
    <w:rsid w:val="00F5652A"/>
    <w:rsid w:val="00F60730"/>
    <w:rsid w:val="00F6107C"/>
    <w:rsid w:val="00F61522"/>
    <w:rsid w:val="00F6172D"/>
    <w:rsid w:val="00F660F8"/>
    <w:rsid w:val="00F6663E"/>
    <w:rsid w:val="00F674A8"/>
    <w:rsid w:val="00F67EA0"/>
    <w:rsid w:val="00F70B16"/>
    <w:rsid w:val="00F7279C"/>
    <w:rsid w:val="00F73906"/>
    <w:rsid w:val="00F743D0"/>
    <w:rsid w:val="00F75130"/>
    <w:rsid w:val="00F817DF"/>
    <w:rsid w:val="00F8433A"/>
    <w:rsid w:val="00F85E42"/>
    <w:rsid w:val="00F86CC3"/>
    <w:rsid w:val="00F87016"/>
    <w:rsid w:val="00F873AB"/>
    <w:rsid w:val="00F91A85"/>
    <w:rsid w:val="00F923D5"/>
    <w:rsid w:val="00F93079"/>
    <w:rsid w:val="00F93FF3"/>
    <w:rsid w:val="00F94C56"/>
    <w:rsid w:val="00FA0A51"/>
    <w:rsid w:val="00FA0BA0"/>
    <w:rsid w:val="00FA2400"/>
    <w:rsid w:val="00FA476C"/>
    <w:rsid w:val="00FA4BA8"/>
    <w:rsid w:val="00FA533D"/>
    <w:rsid w:val="00FB0B07"/>
    <w:rsid w:val="00FB1135"/>
    <w:rsid w:val="00FB12E4"/>
    <w:rsid w:val="00FB27CE"/>
    <w:rsid w:val="00FB47A0"/>
    <w:rsid w:val="00FB6164"/>
    <w:rsid w:val="00FB6400"/>
    <w:rsid w:val="00FB703E"/>
    <w:rsid w:val="00FC2B3E"/>
    <w:rsid w:val="00FC2ED7"/>
    <w:rsid w:val="00FC2F4E"/>
    <w:rsid w:val="00FC3444"/>
    <w:rsid w:val="00FC50DE"/>
    <w:rsid w:val="00FD0BAF"/>
    <w:rsid w:val="00FD0FB7"/>
    <w:rsid w:val="00FD48FE"/>
    <w:rsid w:val="00FD7031"/>
    <w:rsid w:val="00FD7917"/>
    <w:rsid w:val="00FE0369"/>
    <w:rsid w:val="00FE218C"/>
    <w:rsid w:val="00FE2856"/>
    <w:rsid w:val="00FF0ECA"/>
    <w:rsid w:val="00FF3D1A"/>
    <w:rsid w:val="00FF41DB"/>
    <w:rsid w:val="00FF5AAD"/>
    <w:rsid w:val="00FF6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F5FFB9-1639-412A-951B-BEDC5C67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5D71"/>
    <w:pPr>
      <w:widowControl w:val="0"/>
      <w:jc w:val="both"/>
    </w:pPr>
  </w:style>
  <w:style w:type="paragraph" w:styleId="1">
    <w:name w:val="heading 1"/>
    <w:basedOn w:val="a"/>
    <w:next w:val="a"/>
    <w:link w:val="1Char"/>
    <w:uiPriority w:val="9"/>
    <w:qFormat/>
    <w:rsid w:val="00707FA7"/>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707FA7"/>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72C2C"/>
    <w:pPr>
      <w:spacing w:line="240" w:lineRule="auto"/>
    </w:pPr>
    <w:rPr>
      <w:sz w:val="18"/>
      <w:szCs w:val="18"/>
    </w:rPr>
  </w:style>
  <w:style w:type="character" w:customStyle="1" w:styleId="Char">
    <w:name w:val="批注框文本 Char"/>
    <w:basedOn w:val="a0"/>
    <w:link w:val="a3"/>
    <w:uiPriority w:val="99"/>
    <w:semiHidden/>
    <w:rsid w:val="00D72C2C"/>
    <w:rPr>
      <w:sz w:val="18"/>
      <w:szCs w:val="18"/>
    </w:rPr>
  </w:style>
  <w:style w:type="paragraph" w:styleId="a4">
    <w:name w:val="List Paragraph"/>
    <w:basedOn w:val="a"/>
    <w:uiPriority w:val="34"/>
    <w:qFormat/>
    <w:rsid w:val="00D72C2C"/>
    <w:pPr>
      <w:ind w:firstLineChars="200" w:firstLine="420"/>
    </w:pPr>
  </w:style>
  <w:style w:type="paragraph" w:styleId="a5">
    <w:name w:val="header"/>
    <w:basedOn w:val="a"/>
    <w:link w:val="Char0"/>
    <w:uiPriority w:val="99"/>
    <w:unhideWhenUsed/>
    <w:rsid w:val="00707FA7"/>
    <w:pPr>
      <w:pBdr>
        <w:bottom w:val="single" w:sz="6" w:space="1" w:color="auto"/>
      </w:pBdr>
      <w:tabs>
        <w:tab w:val="center" w:pos="4513"/>
        <w:tab w:val="right" w:pos="9026"/>
      </w:tabs>
      <w:snapToGrid w:val="0"/>
      <w:spacing w:line="240" w:lineRule="atLeast"/>
      <w:jc w:val="center"/>
    </w:pPr>
    <w:rPr>
      <w:sz w:val="18"/>
      <w:szCs w:val="18"/>
    </w:rPr>
  </w:style>
  <w:style w:type="character" w:customStyle="1" w:styleId="Char0">
    <w:name w:val="页眉 Char"/>
    <w:basedOn w:val="a0"/>
    <w:link w:val="a5"/>
    <w:uiPriority w:val="99"/>
    <w:rsid w:val="00707FA7"/>
    <w:rPr>
      <w:sz w:val="18"/>
      <w:szCs w:val="18"/>
    </w:rPr>
  </w:style>
  <w:style w:type="paragraph" w:styleId="a6">
    <w:name w:val="footer"/>
    <w:basedOn w:val="a"/>
    <w:link w:val="Char1"/>
    <w:uiPriority w:val="99"/>
    <w:unhideWhenUsed/>
    <w:rsid w:val="00707FA7"/>
    <w:pPr>
      <w:tabs>
        <w:tab w:val="center" w:pos="4513"/>
        <w:tab w:val="right" w:pos="9026"/>
      </w:tabs>
      <w:snapToGrid w:val="0"/>
      <w:spacing w:line="240" w:lineRule="atLeast"/>
      <w:jc w:val="left"/>
    </w:pPr>
    <w:rPr>
      <w:sz w:val="18"/>
      <w:szCs w:val="18"/>
    </w:rPr>
  </w:style>
  <w:style w:type="character" w:customStyle="1" w:styleId="Char1">
    <w:name w:val="页脚 Char"/>
    <w:basedOn w:val="a0"/>
    <w:link w:val="a6"/>
    <w:uiPriority w:val="99"/>
    <w:rsid w:val="00707FA7"/>
    <w:rPr>
      <w:sz w:val="18"/>
      <w:szCs w:val="18"/>
    </w:rPr>
  </w:style>
  <w:style w:type="character" w:customStyle="1" w:styleId="1Char">
    <w:name w:val="标题 1 Char"/>
    <w:basedOn w:val="a0"/>
    <w:link w:val="1"/>
    <w:uiPriority w:val="9"/>
    <w:rsid w:val="00707FA7"/>
    <w:rPr>
      <w:b/>
      <w:bCs/>
      <w:kern w:val="44"/>
      <w:sz w:val="44"/>
      <w:szCs w:val="44"/>
    </w:rPr>
  </w:style>
  <w:style w:type="paragraph" w:styleId="TOC">
    <w:name w:val="TOC Heading"/>
    <w:basedOn w:val="1"/>
    <w:next w:val="a"/>
    <w:uiPriority w:val="39"/>
    <w:unhideWhenUsed/>
    <w:qFormat/>
    <w:rsid w:val="00707FA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uiPriority w:val="9"/>
    <w:rsid w:val="00707FA7"/>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BE51F3"/>
  </w:style>
  <w:style w:type="character" w:styleId="a7">
    <w:name w:val="Hyperlink"/>
    <w:basedOn w:val="a0"/>
    <w:uiPriority w:val="99"/>
    <w:unhideWhenUsed/>
    <w:rsid w:val="00BE51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6.bin"/><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w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wmf"/><Relationship Id="rId30" Type="http://schemas.openxmlformats.org/officeDocument/2006/relationships/oleObject" Target="embeddings/oleObject9.bin"/><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5E"/>
    <w:rsid w:val="0017295E"/>
    <w:rsid w:val="009D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C3B00737EAF4EE4BAC230877E6A4E12">
    <w:name w:val="4C3B00737EAF4EE4BAC230877E6A4E12"/>
    <w:rsid w:val="0017295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11</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MR_DamnWrong</dc:creator>
  <cp:lastModifiedBy>Cao Shan</cp:lastModifiedBy>
  <cp:revision>67</cp:revision>
  <dcterms:created xsi:type="dcterms:W3CDTF">2017-03-19T09:55:00Z</dcterms:created>
  <dcterms:modified xsi:type="dcterms:W3CDTF">2017-03-24T03:00:00Z</dcterms:modified>
</cp:coreProperties>
</file>