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20C" w:rsidRDefault="00E44A40">
      <w:pPr>
        <w:spacing w:after="0" w:line="259" w:lineRule="auto"/>
        <w:ind w:left="0" w:right="51" w:firstLine="0"/>
        <w:jc w:val="center"/>
      </w:pPr>
      <w:bookmarkStart w:id="0" w:name="_GoBack"/>
      <w:bookmarkEnd w:id="0"/>
      <w:r>
        <w:rPr>
          <w:b/>
          <w:sz w:val="48"/>
        </w:rPr>
        <w:t xml:space="preserve">Jianfeng Cai </w:t>
      </w:r>
      <w:r>
        <w:t xml:space="preserve"> </w:t>
      </w:r>
    </w:p>
    <w:p w:rsidR="002E420C" w:rsidRDefault="00E44A40">
      <w:pPr>
        <w:spacing w:after="36" w:line="259" w:lineRule="auto"/>
        <w:ind w:left="14" w:firstLine="0"/>
        <w:jc w:val="left"/>
      </w:pPr>
      <w:r>
        <w:rPr>
          <w:sz w:val="20"/>
        </w:rPr>
        <w:t xml:space="preserve"> </w:t>
      </w:r>
      <w:r>
        <w:t xml:space="preserve"> </w:t>
      </w:r>
    </w:p>
    <w:p w:rsidR="002E420C" w:rsidRDefault="00E44A40">
      <w:pPr>
        <w:spacing w:after="0" w:line="259" w:lineRule="auto"/>
        <w:ind w:left="0" w:right="53" w:firstLine="0"/>
        <w:jc w:val="center"/>
      </w:pPr>
      <w:r>
        <w:rPr>
          <w:color w:val="0000FF"/>
          <w:sz w:val="24"/>
          <w:u w:val="single" w:color="0000FF"/>
        </w:rPr>
        <w:t>jianfengcai@usf.edu</w:t>
      </w:r>
      <w:r>
        <w:rPr>
          <w:sz w:val="24"/>
        </w:rPr>
        <w:t xml:space="preserve">        </w:t>
      </w:r>
      <w:r>
        <w:t xml:space="preserve"> </w:t>
      </w:r>
    </w:p>
    <w:p w:rsidR="002E420C" w:rsidRDefault="00E44A40">
      <w:pPr>
        <w:spacing w:after="0" w:line="259" w:lineRule="auto"/>
        <w:ind w:right="52"/>
        <w:jc w:val="center"/>
      </w:pPr>
      <w:r>
        <w:rPr>
          <w:sz w:val="24"/>
        </w:rPr>
        <w:t xml:space="preserve">Associate Professor </w:t>
      </w:r>
      <w:r>
        <w:t xml:space="preserve"> </w:t>
      </w:r>
    </w:p>
    <w:p w:rsidR="002E420C" w:rsidRDefault="00E44A40">
      <w:pPr>
        <w:spacing w:after="0" w:line="259" w:lineRule="auto"/>
        <w:ind w:right="43"/>
        <w:jc w:val="center"/>
      </w:pPr>
      <w:r>
        <w:rPr>
          <w:sz w:val="24"/>
        </w:rPr>
        <w:t xml:space="preserve">Department of Chemistry </w:t>
      </w:r>
      <w:r>
        <w:t xml:space="preserve"> </w:t>
      </w:r>
    </w:p>
    <w:p w:rsidR="002E420C" w:rsidRDefault="00E44A40">
      <w:pPr>
        <w:spacing w:after="0" w:line="259" w:lineRule="auto"/>
        <w:ind w:right="50"/>
        <w:jc w:val="center"/>
      </w:pPr>
      <w:r>
        <w:rPr>
          <w:sz w:val="24"/>
        </w:rPr>
        <w:t xml:space="preserve">University of South Florida </w:t>
      </w:r>
      <w:r>
        <w:t xml:space="preserve"> </w:t>
      </w:r>
    </w:p>
    <w:p w:rsidR="002E420C" w:rsidRDefault="00E44A40">
      <w:pPr>
        <w:spacing w:after="0" w:line="259" w:lineRule="auto"/>
        <w:ind w:right="55"/>
        <w:jc w:val="center"/>
      </w:pPr>
      <w:r>
        <w:rPr>
          <w:sz w:val="24"/>
        </w:rPr>
        <w:t xml:space="preserve">Tampa, FL 33620 </w:t>
      </w:r>
      <w:r>
        <w:t xml:space="preserve"> </w:t>
      </w:r>
    </w:p>
    <w:p w:rsidR="002E420C" w:rsidRDefault="00E44A40">
      <w:pPr>
        <w:spacing w:after="0" w:line="259" w:lineRule="auto"/>
        <w:ind w:right="52"/>
        <w:jc w:val="center"/>
      </w:pPr>
      <w:r>
        <w:rPr>
          <w:sz w:val="24"/>
        </w:rPr>
        <w:t xml:space="preserve">(Office) 813-974-9506 </w:t>
      </w:r>
      <w:r>
        <w:t xml:space="preserve"> </w:t>
      </w:r>
    </w:p>
    <w:p w:rsidR="002E420C" w:rsidRDefault="00E44A40">
      <w:pPr>
        <w:spacing w:after="9" w:line="259" w:lineRule="auto"/>
        <w:ind w:left="14" w:firstLine="0"/>
        <w:jc w:val="left"/>
      </w:pPr>
      <w:r>
        <w:rPr>
          <w:sz w:val="20"/>
        </w:rPr>
        <w:t xml:space="preserve"> </w:t>
      </w:r>
      <w:r>
        <w:t xml:space="preserve"> </w:t>
      </w:r>
    </w:p>
    <w:p w:rsidR="002E420C" w:rsidRDefault="00E44A40">
      <w:pPr>
        <w:pStyle w:val="Heading1"/>
        <w:ind w:left="-5"/>
      </w:pPr>
      <w:r>
        <w:t>EDUCATION</w:t>
      </w:r>
      <w:r>
        <w:rPr>
          <w:u w:val="none"/>
        </w:rPr>
        <w:t xml:space="preserve">                                                                      </w:t>
      </w:r>
    </w:p>
    <w:p w:rsidR="002E420C" w:rsidRDefault="00E44A40">
      <w:pPr>
        <w:numPr>
          <w:ilvl w:val="0"/>
          <w:numId w:val="1"/>
        </w:numPr>
        <w:spacing w:after="3" w:line="253" w:lineRule="auto"/>
        <w:ind w:right="1806" w:hanging="377"/>
        <w:jc w:val="left"/>
      </w:pPr>
      <w:r>
        <w:rPr>
          <w:b/>
        </w:rPr>
        <w:t xml:space="preserve">Postdoctoral Associate, </w:t>
      </w:r>
      <w:r>
        <w:t xml:space="preserve">Bioorganic Chemistry, </w:t>
      </w:r>
      <w:r>
        <w:rPr>
          <w:b/>
          <w:u w:val="single" w:color="000000"/>
        </w:rPr>
        <w:t>Yale University</w:t>
      </w:r>
      <w:r>
        <w:t xml:space="preserve">, </w:t>
      </w:r>
      <w:r>
        <w:rPr>
          <w:b/>
        </w:rPr>
        <w:t xml:space="preserve">2007-2009 </w:t>
      </w:r>
      <w:r>
        <w:t xml:space="preserve">Advisor: </w:t>
      </w:r>
      <w:r>
        <w:rPr>
          <w:b/>
        </w:rPr>
        <w:t>Professor Andrew D. Hamilton</w:t>
      </w:r>
      <w:r>
        <w:t xml:space="preserve">  </w:t>
      </w:r>
    </w:p>
    <w:p w:rsidR="0098149B" w:rsidRPr="0098149B" w:rsidRDefault="00E44A40">
      <w:pPr>
        <w:numPr>
          <w:ilvl w:val="0"/>
          <w:numId w:val="1"/>
        </w:numPr>
        <w:spacing w:after="3" w:line="253" w:lineRule="auto"/>
        <w:ind w:right="1806" w:hanging="377"/>
        <w:jc w:val="left"/>
      </w:pPr>
      <w:r>
        <w:rPr>
          <w:b/>
        </w:rPr>
        <w:t>PhD</w:t>
      </w:r>
      <w:r>
        <w:t xml:space="preserve">, Bioorganic Chemistry, </w:t>
      </w:r>
      <w:r>
        <w:rPr>
          <w:b/>
          <w:u w:val="single" w:color="000000"/>
        </w:rPr>
        <w:t>Washington University in St. Louis</w:t>
      </w:r>
      <w:r>
        <w:t xml:space="preserve">, </w:t>
      </w:r>
      <w:r>
        <w:rPr>
          <w:b/>
        </w:rPr>
        <w:t xml:space="preserve">2006 </w:t>
      </w:r>
    </w:p>
    <w:p w:rsidR="002E420C" w:rsidRDefault="00E44A40" w:rsidP="0098149B">
      <w:pPr>
        <w:spacing w:after="3" w:line="253" w:lineRule="auto"/>
        <w:ind w:left="377" w:right="1806" w:firstLine="0"/>
        <w:jc w:val="left"/>
      </w:pPr>
      <w:r>
        <w:t>Advisor:</w:t>
      </w:r>
      <w:r>
        <w:rPr>
          <w:i/>
        </w:rPr>
        <w:t xml:space="preserve"> </w:t>
      </w:r>
      <w:r>
        <w:rPr>
          <w:b/>
        </w:rPr>
        <w:t>Professor John-Stephen Taylor</w:t>
      </w:r>
      <w:r>
        <w:rPr>
          <w:i/>
        </w:rPr>
        <w:t xml:space="preserve"> </w:t>
      </w:r>
      <w:r>
        <w:t xml:space="preserve"> </w:t>
      </w:r>
    </w:p>
    <w:p w:rsidR="0098149B" w:rsidRDefault="0098149B">
      <w:pPr>
        <w:spacing w:after="1" w:line="261" w:lineRule="auto"/>
        <w:ind w:left="9" w:right="538"/>
        <w:jc w:val="left"/>
      </w:pPr>
      <w:r>
        <w:t xml:space="preserve">       </w:t>
      </w:r>
      <w:r w:rsidR="00E44A40">
        <w:t>Thesis Title:</w:t>
      </w:r>
      <w:r w:rsidR="00E44A40">
        <w:rPr>
          <w:i/>
        </w:rPr>
        <w:t xml:space="preserve"> Design and Synthesis of Nucleic Acid Templated and Targeted Drugs and Probes</w:t>
      </w:r>
      <w:r w:rsidR="00E44A40">
        <w:rPr>
          <w:b/>
        </w:rPr>
        <w:t xml:space="preserve"> </w:t>
      </w:r>
      <w:r w:rsidR="00E44A40">
        <w:t xml:space="preserve"> </w:t>
      </w:r>
    </w:p>
    <w:p w:rsidR="002E420C" w:rsidRDefault="00E44A40">
      <w:pPr>
        <w:spacing w:after="1" w:line="261" w:lineRule="auto"/>
        <w:ind w:left="9" w:right="538"/>
        <w:jc w:val="left"/>
      </w:pPr>
      <w:r>
        <w:rPr>
          <w:rFonts w:ascii="Wingdings" w:eastAsia="Wingdings" w:hAnsi="Wingdings" w:cs="Wingdings"/>
          <w:sz w:val="10"/>
        </w:rPr>
        <w:t></w:t>
      </w:r>
      <w:r w:rsidR="0098149B">
        <w:rPr>
          <w:rFonts w:ascii="Arial" w:eastAsia="Arial" w:hAnsi="Arial" w:cs="Arial"/>
          <w:sz w:val="16"/>
          <w:vertAlign w:val="subscript"/>
        </w:rPr>
        <w:t xml:space="preserve">  </w:t>
      </w:r>
      <w:r w:rsidR="0098149B">
        <w:rPr>
          <w:b/>
        </w:rPr>
        <w:t xml:space="preserve">     </w:t>
      </w:r>
      <w:r>
        <w:rPr>
          <w:b/>
        </w:rPr>
        <w:t>MS</w:t>
      </w:r>
      <w:r>
        <w:t xml:space="preserve">, </w:t>
      </w:r>
      <w:r>
        <w:rPr>
          <w:b/>
          <w:u w:val="single" w:color="000000"/>
        </w:rPr>
        <w:t>Nanjing University</w:t>
      </w:r>
      <w:r>
        <w:t xml:space="preserve">, </w:t>
      </w:r>
      <w:r>
        <w:rPr>
          <w:b/>
        </w:rPr>
        <w:t>China</w:t>
      </w:r>
      <w:r>
        <w:t xml:space="preserve">, </w:t>
      </w:r>
      <w:r>
        <w:rPr>
          <w:b/>
        </w:rPr>
        <w:t xml:space="preserve">2000 </w:t>
      </w:r>
      <w:r>
        <w:t xml:space="preserve"> </w:t>
      </w:r>
    </w:p>
    <w:p w:rsidR="002E420C" w:rsidRDefault="00E44A40">
      <w:pPr>
        <w:numPr>
          <w:ilvl w:val="0"/>
          <w:numId w:val="1"/>
        </w:numPr>
        <w:spacing w:after="0" w:line="259" w:lineRule="auto"/>
        <w:ind w:right="1806" w:hanging="377"/>
        <w:jc w:val="left"/>
      </w:pPr>
      <w:r>
        <w:rPr>
          <w:b/>
        </w:rPr>
        <w:t>BS</w:t>
      </w:r>
      <w:r w:rsidR="0098149B">
        <w:t xml:space="preserve">, </w:t>
      </w:r>
      <w:r>
        <w:rPr>
          <w:b/>
          <w:u w:val="single" w:color="000000"/>
        </w:rPr>
        <w:t>Nanjing University</w:t>
      </w:r>
      <w:r>
        <w:t xml:space="preserve">, </w:t>
      </w:r>
      <w:r>
        <w:rPr>
          <w:b/>
        </w:rPr>
        <w:t>China</w:t>
      </w:r>
      <w:r>
        <w:t xml:space="preserve">, </w:t>
      </w:r>
      <w:r>
        <w:rPr>
          <w:b/>
        </w:rPr>
        <w:t xml:space="preserve">1997  </w:t>
      </w:r>
    </w:p>
    <w:p w:rsidR="002E420C" w:rsidRDefault="00E44A40">
      <w:pPr>
        <w:spacing w:after="0" w:line="259" w:lineRule="auto"/>
        <w:ind w:left="14" w:firstLine="0"/>
        <w:jc w:val="left"/>
      </w:pPr>
      <w:r>
        <w:t xml:space="preserve">  </w:t>
      </w:r>
    </w:p>
    <w:p w:rsidR="002E420C" w:rsidRDefault="00E44A40">
      <w:pPr>
        <w:pStyle w:val="Heading1"/>
        <w:ind w:left="-5"/>
      </w:pPr>
      <w:r>
        <w:t>POSITIONS AND EMPLOYMENT</w:t>
      </w:r>
      <w:r>
        <w:rPr>
          <w:u w:val="none"/>
        </w:rPr>
        <w:t xml:space="preserve">       </w:t>
      </w:r>
    </w:p>
    <w:p w:rsidR="002E420C" w:rsidRDefault="0013573F">
      <w:pPr>
        <w:numPr>
          <w:ilvl w:val="0"/>
          <w:numId w:val="2"/>
        </w:numPr>
        <w:ind w:right="45" w:hanging="734"/>
      </w:pPr>
      <w:r>
        <w:t xml:space="preserve">2007-2009             </w:t>
      </w:r>
      <w:r w:rsidR="00E44A40">
        <w:t xml:space="preserve">Postdoctoral Associate, Yale University, New Haven, CT </w:t>
      </w:r>
      <w:r w:rsidR="00E44A40">
        <w:rPr>
          <w:b/>
        </w:rPr>
        <w:t xml:space="preserve"> </w:t>
      </w:r>
    </w:p>
    <w:p w:rsidR="002E420C" w:rsidRDefault="00E44A40">
      <w:pPr>
        <w:numPr>
          <w:ilvl w:val="0"/>
          <w:numId w:val="2"/>
        </w:numPr>
        <w:ind w:right="45" w:hanging="734"/>
      </w:pPr>
      <w:r>
        <w:t xml:space="preserve">2009-2015             Assistant Professor, University of South Florida, Tampa, FL  </w:t>
      </w:r>
    </w:p>
    <w:p w:rsidR="002E420C" w:rsidRDefault="00E44A40">
      <w:pPr>
        <w:numPr>
          <w:ilvl w:val="0"/>
          <w:numId w:val="2"/>
        </w:numPr>
        <w:ind w:right="45" w:hanging="734"/>
      </w:pPr>
      <w:r>
        <w:t xml:space="preserve">2009-present  </w:t>
      </w:r>
      <w:r>
        <w:tab/>
        <w:t xml:space="preserve">    Member, Drug Discovery Program, Moffitt Cancer Center, Tampa, FL </w:t>
      </w:r>
    </w:p>
    <w:p w:rsidR="002E420C" w:rsidRDefault="00E44A40">
      <w:pPr>
        <w:numPr>
          <w:ilvl w:val="0"/>
          <w:numId w:val="2"/>
        </w:numPr>
        <w:ind w:right="45" w:hanging="734"/>
      </w:pPr>
      <w:r>
        <w:t xml:space="preserve">2015-Present  </w:t>
      </w:r>
      <w:r>
        <w:tab/>
        <w:t xml:space="preserve">    Associate Professor, University of South Florida, Tampa, FL  </w:t>
      </w:r>
    </w:p>
    <w:p w:rsidR="002E420C" w:rsidRDefault="00E44A40">
      <w:pPr>
        <w:spacing w:after="2" w:line="259" w:lineRule="auto"/>
        <w:ind w:left="14" w:firstLine="0"/>
        <w:jc w:val="left"/>
      </w:pPr>
      <w:r>
        <w:rPr>
          <w:b/>
          <w:sz w:val="20"/>
        </w:rPr>
        <w:t xml:space="preserve"> </w:t>
      </w:r>
      <w:r>
        <w:t xml:space="preserve"> </w:t>
      </w:r>
    </w:p>
    <w:p w:rsidR="002E420C" w:rsidRDefault="00E44A40">
      <w:pPr>
        <w:pStyle w:val="Heading1"/>
        <w:ind w:left="-5"/>
      </w:pPr>
      <w:r>
        <w:t>AWARDS AND RECOGNITIONS</w:t>
      </w:r>
      <w:r>
        <w:rPr>
          <w:u w:val="none"/>
        </w:rPr>
        <w:t xml:space="preserve">                                                                                  </w:t>
      </w:r>
    </w:p>
    <w:p w:rsidR="002E420C" w:rsidRDefault="00E44A40">
      <w:pPr>
        <w:ind w:left="9" w:right="45"/>
      </w:pPr>
      <w:r>
        <w:t xml:space="preserve">2016   Outstanding reviewer, Journal of Medicinal Chemistry  </w:t>
      </w:r>
    </w:p>
    <w:p w:rsidR="002E420C" w:rsidRDefault="00E44A40">
      <w:pPr>
        <w:ind w:left="9" w:right="45"/>
      </w:pPr>
      <w:r>
        <w:t xml:space="preserve">2015   Outstanding reviewer, Journal of Medicinal Chemistry  </w:t>
      </w:r>
    </w:p>
    <w:p w:rsidR="002E420C" w:rsidRDefault="00E44A40">
      <w:pPr>
        <w:ind w:left="9" w:right="45"/>
      </w:pPr>
      <w:r>
        <w:t xml:space="preserve">2015   USF Faculty Outstanding Research Achievement Award  </w:t>
      </w:r>
    </w:p>
    <w:p w:rsidR="002E420C" w:rsidRDefault="00E44A40">
      <w:pPr>
        <w:ind w:left="630" w:right="45" w:hanging="631"/>
      </w:pPr>
      <w:r>
        <w:t xml:space="preserve">2015  Biomatik Distinguished Junior Faculty Award, the Chinese-American Chemistry &amp; Chemical Biology Professors Association (CAPA)  </w:t>
      </w:r>
    </w:p>
    <w:p w:rsidR="002E420C" w:rsidRDefault="00E44A40">
      <w:pPr>
        <w:ind w:left="9" w:right="45"/>
      </w:pPr>
      <w:r>
        <w:t xml:space="preserve">2014   Excellence in reviewing, European Journal of Medicinal Chemistry  </w:t>
      </w:r>
    </w:p>
    <w:p w:rsidR="002E420C" w:rsidRDefault="00E44A40">
      <w:pPr>
        <w:ind w:left="9" w:right="45"/>
      </w:pPr>
      <w:r>
        <w:t xml:space="preserve">2014   NSF Career Award  </w:t>
      </w:r>
    </w:p>
    <w:p w:rsidR="002E420C" w:rsidRDefault="00E44A40">
      <w:pPr>
        <w:ind w:left="9" w:right="45"/>
      </w:pPr>
      <w:r>
        <w:t xml:space="preserve">2014   ChemComm Emerging Investigator  </w:t>
      </w:r>
    </w:p>
    <w:p w:rsidR="002E420C" w:rsidRDefault="00E44A40">
      <w:pPr>
        <w:ind w:left="9" w:right="45"/>
      </w:pPr>
      <w:r>
        <w:t xml:space="preserve">2012   New Investigator award, Florida Bankhead Coley Cancer Research Program  </w:t>
      </w:r>
    </w:p>
    <w:p w:rsidR="002E420C" w:rsidRDefault="00E44A40">
      <w:pPr>
        <w:ind w:left="9" w:right="45"/>
      </w:pPr>
      <w:r>
        <w:t xml:space="preserve">2011   Ralph E. Powe Junior Faculty Enhancement Award, Oak Ridge Associated Universities (ORAU)  </w:t>
      </w:r>
    </w:p>
    <w:p w:rsidR="002E420C" w:rsidRDefault="00E44A40">
      <w:pPr>
        <w:spacing w:after="3" w:line="259" w:lineRule="auto"/>
        <w:ind w:left="14" w:firstLine="0"/>
        <w:jc w:val="left"/>
      </w:pPr>
      <w:r>
        <w:t xml:space="preserve">  </w:t>
      </w:r>
    </w:p>
    <w:p w:rsidR="002E420C" w:rsidRDefault="00E44A40">
      <w:pPr>
        <w:pStyle w:val="Heading1"/>
        <w:ind w:left="-5"/>
      </w:pPr>
      <w:r>
        <w:t>PROFESSIONAL MEMBERSHIPS</w:t>
      </w:r>
      <w:r>
        <w:rPr>
          <w:u w:val="none"/>
        </w:rPr>
        <w:t xml:space="preserve">                                                    </w:t>
      </w:r>
      <w:r>
        <w:rPr>
          <w:b w:val="0"/>
          <w:u w:val="none"/>
        </w:rPr>
        <w:t xml:space="preserve">                      </w:t>
      </w:r>
      <w:r>
        <w:rPr>
          <w:u w:val="none"/>
        </w:rPr>
        <w:t xml:space="preserve"> </w:t>
      </w:r>
    </w:p>
    <w:p w:rsidR="002E420C" w:rsidRDefault="00E44A40">
      <w:pPr>
        <w:ind w:left="9" w:right="204"/>
      </w:pPr>
      <w:r>
        <w:t xml:space="preserve">Member, American Chemical Society (Organic Chemistry and Medicinal Chemistry Division)  Member, American Peptide Society  </w:t>
      </w:r>
    </w:p>
    <w:p w:rsidR="002E420C" w:rsidRDefault="00E44A40">
      <w:pPr>
        <w:spacing w:after="2" w:line="259" w:lineRule="auto"/>
        <w:ind w:left="14" w:firstLine="0"/>
        <w:jc w:val="left"/>
      </w:pPr>
      <w:r>
        <w:t xml:space="preserve">  </w:t>
      </w:r>
    </w:p>
    <w:p w:rsidR="002E420C" w:rsidRDefault="00E44A40">
      <w:pPr>
        <w:pStyle w:val="Heading1"/>
        <w:ind w:left="-5"/>
      </w:pPr>
      <w:r>
        <w:t>PROFESSIONAL SERVICES</w:t>
      </w:r>
      <w:r>
        <w:rPr>
          <w:u w:val="none"/>
        </w:rPr>
        <w:t xml:space="preserve">  </w:t>
      </w:r>
    </w:p>
    <w:p w:rsidR="002E420C" w:rsidRDefault="00E44A40">
      <w:pPr>
        <w:tabs>
          <w:tab w:val="center" w:pos="3746"/>
        </w:tabs>
        <w:ind w:left="-1" w:firstLine="0"/>
        <w:jc w:val="left"/>
      </w:pPr>
      <w:r>
        <w:t xml:space="preserve">2015.4   </w:t>
      </w:r>
      <w:r>
        <w:tab/>
        <w:t xml:space="preserve">Panelist, CHEM-CLP, National Science Foundation  </w:t>
      </w:r>
    </w:p>
    <w:p w:rsidR="002E420C" w:rsidRDefault="00E44A40">
      <w:pPr>
        <w:tabs>
          <w:tab w:val="center" w:pos="3763"/>
        </w:tabs>
        <w:ind w:left="-1" w:firstLine="0"/>
        <w:jc w:val="left"/>
      </w:pPr>
      <w:r>
        <w:t xml:space="preserve">2015.6   </w:t>
      </w:r>
      <w:r>
        <w:tab/>
        <w:t xml:space="preserve">Ad hoc member, BMBI, National Institute of Health  </w:t>
      </w:r>
    </w:p>
    <w:p w:rsidR="002E420C" w:rsidRDefault="00E44A40">
      <w:pPr>
        <w:numPr>
          <w:ilvl w:val="0"/>
          <w:numId w:val="3"/>
        </w:numPr>
        <w:ind w:right="45" w:hanging="1440"/>
      </w:pPr>
      <w:r>
        <w:t xml:space="preserve">Editorial Board member, </w:t>
      </w:r>
      <w:r>
        <w:rPr>
          <w:i/>
        </w:rPr>
        <w:t>ChemistrySelect</w:t>
      </w:r>
      <w:r>
        <w:t xml:space="preserve">  </w:t>
      </w:r>
    </w:p>
    <w:p w:rsidR="002E420C" w:rsidRDefault="00E44A40">
      <w:pPr>
        <w:numPr>
          <w:ilvl w:val="0"/>
          <w:numId w:val="3"/>
        </w:numPr>
        <w:ind w:right="45" w:hanging="1440"/>
      </w:pPr>
      <w:r>
        <w:t xml:space="preserve">Editorial Advisory Board member, </w:t>
      </w:r>
      <w:r>
        <w:rPr>
          <w:i/>
        </w:rPr>
        <w:t>ChemistryOpen</w:t>
      </w:r>
      <w:r>
        <w:t xml:space="preserve">  </w:t>
      </w:r>
    </w:p>
    <w:p w:rsidR="002E420C" w:rsidRDefault="00E44A40">
      <w:pPr>
        <w:tabs>
          <w:tab w:val="center" w:pos="3763"/>
        </w:tabs>
        <w:ind w:left="-1" w:firstLine="0"/>
        <w:jc w:val="left"/>
      </w:pPr>
      <w:r>
        <w:lastRenderedPageBreak/>
        <w:t xml:space="preserve">2017.2   </w:t>
      </w:r>
      <w:r>
        <w:tab/>
        <w:t xml:space="preserve">Ad hoc member, SBCB, National Institute of Health  </w:t>
      </w:r>
    </w:p>
    <w:p w:rsidR="004345CE" w:rsidRDefault="004345CE">
      <w:pPr>
        <w:tabs>
          <w:tab w:val="center" w:pos="3763"/>
        </w:tabs>
        <w:ind w:left="-1" w:firstLine="0"/>
        <w:jc w:val="left"/>
      </w:pPr>
      <w:r>
        <w:t xml:space="preserve">2017.7               Ad hoc member, </w:t>
      </w:r>
      <w:r w:rsidR="006141CA">
        <w:t>Special Emphasis Panel</w:t>
      </w:r>
      <w:r>
        <w:t xml:space="preserve">, National Institute of Health  </w:t>
      </w:r>
      <w:r>
        <w:tab/>
      </w:r>
    </w:p>
    <w:p w:rsidR="002E420C" w:rsidRDefault="00E44A40">
      <w:pPr>
        <w:spacing w:after="7" w:line="259" w:lineRule="auto"/>
        <w:ind w:left="14" w:firstLine="0"/>
        <w:jc w:val="left"/>
      </w:pPr>
      <w:r>
        <w:rPr>
          <w:b/>
          <w:sz w:val="20"/>
        </w:rPr>
        <w:t xml:space="preserve"> </w:t>
      </w:r>
      <w:r>
        <w:t xml:space="preserve"> </w:t>
      </w:r>
    </w:p>
    <w:p w:rsidR="002E420C" w:rsidRDefault="00E44A40">
      <w:pPr>
        <w:pStyle w:val="Heading1"/>
        <w:ind w:left="-5"/>
      </w:pPr>
      <w:r>
        <w:t>RESEARCH INTEREST</w:t>
      </w:r>
      <w:r>
        <w:rPr>
          <w:u w:val="none"/>
        </w:rPr>
        <w:t xml:space="preserve">                                                               </w:t>
      </w:r>
      <w:r>
        <w:rPr>
          <w:rFonts w:ascii="Arial" w:eastAsia="Arial" w:hAnsi="Arial" w:cs="Arial"/>
          <w:b w:val="0"/>
          <w:u w:val="none"/>
        </w:rPr>
        <w:t xml:space="preserve">                                          </w:t>
      </w:r>
      <w:r>
        <w:rPr>
          <w:u w:val="none"/>
        </w:rPr>
        <w:t xml:space="preserve"> </w:t>
      </w:r>
    </w:p>
    <w:p w:rsidR="002E420C" w:rsidRDefault="00E44A40">
      <w:pPr>
        <w:spacing w:after="21" w:line="228" w:lineRule="auto"/>
        <w:ind w:left="-15" w:right="51" w:firstLine="0"/>
        <w:jc w:val="left"/>
      </w:pPr>
      <w:r w:rsidRPr="00F80B66">
        <w:rPr>
          <w:u w:val="single"/>
        </w:rPr>
        <w:t>Research Area</w:t>
      </w:r>
      <w:r>
        <w:rPr>
          <w:b/>
        </w:rPr>
        <w:t xml:space="preserve">: </w:t>
      </w:r>
      <w:r>
        <w:t xml:space="preserve">Bioorganic, Chemical Biology, Medicinal Chemistry, Biomaterials, and Biophysics </w:t>
      </w:r>
      <w:r w:rsidRPr="00F80B66">
        <w:rPr>
          <w:u w:val="single"/>
        </w:rPr>
        <w:t>Research Focus:</w:t>
      </w:r>
      <w:r>
        <w:t xml:space="preserve"> Design, synthesis and investigation of bioactive peptidomimetics; development of novel biomaterials  </w:t>
      </w:r>
    </w:p>
    <w:p w:rsidR="00F80B66" w:rsidRPr="00F80B66" w:rsidRDefault="00F80B66" w:rsidP="00F80B66">
      <w:pPr>
        <w:pStyle w:val="DataField11pt-Single"/>
        <w:jc w:val="both"/>
        <w:rPr>
          <w:rFonts w:ascii="Times New Roman" w:hAnsi="Times New Roman" w:cs="Times New Roman"/>
        </w:rPr>
      </w:pPr>
      <w:r w:rsidRPr="00F80B66">
        <w:rPr>
          <w:rFonts w:ascii="Times New Roman" w:hAnsi="Times New Roman" w:cs="Times New Roman"/>
          <w:u w:val="single"/>
        </w:rPr>
        <w:t>Research summary</w:t>
      </w:r>
      <w:r w:rsidRPr="00F80B66">
        <w:rPr>
          <w:rFonts w:ascii="Times New Roman" w:hAnsi="Times New Roman" w:cs="Times New Roman"/>
        </w:rPr>
        <w:t>: We are developing a new class of sequence-specific unnatural peptidomimetics termed “AApeptides”. Such AApeptides have different backbone from regular peptides, and have proved to be highly resistant to proteolytic degradation. Another advantage of AApeptides is their limitless potential of derivatization compared to peptides. Currently we are exploring the biomedical and material application of AApeptides, which includes the development of antimicrobial agents, design and synthesis of anti-cancer probes and agents, and nanomaterials development. The long-term goal of our research is to establish a new class of peptide mimics that can expand the biological application of peptidomimetics. This includes the development of novel tools to probe or target important biological processes, and to modulate protein-protein or protein-nucleic acid interactions, and to develop potential drug candidates and therapeutics.</w:t>
      </w:r>
    </w:p>
    <w:p w:rsidR="0093084A" w:rsidRDefault="0093084A">
      <w:pPr>
        <w:spacing w:after="11" w:line="259" w:lineRule="auto"/>
        <w:ind w:left="14" w:firstLine="0"/>
        <w:jc w:val="left"/>
        <w:rPr>
          <w:sz w:val="20"/>
        </w:rPr>
      </w:pPr>
    </w:p>
    <w:p w:rsidR="0093084A" w:rsidRPr="0093084A" w:rsidRDefault="0093084A" w:rsidP="0093084A">
      <w:pPr>
        <w:rPr>
          <w:b/>
          <w:u w:val="single"/>
        </w:rPr>
      </w:pPr>
      <w:r w:rsidRPr="0093084A">
        <w:rPr>
          <w:b/>
          <w:u w:val="single"/>
        </w:rPr>
        <w:t xml:space="preserve">TEACHING AND RESEARCH ACTIVITY                                                                  </w:t>
      </w:r>
    </w:p>
    <w:p w:rsidR="0093084A" w:rsidRPr="0093084A" w:rsidRDefault="0093084A" w:rsidP="0093084A">
      <w:pPr>
        <w:autoSpaceDE w:val="0"/>
        <w:autoSpaceDN w:val="0"/>
        <w:adjustRightInd w:val="0"/>
        <w:rPr>
          <w:b/>
          <w:i/>
        </w:rPr>
      </w:pPr>
      <w:r w:rsidRPr="0093084A">
        <w:rPr>
          <w:b/>
          <w:i/>
        </w:rPr>
        <w:t>Classes:</w:t>
      </w:r>
    </w:p>
    <w:p w:rsid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rPr>
          <w:lang w:eastAsia="zh-CN"/>
        </w:rPr>
        <w:t>CHM3023</w:t>
      </w:r>
      <w:r w:rsidRPr="0093084A">
        <w:tab/>
      </w:r>
      <w:r w:rsidRPr="0093084A">
        <w:rPr>
          <w:b/>
        </w:rPr>
        <w:t>Introductory Biochemistry</w:t>
      </w:r>
      <w:r w:rsidRPr="0093084A">
        <w:t xml:space="preserve"> (Spring 2011, Fall 2011</w:t>
      </w:r>
      <w:r w:rsidR="008600DC">
        <w:t xml:space="preserve">, Fall 2012, </w:t>
      </w:r>
      <w:r w:rsidRPr="0093084A">
        <w:t>Fall 2013</w:t>
      </w:r>
      <w:r w:rsidR="008600DC">
        <w:t>, Fall 2014</w:t>
      </w:r>
      <w:r w:rsidRPr="0093084A">
        <w:t>), University of South Florida. per semester approximately 170-220 enrolled students.</w:t>
      </w:r>
    </w:p>
    <w:p w:rsidR="008600DC" w:rsidRPr="0093084A" w:rsidRDefault="008600DC" w:rsidP="0093084A">
      <w:pPr>
        <w:widowControl w:val="0"/>
        <w:numPr>
          <w:ilvl w:val="1"/>
          <w:numId w:val="6"/>
        </w:numPr>
        <w:tabs>
          <w:tab w:val="num" w:pos="360"/>
        </w:tabs>
        <w:autoSpaceDE w:val="0"/>
        <w:autoSpaceDN w:val="0"/>
        <w:adjustRightInd w:val="0"/>
        <w:spacing w:after="0" w:line="240" w:lineRule="auto"/>
        <w:ind w:left="360" w:hanging="360"/>
        <w:jc w:val="left"/>
      </w:pPr>
      <w:r>
        <w:t>CHM4033</w:t>
      </w:r>
      <w:r>
        <w:tab/>
      </w:r>
      <w:r w:rsidRPr="008600DC">
        <w:rPr>
          <w:b/>
        </w:rPr>
        <w:t>Advanced Biochemistry I</w:t>
      </w:r>
      <w:r>
        <w:t xml:space="preserve"> (Fall 2015 and Fall 2016), </w:t>
      </w:r>
      <w:r w:rsidRPr="0093084A">
        <w:t>University of South Florida. per semester approximately 1</w:t>
      </w:r>
      <w:r>
        <w:t>00</w:t>
      </w:r>
      <w:r w:rsidRPr="0093084A">
        <w:t xml:space="preserve"> enrolled students.</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rPr>
          <w:lang w:eastAsia="zh-CN"/>
        </w:rPr>
        <w:t>CHM6938</w:t>
      </w:r>
      <w:r w:rsidRPr="0093084A">
        <w:tab/>
      </w:r>
      <w:r w:rsidRPr="0093084A">
        <w:rPr>
          <w:b/>
        </w:rPr>
        <w:t>Advanced Organic Chemistry II</w:t>
      </w:r>
      <w:r w:rsidRPr="0093084A">
        <w:t xml:space="preserve"> (Fall 2009), University of South Florida. per semester approximately 5 enrolled students</w:t>
      </w:r>
    </w:p>
    <w:p w:rsid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CHM6</w:t>
      </w:r>
      <w:r w:rsidR="006F37D5">
        <w:t>036</w:t>
      </w:r>
      <w:r w:rsidRPr="0093084A">
        <w:tab/>
      </w:r>
      <w:r w:rsidRPr="0093084A">
        <w:rPr>
          <w:b/>
        </w:rPr>
        <w:t>Bioorganic Chemistry</w:t>
      </w:r>
      <w:r w:rsidR="007A5B6B">
        <w:rPr>
          <w:b/>
        </w:rPr>
        <w:t>/Chemical Biology</w:t>
      </w:r>
      <w:r w:rsidRPr="0093084A">
        <w:t xml:space="preserve">  (Fall 2010, Spring 2012, Spring 2013</w:t>
      </w:r>
      <w:r w:rsidR="00094843">
        <w:t>,</w:t>
      </w:r>
      <w:r w:rsidRPr="0093084A">
        <w:t xml:space="preserve"> Spring 2014</w:t>
      </w:r>
      <w:r w:rsidR="00094843">
        <w:t>, Spring 2015, Spring 2016</w:t>
      </w:r>
      <w:r w:rsidRPr="0093084A">
        <w:t>) dual-listing course with CHM</w:t>
      </w:r>
      <w:r w:rsidR="006F37D5">
        <w:t>4307</w:t>
      </w:r>
      <w:r w:rsidRPr="0093084A">
        <w:t>, University of South Florida. per semester approximately 15-20 enrolled students.</w:t>
      </w:r>
    </w:p>
    <w:p w:rsidR="00690080" w:rsidRPr="0093084A" w:rsidRDefault="00690080" w:rsidP="00690080">
      <w:pPr>
        <w:widowControl w:val="0"/>
        <w:numPr>
          <w:ilvl w:val="1"/>
          <w:numId w:val="6"/>
        </w:numPr>
        <w:tabs>
          <w:tab w:val="num" w:pos="360"/>
        </w:tabs>
        <w:autoSpaceDE w:val="0"/>
        <w:autoSpaceDN w:val="0"/>
        <w:adjustRightInd w:val="0"/>
        <w:spacing w:after="0" w:line="240" w:lineRule="auto"/>
        <w:ind w:left="360" w:hanging="360"/>
        <w:jc w:val="left"/>
      </w:pPr>
      <w:r>
        <w:t>CHM 6938</w:t>
      </w:r>
      <w:r>
        <w:tab/>
      </w:r>
      <w:r w:rsidRPr="00690080">
        <w:rPr>
          <w:b/>
        </w:rPr>
        <w:t>Introduction to Medicinal Chemistry</w:t>
      </w:r>
      <w:r w:rsidRPr="00690080">
        <w:t xml:space="preserve"> (Spring 2017)</w:t>
      </w:r>
      <w:r>
        <w:t xml:space="preserve">, </w:t>
      </w:r>
      <w:r w:rsidRPr="0093084A">
        <w:t>dual-listing course with CHM</w:t>
      </w:r>
      <w:r>
        <w:t xml:space="preserve">4292, </w:t>
      </w:r>
      <w:r w:rsidRPr="0093084A">
        <w:t>University of South Florida. per semester approximately 5</w:t>
      </w:r>
      <w:r>
        <w:t>0</w:t>
      </w:r>
      <w:r w:rsidRPr="0093084A">
        <w:t xml:space="preserve"> enrolled students</w:t>
      </w:r>
    </w:p>
    <w:p w:rsidR="0093084A" w:rsidRPr="0093084A" w:rsidRDefault="0093084A" w:rsidP="0093084A">
      <w:pPr>
        <w:autoSpaceDE w:val="0"/>
        <w:autoSpaceDN w:val="0"/>
        <w:adjustRightInd w:val="0"/>
      </w:pPr>
    </w:p>
    <w:p w:rsidR="0015513F" w:rsidRDefault="00C3111A" w:rsidP="0093084A">
      <w:pPr>
        <w:autoSpaceDE w:val="0"/>
        <w:autoSpaceDN w:val="0"/>
        <w:adjustRightInd w:val="0"/>
        <w:rPr>
          <w:b/>
          <w:i/>
        </w:rPr>
      </w:pPr>
      <w:r>
        <w:rPr>
          <w:b/>
          <w:i/>
        </w:rPr>
        <w:t xml:space="preserve">Current </w:t>
      </w:r>
      <w:r w:rsidR="0015513F">
        <w:rPr>
          <w:b/>
          <w:i/>
        </w:rPr>
        <w:t>Group Members:</w:t>
      </w:r>
    </w:p>
    <w:p w:rsidR="0093084A" w:rsidRPr="0015513F" w:rsidRDefault="0093084A" w:rsidP="0093084A">
      <w:pPr>
        <w:autoSpaceDE w:val="0"/>
        <w:autoSpaceDN w:val="0"/>
        <w:adjustRightInd w:val="0"/>
        <w:rPr>
          <w:i/>
          <w:u w:val="single"/>
        </w:rPr>
      </w:pPr>
      <w:r w:rsidRPr="0015513F">
        <w:rPr>
          <w:i/>
          <w:u w:val="single"/>
        </w:rPr>
        <w:t>Postdoctoral Associate:</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Dr. Peng Teng, 04/01/2013-present.</w:t>
      </w:r>
    </w:p>
    <w:p w:rsid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Dr. Yan Shi, 08/01/2014-present</w:t>
      </w:r>
    </w:p>
    <w:p w:rsidR="008D6E3F" w:rsidRDefault="008D6E3F" w:rsidP="0093084A">
      <w:pPr>
        <w:widowControl w:val="0"/>
        <w:numPr>
          <w:ilvl w:val="1"/>
          <w:numId w:val="6"/>
        </w:numPr>
        <w:tabs>
          <w:tab w:val="num" w:pos="360"/>
        </w:tabs>
        <w:autoSpaceDE w:val="0"/>
        <w:autoSpaceDN w:val="0"/>
        <w:adjustRightInd w:val="0"/>
        <w:spacing w:after="0" w:line="240" w:lineRule="auto"/>
        <w:ind w:left="360" w:hanging="360"/>
        <w:jc w:val="left"/>
      </w:pPr>
      <w:r>
        <w:t>Dr. Peng Sang, 09/01/2015-present</w:t>
      </w:r>
    </w:p>
    <w:p w:rsidR="008D6E3F" w:rsidRDefault="008D6E3F" w:rsidP="0093084A">
      <w:pPr>
        <w:widowControl w:val="0"/>
        <w:numPr>
          <w:ilvl w:val="1"/>
          <w:numId w:val="6"/>
        </w:numPr>
        <w:tabs>
          <w:tab w:val="num" w:pos="360"/>
        </w:tabs>
        <w:autoSpaceDE w:val="0"/>
        <w:autoSpaceDN w:val="0"/>
        <w:adjustRightInd w:val="0"/>
        <w:spacing w:after="0" w:line="240" w:lineRule="auto"/>
        <w:ind w:left="360" w:hanging="360"/>
        <w:jc w:val="left"/>
      </w:pPr>
      <w:r>
        <w:t>Dr. Mi Zhou, 08/05/2016-present</w:t>
      </w:r>
    </w:p>
    <w:p w:rsidR="008D6E3F" w:rsidRPr="0093084A" w:rsidRDefault="008D6E3F" w:rsidP="0093084A">
      <w:pPr>
        <w:widowControl w:val="0"/>
        <w:numPr>
          <w:ilvl w:val="1"/>
          <w:numId w:val="6"/>
        </w:numPr>
        <w:tabs>
          <w:tab w:val="num" w:pos="360"/>
        </w:tabs>
        <w:autoSpaceDE w:val="0"/>
        <w:autoSpaceDN w:val="0"/>
        <w:adjustRightInd w:val="0"/>
        <w:spacing w:after="0" w:line="240" w:lineRule="auto"/>
        <w:ind w:left="360" w:hanging="360"/>
        <w:jc w:val="left"/>
      </w:pPr>
      <w:r>
        <w:t>Dr. Mengmeng Zheng, 08/05/2016-present</w:t>
      </w:r>
    </w:p>
    <w:p w:rsidR="0093084A" w:rsidRPr="0093084A" w:rsidRDefault="0093084A" w:rsidP="0093084A">
      <w:pPr>
        <w:autoSpaceDE w:val="0"/>
        <w:autoSpaceDN w:val="0"/>
        <w:adjustRightInd w:val="0"/>
      </w:pPr>
    </w:p>
    <w:p w:rsidR="0093084A" w:rsidRPr="0015513F" w:rsidRDefault="0015513F" w:rsidP="0093084A">
      <w:pPr>
        <w:autoSpaceDE w:val="0"/>
        <w:autoSpaceDN w:val="0"/>
        <w:adjustRightInd w:val="0"/>
        <w:rPr>
          <w:i/>
          <w:iCs/>
          <w:u w:val="single"/>
        </w:rPr>
      </w:pPr>
      <w:r w:rsidRPr="0015513F">
        <w:rPr>
          <w:i/>
          <w:iCs/>
          <w:u w:val="single"/>
        </w:rPr>
        <w:t>Graduate Students:</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Olapeju Oyesiku, 2013- present, Ph.D candidate, Chemistry</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Alekhya Nimmagadda, 2013- present, Ph.D candidate, Chemistry</w:t>
      </w:r>
    </w:p>
    <w:p w:rsid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Fengyu She, 2014-present, Ph.D candidate, Chemistry</w:t>
      </w:r>
    </w:p>
    <w:p w:rsidR="00C177EA" w:rsidRDefault="00C177EA" w:rsidP="0093084A">
      <w:pPr>
        <w:widowControl w:val="0"/>
        <w:numPr>
          <w:ilvl w:val="1"/>
          <w:numId w:val="6"/>
        </w:numPr>
        <w:tabs>
          <w:tab w:val="num" w:pos="360"/>
        </w:tabs>
        <w:autoSpaceDE w:val="0"/>
        <w:autoSpaceDN w:val="0"/>
        <w:adjustRightInd w:val="0"/>
        <w:spacing w:after="0" w:line="240" w:lineRule="auto"/>
        <w:ind w:left="360" w:hanging="360"/>
        <w:jc w:val="left"/>
      </w:pPr>
      <w:r>
        <w:t xml:space="preserve">Lulu Wei, 2014-present, </w:t>
      </w:r>
      <w:r w:rsidRPr="0093084A">
        <w:t>Ph.D candidate, Chemistry</w:t>
      </w:r>
    </w:p>
    <w:p w:rsidR="009B472A" w:rsidRDefault="009B472A" w:rsidP="0093084A">
      <w:pPr>
        <w:widowControl w:val="0"/>
        <w:numPr>
          <w:ilvl w:val="1"/>
          <w:numId w:val="6"/>
        </w:numPr>
        <w:tabs>
          <w:tab w:val="num" w:pos="360"/>
        </w:tabs>
        <w:autoSpaceDE w:val="0"/>
        <w:autoSpaceDN w:val="0"/>
        <w:adjustRightInd w:val="0"/>
        <w:spacing w:after="0" w:line="240" w:lineRule="auto"/>
        <w:ind w:left="360" w:hanging="360"/>
        <w:jc w:val="left"/>
      </w:pPr>
      <w:r>
        <w:t xml:space="preserve">Ma Su, 2014-present, </w:t>
      </w:r>
      <w:r w:rsidRPr="0093084A">
        <w:t>Ph.D candidate, Chemistry</w:t>
      </w:r>
    </w:p>
    <w:p w:rsidR="009B472A" w:rsidRDefault="009B472A" w:rsidP="0093084A">
      <w:pPr>
        <w:widowControl w:val="0"/>
        <w:numPr>
          <w:ilvl w:val="1"/>
          <w:numId w:val="6"/>
        </w:numPr>
        <w:tabs>
          <w:tab w:val="num" w:pos="360"/>
        </w:tabs>
        <w:autoSpaceDE w:val="0"/>
        <w:autoSpaceDN w:val="0"/>
        <w:adjustRightInd w:val="0"/>
        <w:spacing w:after="0" w:line="240" w:lineRule="auto"/>
        <w:ind w:left="360" w:hanging="360"/>
        <w:jc w:val="left"/>
      </w:pPr>
      <w:r w:rsidRPr="009B472A">
        <w:t>Sylvia</w:t>
      </w:r>
      <w:r>
        <w:t xml:space="preserve"> </w:t>
      </w:r>
      <w:r w:rsidRPr="009B472A">
        <w:t>Singh,</w:t>
      </w:r>
      <w:r>
        <w:t xml:space="preserve"> </w:t>
      </w:r>
      <w:r w:rsidR="00BC17BB">
        <w:t xml:space="preserve">2015-present, </w:t>
      </w:r>
      <w:r w:rsidR="00BC17BB" w:rsidRPr="0093084A">
        <w:t>Ph.D candidate, Chemistry</w:t>
      </w:r>
    </w:p>
    <w:p w:rsidR="00BC17BB" w:rsidRDefault="00BC17BB" w:rsidP="0093084A">
      <w:pPr>
        <w:widowControl w:val="0"/>
        <w:numPr>
          <w:ilvl w:val="1"/>
          <w:numId w:val="6"/>
        </w:numPr>
        <w:tabs>
          <w:tab w:val="num" w:pos="360"/>
        </w:tabs>
        <w:autoSpaceDE w:val="0"/>
        <w:autoSpaceDN w:val="0"/>
        <w:adjustRightInd w:val="0"/>
        <w:spacing w:after="0" w:line="240" w:lineRule="auto"/>
        <w:ind w:left="360" w:hanging="360"/>
        <w:jc w:val="left"/>
      </w:pPr>
      <w:r>
        <w:t xml:space="preserve">Timothy Odom, 2016-present, </w:t>
      </w:r>
      <w:r w:rsidRPr="0093084A">
        <w:t>Ph.D candidate, Chemistry</w:t>
      </w:r>
    </w:p>
    <w:p w:rsidR="00BC17BB" w:rsidRDefault="00BC17BB" w:rsidP="0093084A">
      <w:pPr>
        <w:widowControl w:val="0"/>
        <w:numPr>
          <w:ilvl w:val="1"/>
          <w:numId w:val="6"/>
        </w:numPr>
        <w:tabs>
          <w:tab w:val="num" w:pos="360"/>
        </w:tabs>
        <w:autoSpaceDE w:val="0"/>
        <w:autoSpaceDN w:val="0"/>
        <w:adjustRightInd w:val="0"/>
        <w:spacing w:after="0" w:line="240" w:lineRule="auto"/>
        <w:ind w:left="360" w:hanging="360"/>
        <w:jc w:val="left"/>
      </w:pPr>
      <w:r w:rsidRPr="00BC17BB">
        <w:t>Sami Abdulkadir,</w:t>
      </w:r>
      <w:r>
        <w:t xml:space="preserve"> 2016-present, </w:t>
      </w:r>
      <w:r w:rsidRPr="0093084A">
        <w:t>Ph.D candidate, Chemistry</w:t>
      </w:r>
    </w:p>
    <w:p w:rsidR="00BC17BB" w:rsidRDefault="00BC17BB" w:rsidP="0093084A">
      <w:pPr>
        <w:widowControl w:val="0"/>
        <w:numPr>
          <w:ilvl w:val="1"/>
          <w:numId w:val="6"/>
        </w:numPr>
        <w:tabs>
          <w:tab w:val="num" w:pos="360"/>
        </w:tabs>
        <w:autoSpaceDE w:val="0"/>
        <w:autoSpaceDN w:val="0"/>
        <w:adjustRightInd w:val="0"/>
        <w:spacing w:after="0" w:line="240" w:lineRule="auto"/>
        <w:ind w:left="360" w:hanging="360"/>
        <w:jc w:val="left"/>
      </w:pPr>
      <w:r>
        <w:t xml:space="preserve">Mussie Gide, 2016-present, </w:t>
      </w:r>
      <w:r w:rsidRPr="0093084A">
        <w:t>Ph.D candidate, Chemistry</w:t>
      </w:r>
    </w:p>
    <w:p w:rsidR="00BC17BB" w:rsidRDefault="00BC17BB" w:rsidP="0093084A">
      <w:pPr>
        <w:widowControl w:val="0"/>
        <w:numPr>
          <w:ilvl w:val="1"/>
          <w:numId w:val="6"/>
        </w:numPr>
        <w:tabs>
          <w:tab w:val="num" w:pos="360"/>
        </w:tabs>
        <w:autoSpaceDE w:val="0"/>
        <w:autoSpaceDN w:val="0"/>
        <w:adjustRightInd w:val="0"/>
        <w:spacing w:after="0" w:line="240" w:lineRule="auto"/>
        <w:ind w:left="360" w:hanging="360"/>
        <w:jc w:val="left"/>
      </w:pPr>
      <w:r>
        <w:t xml:space="preserve">Ning Shen, 2017-present, </w:t>
      </w:r>
      <w:r w:rsidRPr="0093084A">
        <w:t>Ph.D candidate, Chemistry</w:t>
      </w:r>
    </w:p>
    <w:p w:rsidR="00BC17BB" w:rsidRDefault="00BC17BB" w:rsidP="0093084A">
      <w:pPr>
        <w:widowControl w:val="0"/>
        <w:numPr>
          <w:ilvl w:val="1"/>
          <w:numId w:val="6"/>
        </w:numPr>
        <w:tabs>
          <w:tab w:val="num" w:pos="360"/>
        </w:tabs>
        <w:autoSpaceDE w:val="0"/>
        <w:autoSpaceDN w:val="0"/>
        <w:adjustRightInd w:val="0"/>
        <w:spacing w:after="0" w:line="240" w:lineRule="auto"/>
        <w:ind w:left="360" w:hanging="360"/>
        <w:jc w:val="left"/>
      </w:pPr>
      <w:r>
        <w:lastRenderedPageBreak/>
        <w:t xml:space="preserve">Minghui Wang, 2017-present, </w:t>
      </w:r>
      <w:r w:rsidRPr="0093084A">
        <w:t>Ph.D candidate, Chemistry</w:t>
      </w:r>
    </w:p>
    <w:p w:rsidR="000419A5" w:rsidRDefault="000419A5" w:rsidP="000419A5">
      <w:pPr>
        <w:widowControl w:val="0"/>
        <w:tabs>
          <w:tab w:val="num" w:pos="1680"/>
        </w:tabs>
        <w:autoSpaceDE w:val="0"/>
        <w:autoSpaceDN w:val="0"/>
        <w:adjustRightInd w:val="0"/>
        <w:spacing w:after="0" w:line="240" w:lineRule="auto"/>
        <w:ind w:left="0" w:firstLine="0"/>
        <w:jc w:val="left"/>
      </w:pPr>
    </w:p>
    <w:p w:rsidR="000419A5" w:rsidRPr="000419A5" w:rsidRDefault="000419A5" w:rsidP="000419A5">
      <w:pPr>
        <w:widowControl w:val="0"/>
        <w:tabs>
          <w:tab w:val="num" w:pos="1680"/>
        </w:tabs>
        <w:autoSpaceDE w:val="0"/>
        <w:autoSpaceDN w:val="0"/>
        <w:adjustRightInd w:val="0"/>
        <w:spacing w:after="0" w:line="240" w:lineRule="auto"/>
        <w:ind w:left="0" w:firstLine="0"/>
        <w:jc w:val="left"/>
        <w:rPr>
          <w:i/>
          <w:u w:val="single"/>
        </w:rPr>
      </w:pPr>
      <w:r w:rsidRPr="000419A5">
        <w:rPr>
          <w:i/>
          <w:u w:val="single"/>
        </w:rPr>
        <w:t>Visiting Scholars:</w:t>
      </w:r>
    </w:p>
    <w:p w:rsidR="000419A5" w:rsidRDefault="000419A5" w:rsidP="000419A5">
      <w:pPr>
        <w:widowControl w:val="0"/>
        <w:numPr>
          <w:ilvl w:val="1"/>
          <w:numId w:val="6"/>
        </w:numPr>
        <w:tabs>
          <w:tab w:val="num" w:pos="360"/>
        </w:tabs>
        <w:autoSpaceDE w:val="0"/>
        <w:autoSpaceDN w:val="0"/>
        <w:adjustRightInd w:val="0"/>
        <w:spacing w:after="0" w:line="240" w:lineRule="auto"/>
        <w:ind w:left="360" w:hanging="360"/>
        <w:jc w:val="left"/>
      </w:pPr>
      <w:r>
        <w:t>Wenbo Xiao</w:t>
      </w:r>
      <w:r w:rsidRPr="0093084A">
        <w:t>, 201</w:t>
      </w:r>
      <w:r>
        <w:t>6</w:t>
      </w:r>
      <w:r w:rsidRPr="0093084A">
        <w:t>- present</w:t>
      </w:r>
    </w:p>
    <w:p w:rsidR="000419A5" w:rsidRPr="0093084A" w:rsidRDefault="000419A5" w:rsidP="000419A5">
      <w:pPr>
        <w:widowControl w:val="0"/>
        <w:numPr>
          <w:ilvl w:val="1"/>
          <w:numId w:val="6"/>
        </w:numPr>
        <w:tabs>
          <w:tab w:val="num" w:pos="360"/>
        </w:tabs>
        <w:autoSpaceDE w:val="0"/>
        <w:autoSpaceDN w:val="0"/>
        <w:adjustRightInd w:val="0"/>
        <w:spacing w:after="0" w:line="240" w:lineRule="auto"/>
        <w:ind w:left="360" w:hanging="360"/>
        <w:jc w:val="left"/>
      </w:pPr>
      <w:r>
        <w:t>Chunpu Li, 2017-present</w:t>
      </w:r>
    </w:p>
    <w:p w:rsidR="000419A5" w:rsidRDefault="000419A5" w:rsidP="000419A5">
      <w:pPr>
        <w:widowControl w:val="0"/>
        <w:tabs>
          <w:tab w:val="num" w:pos="1680"/>
        </w:tabs>
        <w:autoSpaceDE w:val="0"/>
        <w:autoSpaceDN w:val="0"/>
        <w:adjustRightInd w:val="0"/>
        <w:spacing w:after="0" w:line="240" w:lineRule="auto"/>
        <w:ind w:left="0" w:firstLine="0"/>
        <w:jc w:val="left"/>
      </w:pPr>
    </w:p>
    <w:p w:rsidR="0065694B" w:rsidRPr="0015513F" w:rsidRDefault="0065694B" w:rsidP="0065694B">
      <w:pPr>
        <w:autoSpaceDE w:val="0"/>
        <w:autoSpaceDN w:val="0"/>
        <w:adjustRightInd w:val="0"/>
        <w:rPr>
          <w:i/>
          <w:iCs/>
          <w:u w:val="single"/>
        </w:rPr>
      </w:pPr>
      <w:r>
        <w:rPr>
          <w:i/>
          <w:iCs/>
          <w:u w:val="single"/>
        </w:rPr>
        <w:t>Underg</w:t>
      </w:r>
      <w:r w:rsidRPr="0015513F">
        <w:rPr>
          <w:i/>
          <w:iCs/>
          <w:u w:val="single"/>
        </w:rPr>
        <w:t>raduate Students:</w:t>
      </w:r>
    </w:p>
    <w:p w:rsidR="00A87C21" w:rsidRP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Brittney Kahler, 2016-</w:t>
      </w:r>
      <w:r w:rsidRPr="00A87C21">
        <w:t xml:space="preserve"> </w:t>
      </w:r>
      <w:r w:rsidRPr="0093084A">
        <w:t>present</w:t>
      </w:r>
    </w:p>
    <w:p w:rsid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Van Nguyen, 2016-</w:t>
      </w:r>
      <w:r w:rsidRPr="00A87C21">
        <w:t xml:space="preserve"> </w:t>
      </w:r>
      <w:r w:rsidRPr="0093084A">
        <w:t>present</w:t>
      </w:r>
    </w:p>
    <w:p w:rsid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Jeanne Le, 2017-</w:t>
      </w:r>
      <w:r w:rsidRPr="00A87C21">
        <w:t xml:space="preserve"> </w:t>
      </w:r>
      <w:r w:rsidRPr="0093084A">
        <w:t>present</w:t>
      </w:r>
    </w:p>
    <w:p w:rsidR="00A87C21" w:rsidRP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Annemarie Vanderschouw, 2017-</w:t>
      </w:r>
      <w:r w:rsidRPr="00A87C21">
        <w:t xml:space="preserve"> </w:t>
      </w:r>
      <w:r w:rsidRPr="0093084A">
        <w:t>present</w:t>
      </w:r>
    </w:p>
    <w:p w:rsid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Lingyu Tsai, 2016-</w:t>
      </w:r>
      <w:r w:rsidRPr="00A87C21">
        <w:t xml:space="preserve"> </w:t>
      </w:r>
      <w:r w:rsidRPr="0093084A">
        <w:t>present</w:t>
      </w:r>
    </w:p>
    <w:p w:rsidR="00A87C21" w:rsidRDefault="00A87C21" w:rsidP="00A87C21">
      <w:pPr>
        <w:widowControl w:val="0"/>
        <w:numPr>
          <w:ilvl w:val="1"/>
          <w:numId w:val="6"/>
        </w:numPr>
        <w:tabs>
          <w:tab w:val="num" w:pos="360"/>
        </w:tabs>
        <w:autoSpaceDE w:val="0"/>
        <w:autoSpaceDN w:val="0"/>
        <w:adjustRightInd w:val="0"/>
        <w:spacing w:after="0" w:line="240" w:lineRule="auto"/>
        <w:ind w:left="360" w:hanging="360"/>
        <w:jc w:val="left"/>
      </w:pPr>
      <w:r>
        <w:t>Nga Huynh, 2017-</w:t>
      </w:r>
      <w:r w:rsidRPr="00A87C21">
        <w:t xml:space="preserve"> </w:t>
      </w:r>
      <w:r w:rsidRPr="0093084A">
        <w:t>present</w:t>
      </w:r>
    </w:p>
    <w:p w:rsidR="0065694B" w:rsidRDefault="0065694B" w:rsidP="0065694B">
      <w:pPr>
        <w:widowControl w:val="0"/>
        <w:tabs>
          <w:tab w:val="num" w:pos="1680"/>
        </w:tabs>
        <w:autoSpaceDE w:val="0"/>
        <w:autoSpaceDN w:val="0"/>
        <w:adjustRightInd w:val="0"/>
        <w:spacing w:after="0" w:line="240" w:lineRule="auto"/>
        <w:jc w:val="left"/>
      </w:pPr>
    </w:p>
    <w:p w:rsidR="00C3111A" w:rsidRDefault="00C3111A" w:rsidP="00C3111A">
      <w:pPr>
        <w:widowControl w:val="0"/>
        <w:autoSpaceDE w:val="0"/>
        <w:autoSpaceDN w:val="0"/>
        <w:adjustRightInd w:val="0"/>
        <w:spacing w:after="0" w:line="240" w:lineRule="auto"/>
        <w:ind w:left="0" w:firstLine="0"/>
        <w:jc w:val="left"/>
      </w:pPr>
    </w:p>
    <w:p w:rsidR="00C3111A" w:rsidRPr="00164E8D" w:rsidRDefault="00C3111A" w:rsidP="00C3111A">
      <w:pPr>
        <w:widowControl w:val="0"/>
        <w:autoSpaceDE w:val="0"/>
        <w:autoSpaceDN w:val="0"/>
        <w:adjustRightInd w:val="0"/>
        <w:spacing w:after="0" w:line="240" w:lineRule="auto"/>
        <w:ind w:left="0" w:firstLine="0"/>
        <w:jc w:val="left"/>
        <w:rPr>
          <w:b/>
          <w:i/>
        </w:rPr>
      </w:pPr>
      <w:r w:rsidRPr="00164E8D">
        <w:rPr>
          <w:b/>
          <w:i/>
        </w:rPr>
        <w:t>Group Alumni</w:t>
      </w:r>
    </w:p>
    <w:p w:rsidR="00C3111A" w:rsidRPr="00C3111A" w:rsidRDefault="00C3111A" w:rsidP="00C3111A">
      <w:pPr>
        <w:widowControl w:val="0"/>
        <w:tabs>
          <w:tab w:val="num" w:pos="1680"/>
        </w:tabs>
        <w:autoSpaceDE w:val="0"/>
        <w:autoSpaceDN w:val="0"/>
        <w:adjustRightInd w:val="0"/>
        <w:spacing w:after="0" w:line="240" w:lineRule="auto"/>
        <w:jc w:val="left"/>
        <w:rPr>
          <w:i/>
          <w:u w:val="single"/>
        </w:rPr>
      </w:pPr>
      <w:r w:rsidRPr="00C3111A">
        <w:rPr>
          <w:i/>
          <w:u w:val="single"/>
        </w:rPr>
        <w:t>Postdoctoral associate:</w:t>
      </w:r>
    </w:p>
    <w:p w:rsidR="00C3111A" w:rsidRPr="0093084A" w:rsidRDefault="00C3111A" w:rsidP="00C3111A">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Dr. </w:t>
      </w:r>
      <w:r w:rsidRPr="0093084A">
        <w:rPr>
          <w:u w:val="single"/>
        </w:rPr>
        <w:t>Youhong Niu</w:t>
      </w:r>
      <w:r w:rsidRPr="0093084A">
        <w:t>, 04/01/2010-07/2013, current position: Lecturer, Peking University</w:t>
      </w:r>
    </w:p>
    <w:p w:rsidR="00C3111A" w:rsidRPr="0093084A" w:rsidRDefault="00C3111A" w:rsidP="00C3111A">
      <w:pPr>
        <w:widowControl w:val="0"/>
        <w:autoSpaceDE w:val="0"/>
        <w:autoSpaceDN w:val="0"/>
        <w:adjustRightInd w:val="0"/>
        <w:spacing w:after="0" w:line="240" w:lineRule="auto"/>
        <w:ind w:left="0" w:firstLine="0"/>
        <w:jc w:val="left"/>
      </w:pPr>
    </w:p>
    <w:p w:rsidR="0015513F" w:rsidRPr="0015513F" w:rsidRDefault="0015513F" w:rsidP="0015513F">
      <w:pPr>
        <w:autoSpaceDE w:val="0"/>
        <w:autoSpaceDN w:val="0"/>
        <w:adjustRightInd w:val="0"/>
        <w:rPr>
          <w:i/>
          <w:iCs/>
          <w:u w:val="single"/>
        </w:rPr>
      </w:pPr>
      <w:r w:rsidRPr="0015513F">
        <w:rPr>
          <w:i/>
          <w:iCs/>
          <w:u w:val="single"/>
        </w:rPr>
        <w:t>Graduate Students:</w:t>
      </w:r>
    </w:p>
    <w:p w:rsidR="0093084A" w:rsidRPr="0015513F"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15513F">
        <w:t>Shruti Padhee</w:t>
      </w:r>
      <w:r w:rsidRPr="0093084A">
        <w:t>, 2009- 2014, Ph.D. in Chemistry</w:t>
      </w:r>
      <w:r>
        <w:t>, 2014</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15513F">
        <w:t>Mohamad Nassir Amin</w:t>
      </w:r>
      <w:r w:rsidRPr="0093084A">
        <w:t>, 2010- 2013, M.S. in Chemistry, 2013</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Yaogang Hu, 2009- </w:t>
      </w:r>
      <w:r>
        <w:t>2015</w:t>
      </w:r>
      <w:r w:rsidRPr="0093084A">
        <w:t>, Ph.D in Chemistry</w:t>
      </w:r>
      <w:r>
        <w:t>, 2015</w:t>
      </w:r>
      <w:r w:rsidRPr="0093084A">
        <w:t xml:space="preserve"> </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Bai Ge, 2009- </w:t>
      </w:r>
      <w:r w:rsidR="00BE6A4B">
        <w:t>2015</w:t>
      </w:r>
      <w:r w:rsidR="00BE6A4B" w:rsidRPr="0093084A">
        <w:t>, Ph.D in Chemistry</w:t>
      </w:r>
      <w:r w:rsidR="00BE6A4B">
        <w:t>, 2015</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Frankie Costanza, 2009- </w:t>
      </w:r>
      <w:r w:rsidR="00BE6A4B">
        <w:t>2015</w:t>
      </w:r>
      <w:r w:rsidR="00BE6A4B" w:rsidRPr="0093084A">
        <w:t>, Ph.D in Chemistry</w:t>
      </w:r>
      <w:r w:rsidR="00BE6A4B">
        <w:t>, 2015</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Haifan Wu, 2010- </w:t>
      </w:r>
      <w:r w:rsidR="00BE6A4B">
        <w:t>2015</w:t>
      </w:r>
      <w:r w:rsidR="00BE6A4B" w:rsidRPr="0093084A">
        <w:t>, Ph.D in Chemistry</w:t>
      </w:r>
      <w:r w:rsidR="00BE6A4B">
        <w:t>, 2015</w:t>
      </w:r>
    </w:p>
    <w:p w:rsidR="0015513F" w:rsidRPr="0093084A" w:rsidRDefault="0015513F" w:rsidP="0015513F">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Qiao Qiao, 2011- </w:t>
      </w:r>
      <w:r w:rsidR="00BE6A4B">
        <w:t>2015</w:t>
      </w:r>
      <w:r w:rsidR="00BE6A4B" w:rsidRPr="0093084A">
        <w:t>, Ph.D in Chemistry</w:t>
      </w:r>
      <w:r w:rsidR="00BE6A4B">
        <w:t>, 2015</w:t>
      </w:r>
    </w:p>
    <w:p w:rsidR="005F1C40" w:rsidRPr="0093084A" w:rsidRDefault="005F1C40" w:rsidP="005F1C40">
      <w:pPr>
        <w:widowControl w:val="0"/>
        <w:numPr>
          <w:ilvl w:val="1"/>
          <w:numId w:val="6"/>
        </w:numPr>
        <w:tabs>
          <w:tab w:val="num" w:pos="360"/>
        </w:tabs>
        <w:autoSpaceDE w:val="0"/>
        <w:autoSpaceDN w:val="0"/>
        <w:adjustRightInd w:val="0"/>
        <w:spacing w:after="0" w:line="240" w:lineRule="auto"/>
        <w:ind w:left="360" w:hanging="360"/>
        <w:jc w:val="left"/>
      </w:pPr>
      <w:r w:rsidRPr="0093084A">
        <w:t xml:space="preserve">Yaqiong Li, 2011- </w:t>
      </w:r>
      <w:r>
        <w:t>2016</w:t>
      </w:r>
      <w:r w:rsidRPr="0093084A">
        <w:t>, Ph.D in Chemistry</w:t>
      </w:r>
      <w:r>
        <w:t>, 2016</w:t>
      </w:r>
    </w:p>
    <w:p w:rsidR="0015513F" w:rsidRPr="0093084A" w:rsidRDefault="0015513F" w:rsidP="0093084A">
      <w:pPr>
        <w:autoSpaceDE w:val="0"/>
        <w:autoSpaceDN w:val="0"/>
        <w:adjustRightInd w:val="0"/>
        <w:rPr>
          <w:iCs/>
        </w:rPr>
      </w:pPr>
    </w:p>
    <w:p w:rsidR="0093084A" w:rsidRPr="005F1C40" w:rsidRDefault="0093084A" w:rsidP="0093084A">
      <w:pPr>
        <w:autoSpaceDE w:val="0"/>
        <w:autoSpaceDN w:val="0"/>
        <w:adjustRightInd w:val="0"/>
        <w:rPr>
          <w:i/>
          <w:iCs/>
          <w:u w:val="single"/>
        </w:rPr>
      </w:pPr>
      <w:r w:rsidRPr="005F1C40">
        <w:rPr>
          <w:i/>
          <w:iCs/>
          <w:u w:val="single"/>
        </w:rPr>
        <w:t xml:space="preserve">Undergraduate </w:t>
      </w:r>
      <w:r w:rsidR="005F1C40" w:rsidRPr="005F1C40">
        <w:rPr>
          <w:i/>
          <w:iCs/>
          <w:u w:val="single"/>
        </w:rPr>
        <w:t>Students</w:t>
      </w:r>
      <w:r w:rsidRPr="005F1C40">
        <w:rPr>
          <w:i/>
          <w:iCs/>
          <w:u w:val="single"/>
        </w:rPr>
        <w:t>:</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Maya Baram, 2014-</w:t>
      </w:r>
      <w:r w:rsidR="007E0CF6">
        <w:t>2015</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Erin Mulry, 2013-</w:t>
      </w:r>
      <w:r w:rsidR="007E0CF6">
        <w:t>2015</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Allison Mercer, 2012-2014</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Austin Prince, 2012-</w:t>
      </w:r>
      <w:r w:rsidR="007E0CF6">
        <w:t>2014</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Dimitrios Antoniadis, 2011-</w:t>
      </w:r>
      <w:r w:rsidR="007E0CF6">
        <w:t>2015</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Jesse Revenis, 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Anh-My Nguyen, 2012-2013</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Barbara Bustamante 2009-2011</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Nassier Harfouch, 2011-2012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Zoya Khan, 2011-2012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Abdelfattah Nimer, 2011-2012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Archana Mathew, 2011-2012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Sara Bijan, 2011-2012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Kristine Tobin, 2010</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Mohamad Nassir Amin, 2009- 2010, (M.S. in Chemistry Department at USF in 2013)</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Whitney Hang, 2011, Amherst College, Massachusetts</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Yongin Choi, 2014, Rice University, TX</w:t>
      </w:r>
    </w:p>
    <w:p w:rsidR="0093084A" w:rsidRPr="0093084A" w:rsidRDefault="0093084A" w:rsidP="0093084A">
      <w:pPr>
        <w:tabs>
          <w:tab w:val="num" w:pos="2520"/>
        </w:tabs>
        <w:autoSpaceDE w:val="0"/>
        <w:autoSpaceDN w:val="0"/>
        <w:adjustRightInd w:val="0"/>
      </w:pPr>
    </w:p>
    <w:p w:rsidR="0093084A" w:rsidRPr="00B508B4" w:rsidRDefault="0093084A" w:rsidP="0093084A">
      <w:pPr>
        <w:autoSpaceDE w:val="0"/>
        <w:autoSpaceDN w:val="0"/>
        <w:adjustRightInd w:val="0"/>
        <w:rPr>
          <w:i/>
          <w:iCs/>
          <w:u w:val="single"/>
        </w:rPr>
      </w:pPr>
      <w:r w:rsidRPr="00B508B4">
        <w:rPr>
          <w:i/>
          <w:iCs/>
          <w:u w:val="single"/>
        </w:rPr>
        <w:t>High School students</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Nancy Sun, 2011</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lastRenderedPageBreak/>
        <w:t>James Zhang, 2012</w:t>
      </w:r>
    </w:p>
    <w:p w:rsidR="0093084A" w:rsidRPr="0093084A" w:rsidRDefault="0093084A" w:rsidP="0093084A">
      <w:pPr>
        <w:widowControl w:val="0"/>
        <w:numPr>
          <w:ilvl w:val="1"/>
          <w:numId w:val="6"/>
        </w:numPr>
        <w:tabs>
          <w:tab w:val="num" w:pos="360"/>
        </w:tabs>
        <w:autoSpaceDE w:val="0"/>
        <w:autoSpaceDN w:val="0"/>
        <w:adjustRightInd w:val="0"/>
        <w:spacing w:after="0" w:line="240" w:lineRule="auto"/>
        <w:ind w:left="360" w:hanging="360"/>
        <w:jc w:val="left"/>
      </w:pPr>
      <w:r w:rsidRPr="0093084A">
        <w:t>Tianbo Chen, 2013</w:t>
      </w:r>
    </w:p>
    <w:p w:rsidR="0093084A" w:rsidRPr="00794065" w:rsidRDefault="0093084A" w:rsidP="0093084A">
      <w:pPr>
        <w:autoSpaceDE w:val="0"/>
        <w:autoSpaceDN w:val="0"/>
        <w:adjustRightInd w:val="0"/>
        <w:rPr>
          <w:rFonts w:ascii="Arial" w:hAnsi="Arial" w:cs="Arial"/>
          <w:iCs/>
          <w:sz w:val="20"/>
        </w:rPr>
      </w:pPr>
    </w:p>
    <w:p w:rsidR="002E420C" w:rsidRDefault="00E44A40" w:rsidP="007E0CF6">
      <w:pPr>
        <w:spacing w:after="11" w:line="259" w:lineRule="auto"/>
        <w:ind w:left="14" w:firstLine="0"/>
        <w:jc w:val="left"/>
      </w:pPr>
      <w:r>
        <w:rPr>
          <w:sz w:val="20"/>
        </w:rPr>
        <w:t xml:space="preserve"> </w:t>
      </w:r>
      <w:r>
        <w:t xml:space="preserve"> </w:t>
      </w:r>
      <w:r>
        <w:rPr>
          <w:sz w:val="20"/>
        </w:rPr>
        <w:t xml:space="preserve"> </w:t>
      </w:r>
      <w:r>
        <w:t xml:space="preserve"> </w:t>
      </w:r>
    </w:p>
    <w:p w:rsidR="002E420C" w:rsidRDefault="00E44A40">
      <w:pPr>
        <w:pStyle w:val="Heading1"/>
        <w:ind w:left="-5"/>
      </w:pPr>
      <w:r>
        <w:t>PUBLICATIONS</w:t>
      </w:r>
      <w:r>
        <w:rPr>
          <w:u w:val="none"/>
        </w:rPr>
        <w:t xml:space="preserve">                  </w:t>
      </w:r>
    </w:p>
    <w:p w:rsidR="002E420C" w:rsidRDefault="00E44A40">
      <w:pPr>
        <w:spacing w:after="0" w:line="259" w:lineRule="auto"/>
        <w:ind w:left="14" w:firstLine="0"/>
        <w:jc w:val="left"/>
      </w:pPr>
      <w:r>
        <w:rPr>
          <w:b/>
        </w:rPr>
        <w:t xml:space="preserve">                                                 </w:t>
      </w:r>
      <w:r>
        <w:t xml:space="preserve"> </w:t>
      </w:r>
    </w:p>
    <w:p w:rsidR="002E420C" w:rsidRDefault="00E44A40">
      <w:pPr>
        <w:spacing w:after="2" w:line="259" w:lineRule="auto"/>
        <w:ind w:left="118" w:firstLine="0"/>
        <w:jc w:val="center"/>
      </w:pPr>
      <w:r>
        <w:rPr>
          <w:b/>
        </w:rPr>
        <w:t xml:space="preserve"> </w:t>
      </w:r>
      <w:r>
        <w:t xml:space="preserve"> </w:t>
      </w:r>
    </w:p>
    <w:p w:rsidR="002E420C" w:rsidRDefault="00E44A40">
      <w:pPr>
        <w:spacing w:after="3" w:line="253" w:lineRule="auto"/>
        <w:ind w:left="-1" w:right="1806" w:firstLine="0"/>
        <w:jc w:val="left"/>
      </w:pPr>
      <w:r>
        <w:rPr>
          <w:b/>
        </w:rPr>
        <w:t xml:space="preserve">Work from Independent Career at University of South Florida:  </w:t>
      </w:r>
    </w:p>
    <w:p w:rsidR="002E420C" w:rsidRDefault="00E44A40">
      <w:pPr>
        <w:spacing w:after="0" w:line="259" w:lineRule="auto"/>
        <w:ind w:left="0" w:firstLine="0"/>
        <w:jc w:val="left"/>
      </w:pPr>
      <w:r>
        <w:t xml:space="preserve"> </w:t>
      </w:r>
    </w:p>
    <w:p w:rsidR="00A66513" w:rsidRPr="00A66513" w:rsidRDefault="00A66513" w:rsidP="00A66513">
      <w:pPr>
        <w:ind w:left="369" w:right="45" w:hanging="370"/>
        <w:rPr>
          <w:b/>
        </w:rPr>
      </w:pPr>
      <w:r>
        <w:rPr>
          <w:b/>
        </w:rPr>
        <w:t>86</w:t>
      </w:r>
      <w:r w:rsidRPr="00A66513">
        <w:t>.</w:t>
      </w:r>
      <w:r w:rsidRPr="00A66513">
        <w:tab/>
        <w:t xml:space="preserve">Hua Sui, Jihui Zhao, Lihong Zhou, Haotian Wen, Wanli Deng, Chunpu Li, Qing Ji, Xuan Liu, Yuanyuan Feng, Ni Chai, Qibo Zhang, </w:t>
      </w:r>
      <w:r w:rsidRPr="00A66513">
        <w:rPr>
          <w:rStyle w:val="Strong"/>
        </w:rPr>
        <w:t>Jianfeng Cai</w:t>
      </w:r>
      <w:r w:rsidRPr="00A66513">
        <w:t xml:space="preserve">, Qi Li.* Tanshinone IIA inhibits β-catenin/VEGF-mediated angiogenesis by targeting TGF-β1 in normoxic and HIF-1αinhypoxicmicroenvironments in human colorectal cancer, </w:t>
      </w:r>
      <w:r w:rsidRPr="00A66513">
        <w:rPr>
          <w:rStyle w:val="Emphasis"/>
          <w:b/>
          <w:bCs/>
        </w:rPr>
        <w:t>Cancer Lett.</w:t>
      </w:r>
      <w:r w:rsidRPr="00A66513">
        <w:t>, 2017, 403, 86-97.</w:t>
      </w:r>
    </w:p>
    <w:p w:rsidR="000C3697" w:rsidRDefault="000C3697">
      <w:pPr>
        <w:ind w:left="369" w:right="45" w:hanging="370"/>
        <w:rPr>
          <w:b/>
        </w:rPr>
      </w:pPr>
      <w:r w:rsidRPr="00BC22FF">
        <w:rPr>
          <w:b/>
        </w:rPr>
        <w:t>85</w:t>
      </w:r>
      <w:r>
        <w:t>.</w:t>
      </w:r>
      <w:r>
        <w:tab/>
        <w:t xml:space="preserve">Zhe Zhang, Heng Wang, Xu Wang, Yiming Li, Bo Song, Olapeju Bolarinwa, R. Alexander Reese, Tong Zhang, Xu-Qing Wang, </w:t>
      </w:r>
      <w:r w:rsidRPr="000C3697">
        <w:rPr>
          <w:rStyle w:val="Strong"/>
          <w:u w:val="single"/>
        </w:rPr>
        <w:t>Jianfeng Cai</w:t>
      </w:r>
      <w:r>
        <w:t xml:space="preserve">, Bingqian Xu, Ming Wang,* Changlin Liu,* Hai-Bo Yang, and Xiaopeng Li.* Super Snowflakes: Step-Wise Self-Assembly and Dynamic Exchange of Rhombus Star-Shaped Supramolecules, </w:t>
      </w:r>
      <w:r w:rsidRPr="000C3697">
        <w:rPr>
          <w:rStyle w:val="Emphasis"/>
          <w:bCs/>
        </w:rPr>
        <w:t>J. Am. Chem. Soc.</w:t>
      </w:r>
      <w:r>
        <w:t xml:space="preserve">, </w:t>
      </w:r>
      <w:r w:rsidRPr="000C3697">
        <w:rPr>
          <w:b/>
        </w:rPr>
        <w:t>2017</w:t>
      </w:r>
      <w:r>
        <w:t xml:space="preserve">, </w:t>
      </w:r>
      <w:r w:rsidR="00116E82" w:rsidRPr="00C752F8">
        <w:t>139, 8174-8185.</w:t>
      </w:r>
    </w:p>
    <w:p w:rsidR="002E420C" w:rsidRDefault="00E44A40">
      <w:pPr>
        <w:ind w:left="369" w:right="45" w:hanging="370"/>
      </w:pPr>
      <w:r>
        <w:rPr>
          <w:b/>
        </w:rPr>
        <w:t xml:space="preserve">84. </w:t>
      </w:r>
      <w:r>
        <w:t xml:space="preserve">Peng Teng, Ning Ma, Darrell Cole Cerrato, Fengyu She, Timothy Odom, Xiang Wang, Li-June Ming, Arjan van der Vaart, Lukasz Wojtas, Hai Xu,* and </w:t>
      </w:r>
      <w:r>
        <w:rPr>
          <w:b/>
          <w:u w:val="single" w:color="000000"/>
        </w:rPr>
        <w:t>Jianfeng Cai</w:t>
      </w:r>
      <w:r>
        <w:t xml:space="preserve">.* Right-Handed Helical Foldamers Consisting of de novo D-AApeptides, </w:t>
      </w:r>
      <w:r>
        <w:rPr>
          <w:i/>
        </w:rPr>
        <w:t>J. Am. Chem. Soc.</w:t>
      </w:r>
      <w:r>
        <w:t>,</w:t>
      </w:r>
      <w:r>
        <w:rPr>
          <w:b/>
        </w:rPr>
        <w:t xml:space="preserve"> 2017</w:t>
      </w:r>
      <w:r>
        <w:t xml:space="preserve">, </w:t>
      </w:r>
      <w:r w:rsidR="000C3697">
        <w:t>7363-7369</w:t>
      </w:r>
      <w:r>
        <w:t xml:space="preserve">. </w:t>
      </w:r>
    </w:p>
    <w:p w:rsidR="002E420C" w:rsidRDefault="00E44A40">
      <w:pPr>
        <w:ind w:left="369" w:right="45" w:hanging="370"/>
      </w:pPr>
      <w:r>
        <w:rPr>
          <w:b/>
        </w:rPr>
        <w:t>83.</w:t>
      </w:r>
      <w:r>
        <w:t xml:space="preserve">  Jianjun Pan,* Prasana K. Sahoo, Annalisa Dalzini, Zahra Hayati, Chinta M. Aryal, Peng Teng,</w:t>
      </w:r>
      <w:r>
        <w:rPr>
          <w:u w:val="single" w:color="000000"/>
        </w:rPr>
        <w:t xml:space="preserve"> </w:t>
      </w:r>
      <w:r>
        <w:rPr>
          <w:b/>
          <w:u w:val="single" w:color="000000"/>
        </w:rPr>
        <w:t>Jianfeng</w:t>
      </w:r>
      <w:r>
        <w:rPr>
          <w:b/>
        </w:rPr>
        <w:t xml:space="preserve"> </w:t>
      </w:r>
      <w:r>
        <w:rPr>
          <w:b/>
          <w:u w:val="single" w:color="000000"/>
        </w:rPr>
        <w:t>Cai</w:t>
      </w:r>
      <w:r>
        <w:t xml:space="preserve">, Humberto Rodriguez Gutierrez, Likai Song.* Membrane Disruption Mechanism of a Prion Peptide (106-126) Investigated by Atomic Force Microscopy, Raman and Electron Paramagnetic Resonance Spectroscopy, </w:t>
      </w:r>
      <w:r>
        <w:rPr>
          <w:i/>
        </w:rPr>
        <w:t>J. Phys. Chem. B.</w:t>
      </w:r>
      <w:r>
        <w:t xml:space="preserve">, </w:t>
      </w:r>
      <w:r>
        <w:rPr>
          <w:b/>
        </w:rPr>
        <w:t>2017</w:t>
      </w:r>
      <w:r>
        <w:t xml:space="preserve">, </w:t>
      </w:r>
      <w:r w:rsidR="00987E7F" w:rsidRPr="00987E7F">
        <w:t>121,  5058-5071.</w:t>
      </w:r>
    </w:p>
    <w:p w:rsidR="002E420C" w:rsidRDefault="00E44A40">
      <w:pPr>
        <w:ind w:left="369" w:right="45" w:hanging="370"/>
      </w:pPr>
      <w:r>
        <w:rPr>
          <w:b/>
        </w:rPr>
        <w:t>82</w:t>
      </w:r>
      <w:r>
        <w:t xml:space="preserve">. Hai Xu,* Siqi Zhao, Xiang Xiong, Jinzhi Jiang, Wei Xu, Daoben Zhu, Yi Zhang, Wenjie Liang, </w:t>
      </w:r>
      <w:r>
        <w:rPr>
          <w:b/>
          <w:u w:val="single" w:color="000000"/>
        </w:rPr>
        <w:t>Jianfeng Cai.*</w:t>
      </w:r>
      <w:r>
        <w:t xml:space="preserve"> Atomic Force Microscope characterization of self-assembly behaviors of cyclo[8] pyrrole on solid substrates, </w:t>
      </w:r>
      <w:r>
        <w:rPr>
          <w:i/>
        </w:rPr>
        <w:t>Chem. Phys. Lett.</w:t>
      </w:r>
      <w:r>
        <w:t xml:space="preserve">, </w:t>
      </w:r>
      <w:r>
        <w:rPr>
          <w:b/>
        </w:rPr>
        <w:t>2017</w:t>
      </w:r>
      <w:r>
        <w:t xml:space="preserve">, 647,151.  </w:t>
      </w:r>
    </w:p>
    <w:p w:rsidR="002E420C" w:rsidRDefault="00E44A40">
      <w:pPr>
        <w:spacing w:after="120"/>
        <w:ind w:left="369" w:right="45" w:hanging="370"/>
      </w:pPr>
      <w:r>
        <w:rPr>
          <w:b/>
        </w:rPr>
        <w:t>81</w:t>
      </w:r>
      <w:r>
        <w:t xml:space="preserve">. Nawal K Khadka; Peng Teng, </w:t>
      </w:r>
      <w:r>
        <w:rPr>
          <w:b/>
          <w:u w:val="single" w:color="000000"/>
        </w:rPr>
        <w:t>Jianfeng Cai</w:t>
      </w:r>
      <w:r>
        <w:t xml:space="preserve">, and Jianjun Pan.* Modulation of Lipid Membrane Structural and Mechanical Properties by a Peptidomimetic Derived from Reduced Amide Scaffold. </w:t>
      </w:r>
      <w:r>
        <w:rPr>
          <w:i/>
        </w:rPr>
        <w:t>Biochim. Biophys. Acta.</w:t>
      </w:r>
      <w:r>
        <w:t xml:space="preserve">, </w:t>
      </w:r>
      <w:r>
        <w:rPr>
          <w:b/>
        </w:rPr>
        <w:t>2017</w:t>
      </w:r>
      <w:r>
        <w:t xml:space="preserve">, 1859,734-744.   </w:t>
      </w:r>
    </w:p>
    <w:p w:rsidR="002E420C" w:rsidRDefault="00E44A40">
      <w:pPr>
        <w:spacing w:after="41"/>
        <w:ind w:left="369" w:right="45" w:hanging="370"/>
      </w:pPr>
      <w:r>
        <w:rPr>
          <w:b/>
        </w:rPr>
        <w:t>80</w:t>
      </w:r>
      <w:r>
        <w:t xml:space="preserve">. Alekhya Nimmagadda, Yan Shi and </w:t>
      </w:r>
      <w:r>
        <w:rPr>
          <w:b/>
          <w:u w:val="single" w:color="000000"/>
        </w:rPr>
        <w:t>Jianfeng Cai</w:t>
      </w:r>
      <w:r>
        <w:t xml:space="preserve">.* γ-AApeptides as a new strategy for therapeutic development. </w:t>
      </w:r>
      <w:r>
        <w:rPr>
          <w:i/>
        </w:rPr>
        <w:t>Curr. Med. Chem.</w:t>
      </w:r>
      <w:r>
        <w:t xml:space="preserve">, </w:t>
      </w:r>
      <w:r>
        <w:rPr>
          <w:b/>
        </w:rPr>
        <w:t>2017</w:t>
      </w:r>
      <w:r>
        <w:t xml:space="preserve">, Accepted.  </w:t>
      </w:r>
    </w:p>
    <w:p w:rsidR="002E420C" w:rsidRDefault="00E44A40">
      <w:pPr>
        <w:ind w:left="369" w:right="45" w:hanging="370"/>
      </w:pPr>
      <w:r w:rsidRPr="0098149B">
        <w:rPr>
          <w:b/>
          <w:lang w:val="fr-FR"/>
        </w:rPr>
        <w:t>79</w:t>
      </w:r>
      <w:r w:rsidRPr="0098149B">
        <w:rPr>
          <w:lang w:val="fr-FR"/>
        </w:rPr>
        <w:t xml:space="preserve">. Olapeju Bolarinwa, Alekhya Nimmagadda, Ma Su, and </w:t>
      </w:r>
      <w:r w:rsidRPr="0098149B">
        <w:rPr>
          <w:b/>
          <w:u w:val="single" w:color="000000"/>
          <w:lang w:val="fr-FR"/>
        </w:rPr>
        <w:t>Jianfeng Cai</w:t>
      </w:r>
      <w:r w:rsidRPr="0098149B">
        <w:rPr>
          <w:lang w:val="fr-FR"/>
        </w:rPr>
        <w:t xml:space="preserve">.* </w:t>
      </w:r>
      <w:r>
        <w:t xml:space="preserve">Structure and Function of AApeptides. </w:t>
      </w:r>
      <w:r>
        <w:rPr>
          <w:i/>
        </w:rPr>
        <w:t>Biochemistry</w:t>
      </w:r>
      <w:r>
        <w:rPr>
          <w:b/>
        </w:rPr>
        <w:t>,</w:t>
      </w:r>
      <w:r>
        <w:t xml:space="preserve"> </w:t>
      </w:r>
      <w:r>
        <w:rPr>
          <w:b/>
        </w:rPr>
        <w:t>2017</w:t>
      </w:r>
      <w:r>
        <w:t xml:space="preserve">, 445-457.  </w:t>
      </w:r>
    </w:p>
    <w:p w:rsidR="002E420C" w:rsidRDefault="00E44A40">
      <w:pPr>
        <w:ind w:left="369" w:right="45" w:hanging="370"/>
      </w:pPr>
      <w:r>
        <w:rPr>
          <w:b/>
        </w:rPr>
        <w:t>78</w:t>
      </w:r>
      <w:r>
        <w:t xml:space="preserve">. Alekhya Nimmagadda, Xuan Liu, Peng Teng, Ma Su, Yaqiong Li, Qiao Qiao, Nawal K Khadka, Xiaoting Sun, Jianjun Pan, Hai Xu,* Qi Li,* and </w:t>
      </w:r>
      <w:r>
        <w:rPr>
          <w:b/>
          <w:u w:val="single" w:color="000000"/>
        </w:rPr>
        <w:t>Jianfeng Cai</w:t>
      </w:r>
      <w:r>
        <w:t xml:space="preserve">.* Polycarbonates with Potent and Selective Antimicrobial Activity toward Gram-Positive Bacteria. </w:t>
      </w:r>
      <w:r>
        <w:rPr>
          <w:i/>
        </w:rPr>
        <w:t>Biomacromolecules</w:t>
      </w:r>
      <w:r>
        <w:t xml:space="preserve">, </w:t>
      </w:r>
      <w:r>
        <w:rPr>
          <w:b/>
        </w:rPr>
        <w:t>2017</w:t>
      </w:r>
      <w:r>
        <w:t xml:space="preserve">, 18, 87-95.  </w:t>
      </w:r>
    </w:p>
    <w:p w:rsidR="002E420C" w:rsidRDefault="00E44A40">
      <w:pPr>
        <w:ind w:left="369" w:right="45" w:hanging="370"/>
      </w:pPr>
      <w:r>
        <w:rPr>
          <w:b/>
        </w:rPr>
        <w:t>77</w:t>
      </w:r>
      <w:r>
        <w:t xml:space="preserve">. Peng Sang, Yan Shi,  Peng Teng, Annie Cao, Hai Xu,  Qi Li, and </w:t>
      </w:r>
      <w:r>
        <w:rPr>
          <w:b/>
          <w:u w:val="single" w:color="000000"/>
        </w:rPr>
        <w:t>Jianfeng Cai.*</w:t>
      </w:r>
      <w:r>
        <w:t xml:space="preserve"> Antimicrobial AApeptides. </w:t>
      </w:r>
      <w:r>
        <w:rPr>
          <w:i/>
        </w:rPr>
        <w:t>Curr. Top. Med. Chem</w:t>
      </w:r>
      <w:r>
        <w:t xml:space="preserve">., </w:t>
      </w:r>
      <w:r>
        <w:rPr>
          <w:b/>
        </w:rPr>
        <w:t>2017</w:t>
      </w:r>
      <w:r>
        <w:t xml:space="preserve">, 17, 1266-1279.  </w:t>
      </w:r>
    </w:p>
    <w:p w:rsidR="002E420C" w:rsidRDefault="00E44A40">
      <w:pPr>
        <w:ind w:left="369" w:right="45" w:hanging="370"/>
      </w:pPr>
      <w:r>
        <w:rPr>
          <w:b/>
        </w:rPr>
        <w:t>76.</w:t>
      </w:r>
      <w:r>
        <w:t xml:space="preserve"> Peng Teng, Da Huo, Alekhya Nimmagadda, Jianfeng Wu, Fengyu She, Ma Su, Xiaoyang Lin, Jiyu Yan, Annie Cao, Chuanwu Xi,* Yong Hu,* and </w:t>
      </w:r>
      <w:r>
        <w:rPr>
          <w:b/>
        </w:rPr>
        <w:t>Jianfeng Cai</w:t>
      </w:r>
      <w:r>
        <w:t xml:space="preserve">.* Small antimicrobial agents based on acylated reduced amide scaffold. </w:t>
      </w:r>
      <w:r>
        <w:rPr>
          <w:i/>
        </w:rPr>
        <w:t>J. Med. Chem</w:t>
      </w:r>
      <w:r>
        <w:rPr>
          <w:b/>
        </w:rPr>
        <w:t>.</w:t>
      </w:r>
      <w:r>
        <w:t xml:space="preserve">, </w:t>
      </w:r>
      <w:r>
        <w:rPr>
          <w:b/>
        </w:rPr>
        <w:t>2016</w:t>
      </w:r>
      <w:r>
        <w:t xml:space="preserve">, 59, 7877-7887.  </w:t>
      </w:r>
    </w:p>
    <w:p w:rsidR="002E420C" w:rsidRDefault="00E44A40">
      <w:pPr>
        <w:ind w:left="369" w:right="45" w:hanging="370"/>
      </w:pPr>
      <w:r>
        <w:rPr>
          <w:b/>
        </w:rPr>
        <w:t>75.</w:t>
      </w:r>
      <w:r>
        <w:t xml:space="preserve"> Fengyu She, Alekhya Nimmagadda, Peng Teng, Ma Su, Xiaobing Zuo, and </w:t>
      </w:r>
      <w:r>
        <w:rPr>
          <w:b/>
          <w:u w:val="single" w:color="000000"/>
        </w:rPr>
        <w:t>Jianfeng Cai</w:t>
      </w:r>
      <w:r>
        <w:rPr>
          <w:u w:val="single" w:color="000000"/>
        </w:rPr>
        <w:t>.*</w:t>
      </w:r>
      <w:r>
        <w:t xml:space="preserve"> Helical 1:1 α/sulfono-γ-AA heterogeneous peptides with antibacterial activity. </w:t>
      </w:r>
      <w:r>
        <w:rPr>
          <w:i/>
        </w:rPr>
        <w:t>Biomacromolecules</w:t>
      </w:r>
      <w:r>
        <w:t xml:space="preserve">, </w:t>
      </w:r>
      <w:r>
        <w:rPr>
          <w:b/>
        </w:rPr>
        <w:t>2016</w:t>
      </w:r>
      <w:r>
        <w:t>, 17, 1854–1859.</w:t>
      </w:r>
      <w:r>
        <w:rPr>
          <w:b/>
        </w:rPr>
        <w:t xml:space="preserve">  </w:t>
      </w:r>
      <w:r>
        <w:t xml:space="preserve"> </w:t>
      </w:r>
    </w:p>
    <w:p w:rsidR="002E420C" w:rsidRDefault="00E44A40">
      <w:pPr>
        <w:spacing w:after="107"/>
        <w:ind w:left="9" w:right="45"/>
      </w:pPr>
      <w:r>
        <w:rPr>
          <w:b/>
        </w:rPr>
        <w:t>74.</w:t>
      </w:r>
      <w:r>
        <w:t xml:space="preserve"> Fengyu She, Olapeju Oyesiku, Peiguang Zhou, Shiming Zhuang, David W. Koenig, and </w:t>
      </w:r>
      <w:r>
        <w:rPr>
          <w:b/>
          <w:u w:val="single" w:color="000000"/>
        </w:rPr>
        <w:t>Jianfeng Cai</w:t>
      </w:r>
      <w:r>
        <w:t xml:space="preserve">.* </w:t>
      </w:r>
    </w:p>
    <w:p w:rsidR="002E420C" w:rsidRDefault="00E44A40">
      <w:pPr>
        <w:spacing w:after="56"/>
        <w:ind w:left="380" w:right="45"/>
      </w:pPr>
      <w:r>
        <w:t xml:space="preserve">The development of Antimicrobial γ-AApeptides. </w:t>
      </w:r>
      <w:r>
        <w:rPr>
          <w:i/>
        </w:rPr>
        <w:t>Future Med. Chem.</w:t>
      </w:r>
      <w:r>
        <w:t xml:space="preserve">, </w:t>
      </w:r>
      <w:r>
        <w:rPr>
          <w:b/>
        </w:rPr>
        <w:t>2016</w:t>
      </w:r>
      <w:r>
        <w:t xml:space="preserve">, 8, 1101.  </w:t>
      </w:r>
    </w:p>
    <w:p w:rsidR="002E420C" w:rsidRDefault="00E44A40">
      <w:pPr>
        <w:ind w:left="369" w:right="45" w:hanging="370"/>
      </w:pPr>
      <w:r>
        <w:rPr>
          <w:b/>
        </w:rPr>
        <w:lastRenderedPageBreak/>
        <w:t>73</w:t>
      </w:r>
      <w:r>
        <w:t xml:space="preserve">. Chian Sing Ho, Nawal K. Khakda, Fengyu She, </w:t>
      </w:r>
      <w:r>
        <w:rPr>
          <w:b/>
          <w:u w:val="single" w:color="000000"/>
        </w:rPr>
        <w:t>Jianfeng Cai</w:t>
      </w:r>
      <w:r>
        <w:t xml:space="preserve">, and Jianjun Pan.* Influenza M2 Transmembrane Domain Senses Membrane Heterogeneity and Enhances Membrane Curvature. </w:t>
      </w:r>
      <w:r>
        <w:rPr>
          <w:i/>
        </w:rPr>
        <w:t>Langmuir</w:t>
      </w:r>
      <w:r>
        <w:t xml:space="preserve">, </w:t>
      </w:r>
      <w:r>
        <w:rPr>
          <w:b/>
        </w:rPr>
        <w:t>2016</w:t>
      </w:r>
      <w:r>
        <w:t xml:space="preserve">, 32, 6730-6738.  </w:t>
      </w:r>
    </w:p>
    <w:p w:rsidR="002E420C" w:rsidRDefault="00E44A40">
      <w:pPr>
        <w:ind w:left="369" w:right="45" w:hanging="370"/>
      </w:pPr>
      <w:r>
        <w:rPr>
          <w:b/>
        </w:rPr>
        <w:t>72.</w:t>
      </w:r>
      <w:r>
        <w:t xml:space="preserve"> Pavanjeet Kaur, Yaqiong Li, </w:t>
      </w:r>
      <w:r>
        <w:rPr>
          <w:b/>
          <w:u w:val="single" w:color="000000"/>
        </w:rPr>
        <w:t>Jianfeng Cai</w:t>
      </w:r>
      <w:r>
        <w:t xml:space="preserve">,* and Likai Song.* Selective Membrane Disruption Mechanism of an Antibacterial γ-AApeptide Defined by EPR Spectroscopy. </w:t>
      </w:r>
      <w:r>
        <w:rPr>
          <w:i/>
        </w:rPr>
        <w:t>Biophys. J.</w:t>
      </w:r>
      <w:r>
        <w:t xml:space="preserve">, </w:t>
      </w:r>
      <w:r>
        <w:rPr>
          <w:b/>
        </w:rPr>
        <w:t>2016</w:t>
      </w:r>
      <w:r>
        <w:t xml:space="preserve">, 110, 1789-1799.   </w:t>
      </w:r>
    </w:p>
    <w:p w:rsidR="002E420C" w:rsidRDefault="00E44A40">
      <w:pPr>
        <w:spacing w:after="111"/>
        <w:ind w:left="369" w:right="45" w:hanging="370"/>
      </w:pPr>
      <w:r>
        <w:rPr>
          <w:b/>
        </w:rPr>
        <w:t>71</w:t>
      </w:r>
      <w:r>
        <w:t xml:space="preserve">. Peng Teng, Yan Shi, Peng Sang, and </w:t>
      </w:r>
      <w:r>
        <w:rPr>
          <w:b/>
          <w:u w:val="single" w:color="000000"/>
        </w:rPr>
        <w:t>Jianfeng Cai</w:t>
      </w:r>
      <w:r>
        <w:t xml:space="preserve">.* γ-AApeptides as a new class of peptidomimetics. </w:t>
      </w:r>
      <w:r>
        <w:rPr>
          <w:i/>
        </w:rPr>
        <w:t>Chem. Eur. J.</w:t>
      </w:r>
      <w:r>
        <w:t xml:space="preserve">, </w:t>
      </w:r>
      <w:r>
        <w:rPr>
          <w:b/>
        </w:rPr>
        <w:t>2016</w:t>
      </w:r>
      <w:r>
        <w:t xml:space="preserve">, 22, 2-11.   </w:t>
      </w:r>
    </w:p>
    <w:p w:rsidR="002E420C" w:rsidRDefault="00E44A40">
      <w:pPr>
        <w:spacing w:after="42"/>
        <w:ind w:left="369" w:right="45" w:hanging="370"/>
      </w:pPr>
      <w:r>
        <w:rPr>
          <w:b/>
        </w:rPr>
        <w:t>70</w:t>
      </w:r>
      <w:r>
        <w:t>. Yan Shi, Peng Teng, Peng Sang, Fengyu She, Lulu Wei, and</w:t>
      </w:r>
      <w:r>
        <w:rPr>
          <w:u w:val="single" w:color="000000"/>
        </w:rPr>
        <w:t xml:space="preserve"> </w:t>
      </w:r>
      <w:r>
        <w:rPr>
          <w:b/>
          <w:u w:val="single" w:color="000000"/>
        </w:rPr>
        <w:t>Jianfeng Cai</w:t>
      </w:r>
      <w:r>
        <w:t xml:space="preserve">.* γ-AApeptides: design, structure, and applications. </w:t>
      </w:r>
      <w:r>
        <w:rPr>
          <w:i/>
        </w:rPr>
        <w:t>Acc. Chem. Res.</w:t>
      </w:r>
      <w:r>
        <w:t xml:space="preserve">, </w:t>
      </w:r>
      <w:r>
        <w:rPr>
          <w:b/>
        </w:rPr>
        <w:t>2016</w:t>
      </w:r>
      <w:r>
        <w:t xml:space="preserve">, 49, 428-441.   </w:t>
      </w:r>
    </w:p>
    <w:p w:rsidR="002E420C" w:rsidRDefault="00E44A40">
      <w:pPr>
        <w:ind w:left="369" w:right="45" w:hanging="370"/>
      </w:pPr>
      <w:r>
        <w:rPr>
          <w:b/>
        </w:rPr>
        <w:t>69</w:t>
      </w:r>
      <w:r>
        <w:t xml:space="preserve">. Hai Xu,* Siqi Zhao, Yang Ren, Wei Xu, Daoben Zhu, Jinzhi Jiang and </w:t>
      </w:r>
      <w:r>
        <w:rPr>
          <w:b/>
          <w:u w:val="single" w:color="000000"/>
        </w:rPr>
        <w:t>Jianfeng Cai</w:t>
      </w:r>
      <w:r>
        <w:t xml:space="preserve">.* Primary Investigation of optical limiting performance of Cyclo [8] pyrrole with wide optical limiting window. </w:t>
      </w:r>
      <w:r>
        <w:rPr>
          <w:i/>
        </w:rPr>
        <w:t>RSC Advances</w:t>
      </w:r>
      <w:r>
        <w:t xml:space="preserve">, </w:t>
      </w:r>
      <w:r>
        <w:rPr>
          <w:b/>
        </w:rPr>
        <w:t>2016</w:t>
      </w:r>
      <w:r>
        <w:t xml:space="preserve">, 6, 21067-21071.  </w:t>
      </w:r>
    </w:p>
    <w:p w:rsidR="002E420C" w:rsidRDefault="00E44A40">
      <w:pPr>
        <w:ind w:left="369" w:right="45" w:hanging="370"/>
      </w:pPr>
      <w:r>
        <w:rPr>
          <w:b/>
        </w:rPr>
        <w:t>68.</w:t>
      </w:r>
      <w:r>
        <w:t xml:space="preserve"> Chian Sing Ho, Nawal K Khakda, Fengyu She, </w:t>
      </w:r>
      <w:r>
        <w:rPr>
          <w:b/>
          <w:u w:val="single" w:color="000000"/>
        </w:rPr>
        <w:t>Jianfeng Cai</w:t>
      </w:r>
      <w:r>
        <w:t xml:space="preserve">, and Jianjun Pan.* Polyglutamine Aggregates Impair Lipid Membrane Integrity and Enhance Lipid Membrane Rigidity. </w:t>
      </w:r>
      <w:r>
        <w:rPr>
          <w:i/>
        </w:rPr>
        <w:t>Biochim. Biophys. Acta.</w:t>
      </w:r>
      <w:r>
        <w:t xml:space="preserve">, </w:t>
      </w:r>
      <w:r>
        <w:rPr>
          <w:b/>
        </w:rPr>
        <w:t>2016</w:t>
      </w:r>
      <w:r>
        <w:t xml:space="preserve">, 1858, 661-670.  </w:t>
      </w:r>
    </w:p>
    <w:p w:rsidR="002E420C" w:rsidRDefault="00E44A40">
      <w:pPr>
        <w:ind w:left="369" w:right="45" w:hanging="370"/>
      </w:pPr>
      <w:r>
        <w:rPr>
          <w:b/>
        </w:rPr>
        <w:t>67</w:t>
      </w:r>
      <w:r>
        <w:t xml:space="preserve">. Yan Wang, Frankie Costanza, Alekhya Nimmagadda, Daqian Song, </w:t>
      </w:r>
      <w:r>
        <w:rPr>
          <w:b/>
          <w:u w:val="single" w:color="000000"/>
        </w:rPr>
        <w:t>Jianfeng Cai,*</w:t>
      </w:r>
      <w:r>
        <w:t xml:space="preserve"> and Qi Li.* PEGpoly (amino acid)s/MicroRNA complex nanoparticles effectively arrest the growth and metastasis of colorectal  cancer, </w:t>
      </w:r>
      <w:r>
        <w:rPr>
          <w:i/>
        </w:rPr>
        <w:t>J. Biomed. Nanotechnol.</w:t>
      </w:r>
      <w:r>
        <w:t xml:space="preserve">, </w:t>
      </w:r>
      <w:r>
        <w:rPr>
          <w:b/>
        </w:rPr>
        <w:t>2016</w:t>
      </w:r>
      <w:r>
        <w:t xml:space="preserve">, </w:t>
      </w:r>
      <w:r w:rsidR="00A17BB2" w:rsidRPr="00A17BB2">
        <w:t>12, 1510-1519.</w:t>
      </w:r>
      <w:r>
        <w:t xml:space="preserve"> </w:t>
      </w:r>
    </w:p>
    <w:p w:rsidR="002E420C" w:rsidRDefault="00E44A40">
      <w:pPr>
        <w:ind w:left="9" w:right="45"/>
      </w:pPr>
      <w:r>
        <w:rPr>
          <w:b/>
        </w:rPr>
        <w:t>66</w:t>
      </w:r>
      <w:r>
        <w:t xml:space="preserve">. Xiaoyang Lin, Ge Bai, Kyle Sutherland, Frankie Costanza, Kurt Breitenkamp, Kevin Sill, </w:t>
      </w:r>
      <w:r>
        <w:rPr>
          <w:b/>
          <w:u w:val="single" w:color="000000"/>
        </w:rPr>
        <w:t>Jianfeng</w:t>
      </w:r>
      <w:r>
        <w:rPr>
          <w:b/>
        </w:rPr>
        <w:t xml:space="preserve"> </w:t>
      </w:r>
    </w:p>
    <w:p w:rsidR="002E420C" w:rsidRDefault="00E44A40">
      <w:pPr>
        <w:spacing w:after="114"/>
        <w:ind w:left="380" w:right="45"/>
      </w:pPr>
      <w:r>
        <w:rPr>
          <w:b/>
          <w:u w:val="single" w:color="000000"/>
        </w:rPr>
        <w:t>Cai</w:t>
      </w:r>
      <w:r>
        <w:t xml:space="preserve">,* and Chuanhai Cao.*   Polymer-Encapsulated Aβ Peptide Fragments as an Oligomeric-Specific Vaccine for Alzheimer's disease"  </w:t>
      </w:r>
      <w:r>
        <w:rPr>
          <w:i/>
        </w:rPr>
        <w:t>J. Biomed. Nanotechnol.</w:t>
      </w:r>
      <w:r>
        <w:t xml:space="preserve">, </w:t>
      </w:r>
      <w:r>
        <w:rPr>
          <w:b/>
        </w:rPr>
        <w:t>2016</w:t>
      </w:r>
      <w:r>
        <w:t xml:space="preserve">, </w:t>
      </w:r>
      <w:r w:rsidR="00E579D0" w:rsidRPr="00E579D0">
        <w:t>12, 1421-1430.</w:t>
      </w:r>
    </w:p>
    <w:p w:rsidR="002E420C" w:rsidRDefault="00E44A40">
      <w:pPr>
        <w:spacing w:after="41"/>
        <w:ind w:left="369" w:right="45" w:hanging="370"/>
      </w:pPr>
      <w:r>
        <w:rPr>
          <w:b/>
        </w:rPr>
        <w:t xml:space="preserve">65. </w:t>
      </w:r>
      <w:r>
        <w:t xml:space="preserve">Haifan Wu, Jinzhi Jiang, Hai Xu, Qi Li, </w:t>
      </w:r>
      <w:r>
        <w:rPr>
          <w:b/>
          <w:u w:val="single" w:color="000000"/>
        </w:rPr>
        <w:t>Jianfeng Cai</w:t>
      </w:r>
      <w:r>
        <w:t>.* RGD mimetic γ-AApeptides and methods of use us 20140004039 a1: a patent eval</w:t>
      </w:r>
      <w:r>
        <w:rPr>
          <w:rFonts w:ascii="Calibri" w:eastAsia="Calibri" w:hAnsi="Calibri" w:cs="Calibri"/>
        </w:rPr>
        <w:t xml:space="preserve">uation. </w:t>
      </w:r>
      <w:r>
        <w:rPr>
          <w:i/>
        </w:rPr>
        <w:t>Expert Opin. Ther. Pat.</w:t>
      </w:r>
      <w:r>
        <w:rPr>
          <w:b/>
        </w:rPr>
        <w:t>, 2016</w:t>
      </w:r>
      <w:r>
        <w:t xml:space="preserve">, 26, 131-137.  </w:t>
      </w:r>
    </w:p>
    <w:p w:rsidR="002E420C" w:rsidRDefault="00E44A40">
      <w:pPr>
        <w:ind w:left="369" w:right="45" w:hanging="370"/>
      </w:pPr>
      <w:r>
        <w:rPr>
          <w:b/>
        </w:rPr>
        <w:t xml:space="preserve">64. </w:t>
      </w:r>
      <w:r>
        <w:t xml:space="preserve">Fan Chao, Lu Chen, Qingling Huang, Tao Shen, Eric A. Welsh, Jamie K. Teer, </w:t>
      </w:r>
      <w:r>
        <w:rPr>
          <w:b/>
          <w:u w:val="single" w:color="000000"/>
        </w:rPr>
        <w:t>Jianfeng Cai</w:t>
      </w:r>
      <w:r>
        <w:t xml:space="preserve">, W. Douglas Cress, and Jie Wu.* Overexpression of major CDKN3 transcripts is associated with poor  survival in lung adenocarcinoma. </w:t>
      </w:r>
      <w:r>
        <w:rPr>
          <w:i/>
        </w:rPr>
        <w:t>Br. J. Cancer</w:t>
      </w:r>
      <w:r>
        <w:t xml:space="preserve">, </w:t>
      </w:r>
      <w:r>
        <w:rPr>
          <w:b/>
        </w:rPr>
        <w:t>2015</w:t>
      </w:r>
      <w:r>
        <w:t xml:space="preserve">, ASAP.  </w:t>
      </w:r>
    </w:p>
    <w:p w:rsidR="002E420C" w:rsidRDefault="00E44A40">
      <w:pPr>
        <w:ind w:left="369" w:right="45" w:hanging="370"/>
      </w:pPr>
      <w:r>
        <w:rPr>
          <w:b/>
        </w:rPr>
        <w:t xml:space="preserve">63. </w:t>
      </w:r>
      <w:r>
        <w:t xml:space="preserve">Hua Sui, Hanchen Xu, Qing Ji, Xuan Liu, Lihong Zhou, Haiyan Song, Xiqiu Zhou, Yangxian Xu, Zhesheng Chen, </w:t>
      </w:r>
      <w:r>
        <w:rPr>
          <w:b/>
          <w:u w:val="single" w:color="000000"/>
        </w:rPr>
        <w:t>Jianfeng Cai</w:t>
      </w:r>
      <w:r>
        <w:t xml:space="preserve">, Guang Ji, Qi Li.* 5-hydroxytryptamine receptor (5-HT1DR) promotes colorectal cancermetastasis by regulating Axin1/β-catenin/MMP-7 signaling pathway. </w:t>
      </w:r>
      <w:r>
        <w:rPr>
          <w:i/>
        </w:rPr>
        <w:t>Oncotarget.</w:t>
      </w:r>
      <w:r>
        <w:t xml:space="preserve"> </w:t>
      </w:r>
      <w:r>
        <w:rPr>
          <w:b/>
        </w:rPr>
        <w:t>2015</w:t>
      </w:r>
      <w:r>
        <w:t xml:space="preserve">, 25975-25987.  </w:t>
      </w:r>
    </w:p>
    <w:p w:rsidR="002E420C" w:rsidRDefault="00E44A40">
      <w:pPr>
        <w:ind w:left="369" w:right="45" w:hanging="370"/>
      </w:pPr>
      <w:r>
        <w:rPr>
          <w:b/>
        </w:rPr>
        <w:t>62.</w:t>
      </w:r>
      <w:r>
        <w:t xml:space="preserve"> Haifan Wu, Qiao Qiao, Peng Teng, Yaogang Hu, Dimitrios Antoniadis, Xiaobing Zuo, and </w:t>
      </w:r>
      <w:r>
        <w:rPr>
          <w:b/>
          <w:u w:val="single" w:color="000000"/>
        </w:rPr>
        <w:t>Jianfeng</w:t>
      </w:r>
      <w:r>
        <w:rPr>
          <w:b/>
        </w:rPr>
        <w:t xml:space="preserve"> </w:t>
      </w:r>
      <w:r>
        <w:rPr>
          <w:b/>
          <w:u w:val="single" w:color="000000"/>
        </w:rPr>
        <w:t>Cai.</w:t>
      </w:r>
      <w:r>
        <w:rPr>
          <w:b/>
        </w:rPr>
        <w:t xml:space="preserve">* </w:t>
      </w:r>
      <w:r>
        <w:t xml:space="preserve">A new class of heterogeneous helical peptidomimetics. </w:t>
      </w:r>
      <w:r>
        <w:rPr>
          <w:i/>
        </w:rPr>
        <w:t>Org. Lett.</w:t>
      </w:r>
      <w:r>
        <w:t xml:space="preserve">, </w:t>
      </w:r>
      <w:r>
        <w:rPr>
          <w:b/>
        </w:rPr>
        <w:t>2015</w:t>
      </w:r>
      <w:r>
        <w:t xml:space="preserve">, 17 (14), 3524–3527.  </w:t>
      </w:r>
    </w:p>
    <w:p w:rsidR="002E420C" w:rsidRDefault="00E44A40">
      <w:pPr>
        <w:spacing w:after="106"/>
        <w:ind w:left="9" w:right="45"/>
      </w:pPr>
      <w:r>
        <w:rPr>
          <w:b/>
        </w:rPr>
        <w:t>61</w:t>
      </w:r>
      <w:r>
        <w:t xml:space="preserve">. Yaqiong Li, Haifan Wu, Peng Teng, Ge Bai, Xiaoyang Lin, Xiaobing Zuo, Chuanhai Cao, </w:t>
      </w:r>
      <w:r>
        <w:rPr>
          <w:b/>
          <w:u w:val="single" w:color="000000"/>
        </w:rPr>
        <w:t>Jianfeng</w:t>
      </w:r>
      <w:r>
        <w:rPr>
          <w:b/>
        </w:rPr>
        <w:t xml:space="preserve"> </w:t>
      </w:r>
    </w:p>
    <w:p w:rsidR="002E420C" w:rsidRDefault="00E44A40">
      <w:pPr>
        <w:spacing w:after="57"/>
        <w:ind w:left="380" w:right="45"/>
      </w:pPr>
      <w:r>
        <w:rPr>
          <w:b/>
          <w:u w:val="single" w:color="000000"/>
        </w:rPr>
        <w:t>Cai</w:t>
      </w:r>
      <w:r>
        <w:rPr>
          <w:u w:val="single" w:color="000000"/>
        </w:rPr>
        <w:t>.</w:t>
      </w:r>
      <w:r>
        <w:t xml:space="preserve">* Helical antimicrobial sulfono-γ-AApeptides. </w:t>
      </w:r>
      <w:r>
        <w:rPr>
          <w:i/>
        </w:rPr>
        <w:t>J. Med. Chem</w:t>
      </w:r>
      <w:r>
        <w:t xml:space="preserve">., </w:t>
      </w:r>
      <w:r>
        <w:rPr>
          <w:b/>
        </w:rPr>
        <w:t>2015</w:t>
      </w:r>
      <w:r>
        <w:t xml:space="preserve">, 58, 4802-4811.  </w:t>
      </w:r>
    </w:p>
    <w:p w:rsidR="002E420C" w:rsidRDefault="00E44A40">
      <w:pPr>
        <w:ind w:left="369" w:right="45" w:hanging="370"/>
      </w:pPr>
      <w:r>
        <w:rPr>
          <w:b/>
        </w:rPr>
        <w:t>60</w:t>
      </w:r>
      <w:r>
        <w:t xml:space="preserve">. Yuxia Hao, Ge Bai, Junping Wang, Longfeng Zhao, Kyle Sutherland, </w:t>
      </w:r>
      <w:r>
        <w:rPr>
          <w:b/>
          <w:u w:val="single" w:color="000000"/>
        </w:rPr>
        <w:t>Jianfeng Cai</w:t>
      </w:r>
      <w:r>
        <w:t xml:space="preserve"> and Chuanhai Cao.* Identifiable biomarker and treatment development using HIV-1 long term non-progressor sera. </w:t>
      </w:r>
      <w:r>
        <w:rPr>
          <w:i/>
        </w:rPr>
        <w:t xml:space="preserve">BMC Immunol, </w:t>
      </w:r>
      <w:r>
        <w:rPr>
          <w:b/>
        </w:rPr>
        <w:t>2015</w:t>
      </w:r>
      <w:r>
        <w:t xml:space="preserve">, 16:25.  </w:t>
      </w:r>
    </w:p>
    <w:p w:rsidR="002E420C" w:rsidRDefault="00E44A40">
      <w:pPr>
        <w:ind w:left="369" w:right="45" w:hanging="370"/>
      </w:pPr>
      <w:r>
        <w:rPr>
          <w:b/>
        </w:rPr>
        <w:t>59.</w:t>
      </w:r>
      <w:r>
        <w:t xml:space="preserve"> Shruti Padhee, Yaqiong Li, </w:t>
      </w:r>
      <w:r>
        <w:rPr>
          <w:b/>
          <w:u w:val="single" w:color="000000"/>
        </w:rPr>
        <w:t>Jianfeng Cai</w:t>
      </w:r>
      <w:r>
        <w:rPr>
          <w:u w:val="single" w:color="000000"/>
        </w:rPr>
        <w:t>.</w:t>
      </w:r>
      <w:r>
        <w:t xml:space="preserve">* Activity of lipo-cyclic γ-AApeptides against biofilms of staphylococcus epidermidis and pseudomonas aeruginosa. </w:t>
      </w:r>
      <w:r>
        <w:rPr>
          <w:i/>
        </w:rPr>
        <w:t>Bioorg. Med. Chem. Lett.</w:t>
      </w:r>
      <w:r>
        <w:rPr>
          <w:b/>
        </w:rPr>
        <w:t>, 2015</w:t>
      </w:r>
      <w:r>
        <w:t xml:space="preserve">, 25, 2565– 2569.  </w:t>
      </w:r>
    </w:p>
    <w:p w:rsidR="002E420C" w:rsidRDefault="00E44A40">
      <w:pPr>
        <w:spacing w:after="50"/>
        <w:ind w:left="369" w:right="45" w:hanging="370"/>
      </w:pPr>
      <w:r>
        <w:rPr>
          <w:b/>
        </w:rPr>
        <w:t>58.</w:t>
      </w:r>
      <w:r>
        <w:t xml:space="preserve"> Haifan Wu, Fengyu She, Wen-Yang Gao, Austin Prince, Yaqiong Li, Lulu Wei, Allison Mercer, Lukasz Wojtas, Shengqian Ma, and </w:t>
      </w:r>
      <w:r>
        <w:rPr>
          <w:b/>
          <w:u w:val="single" w:color="000000"/>
        </w:rPr>
        <w:t>Jianfeng Cai</w:t>
      </w:r>
      <w:r>
        <w:rPr>
          <w:b/>
        </w:rPr>
        <w:t>.*</w:t>
      </w:r>
      <w:r>
        <w:t xml:space="preserve"> The Synthesis of Head-to-Tail Cyclic SulfonoγAApeptides. </w:t>
      </w:r>
      <w:r>
        <w:rPr>
          <w:i/>
        </w:rPr>
        <w:t xml:space="preserve">Org. Biomol. Chem., </w:t>
      </w:r>
      <w:r>
        <w:rPr>
          <w:b/>
        </w:rPr>
        <w:t>2015</w:t>
      </w:r>
      <w:r>
        <w:t xml:space="preserve">, 13, 672-676.  </w:t>
      </w:r>
    </w:p>
    <w:p w:rsidR="002E420C" w:rsidRDefault="00E44A40">
      <w:pPr>
        <w:spacing w:after="109"/>
        <w:ind w:left="9" w:right="45"/>
      </w:pPr>
      <w:r>
        <w:rPr>
          <w:b/>
        </w:rPr>
        <w:t>57.</w:t>
      </w:r>
      <w:r>
        <w:t xml:space="preserve"> Haifan Wu, Qiao Qiao, Yaogang Hu, Peng Teng, Wenyang Gao, Xiaobing Zuo, Lukasz Wojtas, Randy </w:t>
      </w:r>
    </w:p>
    <w:p w:rsidR="002E420C" w:rsidRDefault="00E44A40">
      <w:pPr>
        <w:spacing w:after="43"/>
        <w:ind w:left="380" w:right="45"/>
      </w:pPr>
      <w:r>
        <w:lastRenderedPageBreak/>
        <w:t xml:space="preserve">W. Larsen, Shengqian Ma, and </w:t>
      </w:r>
      <w:r>
        <w:rPr>
          <w:b/>
          <w:u w:val="single" w:color="000000"/>
        </w:rPr>
        <w:t>Jianfeng Cai.</w:t>
      </w:r>
      <w:r>
        <w:rPr>
          <w:b/>
        </w:rPr>
        <w:t>*</w:t>
      </w:r>
      <w:r>
        <w:t xml:space="preserve"> Sulfono-γ-AApeptides as a new class of unnatural helical foldamer. </w:t>
      </w:r>
      <w:r>
        <w:rPr>
          <w:i/>
        </w:rPr>
        <w:t>Chem. Eur. J.</w:t>
      </w:r>
      <w:r>
        <w:rPr>
          <w:b/>
        </w:rPr>
        <w:t>, 2015</w:t>
      </w:r>
      <w:r>
        <w:t xml:space="preserve">, 21, 2501-2507.  </w:t>
      </w:r>
    </w:p>
    <w:p w:rsidR="002E420C" w:rsidRDefault="00E44A40">
      <w:pPr>
        <w:ind w:left="369" w:right="45" w:hanging="370"/>
      </w:pPr>
      <w:r>
        <w:rPr>
          <w:b/>
        </w:rPr>
        <w:t>56</w:t>
      </w:r>
      <w:r>
        <w:t xml:space="preserve">. Qing Ji, Xuan Liu, Zhifen Han, Lihong Zhou, Hua Sui, Linlin Yan, Haili Jiang, Jianlin Ren, </w:t>
      </w:r>
      <w:r>
        <w:rPr>
          <w:b/>
          <w:u w:val="single" w:color="000000"/>
        </w:rPr>
        <w:t>Jianfeng</w:t>
      </w:r>
      <w:r>
        <w:rPr>
          <w:b/>
        </w:rPr>
        <w:t xml:space="preserve"> </w:t>
      </w:r>
      <w:r>
        <w:rPr>
          <w:b/>
          <w:u w:val="single" w:color="000000"/>
        </w:rPr>
        <w:t>Cai</w:t>
      </w:r>
      <w:r>
        <w:t xml:space="preserve">, and Qi Li.* Resveratrol suppresses epithelial-to-mesenchymal transition in colorectal cancer through TGF-β1/Smads signaling pathway mediated Snail/E-cadherin expression. </w:t>
      </w:r>
      <w:r>
        <w:rPr>
          <w:i/>
        </w:rPr>
        <w:t>BMC Cancer</w:t>
      </w:r>
      <w:r>
        <w:rPr>
          <w:b/>
        </w:rPr>
        <w:t>, 2015</w:t>
      </w:r>
      <w:r>
        <w:t xml:space="preserve">, 15:97.  </w:t>
      </w:r>
    </w:p>
    <w:p w:rsidR="002E420C" w:rsidRDefault="00E44A40">
      <w:pPr>
        <w:ind w:left="369" w:right="45" w:hanging="370"/>
      </w:pPr>
      <w:r>
        <w:rPr>
          <w:b/>
        </w:rPr>
        <w:t>55</w:t>
      </w:r>
      <w:r>
        <w:t>.  Xuan Liu, Qing, Ji, Naijing Ye, Hua Sui, Lihong Zhou, Huirong Zhu, Zhongze Fan,</w:t>
      </w:r>
      <w:r>
        <w:rPr>
          <w:b/>
        </w:rPr>
        <w:t xml:space="preserve"> </w:t>
      </w:r>
      <w:r>
        <w:rPr>
          <w:b/>
          <w:u w:val="single" w:color="000000"/>
        </w:rPr>
        <w:t>Jianfeng Cai</w:t>
      </w:r>
      <w:r>
        <w:t xml:space="preserve">, and Qi Li.* Berberine Inhibits Invasion and Metastasis of Colorectal Cancer Cells via COX-2/PGE2 Mediated JAK2/STAT3 Signaling Pathway. </w:t>
      </w:r>
      <w:r>
        <w:rPr>
          <w:i/>
        </w:rPr>
        <w:t>PLoS One</w:t>
      </w:r>
      <w:r>
        <w:rPr>
          <w:b/>
        </w:rPr>
        <w:t>, 2015</w:t>
      </w:r>
      <w:r>
        <w:t xml:space="preserve">, 10(5): e0123478.  </w:t>
      </w:r>
    </w:p>
    <w:p w:rsidR="002E420C" w:rsidRDefault="00E44A40">
      <w:pPr>
        <w:ind w:left="369" w:right="45" w:hanging="370"/>
      </w:pPr>
      <w:r>
        <w:rPr>
          <w:b/>
        </w:rPr>
        <w:t>54.</w:t>
      </w:r>
      <w:r>
        <w:t xml:space="preserve"> Kenneth E. Ugen, Xiaoyang Lin, Ge Bai, Zhanhua Liang, </w:t>
      </w:r>
      <w:r>
        <w:rPr>
          <w:b/>
          <w:u w:val="single" w:color="000000"/>
        </w:rPr>
        <w:t>Jianfeng Cai</w:t>
      </w:r>
      <w:r>
        <w:t xml:space="preserve">, Kunyun Li, Shijie Song, Chuanhai Cao* and Juan Sanchez-Ramos. Evaluation of an alpha synuclein sensitized dendritic cell based vaccine in a transgenic mouse model of Parkinson's disease. </w:t>
      </w:r>
      <w:r>
        <w:rPr>
          <w:i/>
        </w:rPr>
        <w:t>Hum. Vaccin. Immunother.,</w:t>
      </w:r>
      <w:r>
        <w:rPr>
          <w:b/>
        </w:rPr>
        <w:t xml:space="preserve"> 2015</w:t>
      </w:r>
      <w:r>
        <w:t xml:space="preserve">, 11, 922-930.  </w:t>
      </w:r>
    </w:p>
    <w:p w:rsidR="002E420C" w:rsidRDefault="00E44A40">
      <w:pPr>
        <w:ind w:left="369" w:right="45" w:hanging="370"/>
      </w:pPr>
      <w:r>
        <w:rPr>
          <w:b/>
        </w:rPr>
        <w:t>53</w:t>
      </w:r>
      <w:r>
        <w:t xml:space="preserve">. Peng Teng, Haifan Wu, Lili Lin and </w:t>
      </w:r>
      <w:r>
        <w:rPr>
          <w:u w:val="single" w:color="000000"/>
        </w:rPr>
        <w:t>Jianfeng Cai.</w:t>
      </w:r>
      <w:r>
        <w:t xml:space="preserve">* Antimicrobial γ-AApeptides (WO2013112548)-a patent evaluation. </w:t>
      </w:r>
      <w:r>
        <w:rPr>
          <w:i/>
        </w:rPr>
        <w:t>Expert Opin. Ther. Pat.</w:t>
      </w:r>
      <w:r>
        <w:rPr>
          <w:b/>
        </w:rPr>
        <w:t>, 2015</w:t>
      </w:r>
      <w:r>
        <w:t xml:space="preserve">, 25, 111-118.  </w:t>
      </w:r>
    </w:p>
    <w:p w:rsidR="002E420C" w:rsidRDefault="00E44A40">
      <w:pPr>
        <w:ind w:left="369" w:right="45" w:hanging="370"/>
      </w:pPr>
      <w:r>
        <w:rPr>
          <w:b/>
        </w:rPr>
        <w:t>52.</w:t>
      </w:r>
      <w:r>
        <w:t xml:space="preserve"> Yaogang Hu, Ni Cheng, Haifan Wu, Samuel Kang, Richard D. Ye,* and </w:t>
      </w:r>
      <w:r>
        <w:rPr>
          <w:b/>
          <w:u w:val="single" w:color="000000"/>
        </w:rPr>
        <w:t>Jianfeng Cai.*</w:t>
      </w:r>
      <w:r>
        <w:t xml:space="preserve"> Design, synthesis and characterization of fMLF-mimicking AApeptides. </w:t>
      </w:r>
      <w:r>
        <w:rPr>
          <w:i/>
        </w:rPr>
        <w:t>ChemBioChem</w:t>
      </w:r>
      <w:r>
        <w:t>,</w:t>
      </w:r>
      <w:r>
        <w:rPr>
          <w:b/>
        </w:rPr>
        <w:t xml:space="preserve"> 2014</w:t>
      </w:r>
      <w:r>
        <w:t xml:space="preserve">, 15, 2420-2426.  </w:t>
      </w:r>
    </w:p>
    <w:p w:rsidR="002E420C" w:rsidRDefault="00E44A40">
      <w:pPr>
        <w:spacing w:after="112"/>
        <w:ind w:left="9" w:right="45"/>
      </w:pPr>
      <w:r>
        <w:rPr>
          <w:b/>
        </w:rPr>
        <w:t>51.</w:t>
      </w:r>
      <w:r>
        <w:t xml:space="preserve"> Yaqiong Li, Christina Smith, Haifan Wu, Peng Teng, Yan Shi, Shruti Padhee, Torey Jones, Anh-My </w:t>
      </w:r>
    </w:p>
    <w:p w:rsidR="002E420C" w:rsidRDefault="00E44A40">
      <w:pPr>
        <w:spacing w:after="42"/>
        <w:ind w:left="380" w:right="45"/>
      </w:pPr>
      <w:r>
        <w:t xml:space="preserve">Nguyen, Chuanhai Cao, Hang Yin,* and </w:t>
      </w:r>
      <w:r>
        <w:rPr>
          <w:b/>
          <w:u w:val="single" w:color="000000"/>
        </w:rPr>
        <w:t>Jianfeng Cai*</w:t>
      </w:r>
      <w:r>
        <w:t xml:space="preserve">. Short antimicrobial lipo-α/γ-AA hybrid peptides. </w:t>
      </w:r>
      <w:r>
        <w:rPr>
          <w:i/>
        </w:rPr>
        <w:t>ChemBioChem</w:t>
      </w:r>
      <w:r>
        <w:t xml:space="preserve">, </w:t>
      </w:r>
      <w:r>
        <w:rPr>
          <w:b/>
        </w:rPr>
        <w:t>2014</w:t>
      </w:r>
      <w:r>
        <w:t xml:space="preserve">, 2074-2280.  </w:t>
      </w:r>
    </w:p>
    <w:p w:rsidR="002E420C" w:rsidRDefault="00E44A40">
      <w:pPr>
        <w:spacing w:after="21" w:line="228" w:lineRule="auto"/>
        <w:ind w:left="365" w:right="51" w:hanging="380"/>
        <w:jc w:val="left"/>
      </w:pPr>
      <w:r>
        <w:rPr>
          <w:b/>
        </w:rPr>
        <w:t>50.</w:t>
      </w:r>
      <w:r>
        <w:t xml:space="preserve"> Peng Teng, Xiaolei Zhang, Haifan Wu, Qiao Qiao, Said M Sebti* and </w:t>
      </w:r>
      <w:r>
        <w:rPr>
          <w:b/>
          <w:u w:val="single" w:color="000000"/>
        </w:rPr>
        <w:t>Jianfeng Cai*</w:t>
      </w:r>
      <w:r>
        <w:t xml:space="preserve">. Identification of novel inhibitors that disrupt STAT3/DNA interaction from γ-AApeptide OBOC combinatorial library. </w:t>
      </w:r>
      <w:r>
        <w:rPr>
          <w:i/>
        </w:rPr>
        <w:t>Chem. Commun.</w:t>
      </w:r>
      <w:r>
        <w:t xml:space="preserve"> </w:t>
      </w:r>
      <w:r>
        <w:rPr>
          <w:b/>
        </w:rPr>
        <w:t>2014</w:t>
      </w:r>
      <w:r>
        <w:t xml:space="preserve">, 50, 8739 - 8742.  </w:t>
      </w:r>
    </w:p>
    <w:p w:rsidR="002E420C" w:rsidRDefault="00E44A40">
      <w:pPr>
        <w:ind w:left="369" w:right="45" w:hanging="370"/>
      </w:pPr>
      <w:r>
        <w:rPr>
          <w:b/>
        </w:rPr>
        <w:t>49.</w:t>
      </w:r>
      <w:r>
        <w:t xml:space="preserve"> Xiaoyang Lin, Ge Bai, Linda Lin, Hengyi Wu, </w:t>
      </w:r>
      <w:r>
        <w:rPr>
          <w:b/>
          <w:u w:val="single" w:color="000000"/>
        </w:rPr>
        <w:t>Jianfeng Cai</w:t>
      </w:r>
      <w:r>
        <w:t xml:space="preserve">, Kenneth E Ugen*, Chuanhai Cao*. Vaccination induced changes in pro-inflammatory cytokine levels as an early putative biomarker for cognitive improvement in a transgenic mouse model for Alzheimer disease. </w:t>
      </w:r>
      <w:r>
        <w:rPr>
          <w:i/>
        </w:rPr>
        <w:t>Hum. Vaccin. Immunother.</w:t>
      </w:r>
      <w:r>
        <w:t xml:space="preserve"> </w:t>
      </w:r>
      <w:r>
        <w:rPr>
          <w:b/>
        </w:rPr>
        <w:t>2014</w:t>
      </w:r>
      <w:r>
        <w:t xml:space="preserve">, 10(7), 2024-2031.  </w:t>
      </w:r>
    </w:p>
    <w:p w:rsidR="002E420C" w:rsidRDefault="00E44A40">
      <w:pPr>
        <w:ind w:left="369" w:right="45" w:hanging="370"/>
      </w:pPr>
      <w:r>
        <w:rPr>
          <w:b/>
        </w:rPr>
        <w:t>48</w:t>
      </w:r>
      <w:r>
        <w:t xml:space="preserve">. Chuanhai Cao*, Yaqiong Li, Hui Liu, Ge Bai, Xiaoyang Lin, Kyle Sutherland, Jonathan Myal, Neel Nabar, </w:t>
      </w:r>
      <w:r>
        <w:rPr>
          <w:b/>
          <w:u w:val="single" w:color="000000"/>
        </w:rPr>
        <w:t>Jianfeng Cai*</w:t>
      </w:r>
      <w:r>
        <w:t xml:space="preserve">. The potential therapeutic effects of THC on Alzheimer’s disease. </w:t>
      </w:r>
      <w:r>
        <w:rPr>
          <w:i/>
        </w:rPr>
        <w:t>J. Alz. Dis.</w:t>
      </w:r>
      <w:r>
        <w:t xml:space="preserve"> </w:t>
      </w:r>
      <w:r>
        <w:rPr>
          <w:b/>
        </w:rPr>
        <w:t>2014</w:t>
      </w:r>
      <w:r>
        <w:t xml:space="preserve">, </w:t>
      </w:r>
      <w:r>
        <w:rPr>
          <w:rFonts w:ascii="Arial" w:eastAsia="Arial" w:hAnsi="Arial" w:cs="Arial"/>
          <w:sz w:val="20"/>
        </w:rPr>
        <w:t>973-984</w:t>
      </w:r>
      <w:r>
        <w:t xml:space="preserve">.   </w:t>
      </w:r>
    </w:p>
    <w:p w:rsidR="002E420C" w:rsidRDefault="00E44A40">
      <w:pPr>
        <w:ind w:left="369" w:right="45" w:hanging="370"/>
      </w:pPr>
      <w:r>
        <w:rPr>
          <w:b/>
        </w:rPr>
        <w:t>47.</w:t>
      </w:r>
      <w:r>
        <w:t xml:space="preserve"> Yan Wang, Frankie Costanza, Haifan Wu, Daqian Song, </w:t>
      </w:r>
      <w:r>
        <w:rPr>
          <w:b/>
          <w:u w:val="single" w:color="000000"/>
        </w:rPr>
        <w:t>Jianfeng Cai</w:t>
      </w:r>
      <w:r>
        <w:rPr>
          <w:b/>
        </w:rPr>
        <w:t>*</w:t>
      </w:r>
      <w:r>
        <w:t xml:space="preserve"> and Qi Li*. PEG-poly (amino acid)s-encapsulated Tanshinone IIA as potential therapeutics for the treatment of hepatoma. </w:t>
      </w:r>
      <w:r>
        <w:rPr>
          <w:i/>
        </w:rPr>
        <w:t>J. Mat. Chem. B.</w:t>
      </w:r>
      <w:r>
        <w:t xml:space="preserve"> </w:t>
      </w:r>
      <w:r>
        <w:rPr>
          <w:b/>
        </w:rPr>
        <w:t>2014</w:t>
      </w:r>
      <w:r>
        <w:t xml:space="preserve">, 3115-3112.  </w:t>
      </w:r>
    </w:p>
    <w:p w:rsidR="002E420C" w:rsidRDefault="00E44A40">
      <w:pPr>
        <w:ind w:left="369" w:right="45" w:hanging="370"/>
      </w:pPr>
      <w:r>
        <w:rPr>
          <w:b/>
        </w:rPr>
        <w:t>46.</w:t>
      </w:r>
      <w:r>
        <w:t xml:space="preserve"> Yan Wang, Daqian Song, Frankie Costanza, Huirong Zhu, Zhongze Fan,* </w:t>
      </w:r>
      <w:r>
        <w:rPr>
          <w:b/>
          <w:u w:val="single" w:color="000000"/>
        </w:rPr>
        <w:t>Jianfeng Cai</w:t>
      </w:r>
      <w:r>
        <w:rPr>
          <w:b/>
        </w:rPr>
        <w:t>*</w:t>
      </w:r>
      <w:r>
        <w:t xml:space="preserve"> and Qi Li.* Targeted Delivery of Tanshinone IIA-conjugated mPEG-PLGA-PLL-cRGD Nanoparticles to Hepatocellular Carcinoma. </w:t>
      </w:r>
      <w:r>
        <w:rPr>
          <w:i/>
        </w:rPr>
        <w:t>J. Biomed. Nanotechnol.</w:t>
      </w:r>
      <w:r>
        <w:t xml:space="preserve"> </w:t>
      </w:r>
      <w:r>
        <w:rPr>
          <w:b/>
        </w:rPr>
        <w:t>2014</w:t>
      </w:r>
      <w:r>
        <w:t xml:space="preserve">, 3244-3252.  </w:t>
      </w:r>
    </w:p>
    <w:p w:rsidR="002E420C" w:rsidRDefault="00E44A40">
      <w:pPr>
        <w:ind w:left="369" w:right="45" w:hanging="370"/>
      </w:pPr>
      <w:r>
        <w:rPr>
          <w:b/>
        </w:rPr>
        <w:t>45.</w:t>
      </w:r>
      <w:r>
        <w:t xml:space="preserve"> Wen-Yang Gao, Yao Chen, Youhong Niu, Kia Williams, Lindsay Cash, Pastor Perez, Lukasz Wojtas , </w:t>
      </w:r>
      <w:r>
        <w:rPr>
          <w:b/>
          <w:u w:val="single" w:color="000000"/>
        </w:rPr>
        <w:t>Jianfeng Cai</w:t>
      </w:r>
      <w:r>
        <w:rPr>
          <w:b/>
        </w:rPr>
        <w:t xml:space="preserve">, </w:t>
      </w:r>
      <w:r>
        <w:t xml:space="preserve">Yu-Sheng Chen and Shengqian Ma*. Crystal engineering of an nbo topology MOF for chemical fixation of CO2 under ambient conditions. </w:t>
      </w:r>
      <w:r>
        <w:rPr>
          <w:i/>
        </w:rPr>
        <w:t>Angew Chem. Int. Ed.</w:t>
      </w:r>
      <w:r>
        <w:t xml:space="preserve">, </w:t>
      </w:r>
      <w:r>
        <w:rPr>
          <w:b/>
        </w:rPr>
        <w:t>2014</w:t>
      </w:r>
      <w:r>
        <w:t xml:space="preserve">, 53, 2615-2619.  </w:t>
      </w:r>
    </w:p>
    <w:p w:rsidR="002E420C" w:rsidRDefault="00E44A40">
      <w:pPr>
        <w:spacing w:after="110"/>
        <w:ind w:left="9" w:right="45"/>
      </w:pPr>
      <w:r>
        <w:rPr>
          <w:b/>
        </w:rPr>
        <w:t>44.</w:t>
      </w:r>
      <w:r>
        <w:t xml:space="preserve"> Shruti Padhee, Christina Smith, Haifan Wu, Yaqiong Li, Namitha Manoj, Qiao Qiao, Zoya Khan, </w:t>
      </w:r>
    </w:p>
    <w:p w:rsidR="002E420C" w:rsidRDefault="00E44A40">
      <w:pPr>
        <w:spacing w:after="45"/>
        <w:ind w:left="380" w:right="45"/>
      </w:pPr>
      <w:r>
        <w:t xml:space="preserve">Chuanhai Cao, Hang Yin,* and </w:t>
      </w:r>
      <w:r>
        <w:rPr>
          <w:b/>
          <w:u w:val="single" w:color="000000"/>
        </w:rPr>
        <w:t>Jianfeng Cai.</w:t>
      </w:r>
      <w:r>
        <w:rPr>
          <w:b/>
        </w:rPr>
        <w:t>*</w:t>
      </w:r>
      <w:r>
        <w:t xml:space="preserve"> The development of antimicrobial γ-AApeptides that suppress pro-inflammatory immune responses. </w:t>
      </w:r>
      <w:r>
        <w:rPr>
          <w:i/>
        </w:rPr>
        <w:t>ChemBioChem</w:t>
      </w:r>
      <w:r>
        <w:t xml:space="preserve">, </w:t>
      </w:r>
      <w:r>
        <w:rPr>
          <w:b/>
        </w:rPr>
        <w:t>2014</w:t>
      </w:r>
      <w:r>
        <w:t xml:space="preserve">, 688-694.  </w:t>
      </w:r>
    </w:p>
    <w:p w:rsidR="002E420C" w:rsidRDefault="00E44A40">
      <w:pPr>
        <w:spacing w:line="353" w:lineRule="auto"/>
        <w:ind w:left="369" w:right="45" w:hanging="370"/>
      </w:pPr>
      <w:r>
        <w:rPr>
          <w:b/>
        </w:rPr>
        <w:t>43.</w:t>
      </w:r>
      <w:r>
        <w:t xml:space="preserve"> Haifan Wu, Peng Teng and </w:t>
      </w:r>
      <w:r>
        <w:rPr>
          <w:b/>
          <w:u w:val="single" w:color="000000"/>
        </w:rPr>
        <w:t>Jianfeng Cai.</w:t>
      </w:r>
      <w:r>
        <w:rPr>
          <w:b/>
        </w:rPr>
        <w:t>*</w:t>
      </w:r>
      <w:r>
        <w:t xml:space="preserve"> Quick access to multiple classes of peptidomimetics from common γ-AApeptide building blocks. </w:t>
      </w:r>
      <w:r>
        <w:rPr>
          <w:i/>
        </w:rPr>
        <w:t xml:space="preserve">Eur. J. Org., </w:t>
      </w:r>
      <w:r>
        <w:rPr>
          <w:b/>
        </w:rPr>
        <w:t>2014</w:t>
      </w:r>
      <w:r>
        <w:t xml:space="preserve">, 1760-1765.  </w:t>
      </w:r>
    </w:p>
    <w:p w:rsidR="002E420C" w:rsidRDefault="00E44A40">
      <w:pPr>
        <w:spacing w:after="109"/>
        <w:ind w:left="9" w:right="45"/>
      </w:pPr>
      <w:r>
        <w:rPr>
          <w:b/>
        </w:rPr>
        <w:t>42.</w:t>
      </w:r>
      <w:r>
        <w:t xml:space="preserve"> Yaqiong Li, Christina Smith, Haifan Wu, Shruti Padhee, Namitha Manoj, Joseph Cardiello, Qiao Qiao, </w:t>
      </w:r>
    </w:p>
    <w:p w:rsidR="002E420C" w:rsidRDefault="00E44A40">
      <w:pPr>
        <w:spacing w:line="300" w:lineRule="auto"/>
        <w:ind w:left="380" w:right="45"/>
      </w:pPr>
      <w:r>
        <w:lastRenderedPageBreak/>
        <w:t xml:space="preserve">Chuanhai Cao, Hang Yin,* and </w:t>
      </w:r>
      <w:r>
        <w:rPr>
          <w:b/>
          <w:u w:val="single" w:color="000000"/>
        </w:rPr>
        <w:t>Jianfeng Cai.</w:t>
      </w:r>
      <w:r>
        <w:rPr>
          <w:b/>
        </w:rPr>
        <w:t>*</w:t>
      </w:r>
      <w:r>
        <w:t xml:space="preserve"> Lipidated cyclic γ-AApeptides display both antimicrobial and anti-inflammatory activity. </w:t>
      </w:r>
      <w:r>
        <w:rPr>
          <w:i/>
        </w:rPr>
        <w:t>ACS Chem. Biol.</w:t>
      </w:r>
      <w:r>
        <w:t xml:space="preserve">, </w:t>
      </w:r>
      <w:r>
        <w:rPr>
          <w:b/>
        </w:rPr>
        <w:t>2014</w:t>
      </w:r>
      <w:r>
        <w:t xml:space="preserve">, 9, 211-217.  </w:t>
      </w:r>
    </w:p>
    <w:p w:rsidR="002E420C" w:rsidRDefault="00E44A40">
      <w:pPr>
        <w:spacing w:after="110"/>
        <w:ind w:left="9" w:right="45"/>
      </w:pPr>
      <w:r>
        <w:rPr>
          <w:b/>
        </w:rPr>
        <w:t>41.</w:t>
      </w:r>
      <w:r>
        <w:t xml:space="preserve"> Haifan Wu, Yaqiong Li, Ge Bai, Youhong Niu, Qiao Qiao, Jeremiah Tipton, Chuanhai Cao,* </w:t>
      </w:r>
      <w:r>
        <w:rPr>
          <w:b/>
          <w:u w:val="single" w:color="000000"/>
        </w:rPr>
        <w:t>Jianfeng</w:t>
      </w:r>
      <w:r>
        <w:rPr>
          <w:b/>
        </w:rPr>
        <w:t xml:space="preserve"> </w:t>
      </w:r>
    </w:p>
    <w:p w:rsidR="002E420C" w:rsidRDefault="00E44A40">
      <w:pPr>
        <w:spacing w:after="43"/>
        <w:ind w:left="380" w:right="45"/>
      </w:pPr>
      <w:r>
        <w:rPr>
          <w:b/>
          <w:u w:val="single" w:color="000000"/>
        </w:rPr>
        <w:t>Cai.*</w:t>
      </w:r>
      <w:r>
        <w:t xml:space="preserve"> γ-AApeptide-based small-molecule ligands that inhibit Aβ aggregation. </w:t>
      </w:r>
      <w:r>
        <w:rPr>
          <w:i/>
        </w:rPr>
        <w:t>Chem. Commun.</w:t>
      </w:r>
      <w:r>
        <w:t xml:space="preserve">, </w:t>
      </w:r>
      <w:r>
        <w:rPr>
          <w:b/>
        </w:rPr>
        <w:t>2014</w:t>
      </w:r>
      <w:r>
        <w:t xml:space="preserve">, 50, 5206-208.  </w:t>
      </w:r>
    </w:p>
    <w:p w:rsidR="002E420C" w:rsidRDefault="00E44A40">
      <w:pPr>
        <w:ind w:left="369" w:right="45" w:hanging="370"/>
      </w:pPr>
      <w:r>
        <w:rPr>
          <w:b/>
        </w:rPr>
        <w:t>40.</w:t>
      </w:r>
      <w:r>
        <w:t xml:space="preserve"> Frankie Costanza, Shruti Padhee, Haifan Wu, Yan Wang, Jesse Revenis, Chuanhai Cao, Qi Li* and </w:t>
      </w:r>
      <w:r>
        <w:rPr>
          <w:b/>
          <w:u w:val="single" w:color="000000"/>
        </w:rPr>
        <w:t>Jianfeng Cai.</w:t>
      </w:r>
      <w:r>
        <w:t xml:space="preserve">* Investigation of antimicrobial PEG-poly(amino acid)s. </w:t>
      </w:r>
      <w:r>
        <w:rPr>
          <w:i/>
        </w:rPr>
        <w:t>RSC Advances</w:t>
      </w:r>
      <w:r>
        <w:t xml:space="preserve">, </w:t>
      </w:r>
      <w:r>
        <w:rPr>
          <w:b/>
        </w:rPr>
        <w:t>2014</w:t>
      </w:r>
      <w:r>
        <w:t xml:space="preserve">, 4, 20892095.  </w:t>
      </w:r>
    </w:p>
    <w:p w:rsidR="002E420C" w:rsidRDefault="00E44A40">
      <w:pPr>
        <w:ind w:left="369" w:right="45" w:hanging="370"/>
      </w:pPr>
      <w:r>
        <w:rPr>
          <w:b/>
        </w:rPr>
        <w:t>39.</w:t>
      </w:r>
      <w:r>
        <w:t xml:space="preserve"> Rongsheng E. Wang,* Yin Zhang, Ling Tian, Weibo Cai* and </w:t>
      </w:r>
      <w:r>
        <w:rPr>
          <w:b/>
          <w:u w:val="single" w:color="000000"/>
        </w:rPr>
        <w:t>Jianfeng Cai</w:t>
      </w:r>
      <w:r>
        <w:t xml:space="preserve">. Antibody-Based Imaging of HER-2: Moving into the Clinic. </w:t>
      </w:r>
      <w:r>
        <w:rPr>
          <w:i/>
        </w:rPr>
        <w:t>Curr. Mol. Med.</w:t>
      </w:r>
      <w:r>
        <w:t xml:space="preserve">, </w:t>
      </w:r>
      <w:r>
        <w:rPr>
          <w:b/>
        </w:rPr>
        <w:t>2013</w:t>
      </w:r>
      <w:r>
        <w:t xml:space="preserve">, 13, 1523-1537.  </w:t>
      </w:r>
    </w:p>
    <w:p w:rsidR="002E420C" w:rsidRDefault="00E44A40">
      <w:pPr>
        <w:spacing w:after="81"/>
        <w:ind w:left="369" w:right="45" w:hanging="370"/>
      </w:pPr>
      <w:r>
        <w:rPr>
          <w:b/>
        </w:rPr>
        <w:t>38.</w:t>
      </w:r>
      <w:r>
        <w:t xml:space="preserve"> Qing Ji, Xuan Liu, Xiaoling Fu, Long Zhang, Hua Sui, Lihong Zhou, Jian Sun, </w:t>
      </w:r>
      <w:r>
        <w:rPr>
          <w:b/>
          <w:u w:val="single" w:color="000000"/>
        </w:rPr>
        <w:t>Jianfeng Cai</w:t>
      </w:r>
      <w:r>
        <w:t xml:space="preserve">, Jianmin Qin, Jianlin Ren*, Qi Li*. Resveratrol Inhibits Invasion and Metastasis of Colorectal Cancer Cells via </w:t>
      </w:r>
    </w:p>
    <w:p w:rsidR="002E420C" w:rsidRDefault="00E44A40">
      <w:pPr>
        <w:spacing w:after="39"/>
        <w:ind w:left="380" w:right="45"/>
      </w:pPr>
      <w:r>
        <w:t xml:space="preserve">MALAT1 Mediated Wnt/β-Catenin Signal Pathway. </w:t>
      </w:r>
      <w:r>
        <w:rPr>
          <w:i/>
        </w:rPr>
        <w:t>PLOS One</w:t>
      </w:r>
      <w:r>
        <w:t xml:space="preserve">, </w:t>
      </w:r>
      <w:r>
        <w:rPr>
          <w:b/>
        </w:rPr>
        <w:t>2013</w:t>
      </w:r>
      <w:r>
        <w:t xml:space="preserve">, 8, 11, e78700.  </w:t>
      </w:r>
    </w:p>
    <w:p w:rsidR="002E420C" w:rsidRDefault="00E44A40">
      <w:pPr>
        <w:ind w:left="369" w:right="45" w:hanging="370"/>
      </w:pPr>
      <w:r>
        <w:rPr>
          <w:b/>
        </w:rPr>
        <w:t>37.</w:t>
      </w:r>
      <w:r>
        <w:t xml:space="preserve"> Yaqiong Li, Haifan Wu, Youhong Niu, Yaogang Hu, Qi Li, Chuanhai Cao, </w:t>
      </w:r>
      <w:r>
        <w:rPr>
          <w:b/>
          <w:u w:val="single" w:color="000000"/>
        </w:rPr>
        <w:t>Jianfeng Cai</w:t>
      </w:r>
      <w:r>
        <w:rPr>
          <w:b/>
        </w:rPr>
        <w:t>.*</w:t>
      </w:r>
      <w:r>
        <w:t xml:space="preserve"> Development of RNA Aptamer-Based Therapeutic Agents. </w:t>
      </w:r>
      <w:r>
        <w:rPr>
          <w:i/>
        </w:rPr>
        <w:t>Curr. Med. Chem.,</w:t>
      </w:r>
      <w:r>
        <w:t xml:space="preserve"> </w:t>
      </w:r>
      <w:r>
        <w:rPr>
          <w:b/>
        </w:rPr>
        <w:t>2013</w:t>
      </w:r>
      <w:r>
        <w:t xml:space="preserve">, 20, 3655-3663.  </w:t>
      </w:r>
    </w:p>
    <w:p w:rsidR="002E420C" w:rsidRDefault="00E44A40">
      <w:pPr>
        <w:ind w:left="369" w:right="45" w:hanging="370"/>
      </w:pPr>
      <w:r>
        <w:rPr>
          <w:b/>
        </w:rPr>
        <w:t>36.</w:t>
      </w:r>
      <w:r>
        <w:t xml:space="preserve"> Haifan Wu, Peng Teng, Youhong Niu, Qi Li, </w:t>
      </w:r>
      <w:r>
        <w:rPr>
          <w:b/>
          <w:u w:val="single" w:color="000000"/>
        </w:rPr>
        <w:t>Jianfeng Cai</w:t>
      </w:r>
      <w:r>
        <w:t xml:space="preserve">.* Polymyxin derivatives: a patent evaluation (WO2012168820). </w:t>
      </w:r>
      <w:r>
        <w:rPr>
          <w:i/>
        </w:rPr>
        <w:t>Expert Opin. Ther. Pat.</w:t>
      </w:r>
      <w:r>
        <w:rPr>
          <w:b/>
        </w:rPr>
        <w:t>,</w:t>
      </w:r>
      <w:r>
        <w:t xml:space="preserve"> </w:t>
      </w:r>
      <w:r>
        <w:rPr>
          <w:b/>
        </w:rPr>
        <w:t>2013</w:t>
      </w:r>
      <w:r>
        <w:t xml:space="preserve">, 1075-81.  </w:t>
      </w:r>
    </w:p>
    <w:p w:rsidR="002E420C" w:rsidRDefault="00E44A40">
      <w:pPr>
        <w:ind w:left="369" w:right="45" w:hanging="370"/>
      </w:pPr>
      <w:r>
        <w:rPr>
          <w:b/>
        </w:rPr>
        <w:t>35.</w:t>
      </w:r>
      <w:r>
        <w:t xml:space="preserve"> Youhong Niu, Haifan Wu, Yaqiong Li, Yaogang Hu, Shruti Padhee, Qi Li, Chuanhai Cao and </w:t>
      </w:r>
      <w:r>
        <w:rPr>
          <w:b/>
          <w:u w:val="single" w:color="000000"/>
        </w:rPr>
        <w:t>Jianfeng</w:t>
      </w:r>
      <w:r>
        <w:rPr>
          <w:b/>
        </w:rPr>
        <w:t xml:space="preserve"> </w:t>
      </w:r>
      <w:r>
        <w:rPr>
          <w:b/>
          <w:u w:val="single" w:color="000000"/>
        </w:rPr>
        <w:t>Cai</w:t>
      </w:r>
      <w:r>
        <w:t xml:space="preserve">.* AApeptides as a new class of antimicrobial agents. </w:t>
      </w:r>
      <w:r>
        <w:rPr>
          <w:i/>
        </w:rPr>
        <w:t>Org. Biomol. Chem.</w:t>
      </w:r>
      <w:r>
        <w:t xml:space="preserve"> </w:t>
      </w:r>
      <w:r>
        <w:rPr>
          <w:b/>
        </w:rPr>
        <w:t>2013</w:t>
      </w:r>
      <w:r>
        <w:t xml:space="preserve">, 11, 4283-4290.  </w:t>
      </w:r>
    </w:p>
    <w:p w:rsidR="002E420C" w:rsidRDefault="00E44A40">
      <w:pPr>
        <w:ind w:left="369" w:right="45" w:hanging="370"/>
      </w:pPr>
      <w:r>
        <w:rPr>
          <w:b/>
        </w:rPr>
        <w:t>34.</w:t>
      </w:r>
      <w:r>
        <w:t xml:space="preserve">  Long Zhang, Qing Ji, Xuan Liu, Xingzhu Chen, Zhaohua Chen, Yanyan Qiu, Jian Sun, </w:t>
      </w:r>
      <w:r>
        <w:rPr>
          <w:b/>
          <w:u w:val="single" w:color="000000"/>
        </w:rPr>
        <w:t>Jianfeng Cai</w:t>
      </w:r>
      <w:r>
        <w:t xml:space="preserve">, Huirong Zhu, and Qi Li. Norcantharidin inhibits tumor angiogenesis via blocking VEGFR2/MEK/ERK signaling pathways. </w:t>
      </w:r>
      <w:r>
        <w:rPr>
          <w:i/>
        </w:rPr>
        <w:t>Cancer Sci.</w:t>
      </w:r>
      <w:r>
        <w:rPr>
          <w:b/>
        </w:rPr>
        <w:t>,</w:t>
      </w:r>
      <w:r>
        <w:t xml:space="preserve"> </w:t>
      </w:r>
      <w:r>
        <w:rPr>
          <w:b/>
        </w:rPr>
        <w:t>2013</w:t>
      </w:r>
      <w:r>
        <w:t xml:space="preserve">, 104, 604-610.  </w:t>
      </w:r>
    </w:p>
    <w:p w:rsidR="002E420C" w:rsidRDefault="00E44A40">
      <w:pPr>
        <w:ind w:left="369" w:right="45" w:hanging="370"/>
      </w:pPr>
      <w:r>
        <w:rPr>
          <w:b/>
        </w:rPr>
        <w:t>33.</w:t>
      </w:r>
      <w:r>
        <w:t xml:space="preserve"> Neel R. Nabar, Fang Yuan, Xiaoyang Lin, Li Wang, Ge Bai, Jonathan Mayl, Yaqiong Li, Shu-Feng Zhou, Jinhuan Wang, </w:t>
      </w:r>
      <w:r>
        <w:rPr>
          <w:b/>
          <w:u w:val="single" w:color="000000"/>
        </w:rPr>
        <w:t>Jianfeng Cai</w:t>
      </w:r>
      <w:r>
        <w:t xml:space="preserve">, Chuanhai Cao*. Cell Therapy: A Safe and Efficacious Therapeutic </w:t>
      </w:r>
    </w:p>
    <w:p w:rsidR="002E420C" w:rsidRDefault="00E44A40">
      <w:pPr>
        <w:ind w:left="380" w:right="45"/>
      </w:pPr>
      <w:r>
        <w:t>Treatment for Alzheimer’s Disease in APP+PS1 Mice.</w:t>
      </w:r>
      <w:r>
        <w:rPr>
          <w:b/>
        </w:rPr>
        <w:t xml:space="preserve"> </w:t>
      </w:r>
      <w:r>
        <w:rPr>
          <w:i/>
        </w:rPr>
        <w:t>PLoS One</w:t>
      </w:r>
      <w:r>
        <w:t xml:space="preserve">, </w:t>
      </w:r>
      <w:r>
        <w:rPr>
          <w:b/>
        </w:rPr>
        <w:t>2012</w:t>
      </w:r>
      <w:r>
        <w:t xml:space="preserve">, 7, 12, e49468.  </w:t>
      </w:r>
    </w:p>
    <w:p w:rsidR="002E420C" w:rsidRDefault="00E44A40">
      <w:pPr>
        <w:ind w:left="369" w:right="45" w:hanging="370"/>
      </w:pPr>
      <w:r>
        <w:rPr>
          <w:b/>
        </w:rPr>
        <w:t>32.</w:t>
      </w:r>
      <w:r>
        <w:t xml:space="preserve"> Youhong Niu, Haifan Wu, Rongfu Huang, Qiao Qiao, Frankie Costanza, Xi-Sen Wang, Yaogang Hu, Mohamad Nassir Amin, Anh-My Nguyen, James Zhang, Edward Haller, Shengqian Ma, Xiao Li, and </w:t>
      </w:r>
      <w:r>
        <w:rPr>
          <w:b/>
          <w:u w:val="single" w:color="000000"/>
        </w:rPr>
        <w:t>Jianfeng Cai*</w:t>
      </w:r>
      <w:r>
        <w:t xml:space="preserve">. Nanorods formed from a new class of peptidomimetics. </w:t>
      </w:r>
      <w:r>
        <w:rPr>
          <w:i/>
        </w:rPr>
        <w:t>Macromolecules</w:t>
      </w:r>
      <w:r>
        <w:t xml:space="preserve">, </w:t>
      </w:r>
      <w:r>
        <w:rPr>
          <w:b/>
        </w:rPr>
        <w:t>2012</w:t>
      </w:r>
      <w:r>
        <w:t>, 45, 7350–7355.</w:t>
      </w:r>
      <w:r>
        <w:rPr>
          <w:b/>
        </w:rPr>
        <w:t>31.</w:t>
      </w:r>
      <w:r>
        <w:t xml:space="preserve"> Yaogang Hu, Mohamad Nassir Amin, Shruti Padhee, Rongsheng E. Wang, Qiao Qiao, Ge Bai, Yaqong Li, Archana Mathew, Chuanhai Cao, and </w:t>
      </w:r>
      <w:r>
        <w:rPr>
          <w:b/>
          <w:u w:val="single" w:color="000000"/>
        </w:rPr>
        <w:t>Jianfeng Cai</w:t>
      </w:r>
      <w:r>
        <w:rPr>
          <w:b/>
        </w:rPr>
        <w:t>*</w:t>
      </w:r>
      <w:r>
        <w:t xml:space="preserve">. Lipidated Peptidomimetics with Improved Antimicrobial Activity. </w:t>
      </w:r>
      <w:r>
        <w:rPr>
          <w:i/>
        </w:rPr>
        <w:t>ACS Med. Chem. Lett</w:t>
      </w:r>
      <w:r>
        <w:rPr>
          <w:b/>
          <w:i/>
        </w:rPr>
        <w:t>.</w:t>
      </w:r>
      <w:r>
        <w:t xml:space="preserve"> </w:t>
      </w:r>
      <w:r>
        <w:rPr>
          <w:b/>
        </w:rPr>
        <w:t>2012</w:t>
      </w:r>
      <w:r>
        <w:t xml:space="preserve">, </w:t>
      </w:r>
      <w:r>
        <w:rPr>
          <w:i/>
        </w:rPr>
        <w:t>55</w:t>
      </w:r>
      <w:r>
        <w:t xml:space="preserve">, 4003-4009.  </w:t>
      </w:r>
    </w:p>
    <w:p w:rsidR="002E420C" w:rsidRDefault="00E44A40">
      <w:pPr>
        <w:ind w:left="369" w:right="45" w:hanging="370"/>
      </w:pPr>
      <w:r>
        <w:rPr>
          <w:b/>
        </w:rPr>
        <w:t>30.</w:t>
      </w:r>
      <w:r>
        <w:t xml:space="preserve"> Youhong Niu, Rongsheng E. Wang*, Haifan Wu, </w:t>
      </w:r>
      <w:r>
        <w:rPr>
          <w:b/>
          <w:u w:val="single" w:color="000000"/>
        </w:rPr>
        <w:t>Jianfeng Cai</w:t>
      </w:r>
      <w:r>
        <w:rPr>
          <w:b/>
        </w:rPr>
        <w:t>*</w:t>
      </w:r>
      <w:r>
        <w:t>. Recent development of small antimicrobial peptidomimetics</w:t>
      </w:r>
      <w:r>
        <w:rPr>
          <w:b/>
          <w:i/>
        </w:rPr>
        <w:t xml:space="preserve">. </w:t>
      </w:r>
      <w:r>
        <w:rPr>
          <w:i/>
        </w:rPr>
        <w:t>Future Med. Chem.</w:t>
      </w:r>
      <w:r>
        <w:rPr>
          <w:b/>
        </w:rPr>
        <w:t xml:space="preserve"> 2012</w:t>
      </w:r>
      <w:r>
        <w:t xml:space="preserve">, 4, 14, 1853-1862.  </w:t>
      </w:r>
    </w:p>
    <w:p w:rsidR="002E420C" w:rsidRDefault="00E44A40">
      <w:pPr>
        <w:spacing w:after="21" w:line="228" w:lineRule="auto"/>
        <w:ind w:left="365" w:right="51" w:hanging="380"/>
        <w:jc w:val="left"/>
      </w:pPr>
      <w:r>
        <w:rPr>
          <w:b/>
        </w:rPr>
        <w:t>29.</w:t>
      </w:r>
      <w:r>
        <w:t xml:space="preserve"> Haifan Wu, Mohamad Nassir Amin, Youhong Niu, Qiao Qiao, Nassier Harfouch, Abdelfattah Nimer,  </w:t>
      </w:r>
      <w:r>
        <w:rPr>
          <w:b/>
          <w:u w:val="single" w:color="000000"/>
        </w:rPr>
        <w:t>Jianfeng Cai</w:t>
      </w:r>
      <w:r>
        <w:rPr>
          <w:b/>
        </w:rPr>
        <w:t>*</w:t>
      </w:r>
      <w:r>
        <w:t xml:space="preserve">. Solid Phase Synthesis of γ-AApeptides Using a Novel Submonomeric Approach. </w:t>
      </w:r>
      <w:r>
        <w:rPr>
          <w:i/>
        </w:rPr>
        <w:t>Org. Lett.</w:t>
      </w:r>
      <w:r>
        <w:t xml:space="preserve"> </w:t>
      </w:r>
      <w:r>
        <w:rPr>
          <w:b/>
        </w:rPr>
        <w:t>2012</w:t>
      </w:r>
      <w:r>
        <w:t xml:space="preserve">, </w:t>
      </w:r>
      <w:r>
        <w:rPr>
          <w:i/>
        </w:rPr>
        <w:t>14</w:t>
      </w:r>
      <w:r>
        <w:t xml:space="preserve">, 3446-3449.   </w:t>
      </w:r>
    </w:p>
    <w:p w:rsidR="002E420C" w:rsidRDefault="00E44A40">
      <w:pPr>
        <w:ind w:left="9" w:right="45"/>
      </w:pPr>
      <w:r>
        <w:rPr>
          <w:b/>
        </w:rPr>
        <w:t>28.</w:t>
      </w:r>
      <w:r>
        <w:t xml:space="preserve"> Yunan Yang, Youhong Niu, Hao Hong, Haifan Wu, Yin Zhang, Jonathan W. Engle, Todd E. Barnhart,  </w:t>
      </w:r>
    </w:p>
    <w:p w:rsidR="002E420C" w:rsidRDefault="00E44A40">
      <w:pPr>
        <w:ind w:left="384" w:right="45"/>
      </w:pPr>
      <w:r>
        <w:rPr>
          <w:b/>
          <w:u w:val="single" w:color="000000"/>
        </w:rPr>
        <w:t>Jianfeng Cai</w:t>
      </w:r>
      <w:r>
        <w:rPr>
          <w:b/>
        </w:rPr>
        <w:t>*</w:t>
      </w:r>
      <w:r>
        <w:t xml:space="preserve">, and Weibo Cai*. Radiolabeled γ-AApeptides: A New Class of Tracers for Positron Emission Tomography. </w:t>
      </w:r>
      <w:r>
        <w:rPr>
          <w:i/>
        </w:rPr>
        <w:t>Chem. Commun.</w:t>
      </w:r>
      <w:r>
        <w:t xml:space="preserve"> </w:t>
      </w:r>
      <w:r>
        <w:rPr>
          <w:b/>
        </w:rPr>
        <w:t>2012</w:t>
      </w:r>
      <w:r>
        <w:t xml:space="preserve">, </w:t>
      </w:r>
      <w:r>
        <w:rPr>
          <w:i/>
        </w:rPr>
        <w:t>48</w:t>
      </w:r>
      <w:r>
        <w:t xml:space="preserve">, 7850-7852.  </w:t>
      </w:r>
    </w:p>
    <w:p w:rsidR="002E420C" w:rsidRDefault="00E44A40">
      <w:pPr>
        <w:ind w:left="369" w:right="45" w:hanging="370"/>
      </w:pPr>
      <w:r>
        <w:rPr>
          <w:b/>
        </w:rPr>
        <w:t>27.</w:t>
      </w:r>
      <w:r>
        <w:t xml:space="preserve"> Haifan Wu, Youhong Niu, Shruti Padhee, Rongsheng E Wang, Yaqiong Li, Qiao Qiao, Ge Bai, Chuanhai Cao, and </w:t>
      </w:r>
      <w:r>
        <w:rPr>
          <w:b/>
          <w:u w:val="single" w:color="000000"/>
        </w:rPr>
        <w:t>Jianfeng Cai</w:t>
      </w:r>
      <w:r>
        <w:t xml:space="preserve">*. Design and synthesis of unprecedented cyclic γ-AApeptides for antimicrobial development. </w:t>
      </w:r>
      <w:r>
        <w:rPr>
          <w:i/>
        </w:rPr>
        <w:t>Chem. Sci.</w:t>
      </w:r>
      <w:r>
        <w:rPr>
          <w:b/>
        </w:rPr>
        <w:t>,</w:t>
      </w:r>
      <w:r>
        <w:t xml:space="preserve"> </w:t>
      </w:r>
      <w:r>
        <w:rPr>
          <w:b/>
        </w:rPr>
        <w:t>2012</w:t>
      </w:r>
      <w:r>
        <w:t xml:space="preserve">, </w:t>
      </w:r>
      <w:r>
        <w:rPr>
          <w:i/>
        </w:rPr>
        <w:t>3</w:t>
      </w:r>
      <w:r>
        <w:t xml:space="preserve">, 2570-2575.   </w:t>
      </w:r>
    </w:p>
    <w:p w:rsidR="002E420C" w:rsidRDefault="00E44A40">
      <w:pPr>
        <w:ind w:left="373" w:right="45" w:hanging="374"/>
      </w:pPr>
      <w:r>
        <w:rPr>
          <w:b/>
        </w:rPr>
        <w:t>26.</w:t>
      </w:r>
      <w:r>
        <w:t xml:space="preserve"> Zhongqiu Luo, Jialin Li, Neel R. Nabar, Xiaoyang Lin, Ge Bai, </w:t>
      </w:r>
      <w:r>
        <w:rPr>
          <w:b/>
          <w:u w:val="single" w:color="000000"/>
        </w:rPr>
        <w:t>Jianfeng Cai</w:t>
      </w:r>
      <w:r>
        <w:t xml:space="preserve">, Shu-Feng Zhou,  Chuanhai Cao*, Jinhuan Wang*. Efficacy of a Therapeutic Vaccine Using Mutated β-amyloid Sensitized Dendritic Cells in Alzheimer’s Mice. </w:t>
      </w:r>
      <w:r>
        <w:rPr>
          <w:i/>
        </w:rPr>
        <w:t>J. Neuroimmune Pharmacol.</w:t>
      </w:r>
      <w:r>
        <w:t xml:space="preserve">, </w:t>
      </w:r>
      <w:r>
        <w:rPr>
          <w:b/>
        </w:rPr>
        <w:t>2012</w:t>
      </w:r>
      <w:r>
        <w:t xml:space="preserve">, 7, 640-645.   </w:t>
      </w:r>
    </w:p>
    <w:p w:rsidR="002E420C" w:rsidRDefault="00E44A40">
      <w:pPr>
        <w:ind w:left="369" w:right="45" w:hanging="370"/>
      </w:pPr>
      <w:r>
        <w:rPr>
          <w:b/>
        </w:rPr>
        <w:lastRenderedPageBreak/>
        <w:t>25.</w:t>
      </w:r>
      <w:r>
        <w:t xml:space="preserve"> Wen-Yang Gao , Youhong Niu , Yao Chen , Lukasz Wojtas , </w:t>
      </w:r>
      <w:r>
        <w:rPr>
          <w:b/>
          <w:u w:val="single" w:color="000000"/>
        </w:rPr>
        <w:t xml:space="preserve">Jianfeng Cai </w:t>
      </w:r>
      <w:r>
        <w:t xml:space="preserve">, Yu-Sheng Chen and Shengqian Ma*. Porous Metal-Organic Framework Based on a Macrocyclic Tetracarboxylate Ligand Exhibiting Selective CO2 Uptake. </w:t>
      </w:r>
      <w:r>
        <w:rPr>
          <w:i/>
        </w:rPr>
        <w:t>CrystEngComm</w:t>
      </w:r>
      <w:r>
        <w:t xml:space="preserve">, </w:t>
      </w:r>
      <w:r>
        <w:rPr>
          <w:b/>
        </w:rPr>
        <w:t>2012</w:t>
      </w:r>
      <w:r>
        <w:t xml:space="preserve">, 14, 6115-6117.   </w:t>
      </w:r>
    </w:p>
    <w:p w:rsidR="002E420C" w:rsidRDefault="00E44A40">
      <w:pPr>
        <w:spacing w:after="110"/>
        <w:ind w:left="9" w:right="45"/>
      </w:pPr>
      <w:r>
        <w:rPr>
          <w:b/>
        </w:rPr>
        <w:t>24.</w:t>
      </w:r>
      <w:r>
        <w:t xml:space="preserve"> Youhong Niu, Shruti Padhee, Haifan Wu, Ge Bai, Qiao Qiao, Yaogang Hu, Lacey Harrington, Whittney </w:t>
      </w:r>
    </w:p>
    <w:p w:rsidR="002E420C" w:rsidRDefault="00E44A40">
      <w:pPr>
        <w:spacing w:after="43"/>
        <w:ind w:left="380" w:right="45"/>
      </w:pPr>
      <w:r>
        <w:t xml:space="preserve">N. Burda, Lindsey N. Shaw, Chuanhai Cao, and </w:t>
      </w:r>
      <w:r>
        <w:rPr>
          <w:b/>
          <w:u w:val="single" w:color="000000"/>
        </w:rPr>
        <w:t>Jianfeng Cai</w:t>
      </w:r>
      <w:r>
        <w:t xml:space="preserve">*. Lipo-γ-AApeptides as a new class of potent and broad-spectrum antimicrobial agents. </w:t>
      </w:r>
      <w:r>
        <w:rPr>
          <w:i/>
        </w:rPr>
        <w:t>J. Med. Chem.</w:t>
      </w:r>
      <w:r>
        <w:t xml:space="preserve"> </w:t>
      </w:r>
      <w:r>
        <w:rPr>
          <w:b/>
        </w:rPr>
        <w:t>2012</w:t>
      </w:r>
      <w:r>
        <w:t xml:space="preserve">, </w:t>
      </w:r>
      <w:r>
        <w:rPr>
          <w:i/>
        </w:rPr>
        <w:t>55</w:t>
      </w:r>
      <w:r>
        <w:t xml:space="preserve">(8), 4003–4009.   </w:t>
      </w:r>
    </w:p>
    <w:p w:rsidR="002E420C" w:rsidRDefault="00E44A40">
      <w:pPr>
        <w:ind w:left="369" w:right="45" w:hanging="370"/>
      </w:pPr>
      <w:r>
        <w:rPr>
          <w:b/>
        </w:rPr>
        <w:t>23.</w:t>
      </w:r>
      <w:r>
        <w:t xml:space="preserve"> Chuanhai Cao*, David A. Loewenstein, Xiaoyang Lin, Chi Zhang, Li Wang, Ranjan Duara, Yougui Wu, Alessandra Giannini, Ge Bai, </w:t>
      </w:r>
      <w:r>
        <w:rPr>
          <w:b/>
          <w:u w:val="single" w:color="000000"/>
        </w:rPr>
        <w:t>Jianfeng Cai</w:t>
      </w:r>
      <w:r>
        <w:t xml:space="preserve">, Maria Greig, Elizabeth Schofield, Raj Ashok, Brent Small, Huntington Potter and Gary W. Arendash*. High Blood Caffeine Levels in MCI Linked to Lack of Progression to Dementia. </w:t>
      </w:r>
      <w:r>
        <w:rPr>
          <w:i/>
        </w:rPr>
        <w:t>J. Alz. Dis.</w:t>
      </w:r>
      <w:r>
        <w:t xml:space="preserve"> </w:t>
      </w:r>
      <w:r>
        <w:rPr>
          <w:b/>
        </w:rPr>
        <w:t>2012</w:t>
      </w:r>
      <w:r>
        <w:t xml:space="preserve">, </w:t>
      </w:r>
      <w:r>
        <w:rPr>
          <w:i/>
        </w:rPr>
        <w:t>30</w:t>
      </w:r>
      <w:r>
        <w:t xml:space="preserve">, 559-572.   </w:t>
      </w:r>
    </w:p>
    <w:p w:rsidR="002E420C" w:rsidRDefault="00E44A40">
      <w:pPr>
        <w:ind w:left="9" w:right="45"/>
      </w:pPr>
      <w:r>
        <w:rPr>
          <w:b/>
        </w:rPr>
        <w:t>22.</w:t>
      </w:r>
      <w:r>
        <w:t xml:space="preserve"> Youhong Niu, Ge Bai, Haifan Wu, Rongsheng E. Wang, Qiao Qiao, Shruti Padhee, Robert Buzzeo, </w:t>
      </w:r>
    </w:p>
    <w:p w:rsidR="002E420C" w:rsidRDefault="00E44A40">
      <w:pPr>
        <w:spacing w:after="0" w:line="259" w:lineRule="auto"/>
        <w:ind w:left="0" w:right="58" w:firstLine="0"/>
        <w:jc w:val="right"/>
      </w:pPr>
      <w:r>
        <w:t xml:space="preserve">Chuanhai Cao*, and </w:t>
      </w:r>
      <w:r>
        <w:rPr>
          <w:b/>
          <w:u w:val="single" w:color="000000"/>
        </w:rPr>
        <w:t>Jianfeng Cai</w:t>
      </w:r>
      <w:r>
        <w:rPr>
          <w:b/>
        </w:rPr>
        <w:t>*</w:t>
      </w:r>
      <w:r>
        <w:t xml:space="preserve">. Cellular translocation of a γ-AApeptide mimetic of Tat peptide. </w:t>
      </w:r>
    </w:p>
    <w:p w:rsidR="002E420C" w:rsidRDefault="00E44A40">
      <w:pPr>
        <w:spacing w:after="1" w:line="261" w:lineRule="auto"/>
        <w:ind w:left="380" w:right="538"/>
        <w:jc w:val="left"/>
      </w:pPr>
      <w:r>
        <w:rPr>
          <w:i/>
        </w:rPr>
        <w:t>Mol. Pharmaceutics</w:t>
      </w:r>
      <w:r>
        <w:t xml:space="preserve">. </w:t>
      </w:r>
      <w:r>
        <w:rPr>
          <w:b/>
        </w:rPr>
        <w:t>2012</w:t>
      </w:r>
      <w:r>
        <w:t xml:space="preserve">, </w:t>
      </w:r>
      <w:r>
        <w:rPr>
          <w:i/>
        </w:rPr>
        <w:t>9</w:t>
      </w:r>
      <w:r>
        <w:t xml:space="preserve">(5), 1529–1534   </w:t>
      </w:r>
    </w:p>
    <w:p w:rsidR="002E420C" w:rsidRDefault="00E44A40">
      <w:pPr>
        <w:ind w:left="369" w:right="45" w:hanging="370"/>
      </w:pPr>
      <w:r>
        <w:rPr>
          <w:b/>
        </w:rPr>
        <w:t>21.</w:t>
      </w:r>
      <w:r>
        <w:t xml:space="preserve"> Ge Bai, Shruti Padhee, Youhong Niu, Rongsheng E. Wang, Robert Buzzeo, Chuanhai Cao*, and </w:t>
      </w:r>
      <w:r>
        <w:rPr>
          <w:b/>
          <w:u w:val="single" w:color="000000"/>
        </w:rPr>
        <w:t>Jianfeng Cai</w:t>
      </w:r>
      <w:r>
        <w:t xml:space="preserve">*. Cellular uptake of an α-AApeptide. </w:t>
      </w:r>
      <w:r>
        <w:rPr>
          <w:i/>
        </w:rPr>
        <w:t>Org. Biomol. Chem</w:t>
      </w:r>
      <w:r>
        <w:rPr>
          <w:b/>
          <w:i/>
        </w:rPr>
        <w:t>.</w:t>
      </w:r>
      <w:r>
        <w:t xml:space="preserve"> </w:t>
      </w:r>
      <w:r>
        <w:rPr>
          <w:b/>
        </w:rPr>
        <w:t>2012</w:t>
      </w:r>
      <w:r>
        <w:t xml:space="preserve">, </w:t>
      </w:r>
      <w:r>
        <w:rPr>
          <w:i/>
        </w:rPr>
        <w:t>10</w:t>
      </w:r>
      <w:r>
        <w:t xml:space="preserve"> (6), 1149 - 1153.  </w:t>
      </w:r>
    </w:p>
    <w:p w:rsidR="002E420C" w:rsidRDefault="00E44A40">
      <w:pPr>
        <w:ind w:left="369" w:right="45" w:hanging="370"/>
      </w:pPr>
      <w:r>
        <w:rPr>
          <w:b/>
        </w:rPr>
        <w:t>20.</w:t>
      </w:r>
      <w:r>
        <w:t xml:space="preserve"> Rongsheng E. Wang,* Frankie Costanza, Youhong Niu, Haifan Wu, Yaogang Hu, Whitney Hang, Yiqun Sun, </w:t>
      </w:r>
      <w:r>
        <w:rPr>
          <w:b/>
          <w:u w:val="single" w:color="000000"/>
        </w:rPr>
        <w:t>Jianfeng Cai</w:t>
      </w:r>
      <w:r>
        <w:rPr>
          <w:b/>
        </w:rPr>
        <w:t>*.</w:t>
      </w:r>
      <w:r>
        <w:t xml:space="preserve"> Development of self-immolative dendrimers for drug delivery and sensing. </w:t>
      </w:r>
      <w:r>
        <w:rPr>
          <w:i/>
        </w:rPr>
        <w:t>J. Control. Release.</w:t>
      </w:r>
      <w:r>
        <w:t xml:space="preserve"> </w:t>
      </w:r>
      <w:r>
        <w:rPr>
          <w:b/>
        </w:rPr>
        <w:t>2012</w:t>
      </w:r>
      <w:r>
        <w:t xml:space="preserve">, 159, 154-163.   </w:t>
      </w:r>
    </w:p>
    <w:p w:rsidR="002E420C" w:rsidRDefault="00E44A40">
      <w:pPr>
        <w:ind w:left="369" w:right="45" w:hanging="370"/>
      </w:pPr>
      <w:r>
        <w:rPr>
          <w:b/>
        </w:rPr>
        <w:t>19.</w:t>
      </w:r>
      <w:r>
        <w:t xml:space="preserve"> Rongsheng E. Wang, Youhong Niu, Haifan Wu, Yaogang Hu, </w:t>
      </w:r>
      <w:r>
        <w:rPr>
          <w:b/>
          <w:u w:val="single" w:color="000000"/>
        </w:rPr>
        <w:t>Jianfeng Cai</w:t>
      </w:r>
      <w:r>
        <w:rPr>
          <w:b/>
        </w:rPr>
        <w:t>*</w:t>
      </w:r>
      <w:r>
        <w:t xml:space="preserve">. Development of NGRBased Anti-Cancer Agents for Targeted Therapeutics and Imaging. </w:t>
      </w:r>
      <w:r>
        <w:rPr>
          <w:i/>
        </w:rPr>
        <w:t>Anticancer Agents Med. Chem.</w:t>
      </w:r>
      <w:r>
        <w:t xml:space="preserve"> </w:t>
      </w:r>
      <w:r>
        <w:rPr>
          <w:b/>
        </w:rPr>
        <w:t>2012</w:t>
      </w:r>
      <w:r>
        <w:t xml:space="preserve">, </w:t>
      </w:r>
      <w:r>
        <w:rPr>
          <w:i/>
        </w:rPr>
        <w:t>12</w:t>
      </w:r>
      <w:r>
        <w:t xml:space="preserve"> (1), 76-86.  </w:t>
      </w:r>
    </w:p>
    <w:p w:rsidR="002E420C" w:rsidRDefault="00E44A40">
      <w:pPr>
        <w:ind w:left="369" w:right="45" w:hanging="370"/>
      </w:pPr>
      <w:r>
        <w:rPr>
          <w:b/>
        </w:rPr>
        <w:t>18.</w:t>
      </w:r>
      <w:r>
        <w:t xml:space="preserve"> Youhong Niu, Shruti Padhee, Haifan Wu, Ge Bai, Lacey Harrington, Whitney N. Burda, Lindsey N. Shaw, Chuanhai Cao, and </w:t>
      </w:r>
      <w:r>
        <w:rPr>
          <w:b/>
          <w:u w:val="single" w:color="000000"/>
        </w:rPr>
        <w:t>Jianfeng Cai</w:t>
      </w:r>
      <w:r>
        <w:rPr>
          <w:b/>
        </w:rPr>
        <w:t>*</w:t>
      </w:r>
      <w:r>
        <w:t xml:space="preserve">. Identification of γ-AApeptides with potent and broadspectrum antimicrobial activity. </w:t>
      </w:r>
      <w:r>
        <w:rPr>
          <w:i/>
        </w:rPr>
        <w:t>Chem. Commun.</w:t>
      </w:r>
      <w:r>
        <w:t xml:space="preserve"> </w:t>
      </w:r>
      <w:r>
        <w:rPr>
          <w:b/>
        </w:rPr>
        <w:t>2011</w:t>
      </w:r>
      <w:r>
        <w:t xml:space="preserve">, </w:t>
      </w:r>
      <w:r>
        <w:rPr>
          <w:i/>
        </w:rPr>
        <w:t>47</w:t>
      </w:r>
      <w:r>
        <w:t xml:space="preserve"> (44), 12197 - 12199.   </w:t>
      </w:r>
    </w:p>
    <w:p w:rsidR="002E420C" w:rsidRDefault="00E44A40">
      <w:pPr>
        <w:ind w:left="369" w:right="45" w:hanging="370"/>
      </w:pPr>
      <w:r>
        <w:rPr>
          <w:b/>
        </w:rPr>
        <w:t>17.</w:t>
      </w:r>
      <w:r>
        <w:t xml:space="preserve"> Rongsheng E. Wang, Yin Zhang,</w:t>
      </w:r>
      <w:r>
        <w:rPr>
          <w:b/>
        </w:rPr>
        <w:t xml:space="preserve"> </w:t>
      </w:r>
      <w:r>
        <w:rPr>
          <w:b/>
          <w:u w:val="single" w:color="000000"/>
        </w:rPr>
        <w:t>Jianfeng Cai</w:t>
      </w:r>
      <w:r>
        <w:t xml:space="preserve">, Weibo Cai, Ting Gao*. Aptamer-Based Fluorescent Biosensors. </w:t>
      </w:r>
      <w:r>
        <w:rPr>
          <w:i/>
        </w:rPr>
        <w:t>Curr. Med. Chem</w:t>
      </w:r>
      <w:r>
        <w:rPr>
          <w:b/>
          <w:i/>
        </w:rPr>
        <w:t xml:space="preserve">. </w:t>
      </w:r>
      <w:r>
        <w:rPr>
          <w:b/>
        </w:rPr>
        <w:t>2011</w:t>
      </w:r>
      <w:r>
        <w:t xml:space="preserve">, </w:t>
      </w:r>
      <w:r>
        <w:rPr>
          <w:i/>
        </w:rPr>
        <w:t>18</w:t>
      </w:r>
      <w:r>
        <w:t xml:space="preserve">, 4175-4184.   </w:t>
      </w:r>
    </w:p>
    <w:p w:rsidR="002E420C" w:rsidRDefault="00E44A40">
      <w:pPr>
        <w:ind w:left="369" w:right="45" w:hanging="370"/>
      </w:pPr>
      <w:r>
        <w:rPr>
          <w:b/>
        </w:rPr>
        <w:t>16.</w:t>
      </w:r>
      <w:r>
        <w:t xml:space="preserve"> Rongsheng E. Wang,* Haifan Wu, Youhong Niu, and </w:t>
      </w:r>
      <w:r>
        <w:rPr>
          <w:b/>
          <w:u w:val="single" w:color="000000"/>
        </w:rPr>
        <w:t>Jianfeng Cai</w:t>
      </w:r>
      <w:r>
        <w:t xml:space="preserve">*. Improving the Stability of Aptamers by Chemical Modification. </w:t>
      </w:r>
      <w:r>
        <w:rPr>
          <w:i/>
        </w:rPr>
        <w:t>Curr. Med. Chem.</w:t>
      </w:r>
      <w:r>
        <w:t xml:space="preserve"> </w:t>
      </w:r>
      <w:r>
        <w:rPr>
          <w:b/>
        </w:rPr>
        <w:t>2011</w:t>
      </w:r>
      <w:r>
        <w:t xml:space="preserve">, </w:t>
      </w:r>
      <w:r>
        <w:rPr>
          <w:i/>
        </w:rPr>
        <w:t>18</w:t>
      </w:r>
      <w:r>
        <w:t xml:space="preserve">, 4126-4138.   </w:t>
      </w:r>
    </w:p>
    <w:p w:rsidR="002E420C" w:rsidRDefault="00E44A40">
      <w:pPr>
        <w:ind w:left="369" w:right="45" w:hanging="370"/>
      </w:pPr>
      <w:r>
        <w:rPr>
          <w:b/>
        </w:rPr>
        <w:t>15.</w:t>
      </w:r>
      <w:r>
        <w:t xml:space="preserve"> Rongsheng E. Wang, Youhong Niu, Haifan Wu, Mohamad Nassir Amin, and </w:t>
      </w:r>
      <w:r>
        <w:rPr>
          <w:b/>
          <w:u w:val="single" w:color="000000"/>
        </w:rPr>
        <w:t>Jianfeng Cai</w:t>
      </w:r>
      <w:r>
        <w:t xml:space="preserve">*. Development of NGR peptide-based agents for tumor imaging. </w:t>
      </w:r>
      <w:r>
        <w:rPr>
          <w:i/>
        </w:rPr>
        <w:t>Am. J. Nucl. Med. Mol. Imaging</w:t>
      </w:r>
      <w:r>
        <w:t xml:space="preserve"> </w:t>
      </w:r>
      <w:r>
        <w:rPr>
          <w:b/>
        </w:rPr>
        <w:t>2011</w:t>
      </w:r>
      <w:r>
        <w:t xml:space="preserve">, </w:t>
      </w:r>
      <w:r>
        <w:rPr>
          <w:i/>
        </w:rPr>
        <w:t>1</w:t>
      </w:r>
      <w:r>
        <w:t xml:space="preserve">(1), 36-46.   </w:t>
      </w:r>
    </w:p>
    <w:p w:rsidR="002E420C" w:rsidRDefault="00E44A40">
      <w:pPr>
        <w:ind w:left="9" w:right="45"/>
      </w:pPr>
      <w:r>
        <w:rPr>
          <w:b/>
        </w:rPr>
        <w:t>14.</w:t>
      </w:r>
      <w:r>
        <w:t xml:space="preserve"> Shruti Padhee, Yaogang Hu, Youhong Niu, Ge Bai, Haifan Wu, Frankie Costanza, Leigh West, Lacey  </w:t>
      </w:r>
    </w:p>
    <w:p w:rsidR="002E420C" w:rsidRDefault="00E44A40">
      <w:pPr>
        <w:spacing w:after="129"/>
        <w:ind w:left="384" w:right="45"/>
      </w:pPr>
      <w:r>
        <w:t xml:space="preserve">Harrington, Lindsey N. Shaw, Chuanhai Cao, and </w:t>
      </w:r>
      <w:r>
        <w:rPr>
          <w:b/>
          <w:u w:val="single" w:color="000000"/>
        </w:rPr>
        <w:t>Jianfeng Cai</w:t>
      </w:r>
      <w:r>
        <w:t xml:space="preserve">*. Non-Hemolytic α-AApeptides as Antimicrobial Peptidomimetics. </w:t>
      </w:r>
      <w:r>
        <w:rPr>
          <w:i/>
        </w:rPr>
        <w:t>Chem. Commun.</w:t>
      </w:r>
      <w:r>
        <w:rPr>
          <w:b/>
          <w:i/>
        </w:rPr>
        <w:t xml:space="preserve"> </w:t>
      </w:r>
      <w:r>
        <w:rPr>
          <w:b/>
        </w:rPr>
        <w:t>2011</w:t>
      </w:r>
      <w:r>
        <w:t xml:space="preserve">, </w:t>
      </w:r>
      <w:r>
        <w:rPr>
          <w:i/>
        </w:rPr>
        <w:t>47</w:t>
      </w:r>
      <w:r>
        <w:t xml:space="preserve"> (34), 9729 - 9731   </w:t>
      </w:r>
    </w:p>
    <w:p w:rsidR="002E420C" w:rsidRDefault="00E44A40">
      <w:pPr>
        <w:spacing w:after="42"/>
        <w:ind w:left="369" w:right="45" w:hanging="370"/>
      </w:pPr>
      <w:r>
        <w:rPr>
          <w:b/>
        </w:rPr>
        <w:t>13.</w:t>
      </w:r>
      <w:r>
        <w:t xml:space="preserve"> Youhong Niu, Alisha “Jonesy” Jones, Haifan Wu, Gabriele Varani,* and </w:t>
      </w:r>
      <w:r>
        <w:rPr>
          <w:b/>
          <w:u w:val="single" w:color="000000"/>
        </w:rPr>
        <w:t>Jianfeng Cai</w:t>
      </w:r>
      <w:r>
        <w:t xml:space="preserve">*. γ-AApeptides bind to RNA by mimicking RNA-binding proteins. </w:t>
      </w:r>
      <w:r>
        <w:rPr>
          <w:i/>
        </w:rPr>
        <w:t>Org. Biomol. Chem.</w:t>
      </w:r>
      <w:r>
        <w:rPr>
          <w:b/>
        </w:rPr>
        <w:t>,</w:t>
      </w:r>
      <w:r>
        <w:t xml:space="preserve"> </w:t>
      </w:r>
      <w:r>
        <w:rPr>
          <w:b/>
        </w:rPr>
        <w:t>2011</w:t>
      </w:r>
      <w:r>
        <w:t xml:space="preserve">, </w:t>
      </w:r>
      <w:r>
        <w:rPr>
          <w:i/>
        </w:rPr>
        <w:t>9</w:t>
      </w:r>
      <w:r>
        <w:t xml:space="preserve"> (19), 6604 - 6609.  </w:t>
      </w:r>
    </w:p>
    <w:p w:rsidR="002E420C" w:rsidRDefault="00E44A40">
      <w:pPr>
        <w:ind w:left="369" w:right="45" w:hanging="370"/>
      </w:pPr>
      <w:r>
        <w:rPr>
          <w:b/>
        </w:rPr>
        <w:t>12.</w:t>
      </w:r>
      <w:r>
        <w:t xml:space="preserve"> Youhong Niu, Yaogang Hu, Xiaolong Li, Jiandong Chen, and </w:t>
      </w:r>
      <w:r>
        <w:rPr>
          <w:b/>
          <w:u w:val="single" w:color="000000"/>
        </w:rPr>
        <w:t>Jianfeng Cai</w:t>
      </w:r>
      <w:r>
        <w:rPr>
          <w:u w:val="single" w:color="000000"/>
        </w:rPr>
        <w:t>*</w:t>
      </w:r>
      <w:r>
        <w:t xml:space="preserve">. Gamma-AApeptides: Design, Synthesis and Evaluation. </w:t>
      </w:r>
      <w:r>
        <w:rPr>
          <w:i/>
        </w:rPr>
        <w:t>New J. Chem.</w:t>
      </w:r>
      <w:r>
        <w:t xml:space="preserve"> </w:t>
      </w:r>
      <w:r>
        <w:rPr>
          <w:b/>
        </w:rPr>
        <w:t>2011</w:t>
      </w:r>
      <w:r>
        <w:t xml:space="preserve">, </w:t>
      </w:r>
      <w:r>
        <w:rPr>
          <w:i/>
        </w:rPr>
        <w:t>35</w:t>
      </w:r>
      <w:r>
        <w:t xml:space="preserve">, 542-545.   </w:t>
      </w:r>
    </w:p>
    <w:p w:rsidR="002E420C" w:rsidRDefault="00E44A40">
      <w:pPr>
        <w:ind w:left="369" w:right="45" w:hanging="370"/>
      </w:pPr>
      <w:r>
        <w:rPr>
          <w:b/>
        </w:rPr>
        <w:t>11.</w:t>
      </w:r>
      <w:r>
        <w:t xml:space="preserve"> Yaogang Hu, Xiaolong Li, Said M. Sebti, Jiandong Chen, and </w:t>
      </w:r>
      <w:r>
        <w:rPr>
          <w:b/>
          <w:u w:val="single" w:color="000000"/>
        </w:rPr>
        <w:t>Jianfeng Cai</w:t>
      </w:r>
      <w:r>
        <w:t xml:space="preserve">*. Design and Synthesis of AApeptides: A New Class of Peptide Mimics. </w:t>
      </w:r>
      <w:r>
        <w:rPr>
          <w:i/>
        </w:rPr>
        <w:t>Bioorg. Med. Chem. Lett.</w:t>
      </w:r>
      <w:r>
        <w:t xml:space="preserve">, </w:t>
      </w:r>
      <w:r>
        <w:rPr>
          <w:b/>
        </w:rPr>
        <w:t>2011</w:t>
      </w:r>
      <w:r>
        <w:t xml:space="preserve">, </w:t>
      </w:r>
      <w:r>
        <w:rPr>
          <w:i/>
        </w:rPr>
        <w:t>21</w:t>
      </w:r>
      <w:r>
        <w:t xml:space="preserve">, 1469-1471.   </w:t>
      </w:r>
    </w:p>
    <w:p w:rsidR="002E420C" w:rsidRDefault="00E44A40">
      <w:pPr>
        <w:spacing w:after="0" w:line="259" w:lineRule="auto"/>
        <w:ind w:left="14" w:firstLine="0"/>
        <w:jc w:val="left"/>
      </w:pPr>
      <w:r>
        <w:t xml:space="preserve">  </w:t>
      </w:r>
    </w:p>
    <w:p w:rsidR="002E420C" w:rsidRDefault="00E44A40">
      <w:pPr>
        <w:spacing w:after="2" w:line="259" w:lineRule="auto"/>
        <w:ind w:left="14" w:firstLine="0"/>
        <w:jc w:val="left"/>
      </w:pPr>
      <w:r>
        <w:rPr>
          <w:b/>
        </w:rPr>
        <w:t xml:space="preserve"> </w:t>
      </w:r>
      <w:r>
        <w:t xml:space="preserve"> </w:t>
      </w:r>
    </w:p>
    <w:p w:rsidR="002E420C" w:rsidRDefault="00E44A40">
      <w:pPr>
        <w:spacing w:after="3" w:line="253" w:lineRule="auto"/>
        <w:ind w:left="-1" w:right="1806" w:firstLine="0"/>
        <w:jc w:val="left"/>
      </w:pPr>
      <w:r>
        <w:rPr>
          <w:b/>
        </w:rPr>
        <w:t xml:space="preserve">Work from Graduate and Postdoc. </w:t>
      </w:r>
      <w:r>
        <w:t xml:space="preserve"> </w:t>
      </w:r>
    </w:p>
    <w:p w:rsidR="002E420C" w:rsidRDefault="00E44A40">
      <w:pPr>
        <w:spacing w:after="0" w:line="259" w:lineRule="auto"/>
        <w:ind w:left="14" w:firstLine="0"/>
        <w:jc w:val="left"/>
      </w:pPr>
      <w:r>
        <w:rPr>
          <w:b/>
          <w:sz w:val="20"/>
        </w:rPr>
        <w:t xml:space="preserve"> </w:t>
      </w:r>
      <w:r>
        <w:t xml:space="preserve"> </w:t>
      </w:r>
    </w:p>
    <w:p w:rsidR="002E420C" w:rsidRDefault="00E44A40">
      <w:pPr>
        <w:ind w:left="369" w:right="45" w:hanging="370"/>
      </w:pPr>
      <w:r>
        <w:rPr>
          <w:b/>
        </w:rPr>
        <w:lastRenderedPageBreak/>
        <w:t>10.</w:t>
      </w:r>
      <w:r>
        <w:t xml:space="preserve"> Rongsheng E. Wang, Raj K. Pandita, </w:t>
      </w:r>
      <w:r>
        <w:rPr>
          <w:b/>
          <w:u w:val="single" w:color="000000"/>
        </w:rPr>
        <w:t>Jianfeng Cai</w:t>
      </w:r>
      <w:r>
        <w:t xml:space="preserve">, Clayton R. Hunt, John-Stephen Taylor*. Inhibition of Heat Shock Transcription Factor Binding by a Linear Polyamide Binding in an Unusual 1:1 Mode. </w:t>
      </w:r>
      <w:r>
        <w:rPr>
          <w:i/>
        </w:rPr>
        <w:t>ChemBioChem</w:t>
      </w:r>
      <w:r>
        <w:t xml:space="preserve">, </w:t>
      </w:r>
      <w:r>
        <w:rPr>
          <w:b/>
        </w:rPr>
        <w:t>2012</w:t>
      </w:r>
      <w:r>
        <w:t xml:space="preserve">, </w:t>
      </w:r>
      <w:r>
        <w:rPr>
          <w:i/>
        </w:rPr>
        <w:t>13</w:t>
      </w:r>
      <w:r>
        <w:t xml:space="preserve">(1), 97-104.  </w:t>
      </w:r>
    </w:p>
    <w:p w:rsidR="002E420C" w:rsidRDefault="00E44A40">
      <w:pPr>
        <w:ind w:left="369" w:right="45" w:hanging="370"/>
      </w:pPr>
      <w:r>
        <w:rPr>
          <w:b/>
        </w:rPr>
        <w:t>9.</w:t>
      </w:r>
      <w:r>
        <w:t xml:space="preserve">   Sourav Saha, </w:t>
      </w:r>
      <w:r>
        <w:rPr>
          <w:b/>
          <w:u w:val="single" w:color="000000"/>
        </w:rPr>
        <w:t>Jianfeng Cai</w:t>
      </w:r>
      <w:r>
        <w:t xml:space="preserve">, Daniel Eiler and </w:t>
      </w:r>
      <w:r>
        <w:rPr>
          <w:u w:val="single" w:color="000000"/>
        </w:rPr>
        <w:t>Andrew D. Hamilton</w:t>
      </w:r>
      <w:r>
        <w:t xml:space="preserve">*. Programing the formation of DNA and PNA quadruplexes by pi-pi stacking interactions. </w:t>
      </w:r>
      <w:r>
        <w:rPr>
          <w:i/>
        </w:rPr>
        <w:t>Chem. Commun.</w:t>
      </w:r>
      <w:r>
        <w:t xml:space="preserve">, </w:t>
      </w:r>
      <w:r>
        <w:rPr>
          <w:b/>
        </w:rPr>
        <w:t>2010</w:t>
      </w:r>
      <w:r>
        <w:t xml:space="preserve">, </w:t>
      </w:r>
      <w:r>
        <w:rPr>
          <w:i/>
        </w:rPr>
        <w:t>46</w:t>
      </w:r>
      <w:r>
        <w:t xml:space="preserve">, 1685-1687.   </w:t>
      </w:r>
    </w:p>
    <w:p w:rsidR="002E420C" w:rsidRDefault="00E44A40">
      <w:pPr>
        <w:ind w:left="369" w:right="45" w:hanging="370"/>
      </w:pPr>
      <w:r>
        <w:rPr>
          <w:b/>
        </w:rPr>
        <w:t xml:space="preserve">8. </w:t>
      </w:r>
      <w:r>
        <w:t xml:space="preserve"> Yao Cheng, Lun K. Tsou, </w:t>
      </w:r>
      <w:r>
        <w:rPr>
          <w:b/>
          <w:u w:val="single" w:color="000000"/>
        </w:rPr>
        <w:t>Jianfeng Cai</w:t>
      </w:r>
      <w:r>
        <w:t xml:space="preserve">, Toshihiro Aya, Ginger E. Dutschman, Elizabeth A. Gullen, Susan P. Grill, Annie Pei-Chun Chen, Brett D. Lindenbach, Andrew D. Hamilton, Yung-chi Cheng*. A novel class of meso-tetrakis-porphyrin derivatives exhibit potent activities against hepatitis C virus genotype 1b replicons </w:t>
      </w:r>
      <w:r>
        <w:rPr>
          <w:i/>
        </w:rPr>
        <w:t>in vitro.</w:t>
      </w:r>
      <w:r>
        <w:t xml:space="preserve"> </w:t>
      </w:r>
      <w:r>
        <w:rPr>
          <w:i/>
        </w:rPr>
        <w:t>Antimicrob. Agents Chemother</w:t>
      </w:r>
      <w:r>
        <w:rPr>
          <w:b/>
          <w:i/>
        </w:rPr>
        <w:t xml:space="preserve">. </w:t>
      </w:r>
      <w:r>
        <w:rPr>
          <w:b/>
        </w:rPr>
        <w:t>2010</w:t>
      </w:r>
      <w:r>
        <w:t xml:space="preserve">, </w:t>
      </w:r>
      <w:r>
        <w:rPr>
          <w:i/>
        </w:rPr>
        <w:t>54</w:t>
      </w:r>
      <w:r>
        <w:t xml:space="preserve">(1), 197-206.  </w:t>
      </w:r>
    </w:p>
    <w:p w:rsidR="002E420C" w:rsidRDefault="00E44A40">
      <w:pPr>
        <w:ind w:left="369" w:right="45" w:hanging="370"/>
      </w:pPr>
      <w:r>
        <w:rPr>
          <w:b/>
        </w:rPr>
        <w:t xml:space="preserve">7.  </w:t>
      </w:r>
      <w:r>
        <w:rPr>
          <w:b/>
          <w:u w:val="single" w:color="000000"/>
        </w:rPr>
        <w:t>Jianfeng Cai</w:t>
      </w:r>
      <w:r>
        <w:t xml:space="preserve">, Dariusz Niedzwiedzki, Harry A. Frank*,and Andrew D. Hamilton*. Ultrafast energy transfer within pyropheophorbide-a tethered to self-assembling DNA Quadruplex. </w:t>
      </w:r>
      <w:r>
        <w:rPr>
          <w:i/>
        </w:rPr>
        <w:t>Chem. Commun.</w:t>
      </w:r>
      <w:r>
        <w:t xml:space="preserve"> </w:t>
      </w:r>
      <w:r>
        <w:rPr>
          <w:b/>
        </w:rPr>
        <w:t>2010</w:t>
      </w:r>
      <w:r>
        <w:t xml:space="preserve">, </w:t>
      </w:r>
      <w:r>
        <w:rPr>
          <w:i/>
        </w:rPr>
        <w:t>46</w:t>
      </w:r>
      <w:r>
        <w:t xml:space="preserve">, 544 - 546.  </w:t>
      </w:r>
    </w:p>
    <w:p w:rsidR="002E420C" w:rsidRDefault="00E44A40">
      <w:pPr>
        <w:ind w:left="369" w:right="45" w:hanging="370"/>
      </w:pPr>
      <w:r>
        <w:rPr>
          <w:b/>
        </w:rPr>
        <w:t xml:space="preserve">6.  </w:t>
      </w:r>
      <w:r>
        <w:rPr>
          <w:b/>
          <w:u w:val="single" w:color="000000"/>
        </w:rPr>
        <w:t>Jianfeng Cai</w:t>
      </w:r>
      <w:r>
        <w:t xml:space="preserve">, Brooke Rosenzweig, and Andrew D. Hamilton*. Inhibition of Chymotrypsin by a selfassembled DNA quadruplex functionalized with cyclic peptide binding fragments. </w:t>
      </w:r>
      <w:r>
        <w:rPr>
          <w:i/>
        </w:rPr>
        <w:t>Chem. Eur. J.</w:t>
      </w:r>
      <w:r>
        <w:t xml:space="preserve">, </w:t>
      </w:r>
      <w:r>
        <w:rPr>
          <w:b/>
        </w:rPr>
        <w:t>2009</w:t>
      </w:r>
      <w:r>
        <w:t xml:space="preserve">, </w:t>
      </w:r>
      <w:r>
        <w:rPr>
          <w:i/>
        </w:rPr>
        <w:t>15</w:t>
      </w:r>
      <w:r>
        <w:t xml:space="preserve">(2), 328-332.  </w:t>
      </w:r>
    </w:p>
    <w:p w:rsidR="002E420C" w:rsidRDefault="00E44A40">
      <w:pPr>
        <w:ind w:left="369" w:right="45" w:hanging="370"/>
      </w:pPr>
      <w:r>
        <w:rPr>
          <w:b/>
        </w:rPr>
        <w:t>5.</w:t>
      </w:r>
      <w:r>
        <w:t xml:space="preserve">  </w:t>
      </w:r>
      <w:r>
        <w:rPr>
          <w:b/>
          <w:u w:val="single" w:color="000000"/>
        </w:rPr>
        <w:t>Jianfeng Cai</w:t>
      </w:r>
      <w:r>
        <w:t xml:space="preserve">, Erik M. Shapiro*, and Andew D. Hamilton*. Self-assembled DNA quadruplex conjugated to MRI contrast agent. </w:t>
      </w:r>
      <w:r>
        <w:rPr>
          <w:i/>
        </w:rPr>
        <w:t>Bioconjugate Chem.</w:t>
      </w:r>
      <w:r>
        <w:t xml:space="preserve">, </w:t>
      </w:r>
      <w:r>
        <w:rPr>
          <w:b/>
        </w:rPr>
        <w:t>2009</w:t>
      </w:r>
      <w:r>
        <w:t xml:space="preserve">, </w:t>
      </w:r>
      <w:r>
        <w:rPr>
          <w:i/>
        </w:rPr>
        <w:t>20</w:t>
      </w:r>
      <w:r>
        <w:t xml:space="preserve">(2), 205-208.  </w:t>
      </w:r>
    </w:p>
    <w:p w:rsidR="002E420C" w:rsidRDefault="00E44A40">
      <w:pPr>
        <w:ind w:left="369" w:right="45" w:hanging="370"/>
      </w:pPr>
      <w:r>
        <w:rPr>
          <w:b/>
        </w:rPr>
        <w:t xml:space="preserve">4.  </w:t>
      </w:r>
      <w:r>
        <w:rPr>
          <w:b/>
          <w:u w:val="single" w:color="000000"/>
        </w:rPr>
        <w:t>Jianfeng Cai</w:t>
      </w:r>
      <w:r>
        <w:t xml:space="preserve">, Xiaoxu Li, and John Stephen Taylor*. Improved nucleic acid triggered probe activation through the use of a 5-thiomethyluracil peptide nucleic acid building block. </w:t>
      </w:r>
      <w:r>
        <w:rPr>
          <w:i/>
        </w:rPr>
        <w:t>Org. Lett .</w:t>
      </w:r>
      <w:r>
        <w:t xml:space="preserve">, </w:t>
      </w:r>
      <w:r>
        <w:rPr>
          <w:b/>
        </w:rPr>
        <w:t>2005</w:t>
      </w:r>
      <w:r>
        <w:t xml:space="preserve">, </w:t>
      </w:r>
      <w:r>
        <w:rPr>
          <w:i/>
        </w:rPr>
        <w:t>7</w:t>
      </w:r>
      <w:r>
        <w:t xml:space="preserve">(5), 751754.  </w:t>
      </w:r>
    </w:p>
    <w:p w:rsidR="002E420C" w:rsidRDefault="00E44A40">
      <w:pPr>
        <w:ind w:left="369" w:right="45" w:hanging="370"/>
      </w:pPr>
      <w:r>
        <w:rPr>
          <w:b/>
        </w:rPr>
        <w:t>3.</w:t>
      </w:r>
      <w:r>
        <w:t xml:space="preserve">  </w:t>
      </w:r>
      <w:r>
        <w:rPr>
          <w:b/>
          <w:u w:val="single" w:color="000000"/>
        </w:rPr>
        <w:t>Jianfeng Cai</w:t>
      </w:r>
      <w:r>
        <w:t>, Xiaoxu Li, Xuan Yue, and John Stephen Taylor*. Nucleic acid-triggered fluorescent probe activation by the Staudinger reaction.</w:t>
      </w:r>
      <w:r>
        <w:rPr>
          <w:b/>
        </w:rPr>
        <w:t xml:space="preserve"> </w:t>
      </w:r>
      <w:r>
        <w:rPr>
          <w:i/>
        </w:rPr>
        <w:t>J. Am. Chem. Soc.</w:t>
      </w:r>
      <w:r>
        <w:t xml:space="preserve">, </w:t>
      </w:r>
      <w:r>
        <w:rPr>
          <w:b/>
        </w:rPr>
        <w:t>2004</w:t>
      </w:r>
      <w:r>
        <w:t xml:space="preserve">, </w:t>
      </w:r>
      <w:r>
        <w:rPr>
          <w:i/>
        </w:rPr>
        <w:t>126</w:t>
      </w:r>
      <w:r>
        <w:t xml:space="preserve">(50), 16324-16325.  </w:t>
      </w:r>
    </w:p>
    <w:p w:rsidR="002E420C" w:rsidRPr="0098149B" w:rsidRDefault="00E44A40">
      <w:pPr>
        <w:ind w:left="369" w:right="45" w:hanging="370"/>
        <w:rPr>
          <w:lang w:val="fr-FR"/>
        </w:rPr>
      </w:pPr>
      <w:r>
        <w:rPr>
          <w:b/>
        </w:rPr>
        <w:t>2.</w:t>
      </w:r>
      <w:r>
        <w:t xml:space="preserve">  Yun Lu*, </w:t>
      </w:r>
      <w:r>
        <w:rPr>
          <w:b/>
          <w:u w:val="single" w:color="000000"/>
        </w:rPr>
        <w:t>Jianfeng Cai</w:t>
      </w:r>
      <w:r>
        <w:t xml:space="preserve"> and Gi Xue. Molecular design of a soft interphase and its role in the reinforcement and toughening of aluminum powder-filled polyurethane. </w:t>
      </w:r>
      <w:r w:rsidRPr="0098149B">
        <w:rPr>
          <w:i/>
          <w:lang w:val="fr-FR"/>
        </w:rPr>
        <w:t>J. Adhes. Sci. Technol.</w:t>
      </w:r>
      <w:r w:rsidRPr="0098149B">
        <w:rPr>
          <w:lang w:val="fr-FR"/>
        </w:rPr>
        <w:t xml:space="preserve">, </w:t>
      </w:r>
      <w:r w:rsidRPr="0098149B">
        <w:rPr>
          <w:b/>
          <w:lang w:val="fr-FR"/>
        </w:rPr>
        <w:t>2001</w:t>
      </w:r>
      <w:r w:rsidRPr="0098149B">
        <w:rPr>
          <w:lang w:val="fr-FR"/>
        </w:rPr>
        <w:t xml:space="preserve">, </w:t>
      </w:r>
      <w:r w:rsidRPr="0098149B">
        <w:rPr>
          <w:i/>
          <w:lang w:val="fr-FR"/>
        </w:rPr>
        <w:t>15</w:t>
      </w:r>
      <w:r w:rsidRPr="0098149B">
        <w:rPr>
          <w:lang w:val="fr-FR"/>
        </w:rPr>
        <w:t xml:space="preserve">, 71-82.   </w:t>
      </w:r>
    </w:p>
    <w:p w:rsidR="002E420C" w:rsidRDefault="00E44A40">
      <w:pPr>
        <w:spacing w:after="56"/>
        <w:ind w:left="369" w:right="45" w:hanging="370"/>
      </w:pPr>
      <w:r w:rsidRPr="0098149B">
        <w:rPr>
          <w:b/>
          <w:lang w:val="fr-FR"/>
        </w:rPr>
        <w:t>1.</w:t>
      </w:r>
      <w:r w:rsidRPr="0098149B">
        <w:rPr>
          <w:lang w:val="fr-FR"/>
        </w:rPr>
        <w:t xml:space="preserve">  </w:t>
      </w:r>
      <w:r w:rsidRPr="0098149B">
        <w:rPr>
          <w:b/>
          <w:u w:val="single" w:color="000000"/>
          <w:lang w:val="fr-FR"/>
        </w:rPr>
        <w:t>Jianfeng Cai</w:t>
      </w:r>
      <w:r w:rsidRPr="0098149B">
        <w:rPr>
          <w:lang w:val="fr-FR"/>
        </w:rPr>
        <w:t xml:space="preserve">, Yun Lu*, Gi Xue and Wei Zhang. </w:t>
      </w:r>
      <w:r>
        <w:t xml:space="preserve">The reinforcement of Al filled Polyurethane system. </w:t>
      </w:r>
      <w:r>
        <w:rPr>
          <w:i/>
        </w:rPr>
        <w:t>Mod. Plastics Proc. Appl.,</w:t>
      </w:r>
      <w:r>
        <w:t xml:space="preserve"> </w:t>
      </w:r>
      <w:r>
        <w:rPr>
          <w:b/>
        </w:rPr>
        <w:t>1999</w:t>
      </w:r>
      <w:r>
        <w:t xml:space="preserve">, </w:t>
      </w:r>
      <w:r>
        <w:rPr>
          <w:i/>
        </w:rPr>
        <w:t>11</w:t>
      </w:r>
      <w:r>
        <w:t xml:space="preserve"> (6), 10.   </w:t>
      </w:r>
    </w:p>
    <w:p w:rsidR="002E420C" w:rsidRDefault="00E44A40">
      <w:pPr>
        <w:spacing w:after="0" w:line="259" w:lineRule="auto"/>
        <w:ind w:left="14" w:firstLine="0"/>
        <w:jc w:val="left"/>
      </w:pPr>
      <w:r>
        <w:rPr>
          <w:rFonts w:ascii="Calibri" w:eastAsia="Calibri" w:hAnsi="Calibri" w:cs="Calibri"/>
          <w:sz w:val="28"/>
        </w:rPr>
        <w:t xml:space="preserve"> </w:t>
      </w:r>
      <w:r>
        <w:t xml:space="preserve"> </w:t>
      </w:r>
    </w:p>
    <w:p w:rsidR="002E420C" w:rsidRDefault="00E44A40">
      <w:pPr>
        <w:pStyle w:val="Heading1"/>
        <w:ind w:left="-5"/>
      </w:pPr>
      <w:r>
        <w:t xml:space="preserve">PATENTS (ISSUED and APPLICATIONS) </w:t>
      </w:r>
      <w:r>
        <w:rPr>
          <w:b w:val="0"/>
          <w:u w:val="none"/>
        </w:rPr>
        <w:t>(at USF)</w:t>
      </w:r>
      <w:r>
        <w:rPr>
          <w:u w:val="none"/>
        </w:rPr>
        <w:t xml:space="preserve">         </w:t>
      </w:r>
    </w:p>
    <w:p w:rsidR="002E420C" w:rsidRDefault="00E44A40">
      <w:pPr>
        <w:ind w:left="9" w:right="45"/>
      </w:pPr>
      <w:r>
        <w:t>10.</w:t>
      </w:r>
      <w:r w:rsidRPr="00657355">
        <w:rPr>
          <w:b/>
          <w:sz w:val="20"/>
        </w:rPr>
        <w:t xml:space="preserve"> </w:t>
      </w:r>
      <w:r w:rsidRPr="00657355">
        <w:rPr>
          <w:b/>
          <w:u w:val="single" w:color="000000"/>
        </w:rPr>
        <w:t>Jianfeng Cai</w:t>
      </w:r>
      <w:r>
        <w:t xml:space="preserve">, Yan Shi. One-Bead-Two-Compound Macrocyclic Library and Methods of Preparation and Use, </w:t>
      </w:r>
      <w:r>
        <w:rPr>
          <w:b/>
        </w:rPr>
        <w:t>2017</w:t>
      </w:r>
      <w:r>
        <w:t xml:space="preserve">, 62/483,038.  </w:t>
      </w:r>
    </w:p>
    <w:p w:rsidR="002E420C" w:rsidRDefault="00E44A40">
      <w:pPr>
        <w:ind w:left="270" w:right="45" w:hanging="271"/>
      </w:pPr>
      <w:r>
        <w:t xml:space="preserve">9. Vrushank Dave, </w:t>
      </w:r>
      <w:r>
        <w:rPr>
          <w:b/>
          <w:u w:val="single" w:color="000000"/>
        </w:rPr>
        <w:t>Jianfeng Cai.</w:t>
      </w:r>
      <w:r>
        <w:t xml:space="preserve"> PTEN Binding Compounds, Formulations, and Uses Thereof, </w:t>
      </w:r>
      <w:r>
        <w:rPr>
          <w:b/>
        </w:rPr>
        <w:t>2017</w:t>
      </w:r>
      <w:r>
        <w:t xml:space="preserve">, 62/460,324.  </w:t>
      </w:r>
    </w:p>
    <w:p w:rsidR="002E420C" w:rsidRDefault="00E44A40">
      <w:pPr>
        <w:ind w:left="9" w:right="45"/>
      </w:pPr>
      <w:r w:rsidRPr="0098149B">
        <w:rPr>
          <w:lang w:val="fr-FR"/>
        </w:rPr>
        <w:t xml:space="preserve">8. </w:t>
      </w:r>
      <w:r w:rsidRPr="0098149B">
        <w:rPr>
          <w:b/>
          <w:u w:val="single" w:color="000000"/>
          <w:lang w:val="fr-FR"/>
        </w:rPr>
        <w:t>Jianfeng Cai</w:t>
      </w:r>
      <w:r w:rsidRPr="0098149B">
        <w:rPr>
          <w:lang w:val="fr-FR"/>
        </w:rPr>
        <w:t xml:space="preserve">, Ma Su, Alekhya Nimmagadda, Peng Teng. </w:t>
      </w:r>
      <w:r>
        <w:t xml:space="preserve">Cationic hydantoin compounds and the use of, </w:t>
      </w:r>
      <w:r>
        <w:rPr>
          <w:b/>
        </w:rPr>
        <w:t>2016</w:t>
      </w:r>
      <w:r>
        <w:t xml:space="preserve">, 62/426,698  </w:t>
      </w:r>
    </w:p>
    <w:p w:rsidR="002E420C" w:rsidRDefault="00E44A40">
      <w:pPr>
        <w:spacing w:after="50"/>
        <w:ind w:left="270" w:right="45" w:hanging="271"/>
      </w:pPr>
      <w:r>
        <w:t xml:space="preserve">7. </w:t>
      </w:r>
      <w:r>
        <w:rPr>
          <w:b/>
          <w:u w:val="single" w:color="000000"/>
        </w:rPr>
        <w:t>Jianfeng Cai</w:t>
      </w:r>
      <w:r>
        <w:t xml:space="preserve">, Youhong Niu, Weibo Cai, and Hao Hong. RGD mimetic γ-AApeptides and methods of use. </w:t>
      </w:r>
      <w:r>
        <w:rPr>
          <w:b/>
        </w:rPr>
        <w:t>2016</w:t>
      </w:r>
      <w:r>
        <w:t xml:space="preserve">, US 9,234,007 B2, </w:t>
      </w:r>
      <w:r>
        <w:rPr>
          <w:b/>
        </w:rPr>
        <w:t>issued</w:t>
      </w:r>
      <w:r>
        <w:t xml:space="preserve">  </w:t>
      </w:r>
    </w:p>
    <w:p w:rsidR="002E420C" w:rsidRDefault="00E44A40">
      <w:pPr>
        <w:ind w:left="270" w:right="45" w:hanging="271"/>
      </w:pPr>
      <w:r>
        <w:t xml:space="preserve">6. </w:t>
      </w:r>
      <w:r>
        <w:rPr>
          <w:b/>
          <w:u w:val="single" w:color="000000"/>
        </w:rPr>
        <w:t>Jianfeng Cai</w:t>
      </w:r>
      <w:r>
        <w:t xml:space="preserve">, Youhong Niu, Haifan Wu, Shruti Padhee. Identification of γ-AApeptides with potent and broad-spectrum antimicrobial activity. </w:t>
      </w:r>
      <w:r>
        <w:rPr>
          <w:b/>
        </w:rPr>
        <w:t>2016</w:t>
      </w:r>
      <w:r>
        <w:t>, US 9,499,587 B2,</w:t>
      </w:r>
      <w:r>
        <w:rPr>
          <w:b/>
        </w:rPr>
        <w:t xml:space="preserve"> issued</w:t>
      </w:r>
      <w:r>
        <w:t xml:space="preserve">  </w:t>
      </w:r>
    </w:p>
    <w:p w:rsidR="002E420C" w:rsidRDefault="00E44A40">
      <w:pPr>
        <w:ind w:left="270" w:right="45" w:hanging="271"/>
      </w:pPr>
      <w:r>
        <w:t xml:space="preserve">5. Niketa A. Patel, </w:t>
      </w:r>
      <w:r>
        <w:rPr>
          <w:b/>
          <w:u w:val="single" w:color="000000"/>
        </w:rPr>
        <w:t>Jianfeng Cai</w:t>
      </w:r>
      <w:r>
        <w:t xml:space="preserve">. Gas5 binding compounds, formulations, and uses thereof, 62/398,624, </w:t>
      </w:r>
      <w:r>
        <w:rPr>
          <w:b/>
        </w:rPr>
        <w:t>2016</w:t>
      </w:r>
      <w:r>
        <w:t xml:space="preserve">.  </w:t>
      </w:r>
    </w:p>
    <w:p w:rsidR="002E420C" w:rsidRDefault="00E44A40">
      <w:pPr>
        <w:spacing w:after="79"/>
        <w:ind w:left="270" w:right="45" w:hanging="271"/>
      </w:pPr>
      <w:r>
        <w:t xml:space="preserve">4. Said M. Sebti and </w:t>
      </w:r>
      <w:r>
        <w:rPr>
          <w:b/>
          <w:u w:val="single" w:color="000000"/>
        </w:rPr>
        <w:t>Jianfeng Cai</w:t>
      </w:r>
      <w:r>
        <w:t xml:space="preserve">. Stapled peptides designed to inhibit the mutantt KRas/ Raf interaction, </w:t>
      </w:r>
      <w:r>
        <w:rPr>
          <w:b/>
        </w:rPr>
        <w:t>2016</w:t>
      </w:r>
      <w:r>
        <w:t xml:space="preserve">, WO 172,187 A1.  </w:t>
      </w:r>
    </w:p>
    <w:p w:rsidR="002E420C" w:rsidRDefault="00E44A40">
      <w:pPr>
        <w:spacing w:after="31"/>
        <w:ind w:left="285" w:right="45" w:hanging="286"/>
      </w:pPr>
      <w:r>
        <w:t xml:space="preserve">3. </w:t>
      </w:r>
      <w:r>
        <w:rPr>
          <w:b/>
          <w:u w:val="single" w:color="000000"/>
        </w:rPr>
        <w:t>Jianfeng Cai</w:t>
      </w:r>
      <w:r>
        <w:t xml:space="preserve">, Chuanhai Cao, Haifan Wu, Yaqiong Li, and Ge Bai. Methods of Synthesizing γ- AApeptides, γ-AApeptide Building Blocks, γ-AApeptide Libraries, and γ-AApeptide Inhibitors of Abeta40 Aggregates, </w:t>
      </w:r>
      <w:r>
        <w:rPr>
          <w:b/>
        </w:rPr>
        <w:t>2016</w:t>
      </w:r>
      <w:r>
        <w:t xml:space="preserve">, 0209422 A1.  </w:t>
      </w:r>
    </w:p>
    <w:p w:rsidR="002E420C" w:rsidRDefault="00E44A40">
      <w:pPr>
        <w:ind w:left="270" w:right="45" w:hanging="271"/>
      </w:pPr>
      <w:r>
        <w:lastRenderedPageBreak/>
        <w:t xml:space="preserve">2.  Said M. Sebti, and </w:t>
      </w:r>
      <w:r>
        <w:rPr>
          <w:b/>
          <w:u w:val="single" w:color="000000"/>
        </w:rPr>
        <w:t>Jianfeng Cai</w:t>
      </w:r>
      <w:r>
        <w:t xml:space="preserve">. Identification of Novel Inhibitors that Disrupt STAT3/DNA Interaction from γ-peptide OBOC Combinatorial Library, 2014, Application No. 61/984179.  </w:t>
      </w:r>
    </w:p>
    <w:p w:rsidR="002E420C" w:rsidRDefault="00E44A40">
      <w:pPr>
        <w:ind w:left="270" w:right="45" w:hanging="271"/>
      </w:pPr>
      <w:r>
        <w:t xml:space="preserve">1. Nathan J. Rice, Lennox Hoyte, and </w:t>
      </w:r>
      <w:r>
        <w:rPr>
          <w:b/>
          <w:u w:val="single" w:color="000000"/>
        </w:rPr>
        <w:t>Jianfeng Cai</w:t>
      </w:r>
      <w:r>
        <w:t>. Materials and methods for reliable measurement of blood volume. 2011, PCT Int. Appl. WO 2011130304.</w:t>
      </w:r>
      <w:r>
        <w:rPr>
          <w:i/>
        </w:rPr>
        <w:t xml:space="preserve"> </w:t>
      </w:r>
      <w:r>
        <w:t xml:space="preserve"> </w:t>
      </w:r>
    </w:p>
    <w:p w:rsidR="002E420C" w:rsidRDefault="00E44A40">
      <w:pPr>
        <w:spacing w:after="4" w:line="259" w:lineRule="auto"/>
        <w:ind w:left="14" w:firstLine="0"/>
        <w:jc w:val="left"/>
      </w:pPr>
      <w:r>
        <w:rPr>
          <w:sz w:val="20"/>
        </w:rPr>
        <w:t xml:space="preserve"> </w:t>
      </w:r>
      <w:r>
        <w:t xml:space="preserve"> </w:t>
      </w:r>
    </w:p>
    <w:p w:rsidR="002E420C" w:rsidRDefault="00E44A40">
      <w:pPr>
        <w:pStyle w:val="Heading1"/>
        <w:ind w:left="-5"/>
      </w:pPr>
      <w:r>
        <w:t>BOOK CHAPTERS</w:t>
      </w:r>
      <w:r>
        <w:rPr>
          <w:u w:val="none"/>
        </w:rPr>
        <w:t xml:space="preserve">  </w:t>
      </w:r>
    </w:p>
    <w:p w:rsidR="002E420C" w:rsidRDefault="00E44A40">
      <w:pPr>
        <w:ind w:left="270" w:right="45" w:hanging="271"/>
      </w:pPr>
      <w:r>
        <w:t xml:space="preserve">5. Olapeju Oyesiku and </w:t>
      </w:r>
      <w:r>
        <w:rPr>
          <w:b/>
          <w:u w:val="single" w:color="000000"/>
        </w:rPr>
        <w:t>Jianfeng Cai.*</w:t>
      </w:r>
      <w:r>
        <w:t xml:space="preserve"> Peptidomimetic agents targeting bacteria. Comprehensive Supramolecular Chemistry II. Elsevier, 2016.</w:t>
      </w:r>
      <w:r>
        <w:rPr>
          <w:b/>
          <w:sz w:val="24"/>
        </w:rPr>
        <w:t xml:space="preserve"> </w:t>
      </w:r>
      <w:r>
        <w:t xml:space="preserve"> </w:t>
      </w:r>
    </w:p>
    <w:p w:rsidR="002E420C" w:rsidRDefault="00E44A40">
      <w:pPr>
        <w:ind w:left="270" w:right="45" w:hanging="271"/>
      </w:pPr>
      <w:r>
        <w:t xml:space="preserve">4. Peng Teng, Haifan Wu and </w:t>
      </w:r>
      <w:r>
        <w:rPr>
          <w:b/>
          <w:u w:val="single" w:color="000000"/>
        </w:rPr>
        <w:t>Jianfeng Cai*</w:t>
      </w:r>
      <w:r>
        <w:t xml:space="preserve">. Peptidomimetics as antimicrobial agents. Novel Antimicrobial Agents and Strategies. Wiley, 2014.  </w:t>
      </w:r>
    </w:p>
    <w:p w:rsidR="002E420C" w:rsidRDefault="00E44A40">
      <w:pPr>
        <w:ind w:left="270" w:right="45" w:hanging="271"/>
      </w:pPr>
      <w:r>
        <w:t xml:space="preserve">3. Haifan Wu and </w:t>
      </w:r>
      <w:r>
        <w:rPr>
          <w:b/>
          <w:u w:val="single" w:color="000000"/>
        </w:rPr>
        <w:t>Jianfeng Cai</w:t>
      </w:r>
      <w:r>
        <w:rPr>
          <w:b/>
        </w:rPr>
        <w:t>*</w:t>
      </w:r>
      <w:r>
        <w:t xml:space="preserve">. Engineering AApeptides for Translational Medicine. </w:t>
      </w:r>
      <w:hyperlink r:id="rId7">
        <w:r>
          <w:rPr>
            <w:i/>
          </w:rPr>
          <w:t xml:space="preserve">Engineering in </w:t>
        </w:r>
      </w:hyperlink>
      <w:hyperlink r:id="rId8">
        <w:r>
          <w:rPr>
            <w:i/>
          </w:rPr>
          <w:t>Translational Medicin</w:t>
        </w:r>
      </w:hyperlink>
      <w:hyperlink r:id="rId9">
        <w:r>
          <w:rPr>
            <w:i/>
          </w:rPr>
          <w:t>e</w:t>
        </w:r>
      </w:hyperlink>
      <w:hyperlink r:id="rId10">
        <w:r>
          <w:t>,</w:t>
        </w:r>
      </w:hyperlink>
      <w:hyperlink r:id="rId11">
        <w:r>
          <w:t xml:space="preserve"> </w:t>
        </w:r>
      </w:hyperlink>
      <w:r>
        <w:t xml:space="preserve">2013, ISBN: 978-1-62703-651-1.   </w:t>
      </w:r>
    </w:p>
    <w:p w:rsidR="002E420C" w:rsidRDefault="00E44A40">
      <w:pPr>
        <w:ind w:left="270" w:right="45" w:hanging="271"/>
      </w:pPr>
      <w:r>
        <w:t xml:space="preserve">2. Youhong Niu, Yaogang Hu, Haifan Wu, and </w:t>
      </w:r>
      <w:r>
        <w:rPr>
          <w:b/>
          <w:u w:val="single" w:color="000000"/>
        </w:rPr>
        <w:t>Jianfeng Cai</w:t>
      </w:r>
      <w:r>
        <w:rPr>
          <w:b/>
        </w:rPr>
        <w:t>*</w:t>
      </w:r>
      <w:r>
        <w:t xml:space="preserve">. Synthesis of AApeptides. </w:t>
      </w:r>
      <w:hyperlink r:id="rId12">
        <w:r>
          <w:rPr>
            <w:i/>
          </w:rPr>
          <w:t xml:space="preserve">Peptide </w:t>
        </w:r>
      </w:hyperlink>
      <w:hyperlink r:id="rId13">
        <w:r>
          <w:rPr>
            <w:i/>
          </w:rPr>
          <w:t>Modifications to Increase Metabolic Stability and Activit</w:t>
        </w:r>
      </w:hyperlink>
      <w:hyperlink r:id="rId14">
        <w:r>
          <w:rPr>
            <w:i/>
          </w:rPr>
          <w:t>y</w:t>
        </w:r>
      </w:hyperlink>
      <w:hyperlink r:id="rId15">
        <w:r>
          <w:t>,</w:t>
        </w:r>
      </w:hyperlink>
      <w:hyperlink r:id="rId16">
        <w:r>
          <w:t xml:space="preserve"> </w:t>
        </w:r>
      </w:hyperlink>
      <w:r>
        <w:t xml:space="preserve">2013, ISBN: 978-1-62703-651-1.   </w:t>
      </w:r>
    </w:p>
    <w:p w:rsidR="002E420C" w:rsidRDefault="00E44A40">
      <w:pPr>
        <w:ind w:left="270" w:right="45" w:hanging="271"/>
      </w:pPr>
      <w:r>
        <w:t xml:space="preserve">1. Youhong Niu, Yaogang Hu, Rongsheng E. Wang, Xiaolong Li, Haifan Wu, Jiandong Chen* and </w:t>
      </w:r>
      <w:r>
        <w:rPr>
          <w:b/>
          <w:u w:val="single" w:color="000000"/>
        </w:rPr>
        <w:t>Jianfeng Cai*</w:t>
      </w:r>
      <w:r>
        <w:t xml:space="preserve">. AApeptides as a New Class of Peptidomimetics to Regulate Protein-Protein Interactions. </w:t>
      </w:r>
      <w:hyperlink r:id="rId17">
        <w:r>
          <w:rPr>
            <w:i/>
          </w:rPr>
          <w:t>Protein Interaction</w:t>
        </w:r>
      </w:hyperlink>
      <w:hyperlink r:id="rId18">
        <w:r>
          <w:rPr>
            <w:i/>
          </w:rPr>
          <w:t>s</w:t>
        </w:r>
      </w:hyperlink>
      <w:hyperlink r:id="rId19">
        <w:r>
          <w:t>,</w:t>
        </w:r>
      </w:hyperlink>
      <w:hyperlink r:id="rId20">
        <w:r>
          <w:t xml:space="preserve"> </w:t>
        </w:r>
      </w:hyperlink>
      <w:r>
        <w:t xml:space="preserve">2012, ISBN: 978-953-51-0244-1.   </w:t>
      </w:r>
    </w:p>
    <w:p w:rsidR="002E420C" w:rsidRDefault="00E44A40">
      <w:pPr>
        <w:spacing w:after="2" w:line="259" w:lineRule="auto"/>
        <w:ind w:left="14" w:firstLine="0"/>
        <w:jc w:val="left"/>
      </w:pPr>
      <w:r>
        <w:t xml:space="preserve">  </w:t>
      </w:r>
    </w:p>
    <w:p w:rsidR="002E420C" w:rsidRDefault="00E44A40">
      <w:pPr>
        <w:pStyle w:val="Heading1"/>
        <w:ind w:left="-5"/>
      </w:pPr>
      <w:r>
        <w:t>ORAL TALKS AND SEMINARS</w:t>
      </w:r>
      <w:r>
        <w:rPr>
          <w:u w:val="none"/>
        </w:rPr>
        <w:t xml:space="preserve">  </w:t>
      </w:r>
    </w:p>
    <w:p w:rsidR="002E420C" w:rsidRDefault="00E44A40">
      <w:pPr>
        <w:numPr>
          <w:ilvl w:val="0"/>
          <w:numId w:val="4"/>
        </w:numPr>
        <w:ind w:right="45" w:hanging="386"/>
      </w:pPr>
      <w:r>
        <w:t xml:space="preserve">Florida Organic Day, Florida Southern College, 03/12/2012  </w:t>
      </w:r>
    </w:p>
    <w:p w:rsidR="002E420C" w:rsidRDefault="00E44A40">
      <w:pPr>
        <w:numPr>
          <w:ilvl w:val="0"/>
          <w:numId w:val="4"/>
        </w:numPr>
        <w:ind w:right="45" w:hanging="386"/>
      </w:pPr>
      <w:r>
        <w:t xml:space="preserve">Florida ACS meeting, Tampa, FL, 05/09/2012  </w:t>
      </w:r>
    </w:p>
    <w:p w:rsidR="002E420C" w:rsidRDefault="00E44A40">
      <w:pPr>
        <w:numPr>
          <w:ilvl w:val="0"/>
          <w:numId w:val="4"/>
        </w:numPr>
        <w:ind w:right="45" w:hanging="386"/>
      </w:pPr>
      <w:r>
        <w:t xml:space="preserve">Kimberly-Clark, Appleton, WI, 06/02/2012  </w:t>
      </w:r>
    </w:p>
    <w:p w:rsidR="002E420C" w:rsidRDefault="00E44A40">
      <w:pPr>
        <w:numPr>
          <w:ilvl w:val="0"/>
          <w:numId w:val="4"/>
        </w:numPr>
        <w:ind w:right="45" w:hanging="386"/>
      </w:pPr>
      <w:r>
        <w:t xml:space="preserve">Department of Chemistry, University of Oxford, Oxford, England, 06/07/2012  </w:t>
      </w:r>
    </w:p>
    <w:p w:rsidR="002E420C" w:rsidRDefault="00E44A40">
      <w:pPr>
        <w:numPr>
          <w:ilvl w:val="0"/>
          <w:numId w:val="4"/>
        </w:numPr>
        <w:ind w:right="45" w:hanging="386"/>
      </w:pPr>
      <w:r>
        <w:t xml:space="preserve">Interventional Cancer Institute of Integrative Medicine, Putuo Hospital, Shanghai, China, 12/12/2012   </w:t>
      </w:r>
    </w:p>
    <w:p w:rsidR="002E420C" w:rsidRDefault="00E44A40">
      <w:pPr>
        <w:numPr>
          <w:ilvl w:val="0"/>
          <w:numId w:val="4"/>
        </w:numPr>
        <w:ind w:right="45" w:hanging="386"/>
      </w:pPr>
      <w:r>
        <w:t xml:space="preserve">Department of Chemistry, University of Florida, Gainesville, FL, 11/15/2013  </w:t>
      </w:r>
    </w:p>
    <w:p w:rsidR="002E420C" w:rsidRDefault="00E44A40">
      <w:pPr>
        <w:numPr>
          <w:ilvl w:val="0"/>
          <w:numId w:val="4"/>
        </w:numPr>
        <w:ind w:right="45" w:hanging="386"/>
      </w:pPr>
      <w:r>
        <w:t xml:space="preserve">Department of Chemistry and Biochemistry, University of California-Santa Barbara, Santa Barbara, CA, 2/27/2014  </w:t>
      </w:r>
    </w:p>
    <w:p w:rsidR="002E420C" w:rsidRDefault="00E44A40">
      <w:pPr>
        <w:numPr>
          <w:ilvl w:val="0"/>
          <w:numId w:val="4"/>
        </w:numPr>
        <w:ind w:right="45" w:hanging="386"/>
      </w:pPr>
      <w:r>
        <w:t xml:space="preserve">Department of Chemistry, University of California-Irvine, Irvine, CA, 2/28/2014  </w:t>
      </w:r>
    </w:p>
    <w:p w:rsidR="002E420C" w:rsidRDefault="00E44A40">
      <w:pPr>
        <w:numPr>
          <w:ilvl w:val="0"/>
          <w:numId w:val="4"/>
        </w:numPr>
        <w:ind w:right="45" w:hanging="386"/>
      </w:pPr>
      <w:r>
        <w:t xml:space="preserve">Department of Chemistry and Biochemistry, Georgia Institute of Technology, GA, 3/10/2014  </w:t>
      </w:r>
    </w:p>
    <w:p w:rsidR="002E420C" w:rsidRDefault="00E44A40">
      <w:pPr>
        <w:numPr>
          <w:ilvl w:val="0"/>
          <w:numId w:val="4"/>
        </w:numPr>
        <w:ind w:right="45" w:hanging="386"/>
      </w:pPr>
      <w:r>
        <w:t xml:space="preserve">Department of Chemistry, Georgia State University, Atlanta, GA, 3/11/2014  </w:t>
      </w:r>
    </w:p>
    <w:p w:rsidR="002E420C" w:rsidRDefault="00E44A40">
      <w:pPr>
        <w:numPr>
          <w:ilvl w:val="0"/>
          <w:numId w:val="4"/>
        </w:numPr>
        <w:ind w:right="45" w:hanging="386"/>
      </w:pPr>
      <w:r>
        <w:t xml:space="preserve">Department of Chemistry, University of South Florida, GA, 3/13/2014  </w:t>
      </w:r>
    </w:p>
    <w:p w:rsidR="002E420C" w:rsidRDefault="00E44A40">
      <w:pPr>
        <w:numPr>
          <w:ilvl w:val="0"/>
          <w:numId w:val="4"/>
        </w:numPr>
        <w:ind w:right="45" w:hanging="386"/>
      </w:pPr>
      <w:r>
        <w:t xml:space="preserve">247th ACS national meeting, Organic section, Dallas, TX, 3/17/2014  </w:t>
      </w:r>
    </w:p>
    <w:p w:rsidR="002E420C" w:rsidRDefault="00E44A40">
      <w:pPr>
        <w:numPr>
          <w:ilvl w:val="0"/>
          <w:numId w:val="4"/>
        </w:numPr>
        <w:ind w:right="45" w:hanging="386"/>
      </w:pPr>
      <w:r>
        <w:t xml:space="preserve">Department of Chemistry, Florida State University, Tallahassee, FL, 3/27/2014  </w:t>
      </w:r>
    </w:p>
    <w:p w:rsidR="002E420C" w:rsidRDefault="00E44A40">
      <w:pPr>
        <w:numPr>
          <w:ilvl w:val="0"/>
          <w:numId w:val="4"/>
        </w:numPr>
        <w:ind w:right="45" w:hanging="386"/>
      </w:pPr>
      <w:r>
        <w:t xml:space="preserve">Department of Chemistry, University of Wisconsin-Madison, Madison, WI, 4/3/2014  </w:t>
      </w:r>
    </w:p>
    <w:p w:rsidR="002E420C" w:rsidRDefault="00E44A40">
      <w:pPr>
        <w:numPr>
          <w:ilvl w:val="0"/>
          <w:numId w:val="4"/>
        </w:numPr>
        <w:ind w:right="45" w:hanging="386"/>
      </w:pPr>
      <w:r>
        <w:t xml:space="preserve">Kimberly-Clark, Appleton, WI, 4/4/2014  </w:t>
      </w:r>
    </w:p>
    <w:p w:rsidR="002E420C" w:rsidRDefault="00E44A40">
      <w:pPr>
        <w:numPr>
          <w:ilvl w:val="0"/>
          <w:numId w:val="4"/>
        </w:numPr>
        <w:ind w:right="45" w:hanging="386"/>
      </w:pPr>
      <w:r>
        <w:t xml:space="preserve">Department of Chemistry, Scripps Florida, Jupiter, FL, 4/17/2014  </w:t>
      </w:r>
    </w:p>
    <w:p w:rsidR="002E420C" w:rsidRDefault="00E44A40">
      <w:pPr>
        <w:numPr>
          <w:ilvl w:val="0"/>
          <w:numId w:val="4"/>
        </w:numPr>
        <w:ind w:right="45" w:hanging="386"/>
      </w:pPr>
      <w:r>
        <w:t xml:space="preserve">Innovative Drug Research Center, Chongqing University, Chongqing, China, 5/6/2014  </w:t>
      </w:r>
    </w:p>
    <w:p w:rsidR="002E420C" w:rsidRDefault="00E44A40">
      <w:pPr>
        <w:numPr>
          <w:ilvl w:val="0"/>
          <w:numId w:val="4"/>
        </w:numPr>
        <w:ind w:right="45" w:hanging="386"/>
      </w:pPr>
      <w:r>
        <w:t xml:space="preserve">Department of Chemistry, Nanjing University, Nanjing, China, 5/7/2014  </w:t>
      </w:r>
    </w:p>
    <w:p w:rsidR="002E420C" w:rsidRDefault="00E44A40">
      <w:pPr>
        <w:numPr>
          <w:ilvl w:val="0"/>
          <w:numId w:val="4"/>
        </w:numPr>
        <w:ind w:right="45" w:hanging="386"/>
      </w:pPr>
      <w:r>
        <w:t xml:space="preserve">College of Pharmacy, Shanghai Jiaotong University, Shanghai, China, 5/8/2014  </w:t>
      </w:r>
    </w:p>
    <w:p w:rsidR="002E420C" w:rsidRDefault="00E44A40">
      <w:pPr>
        <w:numPr>
          <w:ilvl w:val="0"/>
          <w:numId w:val="4"/>
        </w:numPr>
        <w:ind w:right="45" w:hanging="386"/>
      </w:pPr>
      <w:r>
        <w:t xml:space="preserve">Department of Medical Oncology, Shuguang Hospital, Shanghai University of Traditional Chinese Medicine, Shanghai, China, 5/9/2014  </w:t>
      </w:r>
    </w:p>
    <w:p w:rsidR="002E420C" w:rsidRDefault="00E44A40">
      <w:pPr>
        <w:numPr>
          <w:ilvl w:val="0"/>
          <w:numId w:val="4"/>
        </w:numPr>
        <w:ind w:right="45" w:hanging="386"/>
      </w:pPr>
      <w:r>
        <w:t xml:space="preserve">Bioorganic Gordon Conference, Andover, NH, 6/11/2014  </w:t>
      </w:r>
    </w:p>
    <w:p w:rsidR="002E420C" w:rsidRDefault="00E44A40">
      <w:pPr>
        <w:numPr>
          <w:ilvl w:val="0"/>
          <w:numId w:val="4"/>
        </w:numPr>
        <w:ind w:right="45" w:hanging="386"/>
      </w:pPr>
      <w:r>
        <w:t xml:space="preserve">Department of Chemistry, Washington University in St. Louis, MO, 4/23/2015   </w:t>
      </w:r>
    </w:p>
    <w:p w:rsidR="002E420C" w:rsidRDefault="00E44A40">
      <w:pPr>
        <w:numPr>
          <w:ilvl w:val="0"/>
          <w:numId w:val="4"/>
        </w:numPr>
        <w:ind w:right="45" w:hanging="386"/>
      </w:pPr>
      <w:r>
        <w:t xml:space="preserve">Department of Chemistry, University of Missouri-St. Louis, 4/24/2015  </w:t>
      </w:r>
    </w:p>
    <w:p w:rsidR="002E420C" w:rsidRDefault="00E44A40">
      <w:pPr>
        <w:numPr>
          <w:ilvl w:val="0"/>
          <w:numId w:val="4"/>
        </w:numPr>
        <w:ind w:right="45" w:hanging="386"/>
      </w:pPr>
      <w:r>
        <w:t xml:space="preserve">Department of Chemistry, Southeast University, China, 6/25/2015  </w:t>
      </w:r>
    </w:p>
    <w:p w:rsidR="002E420C" w:rsidRDefault="00E44A40">
      <w:pPr>
        <w:numPr>
          <w:ilvl w:val="0"/>
          <w:numId w:val="4"/>
        </w:numPr>
        <w:ind w:right="45" w:hanging="386"/>
      </w:pPr>
      <w:r>
        <w:t xml:space="preserve">College of Pharmacy, Zhejiang University, China, 6/26/2015  </w:t>
      </w:r>
    </w:p>
    <w:p w:rsidR="002E420C" w:rsidRDefault="00E44A40">
      <w:pPr>
        <w:numPr>
          <w:ilvl w:val="0"/>
          <w:numId w:val="4"/>
        </w:numPr>
        <w:ind w:right="45" w:hanging="386"/>
      </w:pPr>
      <w:r>
        <w:t xml:space="preserve">Department of Chemistry, Central South University, China, 7/1/2015  </w:t>
      </w:r>
    </w:p>
    <w:p w:rsidR="002E420C" w:rsidRDefault="00E44A40">
      <w:pPr>
        <w:numPr>
          <w:ilvl w:val="0"/>
          <w:numId w:val="4"/>
        </w:numPr>
        <w:ind w:right="45" w:hanging="386"/>
      </w:pPr>
      <w:r>
        <w:lastRenderedPageBreak/>
        <w:t xml:space="preserve">Lawrence Berkeley National Laboratory, San Francisco, 8/6/2015  </w:t>
      </w:r>
    </w:p>
    <w:p w:rsidR="002E420C" w:rsidRDefault="00E44A40">
      <w:pPr>
        <w:numPr>
          <w:ilvl w:val="0"/>
          <w:numId w:val="4"/>
        </w:numPr>
        <w:ind w:right="45" w:hanging="386"/>
      </w:pPr>
      <w:r>
        <w:t xml:space="preserve">College of Medicine, University of South Florida, 9/16/2015  </w:t>
      </w:r>
    </w:p>
    <w:p w:rsidR="002E420C" w:rsidRDefault="00E44A40">
      <w:pPr>
        <w:numPr>
          <w:ilvl w:val="0"/>
          <w:numId w:val="4"/>
        </w:numPr>
        <w:ind w:right="45" w:hanging="386"/>
      </w:pPr>
      <w:r>
        <w:t xml:space="preserve">Department of Chemistry, UC-Riverside, 2/25/2016  </w:t>
      </w:r>
    </w:p>
    <w:p w:rsidR="002E420C" w:rsidRDefault="00E44A40">
      <w:pPr>
        <w:numPr>
          <w:ilvl w:val="0"/>
          <w:numId w:val="4"/>
        </w:numPr>
        <w:ind w:right="45" w:hanging="386"/>
      </w:pPr>
      <w:r>
        <w:t xml:space="preserve">Department of Chemistry, Dartmouth College, 4/14/2016  </w:t>
      </w:r>
    </w:p>
    <w:p w:rsidR="002E420C" w:rsidRDefault="004A4265">
      <w:pPr>
        <w:numPr>
          <w:ilvl w:val="0"/>
          <w:numId w:val="4"/>
        </w:numPr>
        <w:ind w:right="45" w:hanging="386"/>
      </w:pPr>
      <w:hyperlink r:id="rId21">
        <w:r w:rsidR="00E44A40">
          <w:t>FAME 2016</w:t>
        </w:r>
      </w:hyperlink>
      <w:hyperlink r:id="rId22">
        <w:r w:rsidR="00E44A40">
          <w:t>-</w:t>
        </w:r>
      </w:hyperlink>
      <w:hyperlink r:id="rId23">
        <w:r w:rsidR="00E44A40">
          <w:t>Florida Annual meeting and Exposition,</w:t>
        </w:r>
      </w:hyperlink>
      <w:hyperlink r:id="rId24">
        <w:r w:rsidR="00E44A40">
          <w:t xml:space="preserve"> </w:t>
        </w:r>
      </w:hyperlink>
      <w:r w:rsidR="00E44A40">
        <w:t xml:space="preserve">FL, 5/6/2016  </w:t>
      </w:r>
    </w:p>
    <w:p w:rsidR="002E420C" w:rsidRDefault="00E44A40">
      <w:pPr>
        <w:numPr>
          <w:ilvl w:val="0"/>
          <w:numId w:val="4"/>
        </w:numPr>
        <w:ind w:right="45" w:hanging="386"/>
      </w:pPr>
      <w:r>
        <w:t xml:space="preserve">Department of Chemistry, University of South Carolina, 3/30/2017  </w:t>
      </w:r>
    </w:p>
    <w:p w:rsidR="002E420C" w:rsidRDefault="00E44A40">
      <w:pPr>
        <w:numPr>
          <w:ilvl w:val="0"/>
          <w:numId w:val="4"/>
        </w:numPr>
        <w:ind w:right="45" w:hanging="386"/>
      </w:pPr>
      <w:r>
        <w:t xml:space="preserve">Department of Chemistry, University of South Dakota, 4/11/2017  </w:t>
      </w:r>
    </w:p>
    <w:p w:rsidR="002E420C" w:rsidRDefault="004A4265">
      <w:pPr>
        <w:numPr>
          <w:ilvl w:val="0"/>
          <w:numId w:val="4"/>
        </w:numPr>
        <w:ind w:right="45" w:hanging="386"/>
      </w:pPr>
      <w:hyperlink r:id="rId25">
        <w:r w:rsidR="00E44A40">
          <w:t>FAME 201</w:t>
        </w:r>
        <w:r w:rsidR="00DB0A9B">
          <w:t>7</w:t>
        </w:r>
      </w:hyperlink>
      <w:hyperlink r:id="rId26">
        <w:r w:rsidR="00E44A40">
          <w:t>-</w:t>
        </w:r>
      </w:hyperlink>
      <w:hyperlink r:id="rId27">
        <w:r w:rsidR="00E44A40">
          <w:t>Florida Annual meeting and Exposition,</w:t>
        </w:r>
      </w:hyperlink>
      <w:hyperlink r:id="rId28">
        <w:r w:rsidR="00E44A40">
          <w:t xml:space="preserve"> </w:t>
        </w:r>
      </w:hyperlink>
      <w:r w:rsidR="00E44A40">
        <w:t xml:space="preserve">FL, 5/6/2017 </w:t>
      </w:r>
    </w:p>
    <w:p w:rsidR="002E420C" w:rsidRDefault="00E44A40">
      <w:pPr>
        <w:numPr>
          <w:ilvl w:val="0"/>
          <w:numId w:val="4"/>
        </w:numPr>
        <w:ind w:right="45" w:hanging="386"/>
      </w:pPr>
      <w:r>
        <w:t xml:space="preserve">Department of Chemistry, Zhengzhou University, China, 5/9/2017  </w:t>
      </w:r>
    </w:p>
    <w:p w:rsidR="002E420C" w:rsidRDefault="00E44A40">
      <w:pPr>
        <w:numPr>
          <w:ilvl w:val="0"/>
          <w:numId w:val="4"/>
        </w:numPr>
        <w:ind w:right="45" w:hanging="386"/>
      </w:pPr>
      <w:r>
        <w:t xml:space="preserve">Department of Chemistry, Zhengzhou University of Light Industry, China, 5/9/2017 </w:t>
      </w:r>
    </w:p>
    <w:p w:rsidR="002E420C" w:rsidRDefault="00E44A40">
      <w:pPr>
        <w:numPr>
          <w:ilvl w:val="0"/>
          <w:numId w:val="4"/>
        </w:numPr>
        <w:ind w:right="45" w:hanging="386"/>
      </w:pPr>
      <w:r>
        <w:t xml:space="preserve">Department of Chemistry, Nanjing University, China, 5/10/2017 </w:t>
      </w:r>
    </w:p>
    <w:p w:rsidR="002E420C" w:rsidRDefault="00E44A40">
      <w:pPr>
        <w:numPr>
          <w:ilvl w:val="0"/>
          <w:numId w:val="4"/>
        </w:numPr>
        <w:ind w:right="45" w:hanging="386"/>
      </w:pPr>
      <w:r>
        <w:t xml:space="preserve">Department of Chemistry, China Pharmaceutical University, China, 5/11/2017 </w:t>
      </w:r>
    </w:p>
    <w:p w:rsidR="002E420C" w:rsidRDefault="00E44A40">
      <w:pPr>
        <w:numPr>
          <w:ilvl w:val="0"/>
          <w:numId w:val="4"/>
        </w:numPr>
        <w:ind w:right="45" w:hanging="386"/>
      </w:pPr>
      <w:r>
        <w:t xml:space="preserve">Department of Chemistry, Southeastern University, China, 5/12/2017 </w:t>
      </w:r>
    </w:p>
    <w:p w:rsidR="002E420C" w:rsidRDefault="00E44A40">
      <w:pPr>
        <w:numPr>
          <w:ilvl w:val="0"/>
          <w:numId w:val="4"/>
        </w:numPr>
        <w:ind w:right="45" w:hanging="386"/>
      </w:pPr>
      <w:r>
        <w:t xml:space="preserve">Department of Chemistry, Fudan University, China, 5/15/2017 </w:t>
      </w:r>
    </w:p>
    <w:p w:rsidR="002E420C" w:rsidRDefault="00E44A40">
      <w:pPr>
        <w:numPr>
          <w:ilvl w:val="0"/>
          <w:numId w:val="4"/>
        </w:numPr>
        <w:ind w:right="45" w:hanging="386"/>
      </w:pPr>
      <w:r>
        <w:t xml:space="preserve">Department of Chemistry, East China University of Science and Technology University, China, 5/16/2017 </w:t>
      </w:r>
    </w:p>
    <w:p w:rsidR="002E420C" w:rsidRDefault="00E44A40">
      <w:pPr>
        <w:numPr>
          <w:ilvl w:val="0"/>
          <w:numId w:val="4"/>
        </w:numPr>
        <w:ind w:right="45" w:hanging="386"/>
      </w:pPr>
      <w:r>
        <w:t xml:space="preserve">Department of Chemistry, Soochow University, China, 5/17/2017 </w:t>
      </w:r>
    </w:p>
    <w:p w:rsidR="002E420C" w:rsidRDefault="00E44A40">
      <w:pPr>
        <w:numPr>
          <w:ilvl w:val="0"/>
          <w:numId w:val="4"/>
        </w:numPr>
        <w:ind w:right="45" w:hanging="386"/>
      </w:pPr>
      <w:r>
        <w:t xml:space="preserve">Department of Chemistry, Central South University, China, 5/19/2017 </w:t>
      </w:r>
    </w:p>
    <w:p w:rsidR="002E420C" w:rsidRDefault="00E44A40">
      <w:pPr>
        <w:numPr>
          <w:ilvl w:val="0"/>
          <w:numId w:val="4"/>
        </w:numPr>
        <w:ind w:right="45" w:hanging="386"/>
      </w:pPr>
      <w:r>
        <w:t xml:space="preserve">Department of Chemistry, Hunan University, China, 5/22/2017 </w:t>
      </w:r>
    </w:p>
    <w:p w:rsidR="002E420C" w:rsidRDefault="00E44A40">
      <w:pPr>
        <w:numPr>
          <w:ilvl w:val="0"/>
          <w:numId w:val="4"/>
        </w:numPr>
        <w:ind w:right="45" w:hanging="386"/>
      </w:pPr>
      <w:r>
        <w:t xml:space="preserve">Department of Chemistry, Hunan Normal University, China, 5/22/2017 </w:t>
      </w:r>
    </w:p>
    <w:p w:rsidR="002E420C" w:rsidRDefault="00E44A40">
      <w:pPr>
        <w:numPr>
          <w:ilvl w:val="0"/>
          <w:numId w:val="4"/>
        </w:numPr>
        <w:ind w:right="45" w:hanging="386"/>
      </w:pPr>
      <w:r>
        <w:t xml:space="preserve">Department of Chemistry, Wuhan University, China, 5/23/2017 </w:t>
      </w:r>
    </w:p>
    <w:p w:rsidR="002E420C" w:rsidRDefault="00E44A40">
      <w:pPr>
        <w:numPr>
          <w:ilvl w:val="0"/>
          <w:numId w:val="4"/>
        </w:numPr>
        <w:ind w:right="45" w:hanging="386"/>
      </w:pPr>
      <w:r>
        <w:t xml:space="preserve">Department of Chemistry, Central China Normal University, 5/26/2017 </w:t>
      </w:r>
    </w:p>
    <w:p w:rsidR="002E420C" w:rsidRDefault="00E44A40">
      <w:pPr>
        <w:spacing w:after="2" w:line="259" w:lineRule="auto"/>
        <w:ind w:left="14" w:firstLine="0"/>
        <w:jc w:val="left"/>
      </w:pPr>
      <w:r>
        <w:t xml:space="preserve">  </w:t>
      </w:r>
    </w:p>
    <w:p w:rsidR="002E420C" w:rsidRDefault="00E44A40">
      <w:pPr>
        <w:pStyle w:val="Heading1"/>
        <w:ind w:left="-5"/>
      </w:pPr>
      <w:r>
        <w:t>ACTIVE GRANTS</w:t>
      </w:r>
      <w:r>
        <w:rPr>
          <w:u w:val="none"/>
        </w:rPr>
        <w:t xml:space="preserve">  </w:t>
      </w:r>
    </w:p>
    <w:p w:rsidR="002E420C" w:rsidRDefault="00E44A40">
      <w:pPr>
        <w:numPr>
          <w:ilvl w:val="0"/>
          <w:numId w:val="5"/>
        </w:numPr>
        <w:ind w:right="45" w:hanging="271"/>
      </w:pPr>
      <w:r>
        <w:t xml:space="preserve">PI, NSF CAREER award (1351265). 07/01/2014-06/30/2019, $500,000. CAREER: Lipo-Cyclic Antimicrobial Peptidomimetics that Disrupt Bacterial Membrane.   </w:t>
      </w:r>
    </w:p>
    <w:p w:rsidR="002E420C" w:rsidRDefault="00E44A40">
      <w:pPr>
        <w:numPr>
          <w:ilvl w:val="0"/>
          <w:numId w:val="5"/>
        </w:numPr>
        <w:ind w:right="45" w:hanging="271"/>
      </w:pPr>
      <w:r>
        <w:t xml:space="preserve">PI, NIH 1R01GM112652-01A1, $1,475,750, 07/01/2015-04/30/2020, Alpha-AApeptides as a novel class of antimicrobial biomaterials.  </w:t>
      </w:r>
    </w:p>
    <w:p w:rsidR="002E420C" w:rsidRDefault="00E44A40">
      <w:pPr>
        <w:numPr>
          <w:ilvl w:val="0"/>
          <w:numId w:val="5"/>
        </w:numPr>
        <w:ind w:right="45" w:hanging="271"/>
      </w:pPr>
      <w:r>
        <w:t xml:space="preserve">PI, NIH 1R56AI105099-01A1, $363,509, 09/01/2015-08/31/2017, Novel non-natural oligomers that mimic the structure and function of bioactive peptides.   </w:t>
      </w:r>
    </w:p>
    <w:p w:rsidR="002E420C" w:rsidRDefault="00E44A40">
      <w:pPr>
        <w:numPr>
          <w:ilvl w:val="0"/>
          <w:numId w:val="5"/>
        </w:numPr>
        <w:ind w:right="45" w:hanging="271"/>
      </w:pPr>
      <w:r>
        <w:t xml:space="preserve">Co-I, NIH 1R15GM117531-01 (PI: Jianjun Pan), $112,125 to J. Cai, 12/01/2015-11/31/2018, Characterizing Interactions between Bacterial Membranes and Peptidomimetics for the Development of Antibiotics Targeting Multidrug Resistant Bacteria  </w:t>
      </w:r>
    </w:p>
    <w:p w:rsidR="002E420C" w:rsidRDefault="00E44A40">
      <w:pPr>
        <w:numPr>
          <w:ilvl w:val="0"/>
          <w:numId w:val="5"/>
        </w:numPr>
        <w:ind w:right="45" w:hanging="271"/>
      </w:pPr>
      <w:r>
        <w:t xml:space="preserve">Co-I, NIH NCI 1R35CA197731-01 (PI: Said Sebti), $453,600 to J. Cai, 03/01/2016 -02/28/2023. Targeting Mutant KRas for Cancer Therapy.  </w:t>
      </w:r>
    </w:p>
    <w:p w:rsidR="002E420C" w:rsidRDefault="00E44A40">
      <w:pPr>
        <w:numPr>
          <w:ilvl w:val="0"/>
          <w:numId w:val="5"/>
        </w:numPr>
        <w:ind w:right="45" w:hanging="271"/>
      </w:pPr>
      <w:r>
        <w:t xml:space="preserve">PI, NSF 1708500, $390,000, 07/01/2017-06/30/2020, Development of unimolecular antibacterial nanomaterials. Notification for funding. </w:t>
      </w:r>
    </w:p>
    <w:p w:rsidR="002E420C" w:rsidRDefault="00E44A40">
      <w:pPr>
        <w:numPr>
          <w:ilvl w:val="0"/>
          <w:numId w:val="5"/>
        </w:numPr>
        <w:ind w:right="45" w:hanging="271"/>
      </w:pPr>
      <w:r>
        <w:t xml:space="preserve">PI, NIH 1RO1AG056569-01, (Co-PI: Chuanhai Cao), $934,375 to J. Cai, 07/01/2017-06/30/2022, Gamma-AApeptides as novel biomaterials inhibiting Abeta peptide aggregation. Notification for funding. </w:t>
      </w:r>
    </w:p>
    <w:p w:rsidR="002E420C" w:rsidRDefault="00E44A40">
      <w:pPr>
        <w:spacing w:after="0" w:line="259" w:lineRule="auto"/>
        <w:ind w:left="14" w:firstLine="0"/>
        <w:jc w:val="left"/>
      </w:pPr>
      <w:r>
        <w:t xml:space="preserve">  </w:t>
      </w:r>
    </w:p>
    <w:p w:rsidR="002E420C" w:rsidRDefault="00E44A40">
      <w:pPr>
        <w:spacing w:after="0" w:line="259" w:lineRule="auto"/>
        <w:ind w:left="14" w:firstLine="0"/>
        <w:jc w:val="left"/>
      </w:pPr>
      <w:r>
        <w:t xml:space="preserve">  </w:t>
      </w:r>
    </w:p>
    <w:p w:rsidR="002E420C" w:rsidRDefault="00E44A40">
      <w:pPr>
        <w:spacing w:after="0" w:line="259" w:lineRule="auto"/>
        <w:ind w:left="14" w:firstLine="0"/>
        <w:jc w:val="left"/>
      </w:pPr>
      <w:r>
        <w:t xml:space="preserve">  </w:t>
      </w:r>
    </w:p>
    <w:p w:rsidR="002E420C" w:rsidRDefault="00E44A40">
      <w:pPr>
        <w:spacing w:after="0" w:line="259" w:lineRule="auto"/>
        <w:ind w:left="14" w:firstLine="0"/>
        <w:jc w:val="left"/>
      </w:pPr>
      <w:r>
        <w:t xml:space="preserve">  </w:t>
      </w:r>
    </w:p>
    <w:sectPr w:rsidR="002E420C">
      <w:footerReference w:type="even" r:id="rId29"/>
      <w:footerReference w:type="default" r:id="rId30"/>
      <w:footerReference w:type="first" r:id="rId31"/>
      <w:pgSz w:w="12240" w:h="15840"/>
      <w:pgMar w:top="1394" w:right="1374" w:bottom="1546" w:left="142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A40" w:rsidRDefault="00E44A40">
      <w:pPr>
        <w:spacing w:after="0" w:line="240" w:lineRule="auto"/>
      </w:pPr>
      <w:r>
        <w:separator/>
      </w:r>
    </w:p>
  </w:endnote>
  <w:endnote w:type="continuationSeparator" w:id="0">
    <w:p w:rsidR="00E44A40" w:rsidRDefault="00E4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20C" w:rsidRDefault="00E44A40">
    <w:pPr>
      <w:spacing w:after="0" w:line="259" w:lineRule="auto"/>
      <w:ind w:left="0" w:right="50"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rsidR="002E420C" w:rsidRDefault="00E44A40">
    <w:pPr>
      <w:spacing w:after="0" w:line="259" w:lineRule="auto"/>
      <w:ind w:left="14" w:firstLine="0"/>
      <w:jc w:val="left"/>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20C" w:rsidRDefault="00E44A40">
    <w:pPr>
      <w:spacing w:after="0" w:line="259" w:lineRule="auto"/>
      <w:ind w:left="0" w:right="50" w:firstLine="0"/>
      <w:jc w:val="center"/>
    </w:pPr>
    <w:r>
      <w:fldChar w:fldCharType="begin"/>
    </w:r>
    <w:r>
      <w:instrText xml:space="preserve"> PAGE   \* MERGEFORMAT </w:instrText>
    </w:r>
    <w:r>
      <w:fldChar w:fldCharType="separate"/>
    </w:r>
    <w:r w:rsidR="004A4265" w:rsidRPr="004A4265">
      <w:rPr>
        <w:noProof/>
        <w:sz w:val="24"/>
      </w:rPr>
      <w:t>2</w:t>
    </w:r>
    <w:r>
      <w:rPr>
        <w:sz w:val="24"/>
      </w:rPr>
      <w:fldChar w:fldCharType="end"/>
    </w:r>
    <w:r>
      <w:rPr>
        <w:sz w:val="24"/>
      </w:rPr>
      <w:t xml:space="preserve"> </w:t>
    </w:r>
    <w:r>
      <w:t xml:space="preserve"> </w:t>
    </w:r>
  </w:p>
  <w:p w:rsidR="002E420C" w:rsidRDefault="00E44A40">
    <w:pPr>
      <w:spacing w:after="0" w:line="259" w:lineRule="auto"/>
      <w:ind w:left="14" w:firstLine="0"/>
      <w:jc w:val="left"/>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20C" w:rsidRDefault="00E44A40">
    <w:pPr>
      <w:spacing w:after="0" w:line="259" w:lineRule="auto"/>
      <w:ind w:left="0" w:right="50"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rsidR="002E420C" w:rsidRDefault="00E44A40">
    <w:pPr>
      <w:spacing w:after="0" w:line="259" w:lineRule="auto"/>
      <w:ind w:left="14" w:firstLine="0"/>
      <w:jc w:val="left"/>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A40" w:rsidRDefault="00E44A40">
      <w:pPr>
        <w:spacing w:after="0" w:line="240" w:lineRule="auto"/>
      </w:pPr>
      <w:r>
        <w:separator/>
      </w:r>
    </w:p>
  </w:footnote>
  <w:footnote w:type="continuationSeparator" w:id="0">
    <w:p w:rsidR="00E44A40" w:rsidRDefault="00E4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2A7A"/>
    <w:multiLevelType w:val="hybridMultilevel"/>
    <w:tmpl w:val="0BB211A2"/>
    <w:lvl w:ilvl="0" w:tplc="9AC4E0F0">
      <w:start w:val="1"/>
      <w:numFmt w:val="bullet"/>
      <w:lvlText w:val=""/>
      <w:lvlJc w:val="left"/>
      <w:pPr>
        <w:tabs>
          <w:tab w:val="num" w:pos="1680"/>
        </w:tabs>
        <w:ind w:left="1680" w:hanging="420"/>
      </w:pPr>
      <w:rPr>
        <w:rFonts w:ascii="Wingdings" w:hAnsi="Wingdings" w:hint="default"/>
        <w:sz w:val="10"/>
        <w:szCs w:val="10"/>
      </w:rPr>
    </w:lvl>
    <w:lvl w:ilvl="1" w:tplc="95E60166">
      <w:start w:val="1"/>
      <w:numFmt w:val="bullet"/>
      <w:lvlText w:val=""/>
      <w:lvlJc w:val="left"/>
      <w:pPr>
        <w:tabs>
          <w:tab w:val="num" w:pos="1497"/>
        </w:tabs>
        <w:ind w:left="1497" w:hanging="57"/>
      </w:pPr>
      <w:rPr>
        <w:rFonts w:ascii="Wingdings" w:hAnsi="Wingdings" w:hint="default"/>
        <w:sz w:val="10"/>
        <w:szCs w:val="10"/>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B2A1C9C"/>
    <w:multiLevelType w:val="hybridMultilevel"/>
    <w:tmpl w:val="64F8D610"/>
    <w:lvl w:ilvl="0" w:tplc="DEEC8AD8">
      <w:start w:val="1"/>
      <w:numFmt w:val="decimal"/>
      <w:lvlText w:val="%1."/>
      <w:lvlJc w:val="left"/>
      <w:pPr>
        <w:ind w:left="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62358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38263A">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323A90">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26A6F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629158">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BEF9AE">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A890F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FE532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89513F"/>
    <w:multiLevelType w:val="hybridMultilevel"/>
    <w:tmpl w:val="23BE71DA"/>
    <w:lvl w:ilvl="0" w:tplc="53A0B64E">
      <w:start w:val="1"/>
      <w:numFmt w:val="bullet"/>
      <w:lvlText w:val=""/>
      <w:lvlJc w:val="left"/>
      <w:pPr>
        <w:ind w:left="377"/>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1" w:tplc="561E2F68">
      <w:start w:val="1"/>
      <w:numFmt w:val="bullet"/>
      <w:lvlText w:val="o"/>
      <w:lvlJc w:val="left"/>
      <w:pPr>
        <w:ind w:left="109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2" w:tplc="032AC0B2">
      <w:start w:val="1"/>
      <w:numFmt w:val="bullet"/>
      <w:lvlText w:val="▪"/>
      <w:lvlJc w:val="left"/>
      <w:pPr>
        <w:ind w:left="181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3" w:tplc="10B681FA">
      <w:start w:val="1"/>
      <w:numFmt w:val="bullet"/>
      <w:lvlText w:val="•"/>
      <w:lvlJc w:val="left"/>
      <w:pPr>
        <w:ind w:left="253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4" w:tplc="B184C980">
      <w:start w:val="1"/>
      <w:numFmt w:val="bullet"/>
      <w:lvlText w:val="o"/>
      <w:lvlJc w:val="left"/>
      <w:pPr>
        <w:ind w:left="325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5" w:tplc="E070A814">
      <w:start w:val="1"/>
      <w:numFmt w:val="bullet"/>
      <w:lvlText w:val="▪"/>
      <w:lvlJc w:val="left"/>
      <w:pPr>
        <w:ind w:left="397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6" w:tplc="74F08EBC">
      <w:start w:val="1"/>
      <w:numFmt w:val="bullet"/>
      <w:lvlText w:val="•"/>
      <w:lvlJc w:val="left"/>
      <w:pPr>
        <w:ind w:left="469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7" w:tplc="30161AE6">
      <w:start w:val="1"/>
      <w:numFmt w:val="bullet"/>
      <w:lvlText w:val="o"/>
      <w:lvlJc w:val="left"/>
      <w:pPr>
        <w:ind w:left="541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8" w:tplc="703AD4AE">
      <w:start w:val="1"/>
      <w:numFmt w:val="bullet"/>
      <w:lvlText w:val="▪"/>
      <w:lvlJc w:val="left"/>
      <w:pPr>
        <w:ind w:left="613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abstractNum>
  <w:abstractNum w:abstractNumId="3" w15:restartNumberingAfterBreak="0">
    <w:nsid w:val="35D90989"/>
    <w:multiLevelType w:val="hybridMultilevel"/>
    <w:tmpl w:val="F9942E1C"/>
    <w:lvl w:ilvl="0" w:tplc="48A6874E">
      <w:start w:val="1"/>
      <w:numFmt w:val="decimal"/>
      <w:lvlText w:val="%1."/>
      <w:lvlJc w:val="left"/>
      <w:pPr>
        <w:ind w:left="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2C570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3C2F2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AEAA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446EA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41ED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7C8594">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B06A1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5E4E46">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84681E"/>
    <w:multiLevelType w:val="hybridMultilevel"/>
    <w:tmpl w:val="10E692D6"/>
    <w:lvl w:ilvl="0" w:tplc="C31CA06E">
      <w:start w:val="2015"/>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140CE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F250D0">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989EBE">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E21DA6">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2E439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181C4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76251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498E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874649"/>
    <w:multiLevelType w:val="hybridMultilevel"/>
    <w:tmpl w:val="3C0AABE0"/>
    <w:lvl w:ilvl="0" w:tplc="2BB67454">
      <w:start w:val="1"/>
      <w:numFmt w:val="bullet"/>
      <w:lvlText w:val=""/>
      <w:lvlJc w:val="left"/>
      <w:pPr>
        <w:ind w:left="734"/>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1" w:tplc="44109594">
      <w:start w:val="1"/>
      <w:numFmt w:val="bullet"/>
      <w:lvlText w:val="o"/>
      <w:lvlJc w:val="left"/>
      <w:pPr>
        <w:ind w:left="109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2" w:tplc="B9C67E66">
      <w:start w:val="1"/>
      <w:numFmt w:val="bullet"/>
      <w:lvlText w:val="▪"/>
      <w:lvlJc w:val="left"/>
      <w:pPr>
        <w:ind w:left="181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3" w:tplc="72F82EF0">
      <w:start w:val="1"/>
      <w:numFmt w:val="bullet"/>
      <w:lvlText w:val="•"/>
      <w:lvlJc w:val="left"/>
      <w:pPr>
        <w:ind w:left="253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4" w:tplc="121656EE">
      <w:start w:val="1"/>
      <w:numFmt w:val="bullet"/>
      <w:lvlText w:val="o"/>
      <w:lvlJc w:val="left"/>
      <w:pPr>
        <w:ind w:left="325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5" w:tplc="426C7BE0">
      <w:start w:val="1"/>
      <w:numFmt w:val="bullet"/>
      <w:lvlText w:val="▪"/>
      <w:lvlJc w:val="left"/>
      <w:pPr>
        <w:ind w:left="397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6" w:tplc="A88456B4">
      <w:start w:val="1"/>
      <w:numFmt w:val="bullet"/>
      <w:lvlText w:val="•"/>
      <w:lvlJc w:val="left"/>
      <w:pPr>
        <w:ind w:left="469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7" w:tplc="97926C3C">
      <w:start w:val="1"/>
      <w:numFmt w:val="bullet"/>
      <w:lvlText w:val="o"/>
      <w:lvlJc w:val="left"/>
      <w:pPr>
        <w:ind w:left="541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8" w:tplc="C88AD06E">
      <w:start w:val="1"/>
      <w:numFmt w:val="bullet"/>
      <w:lvlText w:val="▪"/>
      <w:lvlJc w:val="left"/>
      <w:pPr>
        <w:ind w:left="613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0C"/>
    <w:rsid w:val="000419A5"/>
    <w:rsid w:val="00094843"/>
    <w:rsid w:val="000B4D46"/>
    <w:rsid w:val="000C3697"/>
    <w:rsid w:val="00116E82"/>
    <w:rsid w:val="0013573F"/>
    <w:rsid w:val="0015513F"/>
    <w:rsid w:val="00164E8D"/>
    <w:rsid w:val="002E420C"/>
    <w:rsid w:val="002F6167"/>
    <w:rsid w:val="003E05B9"/>
    <w:rsid w:val="004345CE"/>
    <w:rsid w:val="004A4265"/>
    <w:rsid w:val="004E19B8"/>
    <w:rsid w:val="005158CD"/>
    <w:rsid w:val="005F1C40"/>
    <w:rsid w:val="006141CA"/>
    <w:rsid w:val="0065694B"/>
    <w:rsid w:val="00657355"/>
    <w:rsid w:val="00690080"/>
    <w:rsid w:val="006F37D5"/>
    <w:rsid w:val="007A5B6B"/>
    <w:rsid w:val="007E0CF6"/>
    <w:rsid w:val="008600DC"/>
    <w:rsid w:val="008D6E3F"/>
    <w:rsid w:val="0093084A"/>
    <w:rsid w:val="00942B78"/>
    <w:rsid w:val="0098149B"/>
    <w:rsid w:val="00987E7F"/>
    <w:rsid w:val="009B472A"/>
    <w:rsid w:val="00A17BB2"/>
    <w:rsid w:val="00A66513"/>
    <w:rsid w:val="00A87C21"/>
    <w:rsid w:val="00AF0F7B"/>
    <w:rsid w:val="00B508B4"/>
    <w:rsid w:val="00BC17BB"/>
    <w:rsid w:val="00BC22FF"/>
    <w:rsid w:val="00BE6A4B"/>
    <w:rsid w:val="00C03FC9"/>
    <w:rsid w:val="00C177EA"/>
    <w:rsid w:val="00C3111A"/>
    <w:rsid w:val="00C752F8"/>
    <w:rsid w:val="00D12929"/>
    <w:rsid w:val="00DB0A9B"/>
    <w:rsid w:val="00DF4724"/>
    <w:rsid w:val="00E44A40"/>
    <w:rsid w:val="00E579D0"/>
    <w:rsid w:val="00F8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EF8B8-00BB-4B66-ACAE-76032BBA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styleId="Strong">
    <w:name w:val="Strong"/>
    <w:basedOn w:val="DefaultParagraphFont"/>
    <w:uiPriority w:val="22"/>
    <w:qFormat/>
    <w:rsid w:val="000C3697"/>
    <w:rPr>
      <w:b/>
      <w:bCs/>
    </w:rPr>
  </w:style>
  <w:style w:type="character" w:styleId="Emphasis">
    <w:name w:val="Emphasis"/>
    <w:basedOn w:val="DefaultParagraphFont"/>
    <w:uiPriority w:val="20"/>
    <w:qFormat/>
    <w:rsid w:val="000C3697"/>
    <w:rPr>
      <w:i/>
      <w:iCs/>
    </w:rPr>
  </w:style>
  <w:style w:type="paragraph" w:customStyle="1" w:styleId="DataField11pt-Single">
    <w:name w:val="Data Field 11pt-Single"/>
    <w:basedOn w:val="Normal"/>
    <w:link w:val="DataField11pt-SingleChar"/>
    <w:rsid w:val="00F80B66"/>
    <w:pPr>
      <w:autoSpaceDE w:val="0"/>
      <w:autoSpaceDN w:val="0"/>
      <w:spacing w:after="0" w:line="240" w:lineRule="auto"/>
      <w:ind w:left="0" w:firstLine="0"/>
      <w:jc w:val="left"/>
    </w:pPr>
    <w:rPr>
      <w:rFonts w:ascii="Arial" w:eastAsia="SimSun" w:hAnsi="Arial" w:cs="Arial"/>
      <w:color w:val="auto"/>
      <w:szCs w:val="20"/>
      <w:lang w:eastAsia="en-US"/>
    </w:rPr>
  </w:style>
  <w:style w:type="character" w:customStyle="1" w:styleId="DataField11pt-SingleChar">
    <w:name w:val="Data Field 11pt-Single Char"/>
    <w:link w:val="DataField11pt-Single"/>
    <w:rsid w:val="00F80B66"/>
    <w:rPr>
      <w:rFonts w:ascii="Arial" w:eastAsia="SimSun" w:hAnsi="Arial" w:cs="Arial"/>
      <w:szCs w:val="20"/>
      <w:lang w:eastAsia="en-US"/>
    </w:rPr>
  </w:style>
  <w:style w:type="paragraph" w:styleId="NormalWeb">
    <w:name w:val="Normal (Web)"/>
    <w:basedOn w:val="Normal"/>
    <w:uiPriority w:val="99"/>
    <w:semiHidden/>
    <w:unhideWhenUsed/>
    <w:rsid w:val="00A87C21"/>
    <w:pPr>
      <w:spacing w:before="100" w:beforeAutospacing="1" w:after="100" w:afterAutospacing="1" w:line="240" w:lineRule="auto"/>
      <w:ind w:left="0" w:firstLine="0"/>
      <w:jc w:val="left"/>
    </w:pPr>
    <w:rPr>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91442">
      <w:bodyDiv w:val="1"/>
      <w:marLeft w:val="0"/>
      <w:marRight w:val="0"/>
      <w:marTop w:val="0"/>
      <w:marBottom w:val="0"/>
      <w:divBdr>
        <w:top w:val="none" w:sz="0" w:space="0" w:color="auto"/>
        <w:left w:val="none" w:sz="0" w:space="0" w:color="auto"/>
        <w:bottom w:val="none" w:sz="0" w:space="0" w:color="auto"/>
        <w:right w:val="none" w:sz="0" w:space="0" w:color="auto"/>
      </w:divBdr>
    </w:div>
    <w:div w:id="2035032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engineering/biomedical+engineering/book/978-1-4471-4371-0" TargetMode="External"/><Relationship Id="rId13" Type="http://schemas.openxmlformats.org/officeDocument/2006/relationships/hyperlink" Target="http://link.springer.com/book/10.1007/978-1-62703-652-8/page/1" TargetMode="External"/><Relationship Id="rId18" Type="http://schemas.openxmlformats.org/officeDocument/2006/relationships/hyperlink" Target="http://www.intechopen.com/books/protein-interactions" TargetMode="External"/><Relationship Id="rId26" Type="http://schemas.openxmlformats.org/officeDocument/2006/relationships/hyperlink" Target="http://fame2016.fl-acs.org/" TargetMode="External"/><Relationship Id="rId3" Type="http://schemas.openxmlformats.org/officeDocument/2006/relationships/settings" Target="settings.xml"/><Relationship Id="rId21" Type="http://schemas.openxmlformats.org/officeDocument/2006/relationships/hyperlink" Target="http://fame2016.fl-acs.org/" TargetMode="External"/><Relationship Id="rId7" Type="http://schemas.openxmlformats.org/officeDocument/2006/relationships/hyperlink" Target="http://www.springer.com/engineering/biomedical+engineering/book/978-1-4471-4371-0" TargetMode="External"/><Relationship Id="rId12" Type="http://schemas.openxmlformats.org/officeDocument/2006/relationships/hyperlink" Target="http://link.springer.com/book/10.1007/978-1-62703-652-8/page/1" TargetMode="External"/><Relationship Id="rId17" Type="http://schemas.openxmlformats.org/officeDocument/2006/relationships/hyperlink" Target="http://www.intechopen.com/books/protein-interactions" TargetMode="External"/><Relationship Id="rId25" Type="http://schemas.openxmlformats.org/officeDocument/2006/relationships/hyperlink" Target="http://fame2016.fl-acs.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nk.springer.com/book/10.1007/978-1-62703-652-8/page/1" TargetMode="External"/><Relationship Id="rId20" Type="http://schemas.openxmlformats.org/officeDocument/2006/relationships/hyperlink" Target="http://www.intechopen.com/books/protein-interaction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com/engineering/biomedical+engineering/book/978-1-4471-4371-0" TargetMode="External"/><Relationship Id="rId24" Type="http://schemas.openxmlformats.org/officeDocument/2006/relationships/hyperlink" Target="http://fame2016.fl-acs.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nk.springer.com/book/10.1007/978-1-62703-652-8/page/1" TargetMode="External"/><Relationship Id="rId23" Type="http://schemas.openxmlformats.org/officeDocument/2006/relationships/hyperlink" Target="http://fame2016.fl-acs.org/" TargetMode="External"/><Relationship Id="rId28" Type="http://schemas.openxmlformats.org/officeDocument/2006/relationships/hyperlink" Target="http://fame2016.fl-acs.org/" TargetMode="External"/><Relationship Id="rId10" Type="http://schemas.openxmlformats.org/officeDocument/2006/relationships/hyperlink" Target="http://www.springer.com/engineering/biomedical+engineering/book/978-1-4471-4371-0" TargetMode="External"/><Relationship Id="rId19" Type="http://schemas.openxmlformats.org/officeDocument/2006/relationships/hyperlink" Target="http://www.intechopen.com/books/protein-interaction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pringer.com/engineering/biomedical+engineering/book/978-1-4471-4371-0" TargetMode="External"/><Relationship Id="rId14" Type="http://schemas.openxmlformats.org/officeDocument/2006/relationships/hyperlink" Target="http://link.springer.com/book/10.1007/978-1-62703-652-8/page/1" TargetMode="External"/><Relationship Id="rId22" Type="http://schemas.openxmlformats.org/officeDocument/2006/relationships/hyperlink" Target="http://fame2016.fl-acs.org/" TargetMode="External"/><Relationship Id="rId27" Type="http://schemas.openxmlformats.org/officeDocument/2006/relationships/hyperlink" Target="http://fame2016.fl-acs.or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5295</Words>
  <Characters>30187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jcai</dc:creator>
  <cp:keywords/>
  <cp:lastModifiedBy>Cai, Jianfeng</cp:lastModifiedBy>
  <cp:revision>2</cp:revision>
  <dcterms:created xsi:type="dcterms:W3CDTF">2017-07-25T15:30:00Z</dcterms:created>
  <dcterms:modified xsi:type="dcterms:W3CDTF">2017-07-25T15:30:00Z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-1805684207</vt:i4>
  </property>
</Properties>
</file>