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45193" w14:textId="77777777" w:rsidR="00076F15" w:rsidRDefault="00076F15">
      <w:pPr>
        <w:spacing w:line="360" w:lineRule="auto"/>
      </w:pPr>
    </w:p>
    <w:p w14:paraId="436A14B2" w14:textId="77777777" w:rsidR="00076F15" w:rsidRDefault="00E66290">
      <w:pPr>
        <w:pStyle w:val="1"/>
        <w:spacing w:line="360" w:lineRule="auto"/>
        <w:jc w:val="center"/>
      </w:pPr>
      <w:r>
        <w:rPr>
          <w:rFonts w:hint="eastAsia"/>
        </w:rPr>
        <w:t>其它功能模块交接文档</w:t>
      </w:r>
    </w:p>
    <w:tbl>
      <w:tblPr>
        <w:tblStyle w:val="a3"/>
        <w:tblW w:w="5000" w:type="pct"/>
        <w:tblLook w:val="04A0" w:firstRow="1" w:lastRow="0" w:firstColumn="1" w:lastColumn="0" w:noHBand="0" w:noVBand="1"/>
      </w:tblPr>
      <w:tblGrid>
        <w:gridCol w:w="1537"/>
        <w:gridCol w:w="1575"/>
        <w:gridCol w:w="1575"/>
        <w:gridCol w:w="3835"/>
      </w:tblGrid>
      <w:tr w:rsidR="00076F15" w14:paraId="061B7983" w14:textId="77777777">
        <w:tc>
          <w:tcPr>
            <w:tcW w:w="902" w:type="pct"/>
            <w:shd w:val="clear" w:color="auto" w:fill="D9D9D9" w:themeFill="background1" w:themeFillShade="D9"/>
          </w:tcPr>
          <w:p w14:paraId="57A8D585" w14:textId="77777777" w:rsidR="00076F15" w:rsidRDefault="00E66290">
            <w:pPr>
              <w:spacing w:line="360" w:lineRule="auto"/>
              <w:jc w:val="center"/>
              <w:rPr>
                <w:b/>
              </w:rPr>
            </w:pPr>
            <w:r>
              <w:rPr>
                <w:rFonts w:hint="eastAsia"/>
                <w:b/>
              </w:rPr>
              <w:t>版本</w:t>
            </w:r>
          </w:p>
        </w:tc>
        <w:tc>
          <w:tcPr>
            <w:tcW w:w="924" w:type="pct"/>
            <w:shd w:val="clear" w:color="auto" w:fill="D9D9D9" w:themeFill="background1" w:themeFillShade="D9"/>
          </w:tcPr>
          <w:p w14:paraId="03142C88" w14:textId="77777777" w:rsidR="00076F15" w:rsidRDefault="00E66290">
            <w:pPr>
              <w:spacing w:line="360" w:lineRule="auto"/>
              <w:jc w:val="center"/>
              <w:rPr>
                <w:b/>
              </w:rPr>
            </w:pPr>
            <w:r>
              <w:rPr>
                <w:rFonts w:hint="eastAsia"/>
                <w:b/>
              </w:rPr>
              <w:t>修改人</w:t>
            </w:r>
          </w:p>
        </w:tc>
        <w:tc>
          <w:tcPr>
            <w:tcW w:w="924" w:type="pct"/>
            <w:shd w:val="clear" w:color="auto" w:fill="D9D9D9" w:themeFill="background1" w:themeFillShade="D9"/>
          </w:tcPr>
          <w:p w14:paraId="37FD0F62" w14:textId="77777777" w:rsidR="00076F15" w:rsidRDefault="00E66290">
            <w:pPr>
              <w:spacing w:line="360" w:lineRule="auto"/>
              <w:jc w:val="center"/>
              <w:rPr>
                <w:b/>
              </w:rPr>
            </w:pPr>
            <w:r>
              <w:rPr>
                <w:rFonts w:hint="eastAsia"/>
                <w:b/>
              </w:rPr>
              <w:t>修改日期</w:t>
            </w:r>
          </w:p>
        </w:tc>
        <w:tc>
          <w:tcPr>
            <w:tcW w:w="2250" w:type="pct"/>
            <w:shd w:val="clear" w:color="auto" w:fill="D9D9D9" w:themeFill="background1" w:themeFillShade="D9"/>
          </w:tcPr>
          <w:p w14:paraId="0244025E" w14:textId="77777777" w:rsidR="00076F15" w:rsidRDefault="00E66290">
            <w:pPr>
              <w:spacing w:line="360" w:lineRule="auto"/>
              <w:jc w:val="center"/>
              <w:rPr>
                <w:b/>
              </w:rPr>
            </w:pPr>
            <w:r>
              <w:rPr>
                <w:rFonts w:hint="eastAsia"/>
                <w:b/>
              </w:rPr>
              <w:t>修改说明</w:t>
            </w:r>
          </w:p>
        </w:tc>
      </w:tr>
      <w:tr w:rsidR="00076F15" w14:paraId="1D114447" w14:textId="77777777">
        <w:tc>
          <w:tcPr>
            <w:tcW w:w="902" w:type="pct"/>
          </w:tcPr>
          <w:p w14:paraId="67115442" w14:textId="77777777" w:rsidR="00076F15" w:rsidRDefault="00E66290">
            <w:pPr>
              <w:spacing w:line="360" w:lineRule="auto"/>
              <w:jc w:val="center"/>
            </w:pPr>
            <w:r>
              <w:rPr>
                <w:rFonts w:hint="eastAsia"/>
              </w:rPr>
              <w:t>1.0</w:t>
            </w:r>
          </w:p>
        </w:tc>
        <w:tc>
          <w:tcPr>
            <w:tcW w:w="924" w:type="pct"/>
          </w:tcPr>
          <w:p w14:paraId="1EDA4541" w14:textId="77777777" w:rsidR="00076F15" w:rsidRDefault="00E66290">
            <w:pPr>
              <w:spacing w:line="360" w:lineRule="auto"/>
              <w:jc w:val="center"/>
            </w:pPr>
            <w:proofErr w:type="gramStart"/>
            <w:r>
              <w:rPr>
                <w:rFonts w:hint="eastAsia"/>
              </w:rPr>
              <w:t>罗颖骄</w:t>
            </w:r>
            <w:proofErr w:type="gramEnd"/>
          </w:p>
        </w:tc>
        <w:tc>
          <w:tcPr>
            <w:tcW w:w="924" w:type="pct"/>
          </w:tcPr>
          <w:p w14:paraId="369F9EA3" w14:textId="77777777" w:rsidR="00076F15" w:rsidRDefault="00E66290">
            <w:pPr>
              <w:spacing w:line="360" w:lineRule="auto"/>
              <w:jc w:val="center"/>
            </w:pPr>
            <w:r>
              <w:rPr>
                <w:rFonts w:hint="eastAsia"/>
              </w:rPr>
              <w:t>2021.02.22</w:t>
            </w:r>
          </w:p>
        </w:tc>
        <w:tc>
          <w:tcPr>
            <w:tcW w:w="2250" w:type="pct"/>
          </w:tcPr>
          <w:p w14:paraId="2495ACC2" w14:textId="77777777" w:rsidR="00076F15" w:rsidRDefault="00E66290">
            <w:pPr>
              <w:spacing w:line="360" w:lineRule="auto"/>
            </w:pPr>
            <w:r>
              <w:rPr>
                <w:rFonts w:hint="eastAsia"/>
              </w:rPr>
              <w:t>倾斜压平、卷帘模式、</w:t>
            </w:r>
            <w:r>
              <w:rPr>
                <w:rFonts w:hint="eastAsia"/>
              </w:rPr>
              <w:t>CGCS2000</w:t>
            </w:r>
            <w:r>
              <w:rPr>
                <w:rFonts w:hint="eastAsia"/>
              </w:rPr>
              <w:t>及建筑外表颜色渐变模块说明</w:t>
            </w:r>
          </w:p>
        </w:tc>
      </w:tr>
      <w:tr w:rsidR="00076F15" w14:paraId="7EFF4DFE" w14:textId="77777777">
        <w:tc>
          <w:tcPr>
            <w:tcW w:w="902" w:type="pct"/>
          </w:tcPr>
          <w:p w14:paraId="3A751B4E" w14:textId="77777777" w:rsidR="00076F15" w:rsidRDefault="00E66290">
            <w:pPr>
              <w:spacing w:line="360" w:lineRule="auto"/>
              <w:jc w:val="center"/>
            </w:pPr>
            <w:r>
              <w:rPr>
                <w:rFonts w:hint="eastAsia"/>
              </w:rPr>
              <w:t>1.1</w:t>
            </w:r>
          </w:p>
        </w:tc>
        <w:tc>
          <w:tcPr>
            <w:tcW w:w="924" w:type="pct"/>
          </w:tcPr>
          <w:p w14:paraId="39A54C10" w14:textId="77777777" w:rsidR="00076F15" w:rsidRDefault="00E66290">
            <w:pPr>
              <w:spacing w:line="360" w:lineRule="auto"/>
              <w:jc w:val="center"/>
            </w:pPr>
            <w:proofErr w:type="gramStart"/>
            <w:r>
              <w:rPr>
                <w:rFonts w:hint="eastAsia"/>
              </w:rPr>
              <w:t>罗颖骄</w:t>
            </w:r>
            <w:proofErr w:type="gramEnd"/>
          </w:p>
        </w:tc>
        <w:tc>
          <w:tcPr>
            <w:tcW w:w="924" w:type="pct"/>
          </w:tcPr>
          <w:p w14:paraId="1563DBA8" w14:textId="77777777" w:rsidR="00076F15" w:rsidRDefault="00E66290">
            <w:pPr>
              <w:spacing w:line="360" w:lineRule="auto"/>
              <w:jc w:val="center"/>
            </w:pPr>
            <w:r>
              <w:rPr>
                <w:rFonts w:hint="eastAsia"/>
              </w:rPr>
              <w:t>2021.02.24</w:t>
            </w:r>
          </w:p>
        </w:tc>
        <w:tc>
          <w:tcPr>
            <w:tcW w:w="2250" w:type="pct"/>
          </w:tcPr>
          <w:p w14:paraId="32EE6757" w14:textId="77777777" w:rsidR="00076F15" w:rsidRDefault="00E66290">
            <w:pPr>
              <w:spacing w:line="360" w:lineRule="auto"/>
              <w:jc w:val="center"/>
            </w:pPr>
            <w:r>
              <w:rPr>
                <w:rFonts w:hint="eastAsia"/>
              </w:rPr>
              <w:t>补充功能流程图及其源文件链接</w:t>
            </w:r>
          </w:p>
        </w:tc>
      </w:tr>
      <w:tr w:rsidR="00076F15" w14:paraId="7E69BB1A" w14:textId="77777777">
        <w:tc>
          <w:tcPr>
            <w:tcW w:w="902" w:type="pct"/>
          </w:tcPr>
          <w:p w14:paraId="235FFDDD" w14:textId="77777777" w:rsidR="00076F15" w:rsidRDefault="00076F15">
            <w:pPr>
              <w:spacing w:line="360" w:lineRule="auto"/>
              <w:jc w:val="center"/>
            </w:pPr>
          </w:p>
        </w:tc>
        <w:tc>
          <w:tcPr>
            <w:tcW w:w="924" w:type="pct"/>
          </w:tcPr>
          <w:p w14:paraId="349AD30A" w14:textId="77777777" w:rsidR="00076F15" w:rsidRDefault="00076F15">
            <w:pPr>
              <w:spacing w:line="360" w:lineRule="auto"/>
              <w:jc w:val="center"/>
            </w:pPr>
          </w:p>
        </w:tc>
        <w:tc>
          <w:tcPr>
            <w:tcW w:w="924" w:type="pct"/>
          </w:tcPr>
          <w:p w14:paraId="329EF29C" w14:textId="77777777" w:rsidR="00076F15" w:rsidRDefault="00076F15">
            <w:pPr>
              <w:spacing w:line="360" w:lineRule="auto"/>
              <w:jc w:val="center"/>
            </w:pPr>
          </w:p>
        </w:tc>
        <w:tc>
          <w:tcPr>
            <w:tcW w:w="2250" w:type="pct"/>
          </w:tcPr>
          <w:p w14:paraId="16CE2B8F" w14:textId="77777777" w:rsidR="00076F15" w:rsidRDefault="00076F15">
            <w:pPr>
              <w:spacing w:line="360" w:lineRule="auto"/>
            </w:pPr>
          </w:p>
        </w:tc>
      </w:tr>
    </w:tbl>
    <w:p w14:paraId="393BD074" w14:textId="77777777" w:rsidR="00076F15" w:rsidRDefault="00076F15">
      <w:pPr>
        <w:tabs>
          <w:tab w:val="left" w:pos="3872"/>
        </w:tabs>
        <w:spacing w:line="360" w:lineRule="auto"/>
        <w:jc w:val="center"/>
      </w:pPr>
    </w:p>
    <w:p w14:paraId="46B8BD4B" w14:textId="77777777" w:rsidR="00076F15" w:rsidRDefault="00076F15">
      <w:pPr>
        <w:tabs>
          <w:tab w:val="left" w:pos="3872"/>
        </w:tabs>
        <w:spacing w:line="360" w:lineRule="auto"/>
        <w:ind w:firstLineChars="200" w:firstLine="420"/>
      </w:pPr>
    </w:p>
    <w:p w14:paraId="3842C734" w14:textId="77777777" w:rsidR="00076F15" w:rsidRDefault="00076F15">
      <w:pPr>
        <w:tabs>
          <w:tab w:val="left" w:pos="3872"/>
        </w:tabs>
        <w:spacing w:line="360" w:lineRule="auto"/>
        <w:ind w:firstLineChars="200" w:firstLine="420"/>
      </w:pPr>
    </w:p>
    <w:p w14:paraId="74E0F160" w14:textId="77777777" w:rsidR="00076F15" w:rsidRDefault="00E66290">
      <w:pPr>
        <w:tabs>
          <w:tab w:val="left" w:pos="3872"/>
        </w:tabs>
        <w:spacing w:line="360" w:lineRule="auto"/>
        <w:ind w:firstLineChars="200" w:firstLine="420"/>
      </w:pPr>
      <w:r>
        <w:rPr>
          <w:rFonts w:hint="eastAsia"/>
        </w:rPr>
        <w:t>本文旨在介绍个人除二三维可视化以外的功能模块说明，主要包括倾斜压平、卷帘模式、</w:t>
      </w:r>
      <w:r>
        <w:rPr>
          <w:rFonts w:hint="eastAsia"/>
        </w:rPr>
        <w:t>CGCS2000</w:t>
      </w:r>
      <w:r>
        <w:rPr>
          <w:rFonts w:hint="eastAsia"/>
        </w:rPr>
        <w:t>球体以及</w:t>
      </w:r>
      <w:r>
        <w:rPr>
          <w:rFonts w:hint="eastAsia"/>
        </w:rPr>
        <w:t>B3DM</w:t>
      </w:r>
      <w:r>
        <w:rPr>
          <w:rFonts w:hint="eastAsia"/>
        </w:rPr>
        <w:t>数据的着色</w:t>
      </w:r>
      <w:proofErr w:type="gramStart"/>
      <w:r>
        <w:rPr>
          <w:rFonts w:hint="eastAsia"/>
        </w:rPr>
        <w:t>器修改</w:t>
      </w:r>
      <w:proofErr w:type="gramEnd"/>
      <w:r>
        <w:rPr>
          <w:rFonts w:hint="eastAsia"/>
        </w:rPr>
        <w:t>接口</w:t>
      </w:r>
      <w:proofErr w:type="spellStart"/>
      <w:r>
        <w:rPr>
          <w:rFonts w:hint="eastAsia"/>
        </w:rPr>
        <w:t>TilesetShaderUpdater</w:t>
      </w:r>
      <w:proofErr w:type="spellEnd"/>
      <w:r>
        <w:rPr>
          <w:rFonts w:hint="eastAsia"/>
        </w:rPr>
        <w:t>等；</w:t>
      </w:r>
      <w:r>
        <w:rPr>
          <w:rFonts w:hint="eastAsia"/>
        </w:rPr>
        <w:tab/>
      </w:r>
    </w:p>
    <w:p w14:paraId="22FA6C08" w14:textId="55574F69" w:rsidR="00076F15" w:rsidRDefault="00E66290" w:rsidP="00E66290">
      <w:pPr>
        <w:pStyle w:val="2"/>
        <w:spacing w:line="360" w:lineRule="auto"/>
      </w:pPr>
      <w:r>
        <w:rPr>
          <w:rFonts w:hint="eastAsia"/>
        </w:rPr>
        <w:t>一、</w:t>
      </w:r>
    </w:p>
    <w:p w14:paraId="7C0F2D9E" w14:textId="77777777" w:rsidR="00076F15" w:rsidRDefault="00E66290">
      <w:pPr>
        <w:pStyle w:val="2"/>
        <w:spacing w:line="360" w:lineRule="auto"/>
      </w:pPr>
      <w:r>
        <w:rPr>
          <w:rFonts w:hint="eastAsia"/>
        </w:rPr>
        <w:t>二</w:t>
      </w:r>
      <w:r>
        <w:rPr>
          <w:rFonts w:hint="eastAsia"/>
        </w:rPr>
        <w:t>、卷帘模式功能模块说明</w:t>
      </w:r>
    </w:p>
    <w:p w14:paraId="6D5607DF" w14:textId="77777777" w:rsidR="00076F15" w:rsidRDefault="00E66290">
      <w:pPr>
        <w:spacing w:line="360" w:lineRule="auto"/>
        <w:ind w:firstLine="420"/>
      </w:pPr>
      <w:r>
        <w:rPr>
          <w:rFonts w:hint="eastAsia"/>
        </w:rPr>
        <w:t>该部分主要介绍平台中卷帘模式的实现思路及其问题，此外也介绍了为解决平台中卷帘模式问题的源码修改及着色</w:t>
      </w:r>
      <w:proofErr w:type="gramStart"/>
      <w:r>
        <w:rPr>
          <w:rFonts w:hint="eastAsia"/>
        </w:rPr>
        <w:t>器修改</w:t>
      </w:r>
      <w:proofErr w:type="gramEnd"/>
      <w:r>
        <w:rPr>
          <w:rFonts w:hint="eastAsia"/>
        </w:rPr>
        <w:t>两种方式的实现思路；</w:t>
      </w:r>
    </w:p>
    <w:p w14:paraId="1878F16C" w14:textId="77777777" w:rsidR="00076F15" w:rsidRDefault="00E66290">
      <w:pPr>
        <w:pStyle w:val="3"/>
        <w:spacing w:line="360" w:lineRule="auto"/>
      </w:pPr>
      <w:r>
        <w:rPr>
          <w:rFonts w:hint="eastAsia"/>
        </w:rPr>
        <w:t xml:space="preserve">2.1 </w:t>
      </w:r>
      <w:r>
        <w:rPr>
          <w:rFonts w:hint="eastAsia"/>
        </w:rPr>
        <w:t>平台中卷帘模式实现的思路</w:t>
      </w:r>
    </w:p>
    <w:p w14:paraId="72D27600" w14:textId="77777777" w:rsidR="00076F15" w:rsidRDefault="00E66290">
      <w:pPr>
        <w:spacing w:line="360" w:lineRule="auto"/>
        <w:ind w:firstLine="420"/>
      </w:pPr>
      <w:r>
        <w:rPr>
          <w:rFonts w:hint="eastAsia"/>
        </w:rPr>
        <w:t>平台卷帘模式中个主要方法的流程图如下所示，源设计文件请参考《功能流程图</w:t>
      </w:r>
      <w:r>
        <w:rPr>
          <w:rFonts w:hint="eastAsia"/>
        </w:rPr>
        <w:t>-</w:t>
      </w:r>
      <w:r>
        <w:rPr>
          <w:rFonts w:hint="eastAsia"/>
        </w:rPr>
        <w:t>卷帘模式</w:t>
      </w:r>
      <w:r>
        <w:rPr>
          <w:rFonts w:hint="eastAsia"/>
        </w:rPr>
        <w:t>.</w:t>
      </w:r>
      <w:proofErr w:type="spellStart"/>
      <w:r>
        <w:rPr>
          <w:rFonts w:hint="eastAsia"/>
        </w:rPr>
        <w:t>xsd</w:t>
      </w:r>
      <w:proofErr w:type="spellEnd"/>
      <w:r>
        <w:rPr>
          <w:rFonts w:hint="eastAsia"/>
        </w:rPr>
        <w:t>》：</w:t>
      </w:r>
    </w:p>
    <w:p w14:paraId="0F05DFEE" w14:textId="77777777" w:rsidR="00076F15" w:rsidRDefault="00E66290">
      <w:pPr>
        <w:spacing w:line="360" w:lineRule="auto"/>
        <w:ind w:firstLine="420"/>
      </w:pPr>
      <w:r>
        <w:rPr>
          <w:noProof/>
        </w:rPr>
        <w:lastRenderedPageBreak/>
        <w:drawing>
          <wp:inline distT="0" distB="0" distL="114300" distR="114300" wp14:anchorId="62DBF928" wp14:editId="2BF26666">
            <wp:extent cx="3723640" cy="2337435"/>
            <wp:effectExtent l="0" t="0" r="10160" b="57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3723640" cy="2337435"/>
                    </a:xfrm>
                    <a:prstGeom prst="rect">
                      <a:avLst/>
                    </a:prstGeom>
                    <a:noFill/>
                    <a:ln>
                      <a:noFill/>
                    </a:ln>
                  </pic:spPr>
                </pic:pic>
              </a:graphicData>
            </a:graphic>
          </wp:inline>
        </w:drawing>
      </w:r>
    </w:p>
    <w:p w14:paraId="6F6C5FBC" w14:textId="77777777" w:rsidR="00076F15" w:rsidRDefault="00E66290">
      <w:pPr>
        <w:spacing w:line="360" w:lineRule="auto"/>
        <w:ind w:firstLine="420"/>
      </w:pPr>
      <w:r>
        <w:rPr>
          <w:rFonts w:hint="eastAsia"/>
        </w:rPr>
        <w:t>平台中卷帘模式实现的主要是调用裁切的接口</w:t>
      </w:r>
      <w:proofErr w:type="spellStart"/>
      <w:r>
        <w:rPr>
          <w:rFonts w:hint="eastAsia"/>
        </w:rPr>
        <w:t>ClippingCollection</w:t>
      </w:r>
      <w:proofErr w:type="spellEnd"/>
      <w:r>
        <w:rPr>
          <w:rFonts w:hint="eastAsia"/>
        </w:rPr>
        <w:t>对卷帘</w:t>
      </w:r>
      <w:proofErr w:type="gramStart"/>
      <w:r>
        <w:rPr>
          <w:rFonts w:hint="eastAsia"/>
        </w:rPr>
        <w:t>轴左右</w:t>
      </w:r>
      <w:proofErr w:type="gramEnd"/>
      <w:r>
        <w:rPr>
          <w:rFonts w:hint="eastAsia"/>
        </w:rPr>
        <w:t>两侧的模型</w:t>
      </w:r>
      <w:r>
        <w:rPr>
          <w:rFonts w:hint="eastAsia"/>
        </w:rPr>
        <w:t>/</w:t>
      </w:r>
      <w:r>
        <w:rPr>
          <w:rFonts w:hint="eastAsia"/>
        </w:rPr>
        <w:t>倾斜进行裁切，其中涉及的算法是在竖直</w:t>
      </w:r>
      <w:r>
        <w:rPr>
          <w:rFonts w:hint="eastAsia"/>
        </w:rPr>
        <w:t>/</w:t>
      </w:r>
      <w:r>
        <w:rPr>
          <w:rFonts w:hint="eastAsia"/>
        </w:rPr>
        <w:t>水平卷帘轴上实时拾取三点，并依据这三点计算卷帘轴对应的裁切平面，大致实现过程如下：</w:t>
      </w:r>
    </w:p>
    <w:p w14:paraId="2BA1AAEE" w14:textId="77777777" w:rsidR="00076F15" w:rsidRDefault="00E66290">
      <w:pPr>
        <w:numPr>
          <w:ilvl w:val="0"/>
          <w:numId w:val="3"/>
        </w:numPr>
        <w:spacing w:line="360" w:lineRule="auto"/>
        <w:ind w:firstLine="420"/>
      </w:pPr>
      <w:r>
        <w:rPr>
          <w:rFonts w:hint="eastAsia"/>
        </w:rPr>
        <w:t>根据</w:t>
      </w:r>
      <w:r>
        <w:rPr>
          <w:rFonts w:hint="eastAsia"/>
        </w:rPr>
        <w:t>当前卷帘轴的屏幕位置，</w:t>
      </w:r>
      <w:proofErr w:type="gramStart"/>
      <w:r>
        <w:rPr>
          <w:rFonts w:hint="eastAsia"/>
        </w:rPr>
        <w:t>从轴中间</w:t>
      </w:r>
      <w:proofErr w:type="gramEnd"/>
      <w:r>
        <w:rPr>
          <w:rFonts w:hint="eastAsia"/>
        </w:rPr>
        <w:t>及临近两端的位置处获取有效屏幕坐标（能拾取到世界坐标的点），并输出当前视角下对应的世界坐标：</w:t>
      </w:r>
    </w:p>
    <w:p w14:paraId="74273B35" w14:textId="77777777" w:rsidR="00076F15" w:rsidRDefault="00E66290">
      <w:pPr>
        <w:spacing w:line="360" w:lineRule="auto"/>
      </w:pPr>
      <w:r>
        <w:rPr>
          <w:noProof/>
        </w:rPr>
        <w:lastRenderedPageBreak/>
        <w:drawing>
          <wp:inline distT="0" distB="0" distL="114300" distR="114300" wp14:anchorId="0D4F1BFE" wp14:editId="2EF196F2">
            <wp:extent cx="4733925" cy="56102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
                    <a:stretch>
                      <a:fillRect/>
                    </a:stretch>
                  </pic:blipFill>
                  <pic:spPr>
                    <a:xfrm>
                      <a:off x="0" y="0"/>
                      <a:ext cx="4733925" cy="5610225"/>
                    </a:xfrm>
                    <a:prstGeom prst="rect">
                      <a:avLst/>
                    </a:prstGeom>
                    <a:noFill/>
                    <a:ln>
                      <a:noFill/>
                    </a:ln>
                  </pic:spPr>
                </pic:pic>
              </a:graphicData>
            </a:graphic>
          </wp:inline>
        </w:drawing>
      </w:r>
    </w:p>
    <w:p w14:paraId="20175CC9" w14:textId="77777777" w:rsidR="00076F15" w:rsidRDefault="00E66290">
      <w:pPr>
        <w:numPr>
          <w:ilvl w:val="0"/>
          <w:numId w:val="3"/>
        </w:numPr>
        <w:spacing w:line="360" w:lineRule="auto"/>
        <w:ind w:firstLine="420"/>
      </w:pPr>
      <w:r>
        <w:rPr>
          <w:rFonts w:hint="eastAsia"/>
        </w:rPr>
        <w:t>判断这三点形成的角度是朝地面还是天空，并基于此计算卷帘</w:t>
      </w:r>
      <w:proofErr w:type="gramStart"/>
      <w:r>
        <w:rPr>
          <w:rFonts w:hint="eastAsia"/>
        </w:rPr>
        <w:t>轴左右</w:t>
      </w:r>
      <w:proofErr w:type="gramEnd"/>
      <w:r>
        <w:rPr>
          <w:rFonts w:hint="eastAsia"/>
        </w:rPr>
        <w:t>两侧数据的裁切平面：</w:t>
      </w:r>
    </w:p>
    <w:p w14:paraId="3B4F60AA" w14:textId="77777777" w:rsidR="00076F15" w:rsidRDefault="00E66290">
      <w:pPr>
        <w:spacing w:line="360" w:lineRule="auto"/>
        <w:ind w:left="420"/>
      </w:pPr>
      <w:r>
        <w:rPr>
          <w:noProof/>
        </w:rPr>
        <w:lastRenderedPageBreak/>
        <w:drawing>
          <wp:inline distT="0" distB="0" distL="114300" distR="114300" wp14:anchorId="05389A2F" wp14:editId="677FAF80">
            <wp:extent cx="5270500" cy="4359275"/>
            <wp:effectExtent l="0" t="0" r="635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
                    <a:stretch>
                      <a:fillRect/>
                    </a:stretch>
                  </pic:blipFill>
                  <pic:spPr>
                    <a:xfrm>
                      <a:off x="0" y="0"/>
                      <a:ext cx="5270500" cy="4359275"/>
                    </a:xfrm>
                    <a:prstGeom prst="rect">
                      <a:avLst/>
                    </a:prstGeom>
                    <a:noFill/>
                    <a:ln>
                      <a:noFill/>
                    </a:ln>
                  </pic:spPr>
                </pic:pic>
              </a:graphicData>
            </a:graphic>
          </wp:inline>
        </w:drawing>
      </w:r>
    </w:p>
    <w:p w14:paraId="6F3C24D5" w14:textId="77777777" w:rsidR="00076F15" w:rsidRDefault="00E66290">
      <w:pPr>
        <w:spacing w:line="360" w:lineRule="auto"/>
        <w:ind w:left="420" w:firstLine="420"/>
      </w:pPr>
      <w:r>
        <w:rPr>
          <w:rFonts w:hint="eastAsia"/>
        </w:rPr>
        <w:t>然而该算法在拉近数据、仰视及开启地形透明度等情况下存在</w:t>
      </w:r>
      <w:proofErr w:type="gramStart"/>
      <w:r>
        <w:rPr>
          <w:rFonts w:hint="eastAsia"/>
        </w:rPr>
        <w:t>裁</w:t>
      </w:r>
      <w:proofErr w:type="gramEnd"/>
      <w:r>
        <w:rPr>
          <w:rFonts w:hint="eastAsia"/>
        </w:rPr>
        <w:t>切面法线方向抖动的问题；</w:t>
      </w:r>
    </w:p>
    <w:p w14:paraId="715DFFBA" w14:textId="77777777" w:rsidR="00076F15" w:rsidRDefault="00E66290">
      <w:pPr>
        <w:numPr>
          <w:ilvl w:val="0"/>
          <w:numId w:val="3"/>
        </w:numPr>
        <w:spacing w:line="360" w:lineRule="auto"/>
        <w:ind w:firstLine="420"/>
        <w:rPr>
          <w:color w:val="FF0000"/>
        </w:rPr>
      </w:pPr>
      <w:r>
        <w:rPr>
          <w:rFonts w:hint="eastAsia"/>
          <w:color w:val="FF0000"/>
        </w:rPr>
        <w:t>卷帘模式异步加载问题——主要是出现在如下图方法中，跟场景</w:t>
      </w:r>
      <w:proofErr w:type="gramStart"/>
      <w:r>
        <w:rPr>
          <w:rFonts w:hint="eastAsia"/>
          <w:color w:val="FF0000"/>
        </w:rPr>
        <w:t>图层树</w:t>
      </w:r>
      <w:proofErr w:type="gramEnd"/>
      <w:r>
        <w:rPr>
          <w:rFonts w:hint="eastAsia"/>
          <w:color w:val="FF0000"/>
        </w:rPr>
        <w:t>初始化时未全部加载有关，要完全解决该问题需要重构</w:t>
      </w:r>
      <w:proofErr w:type="gramStart"/>
      <w:r>
        <w:rPr>
          <w:rFonts w:hint="eastAsia"/>
          <w:color w:val="FF0000"/>
        </w:rPr>
        <w:t>一</w:t>
      </w:r>
      <w:proofErr w:type="gramEnd"/>
      <w:r>
        <w:rPr>
          <w:rFonts w:hint="eastAsia"/>
          <w:color w:val="FF0000"/>
        </w:rPr>
        <w:t>下卷</w:t>
      </w:r>
      <w:proofErr w:type="gramStart"/>
      <w:r>
        <w:rPr>
          <w:rFonts w:hint="eastAsia"/>
          <w:color w:val="FF0000"/>
        </w:rPr>
        <w:t>帘</w:t>
      </w:r>
      <w:proofErr w:type="gramEnd"/>
      <w:r>
        <w:rPr>
          <w:rFonts w:hint="eastAsia"/>
          <w:color w:val="FF0000"/>
        </w:rPr>
        <w:t>模式的功能设计</w:t>
      </w:r>
      <w:r>
        <w:rPr>
          <w:rFonts w:hint="eastAsia"/>
          <w:color w:val="FF0000"/>
        </w:rPr>
        <w:t>:</w:t>
      </w:r>
    </w:p>
    <w:p w14:paraId="3E28889E" w14:textId="77777777" w:rsidR="00076F15" w:rsidRDefault="00E66290">
      <w:pPr>
        <w:spacing w:line="360" w:lineRule="auto"/>
        <w:ind w:left="420"/>
        <w:jc w:val="center"/>
        <w:rPr>
          <w:color w:val="FF0000"/>
        </w:rPr>
      </w:pPr>
      <w:r>
        <w:rPr>
          <w:noProof/>
        </w:rPr>
        <w:drawing>
          <wp:inline distT="0" distB="0" distL="114300" distR="114300" wp14:anchorId="287CA4B5" wp14:editId="50C77A1C">
            <wp:extent cx="2743200" cy="2905760"/>
            <wp:effectExtent l="0" t="0" r="0" b="889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9"/>
                    <a:stretch>
                      <a:fillRect/>
                    </a:stretch>
                  </pic:blipFill>
                  <pic:spPr>
                    <a:xfrm>
                      <a:off x="0" y="0"/>
                      <a:ext cx="2743200" cy="2905760"/>
                    </a:xfrm>
                    <a:prstGeom prst="rect">
                      <a:avLst/>
                    </a:prstGeom>
                    <a:noFill/>
                    <a:ln>
                      <a:noFill/>
                    </a:ln>
                  </pic:spPr>
                </pic:pic>
              </a:graphicData>
            </a:graphic>
          </wp:inline>
        </w:drawing>
      </w:r>
    </w:p>
    <w:p w14:paraId="340DED97" w14:textId="77777777" w:rsidR="00076F15" w:rsidRDefault="00E66290">
      <w:pPr>
        <w:numPr>
          <w:ilvl w:val="0"/>
          <w:numId w:val="3"/>
        </w:numPr>
        <w:spacing w:line="360" w:lineRule="auto"/>
        <w:ind w:firstLine="420"/>
        <w:rPr>
          <w:color w:val="FF0000"/>
        </w:rPr>
      </w:pPr>
      <w:r>
        <w:rPr>
          <w:rFonts w:hint="eastAsia"/>
          <w:color w:val="FF0000"/>
        </w:rPr>
        <w:lastRenderedPageBreak/>
        <w:t>卷帘模式左右内容互换闪烁的问题——主要是源自下图两点（第一是卷帘轴点夹角计算判定两侧卷帘内容的算法存在缺陷；</w:t>
      </w:r>
      <w:r>
        <w:rPr>
          <w:rFonts w:hint="eastAsia"/>
          <w:color w:val="FF0000"/>
        </w:rPr>
        <w:t xml:space="preserve"> </w:t>
      </w:r>
      <w:r>
        <w:rPr>
          <w:rFonts w:hint="eastAsia"/>
          <w:color w:val="FF0000"/>
        </w:rPr>
        <w:t>第二则是卷帘轴拾取的三点存在共线这种情况会导致第一步的算法出现问题，从而导致闪烁的情况）：</w:t>
      </w:r>
    </w:p>
    <w:p w14:paraId="15608BAE" w14:textId="77777777" w:rsidR="00076F15" w:rsidRDefault="00076F15">
      <w:pPr>
        <w:spacing w:line="360" w:lineRule="auto"/>
        <w:ind w:left="420"/>
      </w:pPr>
    </w:p>
    <w:p w14:paraId="33DB532D" w14:textId="77777777" w:rsidR="00076F15" w:rsidRDefault="00E66290">
      <w:pPr>
        <w:spacing w:line="360" w:lineRule="auto"/>
        <w:ind w:left="420"/>
        <w:rPr>
          <w:color w:val="FF0000"/>
        </w:rPr>
      </w:pPr>
      <w:r>
        <w:rPr>
          <w:noProof/>
        </w:rPr>
        <w:drawing>
          <wp:inline distT="0" distB="0" distL="114300" distR="114300" wp14:anchorId="0FA47385" wp14:editId="32F065A5">
            <wp:extent cx="5143500" cy="6524625"/>
            <wp:effectExtent l="0" t="0" r="0" b="952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0"/>
                    <a:stretch>
                      <a:fillRect/>
                    </a:stretch>
                  </pic:blipFill>
                  <pic:spPr>
                    <a:xfrm>
                      <a:off x="0" y="0"/>
                      <a:ext cx="5143500" cy="6524625"/>
                    </a:xfrm>
                    <a:prstGeom prst="rect">
                      <a:avLst/>
                    </a:prstGeom>
                    <a:noFill/>
                    <a:ln>
                      <a:noFill/>
                    </a:ln>
                  </pic:spPr>
                </pic:pic>
              </a:graphicData>
            </a:graphic>
          </wp:inline>
        </w:drawing>
      </w:r>
    </w:p>
    <w:p w14:paraId="0012AB56" w14:textId="77777777" w:rsidR="00076F15" w:rsidRDefault="00076F15">
      <w:pPr>
        <w:spacing w:line="360" w:lineRule="auto"/>
        <w:ind w:left="420" w:firstLine="420"/>
      </w:pPr>
    </w:p>
    <w:p w14:paraId="6743A861" w14:textId="77777777" w:rsidR="00076F15" w:rsidRDefault="00E66290">
      <w:pPr>
        <w:pStyle w:val="3"/>
        <w:spacing w:line="360" w:lineRule="auto"/>
      </w:pPr>
      <w:r>
        <w:rPr>
          <w:rFonts w:hint="eastAsia"/>
        </w:rPr>
        <w:lastRenderedPageBreak/>
        <w:t xml:space="preserve">2.2 </w:t>
      </w:r>
      <w:r>
        <w:rPr>
          <w:rFonts w:hint="eastAsia"/>
        </w:rPr>
        <w:t>修改着色器（</w:t>
      </w:r>
      <w:proofErr w:type="gramStart"/>
      <w:r>
        <w:rPr>
          <w:rFonts w:hint="eastAsia"/>
        </w:rPr>
        <w:t>非修改</w:t>
      </w:r>
      <w:proofErr w:type="gramEnd"/>
      <w:r>
        <w:rPr>
          <w:rFonts w:hint="eastAsia"/>
        </w:rPr>
        <w:t>源码）的卷帘裁切（未应用，代码未提交）</w:t>
      </w:r>
    </w:p>
    <w:p w14:paraId="299F7C8A" w14:textId="77777777" w:rsidR="00076F15" w:rsidRDefault="00E66290">
      <w:pPr>
        <w:spacing w:line="360" w:lineRule="auto"/>
        <w:ind w:firstLine="420"/>
      </w:pPr>
      <w:r>
        <w:rPr>
          <w:rFonts w:hint="eastAsia"/>
        </w:rPr>
        <w:t>该方式实现的主要思路是直接将外部卷帘轴的空间位置传递到着色器中，在片源着色器中对屏幕范围指定区域进行裁切；</w:t>
      </w:r>
    </w:p>
    <w:p w14:paraId="66797F71" w14:textId="77777777" w:rsidR="00076F15" w:rsidRDefault="00E66290">
      <w:pPr>
        <w:spacing w:line="360" w:lineRule="auto"/>
        <w:ind w:firstLine="420"/>
      </w:pPr>
      <w:r>
        <w:rPr>
          <w:rFonts w:hint="eastAsia"/>
        </w:rPr>
        <w:t>但该方式存在一些问题：</w:t>
      </w:r>
    </w:p>
    <w:p w14:paraId="5E1AEC90" w14:textId="77777777" w:rsidR="00076F15" w:rsidRDefault="00E66290">
      <w:pPr>
        <w:numPr>
          <w:ilvl w:val="0"/>
          <w:numId w:val="4"/>
        </w:numPr>
        <w:spacing w:line="360" w:lineRule="auto"/>
        <w:ind w:firstLine="420"/>
      </w:pPr>
      <w:r>
        <w:rPr>
          <w:rFonts w:hint="eastAsia"/>
        </w:rPr>
        <w:t>不能传递</w:t>
      </w:r>
      <w:r>
        <w:rPr>
          <w:rFonts w:hint="eastAsia"/>
        </w:rPr>
        <w:t>uniform</w:t>
      </w:r>
      <w:r>
        <w:rPr>
          <w:rFonts w:hint="eastAsia"/>
        </w:rPr>
        <w:t>变量，需要实时更新着色器程序，而当瓦片的要素过多时（大概几千的数量）会出现拖拉卷帘</w:t>
      </w:r>
      <w:proofErr w:type="gramStart"/>
      <w:r>
        <w:rPr>
          <w:rFonts w:hint="eastAsia"/>
        </w:rPr>
        <w:t>轴十分</w:t>
      </w:r>
      <w:proofErr w:type="gramEnd"/>
      <w:r>
        <w:rPr>
          <w:rFonts w:hint="eastAsia"/>
        </w:rPr>
        <w:t>卡顿的情况；</w:t>
      </w:r>
    </w:p>
    <w:p w14:paraId="49F23A56" w14:textId="77777777" w:rsidR="00076F15" w:rsidRDefault="00E66290">
      <w:pPr>
        <w:numPr>
          <w:ilvl w:val="0"/>
          <w:numId w:val="4"/>
        </w:numPr>
        <w:spacing w:line="360" w:lineRule="auto"/>
        <w:ind w:firstLine="420"/>
      </w:pPr>
      <w:r>
        <w:rPr>
          <w:rFonts w:hint="eastAsia"/>
        </w:rPr>
        <w:t>无法获取部分自带</w:t>
      </w:r>
      <w:r>
        <w:rPr>
          <w:rFonts w:hint="eastAsia"/>
        </w:rPr>
        <w:t>uniform</w:t>
      </w:r>
      <w:r>
        <w:rPr>
          <w:rFonts w:hint="eastAsia"/>
        </w:rPr>
        <w:t>的模型数据（会在着色器加载完后再根据</w:t>
      </w:r>
      <w:r>
        <w:rPr>
          <w:rFonts w:hint="eastAsia"/>
        </w:rPr>
        <w:t>uniform</w:t>
      </w:r>
      <w:r>
        <w:rPr>
          <w:rFonts w:hint="eastAsia"/>
        </w:rPr>
        <w:t>拼接其它着色器代码片段）的完整着色器，导致后续插入卷帘方法后模型着色渲染不完全，如下图所示：</w:t>
      </w:r>
    </w:p>
    <w:p w14:paraId="6CB4CFE7" w14:textId="77777777" w:rsidR="00076F15" w:rsidRDefault="00E66290">
      <w:pPr>
        <w:spacing w:line="360" w:lineRule="auto"/>
        <w:ind w:firstLine="420"/>
      </w:pPr>
      <w:r>
        <w:rPr>
          <w:rFonts w:hint="eastAsia"/>
        </w:rPr>
        <w:t>数据地址：</w:t>
      </w:r>
    </w:p>
    <w:p w14:paraId="6F98C8E0" w14:textId="77777777" w:rsidR="00076F15" w:rsidRDefault="00E66290">
      <w:pPr>
        <w:spacing w:line="360" w:lineRule="auto"/>
      </w:pPr>
      <w:r>
        <w:rPr>
          <w:rFonts w:hint="eastAsia"/>
        </w:rPr>
        <w:t>http://172.16.11.221:8080/3DFiles/modeldata/nanfangcehuiBIM/NFCH0911/CHDLFC/tileset.json</w:t>
      </w:r>
    </w:p>
    <w:p w14:paraId="535F323C" w14:textId="77777777" w:rsidR="00076F15" w:rsidRDefault="00E66290">
      <w:pPr>
        <w:spacing w:line="360" w:lineRule="auto"/>
      </w:pPr>
      <w:r>
        <w:rPr>
          <w:noProof/>
        </w:rPr>
        <w:drawing>
          <wp:inline distT="0" distB="0" distL="114300" distR="114300" wp14:anchorId="4B784AD9" wp14:editId="60DC53DA">
            <wp:extent cx="5269230" cy="4693920"/>
            <wp:effectExtent l="0" t="0" r="7620"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5269230" cy="4693920"/>
                    </a:xfrm>
                    <a:prstGeom prst="rect">
                      <a:avLst/>
                    </a:prstGeom>
                    <a:noFill/>
                    <a:ln>
                      <a:noFill/>
                    </a:ln>
                  </pic:spPr>
                </pic:pic>
              </a:graphicData>
            </a:graphic>
          </wp:inline>
        </w:drawing>
      </w:r>
    </w:p>
    <w:p w14:paraId="06170131" w14:textId="77777777" w:rsidR="00076F15" w:rsidRDefault="00E66290">
      <w:pPr>
        <w:pStyle w:val="3"/>
        <w:spacing w:line="360" w:lineRule="auto"/>
      </w:pPr>
      <w:r>
        <w:rPr>
          <w:rFonts w:hint="eastAsia"/>
        </w:rPr>
        <w:lastRenderedPageBreak/>
        <w:t xml:space="preserve">2.3 </w:t>
      </w:r>
      <w:r>
        <w:rPr>
          <w:rFonts w:hint="eastAsia"/>
        </w:rPr>
        <w:t>修改源码的卷帘裁切（最终方案，已提交到分支）</w:t>
      </w:r>
    </w:p>
    <w:p w14:paraId="3B955CAA" w14:textId="77777777" w:rsidR="00076F15" w:rsidRDefault="00E66290">
      <w:pPr>
        <w:spacing w:line="360" w:lineRule="auto"/>
        <w:ind w:firstLine="420"/>
      </w:pPr>
      <w:r>
        <w:rPr>
          <w:rFonts w:hint="eastAsia"/>
        </w:rPr>
        <w:t>实现思路与</w:t>
      </w:r>
      <w:r>
        <w:rPr>
          <w:rFonts w:hint="eastAsia"/>
        </w:rPr>
        <w:t>2.2</w:t>
      </w:r>
      <w:r>
        <w:rPr>
          <w:rFonts w:hint="eastAsia"/>
        </w:rPr>
        <w:t>基本一致，只是将裁切范围放到了</w:t>
      </w:r>
      <w:r>
        <w:rPr>
          <w:rFonts w:hint="eastAsia"/>
        </w:rPr>
        <w:t>uniform</w:t>
      </w:r>
      <w:r>
        <w:rPr>
          <w:rFonts w:hint="eastAsia"/>
        </w:rPr>
        <w:t>变量中，基</w:t>
      </w:r>
      <w:r>
        <w:rPr>
          <w:rFonts w:hint="eastAsia"/>
        </w:rPr>
        <w:t>本避免了</w:t>
      </w:r>
      <w:r>
        <w:rPr>
          <w:rFonts w:hint="eastAsia"/>
        </w:rPr>
        <w:t>2.2</w:t>
      </w:r>
      <w:r>
        <w:rPr>
          <w:rFonts w:hint="eastAsia"/>
        </w:rPr>
        <w:t>中的问题，其大致实现过程如下所示：</w:t>
      </w:r>
    </w:p>
    <w:p w14:paraId="6C10B182" w14:textId="77777777" w:rsidR="00076F15" w:rsidRDefault="00E66290">
      <w:pPr>
        <w:numPr>
          <w:ilvl w:val="0"/>
          <w:numId w:val="5"/>
        </w:numPr>
        <w:spacing w:line="360" w:lineRule="auto"/>
        <w:ind w:left="420"/>
      </w:pPr>
      <w:r>
        <w:rPr>
          <w:rFonts w:hint="eastAsia"/>
        </w:rPr>
        <w:t>屏幕范围裁切参数输入：</w:t>
      </w:r>
    </w:p>
    <w:p w14:paraId="5776BA91" w14:textId="77777777" w:rsidR="00076F15" w:rsidRDefault="00E66290">
      <w:pPr>
        <w:spacing w:line="360" w:lineRule="auto"/>
        <w:ind w:firstLine="420"/>
      </w:pPr>
      <w:r>
        <w:rPr>
          <w:noProof/>
        </w:rPr>
        <w:drawing>
          <wp:inline distT="0" distB="0" distL="114300" distR="114300" wp14:anchorId="7F89B70C" wp14:editId="614033EE">
            <wp:extent cx="3819525" cy="2181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3819525" cy="2181225"/>
                    </a:xfrm>
                    <a:prstGeom prst="rect">
                      <a:avLst/>
                    </a:prstGeom>
                    <a:noFill/>
                    <a:ln>
                      <a:noFill/>
                    </a:ln>
                  </pic:spPr>
                </pic:pic>
              </a:graphicData>
            </a:graphic>
          </wp:inline>
        </w:drawing>
      </w:r>
    </w:p>
    <w:p w14:paraId="00E02DB6" w14:textId="77777777" w:rsidR="00076F15" w:rsidRDefault="00E66290">
      <w:pPr>
        <w:numPr>
          <w:ilvl w:val="0"/>
          <w:numId w:val="5"/>
        </w:numPr>
        <w:spacing w:line="360" w:lineRule="auto"/>
        <w:ind w:left="420"/>
      </w:pPr>
      <w:r>
        <w:rPr>
          <w:rFonts w:hint="eastAsia"/>
        </w:rPr>
        <w:t>uniform</w:t>
      </w:r>
      <w:r>
        <w:rPr>
          <w:rFonts w:hint="eastAsia"/>
        </w:rPr>
        <w:t>变量绑定：</w:t>
      </w:r>
    </w:p>
    <w:p w14:paraId="33465B36" w14:textId="77777777" w:rsidR="00076F15" w:rsidRDefault="00E66290">
      <w:pPr>
        <w:spacing w:line="360" w:lineRule="auto"/>
        <w:ind w:left="420"/>
      </w:pPr>
      <w:r>
        <w:rPr>
          <w:noProof/>
        </w:rPr>
        <w:drawing>
          <wp:inline distT="0" distB="0" distL="114300" distR="114300" wp14:anchorId="771512F1" wp14:editId="7E848D73">
            <wp:extent cx="4724400" cy="43719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3"/>
                    <a:stretch>
                      <a:fillRect/>
                    </a:stretch>
                  </pic:blipFill>
                  <pic:spPr>
                    <a:xfrm>
                      <a:off x="0" y="0"/>
                      <a:ext cx="4724400" cy="4371975"/>
                    </a:xfrm>
                    <a:prstGeom prst="rect">
                      <a:avLst/>
                    </a:prstGeom>
                    <a:noFill/>
                    <a:ln>
                      <a:noFill/>
                    </a:ln>
                  </pic:spPr>
                </pic:pic>
              </a:graphicData>
            </a:graphic>
          </wp:inline>
        </w:drawing>
      </w:r>
    </w:p>
    <w:p w14:paraId="2D25F405" w14:textId="77777777" w:rsidR="00076F15" w:rsidRDefault="00E66290">
      <w:pPr>
        <w:numPr>
          <w:ilvl w:val="0"/>
          <w:numId w:val="5"/>
        </w:numPr>
        <w:spacing w:line="360" w:lineRule="auto"/>
        <w:ind w:left="420"/>
      </w:pPr>
      <w:r>
        <w:rPr>
          <w:rFonts w:hint="eastAsia"/>
        </w:rPr>
        <w:lastRenderedPageBreak/>
        <w:t>屏幕范围裁切判断：</w:t>
      </w:r>
    </w:p>
    <w:p w14:paraId="240F3B26" w14:textId="77777777" w:rsidR="00076F15" w:rsidRDefault="00E66290">
      <w:pPr>
        <w:spacing w:line="360" w:lineRule="auto"/>
        <w:ind w:left="420"/>
      </w:pPr>
      <w:r>
        <w:rPr>
          <w:noProof/>
        </w:rPr>
        <w:drawing>
          <wp:inline distT="0" distB="0" distL="114300" distR="114300" wp14:anchorId="3E33762E" wp14:editId="574990DC">
            <wp:extent cx="4841875" cy="3613785"/>
            <wp:effectExtent l="0" t="0" r="1587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4"/>
                    <a:stretch>
                      <a:fillRect/>
                    </a:stretch>
                  </pic:blipFill>
                  <pic:spPr>
                    <a:xfrm>
                      <a:off x="0" y="0"/>
                      <a:ext cx="4841875" cy="3613785"/>
                    </a:xfrm>
                    <a:prstGeom prst="rect">
                      <a:avLst/>
                    </a:prstGeom>
                    <a:noFill/>
                    <a:ln>
                      <a:noFill/>
                    </a:ln>
                  </pic:spPr>
                </pic:pic>
              </a:graphicData>
            </a:graphic>
          </wp:inline>
        </w:drawing>
      </w:r>
    </w:p>
    <w:p w14:paraId="2C7223B6" w14:textId="3F860DDB" w:rsidR="00076F15" w:rsidRDefault="00076F15">
      <w:pPr>
        <w:spacing w:line="360" w:lineRule="auto"/>
        <w:ind w:firstLine="420"/>
      </w:pPr>
    </w:p>
    <w:sectPr w:rsidR="00076F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43B455D"/>
    <w:multiLevelType w:val="singleLevel"/>
    <w:tmpl w:val="B43B455D"/>
    <w:lvl w:ilvl="0">
      <w:start w:val="1"/>
      <w:numFmt w:val="decimal"/>
      <w:suff w:val="nothing"/>
      <w:lvlText w:val="（%1）"/>
      <w:lvlJc w:val="left"/>
    </w:lvl>
  </w:abstractNum>
  <w:abstractNum w:abstractNumId="1" w15:restartNumberingAfterBreak="0">
    <w:nsid w:val="B6EF01B5"/>
    <w:multiLevelType w:val="singleLevel"/>
    <w:tmpl w:val="B6EF01B5"/>
    <w:lvl w:ilvl="0">
      <w:start w:val="1"/>
      <w:numFmt w:val="decimal"/>
      <w:suff w:val="nothing"/>
      <w:lvlText w:val="（%1）"/>
      <w:lvlJc w:val="left"/>
    </w:lvl>
  </w:abstractNum>
  <w:abstractNum w:abstractNumId="2" w15:restartNumberingAfterBreak="0">
    <w:nsid w:val="BAB77D17"/>
    <w:multiLevelType w:val="singleLevel"/>
    <w:tmpl w:val="BAB77D17"/>
    <w:lvl w:ilvl="0">
      <w:start w:val="3"/>
      <w:numFmt w:val="chineseCounting"/>
      <w:suff w:val="nothing"/>
      <w:lvlText w:val="%1、"/>
      <w:lvlJc w:val="left"/>
      <w:rPr>
        <w:rFonts w:hint="eastAsia"/>
      </w:rPr>
    </w:lvl>
  </w:abstractNum>
  <w:abstractNum w:abstractNumId="3" w15:restartNumberingAfterBreak="0">
    <w:nsid w:val="CFA32318"/>
    <w:multiLevelType w:val="multilevel"/>
    <w:tmpl w:val="CFA3231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156E9B1D"/>
    <w:multiLevelType w:val="singleLevel"/>
    <w:tmpl w:val="156E9B1D"/>
    <w:lvl w:ilvl="0">
      <w:start w:val="1"/>
      <w:numFmt w:val="decimal"/>
      <w:suff w:val="nothing"/>
      <w:lvlText w:val="（%1）"/>
      <w:lvlJc w:val="left"/>
    </w:lvl>
  </w:abstractNum>
  <w:abstractNum w:abstractNumId="5" w15:restartNumberingAfterBreak="0">
    <w:nsid w:val="26F3DE2E"/>
    <w:multiLevelType w:val="singleLevel"/>
    <w:tmpl w:val="26F3DE2E"/>
    <w:lvl w:ilvl="0">
      <w:start w:val="1"/>
      <w:numFmt w:val="decimal"/>
      <w:suff w:val="nothing"/>
      <w:lvlText w:val="（%1）"/>
      <w:lvlJc w:val="left"/>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F2C7BBD"/>
    <w:rsid w:val="00076F15"/>
    <w:rsid w:val="008B229C"/>
    <w:rsid w:val="00B74940"/>
    <w:rsid w:val="00E66290"/>
    <w:rsid w:val="00FB2845"/>
    <w:rsid w:val="01176B5D"/>
    <w:rsid w:val="01254CB7"/>
    <w:rsid w:val="016D05DE"/>
    <w:rsid w:val="016E0BA1"/>
    <w:rsid w:val="027D439E"/>
    <w:rsid w:val="028E36AB"/>
    <w:rsid w:val="039607A5"/>
    <w:rsid w:val="03C85298"/>
    <w:rsid w:val="04142D47"/>
    <w:rsid w:val="04371018"/>
    <w:rsid w:val="060A334F"/>
    <w:rsid w:val="0632649F"/>
    <w:rsid w:val="06AC1D8B"/>
    <w:rsid w:val="06B973C4"/>
    <w:rsid w:val="06BA6C0E"/>
    <w:rsid w:val="06FC315B"/>
    <w:rsid w:val="071A5241"/>
    <w:rsid w:val="07770ABE"/>
    <w:rsid w:val="07775EA4"/>
    <w:rsid w:val="078E2287"/>
    <w:rsid w:val="07FA1FF4"/>
    <w:rsid w:val="089F0DE0"/>
    <w:rsid w:val="08E94EC9"/>
    <w:rsid w:val="09115307"/>
    <w:rsid w:val="09540A04"/>
    <w:rsid w:val="09B15AF5"/>
    <w:rsid w:val="09DE62BB"/>
    <w:rsid w:val="0ABE0D9E"/>
    <w:rsid w:val="0B91094F"/>
    <w:rsid w:val="0B9A545C"/>
    <w:rsid w:val="0C007D23"/>
    <w:rsid w:val="0C0C3266"/>
    <w:rsid w:val="0C0F73B3"/>
    <w:rsid w:val="0C19322F"/>
    <w:rsid w:val="0CCA01A0"/>
    <w:rsid w:val="0D9703D8"/>
    <w:rsid w:val="0DBE2E12"/>
    <w:rsid w:val="0DC17DD3"/>
    <w:rsid w:val="0DE77D5E"/>
    <w:rsid w:val="0EE37DEC"/>
    <w:rsid w:val="0F2C7BBD"/>
    <w:rsid w:val="0F674DF4"/>
    <w:rsid w:val="0F735842"/>
    <w:rsid w:val="0FB461F1"/>
    <w:rsid w:val="1033604D"/>
    <w:rsid w:val="10590093"/>
    <w:rsid w:val="108906E3"/>
    <w:rsid w:val="10B60EF8"/>
    <w:rsid w:val="10FC6F67"/>
    <w:rsid w:val="116E1A53"/>
    <w:rsid w:val="121A2788"/>
    <w:rsid w:val="13156C87"/>
    <w:rsid w:val="1340690D"/>
    <w:rsid w:val="134F12A3"/>
    <w:rsid w:val="138919D5"/>
    <w:rsid w:val="13B1221A"/>
    <w:rsid w:val="14BC4BCD"/>
    <w:rsid w:val="15121EEF"/>
    <w:rsid w:val="15FB7FEC"/>
    <w:rsid w:val="160D740E"/>
    <w:rsid w:val="168C1BB7"/>
    <w:rsid w:val="16B906DE"/>
    <w:rsid w:val="16BA7D7A"/>
    <w:rsid w:val="170831C7"/>
    <w:rsid w:val="170E4CB2"/>
    <w:rsid w:val="178150EE"/>
    <w:rsid w:val="184A7F90"/>
    <w:rsid w:val="186946EA"/>
    <w:rsid w:val="18C822B8"/>
    <w:rsid w:val="18D53BD7"/>
    <w:rsid w:val="19137A6B"/>
    <w:rsid w:val="19885DA5"/>
    <w:rsid w:val="19D12528"/>
    <w:rsid w:val="19DF39E0"/>
    <w:rsid w:val="19E646AA"/>
    <w:rsid w:val="1A3A42CD"/>
    <w:rsid w:val="1A6E2884"/>
    <w:rsid w:val="1B75687C"/>
    <w:rsid w:val="1B79721A"/>
    <w:rsid w:val="1BD513A5"/>
    <w:rsid w:val="1BF63D09"/>
    <w:rsid w:val="1D4A66C6"/>
    <w:rsid w:val="1D7B19E4"/>
    <w:rsid w:val="1E252020"/>
    <w:rsid w:val="1E592A0F"/>
    <w:rsid w:val="1E8D68F0"/>
    <w:rsid w:val="1F1B189C"/>
    <w:rsid w:val="1F201128"/>
    <w:rsid w:val="1F397F6B"/>
    <w:rsid w:val="1F965AE7"/>
    <w:rsid w:val="1FB458A0"/>
    <w:rsid w:val="202A7FA4"/>
    <w:rsid w:val="2039295A"/>
    <w:rsid w:val="20A31EF7"/>
    <w:rsid w:val="20F66A1F"/>
    <w:rsid w:val="2115594F"/>
    <w:rsid w:val="2193611A"/>
    <w:rsid w:val="21EF3F91"/>
    <w:rsid w:val="225A5F82"/>
    <w:rsid w:val="22D30479"/>
    <w:rsid w:val="22E82972"/>
    <w:rsid w:val="22E91199"/>
    <w:rsid w:val="23B058CA"/>
    <w:rsid w:val="23BF2CB9"/>
    <w:rsid w:val="24635843"/>
    <w:rsid w:val="24782E57"/>
    <w:rsid w:val="247B1DBB"/>
    <w:rsid w:val="25A11F6F"/>
    <w:rsid w:val="25D55201"/>
    <w:rsid w:val="26166F30"/>
    <w:rsid w:val="26405477"/>
    <w:rsid w:val="265B5220"/>
    <w:rsid w:val="26B40B11"/>
    <w:rsid w:val="26E957A5"/>
    <w:rsid w:val="271A5E5B"/>
    <w:rsid w:val="27981E6D"/>
    <w:rsid w:val="27FA1744"/>
    <w:rsid w:val="28153F2A"/>
    <w:rsid w:val="281C7189"/>
    <w:rsid w:val="28240CD7"/>
    <w:rsid w:val="283D664D"/>
    <w:rsid w:val="28421192"/>
    <w:rsid w:val="28692FEA"/>
    <w:rsid w:val="28DF13D4"/>
    <w:rsid w:val="28F578EB"/>
    <w:rsid w:val="29152622"/>
    <w:rsid w:val="29554D1C"/>
    <w:rsid w:val="29D8039A"/>
    <w:rsid w:val="29DB104B"/>
    <w:rsid w:val="2A1E1860"/>
    <w:rsid w:val="2A765003"/>
    <w:rsid w:val="2AA305DD"/>
    <w:rsid w:val="2AB61F95"/>
    <w:rsid w:val="2ABC1D5D"/>
    <w:rsid w:val="2ABE096B"/>
    <w:rsid w:val="2B1A4667"/>
    <w:rsid w:val="2B474A85"/>
    <w:rsid w:val="2B54714D"/>
    <w:rsid w:val="2BB52E30"/>
    <w:rsid w:val="2BDD1F4C"/>
    <w:rsid w:val="2D2D0E9A"/>
    <w:rsid w:val="2D6666F0"/>
    <w:rsid w:val="2DD1191B"/>
    <w:rsid w:val="2DFB7B8C"/>
    <w:rsid w:val="2E0C7A78"/>
    <w:rsid w:val="2F2969C1"/>
    <w:rsid w:val="31E91671"/>
    <w:rsid w:val="32950265"/>
    <w:rsid w:val="32CA075A"/>
    <w:rsid w:val="32FE4DA0"/>
    <w:rsid w:val="333A3FF4"/>
    <w:rsid w:val="33551A62"/>
    <w:rsid w:val="338E08A2"/>
    <w:rsid w:val="33A74C6C"/>
    <w:rsid w:val="33D73C61"/>
    <w:rsid w:val="3435697E"/>
    <w:rsid w:val="346F6655"/>
    <w:rsid w:val="347472CB"/>
    <w:rsid w:val="34F317F5"/>
    <w:rsid w:val="359F67D9"/>
    <w:rsid w:val="366763B2"/>
    <w:rsid w:val="36964658"/>
    <w:rsid w:val="36A61F7E"/>
    <w:rsid w:val="371B32D7"/>
    <w:rsid w:val="3793683D"/>
    <w:rsid w:val="37A30C99"/>
    <w:rsid w:val="37D61285"/>
    <w:rsid w:val="38842281"/>
    <w:rsid w:val="38BA764D"/>
    <w:rsid w:val="39946642"/>
    <w:rsid w:val="399E6633"/>
    <w:rsid w:val="3A2F1668"/>
    <w:rsid w:val="3A640098"/>
    <w:rsid w:val="3B8343EB"/>
    <w:rsid w:val="3C033C36"/>
    <w:rsid w:val="3C592B67"/>
    <w:rsid w:val="3CAC7BF7"/>
    <w:rsid w:val="3CCB3EC0"/>
    <w:rsid w:val="3D023F47"/>
    <w:rsid w:val="3D1F6C30"/>
    <w:rsid w:val="3D7E788C"/>
    <w:rsid w:val="3E730DFF"/>
    <w:rsid w:val="3F333DC8"/>
    <w:rsid w:val="3F5B5859"/>
    <w:rsid w:val="3F944BAB"/>
    <w:rsid w:val="3F9F50FB"/>
    <w:rsid w:val="402B3E18"/>
    <w:rsid w:val="404E6AAA"/>
    <w:rsid w:val="40A6734E"/>
    <w:rsid w:val="40E8478D"/>
    <w:rsid w:val="40EB619B"/>
    <w:rsid w:val="40EF3083"/>
    <w:rsid w:val="41501513"/>
    <w:rsid w:val="41530706"/>
    <w:rsid w:val="41EF3F51"/>
    <w:rsid w:val="42167876"/>
    <w:rsid w:val="422376A8"/>
    <w:rsid w:val="427523A6"/>
    <w:rsid w:val="42E16583"/>
    <w:rsid w:val="434D065A"/>
    <w:rsid w:val="434F510A"/>
    <w:rsid w:val="44290869"/>
    <w:rsid w:val="44B44ADF"/>
    <w:rsid w:val="44F63AD0"/>
    <w:rsid w:val="4505276A"/>
    <w:rsid w:val="45BD773B"/>
    <w:rsid w:val="45E77780"/>
    <w:rsid w:val="45F47508"/>
    <w:rsid w:val="46344EA5"/>
    <w:rsid w:val="46F316BF"/>
    <w:rsid w:val="473B279C"/>
    <w:rsid w:val="47DC30E6"/>
    <w:rsid w:val="47E45C69"/>
    <w:rsid w:val="4909158B"/>
    <w:rsid w:val="4988191A"/>
    <w:rsid w:val="498B2C90"/>
    <w:rsid w:val="49E75E9C"/>
    <w:rsid w:val="4A0F648F"/>
    <w:rsid w:val="4A402A72"/>
    <w:rsid w:val="4A572BD7"/>
    <w:rsid w:val="4A653B74"/>
    <w:rsid w:val="4AD813B8"/>
    <w:rsid w:val="4AF57672"/>
    <w:rsid w:val="4B0422AE"/>
    <w:rsid w:val="4B4E2299"/>
    <w:rsid w:val="4B504152"/>
    <w:rsid w:val="4B6D4A97"/>
    <w:rsid w:val="4BC902EC"/>
    <w:rsid w:val="4BFA3433"/>
    <w:rsid w:val="4CD2635D"/>
    <w:rsid w:val="4D1D5AAC"/>
    <w:rsid w:val="4D7B6491"/>
    <w:rsid w:val="4F3B3D47"/>
    <w:rsid w:val="4F7972F2"/>
    <w:rsid w:val="506712FA"/>
    <w:rsid w:val="50A54DC0"/>
    <w:rsid w:val="51431000"/>
    <w:rsid w:val="51C600CE"/>
    <w:rsid w:val="51DC4E1F"/>
    <w:rsid w:val="52072793"/>
    <w:rsid w:val="52441443"/>
    <w:rsid w:val="527A39B8"/>
    <w:rsid w:val="52D36072"/>
    <w:rsid w:val="53064FE4"/>
    <w:rsid w:val="534F2555"/>
    <w:rsid w:val="5393034B"/>
    <w:rsid w:val="539373F4"/>
    <w:rsid w:val="541A2036"/>
    <w:rsid w:val="542B4FDA"/>
    <w:rsid w:val="54375978"/>
    <w:rsid w:val="551354B6"/>
    <w:rsid w:val="556B7B14"/>
    <w:rsid w:val="55E41F93"/>
    <w:rsid w:val="56607AFC"/>
    <w:rsid w:val="56990943"/>
    <w:rsid w:val="56C91BEC"/>
    <w:rsid w:val="56D1653D"/>
    <w:rsid w:val="571318FB"/>
    <w:rsid w:val="57BD4CA3"/>
    <w:rsid w:val="58350042"/>
    <w:rsid w:val="585B780E"/>
    <w:rsid w:val="58E90F42"/>
    <w:rsid w:val="58F9155C"/>
    <w:rsid w:val="59A40667"/>
    <w:rsid w:val="59AC3286"/>
    <w:rsid w:val="59BC17A4"/>
    <w:rsid w:val="5A2015F7"/>
    <w:rsid w:val="5A404F02"/>
    <w:rsid w:val="5A9511A1"/>
    <w:rsid w:val="5AC7125A"/>
    <w:rsid w:val="5C9A1136"/>
    <w:rsid w:val="5CE2438E"/>
    <w:rsid w:val="5D62199C"/>
    <w:rsid w:val="5DA564D1"/>
    <w:rsid w:val="5DC52A65"/>
    <w:rsid w:val="5DCD14D0"/>
    <w:rsid w:val="5E7E6969"/>
    <w:rsid w:val="5E8051C1"/>
    <w:rsid w:val="5E831F6A"/>
    <w:rsid w:val="5E8A34C7"/>
    <w:rsid w:val="5EF436E8"/>
    <w:rsid w:val="5F3E245D"/>
    <w:rsid w:val="5F6302D4"/>
    <w:rsid w:val="603310EE"/>
    <w:rsid w:val="609B272D"/>
    <w:rsid w:val="61153C00"/>
    <w:rsid w:val="612D1574"/>
    <w:rsid w:val="61734992"/>
    <w:rsid w:val="61CB47EE"/>
    <w:rsid w:val="620A7048"/>
    <w:rsid w:val="625C25C8"/>
    <w:rsid w:val="62B51D61"/>
    <w:rsid w:val="62C7638A"/>
    <w:rsid w:val="62CB3A9F"/>
    <w:rsid w:val="632D40DB"/>
    <w:rsid w:val="6372619B"/>
    <w:rsid w:val="638140F8"/>
    <w:rsid w:val="6398645C"/>
    <w:rsid w:val="63E41AE0"/>
    <w:rsid w:val="64257E4A"/>
    <w:rsid w:val="653E1C38"/>
    <w:rsid w:val="65601553"/>
    <w:rsid w:val="65794415"/>
    <w:rsid w:val="659B61CD"/>
    <w:rsid w:val="663D047E"/>
    <w:rsid w:val="668A6533"/>
    <w:rsid w:val="66B53578"/>
    <w:rsid w:val="66D24EF9"/>
    <w:rsid w:val="670170E7"/>
    <w:rsid w:val="672D10CF"/>
    <w:rsid w:val="67385933"/>
    <w:rsid w:val="674E6993"/>
    <w:rsid w:val="679C6DE9"/>
    <w:rsid w:val="67C834C9"/>
    <w:rsid w:val="682D7B76"/>
    <w:rsid w:val="68C17B5E"/>
    <w:rsid w:val="693C6B2B"/>
    <w:rsid w:val="694B6D7E"/>
    <w:rsid w:val="69664340"/>
    <w:rsid w:val="69891F0A"/>
    <w:rsid w:val="6A10038E"/>
    <w:rsid w:val="6B0559FF"/>
    <w:rsid w:val="6B504C90"/>
    <w:rsid w:val="6B547D4C"/>
    <w:rsid w:val="6B5D1F91"/>
    <w:rsid w:val="6B64756F"/>
    <w:rsid w:val="6BBD38A5"/>
    <w:rsid w:val="6C234EA2"/>
    <w:rsid w:val="6C3B0C64"/>
    <w:rsid w:val="6C9102EB"/>
    <w:rsid w:val="6CFD1FA4"/>
    <w:rsid w:val="6DC81BCE"/>
    <w:rsid w:val="6E6D6C5B"/>
    <w:rsid w:val="6F875475"/>
    <w:rsid w:val="6FAD2C29"/>
    <w:rsid w:val="706635C7"/>
    <w:rsid w:val="70F93015"/>
    <w:rsid w:val="70FA459A"/>
    <w:rsid w:val="712A1A9D"/>
    <w:rsid w:val="714259FF"/>
    <w:rsid w:val="722A7258"/>
    <w:rsid w:val="72BF36F6"/>
    <w:rsid w:val="72CE0A2C"/>
    <w:rsid w:val="731D5DD5"/>
    <w:rsid w:val="732F07EA"/>
    <w:rsid w:val="742F5E86"/>
    <w:rsid w:val="747177A4"/>
    <w:rsid w:val="748C2047"/>
    <w:rsid w:val="74B17691"/>
    <w:rsid w:val="754F7A72"/>
    <w:rsid w:val="75555A5C"/>
    <w:rsid w:val="75FC5EE3"/>
    <w:rsid w:val="76666638"/>
    <w:rsid w:val="768B6C8E"/>
    <w:rsid w:val="768E4345"/>
    <w:rsid w:val="76FF7736"/>
    <w:rsid w:val="78073E35"/>
    <w:rsid w:val="78671A37"/>
    <w:rsid w:val="78D2102D"/>
    <w:rsid w:val="78EB474C"/>
    <w:rsid w:val="79236D3C"/>
    <w:rsid w:val="79686B92"/>
    <w:rsid w:val="7AC761A8"/>
    <w:rsid w:val="7ACF5B40"/>
    <w:rsid w:val="7AFA1D20"/>
    <w:rsid w:val="7B215477"/>
    <w:rsid w:val="7B2C2590"/>
    <w:rsid w:val="7C0B5500"/>
    <w:rsid w:val="7C1312AB"/>
    <w:rsid w:val="7C93472A"/>
    <w:rsid w:val="7CC03B41"/>
    <w:rsid w:val="7F373ADF"/>
    <w:rsid w:val="7F48397C"/>
    <w:rsid w:val="7F8C2F14"/>
    <w:rsid w:val="7FD02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909AE2"/>
  <w15:docId w15:val="{B25B87E7-1721-4768-AE86-90B91DFFA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qFormat/>
    <w:rPr>
      <w:color w:val="0000FF"/>
      <w:u w:val="single"/>
    </w:rPr>
  </w:style>
  <w:style w:type="character" w:customStyle="1" w:styleId="font01">
    <w:name w:val="font01"/>
    <w:basedOn w:val="a0"/>
    <w:qFormat/>
    <w:rPr>
      <w:rFonts w:ascii="宋体" w:eastAsia="宋体" w:hAnsi="宋体" w:cs="宋体" w:hint="eastAsia"/>
      <w:color w:val="000000"/>
      <w:sz w:val="22"/>
      <w:szCs w:val="22"/>
      <w:u w:val="none"/>
    </w:rPr>
  </w:style>
  <w:style w:type="character" w:customStyle="1" w:styleId="font11">
    <w:name w:val="font11"/>
    <w:basedOn w:val="a0"/>
    <w:qFormat/>
    <w:rPr>
      <w:rFonts w:ascii="宋体" w:eastAsia="宋体" w:hAnsi="宋体" w:cs="宋体" w:hint="eastAsia"/>
      <w:color w:val="FF0000"/>
      <w:sz w:val="22"/>
      <w:szCs w:val="22"/>
      <w:u w:val="none"/>
    </w:rPr>
  </w:style>
  <w:style w:type="character" w:customStyle="1" w:styleId="30">
    <w:name w:val="标题 3 字符"/>
    <w:link w:val="3"/>
    <w:qFormat/>
    <w:rPr>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189</Words>
  <Characters>1081</Characters>
  <Application>Microsoft Office Word</Application>
  <DocSecurity>0</DocSecurity>
  <Lines>9</Lines>
  <Paragraphs>2</Paragraphs>
  <ScaleCrop>false</ScaleCrop>
  <Company/>
  <LinksUpToDate>false</LinksUpToDate>
  <CharactersWithSpaces>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Peppers</dc:creator>
  <cp:lastModifiedBy>ZEN Polan</cp:lastModifiedBy>
  <cp:revision>2</cp:revision>
  <dcterms:created xsi:type="dcterms:W3CDTF">2020-06-23T08:56:00Z</dcterms:created>
  <dcterms:modified xsi:type="dcterms:W3CDTF">2021-03-18T02:05:00Z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