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A457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 function:</w:t>
      </w:r>
    </w:p>
    <w:p w14:paraId="279AFBD9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Identify TF that regulate cell fate decision （或者有听起来更牛逼的说法改一下）</w:t>
      </w:r>
    </w:p>
    <w:p w14:paraId="636E6CA7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Identify sub-cluster based on TFs or GRPs from (1) (e.g. calculate cell score based on these TFs??)</w:t>
      </w:r>
    </w:p>
    <w:p w14:paraId="79ACB283">
      <w:pPr>
        <w:rPr>
          <w:rFonts w:hint="eastAsia"/>
          <w:b/>
          <w:bCs/>
          <w:lang w:val="en-US" w:eastAsia="zh-CN"/>
        </w:rPr>
      </w:pPr>
    </w:p>
    <w:p w14:paraId="7C4391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Task1:</w:t>
      </w:r>
    </w:p>
    <w:p w14:paraId="6A04F2E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Identify TFs that regulate source state transfer to other state (The tf next to the legend is the ground truth)</w:t>
      </w:r>
    </w:p>
    <w:p w14:paraId="1207FB0F"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atlas profiled hESCs infected with a lentivirus library to perform single TF overexpression in each cell</w:t>
      </w:r>
      <w:r>
        <w:rPr>
          <w:rFonts w:hint="eastAsia"/>
          <w:b w:val="0"/>
          <w:bCs w:val="0"/>
          <w:lang w:val="en-US" w:eastAsia="zh-CN"/>
        </w:rPr>
        <w:t xml:space="preserve">, so we have ground truth. </w:t>
      </w:r>
    </w:p>
    <w:p w14:paraId="0F98F1B8">
      <w:r>
        <w:drawing>
          <wp:inline distT="0" distB="0" distL="114300" distR="114300">
            <wp:extent cx="3395980" cy="2064385"/>
            <wp:effectExtent l="0" t="0" r="762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739C"/>
    <w:p w14:paraId="4C1CB234"/>
    <w:p w14:paraId="27FD8026"/>
    <w:p w14:paraId="4A6838B9"/>
    <w:p w14:paraId="59BBA4B3"/>
    <w:p w14:paraId="27D5350C"/>
    <w:p w14:paraId="4D069AF5"/>
    <w:p w14:paraId="5301441F"/>
    <w:p w14:paraId="055E0917"/>
    <w:p w14:paraId="1EDDADBB"/>
    <w:p w14:paraId="2E252E9D"/>
    <w:p w14:paraId="2C310293"/>
    <w:p w14:paraId="72AC33D9"/>
    <w:p w14:paraId="2DE7527D"/>
    <w:p w14:paraId="436D615E"/>
    <w:p w14:paraId="7CEA917E"/>
    <w:p w14:paraId="4071E190"/>
    <w:p w14:paraId="38111AFA"/>
    <w:p w14:paraId="3D005894"/>
    <w:p w14:paraId="23F57896"/>
    <w:p w14:paraId="79E4522F"/>
    <w:p w14:paraId="1BE8BBCA"/>
    <w:p w14:paraId="00A3504C"/>
    <w:p w14:paraId="4E708B2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Task2:</w:t>
      </w:r>
    </w:p>
    <w:p w14:paraId="07D2FAD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Identify TFs regulate progenitor cell reprogramming to reprogrammed cells.</w:t>
      </w:r>
    </w:p>
    <w:p w14:paraId="49D6CC75">
      <w:r>
        <w:drawing>
          <wp:inline distT="0" distB="0" distL="114300" distR="114300">
            <wp:extent cx="2740025" cy="22917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7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based on the TFs or GRPs identified above, determine which progenitor cells will transition to reprogrammed cells (indicated by organ color below).</w:t>
      </w:r>
    </w:p>
    <w:p w14:paraId="19643E07">
      <w:r>
        <w:drawing>
          <wp:inline distT="0" distB="0" distL="114300" distR="114300">
            <wp:extent cx="2316480" cy="21602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10CA"/>
    <w:p w14:paraId="17FC16A1"/>
    <w:p w14:paraId="13867494"/>
    <w:p w14:paraId="22A23E92"/>
    <w:p w14:paraId="19CD67E1"/>
    <w:p w14:paraId="4622B4D0"/>
    <w:p w14:paraId="5DF01EA5"/>
    <w:p w14:paraId="4F224475"/>
    <w:p w14:paraId="4417A288"/>
    <w:p w14:paraId="35427A5B"/>
    <w:p w14:paraId="283FF8F5"/>
    <w:p w14:paraId="2EBD8C41"/>
    <w:p w14:paraId="4F24BC33"/>
    <w:p w14:paraId="0E2B1C67"/>
    <w:p w14:paraId="37F6281C"/>
    <w:p w14:paraId="546B1CE6"/>
    <w:p w14:paraId="30CDF822"/>
    <w:p w14:paraId="08FCA6FA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1FA73"/>
    <w:multiLevelType w:val="singleLevel"/>
    <w:tmpl w:val="E941FA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3168B"/>
    <w:rsid w:val="6CD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14614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2024-12-12T08:43:00Z</dcterms:created>
  <dc:creator>JJY</dc:creator>
  <cp:lastModifiedBy>JJY</cp:lastModifiedBy>
  <dcterms:modified xsi:type="dcterms:W3CDTF">2024-12-26T05:14:23Z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CA9166FEFE1548CCBD19085F31A1DDA5_11</vt:lpwstr>
  </property>
</Properties>
</file>