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EC1" w:rsidRPr="001C4611" w:rsidRDefault="00D10DD7" w:rsidP="00EA1E9F">
      <w:pPr>
        <w:jc w:val="center"/>
        <w:rPr>
          <w:b/>
          <w:sz w:val="24"/>
          <w:szCs w:val="24"/>
        </w:rPr>
      </w:pPr>
      <w:r w:rsidRPr="001C4611">
        <w:rPr>
          <w:b/>
          <w:sz w:val="24"/>
          <w:szCs w:val="24"/>
        </w:rPr>
        <w:t>B534 Project 4 Dynamically switch/provision clusters on Academic Cloud</w:t>
      </w:r>
    </w:p>
    <w:p w:rsidR="00D10DD7" w:rsidRDefault="00A80528" w:rsidP="00EA1E9F">
      <w:pPr>
        <w:jc w:val="center"/>
      </w:pPr>
      <w:proofErr w:type="spellStart"/>
      <w:r>
        <w:t>Ninad</w:t>
      </w:r>
      <w:proofErr w:type="spellEnd"/>
      <w:r>
        <w:t xml:space="preserve"> </w:t>
      </w:r>
      <w:proofErr w:type="spellStart"/>
      <w:r>
        <w:t>Faterpekar</w:t>
      </w:r>
      <w:proofErr w:type="spellEnd"/>
      <w:r w:rsidR="00D10DD7">
        <w:t xml:space="preserve"> (</w:t>
      </w:r>
      <w:hyperlink r:id="rId7" w:history="1">
        <w:r w:rsidRPr="008912CD">
          <w:rPr>
            <w:rStyle w:val="Hyperlink"/>
          </w:rPr>
          <w:t>nfaterpe@indiana.edu</w:t>
        </w:r>
      </w:hyperlink>
      <w:r>
        <w:t>), Chen Jiang</w:t>
      </w:r>
      <w:r w:rsidR="00D10DD7">
        <w:t xml:space="preserve"> (</w:t>
      </w:r>
      <w:r>
        <w:t>jiang@indiana.edu</w:t>
      </w:r>
      <w:r w:rsidR="00D10DD7">
        <w:t>)</w:t>
      </w:r>
    </w:p>
    <w:p w:rsidR="00D10DD7" w:rsidRPr="00702918" w:rsidRDefault="00D10DD7">
      <w:pPr>
        <w:rPr>
          <w:b/>
        </w:rPr>
      </w:pPr>
      <w:r w:rsidRPr="00702918">
        <w:rPr>
          <w:b/>
        </w:rPr>
        <w:t>Introduction</w:t>
      </w:r>
    </w:p>
    <w:p w:rsidR="005863CF" w:rsidRDefault="004F1DB9">
      <w:r>
        <w:t xml:space="preserve">The basic idea of dynamic provisioning is </w:t>
      </w:r>
      <w:r w:rsidR="005863CF">
        <w:t xml:space="preserve">that end users, mainly administrators, can use a client application in the centralized console </w:t>
      </w:r>
      <w:r>
        <w:t xml:space="preserve">to deploy or instantiate computing nodes or virtual machines. </w:t>
      </w:r>
      <w:r w:rsidR="005863CF">
        <w:t>From this</w:t>
      </w:r>
      <w:r w:rsidRPr="004F1DB9">
        <w:t xml:space="preserve"> simple client ap</w:t>
      </w:r>
      <w:r>
        <w:t xml:space="preserve">plication, an </w:t>
      </w:r>
      <w:r w:rsidRPr="004F1DB9">
        <w:t xml:space="preserve">end user is able to easily </w:t>
      </w:r>
      <w:r w:rsidR="005863CF">
        <w:t xml:space="preserve">and dynamically </w:t>
      </w:r>
      <w:r w:rsidRPr="004F1DB9">
        <w:t xml:space="preserve">instantiate </w:t>
      </w:r>
      <w:r w:rsidR="004A6BC8">
        <w:t>computing nodes or virtual machines.</w:t>
      </w:r>
    </w:p>
    <w:p w:rsidR="00A406CF" w:rsidRDefault="00A406CF">
      <w:r>
        <w:t>The main goal of this project is to develop simple shell scripts that perform dynamic provisioning and switching as discussed above</w:t>
      </w:r>
      <w:r w:rsidR="004F4335">
        <w:t xml:space="preserve"> on </w:t>
      </w:r>
      <w:proofErr w:type="spellStart"/>
      <w:r w:rsidR="004F4335">
        <w:t>FutureGrid</w:t>
      </w:r>
      <w:proofErr w:type="spellEnd"/>
      <w:r>
        <w:t>.</w:t>
      </w:r>
      <w:r w:rsidR="0023791E">
        <w:t xml:space="preserve"> Besides, the scripts also automatically </w:t>
      </w:r>
      <w:r w:rsidR="003C2BC7">
        <w:t xml:space="preserve">run </w:t>
      </w:r>
      <w:proofErr w:type="spellStart"/>
      <w:r w:rsidR="003C2BC7">
        <w:t>mpipagerank</w:t>
      </w:r>
      <w:proofErr w:type="spellEnd"/>
      <w:r w:rsidR="003C2BC7">
        <w:t xml:space="preserve"> program and </w:t>
      </w:r>
      <w:r w:rsidR="0023791E">
        <w:t>set up computing resourcing monitoring system on each of obtained computin</w:t>
      </w:r>
      <w:r w:rsidR="008F0685">
        <w:t xml:space="preserve">g nodes. Then, remote users can </w:t>
      </w:r>
      <w:r w:rsidR="0023791E">
        <w:t xml:space="preserve">visualize the resource usage </w:t>
      </w:r>
      <w:r w:rsidR="003C2BC7">
        <w:t xml:space="preserve">for overall and the specific application </w:t>
      </w:r>
      <w:proofErr w:type="spellStart"/>
      <w:r w:rsidR="003C2BC7">
        <w:t>mpipagerank</w:t>
      </w:r>
      <w:r w:rsidR="0023791E">
        <w:t>from</w:t>
      </w:r>
      <w:proofErr w:type="spellEnd"/>
      <w:r w:rsidR="0023791E">
        <w:t xml:space="preserve"> </w:t>
      </w:r>
      <w:r w:rsidR="008F0685">
        <w:t xml:space="preserve">by using </w:t>
      </w:r>
      <w:r w:rsidR="0023791E">
        <w:t xml:space="preserve">a graphic application on a desktop/laptop. </w:t>
      </w:r>
    </w:p>
    <w:p w:rsidR="006413AD" w:rsidRPr="00EA1E9F" w:rsidRDefault="006413AD">
      <w:pPr>
        <w:rPr>
          <w:b/>
        </w:rPr>
      </w:pPr>
      <w:r w:rsidRPr="00EA1E9F">
        <w:rPr>
          <w:b/>
        </w:rPr>
        <w:t>Main Technologies</w:t>
      </w:r>
      <w:r w:rsidR="00476BDA">
        <w:rPr>
          <w:b/>
        </w:rPr>
        <w:t xml:space="preserve"> and Components</w:t>
      </w:r>
    </w:p>
    <w:p w:rsidR="00145E90" w:rsidRDefault="00046F7C" w:rsidP="00145E90">
      <w:pPr>
        <w:rPr>
          <w:lang w:eastAsia="zh-TW"/>
        </w:rPr>
      </w:pPr>
      <w:r>
        <w:t xml:space="preserve">The scripts we developed employ TORQUE Resource Manager to acquire computing resources </w:t>
      </w:r>
      <w:r w:rsidR="00EA1E9F">
        <w:t>and set up proper environment. The PBS job scheduler reads the job directives specified in the scripts, and assigned and set up the computing resources accordingly.</w:t>
      </w:r>
      <w:r w:rsidR="00145E90">
        <w:t xml:space="preserve"> </w:t>
      </w:r>
      <w:r w:rsidR="00476BDA">
        <w:t xml:space="preserve">The scripts execute </w:t>
      </w:r>
      <w:proofErr w:type="spellStart"/>
      <w:r w:rsidR="00476BDA">
        <w:t>mpipagerank</w:t>
      </w:r>
      <w:proofErr w:type="spellEnd"/>
      <w:r w:rsidR="00476BDA">
        <w:t xml:space="preserve"> program which is detailed in Project 1.</w:t>
      </w:r>
      <w:r w:rsidR="00145E90">
        <w:t xml:space="preserve"> </w:t>
      </w:r>
      <w:r w:rsidR="00476BDA">
        <w:t xml:space="preserve">The scripts use the monitoring system from Project 3 with additional function that monitor a user specified process. We use Apache </w:t>
      </w:r>
      <w:proofErr w:type="spellStart"/>
      <w:r w:rsidR="00476BDA">
        <w:t>ActiveMQ</w:t>
      </w:r>
      <w:proofErr w:type="spellEnd"/>
      <w:r w:rsidR="00476BDA">
        <w:t xml:space="preserve"> as the message broker. More information about the system can</w:t>
      </w:r>
      <w:r w:rsidR="00145E90">
        <w:t xml:space="preserve"> be found in Project </w:t>
      </w:r>
      <w:r w:rsidR="00077615">
        <w:t>report.</w:t>
      </w:r>
      <w:r w:rsidR="00145E90">
        <w:t xml:space="preserve"> Fig 1 shows the architecture of the whole dynamic provisioning system</w:t>
      </w:r>
    </w:p>
    <w:p w:rsidR="00145E90" w:rsidRDefault="00145E90">
      <w:r>
        <w:t>.</w:t>
      </w:r>
    </w:p>
    <w:p w:rsidR="00145E90" w:rsidRDefault="00145E90" w:rsidP="00145E90">
      <w:pPr>
        <w:jc w:val="center"/>
      </w:pPr>
      <w:r w:rsidRPr="00145E90">
        <w:rPr>
          <w:noProof/>
        </w:rPr>
        <w:drawing>
          <wp:inline distT="0" distB="0" distL="0" distR="0">
            <wp:extent cx="4099560" cy="2069489"/>
            <wp:effectExtent l="0" t="0" r="0" b="0"/>
            <wp:docPr id="5" name="Picture 7" descr="vm_provisionin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_provisioning_1"/>
                    <pic:cNvPicPr>
                      <a:picLocks noChangeAspect="1" noChangeArrowheads="1"/>
                    </pic:cNvPicPr>
                  </pic:nvPicPr>
                  <pic:blipFill>
                    <a:blip r:embed="rId8" cstate="print"/>
                    <a:srcRect/>
                    <a:stretch>
                      <a:fillRect/>
                    </a:stretch>
                  </pic:blipFill>
                  <pic:spPr bwMode="auto">
                    <a:xfrm>
                      <a:off x="0" y="0"/>
                      <a:ext cx="4099560" cy="2069489"/>
                    </a:xfrm>
                    <a:prstGeom prst="rect">
                      <a:avLst/>
                    </a:prstGeom>
                    <a:noFill/>
                    <a:ln w="9525">
                      <a:noFill/>
                      <a:miter lim="800000"/>
                      <a:headEnd/>
                      <a:tailEnd/>
                    </a:ln>
                  </pic:spPr>
                </pic:pic>
              </a:graphicData>
            </a:graphic>
          </wp:inline>
        </w:drawing>
      </w:r>
    </w:p>
    <w:p w:rsidR="00145E90" w:rsidRPr="00145E90" w:rsidRDefault="00145E90" w:rsidP="00145E90">
      <w:pPr>
        <w:jc w:val="center"/>
      </w:pPr>
      <w:proofErr w:type="gramStart"/>
      <w:r>
        <w:rPr>
          <w:b/>
        </w:rPr>
        <w:t>Fig 1.</w:t>
      </w:r>
      <w:proofErr w:type="gramEnd"/>
      <w:r>
        <w:rPr>
          <w:b/>
        </w:rPr>
        <w:t xml:space="preserve"> </w:t>
      </w:r>
      <w:r w:rsidRPr="00145E90">
        <w:t>User interactions with Dynamic provisioning system</w:t>
      </w:r>
      <w:r w:rsidR="00E22BA6">
        <w:t xml:space="preserve"> (borrowed from project instruction document)</w:t>
      </w:r>
    </w:p>
    <w:p w:rsidR="00145E90" w:rsidRDefault="00145E90">
      <w:pPr>
        <w:rPr>
          <w:b/>
        </w:rPr>
      </w:pPr>
    </w:p>
    <w:p w:rsidR="00857043" w:rsidRDefault="00857043">
      <w:pPr>
        <w:rPr>
          <w:b/>
        </w:rPr>
      </w:pPr>
    </w:p>
    <w:p w:rsidR="00857043" w:rsidRDefault="00857043">
      <w:pPr>
        <w:rPr>
          <w:b/>
        </w:rPr>
      </w:pPr>
    </w:p>
    <w:p w:rsidR="00E54BE8" w:rsidRPr="000540BF" w:rsidRDefault="00EA1E9F">
      <w:pPr>
        <w:rPr>
          <w:b/>
        </w:rPr>
      </w:pPr>
      <w:bookmarkStart w:id="0" w:name="_GoBack"/>
      <w:bookmarkEnd w:id="0"/>
      <w:r w:rsidRPr="000540BF">
        <w:rPr>
          <w:b/>
        </w:rPr>
        <w:lastRenderedPageBreak/>
        <w:t>Overview</w:t>
      </w:r>
      <w:r w:rsidR="000540BF">
        <w:rPr>
          <w:b/>
        </w:rPr>
        <w:t xml:space="preserve"> of Scripts</w:t>
      </w:r>
    </w:p>
    <w:p w:rsidR="00F0776D" w:rsidRDefault="00145E90">
      <w:r>
        <w:t>Fig 2</w:t>
      </w:r>
      <w:r w:rsidR="000540BF">
        <w:t xml:space="preserve"> shows overview of scripts “</w:t>
      </w:r>
      <w:proofErr w:type="spellStart"/>
      <w:r w:rsidR="000540BF">
        <w:t>run_pagerank_bm</w:t>
      </w:r>
      <w:proofErr w:type="spellEnd"/>
      <w:r w:rsidR="000540BF">
        <w:t>” and “</w:t>
      </w:r>
      <w:proofErr w:type="spellStart"/>
      <w:r w:rsidR="000540BF">
        <w:t>run_pagerank_vm</w:t>
      </w:r>
      <w:proofErr w:type="spellEnd"/>
      <w:r w:rsidR="000540BF">
        <w:t>”</w:t>
      </w:r>
      <w:r w:rsidR="00CD49D8">
        <w:t>, performing dynamic provisioning on bare metal nodes and virtual machines, respectively</w:t>
      </w:r>
      <w:r w:rsidR="001F1F51">
        <w:t xml:space="preserve">. These two scripts are integrated into one single </w:t>
      </w:r>
      <w:r w:rsidR="000540BF">
        <w:t xml:space="preserve">script </w:t>
      </w:r>
      <w:r w:rsidR="00CD49D8">
        <w:t>“group02_switch.sh”, which switches between bare metal nodes and virtual machines.</w:t>
      </w:r>
      <w:r w:rsidR="000945AF">
        <w:br/>
      </w:r>
    </w:p>
    <w:p w:rsidR="00F0776D" w:rsidRPr="007B7EDE" w:rsidRDefault="00F0776D">
      <w:pPr>
        <w:rPr>
          <w:b/>
        </w:rPr>
      </w:pPr>
      <w:r w:rsidRPr="007B7EDE">
        <w:rPr>
          <w:b/>
        </w:rPr>
        <w:t xml:space="preserve">Capturing Process </w:t>
      </w:r>
      <w:proofErr w:type="spellStart"/>
      <w:proofErr w:type="gramStart"/>
      <w:r w:rsidRPr="007B7EDE">
        <w:rPr>
          <w:b/>
        </w:rPr>
        <w:t>Cpu</w:t>
      </w:r>
      <w:proofErr w:type="spellEnd"/>
      <w:proofErr w:type="gramEnd"/>
      <w:r w:rsidRPr="007B7EDE">
        <w:rPr>
          <w:b/>
        </w:rPr>
        <w:t xml:space="preserve"> and Memory Usage</w:t>
      </w:r>
    </w:p>
    <w:p w:rsidR="00494EC1" w:rsidRDefault="00494EC1">
      <w:r>
        <w:t xml:space="preserve">In project 3, we used </w:t>
      </w:r>
      <w:proofErr w:type="spellStart"/>
      <w:r>
        <w:t>getCpuPrecList</w:t>
      </w:r>
      <w:proofErr w:type="spellEnd"/>
      <w:r>
        <w:t xml:space="preserve">() function from </w:t>
      </w:r>
      <w:proofErr w:type="spellStart"/>
      <w:r>
        <w:t>Sigar</w:t>
      </w:r>
      <w:proofErr w:type="spellEnd"/>
      <w:r>
        <w:t xml:space="preserve"> getting the number of CPU first, and added up all </w:t>
      </w:r>
      <w:proofErr w:type="spellStart"/>
      <w:r>
        <w:t>usedCpuPercent</w:t>
      </w:r>
      <w:proofErr w:type="spellEnd"/>
      <w:r>
        <w:t xml:space="preserve"> on every CPUs (multicore) together then divide by the core number to get the average overall CPU usage.  </w:t>
      </w:r>
      <w:proofErr w:type="spellStart"/>
      <w:r>
        <w:t>Sigar</w:t>
      </w:r>
      <w:proofErr w:type="spellEnd"/>
      <w:r>
        <w:t xml:space="preserve"> directly provide a </w:t>
      </w:r>
      <w:proofErr w:type="spellStart"/>
      <w:proofErr w:type="gramStart"/>
      <w:r>
        <w:t>getMem</w:t>
      </w:r>
      <w:proofErr w:type="spellEnd"/>
      <w:r>
        <w:t>(</w:t>
      </w:r>
      <w:proofErr w:type="gramEnd"/>
      <w:r>
        <w:t>).</w:t>
      </w:r>
      <w:proofErr w:type="spellStart"/>
      <w:r>
        <w:t>getUsedPercent</w:t>
      </w:r>
      <w:proofErr w:type="spellEnd"/>
      <w:r>
        <w:t>() function to get the overall memory usage.</w:t>
      </w:r>
    </w:p>
    <w:p w:rsidR="00AF2301" w:rsidRDefault="00494EC1">
      <w:r>
        <w:t>In this project, in order to capture the process CPU and Memory usage, we have to consider the scenario of multiply processes running on multi cores</w:t>
      </w:r>
      <w:r w:rsidR="00280C70">
        <w:t xml:space="preserve">. </w:t>
      </w:r>
      <w:proofErr w:type="spellStart"/>
      <w:r w:rsidR="00280C70">
        <w:t>Sigar</w:t>
      </w:r>
      <w:proofErr w:type="spellEnd"/>
      <w:r w:rsidR="00280C70">
        <w:t xml:space="preserve"> actually provide a function called </w:t>
      </w:r>
      <w:proofErr w:type="spellStart"/>
      <w:r w:rsidR="00280C70">
        <w:t>getMultiProcCpu</w:t>
      </w:r>
      <w:proofErr w:type="spellEnd"/>
      <w:r w:rsidR="00280C70">
        <w:t xml:space="preserve"> and </w:t>
      </w:r>
      <w:proofErr w:type="spellStart"/>
      <w:r w:rsidR="00280C70">
        <w:t>getMultiProcMem</w:t>
      </w:r>
      <w:proofErr w:type="spellEnd"/>
      <w:r w:rsidR="00280C70">
        <w:t xml:space="preserve"> to get the total CPU and </w:t>
      </w:r>
      <w:proofErr w:type="spellStart"/>
      <w:r w:rsidR="00280C70">
        <w:t>Mem</w:t>
      </w:r>
      <w:proofErr w:type="spellEnd"/>
      <w:r w:rsidR="00280C70">
        <w:t xml:space="preserve"> usage of processes with same process name. However, </w:t>
      </w:r>
      <w:proofErr w:type="spellStart"/>
      <w:r w:rsidR="00280C70">
        <w:t>getMultiProcCpu</w:t>
      </w:r>
      <w:proofErr w:type="spellEnd"/>
      <w:r w:rsidR="00280C70">
        <w:t xml:space="preserve"> function provided by </w:t>
      </w:r>
      <w:proofErr w:type="spellStart"/>
      <w:r w:rsidR="00280C70">
        <w:t>sigar</w:t>
      </w:r>
      <w:proofErr w:type="spellEnd"/>
      <w:r w:rsidR="00280C70">
        <w:t xml:space="preserve"> 1.6.4 behaves in Solaris mode not </w:t>
      </w:r>
      <w:proofErr w:type="spellStart"/>
      <w:r w:rsidR="004A5023">
        <w:t>Irix</w:t>
      </w:r>
      <w:proofErr w:type="spellEnd"/>
      <w:r w:rsidR="004A5023">
        <w:t xml:space="preserve"> mode, which means %CPU cannot be more than 100%, if default mode is </w:t>
      </w:r>
      <w:proofErr w:type="spellStart"/>
      <w:r w:rsidR="00AF2301">
        <w:t>irix</w:t>
      </w:r>
      <w:proofErr w:type="spellEnd"/>
      <w:r w:rsidR="00AF2301">
        <w:t>, when there is only one CPU</w:t>
      </w:r>
      <w:r w:rsidR="004A5023">
        <w:t xml:space="preserve">, result 20% means 20% of one CPU, if there are four CPUs the total %CPU can be 400%, but </w:t>
      </w:r>
      <w:proofErr w:type="spellStart"/>
      <w:r w:rsidR="004A5023">
        <w:t>sigar</w:t>
      </w:r>
      <w:proofErr w:type="spellEnd"/>
      <w:r w:rsidR="004A5023">
        <w:t xml:space="preserve"> hardcodes if (</w:t>
      </w:r>
      <w:proofErr w:type="spellStart"/>
      <w:r w:rsidR="004A5023">
        <w:t>procCpu</w:t>
      </w:r>
      <w:proofErr w:type="spellEnd"/>
      <w:r w:rsidR="004A5023">
        <w:t xml:space="preserve">&gt;1.0) </w:t>
      </w:r>
      <w:proofErr w:type="spellStart"/>
      <w:r w:rsidR="004A5023">
        <w:t>procCpu</w:t>
      </w:r>
      <w:proofErr w:type="spellEnd"/>
      <w:r w:rsidR="004A5023">
        <w:t xml:space="preserve"> =0.99 and using Solaris mode as default which may cause incorrect result on multicores. </w:t>
      </w:r>
    </w:p>
    <w:p w:rsidR="0087384A" w:rsidRDefault="00AF2301">
      <w:r>
        <w:t xml:space="preserve">So we </w:t>
      </w:r>
      <w:r w:rsidR="00D669CB">
        <w:t xml:space="preserve">changed to </w:t>
      </w:r>
      <w:proofErr w:type="spellStart"/>
      <w:proofErr w:type="gramStart"/>
      <w:r w:rsidR="00D669CB">
        <w:t>use</w:t>
      </w:r>
      <w:r w:rsidR="00D8714C">
        <w:t>ProcCpu.getPercent</w:t>
      </w:r>
      <w:proofErr w:type="spellEnd"/>
      <w:r w:rsidR="00D8714C">
        <w:t>(</w:t>
      </w:r>
      <w:proofErr w:type="gramEnd"/>
      <w:r w:rsidR="00D8714C">
        <w:t>) function</w:t>
      </w:r>
      <w:r w:rsidR="00D669CB">
        <w:t xml:space="preserve"> get single process </w:t>
      </w:r>
      <w:proofErr w:type="spellStart"/>
      <w:r w:rsidR="00D669CB">
        <w:t>cpu</w:t>
      </w:r>
      <w:proofErr w:type="spellEnd"/>
      <w:r w:rsidR="00D669CB">
        <w:t xml:space="preserve"> usage via the </w:t>
      </w:r>
      <w:proofErr w:type="spellStart"/>
      <w:r w:rsidR="00D669CB">
        <w:t>pid</w:t>
      </w:r>
      <w:proofErr w:type="spellEnd"/>
      <w:r w:rsidR="00D669CB">
        <w:t xml:space="preserve"> list we got from P</w:t>
      </w:r>
      <w:r w:rsidR="00D8714C">
        <w:t xml:space="preserve">rocess finder function in </w:t>
      </w:r>
      <w:proofErr w:type="spellStart"/>
      <w:r w:rsidR="00D8714C">
        <w:t>Sigar</w:t>
      </w:r>
      <w:proofErr w:type="spellEnd"/>
      <w:r w:rsidR="00D8714C">
        <w:t xml:space="preserve"> and added all together. Fortunately, </w:t>
      </w:r>
      <w:proofErr w:type="spellStart"/>
      <w:proofErr w:type="gramStart"/>
      <w:r w:rsidR="00D8714C">
        <w:t>ProcCpu.getPercent</w:t>
      </w:r>
      <w:proofErr w:type="spellEnd"/>
      <w:r w:rsidR="00D8714C">
        <w:t>(</w:t>
      </w:r>
      <w:proofErr w:type="gramEnd"/>
      <w:r w:rsidR="00D8714C">
        <w:t xml:space="preserve">) lib changed to use </w:t>
      </w:r>
      <w:proofErr w:type="spellStart"/>
      <w:r w:rsidR="00D8714C">
        <w:t>Irix</w:t>
      </w:r>
      <w:proofErr w:type="spellEnd"/>
      <w:r w:rsidR="00D8714C">
        <w:t xml:space="preserve"> mode since 1.6.2, we don’t have to worry about the multicore %CPU issues. Howeve</w:t>
      </w:r>
      <w:r w:rsidR="0087384A">
        <w:t>r, this function is getting CPU usage via the time difference which makes us have to call this function twice to get data, otherwise, a single call returns zero usage, and also, the interval between function calls should be more 1000ms</w:t>
      </w:r>
      <w:r w:rsidR="00C644CF">
        <w:t xml:space="preserve"> (In fact, on bare metal nodes and virtual machine, the interval needs to be 2000ms)</w:t>
      </w:r>
      <w:r w:rsidR="0087384A">
        <w:t>.</w:t>
      </w:r>
      <w:r w:rsidR="00C644CF">
        <w:t xml:space="preserve"> </w:t>
      </w:r>
      <w:r w:rsidR="0087384A">
        <w:t xml:space="preserve"> In this case, when there are 8 MPI processes running, it takes around 8 to 10 seconds to get process average CPU usage that is not acceptable. </w:t>
      </w:r>
    </w:p>
    <w:p w:rsidR="00FA2B0F" w:rsidRDefault="0087384A">
      <w:r>
        <w:t xml:space="preserve">Finally, we are using </w:t>
      </w:r>
      <w:proofErr w:type="spellStart"/>
      <w:r>
        <w:t>linux</w:t>
      </w:r>
      <w:proofErr w:type="spellEnd"/>
      <w:r>
        <w:t xml:space="preserve"> runtime top command to get and parse the kernel information about the process usage “top –b –n 1 | </w:t>
      </w:r>
      <w:proofErr w:type="spellStart"/>
      <w:r>
        <w:t>grep</w:t>
      </w:r>
      <w:proofErr w:type="spellEnd"/>
      <w:r>
        <w:t xml:space="preserve"> </w:t>
      </w:r>
      <w:proofErr w:type="gramStart"/>
      <w:r>
        <w:t>“ +</w:t>
      </w:r>
      <w:proofErr w:type="gramEnd"/>
      <w:r>
        <w:t xml:space="preserve"> </w:t>
      </w:r>
      <w:proofErr w:type="spellStart"/>
      <w:r>
        <w:t>pid</w:t>
      </w:r>
      <w:proofErr w:type="spellEnd"/>
      <w:r>
        <w:t>[</w:t>
      </w:r>
      <w:proofErr w:type="spellStart"/>
      <w:r>
        <w:t>i</w:t>
      </w:r>
      <w:proofErr w:type="spellEnd"/>
      <w:r>
        <w:t xml:space="preserve">] which is much stable and faster than </w:t>
      </w:r>
      <w:proofErr w:type="spellStart"/>
      <w:r>
        <w:t>sigar</w:t>
      </w:r>
      <w:proofErr w:type="spellEnd"/>
      <w:r>
        <w:t xml:space="preserve"> lib to get single process CPU usage, and we are still using </w:t>
      </w:r>
      <w:proofErr w:type="spellStart"/>
      <w:r>
        <w:t>getMultiProcMem</w:t>
      </w:r>
      <w:proofErr w:type="spellEnd"/>
      <w:r>
        <w:t xml:space="preserve"> to </w:t>
      </w:r>
      <w:r w:rsidR="000824C7">
        <w:t>get memory usage and divide by the total memory to get the percentage.</w:t>
      </w:r>
    </w:p>
    <w:p w:rsidR="000945AF" w:rsidRDefault="00FA2B0F">
      <w:r>
        <w:t xml:space="preserve">See the discussion section about the accuracy of using either </w:t>
      </w:r>
      <w:proofErr w:type="spellStart"/>
      <w:r>
        <w:t>Sigar</w:t>
      </w:r>
      <w:proofErr w:type="spellEnd"/>
      <w:r>
        <w:t xml:space="preserve"> library or </w:t>
      </w:r>
      <w:proofErr w:type="spellStart"/>
      <w:r>
        <w:t>linux</w:t>
      </w:r>
      <w:proofErr w:type="spellEnd"/>
      <w:r>
        <w:t xml:space="preserve"> runtime to get CPU usage information </w:t>
      </w:r>
      <w:r w:rsidR="000945AF">
        <w:br w:type="page"/>
      </w:r>
    </w:p>
    <w:p w:rsidR="00EA1E9F" w:rsidRDefault="00857043">
      <w:r>
        <w:rPr>
          <w:noProof/>
        </w:rPr>
        <w:lastRenderedPageBreak/>
        <w:pict>
          <v:rect id="_x0000_s1087" style="position:absolute;margin-left:-6pt;margin-top:-40.2pt;width:520.5pt;height:241.9pt;z-index:251711487">
            <v:textbox>
              <w:txbxContent>
                <w:p w:rsidR="00E84F97" w:rsidRDefault="00E84F97">
                  <w:proofErr w:type="spellStart"/>
                  <w:r>
                    <w:t>run_pagerank_bm</w:t>
                  </w:r>
                  <w:proofErr w:type="spellEnd"/>
                </w:p>
              </w:txbxContent>
            </v:textbox>
          </v:rect>
        </w:pict>
      </w:r>
      <w:r>
        <w:rPr>
          <w:noProof/>
        </w:rPr>
        <w:pict>
          <v:group id="_x0000_s1086" style="position:absolute;margin-left:13.95pt;margin-top:-40.2pt;width:422.2pt;height:241.9pt;z-index:251712512" coordorigin="1719,1071" coordsize="8444,4838">
            <v:rect id="_x0000_s1029" style="position:absolute;left:7035;top:2245;width:3128;height:1430">
              <v:textbox style="mso-next-textbox:#_x0000_s1029">
                <w:txbxContent>
                  <w:p w:rsidR="00E84F97" w:rsidRDefault="00E84F97" w:rsidP="00C43757">
                    <w:pPr>
                      <w:spacing w:after="0" w:line="240" w:lineRule="auto"/>
                    </w:pPr>
                    <w:proofErr w:type="spellStart"/>
                    <w:r>
                      <w:t>ProcCpuMem</w:t>
                    </w:r>
                    <w:proofErr w:type="spellEnd"/>
                    <w:r>
                      <w:t xml:space="preserve"> on node 1: </w:t>
                    </w:r>
                  </w:p>
                  <w:p w:rsidR="00E84F97" w:rsidRDefault="00E84F97" w:rsidP="000C721E">
                    <w:r>
                      <w:t xml:space="preserve">Sends message periodically Stops when there is no </w:t>
                    </w:r>
                    <w:proofErr w:type="spellStart"/>
                    <w:r>
                      <w:t>mpi_main</w:t>
                    </w:r>
                    <w:proofErr w:type="spellEnd"/>
                    <w:r>
                      <w:t xml:space="preserve"> processes on node 1</w:t>
                    </w:r>
                  </w:p>
                </w:txbxContent>
              </v:textbox>
            </v:rect>
            <v:rect id="_x0000_s1050" style="position:absolute;left:5054;top:1071;width:2866;height:739">
              <v:textbox>
                <w:txbxContent>
                  <w:p w:rsidR="00E84F97" w:rsidRDefault="00E84F97" w:rsidP="004C6471">
                    <w:pPr>
                      <w:spacing w:after="0"/>
                    </w:pPr>
                    <w:proofErr w:type="spellStart"/>
                    <w:proofErr w:type="gramStart"/>
                    <w:r>
                      <w:t>qsub</w:t>
                    </w:r>
                    <w:proofErr w:type="spellEnd"/>
                    <w:proofErr w:type="gramEnd"/>
                    <w:r>
                      <w:t xml:space="preserve"> from node i136: </w:t>
                    </w:r>
                  </w:p>
                  <w:p w:rsidR="00E84F97" w:rsidRDefault="00E84F97" w:rsidP="004C6471">
                    <w:pPr>
                      <w:spacing w:after="0" w:line="240" w:lineRule="auto"/>
                    </w:pPr>
                    <w:proofErr w:type="gramStart"/>
                    <w:r>
                      <w:t>request</w:t>
                    </w:r>
                    <w:proofErr w:type="gramEnd"/>
                    <w:r>
                      <w:t xml:space="preserve"> nodes 1&amp;2</w:t>
                    </w:r>
                  </w:p>
                </w:txbxContent>
              </v:textbox>
            </v:rect>
            <v:rect id="_x0000_s1057" style="position:absolute;left:7035;top:3976;width:3128;height:1430">
              <v:textbox style="mso-next-textbox:#_x0000_s1057">
                <w:txbxContent>
                  <w:p w:rsidR="00E84F97" w:rsidRDefault="00E84F97" w:rsidP="00C43757">
                    <w:pPr>
                      <w:spacing w:after="0" w:line="240" w:lineRule="auto"/>
                    </w:pPr>
                    <w:proofErr w:type="spellStart"/>
                    <w:r>
                      <w:t>ProcCpuMem</w:t>
                    </w:r>
                    <w:proofErr w:type="spellEnd"/>
                    <w:r>
                      <w:t xml:space="preserve"> on node 2: </w:t>
                    </w:r>
                  </w:p>
                  <w:p w:rsidR="00E84F97" w:rsidRDefault="00E84F97" w:rsidP="00C43757">
                    <w:r>
                      <w:t xml:space="preserve">Sends message periodically Stops when there is no </w:t>
                    </w:r>
                    <w:proofErr w:type="spellStart"/>
                    <w:r>
                      <w:t>mpi_main</w:t>
                    </w:r>
                    <w:proofErr w:type="spellEnd"/>
                    <w:r>
                      <w:t xml:space="preserve"> processes on node 2</w:t>
                    </w:r>
                  </w:p>
                </w:txbxContent>
              </v:textbox>
            </v:rect>
            <v:shapetype id="_x0000_t32" coordsize="21600,21600" o:spt="32" o:oned="t" path="m,l21600,21600e" filled="f">
              <v:path arrowok="t" fillok="f" o:connecttype="none"/>
              <o:lock v:ext="edit" shapetype="t"/>
            </v:shapetype>
            <v:shape id="_x0000_s1059" type="#_x0000_t32" style="position:absolute;left:3912;top:4920;width:1;height:555" o:connectortype="straight">
              <v:stroke endarrow="block"/>
            </v:shape>
            <v:group id="_x0000_s1060" style="position:absolute;left:1719;top:2624;width:4387;height:2296" coordorigin="1719,3179" coordsize="4387,2296">
              <v:rect id="_x0000_s1041" style="position:absolute;left:1719;top:3179;width:4387;height:2296">
                <v:textbox style="mso-next-textbox:#_x0000_s1041">
                  <w:txbxContent>
                    <w:p w:rsidR="00E84F97" w:rsidRDefault="00E84F97">
                      <w:proofErr w:type="spellStart"/>
                      <w:proofErr w:type="gramStart"/>
                      <w:r>
                        <w:t>mpipagerank</w:t>
                      </w:r>
                      <w:proofErr w:type="spellEnd"/>
                      <w:proofErr w:type="gramEnd"/>
                    </w:p>
                  </w:txbxContent>
                </v:textbox>
              </v:rect>
              <v:rect id="_x0000_s1027" style="position:absolute;left:2116;top:3630;width:3740;height:486">
                <v:textbox style="mso-next-textbox:#_x0000_s1027">
                  <w:txbxContent>
                    <w:p w:rsidR="00E84F97" w:rsidRDefault="00E84F97" w:rsidP="0031677A">
                      <w:proofErr w:type="spellStart"/>
                      <w:proofErr w:type="gramStart"/>
                      <w:r>
                        <w:t>mpirun</w:t>
                      </w:r>
                      <w:proofErr w:type="spellEnd"/>
                      <w:proofErr w:type="gramEnd"/>
                      <w:r>
                        <w:t xml:space="preserve"> on node 1</w:t>
                      </w:r>
                    </w:p>
                  </w:txbxContent>
                </v:textbox>
              </v:rect>
              <v:rect id="_x0000_s1032" style="position:absolute;left:2116;top:4116;width:3742;height:580">
                <v:textbox style="mso-next-textbox:#_x0000_s1032">
                  <w:txbxContent>
                    <w:p w:rsidR="00E84F97" w:rsidRDefault="00E84F97" w:rsidP="000C721E">
                      <w:proofErr w:type="spellStart"/>
                      <w:proofErr w:type="gramStart"/>
                      <w:r>
                        <w:t>mpi_main</w:t>
                      </w:r>
                      <w:proofErr w:type="spellEnd"/>
                      <w:proofErr w:type="gramEnd"/>
                      <w:r>
                        <w:t xml:space="preserve"> processes on node 1</w:t>
                      </w:r>
                    </w:p>
                    <w:p w:rsidR="00E84F97" w:rsidRDefault="00E84F97" w:rsidP="000C721E"/>
                  </w:txbxContent>
                </v:textbox>
              </v:rect>
              <v:rect id="_x0000_s1043" style="position:absolute;left:2114;top:4696;width:3742;height:614">
                <v:textbox style="mso-next-textbox:#_x0000_s1043">
                  <w:txbxContent>
                    <w:p w:rsidR="00E84F97" w:rsidRDefault="00E84F97" w:rsidP="008847CD">
                      <w:proofErr w:type="spellStart"/>
                      <w:proofErr w:type="gramStart"/>
                      <w:r>
                        <w:t>mpi_main</w:t>
                      </w:r>
                      <w:proofErr w:type="spellEnd"/>
                      <w:proofErr w:type="gramEnd"/>
                      <w:r>
                        <w:t xml:space="preserve"> processes on node 2</w:t>
                      </w:r>
                    </w:p>
                    <w:p w:rsidR="00E84F97" w:rsidRDefault="00E84F97" w:rsidP="008847CD"/>
                  </w:txbxContent>
                </v:textbox>
              </v:rect>
            </v:group>
            <v:shape id="_x0000_s1037" type="#_x0000_t32" style="position:absolute;left:5884;top:2999;width:1166;height:867;flip:y" o:connectortype="straight" strokeweight="1pt">
              <v:stroke dashstyle="dash" endarrow="block"/>
            </v:shape>
            <v:shape id="_x0000_s1051" type="#_x0000_t32" style="position:absolute;left:5856;top:4406;width:1164;height:424" o:connectortype="straight" strokeweight="1pt">
              <v:stroke dashstyle="dash" endarrow="block"/>
            </v:shape>
            <v:shape id="_x0000_s1052" type="#_x0000_t32" style="position:absolute;left:3912;top:1810;width:2474;height:1265;flip:x" o:connectortype="straight">
              <v:stroke endarrow="block"/>
            </v:shape>
            <v:rect id="_x0000_s1062" style="position:absolute;left:2487;top:5475;width:2866;height:434">
              <v:textbox>
                <w:txbxContent>
                  <w:p w:rsidR="00E84F97" w:rsidRDefault="00E84F97" w:rsidP="00B957B4">
                    <w:pPr>
                      <w:spacing w:after="0" w:line="240" w:lineRule="auto"/>
                    </w:pPr>
                    <w:proofErr w:type="gramStart"/>
                    <w:r>
                      <w:t>release</w:t>
                    </w:r>
                    <w:proofErr w:type="gramEnd"/>
                    <w:r>
                      <w:t xml:space="preserve"> node 1&amp;2</w:t>
                    </w:r>
                  </w:p>
                </w:txbxContent>
              </v:textbox>
            </v:rect>
          </v:group>
        </w:pict>
      </w:r>
    </w:p>
    <w:p w:rsidR="0031677A" w:rsidRDefault="0031677A"/>
    <w:p w:rsidR="006413AD" w:rsidRDefault="006413AD"/>
    <w:p w:rsidR="00D10DD7" w:rsidRDefault="00D10DD7"/>
    <w:p w:rsidR="0057092C" w:rsidRDefault="0057092C"/>
    <w:p w:rsidR="0057092C" w:rsidRDefault="0057092C"/>
    <w:p w:rsidR="0057092C" w:rsidRDefault="0057092C"/>
    <w:p w:rsidR="0057092C" w:rsidRDefault="00857043">
      <w:r>
        <w:rPr>
          <w:noProof/>
        </w:rPr>
        <w:pict>
          <v:shape id="_x0000_s1090" type="#_x0000_t32" style="position:absolute;margin-left:244.45pt;margin-top:23.6pt;width:0;height:18pt;z-index:251714560" o:connectortype="straight">
            <v:stroke endarrow="block"/>
          </v:shape>
        </w:pict>
      </w:r>
    </w:p>
    <w:p w:rsidR="0057092C" w:rsidRDefault="00857043">
      <w:r>
        <w:rPr>
          <w:noProof/>
        </w:rPr>
        <w:pict>
          <v:rect id="_x0000_s1088" style="position:absolute;margin-left:-6pt;margin-top:16.15pt;width:520.5pt;height:363.75pt;z-index:251710462">
            <v:textbox style="mso-next-textbox:#_x0000_s1088">
              <w:txbxContent>
                <w:p w:rsidR="00E84F97" w:rsidRDefault="00E84F97">
                  <w:proofErr w:type="spellStart"/>
                  <w:r>
                    <w:t>run_pagerank_vm</w:t>
                  </w:r>
                  <w:proofErr w:type="spellEnd"/>
                </w:p>
              </w:txbxContent>
            </v:textbox>
          </v:rect>
        </w:pict>
      </w:r>
      <w:r>
        <w:rPr>
          <w:noProof/>
        </w:rPr>
        <w:pict>
          <v:group id="_x0000_s1085" style="position:absolute;margin-left:8.7pt;margin-top:16.15pt;width:430.85pt;height:363.75pt;z-index:251713536" coordorigin="1569,6494" coordsize="8617,7275">
            <v:rect id="_x0000_s1064" style="position:absolute;left:4955;top:6494;width:2866;height:739">
              <v:textbox style="mso-next-textbox:#_x0000_s1064">
                <w:txbxContent>
                  <w:p w:rsidR="00E84F97" w:rsidRDefault="00E84F97" w:rsidP="00B957B4">
                    <w:pPr>
                      <w:spacing w:after="0"/>
                    </w:pPr>
                    <w:proofErr w:type="spellStart"/>
                    <w:proofErr w:type="gramStart"/>
                    <w:r>
                      <w:t>qsub</w:t>
                    </w:r>
                    <w:proofErr w:type="spellEnd"/>
                    <w:proofErr w:type="gramEnd"/>
                    <w:r>
                      <w:t xml:space="preserve"> from node i136: </w:t>
                    </w:r>
                  </w:p>
                  <w:p w:rsidR="00E84F97" w:rsidRDefault="00E84F97" w:rsidP="00B957B4">
                    <w:pPr>
                      <w:spacing w:after="0" w:line="240" w:lineRule="auto"/>
                    </w:pPr>
                    <w:proofErr w:type="gramStart"/>
                    <w:r>
                      <w:t>request</w:t>
                    </w:r>
                    <w:proofErr w:type="gramEnd"/>
                    <w:r>
                      <w:t xml:space="preserve"> nodes 1&amp;2</w:t>
                    </w:r>
                  </w:p>
                </w:txbxContent>
              </v:textbox>
            </v:rect>
            <v:rect id="_x0000_s1066" style="position:absolute;left:4955;top:7608;width:2866;height:435">
              <v:textbox style="mso-next-textbox:#_x0000_s1066">
                <w:txbxContent>
                  <w:p w:rsidR="00E84F97" w:rsidRDefault="00E84F97" w:rsidP="00C655A5">
                    <w:pPr>
                      <w:spacing w:after="0" w:line="240" w:lineRule="auto"/>
                    </w:pPr>
                    <w:proofErr w:type="spellStart"/>
                    <w:r>
                      <w:t>start_vms</w:t>
                    </w:r>
                    <w:proofErr w:type="spellEnd"/>
                    <w:r>
                      <w:t xml:space="preserve"> (v1 &amp; v2)</w:t>
                    </w:r>
                  </w:p>
                </w:txbxContent>
              </v:textbox>
            </v:rect>
            <v:rect id="_x0000_s1067" style="position:absolute;left:4955;top:8411;width:2866;height:435">
              <v:textbox style="mso-next-textbox:#_x0000_s1067">
                <w:txbxContent>
                  <w:p w:rsidR="00E84F97" w:rsidRDefault="00E84F97" w:rsidP="00C655A5">
                    <w:pPr>
                      <w:spacing w:after="0" w:line="240" w:lineRule="auto"/>
                    </w:pPr>
                    <w:proofErr w:type="spellStart"/>
                    <w:r>
                      <w:t>wait_for_vms</w:t>
                    </w:r>
                    <w:proofErr w:type="spellEnd"/>
                    <w:r>
                      <w:t xml:space="preserve"> (v1 &amp; v2)</w:t>
                    </w:r>
                  </w:p>
                </w:txbxContent>
              </v:textbox>
            </v:rect>
            <v:rect id="_x0000_s1068" style="position:absolute;left:4955;top:12525;width:2866;height:435">
              <v:textbox style="mso-next-textbox:#_x0000_s1068">
                <w:txbxContent>
                  <w:p w:rsidR="00E84F97" w:rsidRDefault="00E84F97" w:rsidP="00C655A5">
                    <w:pPr>
                      <w:spacing w:after="0" w:line="240" w:lineRule="auto"/>
                    </w:pPr>
                    <w:proofErr w:type="spellStart"/>
                    <w:r>
                      <w:t>shutdown_vms</w:t>
                    </w:r>
                    <w:proofErr w:type="spellEnd"/>
                  </w:p>
                </w:txbxContent>
              </v:textbox>
            </v:rect>
            <v:group id="_x0000_s1069" style="position:absolute;left:1569;top:9621;width:4387;height:2296" coordorigin="1719,3179" coordsize="4387,2296">
              <v:rect id="_x0000_s1070" style="position:absolute;left:1719;top:3179;width:4387;height:2296">
                <v:textbox style="mso-next-textbox:#_x0000_s1070">
                  <w:txbxContent>
                    <w:p w:rsidR="00E84F97" w:rsidRDefault="00E84F97" w:rsidP="00C96E95">
                      <w:proofErr w:type="spellStart"/>
                      <w:proofErr w:type="gramStart"/>
                      <w:r>
                        <w:t>mpipagerank</w:t>
                      </w:r>
                      <w:proofErr w:type="spellEnd"/>
                      <w:proofErr w:type="gramEnd"/>
                    </w:p>
                  </w:txbxContent>
                </v:textbox>
              </v:rect>
              <v:rect id="_x0000_s1071" style="position:absolute;left:2116;top:3630;width:3740;height:486">
                <v:textbox style="mso-next-textbox:#_x0000_s1071">
                  <w:txbxContent>
                    <w:p w:rsidR="00E84F97" w:rsidRDefault="00E84F97" w:rsidP="00C96E95">
                      <w:proofErr w:type="spellStart"/>
                      <w:proofErr w:type="gramStart"/>
                      <w:r>
                        <w:t>mpirun</w:t>
                      </w:r>
                      <w:proofErr w:type="spellEnd"/>
                      <w:proofErr w:type="gramEnd"/>
                      <w:r>
                        <w:t xml:space="preserve"> on v1</w:t>
                      </w:r>
                    </w:p>
                  </w:txbxContent>
                </v:textbox>
              </v:rect>
              <v:rect id="_x0000_s1072" style="position:absolute;left:2116;top:4116;width:3742;height:580">
                <v:textbox style="mso-next-textbox:#_x0000_s1072">
                  <w:txbxContent>
                    <w:p w:rsidR="00E84F97" w:rsidRDefault="00E84F97" w:rsidP="00C96E95">
                      <w:proofErr w:type="spellStart"/>
                      <w:proofErr w:type="gramStart"/>
                      <w:r>
                        <w:t>mpi_main</w:t>
                      </w:r>
                      <w:proofErr w:type="spellEnd"/>
                      <w:proofErr w:type="gramEnd"/>
                      <w:r>
                        <w:t xml:space="preserve"> processes on v1</w:t>
                      </w:r>
                    </w:p>
                    <w:p w:rsidR="00E84F97" w:rsidRDefault="00E84F97" w:rsidP="00C96E95"/>
                  </w:txbxContent>
                </v:textbox>
              </v:rect>
              <v:rect id="_x0000_s1073" style="position:absolute;left:2114;top:4696;width:3742;height:614">
                <v:textbox style="mso-next-textbox:#_x0000_s1073">
                  <w:txbxContent>
                    <w:p w:rsidR="00E84F97" w:rsidRDefault="00E84F97" w:rsidP="00C96E95">
                      <w:proofErr w:type="spellStart"/>
                      <w:proofErr w:type="gramStart"/>
                      <w:r>
                        <w:t>mpi_main</w:t>
                      </w:r>
                      <w:proofErr w:type="spellEnd"/>
                      <w:proofErr w:type="gramEnd"/>
                      <w:r>
                        <w:t xml:space="preserve"> processes on v2</w:t>
                      </w:r>
                    </w:p>
                    <w:p w:rsidR="00E84F97" w:rsidRDefault="00E84F97" w:rsidP="00C96E95"/>
                  </w:txbxContent>
                </v:textbox>
              </v:rect>
            </v:group>
            <v:rect id="_x0000_s1074" style="position:absolute;left:7050;top:9128;width:3128;height:1430">
              <v:textbox style="mso-next-textbox:#_x0000_s1074">
                <w:txbxContent>
                  <w:p w:rsidR="00E84F97" w:rsidRDefault="00E84F97" w:rsidP="00C96E95">
                    <w:pPr>
                      <w:spacing w:after="0" w:line="240" w:lineRule="auto"/>
                    </w:pPr>
                    <w:proofErr w:type="spellStart"/>
                    <w:r>
                      <w:t>ProcCpuMem</w:t>
                    </w:r>
                    <w:proofErr w:type="spellEnd"/>
                    <w:r>
                      <w:t xml:space="preserve"> on v1: </w:t>
                    </w:r>
                  </w:p>
                  <w:p w:rsidR="00E84F97" w:rsidRDefault="00E84F97" w:rsidP="00C96E95">
                    <w:r>
                      <w:t xml:space="preserve">Sends message periodically Stops when there is no </w:t>
                    </w:r>
                    <w:proofErr w:type="spellStart"/>
                    <w:r>
                      <w:t>mpi_main</w:t>
                    </w:r>
                    <w:proofErr w:type="spellEnd"/>
                    <w:r>
                      <w:t xml:space="preserve"> processes on v1</w:t>
                    </w:r>
                  </w:p>
                </w:txbxContent>
              </v:textbox>
            </v:rect>
            <v:rect id="_x0000_s1075" style="position:absolute;left:7058;top:10859;width:3128;height:1430">
              <v:textbox style="mso-next-textbox:#_x0000_s1075">
                <w:txbxContent>
                  <w:p w:rsidR="00E84F97" w:rsidRDefault="00E84F97" w:rsidP="00C96E95">
                    <w:pPr>
                      <w:spacing w:after="0" w:line="240" w:lineRule="auto"/>
                    </w:pPr>
                    <w:proofErr w:type="spellStart"/>
                    <w:r>
                      <w:t>ProcCpuMem</w:t>
                    </w:r>
                    <w:proofErr w:type="spellEnd"/>
                    <w:r>
                      <w:t xml:space="preserve"> on v2: </w:t>
                    </w:r>
                  </w:p>
                  <w:p w:rsidR="00E84F97" w:rsidRDefault="00E84F97" w:rsidP="00C96E95">
                    <w:r>
                      <w:t xml:space="preserve">Sends message periodically Stops when there is no </w:t>
                    </w:r>
                    <w:proofErr w:type="spellStart"/>
                    <w:r>
                      <w:t>mpi_main</w:t>
                    </w:r>
                    <w:proofErr w:type="spellEnd"/>
                    <w:r>
                      <w:t xml:space="preserve"> processes on v2</w:t>
                    </w:r>
                  </w:p>
                </w:txbxContent>
              </v:textbox>
            </v:rect>
            <v:shape id="_x0000_s1076" type="#_x0000_t32" style="position:absolute;left:6285;top:7233;width:1;height:375" o:connectortype="straight">
              <v:stroke endarrow="block"/>
            </v:shape>
            <v:shape id="_x0000_s1077" type="#_x0000_t32" style="position:absolute;left:6284;top:8043;width:1;height:375" o:connectortype="straight">
              <v:stroke endarrow="block"/>
            </v:shape>
            <v:shape id="_x0000_s1078" type="#_x0000_t32" style="position:absolute;left:5706;top:9900;width:1316;height:1039;flip:y" o:connectortype="straight" strokeweight="1pt">
              <v:stroke dashstyle="dash" endarrow="block"/>
            </v:shape>
            <v:shape id="_x0000_s1079" type="#_x0000_t32" style="position:absolute;left:5708;top:11400;width:1314;height:110" o:connectortype="straight" strokeweight="1pt">
              <v:stroke dashstyle="dash" endarrow="block"/>
            </v:shape>
            <v:shape id="_x0000_s1080" type="#_x0000_t32" style="position:absolute;left:3912;top:8846;width:2374;height:1226;flip:x" o:connectortype="straight">
              <v:stroke endarrow="block"/>
            </v:shape>
            <v:shape id="_x0000_s1081" type="#_x0000_t32" style="position:absolute;left:3792;top:11917;width:2594;height:608" o:connectortype="straight">
              <v:stroke endarrow="block"/>
            </v:shape>
            <v:rect id="_x0000_s1082" style="position:absolute;left:5054;top:13335;width:2866;height:434">
              <v:textbox style="mso-next-textbox:#_x0000_s1082">
                <w:txbxContent>
                  <w:p w:rsidR="00E84F97" w:rsidRDefault="00E84F97" w:rsidP="00E54BE8">
                    <w:pPr>
                      <w:spacing w:after="0" w:line="240" w:lineRule="auto"/>
                    </w:pPr>
                    <w:proofErr w:type="gramStart"/>
                    <w:r>
                      <w:t>release</w:t>
                    </w:r>
                    <w:proofErr w:type="gramEnd"/>
                    <w:r>
                      <w:t xml:space="preserve"> node 1&amp;2</w:t>
                    </w:r>
                  </w:p>
                </w:txbxContent>
              </v:textbox>
            </v:rect>
            <v:shape id="_x0000_s1083" type="#_x0000_t32" style="position:absolute;left:6392;top:12960;width:1;height:375" o:connectortype="straight">
              <v:stroke endarrow="block"/>
            </v:shape>
          </v:group>
        </w:pict>
      </w:r>
    </w:p>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57092C" w:rsidRDefault="0057092C"/>
    <w:p w:rsidR="007B7EDE" w:rsidRDefault="00145E90">
      <w:proofErr w:type="gramStart"/>
      <w:r>
        <w:t>Fig 2</w:t>
      </w:r>
      <w:r w:rsidR="0057092C">
        <w:t>.</w:t>
      </w:r>
      <w:proofErr w:type="gramEnd"/>
      <w:r w:rsidR="0057092C">
        <w:t xml:space="preserve"> </w:t>
      </w:r>
      <w:proofErr w:type="gramStart"/>
      <w:r w:rsidR="0057092C">
        <w:t>Overview of scripts.</w:t>
      </w:r>
      <w:proofErr w:type="gramEnd"/>
      <w:r w:rsidR="0057092C">
        <w:t xml:space="preserve"> The dashed arrows indicate </w:t>
      </w:r>
      <w:r w:rsidR="000D719A">
        <w:t xml:space="preserve">that </w:t>
      </w:r>
      <w:r w:rsidR="0057092C">
        <w:t>the starting of one process precedes the starting of other process.</w:t>
      </w:r>
      <w:r w:rsidR="000D719A">
        <w:t xml:space="preserve"> The solid arrow indicate that the start of one process depend on the completion of </w:t>
      </w:r>
      <w:r w:rsidR="00402571">
        <w:t>the previous process. Note: the failure</w:t>
      </w:r>
      <w:r w:rsidR="00CD49D8">
        <w:t>s</w:t>
      </w:r>
      <w:r w:rsidR="00402571">
        <w:t xml:space="preserve"> of</w:t>
      </w:r>
      <w:r w:rsidR="00CD49D8">
        <w:t xml:space="preserve"> some processes may cause crash</w:t>
      </w:r>
      <w:r w:rsidR="00402571">
        <w:t xml:space="preserve"> or go</w:t>
      </w:r>
      <w:r w:rsidR="00CD49D8">
        <w:t>ing to other states, and these cases</w:t>
      </w:r>
      <w:r w:rsidR="00402571">
        <w:t xml:space="preserve"> are not included in this fi</w:t>
      </w:r>
      <w:r w:rsidR="00EF52EF">
        <w:t>gure for the sake of simplicity; this figure represents for arbitrary number of nodes.</w:t>
      </w:r>
    </w:p>
    <w:p w:rsidR="000F5678" w:rsidRPr="000F5678" w:rsidRDefault="007B7EDE">
      <w:pPr>
        <w:rPr>
          <w:b/>
        </w:rPr>
      </w:pPr>
      <w:r>
        <w:br w:type="page"/>
      </w:r>
      <w:r w:rsidR="008C13FC" w:rsidRPr="008C13FC">
        <w:rPr>
          <w:b/>
        </w:rPr>
        <w:lastRenderedPageBreak/>
        <w:t>Computing Resource Usage Monitoring</w:t>
      </w:r>
      <w:r w:rsidR="00992707">
        <w:rPr>
          <w:b/>
        </w:rPr>
        <w:t xml:space="preserve"> System</w:t>
      </w:r>
    </w:p>
    <w:p w:rsidR="0007660B" w:rsidRDefault="000F5678" w:rsidP="0007660B">
      <w:r>
        <w:t>W</w:t>
      </w:r>
      <w:r w:rsidRPr="000F5678">
        <w:t>e</w:t>
      </w:r>
      <w:r>
        <w:t xml:space="preserve"> ran </w:t>
      </w:r>
      <w:proofErr w:type="spellStart"/>
      <w:r>
        <w:t>mpipagerank</w:t>
      </w:r>
      <w:proofErr w:type="spellEnd"/>
      <w:r>
        <w:t xml:space="preserve"> program on </w:t>
      </w:r>
      <w:proofErr w:type="spellStart"/>
      <w:r>
        <w:t>FutureGrid</w:t>
      </w:r>
      <w:proofErr w:type="spellEnd"/>
      <w:r>
        <w:t xml:space="preserve"> using first using two bare metal nodes and then using two virtual machine instances. We set number of processes as 8, and u</w:t>
      </w:r>
      <w:r w:rsidR="00CC09C5">
        <w:t>sed 1M URLs as input file. Fig 3</w:t>
      </w:r>
      <w:r w:rsidR="00915B2E">
        <w:t>a</w:t>
      </w:r>
      <w:r>
        <w:t xml:space="preserve"> is </w:t>
      </w:r>
      <w:r w:rsidR="008F0685">
        <w:t xml:space="preserve">a </w:t>
      </w:r>
      <w:r>
        <w:t xml:space="preserve">snapshot showing </w:t>
      </w:r>
      <w:r w:rsidR="00915B2E">
        <w:t>resource usage after</w:t>
      </w:r>
      <w:r w:rsidR="000C2786">
        <w:t xml:space="preserve"> the </w:t>
      </w:r>
      <w:proofErr w:type="spellStart"/>
      <w:r w:rsidR="000C2786">
        <w:t>mpipagerank</w:t>
      </w:r>
      <w:proofErr w:type="spellEnd"/>
      <w:r w:rsidR="000C2786">
        <w:t xml:space="preserve"> and the monitor da</w:t>
      </w:r>
      <w:r w:rsidR="00915B2E">
        <w:t xml:space="preserve">emon </w:t>
      </w:r>
      <w:r w:rsidR="00CC09C5">
        <w:t>start on bare metal nodes. Fig 3</w:t>
      </w:r>
      <w:r w:rsidR="00915B2E">
        <w:t xml:space="preserve">b shows switching from using bare metal </w:t>
      </w:r>
      <w:r w:rsidR="00CC09C5">
        <w:t>nodes to virtual machines. Fig 3</w:t>
      </w:r>
      <w:r w:rsidR="00915B2E">
        <w:t xml:space="preserve">c shows the resource usage when the </w:t>
      </w:r>
      <w:proofErr w:type="spellStart"/>
      <w:r w:rsidR="00915B2E">
        <w:t>mpipagerank</w:t>
      </w:r>
      <w:proofErr w:type="spellEnd"/>
      <w:r w:rsidR="00915B2E">
        <w:t xml:space="preserve"> program is running on virtual machines. </w:t>
      </w:r>
    </w:p>
    <w:p w:rsidR="0007660B" w:rsidRPr="001A1FD9" w:rsidRDefault="0007660B" w:rsidP="001A1FD9">
      <w:pPr>
        <w:pStyle w:val="ListParagraph"/>
        <w:numPr>
          <w:ilvl w:val="0"/>
          <w:numId w:val="3"/>
        </w:numPr>
        <w:spacing w:after="0" w:line="240" w:lineRule="auto"/>
        <w:rPr>
          <w:b/>
        </w:rPr>
      </w:pPr>
    </w:p>
    <w:p w:rsidR="001A1FD9" w:rsidRPr="001A1FD9" w:rsidRDefault="007312AF" w:rsidP="001A1FD9">
      <w:pPr>
        <w:spacing w:after="0" w:line="240" w:lineRule="auto"/>
        <w:ind w:left="360"/>
        <w:rPr>
          <w:b/>
        </w:rPr>
      </w:pPr>
      <w:r>
        <w:rPr>
          <w:b/>
        </w:rPr>
        <w:t xml:space="preserve">                                                                                                  </w:t>
      </w:r>
    </w:p>
    <w:p w:rsidR="008C13FC" w:rsidRDefault="00857043">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noProof/>
        </w:rPr>
        <w:pict>
          <v:shape id="_x0000_s1092" type="#_x0000_t32" style="position:absolute;margin-left:246.6pt;margin-top:16.7pt;width:0;height:105.6pt;z-index:251715584" o:connectortype="straight" strokeweight=".5pt">
            <v:stroke dashstyle="dash"/>
          </v:shape>
        </w:pict>
      </w:r>
      <w:r w:rsidR="00A80528" w:rsidRPr="00A8052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A1FD9">
        <w:rPr>
          <w:noProof/>
        </w:rPr>
        <w:t xml:space="preserve">   </w:t>
      </w:r>
      <w:r w:rsidR="00A80528">
        <w:rPr>
          <w:noProof/>
        </w:rPr>
        <w:drawing>
          <wp:inline distT="0" distB="0" distL="0" distR="0" wp14:anchorId="0B5877B9" wp14:editId="5BF59972">
            <wp:extent cx="4410872" cy="1805940"/>
            <wp:effectExtent l="0" t="0" r="0" b="0"/>
            <wp:docPr id="6" name="Picture 6" descr="C:\Users\Evangelist\Download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gelist\Downloads\grap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872" cy="1805940"/>
                    </a:xfrm>
                    <a:prstGeom prst="rect">
                      <a:avLst/>
                    </a:prstGeom>
                    <a:noFill/>
                    <a:ln>
                      <a:noFill/>
                    </a:ln>
                  </pic:spPr>
                </pic:pic>
              </a:graphicData>
            </a:graphic>
          </wp:inline>
        </w:drawing>
      </w:r>
      <w:r w:rsidR="001A1FD9">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 xml:space="preserve">              </w:t>
      </w:r>
    </w:p>
    <w:p w:rsidR="001E45F0" w:rsidRDefault="001E45F0">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scac</w:t>
      </w:r>
      <w:proofErr w:type="spellEnd"/>
      <w:proofErr w:type="gramEnd"/>
    </w:p>
    <w:p w:rsidR="001E45F0" w:rsidRDefault="001E45F0">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Bqw0077q</w:t>
      </w:r>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;l</w:t>
      </w:r>
      <w:proofErr w:type="gramEnd"/>
    </w:p>
    <w:p w:rsidR="001E45F0" w:rsidRDefault="001E45F0">
      <w:pP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1E45F0" w:rsidRDefault="001E45F0">
      <w:r>
        <w:rPr>
          <w:noProof/>
        </w:rPr>
        <w:drawing>
          <wp:inline distT="0" distB="0" distL="0" distR="0">
            <wp:extent cx="4549140" cy="1877423"/>
            <wp:effectExtent l="0" t="0" r="0" b="0"/>
            <wp:docPr id="9" name="Picture 9" descr="C:\Users\Evangelist\Downloads\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vangelist\Downloads\graph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785" cy="1878927"/>
                    </a:xfrm>
                    <a:prstGeom prst="rect">
                      <a:avLst/>
                    </a:prstGeom>
                    <a:noFill/>
                    <a:ln>
                      <a:noFill/>
                    </a:ln>
                  </pic:spPr>
                </pic:pic>
              </a:graphicData>
            </a:graphic>
          </wp:inline>
        </w:drawing>
      </w:r>
    </w:p>
    <w:p w:rsidR="001E45F0" w:rsidRDefault="001E45F0"/>
    <w:p w:rsidR="001E45F0" w:rsidRDefault="001E45F0" w:rsidP="001E45F0">
      <w:proofErr w:type="gramStart"/>
      <w:r>
        <w:rPr>
          <w:b/>
        </w:rPr>
        <w:t>Fig 3</w:t>
      </w:r>
      <w:r w:rsidRPr="0007660B">
        <w:rPr>
          <w:b/>
        </w:rPr>
        <w:t>.</w:t>
      </w:r>
      <w:proofErr w:type="gramEnd"/>
      <w:r>
        <w:t xml:space="preserve"> </w:t>
      </w:r>
      <w:proofErr w:type="gramStart"/>
      <w:r>
        <w:t>Snapshots of monitoring UI.</w:t>
      </w:r>
      <w:proofErr w:type="gramEnd"/>
      <w:r>
        <w:t xml:space="preserve"> From top to bottom: overall CPU usage, overall memory usage, </w:t>
      </w:r>
      <w:proofErr w:type="spellStart"/>
      <w:r>
        <w:t>mpipagerank</w:t>
      </w:r>
      <w:proofErr w:type="spellEnd"/>
      <w:r>
        <w:t xml:space="preserve"> CPU usage, and </w:t>
      </w:r>
      <w:proofErr w:type="spellStart"/>
      <w:r>
        <w:t>mpipagerank</w:t>
      </w:r>
      <w:proofErr w:type="spellEnd"/>
      <w:r>
        <w:t xml:space="preserve"> memory usage. Overall and </w:t>
      </w:r>
      <w:proofErr w:type="spellStart"/>
      <w:r>
        <w:t>mpipagerank</w:t>
      </w:r>
      <w:proofErr w:type="spellEnd"/>
      <w:r>
        <w:t xml:space="preserve"> CPU usages are around 50% (on each node/virtual machine 4 out of 8 nodes are fully used), overall memory usage is around 2%, and the </w:t>
      </w:r>
      <w:proofErr w:type="spellStart"/>
      <w:r>
        <w:t>mpipagerank</w:t>
      </w:r>
      <w:proofErr w:type="spellEnd"/>
      <w:r>
        <w:t xml:space="preserve"> memory usage is around 1%. </w:t>
      </w:r>
      <w:r w:rsidRPr="006550BC">
        <w:rPr>
          <w:b/>
        </w:rPr>
        <w:t>a)</w:t>
      </w:r>
      <w:r>
        <w:t xml:space="preserve"> </w:t>
      </w:r>
      <w:proofErr w:type="gramStart"/>
      <w:r>
        <w:t>bare</w:t>
      </w:r>
      <w:proofErr w:type="gramEnd"/>
      <w:r>
        <w:t xml:space="preserve"> metal nodes; </w:t>
      </w:r>
      <w:r w:rsidRPr="006550BC">
        <w:rPr>
          <w:b/>
        </w:rPr>
        <w:t>b)</w:t>
      </w:r>
      <w:r>
        <w:t xml:space="preserve"> switching from bare metal nodes to virtual machines, the dashed line indicates the switching point. If you look at it closely, the overall CPU and memory usages drop a little after switching to virtual machines (see discussion section) ; </w:t>
      </w:r>
      <w:r w:rsidRPr="006550BC">
        <w:rPr>
          <w:b/>
        </w:rPr>
        <w:t>c)</w:t>
      </w:r>
      <w:r>
        <w:t xml:space="preserve"> virtual machines.</w:t>
      </w:r>
    </w:p>
    <w:p w:rsidR="003D144C" w:rsidRDefault="003D144C">
      <w:pPr>
        <w:rPr>
          <w:b/>
        </w:rPr>
      </w:pPr>
    </w:p>
    <w:p w:rsidR="007312AF" w:rsidRDefault="007312AF">
      <w:pPr>
        <w:rPr>
          <w:b/>
        </w:rPr>
      </w:pPr>
    </w:p>
    <w:p w:rsidR="008C13FC" w:rsidRPr="008C13FC" w:rsidRDefault="008C13FC">
      <w:pPr>
        <w:rPr>
          <w:b/>
        </w:rPr>
      </w:pPr>
      <w:r w:rsidRPr="008C13FC">
        <w:rPr>
          <w:b/>
        </w:rPr>
        <w:t>Discussions</w:t>
      </w:r>
    </w:p>
    <w:p w:rsidR="00FA2B0F" w:rsidRPr="00FA2B0F" w:rsidRDefault="00FA2B0F">
      <w:pPr>
        <w:rPr>
          <w:i/>
          <w:u w:val="single"/>
        </w:rPr>
      </w:pPr>
      <w:r w:rsidRPr="00FA2B0F">
        <w:rPr>
          <w:i/>
          <w:u w:val="single"/>
        </w:rPr>
        <w:t xml:space="preserve">Message </w:t>
      </w:r>
      <w:proofErr w:type="spellStart"/>
      <w:r w:rsidRPr="00FA2B0F">
        <w:rPr>
          <w:i/>
          <w:u w:val="single"/>
        </w:rPr>
        <w:t>Synchronizatoin</w:t>
      </w:r>
      <w:proofErr w:type="spellEnd"/>
    </w:p>
    <w:p w:rsidR="000824C7" w:rsidRDefault="000824C7">
      <w:r>
        <w:t xml:space="preserve">In project 3, we </w:t>
      </w:r>
      <w:r w:rsidR="00FA2B0F">
        <w:t>used</w:t>
      </w:r>
      <w:r>
        <w:t xml:space="preserve"> three </w:t>
      </w:r>
      <w:proofErr w:type="spellStart"/>
      <w:r>
        <w:t>ArrayList</w:t>
      </w:r>
      <w:proofErr w:type="spellEnd"/>
      <w:r>
        <w:t xml:space="preserve"> buffer</w:t>
      </w:r>
      <w:r w:rsidR="00FA2B0F">
        <w:t>s</w:t>
      </w:r>
      <w:r>
        <w:t xml:space="preserve"> to synchronize the data from different node via timestamp inf</w:t>
      </w:r>
      <w:r w:rsidR="00FA2B0F">
        <w:t>ormation. In project 4, we also include</w:t>
      </w:r>
      <w:r>
        <w:t xml:space="preserve"> another synchronization method, and user can switch between these two methods using </w:t>
      </w:r>
      <w:proofErr w:type="spellStart"/>
      <w:r>
        <w:t>args</w:t>
      </w:r>
      <w:proofErr w:type="spellEnd"/>
      <w:r>
        <w:t xml:space="preserve"> values of monitor.  The new synchronization method receives all data and saves into a </w:t>
      </w:r>
      <w:proofErr w:type="spellStart"/>
      <w:r>
        <w:t>HashMap</w:t>
      </w:r>
      <w:proofErr w:type="spellEnd"/>
      <w:r>
        <w:t>&lt;</w:t>
      </w:r>
      <w:proofErr w:type="spellStart"/>
      <w:r>
        <w:t>MacAddress</w:t>
      </w:r>
      <w:proofErr w:type="spellEnd"/>
      <w:r>
        <w:t xml:space="preserve">, </w:t>
      </w:r>
      <w:proofErr w:type="spellStart"/>
      <w:r>
        <w:t>ArrayList</w:t>
      </w:r>
      <w:proofErr w:type="spellEnd"/>
      <w:r>
        <w:t>&gt;</w:t>
      </w:r>
      <w:r w:rsidR="00E84F97">
        <w:t xml:space="preserve"> according to their Mac address</w:t>
      </w:r>
      <w:r>
        <w:t xml:space="preserve"> in a certain per</w:t>
      </w:r>
      <w:r w:rsidR="00E84F97">
        <w:t>iod like 1 second, and calculate the average based on unique Mac address first and output with the overall average.</w:t>
      </w:r>
      <w:r w:rsidR="00CC09C5">
        <w:t xml:space="preserve"> Fig 4</w:t>
      </w:r>
      <w:r w:rsidR="00FA2B0F">
        <w:t xml:space="preserve"> shows an example of calculation. In fact, we observe no significant differences between the two methods. </w:t>
      </w:r>
    </w:p>
    <w:p w:rsidR="00E84F97" w:rsidRDefault="00BB5EFB" w:rsidP="00BB5EFB">
      <w:pPr>
        <w:jc w:val="center"/>
      </w:pPr>
      <w:r>
        <w:rPr>
          <w:noProof/>
        </w:rPr>
        <w:drawing>
          <wp:inline distT="0" distB="0" distL="0" distR="0">
            <wp:extent cx="2228850" cy="9631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2.png"/>
                    <pic:cNvPicPr/>
                  </pic:nvPicPr>
                  <pic:blipFill>
                    <a:blip r:embed="rId10">
                      <a:extLst>
                        <a:ext uri="{28A0092B-C50C-407E-A947-70E740481C1C}">
                          <a14:useLocalDpi xmlns:a14="http://schemas.microsoft.com/office/drawing/2010/main" val="0"/>
                        </a:ext>
                      </a:extLst>
                    </a:blip>
                    <a:stretch>
                      <a:fillRect/>
                    </a:stretch>
                  </pic:blipFill>
                  <pic:spPr>
                    <a:xfrm>
                      <a:off x="0" y="0"/>
                      <a:ext cx="2241864" cy="968783"/>
                    </a:xfrm>
                    <a:prstGeom prst="rect">
                      <a:avLst/>
                    </a:prstGeom>
                  </pic:spPr>
                </pic:pic>
              </a:graphicData>
            </a:graphic>
          </wp:inline>
        </w:drawing>
      </w:r>
    </w:p>
    <w:p w:rsidR="00FA2B0F" w:rsidRDefault="00CC09C5" w:rsidP="00FA2B0F">
      <w:pPr>
        <w:jc w:val="center"/>
      </w:pPr>
      <w:proofErr w:type="gramStart"/>
      <w:r>
        <w:t>Fig 4</w:t>
      </w:r>
      <w:r w:rsidR="00FA2B0F">
        <w:t>.</w:t>
      </w:r>
      <w:proofErr w:type="gramEnd"/>
      <w:r w:rsidR="00FA2B0F">
        <w:t xml:space="preserve"> </w:t>
      </w:r>
      <w:proofErr w:type="gramStart"/>
      <w:r w:rsidR="00FA2B0F">
        <w:t>Calculating average resource usage in 1 second.</w:t>
      </w:r>
      <w:proofErr w:type="gramEnd"/>
    </w:p>
    <w:p w:rsidR="008C13FC" w:rsidRPr="00500804" w:rsidRDefault="00500804" w:rsidP="00FA2B0F">
      <w:pPr>
        <w:rPr>
          <w:i/>
          <w:u w:val="single"/>
        </w:rPr>
      </w:pPr>
      <w:r>
        <w:rPr>
          <w:i/>
          <w:u w:val="single"/>
        </w:rPr>
        <w:t>VM Scripts</w:t>
      </w:r>
    </w:p>
    <w:p w:rsidR="00070079" w:rsidRDefault="00500804">
      <w:r>
        <w:t>We took a look at the scripts “</w:t>
      </w:r>
      <w:proofErr w:type="spellStart"/>
      <w:r>
        <w:t>wait_for_v</w:t>
      </w:r>
      <w:r w:rsidR="00476552">
        <w:t>ms</w:t>
      </w:r>
      <w:proofErr w:type="spellEnd"/>
      <w:r w:rsidR="00476552">
        <w:t>”, “</w:t>
      </w:r>
      <w:proofErr w:type="spellStart"/>
      <w:r w:rsidR="00476552">
        <w:t>start_vms</w:t>
      </w:r>
      <w:proofErr w:type="spellEnd"/>
      <w:r w:rsidR="00476552">
        <w:t>”, and “</w:t>
      </w:r>
      <w:proofErr w:type="spellStart"/>
      <w:r w:rsidR="00476552">
        <w:t>shutdown_</w:t>
      </w:r>
      <w:r>
        <w:t>vms</w:t>
      </w:r>
      <w:proofErr w:type="spellEnd"/>
      <w:r>
        <w:t>”</w:t>
      </w:r>
      <w:r w:rsidR="009973BF">
        <w:t>. The script “</w:t>
      </w:r>
      <w:proofErr w:type="spellStart"/>
      <w:r w:rsidR="009973BF">
        <w:t>start_vms</w:t>
      </w:r>
      <w:proofErr w:type="spellEnd"/>
      <w:r w:rsidR="009973BF">
        <w:t xml:space="preserve">” </w:t>
      </w:r>
      <w:r w:rsidR="00476552">
        <w:t xml:space="preserve">basically writes </w:t>
      </w:r>
      <w:proofErr w:type="spellStart"/>
      <w:r w:rsidR="00476552">
        <w:t>vm</w:t>
      </w:r>
      <w:proofErr w:type="spellEnd"/>
      <w:r w:rsidR="00476552">
        <w:t xml:space="preserve"> IP addresses corresponding to the obtained nodes to an environment variable which is accessible by the requesting user. The script “</w:t>
      </w:r>
      <w:proofErr w:type="spellStart"/>
      <w:r w:rsidR="00476552">
        <w:t>wait_for_vms</w:t>
      </w:r>
      <w:proofErr w:type="spellEnd"/>
      <w:r w:rsidR="00476552">
        <w:t xml:space="preserve">” checks whether each virtual machine (IP) is accessible through </w:t>
      </w:r>
      <w:proofErr w:type="spellStart"/>
      <w:proofErr w:type="gramStart"/>
      <w:r w:rsidR="00476552">
        <w:t>ssh</w:t>
      </w:r>
      <w:proofErr w:type="spellEnd"/>
      <w:proofErr w:type="gramEnd"/>
      <w:r w:rsidR="00476552">
        <w:t xml:space="preserve"> within some timeout, and exists successfully if each </w:t>
      </w:r>
      <w:proofErr w:type="spellStart"/>
      <w:r w:rsidR="00476552">
        <w:t>vm</w:t>
      </w:r>
      <w:proofErr w:type="spellEnd"/>
      <w:r w:rsidR="00476552">
        <w:t xml:space="preserve"> is accessible. The script </w:t>
      </w:r>
      <w:proofErr w:type="spellStart"/>
      <w:r w:rsidR="00476552">
        <w:t>shutdown_vms</w:t>
      </w:r>
      <w:proofErr w:type="spellEnd"/>
      <w:r w:rsidR="00476552">
        <w:t xml:space="preserve"> basically destroys rhels5.5 and removes relevant files.</w:t>
      </w:r>
    </w:p>
    <w:p w:rsidR="00070079" w:rsidRDefault="00070079"/>
    <w:p w:rsidR="00070079" w:rsidRPr="00070079" w:rsidRDefault="00070079">
      <w:pPr>
        <w:rPr>
          <w:b/>
        </w:rPr>
      </w:pPr>
      <w:r w:rsidRPr="00070079">
        <w:rPr>
          <w:b/>
        </w:rPr>
        <w:t>Conclusion:</w:t>
      </w:r>
    </w:p>
    <w:p w:rsidR="00070079" w:rsidRPr="00070079" w:rsidRDefault="00070079">
      <w:r w:rsidRPr="00070079">
        <w:rPr>
          <w:rFonts w:cs="Arial"/>
          <w:color w:val="222222"/>
          <w:shd w:val="clear" w:color="auto" w:fill="FFFFFF"/>
        </w:rPr>
        <w:t xml:space="preserve">In this assignment, we get the chance to run our algorithm for computing </w:t>
      </w:r>
      <w:proofErr w:type="spellStart"/>
      <w:r w:rsidRPr="00070079">
        <w:rPr>
          <w:rFonts w:cs="Arial"/>
          <w:color w:val="222222"/>
          <w:shd w:val="clear" w:color="auto" w:fill="FFFFFF"/>
        </w:rPr>
        <w:t>pagerank</w:t>
      </w:r>
      <w:proofErr w:type="spellEnd"/>
      <w:r w:rsidRPr="00070079">
        <w:rPr>
          <w:rFonts w:cs="Arial"/>
          <w:color w:val="222222"/>
          <w:shd w:val="clear" w:color="auto" w:fill="FFFFFF"/>
        </w:rPr>
        <w:t xml:space="preserve"> in two m</w:t>
      </w:r>
      <w:r>
        <w:rPr>
          <w:rFonts w:cs="Arial"/>
          <w:color w:val="222222"/>
          <w:shd w:val="clear" w:color="auto" w:fill="FFFFFF"/>
        </w:rPr>
        <w:t xml:space="preserve">odes: Bare metal and </w:t>
      </w:r>
      <w:r w:rsidRPr="00070079">
        <w:rPr>
          <w:rFonts w:cs="Arial"/>
          <w:color w:val="222222"/>
          <w:shd w:val="clear" w:color="auto" w:fill="FFFFFF"/>
        </w:rPr>
        <w:t xml:space="preserve">VMs. We tweak different parameters and record the values. Next we analyze those values to get an insight about the performance of our algorithm. We observe that communication and latency of the network plays an important role in the speedup gain. In particular, these two factors sometimes become the dominant factors such that they undermine the benefit of division of computation among processes hosted at different nodes. Also no consideration is given to balance load. However, increased input size </w:t>
      </w:r>
      <w:proofErr w:type="gramStart"/>
      <w:r w:rsidRPr="00070079">
        <w:rPr>
          <w:rFonts w:cs="Arial"/>
          <w:color w:val="222222"/>
          <w:shd w:val="clear" w:color="auto" w:fill="FFFFFF"/>
        </w:rPr>
        <w:t xml:space="preserve">benefit from </w:t>
      </w:r>
      <w:proofErr w:type="spellStart"/>
      <w:r w:rsidRPr="00070079">
        <w:rPr>
          <w:rFonts w:cs="Arial"/>
          <w:color w:val="222222"/>
          <w:shd w:val="clear" w:color="auto" w:fill="FFFFFF"/>
        </w:rPr>
        <w:t>parallelization.</w:t>
      </w:r>
      <w:r>
        <w:rPr>
          <w:rFonts w:cs="Arial"/>
          <w:color w:val="222222"/>
          <w:shd w:val="clear" w:color="auto" w:fill="FFFFFF"/>
        </w:rPr>
        <w:t>We</w:t>
      </w:r>
      <w:proofErr w:type="spellEnd"/>
      <w:r>
        <w:rPr>
          <w:rFonts w:cs="Arial"/>
          <w:color w:val="222222"/>
          <w:shd w:val="clear" w:color="auto" w:fill="FFFFFF"/>
        </w:rPr>
        <w:t xml:space="preserve"> also learn</w:t>
      </w:r>
      <w:proofErr w:type="gramEnd"/>
      <w:r>
        <w:rPr>
          <w:rFonts w:cs="Arial"/>
          <w:color w:val="222222"/>
          <w:shd w:val="clear" w:color="auto" w:fill="FFFFFF"/>
        </w:rPr>
        <w:t xml:space="preserve"> how to use scripts to directly run our algorithms making the process a simple one.</w:t>
      </w:r>
      <w:r w:rsidRPr="00070079">
        <w:rPr>
          <w:rStyle w:val="apple-converted-space"/>
          <w:rFonts w:cs="Arial"/>
          <w:color w:val="222222"/>
          <w:shd w:val="clear" w:color="auto" w:fill="FFFFFF"/>
        </w:rPr>
        <w:t> </w:t>
      </w:r>
      <w:r w:rsidRPr="00070079">
        <w:br w:type="page"/>
      </w:r>
    </w:p>
    <w:p w:rsidR="00070079" w:rsidRDefault="00070079" w:rsidP="00070079">
      <w:pPr>
        <w:rPr>
          <w:b/>
        </w:rPr>
      </w:pPr>
      <w:r>
        <w:rPr>
          <w:b/>
        </w:rPr>
        <w:lastRenderedPageBreak/>
        <w:t>Acknowledgements:</w:t>
      </w:r>
    </w:p>
    <w:p w:rsidR="00070079" w:rsidRPr="00070079" w:rsidRDefault="00070079" w:rsidP="00070079">
      <w:pPr>
        <w:rPr>
          <w:b/>
        </w:rPr>
      </w:pPr>
      <w:r w:rsidRPr="00070079">
        <w:rPr>
          <w:rFonts w:eastAsia="Times New Roman" w:cs="Times New Roman"/>
          <w:color w:val="222222"/>
        </w:rPr>
        <w:t xml:space="preserve">We would like to Thank Prof. Judy </w:t>
      </w:r>
      <w:proofErr w:type="spellStart"/>
      <w:r w:rsidRPr="00070079">
        <w:rPr>
          <w:rFonts w:eastAsia="Times New Roman" w:cs="Times New Roman"/>
          <w:color w:val="222222"/>
        </w:rPr>
        <w:t>Qiu</w:t>
      </w:r>
      <w:proofErr w:type="spellEnd"/>
      <w:r w:rsidRPr="00070079">
        <w:rPr>
          <w:rFonts w:eastAsia="Times New Roman" w:cs="Times New Roman"/>
          <w:color w:val="222222"/>
        </w:rPr>
        <w:t xml:space="preserve"> for teaching the concept of Page Rank and AIs</w:t>
      </w:r>
      <w:r>
        <w:rPr>
          <w:b/>
        </w:rPr>
        <w:t xml:space="preserve"> </w:t>
      </w:r>
      <w:r w:rsidRPr="00070079">
        <w:rPr>
          <w:rFonts w:eastAsia="Times New Roman" w:cs="Times New Roman"/>
          <w:color w:val="222222"/>
        </w:rPr>
        <w:t xml:space="preserve">Stephen Wu and </w:t>
      </w:r>
      <w:proofErr w:type="spellStart"/>
      <w:r w:rsidRPr="00070079">
        <w:rPr>
          <w:rFonts w:eastAsia="Times New Roman" w:cs="Times New Roman"/>
          <w:color w:val="222222"/>
        </w:rPr>
        <w:t>Ila</w:t>
      </w:r>
      <w:proofErr w:type="spellEnd"/>
      <w:r w:rsidRPr="00070079">
        <w:rPr>
          <w:rFonts w:eastAsia="Times New Roman" w:cs="Times New Roman"/>
          <w:color w:val="222222"/>
        </w:rPr>
        <w:t xml:space="preserve"> </w:t>
      </w:r>
      <w:proofErr w:type="spellStart"/>
      <w:r w:rsidRPr="00070079">
        <w:rPr>
          <w:rFonts w:eastAsia="Times New Roman" w:cs="Times New Roman"/>
          <w:color w:val="222222"/>
        </w:rPr>
        <w:t>Jogaikar</w:t>
      </w:r>
      <w:proofErr w:type="spellEnd"/>
      <w:r w:rsidRPr="00070079">
        <w:rPr>
          <w:rFonts w:eastAsia="Times New Roman" w:cs="Times New Roman"/>
          <w:color w:val="222222"/>
        </w:rPr>
        <w:t xml:space="preserve"> for their help and support.</w:t>
      </w:r>
    </w:p>
    <w:p w:rsidR="004D5AB3" w:rsidRDefault="004D5AB3"/>
    <w:p w:rsidR="00070079" w:rsidRDefault="00070079" w:rsidP="00070079">
      <w:pPr>
        <w:pStyle w:val="Heading1"/>
        <w:jc w:val="both"/>
      </w:pPr>
      <w:r>
        <w:t>Reference</w:t>
      </w:r>
    </w:p>
    <w:p w:rsidR="00070079" w:rsidRDefault="00070079" w:rsidP="00070079">
      <w:pPr>
        <w:pStyle w:val="ListParagraph"/>
        <w:numPr>
          <w:ilvl w:val="0"/>
          <w:numId w:val="4"/>
        </w:numPr>
      </w:pPr>
      <w:r>
        <w:t xml:space="preserve">TORQUE Resource Manager </w:t>
      </w:r>
      <w:hyperlink r:id="rId11" w:history="1">
        <w:r w:rsidRPr="00182A74">
          <w:rPr>
            <w:color w:val="000099"/>
            <w:u w:val="single"/>
          </w:rPr>
          <w:t>http</w:t>
        </w:r>
      </w:hyperlink>
      <w:hyperlink r:id="rId12" w:history="1">
        <w:proofErr w:type="gramStart"/>
        <w:r w:rsidRPr="00182A74">
          <w:rPr>
            <w:color w:val="000099"/>
            <w:u w:val="single"/>
          </w:rPr>
          <w:t>:/</w:t>
        </w:r>
        <w:proofErr w:type="gramEnd"/>
        <w:r w:rsidRPr="00182A74">
          <w:rPr>
            <w:color w:val="000099"/>
            <w:u w:val="single"/>
          </w:rPr>
          <w:t>/</w:t>
        </w:r>
      </w:hyperlink>
      <w:hyperlink r:id="rId13" w:history="1">
        <w:r w:rsidRPr="00182A74">
          <w:rPr>
            <w:color w:val="000099"/>
            <w:u w:val="single"/>
          </w:rPr>
          <w:t>www</w:t>
        </w:r>
      </w:hyperlink>
      <w:hyperlink r:id="rId14" w:history="1">
        <w:r w:rsidRPr="00182A74">
          <w:rPr>
            <w:color w:val="000099"/>
            <w:u w:val="single"/>
          </w:rPr>
          <w:t>.</w:t>
        </w:r>
      </w:hyperlink>
      <w:hyperlink r:id="rId15" w:history="1">
        <w:proofErr w:type="gramStart"/>
        <w:r w:rsidRPr="00182A74">
          <w:rPr>
            <w:color w:val="000099"/>
            <w:u w:val="single"/>
          </w:rPr>
          <w:t>clusterresources</w:t>
        </w:r>
        <w:proofErr w:type="gramEnd"/>
      </w:hyperlink>
      <w:hyperlink r:id="rId16" w:history="1">
        <w:r w:rsidRPr="00182A74">
          <w:rPr>
            <w:color w:val="000099"/>
            <w:u w:val="single"/>
          </w:rPr>
          <w:t>.</w:t>
        </w:r>
      </w:hyperlink>
      <w:hyperlink r:id="rId17" w:history="1">
        <w:r w:rsidRPr="00182A74">
          <w:rPr>
            <w:color w:val="000099"/>
            <w:u w:val="single"/>
          </w:rPr>
          <w:t>com</w:t>
        </w:r>
      </w:hyperlink>
      <w:hyperlink r:id="rId18" w:history="1">
        <w:r w:rsidRPr="00182A74">
          <w:rPr>
            <w:color w:val="000099"/>
            <w:u w:val="single"/>
          </w:rPr>
          <w:t>/</w:t>
        </w:r>
      </w:hyperlink>
      <w:hyperlink r:id="rId19" w:history="1">
        <w:r w:rsidRPr="00182A74">
          <w:rPr>
            <w:color w:val="000099"/>
            <w:u w:val="single"/>
          </w:rPr>
          <w:t>products</w:t>
        </w:r>
      </w:hyperlink>
      <w:hyperlink r:id="rId20" w:history="1">
        <w:r w:rsidRPr="00182A74">
          <w:rPr>
            <w:color w:val="000099"/>
            <w:u w:val="single"/>
          </w:rPr>
          <w:t>/</w:t>
        </w:r>
      </w:hyperlink>
      <w:hyperlink r:id="rId21" w:history="1">
        <w:r w:rsidRPr="00182A74">
          <w:rPr>
            <w:color w:val="000099"/>
            <w:u w:val="single"/>
          </w:rPr>
          <w:t>torque</w:t>
        </w:r>
      </w:hyperlink>
      <w:hyperlink r:id="rId22" w:history="1">
        <w:r w:rsidRPr="00182A74">
          <w:rPr>
            <w:color w:val="000099"/>
            <w:u w:val="single"/>
          </w:rPr>
          <w:t>-</w:t>
        </w:r>
      </w:hyperlink>
      <w:hyperlink r:id="rId23" w:history="1">
        <w:r w:rsidRPr="00182A74">
          <w:rPr>
            <w:color w:val="000099"/>
            <w:u w:val="single"/>
          </w:rPr>
          <w:t>resource</w:t>
        </w:r>
      </w:hyperlink>
      <w:hyperlink r:id="rId24" w:history="1">
        <w:r w:rsidRPr="00182A74">
          <w:rPr>
            <w:color w:val="000099"/>
            <w:u w:val="single"/>
          </w:rPr>
          <w:t>-</w:t>
        </w:r>
      </w:hyperlink>
      <w:hyperlink r:id="rId25" w:history="1">
        <w:r w:rsidRPr="00182A74">
          <w:rPr>
            <w:color w:val="000099"/>
            <w:u w:val="single"/>
          </w:rPr>
          <w:t>manager</w:t>
        </w:r>
      </w:hyperlink>
      <w:hyperlink r:id="rId26" w:history="1">
        <w:r w:rsidRPr="00182A74">
          <w:rPr>
            <w:color w:val="000099"/>
            <w:u w:val="single"/>
          </w:rPr>
          <w:t>.</w:t>
        </w:r>
      </w:hyperlink>
      <w:hyperlink r:id="rId27" w:history="1">
        <w:r w:rsidRPr="00182A74">
          <w:rPr>
            <w:color w:val="000099"/>
            <w:u w:val="single"/>
          </w:rPr>
          <w:t>php</w:t>
        </w:r>
      </w:hyperlink>
    </w:p>
    <w:p w:rsidR="00070079" w:rsidRDefault="00070079" w:rsidP="00070079">
      <w:pPr>
        <w:pStyle w:val="ListParagraph"/>
        <w:numPr>
          <w:ilvl w:val="0"/>
          <w:numId w:val="4"/>
        </w:numPr>
      </w:pPr>
      <w:r>
        <w:t xml:space="preserve">KVM Hypervisor </w:t>
      </w:r>
      <w:hyperlink r:id="rId28" w:history="1">
        <w:r w:rsidRPr="00182A74">
          <w:rPr>
            <w:color w:val="000099"/>
            <w:u w:val="single"/>
          </w:rPr>
          <w:t>http</w:t>
        </w:r>
      </w:hyperlink>
      <w:hyperlink r:id="rId29" w:history="1">
        <w:proofErr w:type="gramStart"/>
        <w:r w:rsidRPr="00182A74">
          <w:rPr>
            <w:color w:val="000099"/>
            <w:u w:val="single"/>
          </w:rPr>
          <w:t>:/</w:t>
        </w:r>
        <w:proofErr w:type="gramEnd"/>
        <w:r w:rsidRPr="00182A74">
          <w:rPr>
            <w:color w:val="000099"/>
            <w:u w:val="single"/>
          </w:rPr>
          <w:t>/</w:t>
        </w:r>
      </w:hyperlink>
      <w:hyperlink r:id="rId30" w:history="1">
        <w:r w:rsidRPr="00182A74">
          <w:rPr>
            <w:color w:val="000099"/>
            <w:u w:val="single"/>
          </w:rPr>
          <w:t>www</w:t>
        </w:r>
      </w:hyperlink>
      <w:hyperlink r:id="rId31" w:history="1">
        <w:r w:rsidRPr="00182A74">
          <w:rPr>
            <w:color w:val="000099"/>
            <w:u w:val="single"/>
          </w:rPr>
          <w:t>.</w:t>
        </w:r>
      </w:hyperlink>
      <w:hyperlink r:id="rId32" w:history="1">
        <w:proofErr w:type="gramStart"/>
        <w:r w:rsidRPr="00182A74">
          <w:rPr>
            <w:color w:val="000099"/>
            <w:u w:val="single"/>
          </w:rPr>
          <w:t>linux</w:t>
        </w:r>
      </w:hyperlink>
      <w:hyperlink r:id="rId33" w:history="1">
        <w:r w:rsidRPr="00182A74">
          <w:rPr>
            <w:color w:val="000099"/>
            <w:u w:val="single"/>
          </w:rPr>
          <w:t>-</w:t>
        </w:r>
      </w:hyperlink>
      <w:hyperlink r:id="rId34" w:history="1">
        <w:r w:rsidRPr="00182A74">
          <w:rPr>
            <w:color w:val="000099"/>
            <w:u w:val="single"/>
          </w:rPr>
          <w:t>kvm</w:t>
        </w:r>
        <w:proofErr w:type="gramEnd"/>
      </w:hyperlink>
      <w:hyperlink r:id="rId35" w:history="1">
        <w:r w:rsidRPr="00182A74">
          <w:rPr>
            <w:color w:val="000099"/>
            <w:u w:val="single"/>
          </w:rPr>
          <w:t>.</w:t>
        </w:r>
      </w:hyperlink>
      <w:hyperlink r:id="rId36" w:history="1">
        <w:r w:rsidRPr="00182A74">
          <w:rPr>
            <w:color w:val="000099"/>
            <w:u w:val="single"/>
          </w:rPr>
          <w:t>org</w:t>
        </w:r>
      </w:hyperlink>
      <w:hyperlink r:id="rId37" w:history="1">
        <w:r w:rsidRPr="00182A74">
          <w:rPr>
            <w:color w:val="000099"/>
            <w:u w:val="single"/>
          </w:rPr>
          <w:t>/</w:t>
        </w:r>
      </w:hyperlink>
      <w:hyperlink r:id="rId38" w:history="1">
        <w:r w:rsidRPr="00182A74">
          <w:rPr>
            <w:color w:val="000099"/>
            <w:u w:val="single"/>
          </w:rPr>
          <w:t>page</w:t>
        </w:r>
      </w:hyperlink>
      <w:hyperlink r:id="rId39" w:history="1">
        <w:r w:rsidRPr="00182A74">
          <w:rPr>
            <w:color w:val="000099"/>
            <w:u w:val="single"/>
          </w:rPr>
          <w:t>/</w:t>
        </w:r>
      </w:hyperlink>
      <w:hyperlink r:id="rId40" w:history="1">
        <w:r w:rsidRPr="00182A74">
          <w:rPr>
            <w:color w:val="000099"/>
            <w:u w:val="single"/>
          </w:rPr>
          <w:t>Main</w:t>
        </w:r>
      </w:hyperlink>
      <w:hyperlink r:id="rId41" w:history="1">
        <w:r w:rsidRPr="00182A74">
          <w:rPr>
            <w:color w:val="000099"/>
            <w:u w:val="single"/>
          </w:rPr>
          <w:t>_</w:t>
        </w:r>
      </w:hyperlink>
      <w:hyperlink r:id="rId42" w:history="1">
        <w:r w:rsidRPr="00182A74">
          <w:rPr>
            <w:color w:val="000099"/>
            <w:u w:val="single"/>
          </w:rPr>
          <w:t>Page</w:t>
        </w:r>
      </w:hyperlink>
    </w:p>
    <w:p w:rsidR="00070079" w:rsidRDefault="00070079" w:rsidP="00070079">
      <w:pPr>
        <w:pStyle w:val="ListParagraph"/>
        <w:numPr>
          <w:ilvl w:val="0"/>
          <w:numId w:val="4"/>
        </w:numPr>
      </w:pPr>
      <w:proofErr w:type="spellStart"/>
      <w:proofErr w:type="gramStart"/>
      <w:r>
        <w:t>libvirt</w:t>
      </w:r>
      <w:proofErr w:type="spellEnd"/>
      <w:proofErr w:type="gramEnd"/>
      <w:r>
        <w:t xml:space="preserve">: The virtualization API </w:t>
      </w:r>
      <w:hyperlink r:id="rId43" w:history="1">
        <w:r w:rsidRPr="00182A74">
          <w:rPr>
            <w:color w:val="000099"/>
            <w:u w:val="single"/>
          </w:rPr>
          <w:t>http</w:t>
        </w:r>
      </w:hyperlink>
      <w:hyperlink r:id="rId44" w:history="1">
        <w:r w:rsidRPr="00182A74">
          <w:rPr>
            <w:color w:val="000099"/>
            <w:u w:val="single"/>
          </w:rPr>
          <w:t>://</w:t>
        </w:r>
      </w:hyperlink>
      <w:hyperlink r:id="rId45" w:history="1">
        <w:r w:rsidRPr="00182A74">
          <w:rPr>
            <w:color w:val="000099"/>
            <w:u w:val="single"/>
          </w:rPr>
          <w:t>www</w:t>
        </w:r>
      </w:hyperlink>
      <w:hyperlink r:id="rId46" w:history="1">
        <w:r w:rsidRPr="00182A74">
          <w:rPr>
            <w:color w:val="000099"/>
            <w:u w:val="single"/>
          </w:rPr>
          <w:t>.</w:t>
        </w:r>
      </w:hyperlink>
      <w:hyperlink r:id="rId47" w:history="1">
        <w:proofErr w:type="gramStart"/>
        <w:r w:rsidRPr="00182A74">
          <w:rPr>
            <w:color w:val="000099"/>
            <w:u w:val="single"/>
          </w:rPr>
          <w:t>libvirt</w:t>
        </w:r>
        <w:proofErr w:type="gramEnd"/>
      </w:hyperlink>
      <w:hyperlink r:id="rId48" w:history="1">
        <w:r w:rsidRPr="00182A74">
          <w:rPr>
            <w:color w:val="000099"/>
            <w:u w:val="single"/>
          </w:rPr>
          <w:t>.</w:t>
        </w:r>
      </w:hyperlink>
      <w:hyperlink r:id="rId49" w:history="1">
        <w:r w:rsidRPr="00182A74">
          <w:rPr>
            <w:color w:val="000099"/>
            <w:u w:val="single"/>
          </w:rPr>
          <w:t>org</w:t>
        </w:r>
      </w:hyperlink>
      <w:hyperlink r:id="rId50" w:history="1">
        <w:r w:rsidRPr="00182A74">
          <w:rPr>
            <w:color w:val="000099"/>
            <w:u w:val="single"/>
          </w:rPr>
          <w:t>/</w:t>
        </w:r>
      </w:hyperlink>
    </w:p>
    <w:p w:rsidR="00070079" w:rsidRDefault="00070079" w:rsidP="00070079">
      <w:pPr>
        <w:pStyle w:val="ListParagraph"/>
        <w:numPr>
          <w:ilvl w:val="0"/>
          <w:numId w:val="4"/>
        </w:numPr>
        <w:rPr>
          <w:lang w:eastAsia="zh-TW"/>
        </w:rPr>
      </w:pPr>
      <w:r>
        <w:rPr>
          <w:rFonts w:hint="eastAsia"/>
          <w:lang w:eastAsia="zh-TW"/>
        </w:rPr>
        <w:t xml:space="preserve">Torque </w:t>
      </w:r>
      <w:proofErr w:type="spellStart"/>
      <w:r>
        <w:rPr>
          <w:rFonts w:hint="eastAsia"/>
          <w:lang w:eastAsia="zh-TW"/>
        </w:rPr>
        <w:t>Qsub</w:t>
      </w:r>
      <w:proofErr w:type="spellEnd"/>
      <w:r>
        <w:rPr>
          <w:rFonts w:hint="eastAsia"/>
          <w:lang w:eastAsia="zh-TW"/>
        </w:rPr>
        <w:t xml:space="preserve">: </w:t>
      </w:r>
      <w:hyperlink r:id="rId51" w:anchor="I" w:history="1">
        <w:r>
          <w:rPr>
            <w:rStyle w:val="Hyperlink"/>
          </w:rPr>
          <w:t>http://www.clusterresources.com/torquedocs21/commands/qsub.shtml#I</w:t>
        </w:r>
      </w:hyperlink>
    </w:p>
    <w:p w:rsidR="00070079" w:rsidRDefault="00070079" w:rsidP="00070079">
      <w:pPr>
        <w:pStyle w:val="ListParagraph"/>
        <w:numPr>
          <w:ilvl w:val="0"/>
          <w:numId w:val="4"/>
        </w:numPr>
        <w:rPr>
          <w:rStyle w:val="Hyperlink"/>
        </w:rPr>
      </w:pPr>
      <w:r>
        <w:rPr>
          <w:rFonts w:hint="eastAsia"/>
          <w:lang w:eastAsia="zh-TW"/>
        </w:rPr>
        <w:t>Torque</w:t>
      </w:r>
      <w:r>
        <w:t xml:space="preserve"> </w:t>
      </w:r>
      <w:r>
        <w:rPr>
          <w:rFonts w:hint="eastAsia"/>
          <w:lang w:eastAsia="zh-TW"/>
        </w:rPr>
        <w:t xml:space="preserve">Job submission: </w:t>
      </w:r>
      <w:hyperlink r:id="rId52" w:history="1">
        <w:r>
          <w:rPr>
            <w:rStyle w:val="Hyperlink"/>
          </w:rPr>
          <w:t>http://www.clusterresources.com/torquedocs/2.1jobsubmission.shtml</w:t>
        </w:r>
      </w:hyperlink>
    </w:p>
    <w:p w:rsidR="00070079" w:rsidRDefault="00070079" w:rsidP="00070079">
      <w:pPr>
        <w:pStyle w:val="ListParagraph"/>
        <w:numPr>
          <w:ilvl w:val="0"/>
          <w:numId w:val="4"/>
        </w:numPr>
        <w:rPr>
          <w:rStyle w:val="Hyperlink"/>
        </w:rPr>
      </w:pPr>
      <w:r>
        <w:rPr>
          <w:rFonts w:hint="eastAsia"/>
          <w:lang w:eastAsia="zh-TW"/>
        </w:rPr>
        <w:t xml:space="preserve">Resource Schedule: </w:t>
      </w:r>
      <w:hyperlink r:id="rId53" w:anchor="gid=0" w:history="1">
        <w:r w:rsidRPr="00280DA2">
          <w:rPr>
            <w:rStyle w:val="Hyperlink"/>
          </w:rPr>
          <w:t>https://docs.google.com/spreadsheet/ccc?key=0AtR8aHmmVF3ydGdKRk9Tb19HMVpQV25HOWctcVRoNXc#gid=0</w:t>
        </w:r>
      </w:hyperlink>
    </w:p>
    <w:p w:rsidR="00070079" w:rsidRPr="00070079" w:rsidRDefault="00070079" w:rsidP="00070079">
      <w:pPr>
        <w:pStyle w:val="ListParagraph"/>
        <w:numPr>
          <w:ilvl w:val="0"/>
          <w:numId w:val="4"/>
        </w:numPr>
        <w:rPr>
          <w:color w:val="0000FF" w:themeColor="hyperlink"/>
          <w:u w:val="single"/>
        </w:rPr>
      </w:pPr>
      <w:r>
        <w:rPr>
          <w:lang w:eastAsia="zh-TW"/>
        </w:rPr>
        <w:t>B534-</w:t>
      </w:r>
      <w:r>
        <w:t xml:space="preserve">Lab Notes </w:t>
      </w:r>
    </w:p>
    <w:sectPr w:rsidR="00070079" w:rsidRPr="00070079" w:rsidSect="004025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788F"/>
    <w:multiLevelType w:val="hybridMultilevel"/>
    <w:tmpl w:val="086A4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3532B3"/>
    <w:multiLevelType w:val="hybridMultilevel"/>
    <w:tmpl w:val="CCE2B2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B73AFF"/>
    <w:multiLevelType w:val="hybridMultilevel"/>
    <w:tmpl w:val="24EE2AAE"/>
    <w:lvl w:ilvl="0" w:tplc="578638CA">
      <w:start w:val="1"/>
      <w:numFmt w:val="lowerLetter"/>
      <w:lvlText w:val="%1."/>
      <w:lvlJc w:val="left"/>
      <w:pPr>
        <w:ind w:left="5550" w:hanging="51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848BD"/>
    <w:multiLevelType w:val="hybridMultilevel"/>
    <w:tmpl w:val="67F2407E"/>
    <w:lvl w:ilvl="0" w:tplc="BD4ED4AA">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03BFC"/>
    <w:rsid w:val="00025A11"/>
    <w:rsid w:val="00025C73"/>
    <w:rsid w:val="000375D6"/>
    <w:rsid w:val="00041FF3"/>
    <w:rsid w:val="00046F7C"/>
    <w:rsid w:val="000540BF"/>
    <w:rsid w:val="00070079"/>
    <w:rsid w:val="0007660B"/>
    <w:rsid w:val="00077615"/>
    <w:rsid w:val="000824C7"/>
    <w:rsid w:val="000945AF"/>
    <w:rsid w:val="000C2786"/>
    <w:rsid w:val="000C721E"/>
    <w:rsid w:val="000D719A"/>
    <w:rsid w:val="000F5678"/>
    <w:rsid w:val="00145E90"/>
    <w:rsid w:val="001A1FD9"/>
    <w:rsid w:val="001B59D8"/>
    <w:rsid w:val="001C4611"/>
    <w:rsid w:val="001E45F0"/>
    <w:rsid w:val="001F1F51"/>
    <w:rsid w:val="001F476C"/>
    <w:rsid w:val="0023791E"/>
    <w:rsid w:val="00280C70"/>
    <w:rsid w:val="00291553"/>
    <w:rsid w:val="002C1703"/>
    <w:rsid w:val="0031677A"/>
    <w:rsid w:val="003A0BA9"/>
    <w:rsid w:val="003C2BC7"/>
    <w:rsid w:val="003D144C"/>
    <w:rsid w:val="00402571"/>
    <w:rsid w:val="00476552"/>
    <w:rsid w:val="00476BDA"/>
    <w:rsid w:val="00494EC1"/>
    <w:rsid w:val="004A5023"/>
    <w:rsid w:val="004A6BC8"/>
    <w:rsid w:val="004B3E1A"/>
    <w:rsid w:val="004C6471"/>
    <w:rsid w:val="004D5AB3"/>
    <w:rsid w:val="004F1DB9"/>
    <w:rsid w:val="004F4335"/>
    <w:rsid w:val="00500804"/>
    <w:rsid w:val="00530F95"/>
    <w:rsid w:val="0054429D"/>
    <w:rsid w:val="0057092C"/>
    <w:rsid w:val="005863CF"/>
    <w:rsid w:val="005B4A96"/>
    <w:rsid w:val="005C0724"/>
    <w:rsid w:val="00607068"/>
    <w:rsid w:val="0064019B"/>
    <w:rsid w:val="006413AD"/>
    <w:rsid w:val="006550BC"/>
    <w:rsid w:val="0066732C"/>
    <w:rsid w:val="006C4F8B"/>
    <w:rsid w:val="006D1D12"/>
    <w:rsid w:val="006E5060"/>
    <w:rsid w:val="00702918"/>
    <w:rsid w:val="0070626A"/>
    <w:rsid w:val="00721052"/>
    <w:rsid w:val="007312AF"/>
    <w:rsid w:val="00733FDE"/>
    <w:rsid w:val="007559F1"/>
    <w:rsid w:val="00757D82"/>
    <w:rsid w:val="007A14E8"/>
    <w:rsid w:val="007B6B4C"/>
    <w:rsid w:val="007B7EDE"/>
    <w:rsid w:val="00857043"/>
    <w:rsid w:val="0087384A"/>
    <w:rsid w:val="008847CD"/>
    <w:rsid w:val="008C13FC"/>
    <w:rsid w:val="008F0685"/>
    <w:rsid w:val="008F307A"/>
    <w:rsid w:val="00912D20"/>
    <w:rsid w:val="00915B2E"/>
    <w:rsid w:val="00992707"/>
    <w:rsid w:val="009973BF"/>
    <w:rsid w:val="009C56AA"/>
    <w:rsid w:val="00A073E8"/>
    <w:rsid w:val="00A15CC1"/>
    <w:rsid w:val="00A406CF"/>
    <w:rsid w:val="00A80528"/>
    <w:rsid w:val="00AE3DD8"/>
    <w:rsid w:val="00AF2301"/>
    <w:rsid w:val="00B0717B"/>
    <w:rsid w:val="00B2532A"/>
    <w:rsid w:val="00B31F7C"/>
    <w:rsid w:val="00B4267B"/>
    <w:rsid w:val="00B957B4"/>
    <w:rsid w:val="00BA060A"/>
    <w:rsid w:val="00BB5EFB"/>
    <w:rsid w:val="00C16E12"/>
    <w:rsid w:val="00C43757"/>
    <w:rsid w:val="00C602E1"/>
    <w:rsid w:val="00C644CF"/>
    <w:rsid w:val="00C655A5"/>
    <w:rsid w:val="00C96E95"/>
    <w:rsid w:val="00CC09C5"/>
    <w:rsid w:val="00CD49D8"/>
    <w:rsid w:val="00D03BFC"/>
    <w:rsid w:val="00D10DD7"/>
    <w:rsid w:val="00D41132"/>
    <w:rsid w:val="00D669CB"/>
    <w:rsid w:val="00D8714C"/>
    <w:rsid w:val="00DA60EE"/>
    <w:rsid w:val="00E22BA6"/>
    <w:rsid w:val="00E54BE8"/>
    <w:rsid w:val="00E77AA9"/>
    <w:rsid w:val="00E84F97"/>
    <w:rsid w:val="00E942BF"/>
    <w:rsid w:val="00E95EDE"/>
    <w:rsid w:val="00EA1E9F"/>
    <w:rsid w:val="00EF52EF"/>
    <w:rsid w:val="00F0776D"/>
    <w:rsid w:val="00F5125F"/>
    <w:rsid w:val="00F93BF3"/>
    <w:rsid w:val="00FA2B0F"/>
    <w:rsid w:val="00FA7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3"/>
    <o:shapelayout v:ext="edit">
      <o:idmap v:ext="edit" data="1"/>
      <o:rules v:ext="edit">
        <o:r id="V:Rule1" type="connector" idref="#_x0000_s1076"/>
        <o:r id="V:Rule2" type="connector" idref="#_x0000_s1092"/>
        <o:r id="V:Rule3" type="connector" idref="#_x0000_s1077"/>
        <o:r id="V:Rule4" type="connector" idref="#_x0000_s1037"/>
        <o:r id="V:Rule5" type="connector" idref="#_x0000_s1083"/>
        <o:r id="V:Rule6" type="connector" idref="#_x0000_s1059"/>
        <o:r id="V:Rule7" type="connector" idref="#_x0000_s1080"/>
        <o:r id="V:Rule8" type="connector" idref="#_x0000_s1052"/>
        <o:r id="V:Rule9" type="connector" idref="#_x0000_s1078"/>
        <o:r id="V:Rule10" type="connector" idref="#_x0000_s1090"/>
        <o:r id="V:Rule11" type="connector" idref="#_x0000_s1081"/>
        <o:r id="V:Rule12" type="connector" idref="#_x0000_s1079"/>
        <o:r id="V:Rule13"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BF"/>
  </w:style>
  <w:style w:type="paragraph" w:styleId="Heading1">
    <w:name w:val="heading 1"/>
    <w:basedOn w:val="Normal"/>
    <w:next w:val="Normal"/>
    <w:link w:val="Heading1Char"/>
    <w:uiPriority w:val="9"/>
    <w:qFormat/>
    <w:rsid w:val="00070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DD7"/>
    <w:rPr>
      <w:color w:val="0000FF" w:themeColor="hyperlink"/>
      <w:u w:val="single"/>
    </w:rPr>
  </w:style>
  <w:style w:type="paragraph" w:styleId="BalloonText">
    <w:name w:val="Balloon Text"/>
    <w:basedOn w:val="Normal"/>
    <w:link w:val="BalloonTextChar"/>
    <w:uiPriority w:val="99"/>
    <w:semiHidden/>
    <w:unhideWhenUsed/>
    <w:rsid w:val="0031677A"/>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1677A"/>
    <w:rPr>
      <w:rFonts w:ascii="Tahoma" w:hAnsi="Tahoma"/>
      <w:sz w:val="16"/>
      <w:szCs w:val="16"/>
    </w:rPr>
  </w:style>
  <w:style w:type="paragraph" w:styleId="ListParagraph">
    <w:name w:val="List Paragraph"/>
    <w:basedOn w:val="Normal"/>
    <w:uiPriority w:val="34"/>
    <w:qFormat/>
    <w:rsid w:val="0007660B"/>
    <w:pPr>
      <w:ind w:left="720"/>
      <w:contextualSpacing/>
    </w:pPr>
  </w:style>
  <w:style w:type="character" w:customStyle="1" w:styleId="Heading1Char">
    <w:name w:val="Heading 1 Char"/>
    <w:basedOn w:val="DefaultParagraphFont"/>
    <w:link w:val="Heading1"/>
    <w:uiPriority w:val="9"/>
    <w:rsid w:val="00070079"/>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070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2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usterresources.com/products/torque-resource-manager.php" TargetMode="External"/><Relationship Id="rId18" Type="http://schemas.openxmlformats.org/officeDocument/2006/relationships/hyperlink" Target="http://www.clusterresources.com/products/torque-resource-manager.php" TargetMode="External"/><Relationship Id="rId26" Type="http://schemas.openxmlformats.org/officeDocument/2006/relationships/hyperlink" Target="http://www.clusterresources.com/products/torque-resource-manager.php" TargetMode="External"/><Relationship Id="rId39" Type="http://schemas.openxmlformats.org/officeDocument/2006/relationships/hyperlink" Target="http://www.linux-kvm.org/page/Main_Page" TargetMode="External"/><Relationship Id="rId21" Type="http://schemas.openxmlformats.org/officeDocument/2006/relationships/hyperlink" Target="http://www.clusterresources.com/products/torque-resource-manager.php" TargetMode="External"/><Relationship Id="rId34" Type="http://schemas.openxmlformats.org/officeDocument/2006/relationships/hyperlink" Target="http://www.linux-kvm.org/page/Main_Page" TargetMode="External"/><Relationship Id="rId42" Type="http://schemas.openxmlformats.org/officeDocument/2006/relationships/hyperlink" Target="http://www.linux-kvm.org/page/Main_Page" TargetMode="External"/><Relationship Id="rId47" Type="http://schemas.openxmlformats.org/officeDocument/2006/relationships/hyperlink" Target="http://www.libvirt.org/" TargetMode="External"/><Relationship Id="rId50" Type="http://schemas.openxmlformats.org/officeDocument/2006/relationships/hyperlink" Target="http://www.libvirt.org/" TargetMode="External"/><Relationship Id="rId55" Type="http://schemas.openxmlformats.org/officeDocument/2006/relationships/theme" Target="theme/theme1.xml"/><Relationship Id="rId7" Type="http://schemas.openxmlformats.org/officeDocument/2006/relationships/hyperlink" Target="mailto:nfaterpe@indiana.edu" TargetMode="External"/><Relationship Id="rId2" Type="http://schemas.openxmlformats.org/officeDocument/2006/relationships/numbering" Target="numbering.xml"/><Relationship Id="rId16" Type="http://schemas.openxmlformats.org/officeDocument/2006/relationships/hyperlink" Target="http://www.clusterresources.com/products/torque-resource-manager.php" TargetMode="External"/><Relationship Id="rId29" Type="http://schemas.openxmlformats.org/officeDocument/2006/relationships/hyperlink" Target="http://www.linux-kvm.org/page/Main_Page" TargetMode="External"/><Relationship Id="rId11" Type="http://schemas.openxmlformats.org/officeDocument/2006/relationships/hyperlink" Target="http://www.clusterresources.com/products/torque-resource-manager.php" TargetMode="External"/><Relationship Id="rId24" Type="http://schemas.openxmlformats.org/officeDocument/2006/relationships/hyperlink" Target="http://www.clusterresources.com/products/torque-resource-manager.php" TargetMode="External"/><Relationship Id="rId32" Type="http://schemas.openxmlformats.org/officeDocument/2006/relationships/hyperlink" Target="http://www.linux-kvm.org/page/Main_Page" TargetMode="External"/><Relationship Id="rId37" Type="http://schemas.openxmlformats.org/officeDocument/2006/relationships/hyperlink" Target="http://www.linux-kvm.org/page/Main_Page" TargetMode="External"/><Relationship Id="rId40" Type="http://schemas.openxmlformats.org/officeDocument/2006/relationships/hyperlink" Target="http://www.linux-kvm.org/page/Main_Page" TargetMode="External"/><Relationship Id="rId45" Type="http://schemas.openxmlformats.org/officeDocument/2006/relationships/hyperlink" Target="http://www.libvirt.org/" TargetMode="External"/><Relationship Id="rId53" Type="http://schemas.openxmlformats.org/officeDocument/2006/relationships/hyperlink" Target="https://docs.google.com/spreadsheet/ccc?key=0AtR8aHmmVF3ydGdKRk9Tb19HMVpQV25HOWctcVRoNXc" TargetMode="External"/><Relationship Id="rId5" Type="http://schemas.openxmlformats.org/officeDocument/2006/relationships/settings" Target="settings.xml"/><Relationship Id="rId10" Type="http://schemas.openxmlformats.org/officeDocument/2006/relationships/image" Target="media/image3.png"/><Relationship Id="rId19" Type="http://schemas.openxmlformats.org/officeDocument/2006/relationships/hyperlink" Target="http://www.clusterresources.com/products/torque-resource-manager.php" TargetMode="External"/><Relationship Id="rId31" Type="http://schemas.openxmlformats.org/officeDocument/2006/relationships/hyperlink" Target="http://www.linux-kvm.org/page/Main_Page" TargetMode="External"/><Relationship Id="rId44" Type="http://schemas.openxmlformats.org/officeDocument/2006/relationships/hyperlink" Target="http://www.libvirt.org/" TargetMode="External"/><Relationship Id="rId52" Type="http://schemas.openxmlformats.org/officeDocument/2006/relationships/hyperlink" Target="http://www.clusterresources.com/torquedocs/2.1jobsubmission.s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clusterresources.com/products/torque-resource-manager.php" TargetMode="External"/><Relationship Id="rId22" Type="http://schemas.openxmlformats.org/officeDocument/2006/relationships/hyperlink" Target="http://www.clusterresources.com/products/torque-resource-manager.php" TargetMode="External"/><Relationship Id="rId27" Type="http://schemas.openxmlformats.org/officeDocument/2006/relationships/hyperlink" Target="http://www.clusterresources.com/products/torque-resource-manager.php" TargetMode="External"/><Relationship Id="rId30" Type="http://schemas.openxmlformats.org/officeDocument/2006/relationships/hyperlink" Target="http://www.linux-kvm.org/page/Main_Page" TargetMode="External"/><Relationship Id="rId35" Type="http://schemas.openxmlformats.org/officeDocument/2006/relationships/hyperlink" Target="http://www.linux-kvm.org/page/Main_Page" TargetMode="External"/><Relationship Id="rId43" Type="http://schemas.openxmlformats.org/officeDocument/2006/relationships/hyperlink" Target="http://www.libvirt.org/" TargetMode="External"/><Relationship Id="rId48" Type="http://schemas.openxmlformats.org/officeDocument/2006/relationships/hyperlink" Target="http://www.libvirt.org/" TargetMode="External"/><Relationship Id="rId8" Type="http://schemas.openxmlformats.org/officeDocument/2006/relationships/image" Target="media/image1.png"/><Relationship Id="rId51" Type="http://schemas.openxmlformats.org/officeDocument/2006/relationships/hyperlink" Target="http://www.clusterresources.com/torquedocs21/commands/qsub.shtml" TargetMode="External"/><Relationship Id="rId3" Type="http://schemas.openxmlformats.org/officeDocument/2006/relationships/styles" Target="styles.xml"/><Relationship Id="rId12" Type="http://schemas.openxmlformats.org/officeDocument/2006/relationships/hyperlink" Target="http://www.clusterresources.com/products/torque-resource-manager.php" TargetMode="External"/><Relationship Id="rId17" Type="http://schemas.openxmlformats.org/officeDocument/2006/relationships/hyperlink" Target="http://www.clusterresources.com/products/torque-resource-manager.php" TargetMode="External"/><Relationship Id="rId25" Type="http://schemas.openxmlformats.org/officeDocument/2006/relationships/hyperlink" Target="http://www.clusterresources.com/products/torque-resource-manager.php" TargetMode="External"/><Relationship Id="rId33" Type="http://schemas.openxmlformats.org/officeDocument/2006/relationships/hyperlink" Target="http://www.linux-kvm.org/page/Main_Page" TargetMode="External"/><Relationship Id="rId38" Type="http://schemas.openxmlformats.org/officeDocument/2006/relationships/hyperlink" Target="http://www.linux-kvm.org/page/Main_Page" TargetMode="External"/><Relationship Id="rId46" Type="http://schemas.openxmlformats.org/officeDocument/2006/relationships/hyperlink" Target="http://www.libvirt.org/" TargetMode="External"/><Relationship Id="rId20" Type="http://schemas.openxmlformats.org/officeDocument/2006/relationships/hyperlink" Target="http://www.clusterresources.com/products/torque-resource-manager.php" TargetMode="External"/><Relationship Id="rId41" Type="http://schemas.openxmlformats.org/officeDocument/2006/relationships/hyperlink" Target="http://www.linux-kvm.org/page/Main_Pa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lusterresources.com/products/torque-resource-manager.php" TargetMode="External"/><Relationship Id="rId23" Type="http://schemas.openxmlformats.org/officeDocument/2006/relationships/hyperlink" Target="http://www.clusterresources.com/products/torque-resource-manager.php" TargetMode="External"/><Relationship Id="rId28" Type="http://schemas.openxmlformats.org/officeDocument/2006/relationships/hyperlink" Target="http://www.linux-kvm.org/page/Main_Page" TargetMode="External"/><Relationship Id="rId36" Type="http://schemas.openxmlformats.org/officeDocument/2006/relationships/hyperlink" Target="http://www.linux-kvm.org/page/Main_Page" TargetMode="External"/><Relationship Id="rId49" Type="http://schemas.openxmlformats.org/officeDocument/2006/relationships/hyperlink" Target="http://www.libvir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5C5F287-4BE5-455D-8A29-B49B1AE50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Yicheng Feng</dc:creator>
  <cp:lastModifiedBy>Evangelist</cp:lastModifiedBy>
  <cp:revision>2</cp:revision>
  <dcterms:created xsi:type="dcterms:W3CDTF">2012-11-30T04:34:00Z</dcterms:created>
  <dcterms:modified xsi:type="dcterms:W3CDTF">2012-11-30T04:34:00Z</dcterms:modified>
</cp:coreProperties>
</file>