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22D9A" w14:textId="77777777" w:rsidR="00302C45" w:rsidRDefault="00652E5A">
      <w:r>
        <w:t>Assignment 5</w:t>
      </w:r>
    </w:p>
    <w:p w14:paraId="167C2D63" w14:textId="77777777" w:rsidR="00652E5A" w:rsidRDefault="00652E5A">
      <w:r>
        <w:t>Chen Jiang</w:t>
      </w:r>
    </w:p>
    <w:p w14:paraId="34E5F609" w14:textId="77777777" w:rsidR="00652E5A" w:rsidRDefault="00652E5A">
      <w:r>
        <w:t>12/06/12</w:t>
      </w:r>
    </w:p>
    <w:p w14:paraId="751C88E7" w14:textId="77777777" w:rsidR="00652E5A" w:rsidRDefault="00652E5A"/>
    <w:p w14:paraId="1A84EBD5" w14:textId="3479CCC5" w:rsidR="00ED5575" w:rsidRDefault="00ED5575" w:rsidP="00ED5575">
      <w:r>
        <w:t>1.</w:t>
      </w:r>
      <w:r w:rsidRPr="00ED5575">
        <w:t xml:space="preserve">Chapter 5, </w:t>
      </w:r>
      <w:r>
        <w:t>R1</w:t>
      </w:r>
      <w:r w:rsidRPr="00ED5575">
        <w:t>1. (10 points)</w:t>
      </w:r>
    </w:p>
    <w:p w14:paraId="62BCEF01" w14:textId="78581D52" w:rsidR="00652E5A" w:rsidRPr="00ED5575" w:rsidRDefault="00652E5A" w:rsidP="00ED5575">
      <w:pPr>
        <w:rPr>
          <w:rFonts w:ascii="Times" w:hAnsi="Times" w:cs="Times New Roman"/>
          <w:sz w:val="28"/>
          <w:szCs w:val="28"/>
        </w:rPr>
      </w:pPr>
      <w:r w:rsidRPr="00ED5575">
        <w:rPr>
          <w:rFonts w:ascii="Times" w:hAnsi="Times" w:cs="Times New Roman"/>
          <w:sz w:val="28"/>
          <w:szCs w:val="28"/>
        </w:rPr>
        <w:t xml:space="preserve">Why is </w:t>
      </w:r>
      <w:r w:rsidRPr="00652E5A">
        <w:t>an</w:t>
      </w:r>
      <w:r w:rsidRPr="00ED5575">
        <w:rPr>
          <w:rFonts w:ascii="Times" w:hAnsi="Times" w:cs="Times New Roman"/>
          <w:sz w:val="28"/>
          <w:szCs w:val="28"/>
        </w:rPr>
        <w:t xml:space="preserve"> ARP query sent within a broadcast frame? Why is an ARP response sent within a frame with a specific destination MAC address?</w:t>
      </w:r>
    </w:p>
    <w:p w14:paraId="0529DCF2" w14:textId="77777777" w:rsidR="00652E5A" w:rsidRDefault="00652E5A" w:rsidP="00652E5A">
      <w:pPr>
        <w:rPr>
          <w:rFonts w:ascii="Times" w:hAnsi="Times" w:cs="Times New Roman"/>
          <w:sz w:val="28"/>
          <w:szCs w:val="28"/>
        </w:rPr>
      </w:pPr>
    </w:p>
    <w:p w14:paraId="3886892C" w14:textId="77777777" w:rsidR="00ED5575" w:rsidRDefault="004E5D26" w:rsidP="00652E5A">
      <w:pPr>
        <w:rPr>
          <w:rFonts w:ascii="Times" w:hAnsi="Times" w:cs="Times New Roman"/>
          <w:sz w:val="28"/>
          <w:szCs w:val="28"/>
        </w:rPr>
      </w:pPr>
      <w:r>
        <w:rPr>
          <w:rFonts w:ascii="Times" w:hAnsi="Times" w:cs="Times New Roman"/>
          <w:sz w:val="28"/>
          <w:szCs w:val="28"/>
        </w:rPr>
        <w:t xml:space="preserve">An ARP query is sent in a broadcast frame for the reason that the querying host does not know which adapter address matches the IP address in question. For the response, the sending node knows the adapter address that the response should send </w:t>
      </w:r>
      <w:proofErr w:type="gramStart"/>
      <w:r>
        <w:rPr>
          <w:rFonts w:ascii="Times" w:hAnsi="Times" w:cs="Times New Roman"/>
          <w:sz w:val="28"/>
          <w:szCs w:val="28"/>
        </w:rPr>
        <w:t>to,</w:t>
      </w:r>
      <w:proofErr w:type="gramEnd"/>
      <w:r>
        <w:rPr>
          <w:rFonts w:ascii="Times" w:hAnsi="Times" w:cs="Times New Roman"/>
          <w:sz w:val="28"/>
          <w:szCs w:val="28"/>
        </w:rPr>
        <w:t xml:space="preserve"> therefore, we don’t have to send a broadcast frame</w:t>
      </w:r>
      <w:r w:rsidR="00CD4CCA">
        <w:rPr>
          <w:rFonts w:ascii="Times" w:hAnsi="Times" w:cs="Times New Roman"/>
          <w:sz w:val="28"/>
          <w:szCs w:val="28"/>
        </w:rPr>
        <w:t>.</w:t>
      </w:r>
    </w:p>
    <w:p w14:paraId="3E256135" w14:textId="77777777" w:rsidR="00ED5575" w:rsidRDefault="00ED5575" w:rsidP="00652E5A">
      <w:pPr>
        <w:rPr>
          <w:rFonts w:ascii="Times" w:hAnsi="Times" w:cs="Times New Roman"/>
          <w:sz w:val="28"/>
          <w:szCs w:val="28"/>
        </w:rPr>
      </w:pPr>
    </w:p>
    <w:p w14:paraId="7CB44D7B" w14:textId="170CDB99" w:rsidR="00ED5575" w:rsidRDefault="00ED5575" w:rsidP="00ED5575">
      <w:r w:rsidRPr="00ED5575">
        <w:t>2. Chapter 5, P1. (10 points)</w:t>
      </w:r>
    </w:p>
    <w:p w14:paraId="5C5A9A64" w14:textId="77777777" w:rsidR="00ED5575" w:rsidRPr="00ED5575" w:rsidRDefault="00ED5575" w:rsidP="00ED5575"/>
    <w:p w14:paraId="2C0D589A" w14:textId="77777777" w:rsidR="00ED5575" w:rsidRPr="00ED5575" w:rsidRDefault="00ED5575" w:rsidP="00ED5575">
      <w:r w:rsidRPr="00ED5575">
        <w:t>Suppose the information content of a packet is the bit pattern 1110 0110 1001 1101 and an even parity scheme is being used. What would the value of the field containing the parity bits be for the case of a two-dimensional parity scheme? Your answer should be such that a minimum-length checksum field is used.</w:t>
      </w:r>
    </w:p>
    <w:p w14:paraId="320DF2C0" w14:textId="3B0EFB81" w:rsidR="004E5D26" w:rsidRDefault="004E5D26" w:rsidP="00652E5A">
      <w:pPr>
        <w:rPr>
          <w:rFonts w:ascii="Times" w:hAnsi="Times" w:cs="Times New Roman"/>
          <w:sz w:val="28"/>
          <w:szCs w:val="28"/>
        </w:rPr>
      </w:pPr>
      <w:r>
        <w:rPr>
          <w:rFonts w:ascii="Times" w:hAnsi="Times" w:cs="Times New Roman"/>
          <w:sz w:val="28"/>
          <w:szCs w:val="28"/>
        </w:rPr>
        <w:t xml:space="preserve"> </w:t>
      </w:r>
    </w:p>
    <w:p w14:paraId="5C268A7D" w14:textId="6CC1656E" w:rsidR="00652E5A" w:rsidRPr="00652E5A" w:rsidRDefault="00B278C8" w:rsidP="00652E5A">
      <w:pPr>
        <w:rPr>
          <w:rFonts w:ascii="Times" w:eastAsia="Times New Roman" w:hAnsi="Times" w:cs="Times New Roman"/>
          <w:sz w:val="20"/>
          <w:szCs w:val="20"/>
        </w:rPr>
      </w:pPr>
      <w:r>
        <w:rPr>
          <w:rFonts w:ascii="Times" w:eastAsia="Times New Roman" w:hAnsi="Times" w:cs="Times New Roman"/>
          <w:sz w:val="20"/>
          <w:szCs w:val="20"/>
        </w:rPr>
        <w:t>The value should be:</w:t>
      </w:r>
    </w:p>
    <w:p w14:paraId="4D9BB5FA" w14:textId="64174EFF" w:rsidR="00652E5A" w:rsidRDefault="00DE4026">
      <w:r>
        <w:t>11101</w:t>
      </w:r>
    </w:p>
    <w:p w14:paraId="3C38A4CE" w14:textId="4A733BCF" w:rsidR="00DE4026" w:rsidRDefault="00E65CFC">
      <w:r>
        <w:t>01100</w:t>
      </w:r>
    </w:p>
    <w:p w14:paraId="6D3E7682" w14:textId="28CD9760" w:rsidR="00DE4026" w:rsidRDefault="00DE4026">
      <w:r>
        <w:t>10010</w:t>
      </w:r>
    </w:p>
    <w:p w14:paraId="335D9944" w14:textId="79CA59ED" w:rsidR="00DE4026" w:rsidRDefault="00DE4026">
      <w:r>
        <w:t>11011</w:t>
      </w:r>
    </w:p>
    <w:p w14:paraId="72351743" w14:textId="0726BE12" w:rsidR="00DE4026" w:rsidRDefault="00486546">
      <w:r>
        <w:t>1100</w:t>
      </w:r>
      <w:r w:rsidR="00E65CFC">
        <w:t>0</w:t>
      </w:r>
    </w:p>
    <w:p w14:paraId="095F6240" w14:textId="77777777" w:rsidR="002F3D29" w:rsidRDefault="002F3D29"/>
    <w:p w14:paraId="52D5921A" w14:textId="6652D01A" w:rsidR="002F3D29" w:rsidRPr="002F3D29" w:rsidRDefault="002F3D29" w:rsidP="002F3D29">
      <w:r w:rsidRPr="002F3D29">
        <w:t>3.Chapter 5, P5. (10 points)</w:t>
      </w:r>
    </w:p>
    <w:p w14:paraId="77DCB77C" w14:textId="77777777" w:rsidR="002F3D29" w:rsidRDefault="002F3D29"/>
    <w:p w14:paraId="7CAF9B10" w14:textId="77777777" w:rsidR="002F3D29" w:rsidRPr="002F3D29" w:rsidRDefault="002F3D29" w:rsidP="002F3D29">
      <w:r w:rsidRPr="002F3D29">
        <w:t>Consider the 7-bit generator, G=10011, and suppose that D has the value 1010101010. What is the value of R?</w:t>
      </w:r>
    </w:p>
    <w:p w14:paraId="2B48F6A3" w14:textId="77777777" w:rsidR="002F3D29" w:rsidRDefault="002F3D29"/>
    <w:p w14:paraId="56289E25" w14:textId="77777777" w:rsidR="008F2573" w:rsidRDefault="008F2573">
      <w:r>
        <w:t>We can first divide 10011 into 1010101010 0000, we will have 1011011100, which has a remainder of R that equals 0100. We should note that G is in CRC-4-ITU standard.</w:t>
      </w:r>
    </w:p>
    <w:p w14:paraId="31BB6A68" w14:textId="77777777" w:rsidR="008F2573" w:rsidRDefault="008F2573"/>
    <w:p w14:paraId="2DDE3BA8" w14:textId="6DF0BDEE" w:rsidR="0058488E" w:rsidRDefault="00632CA2" w:rsidP="0058488E">
      <w:r>
        <w:t>4.</w:t>
      </w:r>
      <w:r w:rsidR="0058488E" w:rsidRPr="0058488E">
        <w:t>Chapter 5, P15. (15 points)</w:t>
      </w:r>
    </w:p>
    <w:p w14:paraId="6D700DE9" w14:textId="77777777" w:rsidR="0058488E" w:rsidRPr="0058488E" w:rsidRDefault="0058488E" w:rsidP="0058488E"/>
    <w:p w14:paraId="41A3757F" w14:textId="77777777" w:rsidR="0058488E" w:rsidRPr="0058488E" w:rsidRDefault="0058488E" w:rsidP="0058488E">
      <w:r w:rsidRPr="0058488E">
        <w:t xml:space="preserve">Consider Figure (see textbook). Now we replace the router between subnets 1 and 2 with a switch S1, and label the router between subnets 2 and 3 as </w:t>
      </w:r>
      <w:proofErr w:type="spellStart"/>
      <w:r w:rsidRPr="0058488E">
        <w:t>Rl</w:t>
      </w:r>
      <w:proofErr w:type="spellEnd"/>
      <w:r w:rsidRPr="0058488E">
        <w:t>.</w:t>
      </w:r>
    </w:p>
    <w:p w14:paraId="36DF5E55" w14:textId="77777777" w:rsidR="0058488E" w:rsidRPr="0058488E" w:rsidRDefault="0058488E" w:rsidP="0058488E">
      <w:pPr>
        <w:rPr>
          <w:rFonts w:ascii="Times" w:eastAsia="Times New Roman" w:hAnsi="Times" w:cs="Times New Roman"/>
          <w:color w:val="000000"/>
          <w:sz w:val="28"/>
          <w:szCs w:val="28"/>
        </w:rPr>
      </w:pPr>
      <w:r w:rsidRPr="0058488E">
        <w:t xml:space="preserve">Consider sending an IP datagram from Host E to Host F. Will Host E ask router </w:t>
      </w:r>
      <w:proofErr w:type="spellStart"/>
      <w:r w:rsidRPr="0058488E">
        <w:t>Rl</w:t>
      </w:r>
      <w:proofErr w:type="spellEnd"/>
      <w:r w:rsidRPr="0058488E">
        <w:t xml:space="preserve"> to help forward the datagram? Why? In the Ethernet</w:t>
      </w:r>
      <w:r w:rsidRPr="0058488E">
        <w:rPr>
          <w:rFonts w:ascii="Times" w:eastAsia="Times New Roman" w:hAnsi="Times" w:cs="Times New Roman"/>
          <w:color w:val="000000"/>
          <w:sz w:val="28"/>
          <w:szCs w:val="28"/>
        </w:rPr>
        <w:t xml:space="preserve"> frame containing the IP datagram, what are the source and destination IP and MAC addresses?</w:t>
      </w:r>
    </w:p>
    <w:p w14:paraId="12065B6D" w14:textId="0B2C24BD" w:rsidR="002F3D29" w:rsidRDefault="004B260A">
      <w:pPr>
        <w:rPr>
          <w:rFonts w:hint="eastAsia"/>
          <w:lang w:eastAsia="zh-CN"/>
        </w:rPr>
      </w:pPr>
      <w:proofErr w:type="gramStart"/>
      <w:r>
        <w:lastRenderedPageBreak/>
        <w:t>a</w:t>
      </w:r>
      <w:proofErr w:type="gramEnd"/>
      <w:r>
        <w:t>.</w:t>
      </w:r>
    </w:p>
    <w:p w14:paraId="6227DB82" w14:textId="7EE490A0" w:rsidR="000840F6" w:rsidRDefault="000840F6">
      <w:pPr>
        <w:rPr>
          <w:rFonts w:hint="eastAsia"/>
          <w:lang w:eastAsia="zh-CN"/>
        </w:rPr>
      </w:pPr>
      <w:r>
        <w:rPr>
          <w:rFonts w:hint="eastAsia"/>
          <w:lang w:eastAsia="zh-CN"/>
        </w:rPr>
        <w:t>No</w:t>
      </w:r>
      <w:r>
        <w:rPr>
          <w:rFonts w:hint="eastAsia"/>
          <w:lang w:eastAsia="zh-CN"/>
        </w:rPr>
        <w:t>，</w:t>
      </w:r>
      <w:r>
        <w:rPr>
          <w:rFonts w:hint="eastAsia"/>
          <w:lang w:eastAsia="zh-CN"/>
        </w:rPr>
        <w:t xml:space="preserve"> </w:t>
      </w:r>
      <w:r>
        <w:rPr>
          <w:lang w:eastAsia="zh-CN"/>
        </w:rPr>
        <w:t>because</w:t>
      </w:r>
      <w:r>
        <w:rPr>
          <w:rFonts w:hint="eastAsia"/>
          <w:lang w:eastAsia="zh-CN"/>
        </w:rPr>
        <w:t xml:space="preserve"> </w:t>
      </w:r>
      <w:r>
        <w:rPr>
          <w:lang w:eastAsia="zh-CN"/>
        </w:rPr>
        <w:t xml:space="preserve">E will check the subnet prefix of </w:t>
      </w:r>
      <w:r>
        <w:rPr>
          <w:rFonts w:hint="eastAsia"/>
          <w:lang w:eastAsia="zh-CN"/>
        </w:rPr>
        <w:t>IP</w:t>
      </w:r>
      <w:r>
        <w:rPr>
          <w:lang w:eastAsia="zh-CN"/>
        </w:rPr>
        <w:t xml:space="preserve"> </w:t>
      </w:r>
      <w:r>
        <w:rPr>
          <w:rFonts w:hint="eastAsia"/>
          <w:lang w:eastAsia="zh-CN"/>
        </w:rPr>
        <w:t xml:space="preserve">address </w:t>
      </w:r>
      <w:r>
        <w:rPr>
          <w:lang w:eastAsia="zh-CN"/>
        </w:rPr>
        <w:t>Host F, and then acquire that Host F is in the same LAN. Thus, E will not send the packet to the default router R1.</w:t>
      </w:r>
    </w:p>
    <w:p w14:paraId="218D587E" w14:textId="02948591" w:rsidR="000840F6" w:rsidRDefault="000840F6">
      <w:pPr>
        <w:rPr>
          <w:lang w:eastAsia="zh-CN"/>
        </w:rPr>
      </w:pPr>
      <w:r>
        <w:rPr>
          <w:rFonts w:hint="eastAsia"/>
          <w:lang w:eastAsia="zh-CN"/>
        </w:rPr>
        <w:t>Ethernet</w:t>
      </w:r>
      <w:r>
        <w:rPr>
          <w:lang w:eastAsia="zh-CN"/>
        </w:rPr>
        <w:t xml:space="preserve"> frame from E to F:</w:t>
      </w:r>
    </w:p>
    <w:p w14:paraId="004C1A2B" w14:textId="3692E8B0" w:rsidR="000840F6" w:rsidRDefault="000840F6">
      <w:pPr>
        <w:rPr>
          <w:lang w:eastAsia="zh-CN"/>
        </w:rPr>
      </w:pPr>
      <w:r>
        <w:rPr>
          <w:lang w:eastAsia="zh-CN"/>
        </w:rPr>
        <w:t>Source IP is E’s IP address</w:t>
      </w:r>
    </w:p>
    <w:p w14:paraId="609E5E42" w14:textId="249CA470" w:rsidR="000840F6" w:rsidRDefault="00F42F2A">
      <w:pPr>
        <w:rPr>
          <w:lang w:eastAsia="zh-CN"/>
        </w:rPr>
      </w:pPr>
      <w:r>
        <w:rPr>
          <w:lang w:eastAsia="zh-CN"/>
        </w:rPr>
        <w:t>Destination IP is Host F’s IP address</w:t>
      </w:r>
    </w:p>
    <w:p w14:paraId="4869F9B0" w14:textId="62D1E18A" w:rsidR="00F42F2A" w:rsidRDefault="00F42F2A">
      <w:pPr>
        <w:rPr>
          <w:lang w:eastAsia="zh-CN"/>
        </w:rPr>
      </w:pPr>
      <w:r>
        <w:rPr>
          <w:lang w:eastAsia="zh-CN"/>
        </w:rPr>
        <w:t>And Source MAC is E’s MAC address and at last, Destination MAC is F’s MAC address</w:t>
      </w:r>
    </w:p>
    <w:p w14:paraId="46498CE9" w14:textId="77777777" w:rsidR="002F51C2" w:rsidRDefault="002F51C2"/>
    <w:p w14:paraId="0EAFB039" w14:textId="62ED799B" w:rsidR="002F51C2" w:rsidRDefault="002F51C2">
      <w:r>
        <w:t>b.</w:t>
      </w:r>
      <w:r w:rsidR="00295697">
        <w:t xml:space="preserve"> No, because they are not in the same LAN, and thus E can recognize this by looking at B’s IP address.</w:t>
      </w:r>
    </w:p>
    <w:p w14:paraId="30951904" w14:textId="18FFDC31" w:rsidR="00295697" w:rsidRDefault="00295697">
      <w:r>
        <w:t>Ethernet frame from E to R1:</w:t>
      </w:r>
    </w:p>
    <w:p w14:paraId="4B5F1044" w14:textId="5EBCC6DF" w:rsidR="00295697" w:rsidRDefault="00295697">
      <w:r>
        <w:t>Source IP = E’s IP address, Destination IP =B’s IP address; Source MAC = E’s MAC address, and destination MAC equals the MAC address of R1’s interface connecting to Subnet 3.</w:t>
      </w:r>
    </w:p>
    <w:p w14:paraId="05082B90" w14:textId="77777777" w:rsidR="002F51C2" w:rsidRDefault="002F51C2"/>
    <w:p w14:paraId="1FCA089B" w14:textId="77777777" w:rsidR="002F51C2" w:rsidRDefault="002F51C2"/>
    <w:p w14:paraId="24B8E36C" w14:textId="74D014CA" w:rsidR="002F51C2" w:rsidRDefault="002F51C2">
      <w:proofErr w:type="gramStart"/>
      <w:r>
        <w:t>c</w:t>
      </w:r>
      <w:proofErr w:type="gramEnd"/>
      <w:r>
        <w:t>.</w:t>
      </w:r>
    </w:p>
    <w:p w14:paraId="05D3A9FC" w14:textId="7719D4F1" w:rsidR="00295697" w:rsidRDefault="00295697">
      <w:pPr>
        <w:rPr>
          <w:lang w:eastAsia="zh-CN"/>
        </w:rPr>
      </w:pPr>
      <w:r>
        <w:t xml:space="preserve">Yes, the router R1 </w:t>
      </w:r>
      <w:proofErr w:type="spellStart"/>
      <w:r>
        <w:t>alo</w:t>
      </w:r>
      <w:proofErr w:type="spellEnd"/>
      <w:r>
        <w:t xml:space="preserve"> receives this ARP request </w:t>
      </w:r>
      <w:proofErr w:type="spellStart"/>
      <w:proofErr w:type="gramStart"/>
      <w:r>
        <w:t>msg</w:t>
      </w:r>
      <w:proofErr w:type="spellEnd"/>
      <w:proofErr w:type="gramEnd"/>
      <w:r>
        <w:t>, however, R1 will not forward the message to Subnet 3.</w:t>
      </w:r>
      <w:r w:rsidR="0012563B">
        <w:rPr>
          <w:rFonts w:hint="eastAsia"/>
          <w:lang w:eastAsia="zh-CN"/>
        </w:rPr>
        <w:t xml:space="preserve"> B</w:t>
      </w:r>
      <w:r w:rsidR="0012563B">
        <w:rPr>
          <w:lang w:eastAsia="zh-CN"/>
        </w:rPr>
        <w:t xml:space="preserve"> won’t send ARP query message asking for A’s MAC address, as this address can be obtained from A’s query msg. Once switch S1 </w:t>
      </w:r>
      <w:proofErr w:type="spellStart"/>
      <w:r w:rsidR="0012563B">
        <w:rPr>
          <w:lang w:eastAsia="zh-CN"/>
        </w:rPr>
        <w:t>recives</w:t>
      </w:r>
      <w:proofErr w:type="spellEnd"/>
      <w:r w:rsidR="0012563B">
        <w:rPr>
          <w:lang w:eastAsia="zh-CN"/>
        </w:rPr>
        <w:t xml:space="preserve"> B’s response </w:t>
      </w:r>
      <w:proofErr w:type="spellStart"/>
      <w:r w:rsidR="0012563B">
        <w:rPr>
          <w:lang w:eastAsia="zh-CN"/>
        </w:rPr>
        <w:t>msg</w:t>
      </w:r>
      <w:proofErr w:type="spellEnd"/>
      <w:r w:rsidR="0012563B">
        <w:rPr>
          <w:lang w:eastAsia="zh-CN"/>
        </w:rPr>
        <w:t>, it will add an entry for host B in its forwarding table, and then drop the received frame as destination host A is on the same interface as Host B.</w:t>
      </w:r>
    </w:p>
    <w:p w14:paraId="0B263D7E" w14:textId="6632D8AC" w:rsidR="00295697" w:rsidRDefault="00295697">
      <w:pPr>
        <w:rPr>
          <w:lang w:eastAsia="zh-CN"/>
        </w:rPr>
      </w:pPr>
      <w:r>
        <w:t xml:space="preserve">Switch S1 will broadcast the Ethernet frame via both its </w:t>
      </w:r>
      <w:proofErr w:type="gramStart"/>
      <w:r>
        <w:t>interfaces</w:t>
      </w:r>
      <w:proofErr w:type="gramEnd"/>
      <w:r>
        <w:t xml:space="preserve"> as received ARP</w:t>
      </w:r>
      <w:r>
        <w:rPr>
          <w:rFonts w:hint="eastAsia"/>
          <w:lang w:eastAsia="zh-CN"/>
        </w:rPr>
        <w:t xml:space="preserve"> </w:t>
      </w:r>
      <w:r>
        <w:rPr>
          <w:lang w:eastAsia="zh-CN"/>
        </w:rPr>
        <w:t xml:space="preserve">frame’s destination address is a broadcast address. It learns that A resides on Subnet </w:t>
      </w:r>
      <w:proofErr w:type="gramStart"/>
      <w:r>
        <w:rPr>
          <w:lang w:eastAsia="zh-CN"/>
        </w:rPr>
        <w:t>1 which</w:t>
      </w:r>
      <w:proofErr w:type="gramEnd"/>
      <w:r>
        <w:rPr>
          <w:lang w:eastAsia="zh-CN"/>
        </w:rPr>
        <w:t xml:space="preserve"> is connected to S1 at the interface connecting to Subnet 1. S1 will update its forwarding table to include an entry for Host A. </w:t>
      </w:r>
    </w:p>
    <w:p w14:paraId="63F97A27" w14:textId="77777777" w:rsidR="002F51C2" w:rsidRDefault="002F51C2"/>
    <w:p w14:paraId="5B882AE6" w14:textId="40A7088A" w:rsidR="00975FC1" w:rsidRPr="00975FC1" w:rsidRDefault="00975FC1" w:rsidP="00975FC1">
      <w:r w:rsidRPr="00975FC1">
        <w:t>5. Chapter 5, P26. (10 points)</w:t>
      </w:r>
    </w:p>
    <w:p w14:paraId="11E2B0D8" w14:textId="77777777" w:rsidR="00975FC1" w:rsidRDefault="00975FC1" w:rsidP="00975FC1">
      <w:pPr>
        <w:rPr>
          <w:rFonts w:hint="eastAsia"/>
          <w:lang w:eastAsia="zh-CN"/>
        </w:rPr>
      </w:pPr>
      <w:r w:rsidRPr="00975FC1">
        <w:t>Let's consider the operation of a learning switch in the context of Figure (see textbook). Suppose that (</w:t>
      </w:r>
      <w:proofErr w:type="spellStart"/>
      <w:r w:rsidRPr="00975FC1">
        <w:t>i</w:t>
      </w:r>
      <w:proofErr w:type="spellEnd"/>
      <w:r w:rsidRPr="00975FC1">
        <w:t>) B sends a frame to E, (ii) E replies with a frame to B, (iii) A sends a frame to B, (iv) B replies with a frame to A. The switch table is initially empty. Show the state of the switch table before and after each of these events. For each of these events, identify the link(s) on which the transmitted frame will be forwarded, and briefly justify your answers.</w:t>
      </w:r>
    </w:p>
    <w:p w14:paraId="502F61D0" w14:textId="77777777" w:rsidR="00E27B55" w:rsidRDefault="00E27B55" w:rsidP="00975FC1">
      <w:pPr>
        <w:rPr>
          <w:rFonts w:hint="eastAsia"/>
          <w:lang w:eastAsia="zh-CN"/>
        </w:rPr>
      </w:pPr>
    </w:p>
    <w:tbl>
      <w:tblPr>
        <w:tblStyle w:val="TableGrid"/>
        <w:tblW w:w="0" w:type="auto"/>
        <w:tblLook w:val="04A0" w:firstRow="1" w:lastRow="0" w:firstColumn="1" w:lastColumn="0" w:noHBand="0" w:noVBand="1"/>
      </w:tblPr>
      <w:tblGrid>
        <w:gridCol w:w="2214"/>
        <w:gridCol w:w="2214"/>
        <w:gridCol w:w="2214"/>
        <w:gridCol w:w="2214"/>
      </w:tblGrid>
      <w:tr w:rsidR="00E27B55" w14:paraId="2C2F66BE" w14:textId="77777777" w:rsidTr="00E27B55">
        <w:tc>
          <w:tcPr>
            <w:tcW w:w="2214" w:type="dxa"/>
          </w:tcPr>
          <w:p w14:paraId="07C4411A" w14:textId="069ADD8A" w:rsidR="00E27B55" w:rsidRDefault="00E27B55" w:rsidP="00975FC1">
            <w:pPr>
              <w:rPr>
                <w:lang w:eastAsia="zh-CN"/>
              </w:rPr>
            </w:pPr>
            <w:r>
              <w:rPr>
                <w:rFonts w:hint="eastAsia"/>
                <w:lang w:eastAsia="zh-CN"/>
              </w:rPr>
              <w:t>Action</w:t>
            </w:r>
          </w:p>
        </w:tc>
        <w:tc>
          <w:tcPr>
            <w:tcW w:w="2214" w:type="dxa"/>
          </w:tcPr>
          <w:p w14:paraId="0F022930" w14:textId="368376AE" w:rsidR="00E27B55" w:rsidRDefault="00E27B55" w:rsidP="00975FC1">
            <w:pPr>
              <w:rPr>
                <w:lang w:eastAsia="zh-CN"/>
              </w:rPr>
            </w:pPr>
            <w:r>
              <w:rPr>
                <w:lang w:eastAsia="zh-CN"/>
              </w:rPr>
              <w:t>Switch Table State</w:t>
            </w:r>
          </w:p>
        </w:tc>
        <w:tc>
          <w:tcPr>
            <w:tcW w:w="2214" w:type="dxa"/>
          </w:tcPr>
          <w:p w14:paraId="60F2C664" w14:textId="218907FF" w:rsidR="00E27B55" w:rsidRDefault="00E27B55" w:rsidP="00975FC1">
            <w:pPr>
              <w:rPr>
                <w:lang w:eastAsia="zh-CN"/>
              </w:rPr>
            </w:pPr>
            <w:r>
              <w:rPr>
                <w:lang w:eastAsia="zh-CN"/>
              </w:rPr>
              <w:t>Link packet forwarding to</w:t>
            </w:r>
          </w:p>
        </w:tc>
        <w:tc>
          <w:tcPr>
            <w:tcW w:w="2214" w:type="dxa"/>
          </w:tcPr>
          <w:p w14:paraId="5CB1CDC2" w14:textId="2104841A" w:rsidR="00E27B55" w:rsidRDefault="00E27B55" w:rsidP="00975FC1">
            <w:pPr>
              <w:rPr>
                <w:lang w:eastAsia="zh-CN"/>
              </w:rPr>
            </w:pPr>
            <w:r>
              <w:rPr>
                <w:lang w:eastAsia="zh-CN"/>
              </w:rPr>
              <w:t>Explanation</w:t>
            </w:r>
          </w:p>
        </w:tc>
      </w:tr>
      <w:tr w:rsidR="00E27B55" w14:paraId="61493437" w14:textId="77777777" w:rsidTr="00E27B55">
        <w:tc>
          <w:tcPr>
            <w:tcW w:w="2214" w:type="dxa"/>
          </w:tcPr>
          <w:p w14:paraId="318543A4" w14:textId="454C9158" w:rsidR="00E27B55" w:rsidRDefault="00E27B55" w:rsidP="00975FC1">
            <w:pPr>
              <w:rPr>
                <w:lang w:eastAsia="zh-CN"/>
              </w:rPr>
            </w:pPr>
            <w:r>
              <w:rPr>
                <w:lang w:eastAsia="zh-CN"/>
              </w:rPr>
              <w:t>B sends to E</w:t>
            </w:r>
          </w:p>
        </w:tc>
        <w:tc>
          <w:tcPr>
            <w:tcW w:w="2214" w:type="dxa"/>
          </w:tcPr>
          <w:p w14:paraId="40860463" w14:textId="77777777" w:rsidR="00E27B55" w:rsidRPr="00E27B55" w:rsidRDefault="00E27B55" w:rsidP="00E27B55">
            <w:pPr>
              <w:widowControl w:val="0"/>
              <w:autoSpaceDE w:val="0"/>
              <w:autoSpaceDN w:val="0"/>
              <w:adjustRightInd w:val="0"/>
              <w:rPr>
                <w:rFonts w:ascii="Times New Roman" w:hAnsi="Times New Roman" w:cs="Times New Roman"/>
                <w:color w:val="000000"/>
                <w:sz w:val="23"/>
                <w:szCs w:val="23"/>
              </w:rPr>
            </w:pPr>
            <w:r w:rsidRPr="00E27B55">
              <w:rPr>
                <w:rFonts w:ascii="Times New Roman" w:hAnsi="Times New Roman" w:cs="Times New Roman"/>
                <w:color w:val="000000"/>
                <w:sz w:val="23"/>
                <w:szCs w:val="23"/>
              </w:rPr>
              <w:t xml:space="preserve">Switch learns interface corresponding to MAC address of B </w:t>
            </w:r>
          </w:p>
          <w:p w14:paraId="6080C264" w14:textId="77777777" w:rsidR="00E27B55" w:rsidRDefault="00E27B55" w:rsidP="00975FC1">
            <w:pPr>
              <w:rPr>
                <w:rFonts w:hint="eastAsia"/>
                <w:lang w:eastAsia="zh-CN"/>
              </w:rPr>
            </w:pPr>
          </w:p>
        </w:tc>
        <w:tc>
          <w:tcPr>
            <w:tcW w:w="2214" w:type="dxa"/>
          </w:tcPr>
          <w:p w14:paraId="46AE7209" w14:textId="70632646" w:rsidR="00E27B55" w:rsidRDefault="00E27B55" w:rsidP="00975FC1">
            <w:pPr>
              <w:rPr>
                <w:lang w:eastAsia="zh-CN"/>
              </w:rPr>
            </w:pPr>
            <w:r>
              <w:rPr>
                <w:lang w:eastAsia="zh-CN"/>
              </w:rPr>
              <w:t>A</w:t>
            </w:r>
            <w:proofErr w:type="gramStart"/>
            <w:r>
              <w:rPr>
                <w:lang w:eastAsia="zh-CN"/>
              </w:rPr>
              <w:t>,C,D</w:t>
            </w:r>
            <w:proofErr w:type="gramEnd"/>
            <w:r>
              <w:rPr>
                <w:lang w:eastAsia="zh-CN"/>
              </w:rPr>
              <w:t xml:space="preserve"> ,E,F</w:t>
            </w:r>
          </w:p>
        </w:tc>
        <w:tc>
          <w:tcPr>
            <w:tcW w:w="2214" w:type="dxa"/>
          </w:tcPr>
          <w:p w14:paraId="3BD69BA7" w14:textId="77777777" w:rsidR="00E27B55" w:rsidRPr="00E27B55" w:rsidRDefault="00E27B55" w:rsidP="00E27B55">
            <w:pPr>
              <w:widowControl w:val="0"/>
              <w:autoSpaceDE w:val="0"/>
              <w:autoSpaceDN w:val="0"/>
              <w:adjustRightInd w:val="0"/>
              <w:rPr>
                <w:rFonts w:ascii="Times New Roman" w:hAnsi="Times New Roman" w:cs="Times New Roman"/>
                <w:color w:val="000000"/>
                <w:sz w:val="23"/>
                <w:szCs w:val="23"/>
              </w:rPr>
            </w:pPr>
            <w:r w:rsidRPr="00E27B55">
              <w:rPr>
                <w:rFonts w:ascii="Times New Roman" w:hAnsi="Times New Roman" w:cs="Times New Roman"/>
                <w:color w:val="000000"/>
                <w:sz w:val="23"/>
                <w:szCs w:val="23"/>
              </w:rPr>
              <w:t xml:space="preserve">Since switch table is empty, so switch does not know the interface corresponding to MAC address of E </w:t>
            </w:r>
          </w:p>
          <w:p w14:paraId="2D5998D7" w14:textId="77777777" w:rsidR="00E27B55" w:rsidRDefault="00E27B55" w:rsidP="00975FC1">
            <w:pPr>
              <w:rPr>
                <w:rFonts w:hint="eastAsia"/>
                <w:lang w:eastAsia="zh-CN"/>
              </w:rPr>
            </w:pPr>
          </w:p>
        </w:tc>
      </w:tr>
      <w:tr w:rsidR="00E27B55" w14:paraId="7127572C" w14:textId="77777777" w:rsidTr="00E27B55">
        <w:tc>
          <w:tcPr>
            <w:tcW w:w="2214" w:type="dxa"/>
          </w:tcPr>
          <w:p w14:paraId="50650017" w14:textId="331E205F" w:rsidR="00E27B55" w:rsidRDefault="00E27B55" w:rsidP="00975FC1">
            <w:pPr>
              <w:rPr>
                <w:lang w:eastAsia="zh-CN"/>
              </w:rPr>
            </w:pPr>
            <w:r>
              <w:rPr>
                <w:lang w:eastAsia="zh-CN"/>
              </w:rPr>
              <w:t>E replies to B</w:t>
            </w:r>
          </w:p>
        </w:tc>
        <w:tc>
          <w:tcPr>
            <w:tcW w:w="2214" w:type="dxa"/>
          </w:tcPr>
          <w:p w14:paraId="29618B5C" w14:textId="77777777" w:rsidR="00E27B55" w:rsidRPr="00E27B55" w:rsidRDefault="00E27B55" w:rsidP="00E27B55">
            <w:pPr>
              <w:widowControl w:val="0"/>
              <w:autoSpaceDE w:val="0"/>
              <w:autoSpaceDN w:val="0"/>
              <w:adjustRightInd w:val="0"/>
              <w:rPr>
                <w:rFonts w:ascii="Times New Roman" w:hAnsi="Times New Roman" w:cs="Times New Roman"/>
                <w:color w:val="000000"/>
                <w:sz w:val="23"/>
                <w:szCs w:val="23"/>
              </w:rPr>
            </w:pPr>
            <w:r w:rsidRPr="00E27B55">
              <w:rPr>
                <w:rFonts w:ascii="Times New Roman" w:hAnsi="Times New Roman" w:cs="Times New Roman"/>
                <w:color w:val="000000"/>
                <w:sz w:val="23"/>
                <w:szCs w:val="23"/>
              </w:rPr>
              <w:t xml:space="preserve">Switch learns interface corresponding to MAC address of E </w:t>
            </w:r>
          </w:p>
          <w:p w14:paraId="4DC15197" w14:textId="77777777" w:rsidR="00E27B55" w:rsidRDefault="00E27B55" w:rsidP="00975FC1">
            <w:pPr>
              <w:rPr>
                <w:rFonts w:hint="eastAsia"/>
                <w:lang w:eastAsia="zh-CN"/>
              </w:rPr>
            </w:pPr>
          </w:p>
        </w:tc>
        <w:tc>
          <w:tcPr>
            <w:tcW w:w="2214" w:type="dxa"/>
          </w:tcPr>
          <w:p w14:paraId="0C63E287" w14:textId="1E2C1B4C" w:rsidR="00E27B55" w:rsidRDefault="00E27B55" w:rsidP="00975FC1">
            <w:pPr>
              <w:rPr>
                <w:lang w:eastAsia="zh-CN"/>
              </w:rPr>
            </w:pPr>
            <w:r>
              <w:rPr>
                <w:lang w:eastAsia="zh-CN"/>
              </w:rPr>
              <w:t>B</w:t>
            </w:r>
          </w:p>
        </w:tc>
        <w:tc>
          <w:tcPr>
            <w:tcW w:w="2214" w:type="dxa"/>
          </w:tcPr>
          <w:p w14:paraId="22213B74" w14:textId="77777777" w:rsidR="00E27B55" w:rsidRPr="00E27B55" w:rsidRDefault="00E27B55" w:rsidP="00E27B55">
            <w:pPr>
              <w:widowControl w:val="0"/>
              <w:autoSpaceDE w:val="0"/>
              <w:autoSpaceDN w:val="0"/>
              <w:adjustRightInd w:val="0"/>
              <w:rPr>
                <w:rFonts w:ascii="Times New Roman" w:hAnsi="Times New Roman" w:cs="Times New Roman"/>
                <w:color w:val="000000"/>
                <w:sz w:val="23"/>
                <w:szCs w:val="23"/>
              </w:rPr>
            </w:pPr>
            <w:r w:rsidRPr="00E27B55">
              <w:rPr>
                <w:rFonts w:ascii="Times New Roman" w:hAnsi="Times New Roman" w:cs="Times New Roman"/>
                <w:color w:val="000000"/>
                <w:sz w:val="23"/>
                <w:szCs w:val="23"/>
              </w:rPr>
              <w:t xml:space="preserve">Since switch already knows interface corresponding to MAC address of B </w:t>
            </w:r>
          </w:p>
          <w:p w14:paraId="6EF61242" w14:textId="77777777" w:rsidR="00E27B55" w:rsidRDefault="00E27B55" w:rsidP="00975FC1">
            <w:pPr>
              <w:rPr>
                <w:rFonts w:hint="eastAsia"/>
                <w:lang w:eastAsia="zh-CN"/>
              </w:rPr>
            </w:pPr>
          </w:p>
        </w:tc>
      </w:tr>
      <w:tr w:rsidR="00E27B55" w14:paraId="55B4D184" w14:textId="77777777" w:rsidTr="00E27B55">
        <w:tc>
          <w:tcPr>
            <w:tcW w:w="2214" w:type="dxa"/>
          </w:tcPr>
          <w:p w14:paraId="0D483417" w14:textId="49A2075C" w:rsidR="00E27B55" w:rsidRDefault="00E27B55" w:rsidP="00975FC1">
            <w:pPr>
              <w:rPr>
                <w:lang w:eastAsia="zh-CN"/>
              </w:rPr>
            </w:pPr>
            <w:r>
              <w:rPr>
                <w:lang w:eastAsia="zh-CN"/>
              </w:rPr>
              <w:t>A sends to B</w:t>
            </w:r>
          </w:p>
        </w:tc>
        <w:tc>
          <w:tcPr>
            <w:tcW w:w="2214" w:type="dxa"/>
          </w:tcPr>
          <w:p w14:paraId="1600BA80" w14:textId="77777777" w:rsidR="00E27B55" w:rsidRPr="00E27B55" w:rsidRDefault="00E27B55" w:rsidP="00E27B55">
            <w:pPr>
              <w:widowControl w:val="0"/>
              <w:autoSpaceDE w:val="0"/>
              <w:autoSpaceDN w:val="0"/>
              <w:adjustRightInd w:val="0"/>
              <w:rPr>
                <w:rFonts w:ascii="Times New Roman" w:hAnsi="Times New Roman" w:cs="Times New Roman"/>
                <w:color w:val="000000"/>
                <w:sz w:val="23"/>
                <w:szCs w:val="23"/>
              </w:rPr>
            </w:pPr>
            <w:r w:rsidRPr="00E27B55">
              <w:rPr>
                <w:rFonts w:ascii="Times New Roman" w:hAnsi="Times New Roman" w:cs="Times New Roman"/>
                <w:color w:val="000000"/>
                <w:sz w:val="23"/>
                <w:szCs w:val="23"/>
              </w:rPr>
              <w:t xml:space="preserve">Switch learns the interface corresponding to MAC address of A </w:t>
            </w:r>
          </w:p>
          <w:p w14:paraId="260308A2" w14:textId="77777777" w:rsidR="00E27B55" w:rsidRDefault="00E27B55" w:rsidP="00975FC1">
            <w:pPr>
              <w:rPr>
                <w:rFonts w:hint="eastAsia"/>
                <w:lang w:eastAsia="zh-CN"/>
              </w:rPr>
            </w:pPr>
          </w:p>
        </w:tc>
        <w:tc>
          <w:tcPr>
            <w:tcW w:w="2214" w:type="dxa"/>
          </w:tcPr>
          <w:p w14:paraId="5D6F041E" w14:textId="34FF8A75" w:rsidR="00E27B55" w:rsidRDefault="00E27B55" w:rsidP="00975FC1">
            <w:pPr>
              <w:rPr>
                <w:lang w:eastAsia="zh-CN"/>
              </w:rPr>
            </w:pPr>
            <w:r>
              <w:rPr>
                <w:lang w:eastAsia="zh-CN"/>
              </w:rPr>
              <w:t>B</w:t>
            </w:r>
          </w:p>
        </w:tc>
        <w:tc>
          <w:tcPr>
            <w:tcW w:w="2214" w:type="dxa"/>
          </w:tcPr>
          <w:p w14:paraId="3BAF68C8" w14:textId="77777777" w:rsidR="00E27B55" w:rsidRPr="00E27B55" w:rsidRDefault="00E27B55" w:rsidP="00E27B55">
            <w:pPr>
              <w:widowControl w:val="0"/>
              <w:autoSpaceDE w:val="0"/>
              <w:autoSpaceDN w:val="0"/>
              <w:adjustRightInd w:val="0"/>
              <w:rPr>
                <w:rFonts w:ascii="Times New Roman" w:hAnsi="Times New Roman" w:cs="Times New Roman"/>
                <w:color w:val="000000"/>
                <w:sz w:val="23"/>
                <w:szCs w:val="23"/>
              </w:rPr>
            </w:pPr>
            <w:r w:rsidRPr="00E27B55">
              <w:rPr>
                <w:rFonts w:ascii="Times New Roman" w:hAnsi="Times New Roman" w:cs="Times New Roman"/>
                <w:color w:val="000000"/>
                <w:sz w:val="23"/>
                <w:szCs w:val="23"/>
              </w:rPr>
              <w:t xml:space="preserve">Since switch already knows the interface corresponding to MAC address of B </w:t>
            </w:r>
          </w:p>
          <w:p w14:paraId="06FDE7DE" w14:textId="77777777" w:rsidR="00E27B55" w:rsidRDefault="00E27B55" w:rsidP="00975FC1">
            <w:pPr>
              <w:rPr>
                <w:rFonts w:hint="eastAsia"/>
                <w:lang w:eastAsia="zh-CN"/>
              </w:rPr>
            </w:pPr>
          </w:p>
        </w:tc>
      </w:tr>
      <w:tr w:rsidR="00E27B55" w14:paraId="167E4E9F" w14:textId="77777777" w:rsidTr="00E27B55">
        <w:tc>
          <w:tcPr>
            <w:tcW w:w="2214" w:type="dxa"/>
          </w:tcPr>
          <w:p w14:paraId="14D692B1" w14:textId="535385F7" w:rsidR="00E27B55" w:rsidRDefault="00E27B55" w:rsidP="00975FC1">
            <w:pPr>
              <w:rPr>
                <w:lang w:eastAsia="zh-CN"/>
              </w:rPr>
            </w:pPr>
            <w:r>
              <w:rPr>
                <w:lang w:eastAsia="zh-CN"/>
              </w:rPr>
              <w:t>B replies to A</w:t>
            </w:r>
          </w:p>
        </w:tc>
        <w:tc>
          <w:tcPr>
            <w:tcW w:w="2214" w:type="dxa"/>
          </w:tcPr>
          <w:p w14:paraId="06C64CB2" w14:textId="29F80647" w:rsidR="00E27B55" w:rsidRDefault="00E27B55" w:rsidP="00975FC1">
            <w:pPr>
              <w:rPr>
                <w:lang w:eastAsia="zh-CN"/>
              </w:rPr>
            </w:pPr>
            <w:r>
              <w:rPr>
                <w:lang w:eastAsia="zh-CN"/>
              </w:rPr>
              <w:t>Switch table remains the same</w:t>
            </w:r>
          </w:p>
        </w:tc>
        <w:tc>
          <w:tcPr>
            <w:tcW w:w="2214" w:type="dxa"/>
          </w:tcPr>
          <w:p w14:paraId="00790B94" w14:textId="2B15A437" w:rsidR="00E27B55" w:rsidRDefault="00E27B55" w:rsidP="00975FC1">
            <w:pPr>
              <w:rPr>
                <w:lang w:eastAsia="zh-CN"/>
              </w:rPr>
            </w:pPr>
            <w:r>
              <w:rPr>
                <w:lang w:eastAsia="zh-CN"/>
              </w:rPr>
              <w:t>A</w:t>
            </w:r>
          </w:p>
        </w:tc>
        <w:tc>
          <w:tcPr>
            <w:tcW w:w="2214" w:type="dxa"/>
          </w:tcPr>
          <w:p w14:paraId="32A33AF9" w14:textId="77777777" w:rsidR="00E27B55" w:rsidRPr="00E27B55" w:rsidRDefault="00E27B55" w:rsidP="00E27B55">
            <w:pPr>
              <w:widowControl w:val="0"/>
              <w:autoSpaceDE w:val="0"/>
              <w:autoSpaceDN w:val="0"/>
              <w:adjustRightInd w:val="0"/>
              <w:rPr>
                <w:rFonts w:ascii="Times New Roman" w:hAnsi="Times New Roman" w:cs="Times New Roman"/>
                <w:color w:val="000000"/>
                <w:sz w:val="23"/>
                <w:szCs w:val="23"/>
              </w:rPr>
            </w:pPr>
            <w:r w:rsidRPr="00E27B55">
              <w:rPr>
                <w:rFonts w:ascii="Times New Roman" w:hAnsi="Times New Roman" w:cs="Times New Roman"/>
                <w:color w:val="000000"/>
                <w:sz w:val="23"/>
                <w:szCs w:val="23"/>
              </w:rPr>
              <w:t xml:space="preserve">Since switch already knows the interface corresponding to MAC address of A </w:t>
            </w:r>
          </w:p>
          <w:p w14:paraId="3EBDE81C" w14:textId="77777777" w:rsidR="00E27B55" w:rsidRDefault="00E27B55" w:rsidP="00975FC1">
            <w:pPr>
              <w:rPr>
                <w:rFonts w:hint="eastAsia"/>
                <w:lang w:eastAsia="zh-CN"/>
              </w:rPr>
            </w:pPr>
          </w:p>
        </w:tc>
      </w:tr>
    </w:tbl>
    <w:p w14:paraId="44C83D02" w14:textId="77777777" w:rsidR="00E27B55" w:rsidRPr="00975FC1" w:rsidRDefault="00E27B55" w:rsidP="00975FC1">
      <w:pPr>
        <w:rPr>
          <w:rFonts w:hint="eastAsia"/>
          <w:lang w:eastAsia="zh-CN"/>
        </w:rPr>
      </w:pPr>
    </w:p>
    <w:p w14:paraId="6DBA756D" w14:textId="77777777" w:rsidR="002F51C2" w:rsidRDefault="002F51C2"/>
    <w:p w14:paraId="2537D41B" w14:textId="77777777" w:rsidR="002F51C2" w:rsidRDefault="002F51C2"/>
    <w:p w14:paraId="51AA2F8D" w14:textId="7B272442" w:rsidR="002F51C2" w:rsidRDefault="00975FC1" w:rsidP="002F51C2">
      <w:r>
        <w:t>6</w:t>
      </w:r>
      <w:r w:rsidR="00632CA2">
        <w:t>.</w:t>
      </w:r>
      <w:r w:rsidR="002F51C2" w:rsidRPr="002F51C2">
        <w:t>Chapter 6, R6. (5 points)</w:t>
      </w:r>
    </w:p>
    <w:p w14:paraId="56CA442C" w14:textId="77777777" w:rsidR="002F51C2" w:rsidRPr="002F51C2" w:rsidRDefault="002F51C2" w:rsidP="002F51C2"/>
    <w:p w14:paraId="08EF1376" w14:textId="77777777" w:rsidR="002F51C2" w:rsidRPr="002F51C2" w:rsidRDefault="002F51C2" w:rsidP="002F51C2">
      <w:r w:rsidRPr="002F51C2">
        <w:t xml:space="preserve">True or false: Before an 802.11 station transmits a data frame. </w:t>
      </w:r>
      <w:proofErr w:type="gramStart"/>
      <w:r w:rsidRPr="002F51C2">
        <w:t>it</w:t>
      </w:r>
      <w:proofErr w:type="gramEnd"/>
      <w:r w:rsidRPr="002F51C2">
        <w:t xml:space="preserve"> must first send an RTS frame and receive a corresponding CTS frame.</w:t>
      </w:r>
    </w:p>
    <w:p w14:paraId="69D0CCDF" w14:textId="77777777" w:rsidR="002F51C2" w:rsidRDefault="002F51C2"/>
    <w:p w14:paraId="72BE72ED" w14:textId="0F4BE72F" w:rsidR="00632CA2" w:rsidRDefault="00632CA2">
      <w:r>
        <w:t>False.</w:t>
      </w:r>
    </w:p>
    <w:p w14:paraId="27A6E72C" w14:textId="77777777" w:rsidR="00975FC1" w:rsidRDefault="00975FC1"/>
    <w:p w14:paraId="64CF1781" w14:textId="77777777" w:rsidR="009D4132" w:rsidRDefault="009D4132"/>
    <w:p w14:paraId="26CFC701" w14:textId="3032F13C" w:rsidR="009D4132" w:rsidRDefault="009D4132" w:rsidP="009D4132">
      <w:r>
        <w:t xml:space="preserve">7. </w:t>
      </w:r>
      <w:r w:rsidRPr="009D4132">
        <w:t xml:space="preserve">Explain the hidden terminal problem in 802.11 </w:t>
      </w:r>
      <w:proofErr w:type="spellStart"/>
      <w:r w:rsidRPr="009D4132">
        <w:t>WiFi</w:t>
      </w:r>
      <w:proofErr w:type="spellEnd"/>
      <w:r w:rsidRPr="009D4132">
        <w:t xml:space="preserve"> networks and how the RTS and CTS frames help solve it</w:t>
      </w:r>
    </w:p>
    <w:p w14:paraId="706F4F77" w14:textId="77777777" w:rsidR="009D4132" w:rsidRDefault="009D4132" w:rsidP="009D4132"/>
    <w:p w14:paraId="70280F27" w14:textId="68DD227E" w:rsidR="009D4132" w:rsidRPr="00804961" w:rsidRDefault="009D4132" w:rsidP="009D4132">
      <w:pPr>
        <w:widowControl w:val="0"/>
        <w:autoSpaceDE w:val="0"/>
        <w:autoSpaceDN w:val="0"/>
        <w:adjustRightInd w:val="0"/>
        <w:jc w:val="both"/>
        <w:rPr>
          <w:rFonts w:ascii="Times New Roman" w:hAnsi="Times New Roman" w:cs="Times New Roman"/>
        </w:rPr>
      </w:pPr>
      <w:r w:rsidRPr="00804961">
        <w:rPr>
          <w:rFonts w:ascii="Times New Roman" w:hAnsi="Times New Roman" w:cs="Times New Roman"/>
        </w:rPr>
        <w:t>The hidden terminal problem occurs when a node C transmits to B while B is receiving from A, a node that C cannot hear. If the A-B communication is preceded by an RTS-CTS mechanism, then C hears the CTS sent by B, which contains the length of the packet transmission, and waits until the completion of the data transmission to initiate its communication with B. Packet length is important to include in CTS since that indicates to neighbors how long the channel is going to be occupied. For the length to be included in CTS, the sender needs to send the packet length in RTS.</w:t>
      </w:r>
    </w:p>
    <w:p w14:paraId="79487E04" w14:textId="2F1C1D88" w:rsidR="009D4132" w:rsidRDefault="009D4132" w:rsidP="009D4132"/>
    <w:p w14:paraId="2D5D5414" w14:textId="77777777" w:rsidR="009D4132" w:rsidRPr="009D4132" w:rsidRDefault="009D4132" w:rsidP="009D4132"/>
    <w:p w14:paraId="527D16E6" w14:textId="77777777" w:rsidR="009D4132" w:rsidRDefault="009D4132"/>
    <w:p w14:paraId="743182AB" w14:textId="77777777" w:rsidR="009D4132" w:rsidRDefault="009D4132"/>
    <w:p w14:paraId="2A6EBEE7" w14:textId="77777777" w:rsidR="009D4132" w:rsidRDefault="009D4132"/>
    <w:p w14:paraId="74B43D1C" w14:textId="45E7B31C" w:rsidR="000B6022" w:rsidRDefault="009D4132" w:rsidP="000B6022">
      <w:r>
        <w:t>8</w:t>
      </w:r>
      <w:r w:rsidR="00975FC1">
        <w:t>.</w:t>
      </w:r>
      <w:r w:rsidR="000B6022" w:rsidRPr="000B6022">
        <w:t xml:space="preserve"> Chapter 8, P21. (10 points)</w:t>
      </w:r>
    </w:p>
    <w:p w14:paraId="2F5111DE" w14:textId="77777777" w:rsidR="000B6022" w:rsidRPr="000B6022" w:rsidRDefault="000B6022" w:rsidP="000B6022"/>
    <w:p w14:paraId="419940A0" w14:textId="77777777" w:rsidR="000B6022" w:rsidRDefault="000B6022" w:rsidP="000B6022">
      <w:r w:rsidRPr="000B6022">
        <w:t>Suppose Alice and Bob are communicating over an SSL session. Suppose an attacker, who does not have any of the shared keys, inserts a bogus TCP segment into a packet stream with correct TCP checksum and sequence numbers (and correct IP addresses and port numbers). Will SSL at the receiving side accept the bogus packet and pass the payload to the receiving application? Why or why not?</w:t>
      </w:r>
    </w:p>
    <w:p w14:paraId="54274006" w14:textId="77777777" w:rsidR="000B6022" w:rsidRDefault="000B6022" w:rsidP="000B6022"/>
    <w:p w14:paraId="00CFFFDF" w14:textId="220030A9" w:rsidR="000B6022" w:rsidRPr="000B6022" w:rsidRDefault="000B6022" w:rsidP="000B6022">
      <w:r>
        <w:t>No, becaus</w:t>
      </w:r>
      <w:r w:rsidR="009D4132">
        <w:t xml:space="preserve">e the integrity check will use </w:t>
      </w:r>
      <w:r>
        <w:t>a shared MAC key, and the bogus packer would fail the integrity check.</w:t>
      </w:r>
    </w:p>
    <w:p w14:paraId="11FA626B" w14:textId="50E74909" w:rsidR="000B6022" w:rsidRDefault="000B6022" w:rsidP="000B6022">
      <w:pPr>
        <w:rPr>
          <w:rFonts w:ascii="Times" w:hAnsi="Times" w:cs="Times New Roman" w:hint="eastAsia"/>
          <w:color w:val="000000"/>
          <w:sz w:val="28"/>
          <w:szCs w:val="28"/>
          <w:lang w:eastAsia="zh-CN"/>
        </w:rPr>
      </w:pPr>
    </w:p>
    <w:p w14:paraId="436F57EE" w14:textId="13CE274C" w:rsidR="005A7C06" w:rsidRPr="005A7C06" w:rsidRDefault="005A7C06" w:rsidP="005A7C06">
      <w:pPr>
        <w:rPr>
          <w:rFonts w:ascii="Times" w:hAnsi="Times" w:cs="Times New Roman"/>
          <w:color w:val="000000"/>
          <w:sz w:val="28"/>
          <w:szCs w:val="28"/>
          <w:lang w:eastAsia="zh-CN"/>
        </w:rPr>
      </w:pPr>
      <w:r>
        <w:rPr>
          <w:rFonts w:ascii="Times" w:hAnsi="Times" w:cs="Times New Roman" w:hint="eastAsia"/>
          <w:color w:val="000000"/>
          <w:sz w:val="28"/>
          <w:szCs w:val="28"/>
          <w:lang w:eastAsia="zh-CN"/>
        </w:rPr>
        <w:t>9.</w:t>
      </w:r>
      <w:r w:rsidRPr="005A7C06">
        <w:t>Chapter 8, P22. (10 points)</w:t>
      </w:r>
    </w:p>
    <w:p w14:paraId="218D14E3" w14:textId="77777777" w:rsidR="005A7C06" w:rsidRPr="005A7C06" w:rsidRDefault="005A7C06" w:rsidP="005A7C06">
      <w:r w:rsidRPr="005A7C06">
        <w:t>The following True/False questions pertain to Figure (see textbook).</w:t>
      </w:r>
    </w:p>
    <w:p w14:paraId="3C67109F" w14:textId="77777777" w:rsidR="005A7C06" w:rsidRPr="005A7C06" w:rsidRDefault="005A7C06" w:rsidP="005A7C06">
      <w:r w:rsidRPr="005A7C06">
        <w:t xml:space="preserve">When a host in 172.16.1/24 sends a datagram to an Amazon.com server. </w:t>
      </w:r>
      <w:proofErr w:type="gramStart"/>
      <w:r w:rsidRPr="005A7C06">
        <w:t>the</w:t>
      </w:r>
      <w:proofErr w:type="gramEnd"/>
      <w:r w:rsidRPr="005A7C06">
        <w:t xml:space="preserve"> router </w:t>
      </w:r>
      <w:proofErr w:type="spellStart"/>
      <w:r w:rsidRPr="005A7C06">
        <w:t>Rl</w:t>
      </w:r>
      <w:proofErr w:type="spellEnd"/>
      <w:r w:rsidRPr="005A7C06">
        <w:t xml:space="preserve"> will encrypt the datagram using </w:t>
      </w:r>
      <w:proofErr w:type="spellStart"/>
      <w:r w:rsidRPr="005A7C06">
        <w:t>IPsec</w:t>
      </w:r>
      <w:proofErr w:type="spellEnd"/>
      <w:r w:rsidRPr="005A7C06">
        <w:t>.</w:t>
      </w:r>
    </w:p>
    <w:p w14:paraId="58F57A87" w14:textId="77777777" w:rsidR="005A7C06" w:rsidRPr="005A7C06" w:rsidRDefault="005A7C06" w:rsidP="005A7C06">
      <w:r w:rsidRPr="005A7C06">
        <w:t>When a host in 172.16.1/24 sends a datagram to a host in 172.16.2/24, the router R1 will change the source and destination address of the IP datagram.</w:t>
      </w:r>
    </w:p>
    <w:p w14:paraId="5C6A73EB" w14:textId="77777777" w:rsidR="005A7C06" w:rsidRPr="005A7C06" w:rsidRDefault="005A7C06" w:rsidP="005A7C06">
      <w:r w:rsidRPr="005A7C06">
        <w:t>Suppose a host in 172.16.1/24 initiates a TCP connection to a Web server in 172.16.2/24. As part of this connection, all datagrams sent by R1 will have protocol number 50 in the left-most 1Pv4 header field.</w:t>
      </w:r>
    </w:p>
    <w:p w14:paraId="7AEDE744" w14:textId="77777777" w:rsidR="005A7C06" w:rsidRPr="005A7C06" w:rsidRDefault="005A7C06" w:rsidP="005A7C06">
      <w:r w:rsidRPr="005A7C06">
        <w:t xml:space="preserve">Consider sending a TCP segment from a host in 172.16.1124 to a host in 172.16.2/24. Suppose the acknowledgment for this segment gets lost, so that TCP resends the segment. Because </w:t>
      </w:r>
      <w:proofErr w:type="spellStart"/>
      <w:r w:rsidRPr="005A7C06">
        <w:t>IPsec</w:t>
      </w:r>
      <w:proofErr w:type="spellEnd"/>
      <w:r w:rsidRPr="005A7C06">
        <w:t xml:space="preserve"> uses sequence numbers, </w:t>
      </w:r>
      <w:proofErr w:type="spellStart"/>
      <w:r w:rsidRPr="005A7C06">
        <w:t>Rl</w:t>
      </w:r>
      <w:proofErr w:type="spellEnd"/>
      <w:r w:rsidRPr="005A7C06">
        <w:t xml:space="preserve"> will not resend the TCP segment.</w:t>
      </w:r>
    </w:p>
    <w:p w14:paraId="78F5AB88" w14:textId="77777777" w:rsidR="005A7C06" w:rsidRDefault="005A7C06" w:rsidP="000B6022">
      <w:pPr>
        <w:rPr>
          <w:rFonts w:ascii="Times" w:hAnsi="Times" w:cs="Times New Roman" w:hint="eastAsia"/>
          <w:color w:val="000000"/>
          <w:sz w:val="28"/>
          <w:szCs w:val="28"/>
          <w:lang w:eastAsia="zh-CN"/>
        </w:rPr>
      </w:pPr>
    </w:p>
    <w:p w14:paraId="247BAFBF" w14:textId="77777777" w:rsidR="005A7C06" w:rsidRDefault="005A7C06" w:rsidP="005A7C06">
      <w:pPr>
        <w:pStyle w:val="Default"/>
        <w:rPr>
          <w:sz w:val="23"/>
          <w:szCs w:val="23"/>
        </w:rPr>
      </w:pPr>
      <w:r>
        <w:rPr>
          <w:sz w:val="23"/>
          <w:szCs w:val="23"/>
        </w:rPr>
        <w:t xml:space="preserve">(a) F </w:t>
      </w:r>
    </w:p>
    <w:p w14:paraId="38120170" w14:textId="77777777" w:rsidR="005A7C06" w:rsidRDefault="005A7C06" w:rsidP="005A7C06">
      <w:pPr>
        <w:pStyle w:val="Default"/>
        <w:rPr>
          <w:sz w:val="23"/>
          <w:szCs w:val="23"/>
        </w:rPr>
      </w:pPr>
      <w:r>
        <w:rPr>
          <w:sz w:val="23"/>
          <w:szCs w:val="23"/>
        </w:rPr>
        <w:t xml:space="preserve">(b) T </w:t>
      </w:r>
    </w:p>
    <w:p w14:paraId="25CDF15E" w14:textId="77777777" w:rsidR="005A7C06" w:rsidRDefault="005A7C06" w:rsidP="005A7C06">
      <w:pPr>
        <w:pStyle w:val="Default"/>
        <w:rPr>
          <w:sz w:val="23"/>
          <w:szCs w:val="23"/>
        </w:rPr>
      </w:pPr>
      <w:r>
        <w:rPr>
          <w:sz w:val="23"/>
          <w:szCs w:val="23"/>
        </w:rPr>
        <w:t xml:space="preserve">(c) T </w:t>
      </w:r>
    </w:p>
    <w:p w14:paraId="7FCFEB72" w14:textId="68B16828" w:rsidR="005A7C06" w:rsidRPr="000B6022" w:rsidRDefault="005A7C06" w:rsidP="005A7C06">
      <w:pPr>
        <w:rPr>
          <w:rFonts w:ascii="Times" w:hAnsi="Times" w:cs="Times New Roman" w:hint="eastAsia"/>
          <w:color w:val="000000"/>
          <w:sz w:val="28"/>
          <w:szCs w:val="28"/>
          <w:lang w:eastAsia="zh-CN"/>
        </w:rPr>
      </w:pPr>
      <w:r>
        <w:rPr>
          <w:sz w:val="23"/>
          <w:szCs w:val="23"/>
        </w:rPr>
        <w:t>(d) F</w:t>
      </w:r>
    </w:p>
    <w:p w14:paraId="48FF4BBD" w14:textId="050979D0" w:rsidR="00975FC1" w:rsidRDefault="00975FC1">
      <w:pPr>
        <w:rPr>
          <w:rFonts w:hint="eastAsia"/>
          <w:lang w:eastAsia="zh-CN"/>
        </w:rPr>
      </w:pPr>
    </w:p>
    <w:p w14:paraId="762C8B52" w14:textId="7A9BCBCA" w:rsidR="00CF5C9E" w:rsidRPr="00CF5C9E" w:rsidRDefault="008A7AF6" w:rsidP="00CF5C9E">
      <w:r>
        <w:rPr>
          <w:rFonts w:hint="eastAsia"/>
          <w:lang w:eastAsia="zh-CN"/>
        </w:rPr>
        <w:t>10.</w:t>
      </w:r>
      <w:r w:rsidR="00CF5C9E" w:rsidRPr="00CF5C9E">
        <w:t>Chapter 8, P25. (10 points)</w:t>
      </w:r>
    </w:p>
    <w:p w14:paraId="25E9CE9D" w14:textId="38A9BC6F" w:rsidR="00CF5C9E" w:rsidRPr="00CF5C9E" w:rsidRDefault="00CF5C9E" w:rsidP="00CF5C9E">
      <w:r w:rsidRPr="00CF5C9E">
        <w:t>Provide a filter table and a connection ta</w:t>
      </w:r>
      <w:r w:rsidR="003A6759">
        <w:t>b</w:t>
      </w:r>
      <w:r w:rsidRPr="00CF5C9E">
        <w:t xml:space="preserve">le for a </w:t>
      </w:r>
      <w:proofErr w:type="spellStart"/>
      <w:r w:rsidRPr="00CF5C9E">
        <w:t>stateful</w:t>
      </w:r>
      <w:proofErr w:type="spellEnd"/>
      <w:r w:rsidRPr="00CF5C9E">
        <w:t xml:space="preserve"> firewall that is restrictive as possible but accomplishes the following:</w:t>
      </w:r>
    </w:p>
    <w:p w14:paraId="15A82066" w14:textId="77777777" w:rsidR="00CF5C9E" w:rsidRPr="00CF5C9E" w:rsidRDefault="00CF5C9E" w:rsidP="00CF5C9E">
      <w:r w:rsidRPr="00CF5C9E">
        <w:t>Allows all internal users to establish Telnet sessions with external hosts.</w:t>
      </w:r>
    </w:p>
    <w:p w14:paraId="6DEFA7D8" w14:textId="77777777" w:rsidR="00CF5C9E" w:rsidRPr="00CF5C9E" w:rsidRDefault="00CF5C9E" w:rsidP="00CF5C9E">
      <w:r w:rsidRPr="00CF5C9E">
        <w:t>Allows external users to surf the company Web site at 222.22.0.12.</w:t>
      </w:r>
    </w:p>
    <w:p w14:paraId="1E06EB8D" w14:textId="77777777" w:rsidR="00CF5C9E" w:rsidRPr="00CF5C9E" w:rsidRDefault="00CF5C9E" w:rsidP="00CF5C9E">
      <w:r w:rsidRPr="00CF5C9E">
        <w:t xml:space="preserve">But otherwise blocks all inbound and outbound </w:t>
      </w:r>
      <w:proofErr w:type="spellStart"/>
      <w:r w:rsidRPr="00CF5C9E">
        <w:t>taffic</w:t>
      </w:r>
      <w:proofErr w:type="spellEnd"/>
      <w:r w:rsidRPr="00CF5C9E">
        <w:t>. The internal network is 222.22/16.</w:t>
      </w:r>
    </w:p>
    <w:p w14:paraId="0A875139" w14:textId="77777777" w:rsidR="00CF5C9E" w:rsidRDefault="00CF5C9E" w:rsidP="00CF5C9E">
      <w:r w:rsidRPr="00CF5C9E">
        <w:t>In your solution, suppose that the connection table is currently caching three connections, all from inside to outside. You'll need to invent appropriate IP addresses and port numbers.</w:t>
      </w:r>
    </w:p>
    <w:p w14:paraId="4496FC93" w14:textId="77777777" w:rsidR="003D68AF" w:rsidRDefault="003D68AF" w:rsidP="00CF5C9E"/>
    <w:p w14:paraId="6F646E4A" w14:textId="7AE7F362" w:rsidR="003D68AF" w:rsidRDefault="003D68AF" w:rsidP="00CF5C9E">
      <w:r>
        <w:t>Filter Table</w:t>
      </w:r>
    </w:p>
    <w:p w14:paraId="4EEB4ADF" w14:textId="77777777" w:rsidR="003D68AF" w:rsidRDefault="003D68AF" w:rsidP="00CF5C9E"/>
    <w:tbl>
      <w:tblPr>
        <w:tblStyle w:val="TableGrid"/>
        <w:tblW w:w="0" w:type="auto"/>
        <w:tblLook w:val="04A0" w:firstRow="1" w:lastRow="0" w:firstColumn="1" w:lastColumn="0" w:noHBand="0" w:noVBand="1"/>
      </w:tblPr>
      <w:tblGrid>
        <w:gridCol w:w="940"/>
        <w:gridCol w:w="1427"/>
        <w:gridCol w:w="1314"/>
        <w:gridCol w:w="1092"/>
        <w:gridCol w:w="993"/>
        <w:gridCol w:w="940"/>
        <w:gridCol w:w="771"/>
        <w:gridCol w:w="1379"/>
      </w:tblGrid>
      <w:tr w:rsidR="004E192E" w14:paraId="134585ED" w14:textId="77777777" w:rsidTr="003D68AF">
        <w:tc>
          <w:tcPr>
            <w:tcW w:w="1107" w:type="dxa"/>
          </w:tcPr>
          <w:p w14:paraId="31254439" w14:textId="61924CBE" w:rsidR="003D68AF" w:rsidRDefault="003D68AF" w:rsidP="00CF5C9E">
            <w:pPr>
              <w:rPr>
                <w:lang w:eastAsia="zh-CN"/>
              </w:rPr>
            </w:pPr>
            <w:r>
              <w:rPr>
                <w:lang w:eastAsia="zh-CN"/>
              </w:rPr>
              <w:t>Action</w:t>
            </w:r>
          </w:p>
        </w:tc>
        <w:tc>
          <w:tcPr>
            <w:tcW w:w="1107" w:type="dxa"/>
          </w:tcPr>
          <w:p w14:paraId="7DB6F999" w14:textId="0EE9098B" w:rsidR="003D68AF" w:rsidRDefault="00B33954" w:rsidP="00CF5C9E">
            <w:pPr>
              <w:rPr>
                <w:lang w:eastAsia="zh-CN"/>
              </w:rPr>
            </w:pPr>
            <w:r>
              <w:rPr>
                <w:lang w:eastAsia="zh-CN"/>
              </w:rPr>
              <w:t xml:space="preserve">Source </w:t>
            </w:r>
            <w:proofErr w:type="spellStart"/>
            <w:r>
              <w:rPr>
                <w:lang w:eastAsia="zh-CN"/>
              </w:rPr>
              <w:t>Addr</w:t>
            </w:r>
            <w:proofErr w:type="spellEnd"/>
          </w:p>
        </w:tc>
        <w:tc>
          <w:tcPr>
            <w:tcW w:w="1107" w:type="dxa"/>
          </w:tcPr>
          <w:p w14:paraId="6F9259F1" w14:textId="7D645589" w:rsidR="003D68AF" w:rsidRDefault="00B33954" w:rsidP="00CF5C9E">
            <w:pPr>
              <w:rPr>
                <w:lang w:eastAsia="zh-CN"/>
              </w:rPr>
            </w:pPr>
            <w:proofErr w:type="spellStart"/>
            <w:r>
              <w:rPr>
                <w:lang w:eastAsia="zh-CN"/>
              </w:rPr>
              <w:t>Dest</w:t>
            </w:r>
            <w:proofErr w:type="spellEnd"/>
            <w:r>
              <w:rPr>
                <w:lang w:eastAsia="zh-CN"/>
              </w:rPr>
              <w:t xml:space="preserve"> </w:t>
            </w:r>
            <w:proofErr w:type="spellStart"/>
            <w:r>
              <w:rPr>
                <w:lang w:eastAsia="zh-CN"/>
              </w:rPr>
              <w:t>Addr</w:t>
            </w:r>
            <w:proofErr w:type="spellEnd"/>
          </w:p>
        </w:tc>
        <w:tc>
          <w:tcPr>
            <w:tcW w:w="1107" w:type="dxa"/>
          </w:tcPr>
          <w:p w14:paraId="5C915A06" w14:textId="0A90323F" w:rsidR="003D68AF" w:rsidRDefault="0012379C" w:rsidP="00CF5C9E">
            <w:pPr>
              <w:rPr>
                <w:lang w:eastAsia="zh-CN"/>
              </w:rPr>
            </w:pPr>
            <w:r>
              <w:rPr>
                <w:lang w:eastAsia="zh-CN"/>
              </w:rPr>
              <w:t>Protocol</w:t>
            </w:r>
          </w:p>
        </w:tc>
        <w:tc>
          <w:tcPr>
            <w:tcW w:w="1107" w:type="dxa"/>
          </w:tcPr>
          <w:p w14:paraId="4F379289" w14:textId="3BB6DA47" w:rsidR="003D68AF" w:rsidRDefault="004E192E" w:rsidP="00CF5C9E">
            <w:pPr>
              <w:rPr>
                <w:lang w:eastAsia="zh-CN"/>
              </w:rPr>
            </w:pPr>
            <w:r>
              <w:rPr>
                <w:lang w:eastAsia="zh-CN"/>
              </w:rPr>
              <w:t>Source port</w:t>
            </w:r>
          </w:p>
        </w:tc>
        <w:tc>
          <w:tcPr>
            <w:tcW w:w="1107" w:type="dxa"/>
          </w:tcPr>
          <w:p w14:paraId="70E0ADF2" w14:textId="77777777" w:rsidR="003D68AF" w:rsidRDefault="004E192E" w:rsidP="00CF5C9E">
            <w:pPr>
              <w:rPr>
                <w:lang w:eastAsia="zh-CN"/>
              </w:rPr>
            </w:pPr>
            <w:proofErr w:type="spellStart"/>
            <w:r>
              <w:rPr>
                <w:lang w:eastAsia="zh-CN"/>
              </w:rPr>
              <w:t>Dest</w:t>
            </w:r>
            <w:proofErr w:type="spellEnd"/>
            <w:r>
              <w:rPr>
                <w:lang w:eastAsia="zh-CN"/>
              </w:rPr>
              <w:t xml:space="preserve"> </w:t>
            </w:r>
          </w:p>
          <w:p w14:paraId="21FD835D" w14:textId="5A982E9D" w:rsidR="004E192E" w:rsidRDefault="004E192E" w:rsidP="00CF5C9E">
            <w:pPr>
              <w:rPr>
                <w:lang w:eastAsia="zh-CN"/>
              </w:rPr>
            </w:pPr>
            <w:proofErr w:type="gramStart"/>
            <w:r>
              <w:rPr>
                <w:lang w:eastAsia="zh-CN"/>
              </w:rPr>
              <w:t>port</w:t>
            </w:r>
            <w:proofErr w:type="gramEnd"/>
          </w:p>
        </w:tc>
        <w:tc>
          <w:tcPr>
            <w:tcW w:w="1107" w:type="dxa"/>
          </w:tcPr>
          <w:p w14:paraId="15A5485A" w14:textId="42263ADA" w:rsidR="003D68AF" w:rsidRDefault="004E192E" w:rsidP="00CF5C9E">
            <w:pPr>
              <w:rPr>
                <w:lang w:eastAsia="zh-CN"/>
              </w:rPr>
            </w:pPr>
            <w:r>
              <w:rPr>
                <w:lang w:eastAsia="zh-CN"/>
              </w:rPr>
              <w:t>Flag bit</w:t>
            </w:r>
          </w:p>
        </w:tc>
        <w:tc>
          <w:tcPr>
            <w:tcW w:w="1107" w:type="dxa"/>
          </w:tcPr>
          <w:p w14:paraId="00D555B4" w14:textId="3F8F60A7" w:rsidR="003D68AF" w:rsidRDefault="004E192E" w:rsidP="00CF5C9E">
            <w:pPr>
              <w:rPr>
                <w:lang w:eastAsia="zh-CN"/>
              </w:rPr>
            </w:pPr>
            <w:r>
              <w:rPr>
                <w:lang w:eastAsia="zh-CN"/>
              </w:rPr>
              <w:t>Check Connection</w:t>
            </w:r>
          </w:p>
        </w:tc>
      </w:tr>
      <w:tr w:rsidR="004E192E" w14:paraId="71DFEF7A" w14:textId="77777777" w:rsidTr="003D68AF">
        <w:tc>
          <w:tcPr>
            <w:tcW w:w="1107" w:type="dxa"/>
          </w:tcPr>
          <w:p w14:paraId="6D2F9D07" w14:textId="767DFE78" w:rsidR="003D68AF" w:rsidRDefault="00D31F90" w:rsidP="00CF5C9E">
            <w:pPr>
              <w:rPr>
                <w:lang w:eastAsia="zh-CN"/>
              </w:rPr>
            </w:pPr>
            <w:proofErr w:type="gramStart"/>
            <w:r>
              <w:rPr>
                <w:lang w:eastAsia="zh-CN"/>
              </w:rPr>
              <w:t>allow</w:t>
            </w:r>
            <w:proofErr w:type="gramEnd"/>
          </w:p>
        </w:tc>
        <w:tc>
          <w:tcPr>
            <w:tcW w:w="1107" w:type="dxa"/>
          </w:tcPr>
          <w:p w14:paraId="56A80945" w14:textId="399C8932" w:rsidR="003D68AF" w:rsidRDefault="00B33954" w:rsidP="00CF5C9E">
            <w:pPr>
              <w:rPr>
                <w:lang w:eastAsia="zh-CN"/>
              </w:rPr>
            </w:pPr>
            <w:r>
              <w:rPr>
                <w:lang w:eastAsia="zh-CN"/>
              </w:rPr>
              <w:t>222.22/16</w:t>
            </w:r>
          </w:p>
        </w:tc>
        <w:tc>
          <w:tcPr>
            <w:tcW w:w="1107" w:type="dxa"/>
          </w:tcPr>
          <w:p w14:paraId="077877B5" w14:textId="7F807062" w:rsidR="003D68AF" w:rsidRDefault="00B33954" w:rsidP="00CF5C9E">
            <w:pPr>
              <w:rPr>
                <w:rFonts w:hint="eastAsia"/>
                <w:lang w:eastAsia="zh-CN"/>
              </w:rPr>
            </w:pPr>
            <w:r>
              <w:rPr>
                <w:lang w:eastAsia="zh-CN"/>
              </w:rPr>
              <w:t>Outside 222.22/16</w:t>
            </w:r>
          </w:p>
        </w:tc>
        <w:tc>
          <w:tcPr>
            <w:tcW w:w="1107" w:type="dxa"/>
          </w:tcPr>
          <w:p w14:paraId="339513DA" w14:textId="58E451A8" w:rsidR="003D68AF" w:rsidRDefault="0012379C" w:rsidP="00CF5C9E">
            <w:pPr>
              <w:rPr>
                <w:lang w:eastAsia="zh-CN"/>
              </w:rPr>
            </w:pPr>
            <w:r>
              <w:rPr>
                <w:lang w:eastAsia="zh-CN"/>
              </w:rPr>
              <w:t>TCP</w:t>
            </w:r>
          </w:p>
        </w:tc>
        <w:tc>
          <w:tcPr>
            <w:tcW w:w="1107" w:type="dxa"/>
          </w:tcPr>
          <w:p w14:paraId="79275567" w14:textId="240E4D10" w:rsidR="003D68AF" w:rsidRDefault="0012379C" w:rsidP="00CF5C9E">
            <w:pPr>
              <w:rPr>
                <w:lang w:eastAsia="zh-CN"/>
              </w:rPr>
            </w:pPr>
            <w:r>
              <w:rPr>
                <w:lang w:eastAsia="zh-CN"/>
              </w:rPr>
              <w:t>&gt;1023</w:t>
            </w:r>
          </w:p>
        </w:tc>
        <w:tc>
          <w:tcPr>
            <w:tcW w:w="1107" w:type="dxa"/>
          </w:tcPr>
          <w:p w14:paraId="75044DFF" w14:textId="1B4121F7" w:rsidR="003D68AF" w:rsidRDefault="004E192E" w:rsidP="00CF5C9E">
            <w:pPr>
              <w:rPr>
                <w:lang w:eastAsia="zh-CN"/>
              </w:rPr>
            </w:pPr>
            <w:r>
              <w:rPr>
                <w:lang w:eastAsia="zh-CN"/>
              </w:rPr>
              <w:t>22</w:t>
            </w:r>
          </w:p>
        </w:tc>
        <w:tc>
          <w:tcPr>
            <w:tcW w:w="1107" w:type="dxa"/>
          </w:tcPr>
          <w:p w14:paraId="413119F6" w14:textId="4FAC904A" w:rsidR="003D68AF" w:rsidRDefault="004E192E" w:rsidP="00CF5C9E">
            <w:pPr>
              <w:rPr>
                <w:lang w:eastAsia="zh-CN"/>
              </w:rPr>
            </w:pPr>
            <w:proofErr w:type="gramStart"/>
            <w:r>
              <w:rPr>
                <w:lang w:eastAsia="zh-CN"/>
              </w:rPr>
              <w:t>any</w:t>
            </w:r>
            <w:proofErr w:type="gramEnd"/>
          </w:p>
        </w:tc>
        <w:tc>
          <w:tcPr>
            <w:tcW w:w="1107" w:type="dxa"/>
          </w:tcPr>
          <w:p w14:paraId="13BDC29E" w14:textId="77777777" w:rsidR="003D68AF" w:rsidRDefault="003D68AF" w:rsidP="00CF5C9E">
            <w:pPr>
              <w:rPr>
                <w:rFonts w:hint="eastAsia"/>
                <w:lang w:eastAsia="zh-CN"/>
              </w:rPr>
            </w:pPr>
          </w:p>
        </w:tc>
      </w:tr>
      <w:tr w:rsidR="004E192E" w14:paraId="309E8426" w14:textId="77777777" w:rsidTr="003D68AF">
        <w:tc>
          <w:tcPr>
            <w:tcW w:w="1107" w:type="dxa"/>
          </w:tcPr>
          <w:p w14:paraId="36F3117C" w14:textId="296271A8" w:rsidR="003D68AF" w:rsidRDefault="00D31F90" w:rsidP="00CF5C9E">
            <w:pPr>
              <w:rPr>
                <w:lang w:eastAsia="zh-CN"/>
              </w:rPr>
            </w:pPr>
            <w:proofErr w:type="gramStart"/>
            <w:r>
              <w:rPr>
                <w:lang w:eastAsia="zh-CN"/>
              </w:rPr>
              <w:t>allow</w:t>
            </w:r>
            <w:proofErr w:type="gramEnd"/>
          </w:p>
        </w:tc>
        <w:tc>
          <w:tcPr>
            <w:tcW w:w="1107" w:type="dxa"/>
          </w:tcPr>
          <w:p w14:paraId="25F286C2" w14:textId="50628D31" w:rsidR="003D68AF" w:rsidRDefault="00B33954" w:rsidP="00CF5C9E">
            <w:pPr>
              <w:rPr>
                <w:lang w:eastAsia="zh-CN"/>
              </w:rPr>
            </w:pPr>
            <w:r>
              <w:rPr>
                <w:lang w:eastAsia="zh-CN"/>
              </w:rPr>
              <w:t>Outside 222.22/16</w:t>
            </w:r>
          </w:p>
        </w:tc>
        <w:tc>
          <w:tcPr>
            <w:tcW w:w="1107" w:type="dxa"/>
          </w:tcPr>
          <w:p w14:paraId="6428899B" w14:textId="03321DD2" w:rsidR="003D68AF" w:rsidRDefault="007D7B5D" w:rsidP="00CF5C9E">
            <w:pPr>
              <w:rPr>
                <w:rFonts w:hint="eastAsia"/>
                <w:lang w:eastAsia="zh-CN"/>
              </w:rPr>
            </w:pPr>
            <w:r>
              <w:rPr>
                <w:lang w:eastAsia="zh-CN"/>
              </w:rPr>
              <w:t>222.22/16</w:t>
            </w:r>
          </w:p>
        </w:tc>
        <w:tc>
          <w:tcPr>
            <w:tcW w:w="1107" w:type="dxa"/>
          </w:tcPr>
          <w:p w14:paraId="0233E3F1" w14:textId="4A1D91C4" w:rsidR="003D68AF" w:rsidRDefault="0012379C" w:rsidP="00CF5C9E">
            <w:pPr>
              <w:rPr>
                <w:lang w:eastAsia="zh-CN"/>
              </w:rPr>
            </w:pPr>
            <w:r>
              <w:rPr>
                <w:lang w:eastAsia="zh-CN"/>
              </w:rPr>
              <w:t>TCP</w:t>
            </w:r>
          </w:p>
        </w:tc>
        <w:tc>
          <w:tcPr>
            <w:tcW w:w="1107" w:type="dxa"/>
          </w:tcPr>
          <w:p w14:paraId="1BBC45DB" w14:textId="0151708C" w:rsidR="003D68AF" w:rsidRDefault="0012379C" w:rsidP="0012379C">
            <w:pPr>
              <w:tabs>
                <w:tab w:val="left" w:pos="470"/>
              </w:tabs>
              <w:rPr>
                <w:rFonts w:hint="eastAsia"/>
                <w:lang w:eastAsia="zh-CN"/>
              </w:rPr>
            </w:pPr>
            <w:r>
              <w:rPr>
                <w:lang w:eastAsia="zh-CN"/>
              </w:rPr>
              <w:tab/>
              <w:t>22</w:t>
            </w:r>
          </w:p>
        </w:tc>
        <w:tc>
          <w:tcPr>
            <w:tcW w:w="1107" w:type="dxa"/>
          </w:tcPr>
          <w:p w14:paraId="20D0A9F8" w14:textId="2CC0CDE8" w:rsidR="003D68AF" w:rsidRDefault="004E192E" w:rsidP="00CF5C9E">
            <w:pPr>
              <w:rPr>
                <w:lang w:eastAsia="zh-CN"/>
              </w:rPr>
            </w:pPr>
            <w:r>
              <w:rPr>
                <w:lang w:eastAsia="zh-CN"/>
              </w:rPr>
              <w:t>&gt;1023</w:t>
            </w:r>
          </w:p>
        </w:tc>
        <w:tc>
          <w:tcPr>
            <w:tcW w:w="1107" w:type="dxa"/>
          </w:tcPr>
          <w:p w14:paraId="00155D8C" w14:textId="2A285195" w:rsidR="003D68AF" w:rsidRDefault="004E192E" w:rsidP="00CF5C9E">
            <w:pPr>
              <w:rPr>
                <w:lang w:eastAsia="zh-CN"/>
              </w:rPr>
            </w:pPr>
            <w:r>
              <w:rPr>
                <w:lang w:eastAsia="zh-CN"/>
              </w:rPr>
              <w:t>ACK</w:t>
            </w:r>
          </w:p>
        </w:tc>
        <w:tc>
          <w:tcPr>
            <w:tcW w:w="1107" w:type="dxa"/>
          </w:tcPr>
          <w:p w14:paraId="4EB27E27" w14:textId="5C38DED5" w:rsidR="003D68AF" w:rsidRDefault="004E192E" w:rsidP="00CF5C9E">
            <w:pPr>
              <w:rPr>
                <w:lang w:eastAsia="zh-CN"/>
              </w:rPr>
            </w:pPr>
            <w:proofErr w:type="gramStart"/>
            <w:r>
              <w:rPr>
                <w:lang w:eastAsia="zh-CN"/>
              </w:rPr>
              <w:t>x</w:t>
            </w:r>
            <w:proofErr w:type="gramEnd"/>
          </w:p>
        </w:tc>
      </w:tr>
      <w:tr w:rsidR="004E192E" w14:paraId="2178E1E0" w14:textId="77777777" w:rsidTr="003D68AF">
        <w:tc>
          <w:tcPr>
            <w:tcW w:w="1107" w:type="dxa"/>
          </w:tcPr>
          <w:p w14:paraId="4C406F16" w14:textId="40AF0662" w:rsidR="003D68AF" w:rsidRDefault="00D31F90" w:rsidP="00CF5C9E">
            <w:pPr>
              <w:rPr>
                <w:lang w:eastAsia="zh-CN"/>
              </w:rPr>
            </w:pPr>
            <w:proofErr w:type="gramStart"/>
            <w:r>
              <w:rPr>
                <w:lang w:eastAsia="zh-CN"/>
              </w:rPr>
              <w:t>allow</w:t>
            </w:r>
            <w:proofErr w:type="gramEnd"/>
          </w:p>
        </w:tc>
        <w:tc>
          <w:tcPr>
            <w:tcW w:w="1107" w:type="dxa"/>
          </w:tcPr>
          <w:p w14:paraId="5EF26B31" w14:textId="171F4742" w:rsidR="003D68AF" w:rsidRDefault="00B33954" w:rsidP="00CF5C9E">
            <w:pPr>
              <w:rPr>
                <w:lang w:eastAsia="zh-CN"/>
              </w:rPr>
            </w:pPr>
            <w:r>
              <w:rPr>
                <w:lang w:eastAsia="zh-CN"/>
              </w:rPr>
              <w:t>The same as above</w:t>
            </w:r>
          </w:p>
        </w:tc>
        <w:tc>
          <w:tcPr>
            <w:tcW w:w="1107" w:type="dxa"/>
          </w:tcPr>
          <w:p w14:paraId="4A004294" w14:textId="77777777" w:rsidR="007D7B5D" w:rsidRPr="007D7B5D" w:rsidRDefault="007D7B5D" w:rsidP="007D7B5D">
            <w:pPr>
              <w:widowControl w:val="0"/>
              <w:autoSpaceDE w:val="0"/>
              <w:autoSpaceDN w:val="0"/>
              <w:adjustRightInd w:val="0"/>
              <w:rPr>
                <w:rFonts w:ascii="Times New Roman" w:hAnsi="Times New Roman" w:cs="Times New Roman"/>
                <w:color w:val="000000"/>
                <w:sz w:val="23"/>
                <w:szCs w:val="23"/>
              </w:rPr>
            </w:pPr>
            <w:r w:rsidRPr="007D7B5D">
              <w:rPr>
                <w:rFonts w:ascii="Times New Roman" w:hAnsi="Times New Roman" w:cs="Times New Roman"/>
                <w:color w:val="000000"/>
                <w:sz w:val="23"/>
                <w:szCs w:val="23"/>
              </w:rPr>
              <w:t>222.22.0.12</w:t>
            </w:r>
          </w:p>
          <w:p w14:paraId="15072C97" w14:textId="77777777" w:rsidR="003D68AF" w:rsidRDefault="003D68AF" w:rsidP="00CF5C9E">
            <w:pPr>
              <w:rPr>
                <w:rFonts w:hint="eastAsia"/>
                <w:lang w:eastAsia="zh-CN"/>
              </w:rPr>
            </w:pPr>
          </w:p>
        </w:tc>
        <w:tc>
          <w:tcPr>
            <w:tcW w:w="1107" w:type="dxa"/>
          </w:tcPr>
          <w:p w14:paraId="4F466503" w14:textId="6B6DF015" w:rsidR="003D68AF" w:rsidRDefault="0012379C" w:rsidP="00CF5C9E">
            <w:pPr>
              <w:rPr>
                <w:lang w:eastAsia="zh-CN"/>
              </w:rPr>
            </w:pPr>
            <w:r>
              <w:rPr>
                <w:lang w:eastAsia="zh-CN"/>
              </w:rPr>
              <w:t>TCP</w:t>
            </w:r>
          </w:p>
        </w:tc>
        <w:tc>
          <w:tcPr>
            <w:tcW w:w="1107" w:type="dxa"/>
          </w:tcPr>
          <w:p w14:paraId="5A9DFADB" w14:textId="2C575439" w:rsidR="003D68AF" w:rsidRDefault="0012379C" w:rsidP="00CF5C9E">
            <w:pPr>
              <w:rPr>
                <w:lang w:eastAsia="zh-CN"/>
              </w:rPr>
            </w:pPr>
            <w:r>
              <w:rPr>
                <w:lang w:eastAsia="zh-CN"/>
              </w:rPr>
              <w:t>&gt;1023</w:t>
            </w:r>
          </w:p>
        </w:tc>
        <w:tc>
          <w:tcPr>
            <w:tcW w:w="1107" w:type="dxa"/>
          </w:tcPr>
          <w:p w14:paraId="79AD8A6F" w14:textId="7BA81A90" w:rsidR="003D68AF" w:rsidRDefault="004E192E" w:rsidP="00CF5C9E">
            <w:pPr>
              <w:rPr>
                <w:lang w:eastAsia="zh-CN"/>
              </w:rPr>
            </w:pPr>
            <w:r>
              <w:rPr>
                <w:lang w:eastAsia="zh-CN"/>
              </w:rPr>
              <w:t>80</w:t>
            </w:r>
          </w:p>
        </w:tc>
        <w:tc>
          <w:tcPr>
            <w:tcW w:w="1107" w:type="dxa"/>
          </w:tcPr>
          <w:p w14:paraId="11A4AD3A" w14:textId="67CE8DC7" w:rsidR="003D68AF" w:rsidRDefault="004E192E" w:rsidP="00CF5C9E">
            <w:pPr>
              <w:rPr>
                <w:lang w:eastAsia="zh-CN"/>
              </w:rPr>
            </w:pPr>
            <w:proofErr w:type="gramStart"/>
            <w:r>
              <w:rPr>
                <w:lang w:eastAsia="zh-CN"/>
              </w:rPr>
              <w:t>any</w:t>
            </w:r>
            <w:proofErr w:type="gramEnd"/>
          </w:p>
        </w:tc>
        <w:tc>
          <w:tcPr>
            <w:tcW w:w="1107" w:type="dxa"/>
          </w:tcPr>
          <w:p w14:paraId="759648EF" w14:textId="77777777" w:rsidR="003D68AF" w:rsidRDefault="003D68AF" w:rsidP="00CF5C9E">
            <w:pPr>
              <w:rPr>
                <w:rFonts w:hint="eastAsia"/>
                <w:lang w:eastAsia="zh-CN"/>
              </w:rPr>
            </w:pPr>
          </w:p>
        </w:tc>
      </w:tr>
      <w:tr w:rsidR="004E192E" w14:paraId="4D516211" w14:textId="77777777" w:rsidTr="003D68AF">
        <w:tc>
          <w:tcPr>
            <w:tcW w:w="1107" w:type="dxa"/>
          </w:tcPr>
          <w:p w14:paraId="357E1B54" w14:textId="1594BAF7" w:rsidR="003D68AF" w:rsidRDefault="00D31F90" w:rsidP="00CF5C9E">
            <w:pPr>
              <w:rPr>
                <w:lang w:eastAsia="zh-CN"/>
              </w:rPr>
            </w:pPr>
            <w:proofErr w:type="gramStart"/>
            <w:r>
              <w:rPr>
                <w:lang w:eastAsia="zh-CN"/>
              </w:rPr>
              <w:t>allow</w:t>
            </w:r>
            <w:proofErr w:type="gramEnd"/>
          </w:p>
        </w:tc>
        <w:tc>
          <w:tcPr>
            <w:tcW w:w="1107" w:type="dxa"/>
          </w:tcPr>
          <w:p w14:paraId="41EB2DE6" w14:textId="0584B610" w:rsidR="003D68AF" w:rsidRDefault="00B33954" w:rsidP="00CF5C9E">
            <w:pPr>
              <w:rPr>
                <w:lang w:eastAsia="zh-CN"/>
              </w:rPr>
            </w:pPr>
            <w:r>
              <w:rPr>
                <w:lang w:eastAsia="zh-CN"/>
              </w:rPr>
              <w:t>222.22.0.12</w:t>
            </w:r>
          </w:p>
        </w:tc>
        <w:tc>
          <w:tcPr>
            <w:tcW w:w="1107" w:type="dxa"/>
          </w:tcPr>
          <w:p w14:paraId="33B65216" w14:textId="77777777" w:rsidR="007D7B5D" w:rsidRPr="007D7B5D" w:rsidRDefault="007D7B5D" w:rsidP="007D7B5D">
            <w:pPr>
              <w:widowControl w:val="0"/>
              <w:autoSpaceDE w:val="0"/>
              <w:autoSpaceDN w:val="0"/>
              <w:adjustRightInd w:val="0"/>
              <w:rPr>
                <w:rFonts w:ascii="Times New Roman" w:hAnsi="Times New Roman" w:cs="Times New Roman"/>
                <w:color w:val="000000"/>
                <w:sz w:val="23"/>
                <w:szCs w:val="23"/>
              </w:rPr>
            </w:pPr>
            <w:proofErr w:type="gramStart"/>
            <w:r w:rsidRPr="007D7B5D">
              <w:rPr>
                <w:rFonts w:ascii="Times New Roman" w:hAnsi="Times New Roman" w:cs="Times New Roman"/>
                <w:color w:val="000000"/>
                <w:sz w:val="23"/>
                <w:szCs w:val="23"/>
              </w:rPr>
              <w:t>outside</w:t>
            </w:r>
            <w:proofErr w:type="gramEnd"/>
            <w:r w:rsidRPr="007D7B5D">
              <w:rPr>
                <w:rFonts w:ascii="Times New Roman" w:hAnsi="Times New Roman" w:cs="Times New Roman"/>
                <w:color w:val="000000"/>
                <w:sz w:val="23"/>
                <w:szCs w:val="23"/>
              </w:rPr>
              <w:t xml:space="preserve"> of </w:t>
            </w:r>
          </w:p>
          <w:p w14:paraId="764C95DC" w14:textId="368C4352" w:rsidR="003D68AF" w:rsidRDefault="007D7B5D" w:rsidP="007D7B5D">
            <w:pPr>
              <w:rPr>
                <w:rFonts w:hint="eastAsia"/>
                <w:lang w:eastAsia="zh-CN"/>
              </w:rPr>
            </w:pPr>
            <w:r w:rsidRPr="007D7B5D">
              <w:rPr>
                <w:rFonts w:ascii="Times New Roman" w:hAnsi="Times New Roman" w:cs="Times New Roman"/>
                <w:color w:val="000000"/>
                <w:sz w:val="23"/>
                <w:szCs w:val="23"/>
              </w:rPr>
              <w:t xml:space="preserve">222.22/16 </w:t>
            </w:r>
          </w:p>
        </w:tc>
        <w:tc>
          <w:tcPr>
            <w:tcW w:w="1107" w:type="dxa"/>
          </w:tcPr>
          <w:p w14:paraId="731E19CC" w14:textId="73A03456" w:rsidR="003D68AF" w:rsidRDefault="0012379C" w:rsidP="00CF5C9E">
            <w:pPr>
              <w:rPr>
                <w:lang w:eastAsia="zh-CN"/>
              </w:rPr>
            </w:pPr>
            <w:r>
              <w:rPr>
                <w:lang w:eastAsia="zh-CN"/>
              </w:rPr>
              <w:t>TCP</w:t>
            </w:r>
          </w:p>
        </w:tc>
        <w:tc>
          <w:tcPr>
            <w:tcW w:w="1107" w:type="dxa"/>
          </w:tcPr>
          <w:p w14:paraId="64D09122" w14:textId="2D46CC60" w:rsidR="003D68AF" w:rsidRDefault="0012379C" w:rsidP="00CF5C9E">
            <w:pPr>
              <w:rPr>
                <w:lang w:eastAsia="zh-CN"/>
              </w:rPr>
            </w:pPr>
            <w:r>
              <w:rPr>
                <w:lang w:eastAsia="zh-CN"/>
              </w:rPr>
              <w:t>80</w:t>
            </w:r>
          </w:p>
        </w:tc>
        <w:tc>
          <w:tcPr>
            <w:tcW w:w="1107" w:type="dxa"/>
          </w:tcPr>
          <w:p w14:paraId="305CA017" w14:textId="31A89E2F" w:rsidR="003D68AF" w:rsidRDefault="004E192E" w:rsidP="00CF5C9E">
            <w:pPr>
              <w:rPr>
                <w:lang w:eastAsia="zh-CN"/>
              </w:rPr>
            </w:pPr>
            <w:r>
              <w:rPr>
                <w:lang w:eastAsia="zh-CN"/>
              </w:rPr>
              <w:t>&gt;1023</w:t>
            </w:r>
          </w:p>
        </w:tc>
        <w:tc>
          <w:tcPr>
            <w:tcW w:w="1107" w:type="dxa"/>
          </w:tcPr>
          <w:p w14:paraId="6C766AEB" w14:textId="7A220486" w:rsidR="003D68AF" w:rsidRDefault="004E192E" w:rsidP="00CF5C9E">
            <w:pPr>
              <w:rPr>
                <w:lang w:eastAsia="zh-CN"/>
              </w:rPr>
            </w:pPr>
            <w:proofErr w:type="gramStart"/>
            <w:r>
              <w:rPr>
                <w:lang w:eastAsia="zh-CN"/>
              </w:rPr>
              <w:t>any</w:t>
            </w:r>
            <w:proofErr w:type="gramEnd"/>
          </w:p>
        </w:tc>
        <w:tc>
          <w:tcPr>
            <w:tcW w:w="1107" w:type="dxa"/>
          </w:tcPr>
          <w:p w14:paraId="15F0AE0A" w14:textId="77777777" w:rsidR="003D68AF" w:rsidRDefault="003D68AF" w:rsidP="00CF5C9E">
            <w:pPr>
              <w:rPr>
                <w:rFonts w:hint="eastAsia"/>
                <w:lang w:eastAsia="zh-CN"/>
              </w:rPr>
            </w:pPr>
          </w:p>
        </w:tc>
      </w:tr>
      <w:tr w:rsidR="004E192E" w14:paraId="2FC632A9" w14:textId="77777777" w:rsidTr="003D68AF">
        <w:tc>
          <w:tcPr>
            <w:tcW w:w="1107" w:type="dxa"/>
          </w:tcPr>
          <w:p w14:paraId="462BF500" w14:textId="05D555A6" w:rsidR="003D68AF" w:rsidRDefault="00D31F90" w:rsidP="00CF5C9E">
            <w:pPr>
              <w:rPr>
                <w:lang w:eastAsia="zh-CN"/>
              </w:rPr>
            </w:pPr>
            <w:proofErr w:type="gramStart"/>
            <w:r>
              <w:rPr>
                <w:lang w:eastAsia="zh-CN"/>
              </w:rPr>
              <w:t>deny</w:t>
            </w:r>
            <w:proofErr w:type="gramEnd"/>
          </w:p>
        </w:tc>
        <w:tc>
          <w:tcPr>
            <w:tcW w:w="1107" w:type="dxa"/>
          </w:tcPr>
          <w:p w14:paraId="1F62DE23" w14:textId="4F493F3B" w:rsidR="003D68AF" w:rsidRDefault="00B33954" w:rsidP="00CF5C9E">
            <w:pPr>
              <w:rPr>
                <w:lang w:eastAsia="zh-CN"/>
              </w:rPr>
            </w:pPr>
            <w:r>
              <w:rPr>
                <w:lang w:eastAsia="zh-CN"/>
              </w:rPr>
              <w:t>All</w:t>
            </w:r>
          </w:p>
        </w:tc>
        <w:tc>
          <w:tcPr>
            <w:tcW w:w="1107" w:type="dxa"/>
          </w:tcPr>
          <w:p w14:paraId="2EF0B617" w14:textId="3DFF7A7B" w:rsidR="003D68AF" w:rsidRDefault="007D7B5D" w:rsidP="00CF5C9E">
            <w:pPr>
              <w:rPr>
                <w:lang w:eastAsia="zh-CN"/>
              </w:rPr>
            </w:pPr>
            <w:r>
              <w:rPr>
                <w:lang w:eastAsia="zh-CN"/>
              </w:rPr>
              <w:t>All</w:t>
            </w:r>
          </w:p>
        </w:tc>
        <w:tc>
          <w:tcPr>
            <w:tcW w:w="1107" w:type="dxa"/>
          </w:tcPr>
          <w:p w14:paraId="63864DDF" w14:textId="6404B7DC" w:rsidR="003D68AF" w:rsidRDefault="0012379C" w:rsidP="00CF5C9E">
            <w:pPr>
              <w:rPr>
                <w:lang w:eastAsia="zh-CN"/>
              </w:rPr>
            </w:pPr>
            <w:proofErr w:type="gramStart"/>
            <w:r>
              <w:rPr>
                <w:lang w:eastAsia="zh-CN"/>
              </w:rPr>
              <w:t>all</w:t>
            </w:r>
            <w:proofErr w:type="gramEnd"/>
          </w:p>
        </w:tc>
        <w:tc>
          <w:tcPr>
            <w:tcW w:w="1107" w:type="dxa"/>
          </w:tcPr>
          <w:p w14:paraId="326642B9" w14:textId="101B50AA" w:rsidR="003D68AF" w:rsidRDefault="0012379C" w:rsidP="00CF5C9E">
            <w:pPr>
              <w:rPr>
                <w:lang w:eastAsia="zh-CN"/>
              </w:rPr>
            </w:pPr>
            <w:proofErr w:type="gramStart"/>
            <w:r>
              <w:rPr>
                <w:lang w:eastAsia="zh-CN"/>
              </w:rPr>
              <w:t>all</w:t>
            </w:r>
            <w:proofErr w:type="gramEnd"/>
          </w:p>
        </w:tc>
        <w:tc>
          <w:tcPr>
            <w:tcW w:w="1107" w:type="dxa"/>
          </w:tcPr>
          <w:p w14:paraId="181A7D77" w14:textId="2CC9509C" w:rsidR="003D68AF" w:rsidRDefault="004E192E" w:rsidP="00CF5C9E">
            <w:pPr>
              <w:rPr>
                <w:lang w:eastAsia="zh-CN"/>
              </w:rPr>
            </w:pPr>
            <w:proofErr w:type="gramStart"/>
            <w:r>
              <w:rPr>
                <w:lang w:eastAsia="zh-CN"/>
              </w:rPr>
              <w:t>all</w:t>
            </w:r>
            <w:proofErr w:type="gramEnd"/>
          </w:p>
        </w:tc>
        <w:tc>
          <w:tcPr>
            <w:tcW w:w="1107" w:type="dxa"/>
          </w:tcPr>
          <w:p w14:paraId="4B4BF1EE" w14:textId="061484D7" w:rsidR="003D68AF" w:rsidRDefault="004E192E" w:rsidP="00CF5C9E">
            <w:pPr>
              <w:rPr>
                <w:lang w:eastAsia="zh-CN"/>
              </w:rPr>
            </w:pPr>
            <w:proofErr w:type="gramStart"/>
            <w:r>
              <w:rPr>
                <w:lang w:eastAsia="zh-CN"/>
              </w:rPr>
              <w:t>all</w:t>
            </w:r>
            <w:proofErr w:type="gramEnd"/>
          </w:p>
        </w:tc>
        <w:tc>
          <w:tcPr>
            <w:tcW w:w="1107" w:type="dxa"/>
          </w:tcPr>
          <w:p w14:paraId="3B8D1E0A" w14:textId="77777777" w:rsidR="003D68AF" w:rsidRDefault="003D68AF" w:rsidP="00CF5C9E">
            <w:pPr>
              <w:rPr>
                <w:rFonts w:hint="eastAsia"/>
                <w:lang w:eastAsia="zh-CN"/>
              </w:rPr>
            </w:pPr>
          </w:p>
        </w:tc>
      </w:tr>
    </w:tbl>
    <w:p w14:paraId="33A42B1F" w14:textId="77777777" w:rsidR="003D68AF" w:rsidRDefault="003D68AF" w:rsidP="00CF5C9E">
      <w:pPr>
        <w:rPr>
          <w:rFonts w:hint="eastAsia"/>
          <w:lang w:eastAsia="zh-CN"/>
        </w:rPr>
      </w:pPr>
    </w:p>
    <w:p w14:paraId="0443B8C0" w14:textId="77777777" w:rsidR="00CF5C9E" w:rsidRDefault="00CF5C9E" w:rsidP="00CF5C9E">
      <w:pPr>
        <w:rPr>
          <w:rFonts w:hint="eastAsia"/>
          <w:lang w:eastAsia="zh-CN"/>
        </w:rPr>
      </w:pPr>
    </w:p>
    <w:p w14:paraId="35134457" w14:textId="77777777" w:rsidR="00CF5C9E" w:rsidRPr="00CF5C9E" w:rsidRDefault="00CF5C9E" w:rsidP="00CF5C9E">
      <w:pPr>
        <w:rPr>
          <w:rFonts w:hint="eastAsia"/>
          <w:lang w:eastAsia="zh-CN"/>
        </w:rPr>
      </w:pPr>
    </w:p>
    <w:p w14:paraId="72B2BBEF" w14:textId="7A7E456F" w:rsidR="00CF5C9E" w:rsidRDefault="007C3CA3">
      <w:pPr>
        <w:rPr>
          <w:lang w:eastAsia="zh-CN"/>
        </w:rPr>
      </w:pPr>
      <w:r>
        <w:rPr>
          <w:lang w:eastAsia="zh-CN"/>
        </w:rPr>
        <w:t>Connection Table</w:t>
      </w:r>
    </w:p>
    <w:tbl>
      <w:tblPr>
        <w:tblStyle w:val="TableGrid"/>
        <w:tblW w:w="0" w:type="auto"/>
        <w:tblLook w:val="04A0" w:firstRow="1" w:lastRow="0" w:firstColumn="1" w:lastColumn="0" w:noHBand="0" w:noVBand="1"/>
      </w:tblPr>
      <w:tblGrid>
        <w:gridCol w:w="2214"/>
        <w:gridCol w:w="2214"/>
        <w:gridCol w:w="2214"/>
        <w:gridCol w:w="2214"/>
      </w:tblGrid>
      <w:tr w:rsidR="00D63710" w14:paraId="44C142CD" w14:textId="77777777" w:rsidTr="00D63710">
        <w:tc>
          <w:tcPr>
            <w:tcW w:w="2214" w:type="dxa"/>
          </w:tcPr>
          <w:p w14:paraId="76ED9D01" w14:textId="34A27166" w:rsidR="00D63710" w:rsidRDefault="0089578E">
            <w:pPr>
              <w:rPr>
                <w:lang w:eastAsia="zh-CN"/>
              </w:rPr>
            </w:pPr>
            <w:r>
              <w:rPr>
                <w:lang w:eastAsia="zh-CN"/>
              </w:rPr>
              <w:t>Source Address</w:t>
            </w:r>
          </w:p>
        </w:tc>
        <w:tc>
          <w:tcPr>
            <w:tcW w:w="2214" w:type="dxa"/>
          </w:tcPr>
          <w:p w14:paraId="14AD3497" w14:textId="56E52F71" w:rsidR="00D63710" w:rsidRDefault="0089578E">
            <w:pPr>
              <w:rPr>
                <w:lang w:eastAsia="zh-CN"/>
              </w:rPr>
            </w:pPr>
            <w:proofErr w:type="spellStart"/>
            <w:r>
              <w:rPr>
                <w:lang w:eastAsia="zh-CN"/>
              </w:rPr>
              <w:t>Dest</w:t>
            </w:r>
            <w:proofErr w:type="spellEnd"/>
            <w:r>
              <w:rPr>
                <w:lang w:eastAsia="zh-CN"/>
              </w:rPr>
              <w:t xml:space="preserve"> Address</w:t>
            </w:r>
          </w:p>
        </w:tc>
        <w:tc>
          <w:tcPr>
            <w:tcW w:w="2214" w:type="dxa"/>
          </w:tcPr>
          <w:p w14:paraId="53C736D5" w14:textId="380731DB" w:rsidR="00D63710" w:rsidRDefault="00596356">
            <w:pPr>
              <w:rPr>
                <w:lang w:eastAsia="zh-CN"/>
              </w:rPr>
            </w:pPr>
            <w:r>
              <w:rPr>
                <w:lang w:eastAsia="zh-CN"/>
              </w:rPr>
              <w:t>Source Port</w:t>
            </w:r>
          </w:p>
        </w:tc>
        <w:tc>
          <w:tcPr>
            <w:tcW w:w="2214" w:type="dxa"/>
          </w:tcPr>
          <w:p w14:paraId="1C8F6924" w14:textId="07107F72" w:rsidR="00D63710" w:rsidRDefault="00596356">
            <w:pPr>
              <w:rPr>
                <w:lang w:eastAsia="zh-CN"/>
              </w:rPr>
            </w:pPr>
            <w:proofErr w:type="spellStart"/>
            <w:r>
              <w:rPr>
                <w:lang w:eastAsia="zh-CN"/>
              </w:rPr>
              <w:t>Dest</w:t>
            </w:r>
            <w:proofErr w:type="spellEnd"/>
            <w:r>
              <w:rPr>
                <w:lang w:eastAsia="zh-CN"/>
              </w:rPr>
              <w:t xml:space="preserve"> Port</w:t>
            </w:r>
          </w:p>
        </w:tc>
      </w:tr>
      <w:tr w:rsidR="00D63710" w14:paraId="1DF084FE" w14:textId="77777777" w:rsidTr="00D63710">
        <w:tc>
          <w:tcPr>
            <w:tcW w:w="2214" w:type="dxa"/>
          </w:tcPr>
          <w:p w14:paraId="452C7934" w14:textId="50E6E4A4" w:rsidR="00D63710" w:rsidRDefault="00A64406">
            <w:pPr>
              <w:rPr>
                <w:rFonts w:hint="eastAsia"/>
                <w:lang w:eastAsia="zh-CN"/>
              </w:rPr>
            </w:pPr>
            <w:r>
              <w:rPr>
                <w:rFonts w:hint="eastAsia"/>
                <w:lang w:eastAsia="zh-CN"/>
              </w:rPr>
              <w:t>222.22.1.7</w:t>
            </w:r>
          </w:p>
        </w:tc>
        <w:tc>
          <w:tcPr>
            <w:tcW w:w="2214" w:type="dxa"/>
          </w:tcPr>
          <w:p w14:paraId="5632ABB6" w14:textId="6C8EED91" w:rsidR="00D63710" w:rsidRDefault="00A64406">
            <w:pPr>
              <w:rPr>
                <w:rFonts w:hint="eastAsia"/>
                <w:lang w:eastAsia="zh-CN"/>
              </w:rPr>
            </w:pPr>
            <w:r>
              <w:rPr>
                <w:rFonts w:hint="eastAsia"/>
                <w:lang w:eastAsia="zh-CN"/>
              </w:rPr>
              <w:t>37.96.87.123</w:t>
            </w:r>
          </w:p>
        </w:tc>
        <w:tc>
          <w:tcPr>
            <w:tcW w:w="2214" w:type="dxa"/>
          </w:tcPr>
          <w:p w14:paraId="70F24D91" w14:textId="75DE49C6" w:rsidR="00D63710" w:rsidRDefault="00A64406">
            <w:pPr>
              <w:rPr>
                <w:rFonts w:hint="eastAsia"/>
                <w:lang w:eastAsia="zh-CN"/>
              </w:rPr>
            </w:pPr>
            <w:r>
              <w:rPr>
                <w:rFonts w:hint="eastAsia"/>
                <w:lang w:eastAsia="zh-CN"/>
              </w:rPr>
              <w:t>12699</w:t>
            </w:r>
          </w:p>
        </w:tc>
        <w:tc>
          <w:tcPr>
            <w:tcW w:w="2214" w:type="dxa"/>
          </w:tcPr>
          <w:p w14:paraId="1A969576" w14:textId="38BC26DA" w:rsidR="00D63710" w:rsidRDefault="00A64406">
            <w:pPr>
              <w:rPr>
                <w:rFonts w:hint="eastAsia"/>
                <w:lang w:eastAsia="zh-CN"/>
              </w:rPr>
            </w:pPr>
            <w:r>
              <w:rPr>
                <w:rFonts w:hint="eastAsia"/>
                <w:lang w:eastAsia="zh-CN"/>
              </w:rPr>
              <w:t>22</w:t>
            </w:r>
          </w:p>
        </w:tc>
      </w:tr>
      <w:tr w:rsidR="00D63710" w14:paraId="0C13ED7E" w14:textId="77777777" w:rsidTr="00D63710">
        <w:tc>
          <w:tcPr>
            <w:tcW w:w="2214" w:type="dxa"/>
          </w:tcPr>
          <w:p w14:paraId="2F2AD5CC" w14:textId="44DE38BA" w:rsidR="00D63710" w:rsidRDefault="00A64406">
            <w:pPr>
              <w:rPr>
                <w:rFonts w:hint="eastAsia"/>
                <w:lang w:eastAsia="zh-CN"/>
              </w:rPr>
            </w:pPr>
            <w:r>
              <w:rPr>
                <w:rFonts w:hint="eastAsia"/>
                <w:lang w:eastAsia="zh-CN"/>
              </w:rPr>
              <w:t>222.22.93.2</w:t>
            </w:r>
          </w:p>
        </w:tc>
        <w:tc>
          <w:tcPr>
            <w:tcW w:w="2214" w:type="dxa"/>
          </w:tcPr>
          <w:p w14:paraId="1958BE91" w14:textId="423CC32B" w:rsidR="00D63710" w:rsidRDefault="00A64406">
            <w:pPr>
              <w:rPr>
                <w:rFonts w:hint="eastAsia"/>
                <w:lang w:eastAsia="zh-CN"/>
              </w:rPr>
            </w:pPr>
            <w:r>
              <w:rPr>
                <w:rFonts w:hint="eastAsia"/>
                <w:lang w:eastAsia="zh-CN"/>
              </w:rPr>
              <w:t>199.1.205.23</w:t>
            </w:r>
          </w:p>
        </w:tc>
        <w:tc>
          <w:tcPr>
            <w:tcW w:w="2214" w:type="dxa"/>
          </w:tcPr>
          <w:p w14:paraId="7C9370C7" w14:textId="6BC1351A" w:rsidR="00D63710" w:rsidRDefault="00A64406">
            <w:pPr>
              <w:rPr>
                <w:rFonts w:hint="eastAsia"/>
                <w:lang w:eastAsia="zh-CN"/>
              </w:rPr>
            </w:pPr>
            <w:r>
              <w:rPr>
                <w:rFonts w:hint="eastAsia"/>
                <w:lang w:eastAsia="zh-CN"/>
              </w:rPr>
              <w:t>37654</w:t>
            </w:r>
          </w:p>
        </w:tc>
        <w:tc>
          <w:tcPr>
            <w:tcW w:w="2214" w:type="dxa"/>
          </w:tcPr>
          <w:p w14:paraId="3F5A73A9" w14:textId="252B3BF5" w:rsidR="00D63710" w:rsidRDefault="00A64406">
            <w:pPr>
              <w:rPr>
                <w:rFonts w:hint="eastAsia"/>
                <w:lang w:eastAsia="zh-CN"/>
              </w:rPr>
            </w:pPr>
            <w:r>
              <w:rPr>
                <w:rFonts w:hint="eastAsia"/>
                <w:lang w:eastAsia="zh-CN"/>
              </w:rPr>
              <w:t>22</w:t>
            </w:r>
          </w:p>
        </w:tc>
      </w:tr>
      <w:tr w:rsidR="00D63710" w14:paraId="6A4C04DC" w14:textId="77777777" w:rsidTr="00D63710">
        <w:tc>
          <w:tcPr>
            <w:tcW w:w="2214" w:type="dxa"/>
          </w:tcPr>
          <w:p w14:paraId="738ABF1B" w14:textId="1C33068C" w:rsidR="00D63710" w:rsidRDefault="00A64406">
            <w:pPr>
              <w:rPr>
                <w:rFonts w:hint="eastAsia"/>
                <w:lang w:eastAsia="zh-CN"/>
              </w:rPr>
            </w:pPr>
            <w:r>
              <w:rPr>
                <w:rFonts w:hint="eastAsia"/>
                <w:lang w:eastAsia="zh-CN"/>
              </w:rPr>
              <w:t>222.22.65.143</w:t>
            </w:r>
          </w:p>
        </w:tc>
        <w:tc>
          <w:tcPr>
            <w:tcW w:w="2214" w:type="dxa"/>
          </w:tcPr>
          <w:p w14:paraId="2CD261D3" w14:textId="30182D40" w:rsidR="00D63710" w:rsidRDefault="00A64406">
            <w:pPr>
              <w:rPr>
                <w:rFonts w:hint="eastAsia"/>
                <w:lang w:eastAsia="zh-CN"/>
              </w:rPr>
            </w:pPr>
            <w:r>
              <w:rPr>
                <w:rFonts w:hint="eastAsia"/>
                <w:lang w:eastAsia="zh-CN"/>
              </w:rPr>
              <w:t>203.77.240.43</w:t>
            </w:r>
          </w:p>
        </w:tc>
        <w:tc>
          <w:tcPr>
            <w:tcW w:w="2214" w:type="dxa"/>
          </w:tcPr>
          <w:p w14:paraId="1DFFAE9A" w14:textId="6E1F102B" w:rsidR="00D63710" w:rsidRDefault="00A64406">
            <w:pPr>
              <w:rPr>
                <w:rFonts w:hint="eastAsia"/>
                <w:lang w:eastAsia="zh-CN"/>
              </w:rPr>
            </w:pPr>
            <w:r>
              <w:rPr>
                <w:rFonts w:hint="eastAsia"/>
                <w:lang w:eastAsia="zh-CN"/>
              </w:rPr>
              <w:t>48712</w:t>
            </w:r>
          </w:p>
        </w:tc>
        <w:tc>
          <w:tcPr>
            <w:tcW w:w="2214" w:type="dxa"/>
          </w:tcPr>
          <w:p w14:paraId="74DA0057" w14:textId="06A7F9C7" w:rsidR="00D63710" w:rsidRDefault="00A64406">
            <w:pPr>
              <w:rPr>
                <w:rFonts w:hint="eastAsia"/>
                <w:lang w:eastAsia="zh-CN"/>
              </w:rPr>
            </w:pPr>
            <w:r>
              <w:rPr>
                <w:rFonts w:hint="eastAsia"/>
                <w:lang w:eastAsia="zh-CN"/>
              </w:rPr>
              <w:t>22</w:t>
            </w:r>
            <w:bookmarkStart w:id="0" w:name="_GoBack"/>
            <w:bookmarkEnd w:id="0"/>
          </w:p>
        </w:tc>
      </w:tr>
    </w:tbl>
    <w:p w14:paraId="0CAA3FE3" w14:textId="77777777" w:rsidR="00D63710" w:rsidRDefault="00D63710">
      <w:pPr>
        <w:rPr>
          <w:lang w:eastAsia="zh-CN"/>
        </w:rPr>
      </w:pPr>
    </w:p>
    <w:sectPr w:rsidR="00D63710" w:rsidSect="00C21D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948F4"/>
    <w:multiLevelType w:val="multilevel"/>
    <w:tmpl w:val="D5E083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5FD21A5"/>
    <w:multiLevelType w:val="multilevel"/>
    <w:tmpl w:val="01D47A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3BB72EB"/>
    <w:multiLevelType w:val="multilevel"/>
    <w:tmpl w:val="C4B29C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623F56F1"/>
    <w:multiLevelType w:val="hybridMultilevel"/>
    <w:tmpl w:val="9980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5A"/>
    <w:rsid w:val="000840F6"/>
    <w:rsid w:val="000B6022"/>
    <w:rsid w:val="0012379C"/>
    <w:rsid w:val="0012563B"/>
    <w:rsid w:val="00295697"/>
    <w:rsid w:val="002F3D29"/>
    <w:rsid w:val="002F51C2"/>
    <w:rsid w:val="00302C45"/>
    <w:rsid w:val="003A6759"/>
    <w:rsid w:val="003D68AF"/>
    <w:rsid w:val="00486546"/>
    <w:rsid w:val="004B260A"/>
    <w:rsid w:val="004E192E"/>
    <w:rsid w:val="004E5D26"/>
    <w:rsid w:val="0058488E"/>
    <w:rsid w:val="00596356"/>
    <w:rsid w:val="005A7C06"/>
    <w:rsid w:val="00632CA2"/>
    <w:rsid w:val="00652E5A"/>
    <w:rsid w:val="007C3CA3"/>
    <w:rsid w:val="007D7B5D"/>
    <w:rsid w:val="00804961"/>
    <w:rsid w:val="0089578E"/>
    <w:rsid w:val="008A7AF6"/>
    <w:rsid w:val="008F2573"/>
    <w:rsid w:val="00975FC1"/>
    <w:rsid w:val="009D4132"/>
    <w:rsid w:val="00A64406"/>
    <w:rsid w:val="00B278C8"/>
    <w:rsid w:val="00B33954"/>
    <w:rsid w:val="00C21DEA"/>
    <w:rsid w:val="00CD4CCA"/>
    <w:rsid w:val="00CF5C9E"/>
    <w:rsid w:val="00D31F90"/>
    <w:rsid w:val="00D63710"/>
    <w:rsid w:val="00DE4026"/>
    <w:rsid w:val="00DF6FB4"/>
    <w:rsid w:val="00E27B55"/>
    <w:rsid w:val="00E65CFC"/>
    <w:rsid w:val="00ED5575"/>
    <w:rsid w:val="00F42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74A5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2E5A"/>
  </w:style>
  <w:style w:type="character" w:styleId="Strong">
    <w:name w:val="Strong"/>
    <w:basedOn w:val="DefaultParagraphFont"/>
    <w:uiPriority w:val="22"/>
    <w:qFormat/>
    <w:rsid w:val="00652E5A"/>
    <w:rPr>
      <w:b/>
      <w:bCs/>
    </w:rPr>
  </w:style>
  <w:style w:type="paragraph" w:styleId="NormalWeb">
    <w:name w:val="Normal (Web)"/>
    <w:basedOn w:val="Normal"/>
    <w:uiPriority w:val="99"/>
    <w:semiHidden/>
    <w:unhideWhenUsed/>
    <w:rsid w:val="00652E5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D5575"/>
    <w:pPr>
      <w:ind w:left="720"/>
      <w:contextualSpacing/>
    </w:pPr>
  </w:style>
  <w:style w:type="paragraph" w:customStyle="1" w:styleId="Default">
    <w:name w:val="Default"/>
    <w:rsid w:val="005A7C06"/>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E27B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2E5A"/>
  </w:style>
  <w:style w:type="character" w:styleId="Strong">
    <w:name w:val="Strong"/>
    <w:basedOn w:val="DefaultParagraphFont"/>
    <w:uiPriority w:val="22"/>
    <w:qFormat/>
    <w:rsid w:val="00652E5A"/>
    <w:rPr>
      <w:b/>
      <w:bCs/>
    </w:rPr>
  </w:style>
  <w:style w:type="paragraph" w:styleId="NormalWeb">
    <w:name w:val="Normal (Web)"/>
    <w:basedOn w:val="Normal"/>
    <w:uiPriority w:val="99"/>
    <w:semiHidden/>
    <w:unhideWhenUsed/>
    <w:rsid w:val="00652E5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D5575"/>
    <w:pPr>
      <w:ind w:left="720"/>
      <w:contextualSpacing/>
    </w:pPr>
  </w:style>
  <w:style w:type="paragraph" w:customStyle="1" w:styleId="Default">
    <w:name w:val="Default"/>
    <w:rsid w:val="005A7C06"/>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E27B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79778">
      <w:bodyDiv w:val="1"/>
      <w:marLeft w:val="0"/>
      <w:marRight w:val="0"/>
      <w:marTop w:val="0"/>
      <w:marBottom w:val="0"/>
      <w:divBdr>
        <w:top w:val="none" w:sz="0" w:space="0" w:color="auto"/>
        <w:left w:val="none" w:sz="0" w:space="0" w:color="auto"/>
        <w:bottom w:val="none" w:sz="0" w:space="0" w:color="auto"/>
        <w:right w:val="none" w:sz="0" w:space="0" w:color="auto"/>
      </w:divBdr>
    </w:div>
    <w:div w:id="122846993">
      <w:bodyDiv w:val="1"/>
      <w:marLeft w:val="0"/>
      <w:marRight w:val="0"/>
      <w:marTop w:val="0"/>
      <w:marBottom w:val="0"/>
      <w:divBdr>
        <w:top w:val="none" w:sz="0" w:space="0" w:color="auto"/>
        <w:left w:val="none" w:sz="0" w:space="0" w:color="auto"/>
        <w:bottom w:val="none" w:sz="0" w:space="0" w:color="auto"/>
        <w:right w:val="none" w:sz="0" w:space="0" w:color="auto"/>
      </w:divBdr>
    </w:div>
    <w:div w:id="872425734">
      <w:bodyDiv w:val="1"/>
      <w:marLeft w:val="0"/>
      <w:marRight w:val="0"/>
      <w:marTop w:val="0"/>
      <w:marBottom w:val="0"/>
      <w:divBdr>
        <w:top w:val="none" w:sz="0" w:space="0" w:color="auto"/>
        <w:left w:val="none" w:sz="0" w:space="0" w:color="auto"/>
        <w:bottom w:val="none" w:sz="0" w:space="0" w:color="auto"/>
        <w:right w:val="none" w:sz="0" w:space="0" w:color="auto"/>
      </w:divBdr>
    </w:div>
    <w:div w:id="1138960787">
      <w:bodyDiv w:val="1"/>
      <w:marLeft w:val="0"/>
      <w:marRight w:val="0"/>
      <w:marTop w:val="0"/>
      <w:marBottom w:val="0"/>
      <w:divBdr>
        <w:top w:val="none" w:sz="0" w:space="0" w:color="auto"/>
        <w:left w:val="none" w:sz="0" w:space="0" w:color="auto"/>
        <w:bottom w:val="none" w:sz="0" w:space="0" w:color="auto"/>
        <w:right w:val="none" w:sz="0" w:space="0" w:color="auto"/>
      </w:divBdr>
    </w:div>
    <w:div w:id="1191992785">
      <w:bodyDiv w:val="1"/>
      <w:marLeft w:val="0"/>
      <w:marRight w:val="0"/>
      <w:marTop w:val="0"/>
      <w:marBottom w:val="0"/>
      <w:divBdr>
        <w:top w:val="none" w:sz="0" w:space="0" w:color="auto"/>
        <w:left w:val="none" w:sz="0" w:space="0" w:color="auto"/>
        <w:bottom w:val="none" w:sz="0" w:space="0" w:color="auto"/>
        <w:right w:val="none" w:sz="0" w:space="0" w:color="auto"/>
      </w:divBdr>
    </w:div>
    <w:div w:id="1337074516">
      <w:bodyDiv w:val="1"/>
      <w:marLeft w:val="0"/>
      <w:marRight w:val="0"/>
      <w:marTop w:val="0"/>
      <w:marBottom w:val="0"/>
      <w:divBdr>
        <w:top w:val="none" w:sz="0" w:space="0" w:color="auto"/>
        <w:left w:val="none" w:sz="0" w:space="0" w:color="auto"/>
        <w:bottom w:val="none" w:sz="0" w:space="0" w:color="auto"/>
        <w:right w:val="none" w:sz="0" w:space="0" w:color="auto"/>
      </w:divBdr>
    </w:div>
    <w:div w:id="1498229100">
      <w:bodyDiv w:val="1"/>
      <w:marLeft w:val="0"/>
      <w:marRight w:val="0"/>
      <w:marTop w:val="0"/>
      <w:marBottom w:val="0"/>
      <w:divBdr>
        <w:top w:val="none" w:sz="0" w:space="0" w:color="auto"/>
        <w:left w:val="none" w:sz="0" w:space="0" w:color="auto"/>
        <w:bottom w:val="none" w:sz="0" w:space="0" w:color="auto"/>
        <w:right w:val="none" w:sz="0" w:space="0" w:color="auto"/>
      </w:divBdr>
    </w:div>
    <w:div w:id="1598439349">
      <w:bodyDiv w:val="1"/>
      <w:marLeft w:val="0"/>
      <w:marRight w:val="0"/>
      <w:marTop w:val="0"/>
      <w:marBottom w:val="0"/>
      <w:divBdr>
        <w:top w:val="none" w:sz="0" w:space="0" w:color="auto"/>
        <w:left w:val="none" w:sz="0" w:space="0" w:color="auto"/>
        <w:bottom w:val="none" w:sz="0" w:space="0" w:color="auto"/>
        <w:right w:val="none" w:sz="0" w:space="0" w:color="auto"/>
      </w:divBdr>
    </w:div>
    <w:div w:id="1716663463">
      <w:bodyDiv w:val="1"/>
      <w:marLeft w:val="0"/>
      <w:marRight w:val="0"/>
      <w:marTop w:val="0"/>
      <w:marBottom w:val="0"/>
      <w:divBdr>
        <w:top w:val="none" w:sz="0" w:space="0" w:color="auto"/>
        <w:left w:val="none" w:sz="0" w:space="0" w:color="auto"/>
        <w:bottom w:val="none" w:sz="0" w:space="0" w:color="auto"/>
        <w:right w:val="none" w:sz="0" w:space="0" w:color="auto"/>
      </w:divBdr>
    </w:div>
    <w:div w:id="1779176411">
      <w:bodyDiv w:val="1"/>
      <w:marLeft w:val="0"/>
      <w:marRight w:val="0"/>
      <w:marTop w:val="0"/>
      <w:marBottom w:val="0"/>
      <w:divBdr>
        <w:top w:val="none" w:sz="0" w:space="0" w:color="auto"/>
        <w:left w:val="none" w:sz="0" w:space="0" w:color="auto"/>
        <w:bottom w:val="none" w:sz="0" w:space="0" w:color="auto"/>
        <w:right w:val="none" w:sz="0" w:space="0" w:color="auto"/>
      </w:divBdr>
    </w:div>
    <w:div w:id="1905797890">
      <w:bodyDiv w:val="1"/>
      <w:marLeft w:val="0"/>
      <w:marRight w:val="0"/>
      <w:marTop w:val="0"/>
      <w:marBottom w:val="0"/>
      <w:divBdr>
        <w:top w:val="none" w:sz="0" w:space="0" w:color="auto"/>
        <w:left w:val="none" w:sz="0" w:space="0" w:color="auto"/>
        <w:bottom w:val="none" w:sz="0" w:space="0" w:color="auto"/>
        <w:right w:val="none" w:sz="0" w:space="0" w:color="auto"/>
      </w:divBdr>
    </w:div>
    <w:div w:id="2136361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1126</Words>
  <Characters>6424</Characters>
  <Application>Microsoft Macintosh Word</Application>
  <DocSecurity>0</DocSecurity>
  <Lines>53</Lines>
  <Paragraphs>15</Paragraphs>
  <ScaleCrop>false</ScaleCrop>
  <Company>Indiana </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Chen</dc:creator>
  <cp:keywords/>
  <dc:description/>
  <cp:lastModifiedBy>Jiang Chen</cp:lastModifiedBy>
  <cp:revision>38</cp:revision>
  <dcterms:created xsi:type="dcterms:W3CDTF">2012-12-06T22:39:00Z</dcterms:created>
  <dcterms:modified xsi:type="dcterms:W3CDTF">2012-12-07T03:50:00Z</dcterms:modified>
</cp:coreProperties>
</file>