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Food Pickr Product Description </w:t>
      </w:r>
    </w:p>
    <w:p w:rsidR="00000000" w:rsidDel="00000000" w:rsidP="00000000" w:rsidRDefault="00000000" w:rsidRPr="00000000">
      <w:pPr>
        <w:contextualSpacing w:val="0"/>
        <w:jc w:val="center"/>
        <w:rPr/>
      </w:pPr>
      <w:r w:rsidDel="00000000" w:rsidR="00000000" w:rsidRPr="00000000">
        <w:rPr>
          <w:rtl w:val="0"/>
        </w:rPr>
        <w:t xml:space="preserve">Sebastien Savard, Yucheng Jiang, Evan Bakkal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Goal: </w:t>
      </w:r>
      <w:r w:rsidDel="00000000" w:rsidR="00000000" w:rsidRPr="00000000">
        <w:rPr>
          <w:rtl w:val="0"/>
        </w:rPr>
        <w:t xml:space="preserve">We want the Food Pickr to be the web application that solves any indecisive person’s largest problem, deciding where to eat.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Planned Scope: </w:t>
      </w:r>
      <w:r w:rsidDel="00000000" w:rsidR="00000000" w:rsidRPr="00000000">
        <w:rPr>
          <w:rtl w:val="0"/>
        </w:rPr>
        <w:t xml:space="preserve">We want this web application to take in a user's location (zip code/city/address)  along with several other parameters (for example: maximum distance to travel, food preferences, average rating threshold, etc.) and then randomly select a restaurant where the user can eat. The application will also display the restaurant's location on the map, and sentiment analysis will be used to determine how loved the restaurant is by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Fallback goals: </w:t>
      </w:r>
      <w:r w:rsidDel="00000000" w:rsidR="00000000" w:rsidRPr="00000000">
        <w:rPr>
          <w:rtl w:val="0"/>
        </w:rPr>
        <w:t xml:space="preserve">Tasks ordered in decreasing priority, last tasks are first to be dropped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Take in zip code as location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Use Yelp API to retrieve available locations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Randomly select one location to display info about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Use Google Maps API to display location information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Use Microsoft Azure Sentiment Analysis to display sentiment level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Have option to randomly select another restaurant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Take in maximum distance radius as input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Present a list of locations, and have one to be randomly selected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Take in type of food as input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Take in minimum average rating as input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 xml:space="preserve">Stretch goals: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Be able to display all locations on list on google maps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Be able to sort list of restaurants based on distance, ratings, price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Planned Web Services: </w:t>
      </w:r>
      <w:r w:rsidDel="00000000" w:rsidR="00000000" w:rsidRPr="00000000">
        <w:rPr>
          <w:rtl w:val="0"/>
        </w:rPr>
        <w:t xml:space="preserve">Yelp API v2, Google Maps API, Microsoft Text Analytics API. These all can be used together to enhance the service that Yelp already provides. By integrating Google Maps and Text Analytics we are able to achieve a new but similar product with extended services.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Background Story: </w:t>
      </w:r>
      <w:r w:rsidDel="00000000" w:rsidR="00000000" w:rsidRPr="00000000">
        <w:rPr>
          <w:rtl w:val="0"/>
        </w:rPr>
        <w:t xml:space="preserve">The Fighting Texas Aggies just steamrolled Alabama 19-0 and you and your friends are starving after the game. Everyone is extremely hungry, but you are unable to come together to decide on a place to eat. Instead of waiting until someone decides to take the lead and just decide for everyone else, you decide to use the Food Pickr app to make the choice for you. You are able to set in your desired parameters and are presented with restaurant after restaurant until you find one that will satisfy all of your friends’ needs.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Development Challenges: </w:t>
      </w:r>
      <w:r w:rsidDel="00000000" w:rsidR="00000000" w:rsidRPr="00000000">
        <w:rPr>
          <w:rtl w:val="0"/>
        </w:rPr>
        <w:t xml:space="preserve">Only one of our three members has had previous HTML/CSS/Javascript experience, so we will have to get up to speed pretty quickly in order to complete this project. None of us have utilized an API in a project before  so that is also uncharted territory for us. We aren’t quite sure if we will need any backend functionality or if we will be able to do everything in the front end. We are going to have to learn all about receiving authentication to the various APIs and making use of them in actual products.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Organization Plan: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Sebastien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Product Description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Conduct user study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Integrate Yelp API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Take results from user study and make according changes to user interface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Yucheng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 user Study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Conduct user study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Integrate Microsoft Text Analytics API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Ensure communication between results of various APIs in Javascript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Evan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Source Code for prototype &amp; Interface sketch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Conduct user study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Integrate Google Maps API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Work on front end functionality (extended parameters)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