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1 Completion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1: 10/30/17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2: 11/01/17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3: 11/02/17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Backend: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Mancala game algorithm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 functions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board 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Outline AI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