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签名算法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第三方系统调用服务端接口，传递参数需要客户端进行签名(MD5+固定盐)，第三方系统和服务端分别维护固定盐值。第三方系统完成签名后生成sign，将sign值放在请求体，和业务参数一起请求到襄阳公交APP服务端接口，襄阳公交APP服务端按照同样的方式进行验签。验签通过，正常请求接口；验签不通过，提示参数非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。</w:t>
      </w:r>
    </w:p>
    <w:p>
      <w:pPr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0" w:name="_Toc53255332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签名</w:t>
      </w:r>
      <w:bookmarkEnd w:id="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示例</w:t>
      </w:r>
    </w:p>
    <w:p>
      <w:pPr>
        <w:numPr>
          <w:ilvl w:val="0"/>
          <w:numId w:val="2"/>
        </w:numPr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data里面是具体的业务参数，统一为JSON格式；</w:t>
      </w:r>
    </w:p>
    <w:p>
      <w:pPr>
        <w:numPr>
          <w:ilvl w:val="0"/>
          <w:numId w:val="2"/>
        </w:numPr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首先将业务参数按照字段名ASCII码的顺序从小到大排序，然后转成以下字符串的形式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所示：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password=f21e8dc47c2499e787783578866f72f3&amp;passWordType=01</w:t>
      </w:r>
    </w:p>
    <w:p>
      <w:pPr>
        <w:numPr>
          <w:ilvl w:val="0"/>
          <w:numId w:val="2"/>
        </w:numPr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数组类型不参与签名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测试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盐值：whzgrbsim201812141001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最后将字符串和固定盐值加在一起，生成待加密的字符串，如下所示：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password=f21e8dc47c2499e787783578866f72f3&amp;passWordType=01whzgrbsim201812141001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采用MD5（32位，小写，UTF-8编码）对以上字符串加密，将值赋给Sign后，放在请求体里，一起传递给服务端。</w:t>
      </w:r>
    </w:p>
    <w:p>
      <w:pPr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" w:name="_Toc532553325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验签</w:t>
      </w:r>
      <w:bookmarkEnd w:id="1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示例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襄阳公交APP服务端将收到的数据，按照同样的方式进行签名比较。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推送已预约数据记录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测试地址：https://appcs.xfbus.com.cn:8443/bus/recoveryOrder/sync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生产地址:  https://a.xfbus.com.cn:8443/bus/recoveryOrder/sync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**返回示例**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```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0,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</w:t>
      </w:r>
      <w:r>
        <w:rPr>
          <w:rFonts w:hint="eastAsia"/>
          <w:lang w:val="en-US" w:eastAsia="zh-CN"/>
        </w:rPr>
        <w:t xml:space="preserve"> null</w:t>
      </w:r>
      <w:r>
        <w:rPr>
          <w:rFonts w:hint="default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"message":""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**返回参数说明**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|参数名|类型|说明|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|:-----  |:-----|-----                           |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|status |int   |返回值状态码，0成功1失败  |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|message |string   |返回值提示信息 |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2)查询客户业务办理后台状态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测试地址：https://appcs.xfbus.com.cn:8443/bus/recoveryOrder/query</w:t>
      </w:r>
      <w:bookmarkStart w:id="2" w:name="_GoBack"/>
      <w:bookmarkEnd w:id="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生产地址:  https://a.xfbus.com.cn:8443/bus/recoveryOrder/query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**返回示例**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```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0,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"data":</w:t>
      </w:r>
      <w:r>
        <w:rPr>
          <w:rFonts w:hint="eastAsia"/>
          <w:lang w:val="en-US" w:eastAsia="zh-CN"/>
        </w:rPr>
        <w:t xml:space="preserve"> [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"bookOrderId":1,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"checkStatus":10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]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"message":""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**返回参数说明**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|参数名|类型|说明|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|:-----  |:-----|-----                           |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|status |int   |返回值状态码，0成功1失败  |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|message |string   |返回值提示信息 |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Code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24D3E"/>
    <w:multiLevelType w:val="multilevel"/>
    <w:tmpl w:val="0CF24D3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914E56F"/>
    <w:multiLevelType w:val="singleLevel"/>
    <w:tmpl w:val="3914E56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5AEFF337"/>
    <w:multiLevelType w:val="singleLevel"/>
    <w:tmpl w:val="5AEFF3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27B87"/>
    <w:rsid w:val="10327C7C"/>
    <w:rsid w:val="1D0F03F4"/>
    <w:rsid w:val="25FF7039"/>
    <w:rsid w:val="2C3D25EA"/>
    <w:rsid w:val="336C7617"/>
    <w:rsid w:val="363C5122"/>
    <w:rsid w:val="36FF649E"/>
    <w:rsid w:val="3EF612F1"/>
    <w:rsid w:val="41B16CE3"/>
    <w:rsid w:val="4BE1102B"/>
    <w:rsid w:val="4D793CA5"/>
    <w:rsid w:val="54E147ED"/>
    <w:rsid w:val="5A5E69BD"/>
    <w:rsid w:val="615043F9"/>
    <w:rsid w:val="63183A98"/>
    <w:rsid w:val="782C3C84"/>
    <w:rsid w:val="7884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336</Words>
  <Characters>533</Characters>
  <Lines>0</Lines>
  <Paragraphs>0</Paragraphs>
  <TotalTime>0</TotalTime>
  <ScaleCrop>false</ScaleCrop>
  <LinksUpToDate>false</LinksUpToDate>
  <CharactersWithSpaces>533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yimao</dc:creator>
  <cp:lastModifiedBy>yimao</cp:lastModifiedBy>
  <dcterms:modified xsi:type="dcterms:W3CDTF">2020-11-17T09:54:25Z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