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6"/>
        <w:framePr w:w="0" w:wrap="auto" w:vAnchor="margin" w:hAnchor="text" w:yAlign="inline"/>
        <w:spacing w:line="360" w:lineRule="auto"/>
        <w:jc w:val="center"/>
        <w:rPr>
          <w:rFonts w:hint="eastAsia" w:ascii="宋体" w:hAnsi="宋体" w:eastAsia="宋体" w:cs="宋体"/>
          <w:b/>
          <w:bCs/>
          <w:rtl w:val="0"/>
          <w:lang w:val="en-US" w:eastAsia="zh-Hans"/>
        </w:rPr>
      </w:pPr>
      <w:r>
        <w:rPr>
          <w:rtl w:val="0"/>
          <w:lang w:val="zh-CN" w:eastAsia="zh-CN"/>
        </w:rPr>
        <w:t xml:space="preserve">  </w:t>
      </w:r>
      <w:r>
        <w:rPr>
          <w:rFonts w:hint="eastAsia" w:ascii="宋体" w:hAnsi="宋体" w:eastAsia="宋体" w:cs="宋体"/>
          <w:rtl w:val="0"/>
          <w:lang w:val="zh-CN" w:eastAsia="zh-CN"/>
        </w:rPr>
        <w:t xml:space="preserve"> </w:t>
      </w:r>
      <w:r>
        <w:rPr>
          <w:rFonts w:hint="eastAsia" w:ascii="宋体" w:hAnsi="宋体" w:eastAsia="宋体" w:cs="宋体"/>
          <w:b/>
          <w:bCs/>
          <w:rtl w:val="0"/>
          <w:lang w:val="zh-CN" w:eastAsia="zh-CN"/>
        </w:rPr>
        <w:t>USD</w:t>
      </w:r>
      <w:r>
        <w:rPr>
          <w:rFonts w:hint="eastAsia" w:ascii="宋体" w:hAnsi="宋体" w:eastAsia="宋体" w:cs="宋体"/>
          <w:b/>
          <w:bCs/>
          <w:rtl w:val="0"/>
          <w:lang w:val="en-US" w:eastAsia="zh-Hans"/>
        </w:rPr>
        <w:t>T</w:t>
      </w:r>
      <w:bookmarkStart w:id="0" w:name="_GoBack"/>
      <w:bookmarkEnd w:id="0"/>
      <w:r>
        <w:rPr>
          <w:rFonts w:hint="eastAsia" w:ascii="宋体" w:hAnsi="宋体" w:eastAsia="宋体" w:cs="宋体"/>
          <w:b/>
          <w:bCs/>
          <w:rtl w:val="0"/>
          <w:lang w:val="en-US" w:eastAsia="zh-Hans"/>
        </w:rPr>
        <w:t>项目分析</w:t>
      </w:r>
    </w:p>
    <w:p>
      <w:pPr>
        <w:pStyle w:val="7"/>
        <w:framePr w:w="0" w:wrap="auto" w:vAnchor="margin" w:hAnchor="text" w:yAlign="inline"/>
        <w:jc w:val="center"/>
        <w:rPr>
          <w:rFonts w:hint="default" w:ascii="宋体" w:hAnsi="宋体" w:eastAsia="宋体" w:cs="宋体"/>
          <w:b/>
          <w:bCs/>
          <w:rtl w:val="0"/>
          <w:lang w:eastAsia="zh-Hans"/>
        </w:rPr>
      </w:pPr>
      <w:r>
        <w:rPr>
          <w:rFonts w:hint="eastAsia" w:ascii="宋体" w:hAnsi="宋体" w:eastAsia="宋体" w:cs="宋体"/>
          <w:b/>
          <w:bCs/>
          <w:rtl w:val="0"/>
          <w:lang w:val="en-US" w:eastAsia="zh-Hans"/>
        </w:rPr>
        <w:t>姓名</w:t>
      </w:r>
      <w:r>
        <w:rPr>
          <w:rFonts w:hint="default" w:ascii="宋体" w:hAnsi="宋体" w:eastAsia="宋体" w:cs="宋体"/>
          <w:b/>
          <w:bCs/>
          <w:rtl w:val="0"/>
          <w:lang w:eastAsia="zh-Hans"/>
        </w:rPr>
        <w:t>：</w:t>
      </w:r>
      <w:r>
        <w:rPr>
          <w:rFonts w:hint="eastAsia" w:ascii="宋体" w:hAnsi="宋体" w:eastAsia="宋体" w:cs="宋体"/>
          <w:b/>
          <w:bCs/>
          <w:rtl w:val="0"/>
          <w:lang w:val="en-US" w:eastAsia="zh-Hans"/>
        </w:rPr>
        <w:t>符灏瑜</w:t>
      </w:r>
      <w:r>
        <w:rPr>
          <w:rFonts w:hint="default" w:ascii="宋体" w:hAnsi="宋体" w:eastAsia="宋体" w:cs="宋体"/>
          <w:b/>
          <w:bCs/>
          <w:rtl w:val="0"/>
          <w:lang w:eastAsia="zh-Hans"/>
        </w:rPr>
        <w:t xml:space="preserve">              </w:t>
      </w:r>
      <w:r>
        <w:rPr>
          <w:rFonts w:hint="eastAsia" w:ascii="宋体" w:hAnsi="宋体" w:eastAsia="宋体" w:cs="宋体"/>
          <w:b/>
          <w:bCs/>
          <w:rtl w:val="0"/>
          <w:lang w:val="en-US" w:eastAsia="zh-Hans"/>
        </w:rPr>
        <w:t>学号</w:t>
      </w:r>
      <w:r>
        <w:rPr>
          <w:rFonts w:hint="default" w:ascii="宋体" w:hAnsi="宋体" w:eastAsia="宋体" w:cs="宋体"/>
          <w:b/>
          <w:bCs/>
          <w:rtl w:val="0"/>
          <w:lang w:eastAsia="zh-Hans"/>
        </w:rPr>
        <w:t>：21121679</w:t>
      </w:r>
    </w:p>
    <w:p>
      <w:pPr>
        <w:pStyle w:val="7"/>
        <w:framePr w:w="0" w:wrap="auto" w:vAnchor="margin" w:hAnchor="text" w:yAlign="inline"/>
        <w:jc w:val="left"/>
        <w:rPr>
          <w:rFonts w:hint="default" w:ascii="宋体" w:hAnsi="宋体" w:eastAsia="宋体" w:cs="宋体"/>
          <w:b w:val="0"/>
          <w:bCs w:val="0"/>
          <w:rtl w:val="0"/>
          <w:lang w:val="en-US" w:eastAsia="zh-Hans"/>
        </w:rPr>
      </w:pPr>
      <w:r>
        <w:rPr>
          <w:rFonts w:hint="eastAsia" w:ascii="宋体" w:hAnsi="宋体" w:eastAsia="宋体" w:cs="宋体"/>
          <w:b w:val="0"/>
          <w:bCs w:val="0"/>
          <w:rtl w:val="0"/>
          <w:lang w:val="en-US" w:eastAsia="zh-Hans"/>
        </w:rPr>
        <w:t>字数</w:t>
      </w:r>
      <w:r>
        <w:rPr>
          <w:rFonts w:hint="default" w:ascii="宋体" w:hAnsi="宋体" w:eastAsia="宋体" w:cs="宋体"/>
          <w:b w:val="0"/>
          <w:bCs w:val="0"/>
          <w:rtl w:val="0"/>
          <w:lang w:eastAsia="zh-Hans"/>
        </w:rPr>
        <w:t>：5904</w:t>
      </w:r>
    </w:p>
    <w:p>
      <w:pPr>
        <w:pStyle w:val="7"/>
        <w:framePr w:w="0" w:wrap="auto" w:vAnchor="margin" w:hAnchor="text" w:yAlign="inline"/>
        <w:rPr>
          <w:rFonts w:hint="eastAsia" w:eastAsia="Songti SC Regular"/>
          <w:rtl w:val="0"/>
          <w:lang w:val="zh-CN" w:eastAsia="zh-CN"/>
        </w:rPr>
      </w:pPr>
    </w:p>
    <w:p>
      <w:pPr>
        <w:pStyle w:val="7"/>
        <w:framePr w:w="0" w:wrap="auto" w:vAnchor="margin" w:hAnchor="text" w:yAlign="inline"/>
        <w:rPr>
          <w:rFonts w:ascii="Songti SC Regular" w:hAnsi="Songti SC Regular" w:eastAsia="Songti SC Regular" w:cs="Songti SC Regular"/>
        </w:rPr>
      </w:pPr>
      <w:r>
        <w:rPr>
          <w:rFonts w:hint="eastAsia" w:eastAsia="Songti SC Regular"/>
          <w:rtl w:val="0"/>
          <w:lang w:val="zh-CN" w:eastAsia="zh-CN"/>
        </w:rPr>
        <w:t>摘要：区块链技术快速发展，加密货币也成为引人注目的话题。本文对目前最大的稳定币</w:t>
      </w:r>
      <w:r>
        <w:rPr>
          <w:rFonts w:ascii="Songti SC Regular" w:hAnsi="Songti SC Regular"/>
          <w:rtl w:val="0"/>
          <w:lang w:val="zh-CN" w:eastAsia="zh-CN"/>
        </w:rPr>
        <w:t>USDT</w:t>
      </w:r>
      <w:r>
        <w:rPr>
          <w:rFonts w:hint="eastAsia" w:eastAsia="Songti SC Regular"/>
          <w:rtl w:val="0"/>
          <w:lang w:val="zh-CN" w:eastAsia="zh-CN"/>
        </w:rPr>
        <w:t>展开分析，从</w:t>
      </w:r>
      <w:r>
        <w:rPr>
          <w:rFonts w:ascii="Songti SC Regular" w:hAnsi="Songti SC Regular"/>
          <w:rtl w:val="0"/>
          <w:lang w:val="zh-CN" w:eastAsia="zh-CN"/>
        </w:rPr>
        <w:t>USDT</w:t>
      </w:r>
      <w:r>
        <w:rPr>
          <w:rFonts w:hint="eastAsia" w:eastAsia="Songti SC Regular"/>
          <w:rtl w:val="0"/>
          <w:lang w:val="zh-CN" w:eastAsia="zh-CN"/>
        </w:rPr>
        <w:t>项目特点和实现形式切入，详细介绍</w:t>
      </w:r>
      <w:r>
        <w:rPr>
          <w:rFonts w:ascii="Songti SC Regular" w:hAnsi="Songti SC Regular"/>
          <w:rtl w:val="0"/>
          <w:lang w:val="zh-CN" w:eastAsia="zh-CN"/>
        </w:rPr>
        <w:t>USDT</w:t>
      </w:r>
      <w:r>
        <w:rPr>
          <w:rFonts w:hint="eastAsia" w:eastAsia="Songti SC Regular"/>
          <w:rtl w:val="0"/>
          <w:lang w:val="zh-CN" w:eastAsia="zh-CN"/>
        </w:rPr>
        <w:t>的代币技术和共识机制，并从金融大环境，竞争者，法律等多方面分析</w:t>
      </w:r>
      <w:r>
        <w:rPr>
          <w:rFonts w:ascii="Songti SC Regular" w:hAnsi="Songti SC Regular"/>
          <w:rtl w:val="0"/>
          <w:lang w:val="zh-CN" w:eastAsia="zh-CN"/>
        </w:rPr>
        <w:t>USDT</w:t>
      </w:r>
      <w:r>
        <w:rPr>
          <w:rFonts w:hint="eastAsia" w:eastAsia="Songti SC Regular"/>
          <w:rtl w:val="0"/>
          <w:lang w:val="zh-CN" w:eastAsia="zh-CN"/>
        </w:rPr>
        <w:t>目前的形势</w:t>
      </w:r>
      <w:r>
        <w:rPr>
          <w:rFonts w:hint="eastAsia" w:eastAsia="Songti SC Regular"/>
          <w:rtl w:val="0"/>
          <w:lang w:val="en-US" w:eastAsia="zh-Hans"/>
        </w:rPr>
        <w:t>并</w:t>
      </w:r>
      <w:r>
        <w:rPr>
          <w:rFonts w:hint="eastAsia" w:eastAsia="Songti SC Regular"/>
          <w:rtl w:val="0"/>
          <w:lang w:val="zh-CN" w:eastAsia="zh-CN"/>
        </w:rPr>
        <w:t>给出投资分析</w:t>
      </w:r>
      <w:r>
        <w:rPr>
          <w:rFonts w:hint="default" w:eastAsia="Songti SC Regular"/>
          <w:rtl w:val="0"/>
          <w:lang w:eastAsia="zh-CN"/>
        </w:rPr>
        <w:t>，</w:t>
      </w:r>
      <w:r>
        <w:rPr>
          <w:rFonts w:hint="eastAsia" w:eastAsia="Songti SC Regular"/>
          <w:rtl w:val="0"/>
          <w:lang w:val="zh-CN" w:eastAsia="zh-CN"/>
        </w:rPr>
        <w:t>供广大读者思考。</w:t>
      </w:r>
    </w:p>
    <w:p>
      <w:pPr>
        <w:pStyle w:val="7"/>
        <w:framePr w:w="0" w:wrap="auto" w:vAnchor="margin" w:hAnchor="text" w:yAlign="inline"/>
        <w:rPr>
          <w:rFonts w:ascii="Songti SC Regular" w:hAnsi="Songti SC Regular" w:eastAsia="Songti SC Regular" w:cs="Songti SC Regular"/>
        </w:rPr>
      </w:pPr>
    </w:p>
    <w:p>
      <w:pPr>
        <w:pStyle w:val="7"/>
        <w:framePr w:w="0" w:wrap="auto" w:vAnchor="margin" w:hAnchor="text" w:yAlign="inline"/>
        <w:rPr>
          <w:rFonts w:ascii="Songti SC Regular" w:hAnsi="Songti SC Regular" w:eastAsia="Songti SC Regular" w:cs="Songti SC Regular"/>
        </w:rPr>
      </w:pPr>
      <w:r>
        <w:rPr>
          <w:rFonts w:hint="eastAsia" w:eastAsia="Songti SC Regular"/>
          <w:rtl w:val="0"/>
          <w:lang w:val="zh-CN" w:eastAsia="zh-CN"/>
        </w:rPr>
        <w:t>关键词：</w:t>
      </w:r>
      <w:r>
        <w:rPr>
          <w:rFonts w:ascii="Songti SC Regular" w:hAnsi="Songti SC Regular"/>
          <w:rtl w:val="0"/>
          <w:lang w:val="zh-CN" w:eastAsia="zh-CN"/>
        </w:rPr>
        <w:t>USDT</w:t>
      </w:r>
      <w:r>
        <w:rPr>
          <w:rFonts w:hint="eastAsia" w:eastAsia="Songti SC Regular"/>
          <w:rtl w:val="0"/>
          <w:lang w:val="zh-CN" w:eastAsia="zh-CN"/>
        </w:rPr>
        <w:t>；区块链；分布式记账</w:t>
      </w:r>
    </w:p>
    <w:p>
      <w:pPr>
        <w:pStyle w:val="8"/>
        <w:framePr w:w="0" w:wrap="auto" w:vAnchor="margin" w:hAnchor="text" w:yAlign="inline"/>
        <w:spacing w:line="360" w:lineRule="auto"/>
        <w:rPr>
          <w:rFonts w:ascii="Songti SC Regular" w:hAnsi="Songti SC Regular" w:eastAsia="Songti SC Regular" w:cs="Songti SC Regular"/>
        </w:rPr>
      </w:pPr>
    </w:p>
    <w:p>
      <w:pPr>
        <w:pStyle w:val="8"/>
        <w:framePr w:w="0" w:wrap="auto" w:vAnchor="margin" w:hAnchor="text" w:yAlign="inline"/>
        <w:spacing w:line="360" w:lineRule="auto"/>
        <w:rPr>
          <w:rFonts w:ascii="Songti SC Regular" w:hAnsi="Songti SC Regular" w:eastAsia="Songti SC Regular" w:cs="Songti SC Regular"/>
          <w:sz w:val="24"/>
          <w:szCs w:val="24"/>
        </w:rPr>
      </w:pPr>
      <w:r>
        <w:rPr>
          <w:rFonts w:ascii="Songti SC Regular" w:hAnsi="Songti SC Regular"/>
          <w:rtl w:val="0"/>
        </w:rPr>
        <w:t>1</w:t>
      </w:r>
      <w:r>
        <w:rPr>
          <w:rFonts w:hint="default" w:ascii="Songti SC Regular" w:hAnsi="Songti SC Regular"/>
          <w:rtl w:val="0"/>
        </w:rPr>
        <w:t> </w:t>
      </w:r>
      <w:r>
        <w:rPr>
          <w:rFonts w:hint="eastAsia" w:eastAsia="Songti SC Regular"/>
          <w:rtl w:val="0"/>
          <w:lang w:val="zh-CN" w:eastAsia="zh-CN"/>
        </w:rPr>
        <w:t>经济模型分析</w:t>
      </w:r>
    </w:p>
    <w:p>
      <w:pPr>
        <w:pStyle w:val="9"/>
        <w:framePr w:w="0" w:wrap="auto" w:vAnchor="margin" w:hAnchor="text" w:yAlign="inline"/>
        <w:spacing w:line="360" w:lineRule="auto"/>
        <w:rPr>
          <w:rFonts w:ascii="Songti SC Bold" w:hAnsi="Songti SC Bold" w:eastAsia="Songti SC Bold" w:cs="Songti SC Bold"/>
          <w:b w:val="0"/>
          <w:bCs w:val="0"/>
        </w:rPr>
      </w:pPr>
      <w:r>
        <w:rPr>
          <w:rFonts w:ascii="Songti SC Bold" w:hAnsi="Songti SC Bold"/>
          <w:b w:val="0"/>
          <w:bCs w:val="0"/>
          <w:rtl w:val="0"/>
        </w:rPr>
        <w:t>1.1</w:t>
      </w:r>
      <w:r>
        <w:rPr>
          <w:rFonts w:hint="default" w:ascii="Songti SC Bold" w:hAnsi="Songti SC Bold"/>
          <w:b w:val="0"/>
          <w:bCs w:val="0"/>
          <w:rtl w:val="0"/>
        </w:rPr>
        <w:t> </w:t>
      </w:r>
      <w:r>
        <w:rPr>
          <w:rFonts w:hint="eastAsia" w:eastAsia="Songti SC Bold"/>
          <w:b w:val="0"/>
          <w:bCs w:val="0"/>
          <w:rtl w:val="0"/>
          <w:lang w:val="zh-CN" w:eastAsia="zh-CN"/>
        </w:rPr>
        <w:t>项目、创始人及团队简介</w:t>
      </w:r>
    </w:p>
    <w:p>
      <w:pPr>
        <w:pStyle w:val="10"/>
        <w:framePr w:w="0" w:wrap="auto" w:vAnchor="margin" w:hAnchor="text" w:yAlign="inline"/>
        <w:spacing w:line="360" w:lineRule="auto"/>
        <w:rPr>
          <w:rFonts w:ascii="Songti SC Bold" w:hAnsi="Songti SC Bold" w:eastAsia="Songti SC Bold" w:cs="Songti SC Bold"/>
          <w:b w:val="0"/>
          <w:bCs w:val="0"/>
        </w:rPr>
      </w:pPr>
      <w:r>
        <w:rPr>
          <w:rFonts w:ascii="Songti SC Bold" w:hAnsi="Songti SC Bold"/>
          <w:b w:val="0"/>
          <w:bCs w:val="0"/>
          <w:rtl w:val="0"/>
          <w:lang w:val="zh-CN" w:eastAsia="zh-CN"/>
        </w:rPr>
        <w:t>1.1.1</w:t>
      </w:r>
      <w:r>
        <w:rPr>
          <w:rFonts w:hint="eastAsia" w:eastAsia="Songti SC Bold"/>
          <w:b w:val="0"/>
          <w:bCs w:val="0"/>
          <w:rtl w:val="0"/>
          <w:lang w:val="zh-CN" w:eastAsia="zh-CN"/>
        </w:rPr>
        <w:t>项目简介</w:t>
      </w:r>
    </w:p>
    <w:p>
      <w:pPr>
        <w:pStyle w:val="11"/>
        <w:framePr w:w="0" w:wrap="auto" w:vAnchor="margin" w:hAnchor="text" w:yAlign="inlin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bidi w:val="0"/>
        <w:spacing w:line="360" w:lineRule="auto"/>
        <w:ind w:left="0" w:right="0" w:firstLine="0"/>
        <w:jc w:val="both"/>
        <w:rPr>
          <w:rFonts w:ascii="Songti SC Regular" w:hAnsi="Songti SC Regular" w:eastAsia="Songti SC Regular" w:cs="Songti SC Regular"/>
          <w:color w:val="191919"/>
          <w:sz w:val="24"/>
          <w:szCs w:val="24"/>
          <w:shd w:val="clear" w:color="auto" w:fill="FFFFFF"/>
          <w:rtl w:val="0"/>
        </w:rPr>
      </w:pPr>
      <w:r>
        <w:rPr>
          <w:rFonts w:ascii="Songti SC Regular" w:hAnsi="Songti SC Regular"/>
          <w:color w:val="191919"/>
          <w:sz w:val="24"/>
          <w:szCs w:val="24"/>
          <w:shd w:val="clear" w:color="auto" w:fill="FFFFFF"/>
          <w:rtl w:val="0"/>
          <w:lang w:val="zh-CN" w:eastAsia="zh-CN"/>
        </w:rPr>
        <w:t>USDT</w:t>
      </w:r>
      <w:r>
        <w:rPr>
          <w:rFonts w:hint="eastAsia" w:eastAsia="Songti SC Regular"/>
          <w:color w:val="191919"/>
          <w:sz w:val="24"/>
          <w:szCs w:val="24"/>
          <w:shd w:val="clear" w:color="auto" w:fill="FFFFFF"/>
          <w:rtl w:val="0"/>
          <w:lang w:val="zh-CN" w:eastAsia="zh-CN"/>
        </w:rPr>
        <w:t>是</w:t>
      </w:r>
      <w:r>
        <w:rPr>
          <w:rFonts w:ascii="Songti SC Regular" w:hAnsi="Songti SC Regular"/>
          <w:color w:val="191919"/>
          <w:sz w:val="24"/>
          <w:szCs w:val="24"/>
          <w:shd w:val="clear" w:color="auto" w:fill="FFFFFF"/>
          <w:rtl w:val="0"/>
          <w:lang w:val="en-US"/>
        </w:rPr>
        <w:t>Tether</w:t>
      </w:r>
      <w:r>
        <w:rPr>
          <w:rFonts w:hint="eastAsia" w:eastAsia="Songti SC Regular"/>
          <w:color w:val="191919"/>
          <w:sz w:val="24"/>
          <w:szCs w:val="24"/>
          <w:shd w:val="clear" w:color="auto" w:fill="FFFFFF"/>
          <w:rtl w:val="0"/>
          <w:lang w:val="zh-CN" w:eastAsia="zh-CN"/>
        </w:rPr>
        <w:t>公司推出的基于稳定价值货币美元（</w:t>
      </w:r>
      <w:r>
        <w:rPr>
          <w:rFonts w:ascii="Songti SC Regular" w:hAnsi="Songti SC Regular"/>
          <w:color w:val="191919"/>
          <w:sz w:val="24"/>
          <w:szCs w:val="24"/>
          <w:shd w:val="clear" w:color="auto" w:fill="FFFFFF"/>
          <w:rtl w:val="0"/>
        </w:rPr>
        <w:t>USD</w:t>
      </w:r>
      <w:r>
        <w:rPr>
          <w:rFonts w:hint="eastAsia" w:eastAsia="Songti SC Regular"/>
          <w:color w:val="191919"/>
          <w:sz w:val="24"/>
          <w:szCs w:val="24"/>
          <w:shd w:val="clear" w:color="auto" w:fill="FFFFFF"/>
          <w:rtl w:val="0"/>
          <w:lang w:val="zh-CN" w:eastAsia="zh-CN"/>
        </w:rPr>
        <w:t>）的代币</w:t>
      </w:r>
      <w:r>
        <w:rPr>
          <w:rFonts w:ascii="Songti SC Regular" w:hAnsi="Songti SC Regular"/>
          <w:color w:val="191919"/>
          <w:sz w:val="24"/>
          <w:szCs w:val="24"/>
          <w:shd w:val="clear" w:color="auto" w:fill="FFFFFF"/>
          <w:rtl w:val="0"/>
          <w:lang w:val="en-US"/>
        </w:rPr>
        <w:t>TetherUSD</w:t>
      </w:r>
      <w:r>
        <w:rPr>
          <w:rFonts w:hint="eastAsia" w:eastAsia="Songti SC Regular"/>
          <w:color w:val="191919"/>
          <w:sz w:val="24"/>
          <w:szCs w:val="24"/>
          <w:shd w:val="clear" w:color="auto" w:fill="FFFFFF"/>
          <w:rtl w:val="0"/>
        </w:rPr>
        <w:t>，</w:t>
      </w:r>
      <w:r>
        <w:rPr>
          <w:rFonts w:hint="eastAsia" w:eastAsia="Songti SC Regular"/>
          <w:color w:val="191919"/>
          <w:sz w:val="24"/>
          <w:szCs w:val="24"/>
          <w:shd w:val="clear" w:color="auto" w:fill="FFFFFF"/>
          <w:rtl w:val="0"/>
          <w:lang w:val="zh-CN" w:eastAsia="zh-CN"/>
        </w:rPr>
        <w:t>它是一种将加密货币与法定货币美元挂钩的数字货币，是一种保存在外汇储备账户、获得法定货币支持的虚拟货币。</w:t>
      </w:r>
      <w:r>
        <w:rPr>
          <w:rFonts w:ascii="Songti SC Regular" w:hAnsi="Songti SC Regular"/>
          <w:color w:val="191919"/>
          <w:sz w:val="24"/>
          <w:szCs w:val="24"/>
          <w:shd w:val="clear" w:color="auto" w:fill="FFFFFF"/>
          <w:rtl w:val="0"/>
        </w:rPr>
        <w:t>1USDT=1</w:t>
      </w:r>
      <w:r>
        <w:rPr>
          <w:rFonts w:hint="eastAsia" w:eastAsia="Songti SC Regular"/>
          <w:color w:val="191919"/>
          <w:sz w:val="24"/>
          <w:szCs w:val="24"/>
          <w:shd w:val="clear" w:color="auto" w:fill="FFFFFF"/>
          <w:rtl w:val="0"/>
          <w:lang w:val="zh-CN" w:eastAsia="zh-CN"/>
        </w:rPr>
        <w:t>美元，用户可以随时使用</w:t>
      </w:r>
      <w:r>
        <w:rPr>
          <w:rFonts w:ascii="Songti SC Regular" w:hAnsi="Songti SC Regular"/>
          <w:color w:val="191919"/>
          <w:sz w:val="24"/>
          <w:szCs w:val="24"/>
          <w:shd w:val="clear" w:color="auto" w:fill="FFFFFF"/>
          <w:rtl w:val="0"/>
        </w:rPr>
        <w:t>USDT</w:t>
      </w:r>
      <w:r>
        <w:rPr>
          <w:rFonts w:hint="eastAsia" w:eastAsia="Songti SC Regular"/>
          <w:color w:val="191919"/>
          <w:sz w:val="24"/>
          <w:szCs w:val="24"/>
          <w:shd w:val="clear" w:color="auto" w:fill="FFFFFF"/>
          <w:rtl w:val="0"/>
          <w:lang w:val="zh-CN" w:eastAsia="zh-CN"/>
        </w:rPr>
        <w:t>与</w:t>
      </w:r>
      <w:r>
        <w:rPr>
          <w:rFonts w:ascii="Songti SC Regular" w:hAnsi="Songti SC Regular"/>
          <w:color w:val="191919"/>
          <w:sz w:val="24"/>
          <w:szCs w:val="24"/>
          <w:shd w:val="clear" w:color="auto" w:fill="FFFFFF"/>
          <w:rtl w:val="0"/>
        </w:rPr>
        <w:t>USD</w:t>
      </w:r>
      <w:r>
        <w:rPr>
          <w:rFonts w:hint="eastAsia" w:eastAsia="Songti SC Regular"/>
          <w:color w:val="191919"/>
          <w:sz w:val="24"/>
          <w:szCs w:val="24"/>
          <w:shd w:val="clear" w:color="auto" w:fill="FFFFFF"/>
          <w:rtl w:val="0"/>
          <w:lang w:val="zh-CN" w:eastAsia="zh-CN"/>
        </w:rPr>
        <w:t>进行</w:t>
      </w:r>
      <w:r>
        <w:rPr>
          <w:rFonts w:ascii="Songti SC Regular" w:hAnsi="Songti SC Regular"/>
          <w:color w:val="191919"/>
          <w:sz w:val="24"/>
          <w:szCs w:val="24"/>
          <w:shd w:val="clear" w:color="auto" w:fill="FFFFFF"/>
          <w:rtl w:val="0"/>
          <w:lang w:val="ru-RU"/>
        </w:rPr>
        <w:t>1:1</w:t>
      </w:r>
      <w:r>
        <w:rPr>
          <w:rFonts w:hint="eastAsia" w:eastAsia="Songti SC Regular"/>
          <w:color w:val="191919"/>
          <w:sz w:val="24"/>
          <w:szCs w:val="24"/>
          <w:shd w:val="clear" w:color="auto" w:fill="FFFFFF"/>
          <w:rtl w:val="0"/>
          <w:lang w:val="zh-CN" w:eastAsia="zh-CN"/>
        </w:rPr>
        <w:t>兑换。</w:t>
      </w:r>
      <w:r>
        <w:rPr>
          <w:rFonts w:ascii="Songti SC Regular" w:hAnsi="Songti SC Regular"/>
          <w:color w:val="191919"/>
          <w:sz w:val="24"/>
          <w:szCs w:val="24"/>
          <w:shd w:val="clear" w:color="auto" w:fill="FFFFFF"/>
          <w:rtl w:val="0"/>
          <w:lang w:val="en-US"/>
        </w:rPr>
        <w:t>Tether</w:t>
      </w:r>
      <w:r>
        <w:rPr>
          <w:rFonts w:hint="eastAsia" w:eastAsia="Songti SC Regular"/>
          <w:color w:val="191919"/>
          <w:sz w:val="24"/>
          <w:szCs w:val="24"/>
          <w:shd w:val="clear" w:color="auto" w:fill="FFFFFF"/>
          <w:rtl w:val="0"/>
          <w:lang w:val="zh-CN" w:eastAsia="zh-CN"/>
        </w:rPr>
        <w:t>公司严格遵守</w:t>
      </w:r>
      <w:r>
        <w:rPr>
          <w:rFonts w:ascii="Songti SC Regular" w:hAnsi="Songti SC Regular"/>
          <w:color w:val="191919"/>
          <w:sz w:val="24"/>
          <w:szCs w:val="24"/>
          <w:shd w:val="clear" w:color="auto" w:fill="FFFFFF"/>
          <w:rtl w:val="0"/>
          <w:lang w:val="zh-CN" w:eastAsia="zh-CN"/>
        </w:rPr>
        <w:t>1:1</w:t>
      </w:r>
      <w:r>
        <w:rPr>
          <w:rFonts w:hint="eastAsia" w:eastAsia="Songti SC Regular"/>
          <w:color w:val="191919"/>
          <w:sz w:val="24"/>
          <w:szCs w:val="24"/>
          <w:shd w:val="clear" w:color="auto" w:fill="FFFFFF"/>
          <w:rtl w:val="0"/>
          <w:lang w:val="zh-CN" w:eastAsia="zh-CN"/>
        </w:rPr>
        <w:t>的准备金保证，即每发行</w:t>
      </w:r>
      <w:r>
        <w:rPr>
          <w:rFonts w:ascii="Songti SC Regular" w:hAnsi="Songti SC Regular"/>
          <w:color w:val="191919"/>
          <w:sz w:val="24"/>
          <w:szCs w:val="24"/>
          <w:shd w:val="clear" w:color="auto" w:fill="FFFFFF"/>
          <w:rtl w:val="0"/>
        </w:rPr>
        <w:t>1</w:t>
      </w:r>
      <w:r>
        <w:rPr>
          <w:rFonts w:hint="eastAsia" w:eastAsia="Songti SC Regular"/>
          <w:color w:val="191919"/>
          <w:sz w:val="24"/>
          <w:szCs w:val="24"/>
          <w:shd w:val="clear" w:color="auto" w:fill="FFFFFF"/>
          <w:rtl w:val="0"/>
          <w:lang w:val="zh-CN" w:eastAsia="zh-CN"/>
        </w:rPr>
        <w:t>个</w:t>
      </w:r>
      <w:r>
        <w:rPr>
          <w:rFonts w:ascii="Songti SC Regular" w:hAnsi="Songti SC Regular"/>
          <w:color w:val="191919"/>
          <w:sz w:val="24"/>
          <w:szCs w:val="24"/>
          <w:shd w:val="clear" w:color="auto" w:fill="FFFFFF"/>
          <w:rtl w:val="0"/>
        </w:rPr>
        <w:t xml:space="preserve">USDT </w:t>
      </w:r>
      <w:r>
        <w:rPr>
          <w:rFonts w:hint="eastAsia" w:eastAsia="Songti SC Regular"/>
          <w:color w:val="191919"/>
          <w:sz w:val="24"/>
          <w:szCs w:val="24"/>
          <w:shd w:val="clear" w:color="auto" w:fill="FFFFFF"/>
          <w:rtl w:val="0"/>
          <w:lang w:val="zh-CN" w:eastAsia="zh-CN"/>
        </w:rPr>
        <w:t>代币，其银行账户都会有</w:t>
      </w:r>
      <w:r>
        <w:rPr>
          <w:rFonts w:ascii="Songti SC Regular" w:hAnsi="Songti SC Regular"/>
          <w:color w:val="191919"/>
          <w:sz w:val="24"/>
          <w:szCs w:val="24"/>
          <w:shd w:val="clear" w:color="auto" w:fill="FFFFFF"/>
          <w:rtl w:val="0"/>
        </w:rPr>
        <w:t>1</w:t>
      </w:r>
      <w:r>
        <w:rPr>
          <w:rFonts w:hint="eastAsia" w:eastAsia="Songti SC Regular"/>
          <w:color w:val="191919"/>
          <w:sz w:val="24"/>
          <w:szCs w:val="24"/>
          <w:shd w:val="clear" w:color="auto" w:fill="FFFFFF"/>
          <w:rtl w:val="0"/>
          <w:lang w:val="zh-CN" w:eastAsia="zh-CN"/>
        </w:rPr>
        <w:t xml:space="preserve">美元的资金保障。用户可以在 </w:t>
      </w:r>
      <w:r>
        <w:rPr>
          <w:rFonts w:ascii="Songti SC Regular" w:hAnsi="Songti SC Regular"/>
          <w:color w:val="191919"/>
          <w:sz w:val="24"/>
          <w:szCs w:val="24"/>
          <w:shd w:val="clear" w:color="auto" w:fill="FFFFFF"/>
          <w:rtl w:val="0"/>
          <w:lang w:val="en-US"/>
        </w:rPr>
        <w:t xml:space="preserve">Tether </w:t>
      </w:r>
      <w:r>
        <w:rPr>
          <w:rFonts w:hint="eastAsia" w:eastAsia="Songti SC Regular"/>
          <w:color w:val="191919"/>
          <w:sz w:val="24"/>
          <w:szCs w:val="24"/>
          <w:shd w:val="clear" w:color="auto" w:fill="FFFFFF"/>
          <w:rtl w:val="0"/>
          <w:lang w:val="zh-CN" w:eastAsia="zh-CN"/>
        </w:rPr>
        <w:t>平台进行资金查询，以保障透明度。</w:t>
      </w:r>
    </w:p>
    <w:p>
      <w:pPr>
        <w:pStyle w:val="10"/>
        <w:framePr w:w="0" w:wrap="auto" w:vAnchor="margin" w:hAnchor="text" w:yAlign="inline"/>
        <w:spacing w:line="360" w:lineRule="auto"/>
        <w:rPr>
          <w:rFonts w:ascii="Songti SC Bold" w:hAnsi="Songti SC Bold" w:eastAsia="Songti SC Bold" w:cs="Songti SC Bold"/>
          <w:b w:val="0"/>
          <w:bCs w:val="0"/>
        </w:rPr>
      </w:pPr>
    </w:p>
    <w:p>
      <w:pPr>
        <w:pStyle w:val="10"/>
        <w:framePr w:w="0" w:wrap="auto" w:vAnchor="margin" w:hAnchor="text" w:yAlign="inline"/>
        <w:spacing w:line="360" w:lineRule="auto"/>
        <w:rPr>
          <w:rFonts w:ascii="Songti SC Bold" w:hAnsi="Songti SC Bold" w:eastAsia="Songti SC Bold" w:cs="Songti SC Bold"/>
          <w:b w:val="0"/>
          <w:bCs w:val="0"/>
        </w:rPr>
      </w:pPr>
      <w:r>
        <w:rPr>
          <w:rFonts w:ascii="Songti SC Bold" w:hAnsi="Songti SC Bold"/>
          <w:b w:val="0"/>
          <w:bCs w:val="0"/>
          <w:rtl w:val="0"/>
          <w:lang w:val="zh-CN" w:eastAsia="zh-CN"/>
        </w:rPr>
        <w:t>1</w:t>
      </w:r>
      <w:r>
        <w:rPr>
          <w:rFonts w:ascii="Songti SC Bold" w:hAnsi="Songti SC Bold"/>
          <w:b w:val="0"/>
          <w:bCs w:val="0"/>
          <w:rtl w:val="0"/>
          <w:lang w:val="en-US"/>
        </w:rPr>
        <w:t>.</w:t>
      </w:r>
      <w:r>
        <w:rPr>
          <w:rFonts w:ascii="Songti SC Bold" w:hAnsi="Songti SC Bold"/>
          <w:b w:val="0"/>
          <w:bCs w:val="0"/>
          <w:rtl w:val="0"/>
          <w:lang w:val="zh-CN" w:eastAsia="zh-CN"/>
        </w:rPr>
        <w:t>1.2 USDT</w:t>
      </w:r>
      <w:r>
        <w:rPr>
          <w:rFonts w:hint="eastAsia" w:eastAsia="Songti SC Bold"/>
          <w:b w:val="0"/>
          <w:bCs w:val="0"/>
          <w:rtl w:val="0"/>
          <w:lang w:val="zh-CN" w:eastAsia="zh-CN"/>
        </w:rPr>
        <w:t>的特点</w:t>
      </w:r>
    </w:p>
    <w:p>
      <w:pPr>
        <w:pStyle w:val="11"/>
        <w:framePr w:w="0" w:wrap="auto" w:vAnchor="margin" w:hAnchor="text" w:yAlign="inline"/>
        <w:numPr>
          <w:ilvl w:val="0"/>
          <w:numId w:val="1"/>
        </w:numPr>
        <w:bidi w:val="0"/>
        <w:spacing w:line="360" w:lineRule="auto"/>
        <w:ind w:right="0"/>
        <w:jc w:val="left"/>
        <w:rPr>
          <w:rFonts w:hint="eastAsia" w:eastAsia="Songti SC Regular"/>
          <w:sz w:val="24"/>
          <w:szCs w:val="24"/>
          <w:rtl w:val="0"/>
          <w:lang w:val="zh-CN" w:eastAsia="zh-CN"/>
        </w:rPr>
      </w:pPr>
      <w:r>
        <w:rPr>
          <w:rFonts w:hint="eastAsia" w:eastAsia="Songti SC Regular"/>
          <w:sz w:val="24"/>
          <w:szCs w:val="24"/>
          <w:rtl w:val="0"/>
          <w:lang w:val="zh-CN" w:eastAsia="zh-CN"/>
        </w:rPr>
        <w:t>稳定：</w:t>
      </w:r>
      <w:r>
        <w:rPr>
          <w:rFonts w:ascii="Songti SC Regular" w:hAnsi="Songti SC Regular"/>
          <w:sz w:val="24"/>
          <w:szCs w:val="24"/>
          <w:rtl w:val="0"/>
          <w:lang w:val="en-US"/>
        </w:rPr>
        <w:t>Tether</w:t>
      </w:r>
      <w:r>
        <w:rPr>
          <w:rFonts w:hint="eastAsia" w:eastAsia="Songti SC Regular"/>
          <w:sz w:val="24"/>
          <w:szCs w:val="24"/>
          <w:rtl w:val="0"/>
          <w:lang w:val="zh-CN" w:eastAsia="zh-CN"/>
        </w:rPr>
        <w:t>将现金转换成数字货币，锚定或将美元、欧元和日元等国家货币的价格挂钩，从而不受大多数加密货币的波动影响。</w:t>
      </w:r>
    </w:p>
    <w:p>
      <w:pPr>
        <w:pStyle w:val="11"/>
        <w:framePr w:w="0" w:wrap="auto" w:vAnchor="margin" w:hAnchor="text" w:yAlign="inline"/>
        <w:numPr>
          <w:ilvl w:val="0"/>
          <w:numId w:val="1"/>
        </w:numPr>
        <w:bidi w:val="0"/>
        <w:spacing w:line="360" w:lineRule="auto"/>
        <w:ind w:right="0"/>
        <w:jc w:val="left"/>
        <w:rPr>
          <w:rFonts w:hint="eastAsia" w:eastAsia="Songti SC Regular"/>
          <w:sz w:val="24"/>
          <w:szCs w:val="24"/>
          <w:rtl w:val="0"/>
          <w:lang w:val="ja-JP" w:eastAsia="ja-JP"/>
        </w:rPr>
      </w:pPr>
      <w:r>
        <w:rPr>
          <w:rFonts w:hint="eastAsia" w:eastAsia="Songti SC Regular"/>
          <w:sz w:val="24"/>
          <w:szCs w:val="24"/>
          <w:rtl w:val="0"/>
          <w:lang w:val="ja-JP" w:eastAsia="ja-JP"/>
        </w:rPr>
        <w:t>透明：</w:t>
      </w:r>
      <w:r>
        <w:rPr>
          <w:rFonts w:ascii="Songti SC Regular" w:hAnsi="Songti SC Regular"/>
          <w:sz w:val="24"/>
          <w:szCs w:val="24"/>
          <w:rtl w:val="0"/>
          <w:lang w:val="en-US"/>
        </w:rPr>
        <w:t>Tether</w:t>
      </w:r>
      <w:r>
        <w:rPr>
          <w:rFonts w:hint="eastAsia" w:eastAsia="Songti SC Regular"/>
          <w:sz w:val="24"/>
          <w:szCs w:val="24"/>
          <w:rtl w:val="0"/>
          <w:lang w:val="zh-CN" w:eastAsia="zh-CN"/>
        </w:rPr>
        <w:t>的法定储备账户会定期接受审核，以确认其储备账户能够实际支持</w:t>
      </w:r>
      <w:r>
        <w:rPr>
          <w:rFonts w:ascii="Songti SC Regular" w:hAnsi="Songti SC Regular"/>
          <w:sz w:val="24"/>
          <w:szCs w:val="24"/>
          <w:rtl w:val="0"/>
          <w:lang w:val="en-US"/>
        </w:rPr>
        <w:t>Tethers(USDT)</w:t>
      </w:r>
      <w:r>
        <w:rPr>
          <w:rFonts w:hint="eastAsia" w:eastAsia="Songti SC Regular"/>
          <w:sz w:val="24"/>
          <w:szCs w:val="24"/>
          <w:rtl w:val="0"/>
          <w:lang w:val="zh-CN" w:eastAsia="zh-CN"/>
        </w:rPr>
        <w:t>流通中的价值。余额定期更新，可随时公开访问。所有</w:t>
      </w:r>
      <w:r>
        <w:rPr>
          <w:rFonts w:ascii="Songti SC Regular" w:hAnsi="Songti SC Regular"/>
          <w:sz w:val="24"/>
          <w:szCs w:val="24"/>
          <w:rtl w:val="0"/>
          <w:lang w:val="en-US"/>
        </w:rPr>
        <w:t>Tether</w:t>
      </w:r>
      <w:r>
        <w:rPr>
          <w:rFonts w:hint="eastAsia" w:eastAsia="Songti SC Regular"/>
          <w:sz w:val="24"/>
          <w:szCs w:val="24"/>
          <w:rtl w:val="0"/>
          <w:lang w:val="zh-CN" w:eastAsia="zh-CN"/>
        </w:rPr>
        <w:t>交易都记录在公共区块链上。</w:t>
      </w:r>
    </w:p>
    <w:p>
      <w:pPr>
        <w:pStyle w:val="11"/>
        <w:framePr w:w="0" w:wrap="auto" w:vAnchor="margin" w:hAnchor="text" w:yAlign="inline"/>
        <w:numPr>
          <w:ilvl w:val="0"/>
          <w:numId w:val="1"/>
        </w:numPr>
        <w:bidi w:val="0"/>
        <w:spacing w:line="360" w:lineRule="auto"/>
        <w:ind w:right="0"/>
        <w:jc w:val="left"/>
        <w:rPr>
          <w:rFonts w:hint="eastAsia" w:eastAsia="Songti SC Regular"/>
          <w:sz w:val="24"/>
          <w:szCs w:val="24"/>
          <w:rtl w:val="0"/>
          <w:lang w:val="zh-CN" w:eastAsia="zh-CN"/>
        </w:rPr>
      </w:pPr>
      <w:r>
        <w:rPr>
          <w:rFonts w:hint="eastAsia" w:eastAsia="Songti SC Regular"/>
          <w:sz w:val="24"/>
          <w:szCs w:val="24"/>
          <w:rtl w:val="0"/>
          <w:lang w:val="zh-CN" w:eastAsia="zh-CN"/>
        </w:rPr>
        <w:t>区块链技术：</w:t>
      </w:r>
      <w:r>
        <w:rPr>
          <w:rFonts w:ascii="Songti SC Regular" w:hAnsi="Songti SC Regular"/>
          <w:sz w:val="24"/>
          <w:szCs w:val="24"/>
          <w:rtl w:val="0"/>
          <w:lang w:val="zh-CN" w:eastAsia="zh-CN"/>
        </w:rPr>
        <w:t>T</w:t>
      </w:r>
      <w:r>
        <w:rPr>
          <w:rFonts w:ascii="Songti SC Regular" w:hAnsi="Songti SC Regular"/>
          <w:sz w:val="24"/>
          <w:szCs w:val="24"/>
          <w:rtl w:val="0"/>
          <w:lang w:val="en-US"/>
        </w:rPr>
        <w:t>ether</w:t>
      </w:r>
      <w:r>
        <w:rPr>
          <w:rFonts w:hint="eastAsia" w:eastAsia="Songti SC Regular"/>
          <w:sz w:val="24"/>
          <w:szCs w:val="24"/>
          <w:rtl w:val="0"/>
          <w:lang w:val="zh-CN" w:eastAsia="zh-CN"/>
        </w:rPr>
        <w:t>平台建立在区块链技术的基础之上，利用它们提供的安全性和透明性。</w:t>
      </w:r>
    </w:p>
    <w:p>
      <w:pPr>
        <w:pStyle w:val="11"/>
        <w:framePr w:w="0" w:wrap="auto" w:vAnchor="margin" w:hAnchor="text" w:yAlign="inline"/>
        <w:numPr>
          <w:ilvl w:val="0"/>
          <w:numId w:val="1"/>
        </w:numPr>
        <w:bidi w:val="0"/>
        <w:spacing w:line="360" w:lineRule="auto"/>
        <w:ind w:right="0"/>
        <w:jc w:val="left"/>
        <w:rPr>
          <w:rFonts w:hint="eastAsia" w:eastAsia="Songti SC Regular"/>
          <w:sz w:val="24"/>
          <w:szCs w:val="24"/>
          <w:rtl w:val="0"/>
          <w:lang w:val="zh-CN" w:eastAsia="zh-CN"/>
        </w:rPr>
      </w:pPr>
      <w:r>
        <w:rPr>
          <w:rFonts w:hint="eastAsia" w:eastAsia="Songti SC Regular"/>
          <w:sz w:val="24"/>
          <w:szCs w:val="24"/>
          <w:rtl w:val="0"/>
          <w:lang w:val="zh-CN" w:eastAsia="zh-CN"/>
        </w:rPr>
        <w:t>广泛的集成：在</w:t>
      </w:r>
      <w:r>
        <w:rPr>
          <w:rFonts w:ascii="Songti SC Regular" w:hAnsi="Songti SC Regular"/>
          <w:sz w:val="24"/>
          <w:szCs w:val="24"/>
          <w:rtl w:val="0"/>
          <w:lang w:val="nl-NL"/>
        </w:rPr>
        <w:t>Bitfinex,</w:t>
      </w:r>
      <w:r>
        <w:rPr>
          <w:rFonts w:ascii="Songti SC Regular" w:hAnsi="Songti SC Regular"/>
          <w:sz w:val="24"/>
          <w:szCs w:val="24"/>
          <w:rtl w:val="0"/>
          <w:lang w:val="zh-CN" w:eastAsia="zh-CN"/>
        </w:rPr>
        <w:t xml:space="preserve"> </w:t>
      </w:r>
      <w:r>
        <w:rPr>
          <w:rFonts w:ascii="Songti SC Regular" w:hAnsi="Songti SC Regular"/>
          <w:sz w:val="24"/>
          <w:szCs w:val="24"/>
          <w:rtl w:val="0"/>
          <w:lang w:val="en-US"/>
        </w:rPr>
        <w:t>shapUNK,</w:t>
      </w:r>
      <w:r>
        <w:rPr>
          <w:rFonts w:ascii="Songti SC Regular" w:hAnsi="Songti SC Regular"/>
          <w:sz w:val="24"/>
          <w:szCs w:val="24"/>
          <w:rtl w:val="0"/>
          <w:lang w:val="zh-CN" w:eastAsia="zh-CN"/>
        </w:rPr>
        <w:t xml:space="preserve"> </w:t>
      </w:r>
      <w:r>
        <w:rPr>
          <w:rFonts w:ascii="Songti SC Regular" w:hAnsi="Songti SC Regular"/>
          <w:sz w:val="24"/>
          <w:szCs w:val="24"/>
          <w:rtl w:val="0"/>
          <w:lang w:val="pt-PT"/>
        </w:rPr>
        <w:t>GoCoin</w:t>
      </w:r>
      <w:r>
        <w:rPr>
          <w:rFonts w:hint="eastAsia" w:eastAsia="Songti SC Regular"/>
          <w:sz w:val="24"/>
          <w:szCs w:val="24"/>
          <w:rtl w:val="0"/>
          <w:lang w:val="zh-TW" w:eastAsia="zh-TW"/>
        </w:rPr>
        <w:t>和其他交易所使用</w:t>
      </w:r>
      <w:r>
        <w:rPr>
          <w:rFonts w:ascii="Songti SC Regular" w:hAnsi="Songti SC Regular"/>
          <w:sz w:val="24"/>
          <w:szCs w:val="24"/>
          <w:rtl w:val="0"/>
          <w:lang w:val="en-US"/>
        </w:rPr>
        <w:t>tethers</w:t>
      </w:r>
      <w:r>
        <w:rPr>
          <w:rFonts w:hint="eastAsia" w:eastAsia="Songti SC Regular"/>
          <w:sz w:val="24"/>
          <w:szCs w:val="24"/>
          <w:rtl w:val="0"/>
        </w:rPr>
        <w:t>。</w:t>
      </w:r>
    </w:p>
    <w:p>
      <w:pPr>
        <w:pStyle w:val="11"/>
        <w:framePr w:w="0" w:wrap="auto" w:vAnchor="margin" w:hAnchor="text" w:yAlign="inline"/>
        <w:numPr>
          <w:ilvl w:val="0"/>
          <w:numId w:val="1"/>
        </w:numPr>
        <w:bidi w:val="0"/>
        <w:spacing w:line="360" w:lineRule="auto"/>
        <w:ind w:right="0"/>
        <w:jc w:val="left"/>
        <w:rPr>
          <w:rFonts w:hint="eastAsia" w:eastAsia="Songti SC Regular"/>
          <w:sz w:val="24"/>
          <w:szCs w:val="24"/>
          <w:rtl w:val="0"/>
        </w:rPr>
      </w:pPr>
      <w:r>
        <w:rPr>
          <w:rFonts w:hint="eastAsia" w:eastAsia="Songti SC Regular"/>
          <w:sz w:val="24"/>
          <w:szCs w:val="24"/>
          <w:rtl w:val="0"/>
        </w:rPr>
        <w:t>安全：</w:t>
      </w:r>
      <w:r>
        <w:rPr>
          <w:rFonts w:ascii="Songti SC Regular" w:hAnsi="Songti SC Regular"/>
          <w:sz w:val="24"/>
          <w:szCs w:val="24"/>
          <w:rtl w:val="0"/>
          <w:lang w:val="en-US"/>
        </w:rPr>
        <w:t>Tether</w:t>
      </w:r>
      <w:r>
        <w:rPr>
          <w:rFonts w:hint="eastAsia" w:eastAsia="Songti SC Regular"/>
          <w:sz w:val="24"/>
          <w:szCs w:val="24"/>
          <w:rtl w:val="0"/>
          <w:lang w:val="zh-CN" w:eastAsia="zh-CN"/>
        </w:rPr>
        <w:t>的区块链技术在满足国际合规标准和法规的同时，提供了世界级的安全保障。</w:t>
      </w:r>
    </w:p>
    <w:p>
      <w:pPr>
        <w:pStyle w:val="11"/>
        <w:framePr w:w="0" w:wrap="auto" w:vAnchor="margin" w:hAnchor="text" w:yAlign="inline"/>
        <w:bidi w:val="0"/>
        <w:spacing w:line="360" w:lineRule="auto"/>
        <w:ind w:left="0" w:right="0" w:firstLine="0"/>
        <w:jc w:val="left"/>
        <w:rPr>
          <w:rFonts w:ascii="Songti SC Regular" w:hAnsi="Songti SC Regular" w:eastAsia="Songti SC Regular" w:cs="Songti SC Regular"/>
          <w:sz w:val="24"/>
          <w:szCs w:val="24"/>
          <w:rtl w:val="0"/>
        </w:rPr>
      </w:pPr>
    </w:p>
    <w:p>
      <w:pPr>
        <w:pStyle w:val="10"/>
        <w:framePr w:w="0" w:wrap="auto" w:vAnchor="margin" w:hAnchor="text" w:yAlign="inline"/>
        <w:spacing w:line="360" w:lineRule="auto"/>
        <w:rPr>
          <w:rFonts w:ascii="Songti SC Bold" w:hAnsi="Songti SC Bold" w:eastAsia="Songti SC Bold" w:cs="Songti SC Bold"/>
          <w:b w:val="0"/>
          <w:bCs w:val="0"/>
        </w:rPr>
      </w:pPr>
      <w:r>
        <w:rPr>
          <w:rFonts w:ascii="Songti SC Bold" w:hAnsi="Songti SC Bold"/>
          <w:b w:val="0"/>
          <w:bCs w:val="0"/>
          <w:rtl w:val="0"/>
          <w:lang w:val="zh-CN" w:eastAsia="zh-CN"/>
        </w:rPr>
        <w:t>1.1.3 USDT</w:t>
      </w:r>
      <w:r>
        <w:rPr>
          <w:rFonts w:hint="eastAsia" w:eastAsia="Songti SC Bold"/>
          <w:b w:val="0"/>
          <w:bCs w:val="0"/>
          <w:rtl w:val="0"/>
          <w:lang w:val="zh-CN" w:eastAsia="zh-CN"/>
        </w:rPr>
        <w:t>主要风险</w:t>
      </w:r>
    </w:p>
    <w:p>
      <w:pPr>
        <w:pStyle w:val="11"/>
        <w:framePr w:w="0" w:wrap="auto" w:vAnchor="margin" w:hAnchor="text" w:yAlign="inline"/>
        <w:numPr>
          <w:ilvl w:val="0"/>
          <w:numId w:val="1"/>
        </w:numPr>
        <w:bidi w:val="0"/>
        <w:spacing w:line="360" w:lineRule="auto"/>
        <w:ind w:right="0"/>
        <w:jc w:val="left"/>
        <w:rPr>
          <w:rFonts w:hint="eastAsia" w:eastAsia="Songti SC Regular"/>
          <w:sz w:val="24"/>
          <w:szCs w:val="24"/>
          <w:rtl w:val="0"/>
          <w:lang w:val="zh-CN" w:eastAsia="zh-CN"/>
        </w:rPr>
      </w:pPr>
      <w:r>
        <w:rPr>
          <w:rFonts w:hint="eastAsia" w:eastAsia="Songti SC Regular"/>
          <w:sz w:val="24"/>
          <w:szCs w:val="24"/>
          <w:rtl w:val="0"/>
          <w:lang w:val="zh-CN" w:eastAsia="zh-CN"/>
        </w:rPr>
        <w:t>公司发行无没有法律保障：</w:t>
      </w:r>
      <w:r>
        <w:rPr>
          <w:rFonts w:ascii="Songti SC Regular" w:hAnsi="Songti SC Regular"/>
          <w:sz w:val="24"/>
          <w:szCs w:val="24"/>
          <w:rtl w:val="0"/>
        </w:rPr>
        <w:t>USDT</w:t>
      </w:r>
      <w:r>
        <w:rPr>
          <w:rFonts w:hint="eastAsia" w:eastAsia="Songti SC Regular"/>
          <w:sz w:val="24"/>
          <w:szCs w:val="24"/>
          <w:rtl w:val="0"/>
        </w:rPr>
        <w:t xml:space="preserve">由 </w:t>
      </w:r>
      <w:r>
        <w:rPr>
          <w:rFonts w:ascii="Songti SC Regular" w:hAnsi="Songti SC Regular"/>
          <w:sz w:val="24"/>
          <w:szCs w:val="24"/>
          <w:rtl w:val="0"/>
          <w:lang w:val="en-US"/>
        </w:rPr>
        <w:t xml:space="preserve">Tether </w:t>
      </w:r>
      <w:r>
        <w:rPr>
          <w:rFonts w:hint="eastAsia" w:eastAsia="Songti SC Regular"/>
          <w:sz w:val="24"/>
          <w:szCs w:val="24"/>
          <w:rtl w:val="0"/>
          <w:lang w:val="zh-CN" w:eastAsia="zh-CN"/>
        </w:rPr>
        <w:t>公司发行，自带中心化属性，尽管</w:t>
      </w:r>
      <w:r>
        <w:rPr>
          <w:rFonts w:ascii="Songti SC Regular" w:hAnsi="Songti SC Regular"/>
          <w:sz w:val="24"/>
          <w:szCs w:val="24"/>
          <w:rtl w:val="0"/>
          <w:lang w:val="nl-NL"/>
        </w:rPr>
        <w:t>bitfinex</w:t>
      </w:r>
      <w:r>
        <w:rPr>
          <w:rFonts w:hint="eastAsia" w:eastAsia="Songti SC Regular"/>
          <w:sz w:val="24"/>
          <w:szCs w:val="24"/>
          <w:rtl w:val="0"/>
          <w:lang w:val="zh-CN" w:eastAsia="zh-CN"/>
        </w:rPr>
        <w:t>是当前世界最大的虚拟货币市场交易所，但是也有倒闭的风险。</w:t>
      </w:r>
    </w:p>
    <w:p>
      <w:pPr>
        <w:pStyle w:val="11"/>
        <w:framePr w:w="0" w:wrap="auto" w:vAnchor="margin" w:hAnchor="text" w:yAlign="inline"/>
        <w:numPr>
          <w:ilvl w:val="0"/>
          <w:numId w:val="1"/>
        </w:numPr>
        <w:bidi w:val="0"/>
        <w:spacing w:line="360" w:lineRule="auto"/>
        <w:ind w:right="0"/>
        <w:jc w:val="left"/>
        <w:rPr>
          <w:rFonts w:hint="eastAsia" w:eastAsia="Songti SC Regular"/>
          <w:sz w:val="24"/>
          <w:szCs w:val="24"/>
          <w:rtl w:val="0"/>
          <w:lang w:val="zh-CN" w:eastAsia="zh-CN"/>
        </w:rPr>
      </w:pPr>
      <w:r>
        <w:rPr>
          <w:rFonts w:hint="eastAsia" w:eastAsia="Songti SC Regular"/>
          <w:sz w:val="24"/>
          <w:szCs w:val="24"/>
          <w:rtl w:val="0"/>
          <w:lang w:val="zh-CN" w:eastAsia="zh-CN"/>
        </w:rPr>
        <w:t>超发频繁：短短几年间，</w:t>
      </w:r>
      <w:r>
        <w:rPr>
          <w:rFonts w:ascii="Songti SC Regular" w:hAnsi="Songti SC Regular"/>
          <w:sz w:val="24"/>
          <w:szCs w:val="24"/>
          <w:rtl w:val="0"/>
          <w:lang w:val="zh-CN" w:eastAsia="zh-CN"/>
        </w:rPr>
        <w:t>USDT</w:t>
      </w:r>
      <w:r>
        <w:rPr>
          <w:rFonts w:hint="eastAsia" w:eastAsia="Songti SC Regular"/>
          <w:sz w:val="24"/>
          <w:szCs w:val="24"/>
          <w:rtl w:val="0"/>
          <w:lang w:val="zh-CN" w:eastAsia="zh-CN"/>
        </w:rPr>
        <w:t>超发上百</w:t>
      </w:r>
      <w:r>
        <w:rPr>
          <w:rFonts w:hint="eastAsia" w:eastAsia="Songti SC Regular"/>
          <w:sz w:val="24"/>
          <w:szCs w:val="24"/>
          <w:rtl w:val="0"/>
        </w:rPr>
        <w:t>次</w:t>
      </w:r>
      <w:r>
        <w:rPr>
          <w:rFonts w:hint="eastAsia" w:eastAsia="Songti SC Regular"/>
          <w:sz w:val="24"/>
          <w:szCs w:val="24"/>
          <w:rtl w:val="0"/>
          <w:lang w:val="zh-CN" w:eastAsia="zh-CN"/>
        </w:rPr>
        <w:t>，系列产品的数量也大大提升。</w:t>
      </w:r>
    </w:p>
    <w:p>
      <w:pPr>
        <w:pStyle w:val="11"/>
        <w:framePr w:w="0" w:wrap="auto" w:vAnchor="margin" w:hAnchor="text" w:yAlign="inline"/>
        <w:numPr>
          <w:ilvl w:val="0"/>
          <w:numId w:val="1"/>
        </w:numPr>
        <w:bidi w:val="0"/>
        <w:spacing w:line="360" w:lineRule="auto"/>
        <w:ind w:right="0"/>
        <w:jc w:val="left"/>
        <w:rPr>
          <w:rFonts w:hint="eastAsia" w:eastAsia="Songti SC Regular"/>
          <w:sz w:val="24"/>
          <w:szCs w:val="24"/>
          <w:rtl w:val="0"/>
          <w:lang w:val="zh-CN" w:eastAsia="zh-CN"/>
        </w:rPr>
      </w:pPr>
      <w:r>
        <w:rPr>
          <w:rFonts w:hint="eastAsia" w:eastAsia="Songti SC Regular"/>
          <w:sz w:val="24"/>
          <w:szCs w:val="24"/>
          <w:rtl w:val="0"/>
          <w:lang w:val="zh-CN" w:eastAsia="zh-CN"/>
        </w:rPr>
        <w:t>被盗事件，无法保障安全：曾</w:t>
      </w:r>
      <w:r>
        <w:rPr>
          <w:rFonts w:ascii="Songti SC Regular" w:hAnsi="Songti SC Regular"/>
          <w:sz w:val="24"/>
          <w:szCs w:val="24"/>
          <w:rtl w:val="0"/>
        </w:rPr>
        <w:t>USDT</w:t>
      </w:r>
      <w:r>
        <w:rPr>
          <w:rFonts w:hint="eastAsia" w:eastAsia="Songti SC Regular"/>
          <w:sz w:val="24"/>
          <w:szCs w:val="24"/>
          <w:rtl w:val="0"/>
          <w:lang w:val="zh-CN" w:eastAsia="zh-CN"/>
        </w:rPr>
        <w:t>被盗上千万</w:t>
      </w:r>
      <w:r>
        <w:rPr>
          <w:rFonts w:hint="eastAsia" w:eastAsia="Songti SC Regular"/>
          <w:sz w:val="24"/>
          <w:szCs w:val="24"/>
          <w:rtl w:val="0"/>
          <w:lang w:val="zh-TW" w:eastAsia="zh-TW"/>
        </w:rPr>
        <w:t>美金，</w:t>
      </w:r>
      <w:r>
        <w:rPr>
          <w:rFonts w:hint="eastAsia" w:eastAsia="Songti SC Regular"/>
          <w:sz w:val="24"/>
          <w:szCs w:val="24"/>
          <w:rtl w:val="0"/>
          <w:lang w:val="zh-CN" w:eastAsia="zh-CN"/>
        </w:rPr>
        <w:t>各大交易所纷纷暂停</w:t>
      </w:r>
      <w:r>
        <w:rPr>
          <w:rFonts w:ascii="Songti SC Regular" w:hAnsi="Songti SC Regular"/>
          <w:sz w:val="24"/>
          <w:szCs w:val="24"/>
          <w:rtl w:val="0"/>
        </w:rPr>
        <w:t>USDT</w:t>
      </w:r>
      <w:r>
        <w:rPr>
          <w:rFonts w:hint="eastAsia" w:eastAsia="Songti SC Regular"/>
          <w:sz w:val="24"/>
          <w:szCs w:val="24"/>
          <w:rtl w:val="0"/>
          <w:lang w:val="zh-CN" w:eastAsia="zh-CN"/>
        </w:rPr>
        <w:t>充值，且事后无人为此事负责</w:t>
      </w:r>
      <w:r>
        <w:rPr>
          <w:rFonts w:hint="eastAsia" w:eastAsia="Songti SC Regular"/>
          <w:sz w:val="24"/>
          <w:szCs w:val="24"/>
          <w:rtl w:val="0"/>
        </w:rPr>
        <w:t>。</w:t>
      </w:r>
    </w:p>
    <w:p>
      <w:pPr>
        <w:pStyle w:val="11"/>
        <w:framePr w:w="0" w:wrap="auto" w:vAnchor="margin" w:hAnchor="text" w:yAlign="inlin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bidi w:val="0"/>
        <w:spacing w:line="360" w:lineRule="auto"/>
        <w:ind w:left="0" w:right="0" w:firstLine="0"/>
        <w:jc w:val="both"/>
        <w:rPr>
          <w:rFonts w:ascii="Songti SC Regular" w:hAnsi="Songti SC Regular" w:eastAsia="Songti SC Regular" w:cs="Songti SC Regular"/>
          <w:color w:val="191919"/>
          <w:sz w:val="24"/>
          <w:szCs w:val="24"/>
          <w:shd w:val="clear" w:color="auto" w:fill="FFFFFF"/>
          <w:rtl w:val="0"/>
        </w:rPr>
      </w:pPr>
    </w:p>
    <w:p>
      <w:pPr>
        <w:pStyle w:val="10"/>
        <w:framePr w:w="0" w:wrap="auto" w:vAnchor="margin" w:hAnchor="text" w:yAlign="inline"/>
        <w:spacing w:line="360" w:lineRule="auto"/>
        <w:rPr>
          <w:rFonts w:ascii="Songti SC Bold" w:hAnsi="Songti SC Bold" w:eastAsia="Songti SC Bold" w:cs="Songti SC Bold"/>
          <w:b w:val="0"/>
          <w:bCs w:val="0"/>
        </w:rPr>
      </w:pPr>
      <w:r>
        <w:rPr>
          <w:rFonts w:ascii="Songti SC Bold" w:hAnsi="Songti SC Bold"/>
          <w:b w:val="0"/>
          <w:bCs w:val="0"/>
          <w:rtl w:val="0"/>
          <w:lang w:val="zh-CN" w:eastAsia="zh-CN"/>
        </w:rPr>
        <w:t>1.1.4</w:t>
      </w:r>
      <w:r>
        <w:rPr>
          <w:rFonts w:hint="eastAsia" w:eastAsia="Songti SC Bold"/>
          <w:b w:val="0"/>
          <w:bCs w:val="0"/>
          <w:rtl w:val="0"/>
          <w:lang w:val="zh-CN" w:eastAsia="zh-CN"/>
        </w:rPr>
        <w:t>创始人及团队简介</w:t>
      </w:r>
      <w:r>
        <w:rPr>
          <w:rFonts w:hint="eastAsia" w:eastAsia="Songti SC Bold"/>
          <w:b w:val="0"/>
          <w:bCs w:val="0"/>
          <w:rtl w:val="0"/>
          <w:lang w:val="zh-CN" w:eastAsia="zh-CN"/>
        </w:rPr>
        <w:tab/>
      </w:r>
    </w:p>
    <w:p>
      <w:pPr>
        <w:pStyle w:val="11"/>
        <w:framePr w:w="0" w:wrap="auto" w:vAnchor="margin" w:hAnchor="text" w:yAlign="inlin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bidi w:val="0"/>
        <w:spacing w:line="360" w:lineRule="auto"/>
        <w:ind w:left="0" w:right="0" w:firstLine="0"/>
        <w:jc w:val="both"/>
        <w:rPr>
          <w:rFonts w:ascii="Songti SC Regular" w:hAnsi="Songti SC Regular" w:eastAsia="Songti SC Regular" w:cs="Songti SC Regular"/>
          <w:color w:val="191919"/>
          <w:sz w:val="24"/>
          <w:szCs w:val="24"/>
          <w:shd w:val="clear" w:color="auto" w:fill="FFFFFF"/>
          <w:rtl w:val="0"/>
        </w:rPr>
      </w:pPr>
      <w:r>
        <w:rPr>
          <w:rFonts w:ascii="Songti SC Regular" w:hAnsi="Songti SC Regular"/>
          <w:color w:val="191919"/>
          <w:sz w:val="24"/>
          <w:szCs w:val="24"/>
          <w:shd w:val="clear" w:color="auto" w:fill="FFFFFF"/>
          <w:rtl w:val="0"/>
          <w:lang w:val="zh-CN" w:eastAsia="zh-CN"/>
        </w:rPr>
        <w:t>Directive team</w:t>
      </w:r>
      <w:r>
        <w:rPr>
          <w:rFonts w:hint="eastAsia" w:eastAsia="Songti SC Regular"/>
          <w:color w:val="191919"/>
          <w:sz w:val="24"/>
          <w:szCs w:val="24"/>
          <w:shd w:val="clear" w:color="auto" w:fill="FFFFFF"/>
          <w:rtl w:val="0"/>
          <w:lang w:val="zh-CN" w:eastAsia="zh-CN"/>
        </w:rPr>
        <w:t>：</w:t>
      </w:r>
      <w:r>
        <w:rPr>
          <w:rFonts w:hint="eastAsia" w:eastAsia="Songti SC Regular"/>
          <w:color w:val="191919"/>
          <w:sz w:val="24"/>
          <w:szCs w:val="24"/>
          <w:shd w:val="clear" w:color="auto" w:fill="FFFFFF"/>
          <w:rtl w:val="0"/>
          <w:lang w:val="zh-CN" w:eastAsia="zh-CN"/>
        </w:rPr>
        <w:tab/>
      </w:r>
    </w:p>
    <w:p>
      <w:pPr>
        <w:pStyle w:val="11"/>
        <w:framePr w:w="0" w:wrap="auto" w:vAnchor="margin" w:hAnchor="text" w:yAlign="inlin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bidi w:val="0"/>
        <w:spacing w:line="360" w:lineRule="auto"/>
        <w:ind w:left="0" w:right="0" w:firstLine="0"/>
        <w:jc w:val="both"/>
        <w:rPr>
          <w:rFonts w:ascii="Songti SC Regular" w:hAnsi="Songti SC Regular" w:eastAsia="Songti SC Regular" w:cs="Songti SC Regular"/>
          <w:color w:val="191919"/>
          <w:sz w:val="24"/>
          <w:szCs w:val="24"/>
          <w:shd w:val="clear" w:color="auto" w:fill="FFFFFF"/>
          <w:rtl w:val="0"/>
        </w:rPr>
      </w:pPr>
      <w:r>
        <w:rPr>
          <w:rFonts w:ascii="Songti SC Regular" w:hAnsi="Songti SC Regular" w:eastAsia="Songti SC Regular" w:cs="Songti SC Regular"/>
          <w:color w:val="191919"/>
          <w:sz w:val="24"/>
          <w:szCs w:val="24"/>
          <w:shd w:val="clear" w:color="auto" w:fill="FFFFFF"/>
          <w:rtl w:val="0"/>
        </w:rPr>
        <w:tab/>
      </w:r>
      <w:r>
        <w:rPr>
          <w:rFonts w:ascii="Songti SC Regular" w:hAnsi="Songti SC Regular" w:eastAsia="Songti SC Regular" w:cs="Songti SC Regular"/>
          <w:color w:val="191919"/>
          <w:sz w:val="24"/>
          <w:szCs w:val="24"/>
          <w:shd w:val="clear" w:color="auto" w:fill="FFFFFF"/>
          <w:rtl w:val="0"/>
        </w:rPr>
        <w:t xml:space="preserve">Chief Executive </w:t>
      </w:r>
      <w:r>
        <w:rPr>
          <w:rFonts w:ascii="Songti SC Regular" w:hAnsi="Songti SC Regular"/>
          <w:color w:val="191919"/>
          <w:sz w:val="24"/>
          <w:szCs w:val="24"/>
          <w:shd w:val="clear" w:color="auto" w:fill="FFFFFF"/>
          <w:rtl w:val="0"/>
          <w:lang w:val="en-US"/>
        </w:rPr>
        <w:t>O</w:t>
      </w:r>
      <w:r>
        <w:rPr>
          <w:rFonts w:ascii="Songti SC Regular" w:hAnsi="Songti SC Regular"/>
          <w:color w:val="191919"/>
          <w:sz w:val="24"/>
          <w:szCs w:val="24"/>
          <w:shd w:val="clear" w:color="auto" w:fill="FFFFFF"/>
          <w:rtl w:val="0"/>
          <w:lang w:val="zh-CN" w:eastAsia="zh-CN"/>
        </w:rPr>
        <w:t>fficer</w:t>
      </w:r>
      <w:r>
        <w:rPr>
          <w:rFonts w:hint="eastAsia" w:eastAsia="Songti SC Regular"/>
          <w:color w:val="191919"/>
          <w:sz w:val="24"/>
          <w:szCs w:val="24"/>
          <w:shd w:val="clear" w:color="auto" w:fill="FFFFFF"/>
          <w:rtl w:val="0"/>
          <w:lang w:val="zh-CN" w:eastAsia="zh-CN"/>
        </w:rPr>
        <w:t xml:space="preserve">： </w:t>
      </w:r>
      <w:r>
        <w:rPr>
          <w:rFonts w:ascii="Songti SC Regular" w:hAnsi="Songti SC Regular"/>
          <w:color w:val="191919"/>
          <w:sz w:val="24"/>
          <w:szCs w:val="24"/>
          <w:shd w:val="clear" w:color="auto" w:fill="FFFFFF"/>
          <w:rtl w:val="0"/>
          <w:lang w:val="zh-CN" w:eastAsia="zh-CN"/>
        </w:rPr>
        <w:t>JL Van de Velde</w:t>
      </w:r>
    </w:p>
    <w:p>
      <w:pPr>
        <w:pStyle w:val="11"/>
        <w:framePr w:w="0" w:wrap="auto" w:vAnchor="margin" w:hAnchor="text" w:yAlign="inlin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bidi w:val="0"/>
        <w:spacing w:line="360" w:lineRule="auto"/>
        <w:ind w:left="0" w:right="0" w:firstLine="0"/>
        <w:jc w:val="both"/>
        <w:rPr>
          <w:rFonts w:ascii="Songti SC Regular" w:hAnsi="Songti SC Regular" w:eastAsia="Songti SC Regular" w:cs="Songti SC Regular"/>
          <w:color w:val="191919"/>
          <w:sz w:val="24"/>
          <w:szCs w:val="24"/>
          <w:shd w:val="clear" w:color="auto" w:fill="FFFFFF"/>
          <w:rtl w:val="0"/>
        </w:rPr>
      </w:pPr>
      <w:r>
        <w:rPr>
          <w:rFonts w:ascii="Songti SC Regular" w:hAnsi="Songti SC Regular" w:eastAsia="Songti SC Regular" w:cs="Songti SC Regular"/>
          <w:color w:val="191919"/>
          <w:sz w:val="24"/>
          <w:szCs w:val="24"/>
          <w:shd w:val="clear" w:color="auto" w:fill="FFFFFF"/>
          <w:rtl w:val="0"/>
        </w:rPr>
        <w:tab/>
      </w:r>
      <w:r>
        <w:rPr>
          <w:rFonts w:ascii="Songti SC Regular" w:hAnsi="Songti SC Regular" w:eastAsia="Songti SC Regular" w:cs="Songti SC Regular"/>
          <w:color w:val="191919"/>
          <w:sz w:val="24"/>
          <w:szCs w:val="24"/>
          <w:shd w:val="clear" w:color="auto" w:fill="FFFFFF"/>
          <w:rtl w:val="0"/>
        </w:rPr>
        <w:t xml:space="preserve">Chief Financial </w:t>
      </w:r>
      <w:r>
        <w:rPr>
          <w:rFonts w:ascii="Songti SC Regular" w:hAnsi="Songti SC Regular"/>
          <w:color w:val="191919"/>
          <w:sz w:val="24"/>
          <w:szCs w:val="24"/>
          <w:shd w:val="clear" w:color="auto" w:fill="FFFFFF"/>
          <w:rtl w:val="0"/>
          <w:lang w:val="en-US"/>
        </w:rPr>
        <w:t>Of</w:t>
      </w:r>
      <w:r>
        <w:rPr>
          <w:rFonts w:ascii="Songti SC Regular" w:hAnsi="Songti SC Regular"/>
          <w:color w:val="191919"/>
          <w:sz w:val="24"/>
          <w:szCs w:val="24"/>
          <w:shd w:val="clear" w:color="auto" w:fill="FFFFFF"/>
          <w:rtl w:val="0"/>
          <w:lang w:val="zh-CN" w:eastAsia="zh-CN"/>
        </w:rPr>
        <w:t>ficer</w:t>
      </w:r>
      <w:r>
        <w:rPr>
          <w:rFonts w:hint="eastAsia" w:eastAsia="Songti SC Regular"/>
          <w:color w:val="191919"/>
          <w:sz w:val="24"/>
          <w:szCs w:val="24"/>
          <w:shd w:val="clear" w:color="auto" w:fill="FFFFFF"/>
          <w:rtl w:val="0"/>
          <w:lang w:val="zh-CN" w:eastAsia="zh-CN"/>
        </w:rPr>
        <w:t xml:space="preserve">： </w:t>
      </w:r>
      <w:r>
        <w:rPr>
          <w:rFonts w:ascii="Songti SC Regular" w:hAnsi="Songti SC Regular"/>
          <w:color w:val="191919"/>
          <w:sz w:val="24"/>
          <w:szCs w:val="24"/>
          <w:shd w:val="clear" w:color="auto" w:fill="FFFFFF"/>
          <w:rtl w:val="0"/>
          <w:lang w:val="zh-CN" w:eastAsia="zh-CN"/>
        </w:rPr>
        <w:t xml:space="preserve">Giancarlo Devasini </w:t>
      </w:r>
    </w:p>
    <w:p>
      <w:pPr>
        <w:pStyle w:val="11"/>
        <w:framePr w:w="0" w:wrap="auto" w:vAnchor="margin" w:hAnchor="text" w:yAlign="inlin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bidi w:val="0"/>
        <w:spacing w:line="360" w:lineRule="auto"/>
        <w:ind w:left="0" w:right="0" w:firstLine="0"/>
        <w:jc w:val="both"/>
        <w:rPr>
          <w:rFonts w:ascii="Songti SC Regular" w:hAnsi="Songti SC Regular" w:eastAsia="Songti SC Regular" w:cs="Songti SC Regular"/>
          <w:color w:val="191919"/>
          <w:sz w:val="24"/>
          <w:szCs w:val="24"/>
          <w:shd w:val="clear" w:color="auto" w:fill="FFFFFF"/>
          <w:rtl w:val="0"/>
        </w:rPr>
      </w:pPr>
      <w:r>
        <w:rPr>
          <w:rFonts w:ascii="Songti SC Regular" w:hAnsi="Songti SC Regular" w:eastAsia="Songti SC Regular" w:cs="Songti SC Regular"/>
          <w:color w:val="191919"/>
          <w:sz w:val="24"/>
          <w:szCs w:val="24"/>
          <w:shd w:val="clear" w:color="auto" w:fill="FFFFFF"/>
          <w:rtl w:val="0"/>
          <w:lang w:val="en-US"/>
        </w:rPr>
        <w:tab/>
      </w:r>
      <w:r>
        <w:rPr>
          <w:rFonts w:ascii="Songti SC Regular" w:hAnsi="Songti SC Regular" w:eastAsia="Songti SC Regular" w:cs="Songti SC Regular"/>
          <w:color w:val="191919"/>
          <w:sz w:val="24"/>
          <w:szCs w:val="24"/>
          <w:shd w:val="clear" w:color="auto" w:fill="FFFFFF"/>
          <w:rtl w:val="0"/>
          <w:lang w:val="en-US"/>
        </w:rPr>
        <w:t>General Counsel: Stuart Hoegner</w:t>
      </w:r>
    </w:p>
    <w:p>
      <w:pPr>
        <w:pStyle w:val="11"/>
        <w:framePr w:w="0" w:wrap="auto" w:vAnchor="margin" w:hAnchor="text" w:yAlign="inlin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bidi w:val="0"/>
        <w:spacing w:line="360" w:lineRule="auto"/>
        <w:ind w:left="0" w:right="0" w:firstLine="0"/>
        <w:jc w:val="both"/>
        <w:rPr>
          <w:rFonts w:ascii="Songti SC Regular" w:hAnsi="Songti SC Regular" w:eastAsia="Songti SC Regular" w:cs="Songti SC Regular"/>
          <w:color w:val="191919"/>
          <w:sz w:val="24"/>
          <w:szCs w:val="24"/>
          <w:shd w:val="clear" w:color="auto" w:fill="FFFFFF"/>
          <w:rtl w:val="0"/>
        </w:rPr>
      </w:pPr>
      <w:r>
        <w:rPr>
          <w:rFonts w:ascii="Songti SC Regular" w:hAnsi="Songti SC Regular" w:eastAsia="Songti SC Regular" w:cs="Songti SC Regular"/>
          <w:color w:val="191919"/>
          <w:sz w:val="24"/>
          <w:szCs w:val="24"/>
          <w:shd w:val="clear" w:color="auto" w:fill="FFFFFF"/>
          <w:rtl w:val="0"/>
          <w:lang w:val="en-US"/>
        </w:rPr>
        <w:tab/>
      </w:r>
      <w:r>
        <w:rPr>
          <w:rFonts w:ascii="Songti SC Regular" w:hAnsi="Songti SC Regular" w:eastAsia="Songti SC Regular" w:cs="Songti SC Regular"/>
          <w:color w:val="191919"/>
          <w:sz w:val="24"/>
          <w:szCs w:val="24"/>
          <w:shd w:val="clear" w:color="auto" w:fill="FFFFFF"/>
          <w:rtl w:val="0"/>
          <w:lang w:val="en-US"/>
        </w:rPr>
        <w:t>Chief Technology Officer: Paolo Ardoino</w:t>
      </w:r>
    </w:p>
    <w:p>
      <w:pPr>
        <w:pStyle w:val="11"/>
        <w:framePr w:w="0" w:wrap="auto" w:vAnchor="margin" w:hAnchor="text" w:yAlign="inlin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bidi w:val="0"/>
        <w:spacing w:line="360" w:lineRule="auto"/>
        <w:ind w:left="0" w:right="0" w:firstLine="0"/>
        <w:jc w:val="both"/>
        <w:rPr>
          <w:rFonts w:ascii="Songti SC Regular" w:hAnsi="Songti SC Regular" w:eastAsia="Songti SC Regular" w:cs="Songti SC Regular"/>
          <w:color w:val="191919"/>
          <w:sz w:val="24"/>
          <w:szCs w:val="24"/>
          <w:shd w:val="clear" w:color="auto" w:fill="FFFFFF"/>
          <w:rtl w:val="0"/>
        </w:rPr>
      </w:pPr>
      <w:r>
        <w:rPr>
          <w:rFonts w:ascii="Songti SC Regular" w:hAnsi="Songti SC Regular" w:eastAsia="Songti SC Regular" w:cs="Songti SC Regular"/>
          <w:color w:val="191919"/>
          <w:sz w:val="24"/>
          <w:szCs w:val="24"/>
          <w:shd w:val="clear" w:color="auto" w:fill="FFFFFF"/>
          <w:rtl w:val="0"/>
          <w:lang w:val="en-US"/>
        </w:rPr>
        <w:tab/>
      </w:r>
      <w:r>
        <w:rPr>
          <w:rFonts w:ascii="Songti SC Regular" w:hAnsi="Songti SC Regular" w:eastAsia="Songti SC Regular" w:cs="Songti SC Regular"/>
          <w:color w:val="191919"/>
          <w:sz w:val="24"/>
          <w:szCs w:val="24"/>
          <w:shd w:val="clear" w:color="auto" w:fill="FFFFFF"/>
          <w:rtl w:val="0"/>
          <w:lang w:val="en-US"/>
        </w:rPr>
        <w:t>Chief Compliance Officer: Leonardo Real</w:t>
      </w:r>
    </w:p>
    <w:p>
      <w:pPr>
        <w:pStyle w:val="11"/>
        <w:framePr w:w="0" w:wrap="auto" w:vAnchor="margin" w:hAnchor="text" w:yAlign="inlin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bidi w:val="0"/>
        <w:spacing w:line="360" w:lineRule="auto"/>
        <w:ind w:left="0" w:right="0" w:firstLine="0"/>
        <w:jc w:val="both"/>
        <w:rPr>
          <w:rFonts w:ascii="Songti SC Regular" w:hAnsi="Songti SC Regular" w:eastAsia="Songti SC Regular" w:cs="Songti SC Regular"/>
          <w:color w:val="191919"/>
          <w:sz w:val="24"/>
          <w:szCs w:val="24"/>
          <w:shd w:val="clear" w:color="auto" w:fill="FFFFFF"/>
          <w:rtl w:val="0"/>
        </w:rPr>
      </w:pPr>
      <w:r>
        <w:rPr>
          <w:rFonts w:ascii="Songti SC Regular" w:hAnsi="Songti SC Regular" w:eastAsia="Songti SC Regular" w:cs="Songti SC Regular"/>
          <w:color w:val="191919"/>
          <w:sz w:val="24"/>
          <w:szCs w:val="24"/>
          <w:shd w:val="clear" w:color="auto" w:fill="FFFFFF"/>
          <w:rtl w:val="0"/>
          <w:lang w:val="en-US"/>
        </w:rPr>
        <w:tab/>
      </w:r>
      <w:r>
        <w:rPr>
          <w:rFonts w:ascii="Songti SC Regular" w:hAnsi="Songti SC Regular" w:eastAsia="Songti SC Regular" w:cs="Songti SC Regular"/>
          <w:color w:val="191919"/>
          <w:sz w:val="24"/>
          <w:szCs w:val="24"/>
          <w:shd w:val="clear" w:color="auto" w:fill="FFFFFF"/>
          <w:rtl w:val="0"/>
          <w:lang w:val="en-US"/>
        </w:rPr>
        <w:t>Chief Operating Officer: Claudia Lagorio</w:t>
      </w:r>
    </w:p>
    <w:p>
      <w:pPr>
        <w:pStyle w:val="11"/>
        <w:framePr w:w="0" w:wrap="auto" w:vAnchor="margin" w:hAnchor="text" w:yAlign="inlin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bidi w:val="0"/>
        <w:spacing w:line="360" w:lineRule="auto"/>
        <w:ind w:left="0" w:right="0" w:firstLine="0"/>
        <w:jc w:val="both"/>
        <w:rPr>
          <w:rFonts w:ascii="Songti SC Regular" w:hAnsi="Songti SC Regular" w:eastAsia="Songti SC Regular" w:cs="Songti SC Regular"/>
          <w:color w:val="191919"/>
          <w:sz w:val="24"/>
          <w:szCs w:val="24"/>
          <w:shd w:val="clear" w:color="auto" w:fill="FFFFFF"/>
          <w:rtl w:val="0"/>
        </w:rPr>
      </w:pPr>
    </w:p>
    <w:p>
      <w:pPr>
        <w:pStyle w:val="11"/>
        <w:framePr w:w="0" w:wrap="auto" w:vAnchor="margin" w:hAnchor="text" w:yAlign="inlin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bidi w:val="0"/>
        <w:spacing w:line="360" w:lineRule="auto"/>
        <w:ind w:left="0" w:right="0" w:firstLine="0"/>
        <w:jc w:val="both"/>
        <w:rPr>
          <w:rFonts w:ascii="Songti SC Regular" w:hAnsi="Songti SC Regular" w:eastAsia="Songti SC Regular" w:cs="Songti SC Regular"/>
          <w:color w:val="191919"/>
          <w:sz w:val="24"/>
          <w:szCs w:val="24"/>
          <w:shd w:val="clear" w:color="auto" w:fill="FFFFFF"/>
          <w:rtl w:val="0"/>
        </w:rPr>
      </w:pPr>
      <w:r>
        <w:rPr>
          <w:rFonts w:ascii="Songti SC Regular" w:hAnsi="Songti SC Regular" w:eastAsia="Songti SC Regular" w:cs="Songti SC Regular"/>
          <w:color w:val="191919"/>
          <w:sz w:val="24"/>
          <w:szCs w:val="24"/>
          <w:shd w:val="clear" w:color="auto" w:fill="FFFFFF"/>
          <w:rtl w:val="0"/>
        </w:rPr>
        <w:tab/>
      </w:r>
    </w:p>
    <w:p>
      <w:pPr>
        <w:pStyle w:val="9"/>
        <w:framePr w:w="0" w:wrap="auto" w:vAnchor="margin" w:hAnchor="text" w:yAlign="inline"/>
        <w:spacing w:line="360" w:lineRule="auto"/>
        <w:rPr>
          <w:rFonts w:ascii="Songti SC Bold" w:hAnsi="Songti SC Bold" w:eastAsia="Songti SC Bold" w:cs="Songti SC Bold"/>
          <w:b w:val="0"/>
          <w:bCs w:val="0"/>
        </w:rPr>
      </w:pPr>
      <w:r>
        <w:rPr>
          <w:rFonts w:ascii="Songti SC Bold" w:hAnsi="Songti SC Bold"/>
          <w:b w:val="0"/>
          <w:bCs w:val="0"/>
          <w:rtl w:val="0"/>
        </w:rPr>
        <w:t>1.2</w:t>
      </w:r>
      <w:r>
        <w:rPr>
          <w:rFonts w:hint="default" w:ascii="Songti SC Bold" w:hAnsi="Songti SC Bold"/>
          <w:b w:val="0"/>
          <w:bCs w:val="0"/>
          <w:rtl w:val="0"/>
        </w:rPr>
        <w:t> </w:t>
      </w:r>
      <w:r>
        <w:rPr>
          <w:rFonts w:hint="eastAsia" w:eastAsia="Songti SC Bold"/>
          <w:b w:val="0"/>
          <w:bCs w:val="0"/>
          <w:rtl w:val="0"/>
          <w:lang w:val="zh-CN" w:eastAsia="zh-CN"/>
        </w:rPr>
        <w:t>项目的目标及实现形式</w:t>
      </w:r>
    </w:p>
    <w:p>
      <w:pPr>
        <w:pStyle w:val="11"/>
        <w:framePr w:w="0" w:wrap="auto" w:vAnchor="margin" w:hAnchor="text" w:yAlign="inline"/>
        <w:bidi w:val="0"/>
        <w:spacing w:after="240" w:line="360" w:lineRule="auto"/>
        <w:ind w:left="0" w:right="0" w:firstLine="0"/>
        <w:jc w:val="left"/>
        <w:rPr>
          <w:rFonts w:ascii="Songti SC Regular" w:hAnsi="Songti SC Regular" w:eastAsia="Songti SC Regular" w:cs="Songti SC Regular"/>
          <w:sz w:val="24"/>
          <w:szCs w:val="24"/>
          <w:rtl w:val="0"/>
        </w:rPr>
      </w:pPr>
      <w:r>
        <w:rPr>
          <w:rFonts w:hint="eastAsia" w:eastAsia="Songti SC Regular"/>
          <w:sz w:val="24"/>
          <w:szCs w:val="24"/>
          <w:rtl w:val="0"/>
          <w:lang w:val="zh-CN" w:eastAsia="zh-CN"/>
        </w:rPr>
        <w:t>项目意在建立一个全球性的可分配网络，使得用户能够及时，安全的共享信息。希望通过计算和数字分享并使用互联网加密，区块链技术使得人与人之间的资产交换，交易等都能够用统一的方式及时，安全，低价的完成。省去第三方消去人工，提供更高效的市场是其主要思想，与共享经济的理念结合。同时也希望通过代码，保证整个交易的安全性与有效性。</w:t>
      </w:r>
    </w:p>
    <w:p>
      <w:pPr>
        <w:pStyle w:val="11"/>
        <w:framePr w:w="0" w:wrap="auto" w:vAnchor="margin" w:hAnchor="text" w:yAlign="inline"/>
        <w:bidi w:val="0"/>
        <w:spacing w:after="240" w:line="360" w:lineRule="auto"/>
        <w:ind w:left="0" w:right="0" w:firstLine="0"/>
        <w:jc w:val="left"/>
        <w:rPr>
          <w:rFonts w:ascii="Songti SC Regular" w:hAnsi="Songti SC Regular" w:eastAsia="Songti SC Regular" w:cs="Songti SC Regular"/>
          <w:sz w:val="24"/>
          <w:szCs w:val="24"/>
          <w:rtl w:val="0"/>
        </w:rPr>
      </w:pPr>
      <w:r>
        <w:rPr>
          <w:rFonts w:ascii="Songti SC Regular" w:hAnsi="Songti SC Regular"/>
          <w:sz w:val="24"/>
          <w:szCs w:val="24"/>
          <w:rtl w:val="0"/>
          <w:lang w:val="zh-CN" w:eastAsia="zh-CN"/>
        </w:rPr>
        <w:t>USDT</w:t>
      </w:r>
      <w:r>
        <w:rPr>
          <w:rFonts w:hint="eastAsia" w:eastAsia="Songti SC Regular"/>
          <w:sz w:val="24"/>
          <w:szCs w:val="24"/>
          <w:rtl w:val="0"/>
          <w:lang w:val="zh-CN" w:eastAsia="zh-CN"/>
        </w:rPr>
        <w:t>期望利用区块链技术，成为一个连接现实世界货币与虚拟货币的桥梁，促进世界经济的交流与沟通，加速了世界各国之间的经济交流，同时能够在数字货币下跌的行情中成为一个避险的利器。虚拟货币的普及也将改变商业变现的方式，无论人们身在何处，虚拟货币只需要任意介入一台电脑管理，就可在任何地方挖掘，购买，出售。去中心化的特点，也使得其交易费用降低。</w:t>
      </w:r>
    </w:p>
    <w:p>
      <w:pPr>
        <w:pStyle w:val="9"/>
        <w:framePr w:w="0" w:wrap="auto" w:vAnchor="margin" w:hAnchor="text" w:yAlign="inline"/>
        <w:spacing w:line="360" w:lineRule="auto"/>
        <w:rPr>
          <w:rFonts w:ascii="Songti SC Bold" w:hAnsi="Songti SC Bold" w:eastAsia="Songti SC Bold" w:cs="Songti SC Bold"/>
          <w:b w:val="0"/>
          <w:bCs w:val="0"/>
        </w:rPr>
      </w:pPr>
    </w:p>
    <w:p>
      <w:pPr>
        <w:pStyle w:val="9"/>
        <w:framePr w:w="0" w:wrap="auto" w:vAnchor="margin" w:hAnchor="text" w:yAlign="inline"/>
        <w:spacing w:line="360" w:lineRule="auto"/>
        <w:rPr>
          <w:rFonts w:ascii="Songti SC Bold" w:hAnsi="Songti SC Bold" w:eastAsia="Songti SC Bold" w:cs="Songti SC Bold"/>
          <w:b w:val="0"/>
          <w:bCs w:val="0"/>
        </w:rPr>
      </w:pPr>
      <w:r>
        <w:rPr>
          <w:rFonts w:ascii="Songti SC Bold" w:hAnsi="Songti SC Bold"/>
          <w:b w:val="0"/>
          <w:bCs w:val="0"/>
          <w:rtl w:val="0"/>
        </w:rPr>
        <w:t>1.3</w:t>
      </w:r>
      <w:r>
        <w:rPr>
          <w:rFonts w:hint="default" w:ascii="Songti SC Bold" w:hAnsi="Songti SC Bold"/>
          <w:b w:val="0"/>
          <w:bCs w:val="0"/>
          <w:rtl w:val="0"/>
        </w:rPr>
        <w:t> </w:t>
      </w:r>
      <w:r>
        <w:rPr>
          <w:rFonts w:hint="eastAsia" w:eastAsia="Songti SC Bold"/>
          <w:b w:val="0"/>
          <w:bCs w:val="0"/>
          <w:rtl w:val="0"/>
          <w:lang w:val="zh-CN" w:eastAsia="zh-CN"/>
        </w:rPr>
        <w:t>为什么需要分布式记账</w:t>
      </w:r>
    </w:p>
    <w:p>
      <w:pPr>
        <w:pStyle w:val="10"/>
        <w:framePr w:w="0" w:wrap="auto" w:vAnchor="margin" w:hAnchor="text" w:yAlign="inline"/>
        <w:spacing w:line="360" w:lineRule="auto"/>
        <w:rPr>
          <w:rFonts w:ascii="Songti SC Bold" w:hAnsi="Songti SC Bold" w:eastAsia="Songti SC Bold" w:cs="Songti SC Bold"/>
          <w:b w:val="0"/>
          <w:bCs w:val="0"/>
        </w:rPr>
      </w:pPr>
      <w:r>
        <w:rPr>
          <w:rFonts w:ascii="Songti SC Bold" w:hAnsi="Songti SC Bold"/>
          <w:b w:val="0"/>
          <w:bCs w:val="0"/>
          <w:rtl w:val="0"/>
          <w:lang w:val="zh-CN" w:eastAsia="zh-CN"/>
        </w:rPr>
        <w:t xml:space="preserve">1.3.1 </w:t>
      </w:r>
      <w:r>
        <w:rPr>
          <w:rFonts w:hint="eastAsia" w:eastAsia="Songti SC Bold"/>
          <w:b w:val="0"/>
          <w:bCs w:val="0"/>
          <w:rtl w:val="0"/>
          <w:lang w:val="zh-CN" w:eastAsia="zh-CN"/>
        </w:rPr>
        <w:t>分布式记账的概念</w:t>
      </w:r>
    </w:p>
    <w:p>
      <w:pPr>
        <w:pStyle w:val="11"/>
        <w:framePr w:w="0" w:wrap="auto" w:vAnchor="margin" w:hAnchor="text" w:yAlign="inline"/>
        <w:bidi w:val="0"/>
        <w:spacing w:after="240" w:line="360" w:lineRule="auto"/>
        <w:ind w:left="0" w:right="0" w:firstLine="0"/>
        <w:jc w:val="left"/>
        <w:rPr>
          <w:rFonts w:ascii="Songti SC Regular" w:hAnsi="Songti SC Regular" w:eastAsia="Songti SC Regular" w:cs="Songti SC Regular"/>
          <w:sz w:val="24"/>
          <w:szCs w:val="24"/>
          <w:rtl w:val="0"/>
        </w:rPr>
      </w:pPr>
      <w:r>
        <w:rPr>
          <w:rFonts w:hint="eastAsia" w:eastAsia="Songti SC Regular"/>
          <w:sz w:val="24"/>
          <w:szCs w:val="24"/>
          <w:rtl w:val="0"/>
          <w:lang w:val="zh-CN" w:eastAsia="zh-CN"/>
        </w:rPr>
        <w:t>分布式记账技术是分布在多个节点或计算设备上可共享，复制，同步的数据库。每个节点都可以复制并保存一个分类帐，且每个节点都可以进行独立更新，构建和记录，且不需要任何中央机构维护。为确保交易的公正性，交易者需要通过特殊节点进行投票，若利益不相关的若干节点达成共识，及说明其符合大多数人的意见，共识也就随之达成共识一旦达成，分布式分类账就会自行更新，分类账的最新的商定版本将分别保存在每个节点上。分布式记账技术解决了信任成本问题，对于银行、政府、公正处等依赖没有那么大，数据全在节点上。同时，也解决了消费者权益、财务诚信和交易速度的问题。</w:t>
      </w:r>
    </w:p>
    <w:p>
      <w:pPr>
        <w:pStyle w:val="10"/>
        <w:framePr w:w="0" w:wrap="auto" w:vAnchor="margin" w:hAnchor="text" w:yAlign="inline"/>
        <w:spacing w:line="360" w:lineRule="auto"/>
        <w:rPr>
          <w:rFonts w:ascii="Songti SC Bold" w:hAnsi="Songti SC Bold" w:eastAsia="Songti SC Bold" w:cs="Songti SC Bold"/>
          <w:b w:val="0"/>
          <w:bCs w:val="0"/>
        </w:rPr>
      </w:pPr>
    </w:p>
    <w:p>
      <w:pPr>
        <w:pStyle w:val="10"/>
        <w:framePr w:w="0" w:wrap="auto" w:vAnchor="margin" w:hAnchor="text" w:yAlign="inline"/>
        <w:spacing w:line="360" w:lineRule="auto"/>
        <w:rPr>
          <w:rFonts w:ascii="Songti SC Bold" w:hAnsi="Songti SC Bold" w:eastAsia="Songti SC Bold" w:cs="Songti SC Bold"/>
          <w:b w:val="0"/>
          <w:bCs w:val="0"/>
        </w:rPr>
      </w:pPr>
      <w:r>
        <w:rPr>
          <w:rFonts w:ascii="Songti SC Bold" w:hAnsi="Songti SC Bold"/>
          <w:b w:val="0"/>
          <w:bCs w:val="0"/>
          <w:rtl w:val="0"/>
          <w:lang w:val="zh-CN" w:eastAsia="zh-CN"/>
        </w:rPr>
        <w:t>1</w:t>
      </w:r>
      <w:r>
        <w:rPr>
          <w:rFonts w:ascii="Songti SC Bold" w:hAnsi="Songti SC Bold"/>
          <w:b w:val="0"/>
          <w:bCs w:val="0"/>
          <w:rtl w:val="0"/>
          <w:lang w:val="en-US"/>
        </w:rPr>
        <w:t xml:space="preserve">.3.2 </w:t>
      </w:r>
      <w:r>
        <w:rPr>
          <w:rFonts w:hint="eastAsia" w:eastAsia="Songti SC Bold"/>
          <w:b w:val="0"/>
          <w:bCs w:val="0"/>
          <w:rtl w:val="0"/>
          <w:lang w:val="zh-CN" w:eastAsia="zh-CN"/>
        </w:rPr>
        <w:t>分布式记账的演变形式</w:t>
      </w:r>
    </w:p>
    <w:p>
      <w:pPr>
        <w:pStyle w:val="10"/>
        <w:framePr w:w="0" w:wrap="auto" w:vAnchor="margin" w:hAnchor="text" w:yAlign="inline"/>
        <w:spacing w:line="360" w:lineRule="auto"/>
        <w:rPr>
          <w:rFonts w:hint="eastAsia" w:eastAsia="Songti SC Regular"/>
          <w:b w:val="0"/>
          <w:bCs w:val="0"/>
          <w:sz w:val="24"/>
          <w:szCs w:val="24"/>
          <w:rtl w:val="0"/>
          <w:lang w:val="zh-CN" w:eastAsia="zh-CN"/>
        </w:rPr>
      </w:pPr>
      <w:r>
        <w:rPr>
          <w:rFonts w:hint="eastAsia" w:eastAsia="Songti SC Regular"/>
          <w:b w:val="0"/>
          <w:bCs w:val="0"/>
          <w:sz w:val="24"/>
          <w:szCs w:val="24"/>
          <w:rtl w:val="0"/>
          <w:lang w:val="zh-CN" w:eastAsia="zh-CN"/>
        </w:rPr>
        <w:t>如下图所示，电子记账实际是由我们的实物记账演变而来，利用区块链技术以及加密演变技</w:t>
      </w:r>
      <w:r>
        <w:rPr>
          <w:rFonts w:ascii="Songti SC Regular" w:hAnsi="Songti SC Regular" w:eastAsia="Songti SC Regular" w:cs="Songti SC Regular"/>
          <w:b w:val="0"/>
          <w:bCs w:val="0"/>
          <w:sz w:val="24"/>
          <w:szCs w:val="24"/>
          <w:rtl w:val="0"/>
        </w:rPr>
        <w:drawing>
          <wp:anchor distT="152400" distB="152400" distL="152400" distR="152400" simplePos="0" relativeHeight="251659264" behindDoc="0" locked="0" layoutInCell="1" allowOverlap="1">
            <wp:simplePos x="0" y="0"/>
            <wp:positionH relativeFrom="margin">
              <wp:posOffset>295275</wp:posOffset>
            </wp:positionH>
            <wp:positionV relativeFrom="line">
              <wp:posOffset>662940</wp:posOffset>
            </wp:positionV>
            <wp:extent cx="3838575" cy="2196465"/>
            <wp:effectExtent l="0" t="0" r="0" b="0"/>
            <wp:wrapTopAndBottom/>
            <wp:docPr id="107374182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6"/>
                    <a:stretch>
                      <a:fillRect/>
                    </a:stretch>
                  </pic:blipFill>
                  <pic:spPr>
                    <a:xfrm>
                      <a:off x="0" y="0"/>
                      <a:ext cx="3838858" cy="2196300"/>
                    </a:xfrm>
                    <a:prstGeom prst="rect">
                      <a:avLst/>
                    </a:prstGeom>
                    <a:ln w="12700" cap="flat">
                      <a:noFill/>
                      <a:miter lim="400000"/>
                      <a:headEnd/>
                      <a:tailEnd/>
                    </a:ln>
                    <a:effectLst/>
                  </pic:spPr>
                </pic:pic>
              </a:graphicData>
            </a:graphic>
          </wp:anchor>
        </w:drawing>
      </w:r>
      <w:r>
        <w:rPr>
          <w:rFonts w:hint="eastAsia" w:eastAsia="Songti SC Regular"/>
          <w:b w:val="0"/>
          <w:bCs w:val="0"/>
          <w:sz w:val="24"/>
          <w:szCs w:val="24"/>
          <w:rtl w:val="0"/>
          <w:lang w:val="zh-CN" w:eastAsia="zh-CN"/>
        </w:rPr>
        <w:t>术而达成电子记账的效果，确保交易的真实性和稳定性。</w:t>
      </w:r>
    </w:p>
    <w:p>
      <w:pPr>
        <w:pStyle w:val="10"/>
        <w:framePr w:w="0" w:wrap="auto" w:vAnchor="margin" w:hAnchor="text" w:yAlign="inline"/>
        <w:spacing w:line="360" w:lineRule="auto"/>
        <w:ind w:firstLine="2530" w:firstLineChars="1150"/>
        <w:rPr>
          <w:rFonts w:ascii="Songti SC Bold" w:hAnsi="Songti SC Bold" w:eastAsia="Songti SC Bold" w:cs="Songti SC Bold"/>
          <w:b w:val="0"/>
          <w:bCs w:val="0"/>
          <w:sz w:val="22"/>
          <w:szCs w:val="22"/>
        </w:rPr>
      </w:pPr>
      <w:r>
        <w:rPr>
          <w:rFonts w:hint="eastAsia" w:ascii="Songti SC Bold" w:hAnsi="Songti SC Bold" w:eastAsia="Songti SC Bold" w:cs="Songti SC Bold"/>
          <w:b w:val="0"/>
          <w:bCs w:val="0"/>
          <w:sz w:val="22"/>
          <w:szCs w:val="22"/>
          <w:lang w:val="en-US" w:eastAsia="zh-Hans"/>
        </w:rPr>
        <w:t>图一</w:t>
      </w:r>
      <w:r>
        <w:rPr>
          <w:rFonts w:hint="default" w:ascii="Songti SC Bold" w:hAnsi="Songti SC Bold" w:eastAsia="Songti SC Bold" w:cs="Songti SC Bold"/>
          <w:b w:val="0"/>
          <w:bCs w:val="0"/>
          <w:sz w:val="22"/>
          <w:szCs w:val="22"/>
          <w:lang w:eastAsia="zh-Hans"/>
        </w:rPr>
        <w:t xml:space="preserve"> </w:t>
      </w:r>
      <w:r>
        <w:rPr>
          <w:rFonts w:hint="eastAsia" w:ascii="Songti SC Bold" w:hAnsi="Songti SC Bold" w:eastAsia="Songti SC Bold" w:cs="Songti SC Bold"/>
          <w:b w:val="0"/>
          <w:bCs w:val="0"/>
          <w:sz w:val="22"/>
          <w:szCs w:val="22"/>
          <w:lang w:val="en-US" w:eastAsia="zh-Hans"/>
        </w:rPr>
        <w:t>分布式记账方法</w:t>
      </w:r>
    </w:p>
    <w:p>
      <w:pPr>
        <w:pStyle w:val="10"/>
        <w:framePr w:w="0" w:wrap="auto" w:vAnchor="margin" w:hAnchor="text" w:yAlign="inline"/>
        <w:spacing w:line="360" w:lineRule="auto"/>
        <w:rPr>
          <w:rFonts w:ascii="Songti SC Bold" w:hAnsi="Songti SC Bold"/>
          <w:b w:val="0"/>
          <w:bCs w:val="0"/>
          <w:rtl w:val="0"/>
          <w:lang w:val="zh-CN" w:eastAsia="zh-CN"/>
        </w:rPr>
      </w:pPr>
    </w:p>
    <w:p>
      <w:pPr>
        <w:pStyle w:val="10"/>
        <w:framePr w:w="0" w:wrap="auto" w:vAnchor="margin" w:hAnchor="text" w:yAlign="inline"/>
        <w:spacing w:line="360" w:lineRule="auto"/>
        <w:rPr>
          <w:rFonts w:ascii="Songti SC Bold" w:hAnsi="Songti SC Bold" w:eastAsia="Songti SC Bold" w:cs="Songti SC Bold"/>
          <w:b w:val="0"/>
          <w:bCs w:val="0"/>
        </w:rPr>
      </w:pPr>
      <w:r>
        <w:rPr>
          <w:rFonts w:ascii="Songti SC Bold" w:hAnsi="Songti SC Bold"/>
          <w:b w:val="0"/>
          <w:bCs w:val="0"/>
          <w:rtl w:val="0"/>
          <w:lang w:val="zh-CN" w:eastAsia="zh-CN"/>
        </w:rPr>
        <w:t xml:space="preserve">1.3.3 </w:t>
      </w:r>
      <w:r>
        <w:rPr>
          <w:rFonts w:hint="eastAsia" w:eastAsia="Songti SC Bold"/>
          <w:b w:val="0"/>
          <w:bCs w:val="0"/>
          <w:rtl w:val="0"/>
          <w:lang w:val="zh-CN" w:eastAsia="zh-CN"/>
        </w:rPr>
        <w:t>分布式记账的优势</w:t>
      </w:r>
    </w:p>
    <w:p>
      <w:pPr>
        <w:pStyle w:val="11"/>
        <w:framePr w:w="0" w:wrap="auto" w:vAnchor="margin" w:hAnchor="text" w:yAlign="inline"/>
        <w:bidi w:val="0"/>
        <w:spacing w:after="240" w:line="360" w:lineRule="auto"/>
        <w:ind w:left="0" w:right="0" w:firstLine="0"/>
        <w:jc w:val="left"/>
        <w:rPr>
          <w:rFonts w:ascii="Songti SC Regular" w:hAnsi="Songti SC Regular" w:eastAsia="Songti SC Regular" w:cs="Songti SC Regular"/>
          <w:sz w:val="24"/>
          <w:szCs w:val="24"/>
          <w:rtl w:val="0"/>
        </w:rPr>
      </w:pPr>
      <w:r>
        <w:rPr>
          <w:rFonts w:hint="eastAsia" w:eastAsia="Songti SC Regular"/>
          <w:sz w:val="24"/>
          <w:szCs w:val="24"/>
          <w:rtl w:val="0"/>
          <w:lang w:val="zh-CN" w:eastAsia="zh-CN"/>
        </w:rPr>
        <w:t>分布式账本记录参与者之间的交易，省去了调解不同账本的时间和开支，大大降低了信任成本。且账本可以存储任意金融、法律定义上的、实体的或是电子的资产。</w:t>
      </w:r>
    </w:p>
    <w:p>
      <w:pPr>
        <w:pStyle w:val="11"/>
        <w:framePr w:w="0" w:wrap="auto" w:vAnchor="margin" w:hAnchor="text" w:yAlign="inline"/>
        <w:bidi w:val="0"/>
        <w:spacing w:after="240" w:line="360" w:lineRule="auto"/>
        <w:ind w:left="0" w:right="0" w:firstLine="0"/>
        <w:jc w:val="left"/>
        <w:rPr>
          <w:rFonts w:ascii="Songti SC Regular" w:hAnsi="Songti SC Regular" w:eastAsia="Songti SC Regular" w:cs="Songti SC Regular"/>
          <w:sz w:val="24"/>
          <w:szCs w:val="24"/>
          <w:rtl w:val="0"/>
        </w:rPr>
      </w:pPr>
      <w:r>
        <w:rPr>
          <w:rFonts w:ascii="Songti SC Regular" w:hAnsi="Songti SC Regular"/>
          <w:sz w:val="24"/>
          <w:szCs w:val="24"/>
          <w:rtl w:val="0"/>
        </w:rPr>
        <w:t>NGK</w:t>
      </w:r>
      <w:r>
        <w:rPr>
          <w:rFonts w:hint="eastAsia" w:eastAsia="Songti SC Regular"/>
          <w:sz w:val="24"/>
          <w:szCs w:val="24"/>
          <w:rtl w:val="0"/>
          <w:lang w:val="zh-CN" w:eastAsia="zh-CN"/>
        </w:rPr>
        <w:t>账本基于密码学，通过公私钥及签名的使用访问账本，确保交易的安全进行。根据共识的规则，账本的记录可以由多个参与者共同进行更新。一旦区块发生任何篡改，在几分钟甚至是几秒内都会在所有的副本中反映出来，并通过广播机制被所有参与者了解</w:t>
      </w:r>
      <w:r>
        <w:rPr>
          <w:rFonts w:hint="eastAsia" w:eastAsia="Songti SC Regular"/>
          <w:sz w:val="24"/>
          <w:szCs w:val="24"/>
          <w:rtl w:val="0"/>
        </w:rPr>
        <w:t>。</w:t>
      </w:r>
      <w:r>
        <w:rPr>
          <w:rFonts w:ascii="Songti SC Regular" w:hAnsi="Songti SC Regular"/>
          <w:sz w:val="24"/>
          <w:szCs w:val="24"/>
          <w:rtl w:val="0"/>
        </w:rPr>
        <w:t>NGK</w:t>
      </w:r>
      <w:r>
        <w:rPr>
          <w:rFonts w:hint="eastAsia" w:eastAsia="Songti SC Regular"/>
          <w:sz w:val="24"/>
          <w:szCs w:val="24"/>
          <w:rtl w:val="0"/>
          <w:lang w:val="zh-CN" w:eastAsia="zh-CN"/>
        </w:rPr>
        <w:t>分布式账本技术是颠覆性的创新，通过算法，密码学，省去中央机构提高效率，使得它有机会改变公共和私营服务的实现方式，有更广泛的应用场景，提升生产效率</w:t>
      </w:r>
      <w:r>
        <w:rPr>
          <w:rFonts w:hint="eastAsia" w:eastAsia="Songti SC Regular"/>
          <w:sz w:val="24"/>
          <w:szCs w:val="24"/>
          <w:rtl w:val="0"/>
        </w:rPr>
        <w:t>。</w:t>
      </w:r>
    </w:p>
    <w:p>
      <w:pPr>
        <w:pStyle w:val="9"/>
        <w:framePr w:w="0" w:wrap="auto" w:vAnchor="margin" w:hAnchor="text" w:yAlign="inline"/>
        <w:spacing w:line="360" w:lineRule="auto"/>
        <w:rPr>
          <w:rFonts w:ascii="Songti SC Bold" w:hAnsi="Songti SC Bold" w:eastAsia="Songti SC Bold" w:cs="Songti SC Bold"/>
          <w:b w:val="0"/>
          <w:bCs w:val="0"/>
        </w:rPr>
      </w:pPr>
      <w:r>
        <w:rPr>
          <w:rFonts w:ascii="Songti SC Bold" w:hAnsi="Songti SC Bold"/>
          <w:b w:val="0"/>
          <w:bCs w:val="0"/>
          <w:rtl w:val="0"/>
        </w:rPr>
        <w:t>1.4</w:t>
      </w:r>
      <w:r>
        <w:rPr>
          <w:rFonts w:hint="default" w:ascii="Songti SC Bold" w:hAnsi="Songti SC Bold"/>
          <w:b w:val="0"/>
          <w:bCs w:val="0"/>
          <w:rtl w:val="0"/>
        </w:rPr>
        <w:t> </w:t>
      </w:r>
      <w:r>
        <w:rPr>
          <w:rFonts w:hint="eastAsia" w:eastAsia="Songti SC Bold"/>
          <w:b w:val="0"/>
          <w:bCs w:val="0"/>
          <w:rtl w:val="0"/>
          <w:lang w:val="zh-CN" w:eastAsia="zh-CN"/>
        </w:rPr>
        <w:t>代币机制</w:t>
      </w:r>
    </w:p>
    <w:p>
      <w:pPr>
        <w:pStyle w:val="10"/>
        <w:framePr w:w="0" w:wrap="auto" w:vAnchor="margin" w:hAnchor="text" w:yAlign="inline"/>
        <w:spacing w:line="360" w:lineRule="auto"/>
        <w:rPr>
          <w:rFonts w:ascii="Songti SC Bold" w:hAnsi="Songti SC Bold" w:eastAsia="Songti SC Bold" w:cs="Songti SC Bold"/>
          <w:b w:val="0"/>
          <w:bCs w:val="0"/>
        </w:rPr>
      </w:pPr>
      <w:r>
        <w:rPr>
          <w:rFonts w:ascii="Songti SC Bold" w:hAnsi="Songti SC Bold"/>
          <w:b w:val="0"/>
          <w:bCs w:val="0"/>
          <w:rtl w:val="0"/>
          <w:lang w:val="zh-CN" w:eastAsia="zh-CN"/>
        </w:rPr>
        <w:t>1.4.1 USDT</w:t>
      </w:r>
      <w:r>
        <w:rPr>
          <w:rFonts w:hint="eastAsia" w:eastAsia="Songti SC Bold"/>
          <w:b w:val="0"/>
          <w:bCs w:val="0"/>
          <w:rtl w:val="0"/>
          <w:lang w:val="zh-CN" w:eastAsia="zh-CN"/>
        </w:rPr>
        <w:t>发展轨迹</w:t>
      </w:r>
    </w:p>
    <w:p>
      <w:pPr>
        <w:pStyle w:val="7"/>
        <w:framePr w:w="0" w:wrap="auto" w:vAnchor="margin" w:hAnchor="text" w:yAlign="inline"/>
        <w:spacing w:line="360" w:lineRule="auto"/>
        <w:rPr>
          <w:rFonts w:ascii="Songti SC Regular" w:hAnsi="Songti SC Regular" w:eastAsia="Songti SC Regular" w:cs="Songti SC Regular"/>
        </w:rPr>
      </w:pPr>
      <w:r>
        <w:rPr>
          <w:rFonts w:ascii="Songti SC Regular" w:hAnsi="Songti SC Regular"/>
          <w:rtl w:val="0"/>
          <w:lang w:val="zh-CN" w:eastAsia="zh-CN"/>
        </w:rPr>
        <w:t>USDT</w:t>
      </w:r>
      <w:r>
        <w:rPr>
          <w:rFonts w:hint="eastAsia" w:eastAsia="Songti SC Regular"/>
          <w:rtl w:val="0"/>
          <w:lang w:val="zh-CN" w:eastAsia="zh-CN"/>
        </w:rPr>
        <w:t>是由比特币的爱好者以及那些致力于促进数字化背景下的法币流通的创业者所创建的。在</w:t>
      </w:r>
      <w:r>
        <w:rPr>
          <w:rFonts w:ascii="Songti SC Regular" w:hAnsi="Songti SC Regular"/>
          <w:rtl w:val="0"/>
          <w:lang w:val="zh-CN" w:eastAsia="zh-CN"/>
        </w:rPr>
        <w:t>2014</w:t>
      </w:r>
      <w:r>
        <w:rPr>
          <w:rFonts w:hint="eastAsia" w:eastAsia="Songti SC Regular"/>
          <w:rtl w:val="0"/>
          <w:lang w:val="zh-CN" w:eastAsia="zh-CN"/>
        </w:rPr>
        <w:t>年公司发布了区块链平台旨在利用更加现代的手段取代替传统金融系统，并将</w:t>
      </w:r>
      <w:r>
        <w:rPr>
          <w:rFonts w:ascii="Songti SC Regular" w:hAnsi="Songti SC Regular"/>
          <w:rtl w:val="0"/>
          <w:lang w:val="it-IT"/>
        </w:rPr>
        <w:t>Realcoin</w:t>
      </w:r>
      <w:r>
        <w:rPr>
          <w:rFonts w:hint="eastAsia" w:eastAsia="Songti SC Regular"/>
          <w:rtl w:val="0"/>
          <w:lang w:val="zh-CN" w:eastAsia="zh-CN"/>
        </w:rPr>
        <w:t>改名为</w:t>
      </w:r>
      <w:r>
        <w:rPr>
          <w:rFonts w:ascii="Songti SC Regular" w:hAnsi="Songti SC Regular"/>
          <w:rtl w:val="0"/>
          <w:lang w:val="en-US"/>
        </w:rPr>
        <w:t xml:space="preserve">Tether </w:t>
      </w:r>
      <w:r>
        <w:rPr>
          <w:rFonts w:hint="eastAsia" w:eastAsia="Songti SC Regular"/>
          <w:rtl w:val="0"/>
        </w:rPr>
        <w:t>。</w:t>
      </w:r>
      <w:r>
        <w:rPr>
          <w:rFonts w:ascii="Songti SC Regular" w:hAnsi="Songti SC Regular"/>
          <w:rtl w:val="0"/>
        </w:rPr>
        <w:t>2015</w:t>
      </w:r>
      <w:r>
        <w:rPr>
          <w:rFonts w:hint="eastAsia" w:eastAsia="Songti SC Regular"/>
          <w:rtl w:val="0"/>
        </w:rPr>
        <w:t>年</w:t>
      </w:r>
      <w:r>
        <w:rPr>
          <w:rFonts w:ascii="Songti SC Regular" w:hAnsi="Songti SC Regular"/>
          <w:rtl w:val="0"/>
        </w:rPr>
        <w:t>2</w:t>
      </w:r>
      <w:r>
        <w:rPr>
          <w:rFonts w:hint="eastAsia" w:eastAsia="Songti SC Regular"/>
          <w:rtl w:val="0"/>
        </w:rPr>
        <w:t>月</w:t>
      </w:r>
      <w:r>
        <w:rPr>
          <w:rFonts w:ascii="Songti SC Regular" w:hAnsi="Songti SC Regular"/>
          <w:rtl w:val="0"/>
          <w:lang w:val="nl-NL"/>
        </w:rPr>
        <w:t>bitfinex</w:t>
      </w:r>
      <w:r>
        <w:rPr>
          <w:rFonts w:hint="eastAsia" w:eastAsia="Songti SC Regular"/>
          <w:rtl w:val="0"/>
          <w:lang w:val="zh-CN" w:eastAsia="zh-CN"/>
        </w:rPr>
        <w:t>宣布支持</w:t>
      </w:r>
      <w:r>
        <w:rPr>
          <w:rFonts w:ascii="Songti SC Regular" w:hAnsi="Songti SC Regular"/>
          <w:rtl w:val="0"/>
        </w:rPr>
        <w:t>USDT</w:t>
      </w:r>
      <w:r>
        <w:rPr>
          <w:rFonts w:hint="eastAsia" w:eastAsia="Songti SC Regular"/>
          <w:rtl w:val="0"/>
          <w:lang w:val="zh-CN" w:eastAsia="zh-CN"/>
        </w:rPr>
        <w:t>交易，随后</w:t>
      </w:r>
      <w:r>
        <w:rPr>
          <w:rFonts w:ascii="Songti SC Regular" w:hAnsi="Songti SC Regular"/>
          <w:rtl w:val="0"/>
          <w:lang w:val="fr-FR"/>
        </w:rPr>
        <w:t>Poloniex</w:t>
      </w:r>
      <w:r>
        <w:rPr>
          <w:rFonts w:hint="eastAsia" w:eastAsia="Songti SC Regular"/>
          <w:rtl w:val="0"/>
          <w:lang w:val="zh-TW" w:eastAsia="zh-TW"/>
        </w:rPr>
        <w:t>交易所也支持</w:t>
      </w:r>
      <w:r>
        <w:rPr>
          <w:rFonts w:ascii="Songti SC Regular" w:hAnsi="Songti SC Regular"/>
          <w:rtl w:val="0"/>
        </w:rPr>
        <w:t>USDT</w:t>
      </w:r>
      <w:r>
        <w:rPr>
          <w:rFonts w:hint="eastAsia" w:eastAsia="Songti SC Regular"/>
          <w:rtl w:val="0"/>
          <w:lang w:val="zh-CN" w:eastAsia="zh-CN"/>
        </w:rPr>
        <w:t>。以太币强势崛起在一定程度上增加了</w:t>
      </w:r>
      <w:r>
        <w:rPr>
          <w:rFonts w:ascii="Songti SC Regular" w:hAnsi="Songti SC Regular"/>
          <w:rtl w:val="0"/>
        </w:rPr>
        <w:t>USDT</w:t>
      </w:r>
      <w:r>
        <w:rPr>
          <w:rFonts w:hint="eastAsia" w:eastAsia="Songti SC Regular"/>
          <w:rtl w:val="0"/>
          <w:lang w:val="zh-CN" w:eastAsia="zh-CN"/>
        </w:rPr>
        <w:t>的交易量。</w:t>
      </w:r>
      <w:r>
        <w:rPr>
          <w:rFonts w:ascii="Songti SC Regular" w:hAnsi="Songti SC Regular"/>
          <w:rtl w:val="0"/>
        </w:rPr>
        <w:t>USDT</w:t>
      </w:r>
      <w:r>
        <w:rPr>
          <w:rFonts w:hint="eastAsia" w:eastAsia="Songti SC Regular"/>
          <w:rtl w:val="0"/>
          <w:lang w:val="zh-CN" w:eastAsia="zh-CN"/>
        </w:rPr>
        <w:t>的发行和交易使用的是</w:t>
      </w:r>
      <w:r>
        <w:rPr>
          <w:rFonts w:ascii="Songti SC Regular" w:hAnsi="Songti SC Regular"/>
          <w:rtl w:val="0"/>
          <w:lang w:val="sv-SE"/>
        </w:rPr>
        <w:t>Omni</w:t>
      </w:r>
      <w:r>
        <w:rPr>
          <w:rFonts w:hint="eastAsia" w:eastAsia="Songti SC Regular"/>
          <w:rtl w:val="0"/>
          <w:lang w:val="zh-CN" w:eastAsia="zh-CN"/>
        </w:rPr>
        <w:t>协议，与初期的比特币一致，因此其交易确认等参数也相同</w:t>
      </w:r>
      <w:r>
        <w:rPr>
          <w:rFonts w:hint="eastAsia" w:eastAsia="Songti SC Regular"/>
          <w:rtl w:val="0"/>
        </w:rPr>
        <w:t>。</w:t>
      </w:r>
    </w:p>
    <w:p>
      <w:pPr>
        <w:pStyle w:val="10"/>
        <w:framePr w:w="0" w:wrap="auto" w:vAnchor="margin" w:hAnchor="text" w:yAlign="inline"/>
        <w:spacing w:line="360" w:lineRule="auto"/>
        <w:rPr>
          <w:rFonts w:ascii="Songti SC Bold" w:hAnsi="Songti SC Bold" w:eastAsia="Songti SC Bold" w:cs="Songti SC Bold"/>
          <w:b w:val="0"/>
          <w:bCs w:val="0"/>
        </w:rPr>
      </w:pPr>
    </w:p>
    <w:p>
      <w:pPr>
        <w:pStyle w:val="10"/>
        <w:framePr w:w="0" w:wrap="auto" w:vAnchor="margin" w:hAnchor="text" w:yAlign="inline"/>
        <w:spacing w:line="360" w:lineRule="auto"/>
        <w:rPr>
          <w:rFonts w:ascii="Songti SC Bold" w:hAnsi="Songti SC Bold" w:eastAsia="Songti SC Bold" w:cs="Songti SC Bold"/>
          <w:b w:val="0"/>
          <w:bCs w:val="0"/>
        </w:rPr>
      </w:pPr>
      <w:r>
        <w:rPr>
          <w:rFonts w:ascii="Songti SC Bold" w:hAnsi="Songti SC Bold"/>
          <w:b w:val="0"/>
          <w:bCs w:val="0"/>
          <w:rtl w:val="0"/>
          <w:lang w:val="zh-CN" w:eastAsia="zh-CN"/>
        </w:rPr>
        <w:t>1.4.2USDT</w:t>
      </w:r>
      <w:r>
        <w:rPr>
          <w:rFonts w:hint="eastAsia" w:eastAsia="Songti SC Bold"/>
          <w:b w:val="0"/>
          <w:bCs w:val="0"/>
          <w:rtl w:val="0"/>
          <w:lang w:val="zh-CN" w:eastAsia="zh-CN"/>
        </w:rPr>
        <w:t>的技术原理</w:t>
      </w:r>
    </w:p>
    <w:p>
      <w:pPr>
        <w:pStyle w:val="7"/>
        <w:framePr w:w="0" w:wrap="auto" w:vAnchor="margin" w:hAnchor="text" w:yAlign="inline"/>
        <w:spacing w:line="360" w:lineRule="auto"/>
        <w:rPr>
          <w:rFonts w:ascii="Songti SC Regular" w:hAnsi="Songti SC Regular" w:eastAsia="Songti SC Regular" w:cs="Songti SC Regular"/>
        </w:rPr>
      </w:pPr>
      <w:r>
        <w:rPr>
          <w:rFonts w:ascii="Songti SC Bold" w:hAnsi="Songti SC Bold" w:eastAsia="Songti SC Bold" w:cs="Songti SC Bold"/>
          <w:b w:val="0"/>
          <w:bCs w:val="0"/>
        </w:rPr>
        <w:drawing>
          <wp:anchor distT="152400" distB="152400" distL="152400" distR="152400" simplePos="0" relativeHeight="251660288" behindDoc="0" locked="0" layoutInCell="1" allowOverlap="1">
            <wp:simplePos x="0" y="0"/>
            <wp:positionH relativeFrom="margin">
              <wp:posOffset>-186690</wp:posOffset>
            </wp:positionH>
            <wp:positionV relativeFrom="line">
              <wp:posOffset>111760</wp:posOffset>
            </wp:positionV>
            <wp:extent cx="2962275" cy="2392045"/>
            <wp:effectExtent l="0" t="0" r="0" b="0"/>
            <wp:wrapThrough wrapText="bothSides">
              <wp:wrapPolygon>
                <wp:start x="0" y="0"/>
                <wp:lineTo x="21600" y="0"/>
                <wp:lineTo x="21600" y="21604"/>
                <wp:lineTo x="0" y="21604"/>
                <wp:lineTo x="0" y="0"/>
              </wp:wrapPolygon>
            </wp:wrapThrough>
            <wp:docPr id="107374182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7"/>
                    <a:stretch>
                      <a:fillRect/>
                    </a:stretch>
                  </pic:blipFill>
                  <pic:spPr>
                    <a:xfrm>
                      <a:off x="0" y="0"/>
                      <a:ext cx="2962345" cy="2392009"/>
                    </a:xfrm>
                    <a:prstGeom prst="rect">
                      <a:avLst/>
                    </a:prstGeom>
                    <a:ln w="12700" cap="flat">
                      <a:noFill/>
                      <a:miter lim="400000"/>
                      <a:headEnd/>
                      <a:tailEnd/>
                    </a:ln>
                    <a:effectLst/>
                  </pic:spPr>
                </pic:pic>
              </a:graphicData>
            </a:graphic>
          </wp:anchor>
        </w:drawing>
      </w:r>
    </w:p>
    <w:p>
      <w:pPr>
        <w:pStyle w:val="10"/>
        <w:framePr w:w="0" w:wrap="auto" w:vAnchor="margin" w:hAnchor="text" w:yAlign="inline"/>
        <w:spacing w:line="360" w:lineRule="auto"/>
        <w:rPr>
          <w:rFonts w:ascii="Songti SC Bold" w:hAnsi="Songti SC Bold" w:eastAsia="Songti SC Bold" w:cs="Songti SC Bold"/>
          <w:b w:val="0"/>
          <w:bCs w:val="0"/>
        </w:rPr>
      </w:pPr>
    </w:p>
    <w:p>
      <w:pPr>
        <w:pStyle w:val="7"/>
        <w:framePr w:w="0" w:wrap="auto" w:vAnchor="margin" w:hAnchor="text" w:yAlign="inline"/>
        <w:spacing w:line="360" w:lineRule="auto"/>
        <w:rPr>
          <w:rFonts w:ascii="Songti SC Regular" w:hAnsi="Songti SC Regular" w:eastAsia="Songti SC Regular" w:cs="Songti SC Regular"/>
        </w:rPr>
      </w:pPr>
    </w:p>
    <w:p>
      <w:pPr>
        <w:pStyle w:val="7"/>
        <w:framePr w:w="0" w:wrap="auto" w:vAnchor="margin" w:hAnchor="text" w:yAlign="inline"/>
        <w:spacing w:line="360" w:lineRule="auto"/>
        <w:rPr>
          <w:rFonts w:ascii="Songti SC Regular" w:hAnsi="Songti SC Regular" w:eastAsia="Songti SC Regular" w:cs="Songti SC Regular"/>
        </w:rPr>
      </w:pPr>
    </w:p>
    <w:p>
      <w:pPr>
        <w:pStyle w:val="7"/>
        <w:framePr w:w="0" w:wrap="auto" w:vAnchor="margin" w:hAnchor="text" w:yAlign="inline"/>
        <w:spacing w:line="360" w:lineRule="auto"/>
        <w:rPr>
          <w:rFonts w:ascii="Songti SC Regular" w:hAnsi="Songti SC Regular" w:eastAsia="Songti SC Regular" w:cs="Songti SC Regular"/>
        </w:rPr>
      </w:pPr>
    </w:p>
    <w:p>
      <w:pPr>
        <w:pStyle w:val="7"/>
        <w:framePr w:w="0" w:wrap="auto" w:vAnchor="margin" w:hAnchor="text" w:yAlign="inline"/>
        <w:spacing w:line="360" w:lineRule="auto"/>
        <w:rPr>
          <w:rFonts w:ascii="Songti SC Regular" w:hAnsi="Songti SC Regular" w:eastAsia="Songti SC Regular" w:cs="Songti SC Regular"/>
        </w:rPr>
      </w:pPr>
    </w:p>
    <w:p>
      <w:pPr>
        <w:pStyle w:val="7"/>
        <w:framePr w:w="0" w:wrap="auto" w:vAnchor="margin" w:hAnchor="text" w:yAlign="inline"/>
        <w:spacing w:line="360" w:lineRule="auto"/>
        <w:rPr>
          <w:rFonts w:ascii="Songti SC Regular" w:hAnsi="Songti SC Regular" w:eastAsia="Songti SC Regular" w:cs="Songti SC Regular"/>
        </w:rPr>
      </w:pPr>
    </w:p>
    <w:p>
      <w:pPr>
        <w:pStyle w:val="10"/>
        <w:framePr w:w="0" w:wrap="auto" w:vAnchor="margin" w:hAnchor="text" w:yAlign="inline"/>
        <w:spacing w:line="360" w:lineRule="auto"/>
        <w:rPr>
          <w:rFonts w:ascii="Songti SC Bold" w:hAnsi="Songti SC Bold"/>
          <w:b w:val="0"/>
          <w:bCs w:val="0"/>
          <w:rtl w:val="0"/>
          <w:lang w:val="zh-CN" w:eastAsia="zh-CN"/>
        </w:rPr>
      </w:pPr>
    </w:p>
    <w:p>
      <w:pPr>
        <w:pStyle w:val="7"/>
        <w:framePr w:w="0" w:wrap="auto" w:vAnchor="margin" w:hAnchor="text" w:yAlign="inline"/>
        <w:rPr>
          <w:lang w:val="zh-CN" w:eastAsia="zh-CN"/>
        </w:rPr>
      </w:pPr>
    </w:p>
    <w:p>
      <w:pPr>
        <w:pStyle w:val="7"/>
        <w:framePr w:w="0" w:wrap="auto" w:vAnchor="margin" w:hAnchor="text" w:yAlign="inline"/>
        <w:rPr>
          <w:rFonts w:hint="eastAsia" w:ascii="Songti SC Regular" w:hAnsi="Songti SC Regular" w:eastAsia="Songti SC Regular" w:cs="Songti SC Regular"/>
          <w:lang w:eastAsia="zh-CN"/>
        </w:rPr>
      </w:pPr>
      <w:r>
        <w:rPr>
          <w:lang w:eastAsia="zh-CN"/>
        </w:rPr>
        <w:t xml:space="preserve">           </w:t>
      </w:r>
      <w:r>
        <w:rPr>
          <w:rFonts w:hint="eastAsia" w:ascii="Songti SC Regular" w:hAnsi="Songti SC Regular" w:eastAsia="Songti SC Regular" w:cs="Songti SC Regular"/>
          <w:lang w:eastAsia="zh-CN"/>
        </w:rPr>
        <w:t xml:space="preserve">   </w:t>
      </w:r>
      <w:r>
        <w:rPr>
          <w:rFonts w:hint="default" w:ascii="Songti SC Regular" w:hAnsi="Songti SC Regular" w:eastAsia="Songti SC Regular" w:cs="Songti SC Regular"/>
          <w:lang w:eastAsia="zh-CN"/>
        </w:rPr>
        <w:t xml:space="preserve">          </w:t>
      </w:r>
      <w:r>
        <w:rPr>
          <w:rFonts w:hint="eastAsia" w:ascii="Songti SC Regular" w:hAnsi="Songti SC Regular" w:eastAsia="Songti SC Regular" w:cs="Songti SC Regular"/>
          <w:lang w:val="en-US" w:eastAsia="zh-Hans"/>
        </w:rPr>
        <w:t>图二</w:t>
      </w:r>
      <w:r>
        <w:rPr>
          <w:rFonts w:hint="eastAsia" w:ascii="Songti SC Regular" w:hAnsi="Songti SC Regular" w:eastAsia="Songti SC Regular" w:cs="Songti SC Regular"/>
          <w:lang w:eastAsia="zh-Hans"/>
        </w:rPr>
        <w:t xml:space="preserve"> </w:t>
      </w:r>
      <w:r>
        <w:rPr>
          <w:rFonts w:hint="eastAsia" w:ascii="Songti SC Regular" w:hAnsi="Songti SC Regular" w:eastAsia="Songti SC Regular" w:cs="Songti SC Regular"/>
          <w:lang w:val="en-US" w:eastAsia="zh-Hans"/>
        </w:rPr>
        <w:t>USDT架构</w:t>
      </w:r>
    </w:p>
    <w:p>
      <w:pPr>
        <w:pStyle w:val="10"/>
        <w:framePr w:w="0" w:wrap="auto" w:vAnchor="margin" w:hAnchor="text" w:yAlign="inline"/>
        <w:spacing w:line="360" w:lineRule="auto"/>
        <w:rPr>
          <w:rFonts w:ascii="Songti SC Bold" w:hAnsi="Songti SC Bold"/>
          <w:b w:val="0"/>
          <w:bCs w:val="0"/>
          <w:rtl w:val="0"/>
          <w:lang w:val="zh-CN" w:eastAsia="zh-CN"/>
        </w:rPr>
      </w:pPr>
    </w:p>
    <w:p>
      <w:pPr>
        <w:pStyle w:val="10"/>
        <w:framePr w:w="0" w:wrap="auto" w:vAnchor="margin" w:hAnchor="text" w:yAlign="inline"/>
        <w:spacing w:line="360" w:lineRule="auto"/>
        <w:rPr>
          <w:rFonts w:ascii="Songti SC Bold" w:hAnsi="Songti SC Bold" w:eastAsia="Songti SC Bold" w:cs="Songti SC Bold"/>
          <w:b w:val="0"/>
          <w:bCs w:val="0"/>
        </w:rPr>
      </w:pPr>
      <w:r>
        <w:rPr>
          <w:rFonts w:ascii="Songti SC Bold" w:hAnsi="Songti SC Bold"/>
          <w:b w:val="0"/>
          <w:bCs w:val="0"/>
          <w:rtl w:val="0"/>
          <w:lang w:val="zh-CN" w:eastAsia="zh-CN"/>
        </w:rPr>
        <w:t>1.4.3 Omni</w:t>
      </w:r>
      <w:r>
        <w:rPr>
          <w:rFonts w:hint="eastAsia" w:eastAsia="Songti SC Bold"/>
          <w:b w:val="0"/>
          <w:bCs w:val="0"/>
          <w:rtl w:val="0"/>
          <w:lang w:val="zh-CN" w:eastAsia="zh-CN"/>
        </w:rPr>
        <w:t>协议层与</w:t>
      </w:r>
      <w:r>
        <w:rPr>
          <w:rFonts w:ascii="Songti SC Bold" w:hAnsi="Songti SC Bold"/>
          <w:b w:val="0"/>
          <w:bCs w:val="0"/>
          <w:rtl w:val="0"/>
          <w:lang w:val="zh-CN" w:eastAsia="zh-CN"/>
        </w:rPr>
        <w:t>USDT</w:t>
      </w:r>
    </w:p>
    <w:p>
      <w:pPr>
        <w:pStyle w:val="7"/>
        <w:framePr w:w="0" w:wrap="auto" w:vAnchor="margin" w:hAnchor="text" w:yAlign="inline"/>
        <w:spacing w:line="360" w:lineRule="auto"/>
        <w:rPr>
          <w:rFonts w:hint="eastAsia" w:eastAsia="Songti SC Regular"/>
          <w:rtl w:val="0"/>
          <w:lang w:val="zh-CN" w:eastAsia="zh-CN"/>
        </w:rPr>
      </w:pPr>
      <w:r>
        <w:rPr>
          <w:rFonts w:ascii="Songti SC Regular" w:hAnsi="Songti SC Regular"/>
          <w:rtl w:val="0"/>
        </w:rPr>
        <w:t>USDT</w:t>
      </w:r>
      <w:r>
        <w:rPr>
          <w:rFonts w:hint="eastAsia" w:eastAsia="Songti SC Regular"/>
          <w:rtl w:val="0"/>
          <w:lang w:val="zh-CN" w:eastAsia="zh-CN"/>
        </w:rPr>
        <w:t xml:space="preserve">是基于 </w:t>
      </w:r>
      <w:r>
        <w:rPr>
          <w:rFonts w:ascii="Songti SC Regular" w:hAnsi="Songti SC Regular"/>
          <w:rtl w:val="0"/>
        </w:rPr>
        <w:t xml:space="preserve">Omni </w:t>
      </w:r>
      <w:r>
        <w:rPr>
          <w:rFonts w:hint="eastAsia" w:eastAsia="Songti SC Regular"/>
          <w:rtl w:val="0"/>
          <w:lang w:val="zh-CN" w:eastAsia="zh-CN"/>
        </w:rPr>
        <w:t>协议的数字虚拟货币，因而</w:t>
      </w:r>
      <w:r>
        <w:rPr>
          <w:rFonts w:ascii="Songti SC Regular" w:hAnsi="Songti SC Regular"/>
          <w:rtl w:val="0"/>
          <w:lang w:val="sv-SE"/>
        </w:rPr>
        <w:t>Omni</w:t>
      </w:r>
      <w:r>
        <w:rPr>
          <w:rFonts w:hint="eastAsia" w:eastAsia="Songti SC Regular"/>
          <w:rtl w:val="0"/>
          <w:lang w:val="zh-CN" w:eastAsia="zh-CN"/>
        </w:rPr>
        <w:t>对于</w:t>
      </w:r>
      <w:r>
        <w:rPr>
          <w:rFonts w:ascii="Songti SC Regular" w:hAnsi="Songti SC Regular"/>
          <w:rtl w:val="0"/>
          <w:lang w:val="zh-CN" w:eastAsia="zh-CN"/>
        </w:rPr>
        <w:t>USDT</w:t>
      </w:r>
      <w:r>
        <w:rPr>
          <w:rFonts w:hint="eastAsia" w:eastAsia="Songti SC Regular"/>
          <w:rtl w:val="0"/>
          <w:lang w:val="zh-CN" w:eastAsia="zh-CN"/>
        </w:rPr>
        <w:t>的重要性也是不言而喻。</w:t>
      </w:r>
      <w:r>
        <w:rPr>
          <w:rFonts w:ascii="Songti SC Regular" w:hAnsi="Songti SC Regular"/>
          <w:rtl w:val="0"/>
          <w:lang w:val="zh-CN" w:eastAsia="zh-CN"/>
        </w:rPr>
        <w:t>Omni</w:t>
      </w:r>
      <w:r>
        <w:rPr>
          <w:rFonts w:hint="eastAsia" w:eastAsia="Songti SC Regular"/>
          <w:rtl w:val="0"/>
          <w:lang w:val="zh-CN" w:eastAsia="zh-CN"/>
        </w:rPr>
        <w:t>是基于比特币区块链网络的数字货币通信协议，将</w:t>
      </w:r>
      <w:r>
        <w:rPr>
          <w:rFonts w:ascii="Songti SC Regular" w:hAnsi="Songti SC Regular"/>
          <w:rtl w:val="0"/>
          <w:lang w:val="en-US"/>
        </w:rPr>
        <w:t>Exodus Address</w:t>
      </w:r>
      <w:r>
        <w:rPr>
          <w:rFonts w:hint="eastAsia" w:eastAsia="Songti SC Regular"/>
          <w:rtl w:val="0"/>
          <w:lang w:val="zh-CN" w:eastAsia="zh-CN"/>
        </w:rPr>
        <w:t>作为</w:t>
      </w:r>
      <w:r>
        <w:rPr>
          <w:rFonts w:ascii="Songti SC Regular" w:hAnsi="Songti SC Regular"/>
          <w:rtl w:val="0"/>
          <w:lang w:val="zh-CN" w:eastAsia="zh-CN"/>
        </w:rPr>
        <w:t>Omni</w:t>
      </w:r>
      <w:r>
        <w:rPr>
          <w:rFonts w:hint="eastAsia" w:eastAsia="Songti SC Regular"/>
          <w:rtl w:val="0"/>
          <w:lang w:val="zh-CN" w:eastAsia="zh-CN"/>
        </w:rPr>
        <w:t>协议数据链的起点，并建立在</w:t>
      </w:r>
      <w:r>
        <w:rPr>
          <w:rFonts w:ascii="Songti SC Regular" w:hAnsi="Songti SC Regular"/>
          <w:rtl w:val="0"/>
          <w:lang w:val="en-US"/>
        </w:rPr>
        <w:t>Bitcoin</w:t>
      </w:r>
      <w:r>
        <w:rPr>
          <w:rFonts w:hint="eastAsia" w:eastAsia="Songti SC Regular"/>
          <w:rtl w:val="0"/>
          <w:lang w:val="zh-CN" w:eastAsia="zh-CN"/>
        </w:rPr>
        <w:t>之上的软件层。</w:t>
      </w:r>
      <w:r>
        <w:rPr>
          <w:rFonts w:hint="eastAsia" w:eastAsia="Songti SC Regular"/>
          <w:rtl w:val="0"/>
        </w:rPr>
        <w:t>在</w:t>
      </w:r>
      <w:r>
        <w:rPr>
          <w:rFonts w:ascii="Songti SC Regular" w:hAnsi="Songti SC Regular"/>
          <w:rtl w:val="0"/>
          <w:lang w:val="en-US"/>
        </w:rPr>
        <w:t>BTC</w:t>
      </w:r>
      <w:r>
        <w:rPr>
          <w:rFonts w:hint="eastAsia" w:eastAsia="Songti SC Regular"/>
          <w:rtl w:val="0"/>
          <w:lang w:val="ja-JP" w:eastAsia="ja-JP"/>
        </w:rPr>
        <w:t>锁定脚本中，</w:t>
      </w:r>
      <w:r>
        <w:rPr>
          <w:rFonts w:ascii="Songti SC Regular" w:hAnsi="Songti SC Regular"/>
          <w:rtl w:val="0"/>
          <w:lang w:val="en-US"/>
        </w:rPr>
        <w:t>OP_Return</w:t>
      </w:r>
      <w:r>
        <w:rPr>
          <w:rFonts w:hint="eastAsia" w:eastAsia="Songti SC Regular"/>
          <w:rtl w:val="0"/>
          <w:lang w:val="zh-CN" w:eastAsia="zh-CN"/>
        </w:rPr>
        <w:t>具有备注，认定功能并确保其不会被节点解析出来的，确保交易的信息在全世界唯一存在。</w:t>
      </w:r>
      <w:r>
        <w:rPr>
          <w:rFonts w:hint="eastAsia" w:eastAsia="Songti SC Regular"/>
          <w:rtl w:val="0"/>
          <w:lang w:val="ja-JP" w:eastAsia="ja-JP"/>
        </w:rPr>
        <w:t>比特币具有脚本功能</w:t>
      </w:r>
      <w:r>
        <w:rPr>
          <w:rFonts w:hint="eastAsia" w:eastAsia="Songti SC Regular"/>
          <w:rtl w:val="0"/>
          <w:lang w:val="zh-CN" w:eastAsia="zh-CN"/>
        </w:rPr>
        <w:t>也帮助</w:t>
      </w:r>
      <w:r>
        <w:rPr>
          <w:rFonts w:ascii="Songti SC Regular" w:hAnsi="Songti SC Regular"/>
          <w:rtl w:val="0"/>
        </w:rPr>
        <w:t xml:space="preserve">Omni </w:t>
      </w:r>
      <w:r>
        <w:rPr>
          <w:rFonts w:hint="eastAsia" w:eastAsia="Songti SC Regular"/>
          <w:rtl w:val="0"/>
          <w:lang w:val="zh-CN" w:eastAsia="zh-CN"/>
        </w:rPr>
        <w:t>协议在比特</w:t>
      </w:r>
    </w:p>
    <w:p>
      <w:pPr>
        <w:pStyle w:val="7"/>
        <w:framePr w:w="0" w:wrap="auto" w:vAnchor="margin" w:hAnchor="text" w:yAlign="inline"/>
        <w:spacing w:line="360" w:lineRule="auto"/>
        <w:rPr>
          <w:rFonts w:ascii="Songti SC Regular" w:hAnsi="Songti SC Regular" w:eastAsia="Songti SC Regular" w:cs="Songti SC Regular"/>
        </w:rPr>
      </w:pPr>
      <w:r>
        <w:rPr>
          <w:rFonts w:ascii="Songti SC Regular" w:hAnsi="Songti SC Regular" w:eastAsia="Songti SC Regular" w:cs="Songti SC Regular"/>
        </w:rPr>
        <w:drawing>
          <wp:anchor distT="152400" distB="152400" distL="152400" distR="152400" simplePos="0" relativeHeight="251661312" behindDoc="0" locked="0" layoutInCell="1" allowOverlap="1">
            <wp:simplePos x="0" y="0"/>
            <wp:positionH relativeFrom="margin">
              <wp:posOffset>208915</wp:posOffset>
            </wp:positionH>
            <wp:positionV relativeFrom="line">
              <wp:posOffset>571500</wp:posOffset>
            </wp:positionV>
            <wp:extent cx="5213985" cy="1937385"/>
            <wp:effectExtent l="0" t="0" r="0" b="0"/>
            <wp:wrapTopAndBottom/>
            <wp:docPr id="107374182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pic:cNvPicPr>
                      <a:picLocks noChangeAspect="1"/>
                    </pic:cNvPicPr>
                  </pic:nvPicPr>
                  <pic:blipFill>
                    <a:blip r:embed="rId8"/>
                    <a:stretch>
                      <a:fillRect/>
                    </a:stretch>
                  </pic:blipFill>
                  <pic:spPr>
                    <a:xfrm>
                      <a:off x="0" y="0"/>
                      <a:ext cx="5214299" cy="1937257"/>
                    </a:xfrm>
                    <a:prstGeom prst="rect">
                      <a:avLst/>
                    </a:prstGeom>
                    <a:ln w="12700" cap="flat">
                      <a:noFill/>
                      <a:miter lim="400000"/>
                      <a:headEnd/>
                      <a:tailEnd/>
                    </a:ln>
                    <a:effectLst/>
                  </pic:spPr>
                </pic:pic>
              </a:graphicData>
            </a:graphic>
          </wp:anchor>
        </w:drawing>
      </w:r>
      <w:r>
        <w:rPr>
          <w:rFonts w:hint="eastAsia" w:eastAsia="Songti SC Regular"/>
          <w:rtl w:val="0"/>
          <w:lang w:val="zh-CN" w:eastAsia="zh-CN"/>
        </w:rPr>
        <w:t xml:space="preserve">币区块中嵌入 </w:t>
      </w:r>
      <w:r>
        <w:rPr>
          <w:rFonts w:ascii="Songti SC Regular" w:hAnsi="Songti SC Regular"/>
          <w:rtl w:val="0"/>
        </w:rPr>
        <w:t xml:space="preserve">Omni </w:t>
      </w:r>
      <w:r>
        <w:rPr>
          <w:rFonts w:hint="eastAsia" w:eastAsia="Songti SC Regular"/>
          <w:rtl w:val="0"/>
          <w:lang w:val="zh-CN" w:eastAsia="zh-CN"/>
        </w:rPr>
        <w:t xml:space="preserve">协议的数据，并通过 </w:t>
      </w:r>
      <w:r>
        <w:rPr>
          <w:rFonts w:ascii="Songti SC Regular" w:hAnsi="Songti SC Regular"/>
          <w:rtl w:val="0"/>
          <w:lang w:val="de-DE"/>
        </w:rPr>
        <w:t xml:space="preserve">OP_RETURN </w:t>
      </w:r>
      <w:r>
        <w:rPr>
          <w:rFonts w:hint="eastAsia" w:eastAsia="Songti SC Regular"/>
          <w:rtl w:val="0"/>
          <w:lang w:val="zh-CN" w:eastAsia="zh-CN"/>
        </w:rPr>
        <w:t>操作码区分。</w:t>
      </w:r>
    </w:p>
    <w:p>
      <w:pPr>
        <w:pStyle w:val="7"/>
        <w:framePr w:w="0" w:wrap="auto" w:vAnchor="margin" w:hAnchor="text" w:yAlign="inline"/>
        <w:spacing w:line="360" w:lineRule="auto"/>
        <w:rPr>
          <w:rFonts w:ascii="Songti SC Regular" w:hAnsi="Songti SC Regular" w:eastAsia="Songti SC Regular" w:cs="Songti SC Regular"/>
        </w:rPr>
      </w:pPr>
      <w:r>
        <w:rPr>
          <w:rFonts w:ascii="Songti SC Regular" w:hAnsi="Songti SC Regular" w:eastAsia="Songti SC Regular" w:cs="Songti SC Regular"/>
        </w:rPr>
        <w:drawing>
          <wp:anchor distT="152400" distB="152400" distL="152400" distR="152400" simplePos="0" relativeHeight="251662336" behindDoc="0" locked="0" layoutInCell="1" allowOverlap="1">
            <wp:simplePos x="0" y="0"/>
            <wp:positionH relativeFrom="margin">
              <wp:posOffset>-163195</wp:posOffset>
            </wp:positionH>
            <wp:positionV relativeFrom="line">
              <wp:posOffset>2502535</wp:posOffset>
            </wp:positionV>
            <wp:extent cx="6120130" cy="1697990"/>
            <wp:effectExtent l="0" t="0" r="0" b="0"/>
            <wp:wrapTopAndBottom/>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pic:cNvPicPr>
                      <a:picLocks noChangeAspect="1"/>
                    </pic:cNvPicPr>
                  </pic:nvPicPr>
                  <pic:blipFill>
                    <a:blip r:embed="rId9"/>
                    <a:stretch>
                      <a:fillRect/>
                    </a:stretch>
                  </pic:blipFill>
                  <pic:spPr>
                    <a:xfrm>
                      <a:off x="0" y="0"/>
                      <a:ext cx="6120057" cy="1697980"/>
                    </a:xfrm>
                    <a:prstGeom prst="rect">
                      <a:avLst/>
                    </a:prstGeom>
                    <a:ln w="12700" cap="flat">
                      <a:noFill/>
                      <a:miter lim="400000"/>
                      <a:headEnd/>
                      <a:tailEnd/>
                    </a:ln>
                    <a:effectLst/>
                  </pic:spPr>
                </pic:pic>
              </a:graphicData>
            </a:graphic>
          </wp:anchor>
        </w:drawing>
      </w:r>
      <w:r>
        <w:rPr>
          <w:rFonts w:ascii="Songti SC Regular" w:hAnsi="Songti SC Regular" w:eastAsia="Songti SC Regular" w:cs="Songti SC Regular"/>
        </w:rPr>
        <w:t xml:space="preserve">                                                                  </w:t>
      </w:r>
      <w:r>
        <w:rPr>
          <w:rFonts w:hint="eastAsia" w:ascii="Songti SC Regular" w:hAnsi="Songti SC Regular" w:eastAsia="Songti SC Regular" w:cs="Songti SC Regular"/>
          <w:lang w:val="en-US" w:eastAsia="zh-Hans"/>
        </w:rPr>
        <w:t>图三</w:t>
      </w:r>
      <w:r>
        <w:rPr>
          <w:rFonts w:hint="default" w:ascii="Songti SC Regular" w:hAnsi="Songti SC Regular" w:eastAsia="Songti SC Regular" w:cs="Songti SC Regular"/>
          <w:lang w:eastAsia="zh-Hans"/>
        </w:rPr>
        <w:t xml:space="preserve"> </w:t>
      </w:r>
      <w:r>
        <w:rPr>
          <w:rFonts w:hint="eastAsia" w:ascii="Songti SC Regular" w:hAnsi="Songti SC Regular" w:eastAsia="Songti SC Regular" w:cs="Songti SC Regular"/>
          <w:lang w:val="en-US" w:eastAsia="zh-Hans"/>
        </w:rPr>
        <w:t>Omni与USDT关系</w:t>
      </w:r>
    </w:p>
    <w:p>
      <w:pPr>
        <w:pStyle w:val="7"/>
        <w:framePr w:w="0" w:wrap="auto" w:vAnchor="margin" w:hAnchor="text" w:yAlign="inline"/>
        <w:spacing w:line="360" w:lineRule="auto"/>
        <w:rPr>
          <w:rFonts w:ascii="Songti SC Regular" w:hAnsi="Songti SC Regular"/>
          <w:rtl w:val="0"/>
        </w:rPr>
      </w:pPr>
    </w:p>
    <w:p>
      <w:pPr>
        <w:pStyle w:val="7"/>
        <w:framePr w:w="0" w:wrap="auto" w:vAnchor="margin" w:hAnchor="text" w:yAlign="inline"/>
        <w:spacing w:line="360" w:lineRule="auto"/>
        <w:rPr>
          <w:rFonts w:ascii="Songti SC Regular" w:hAnsi="Songti SC Regular" w:eastAsia="Songti SC Regular" w:cs="Songti SC Regular"/>
        </w:rPr>
      </w:pPr>
      <w:r>
        <w:rPr>
          <w:rFonts w:ascii="Songti SC Regular" w:hAnsi="Songti SC Regular"/>
          <w:rtl w:val="0"/>
        </w:rPr>
        <w:t xml:space="preserve">USDT </w:t>
      </w:r>
      <w:r>
        <w:rPr>
          <w:rFonts w:hint="eastAsia" w:eastAsia="Songti SC Regular"/>
          <w:rtl w:val="0"/>
          <w:lang w:val="zh-CN" w:eastAsia="zh-CN"/>
        </w:rPr>
        <w:t xml:space="preserve">交易采用的是 </w:t>
      </w:r>
      <w:r>
        <w:rPr>
          <w:rFonts w:ascii="Songti SC Regular" w:hAnsi="Songti SC Regular"/>
          <w:rtl w:val="0"/>
        </w:rPr>
        <w:t xml:space="preserve">Omni </w:t>
      </w:r>
      <w:r>
        <w:rPr>
          <w:rFonts w:hint="eastAsia" w:eastAsia="Songti SC Regular"/>
          <w:rtl w:val="0"/>
          <w:lang w:val="zh-CN" w:eastAsia="zh-CN"/>
        </w:rPr>
        <w:t>协议的</w:t>
      </w:r>
      <w:r>
        <w:rPr>
          <w:rFonts w:hint="default" w:ascii="Songti SC Regular" w:hAnsi="Songti SC Regular"/>
          <w:rtl/>
          <w:lang w:val="ar-SA" w:bidi="ar-SA"/>
        </w:rPr>
        <w:t>“</w:t>
      </w:r>
      <w:r>
        <w:rPr>
          <w:rFonts w:hint="eastAsia" w:eastAsia="Songti SC Regular"/>
          <w:rtl w:val="0"/>
          <w:lang w:val="zh-CN" w:eastAsia="zh-CN"/>
        </w:rPr>
        <w:t>简单发送</w:t>
      </w:r>
      <w:r>
        <w:rPr>
          <w:rFonts w:hint="default" w:ascii="Songti SC Regular" w:hAnsi="Songti SC Regular"/>
          <w:rtl w:val="0"/>
        </w:rPr>
        <w:t>”</w:t>
      </w:r>
      <w:r>
        <w:rPr>
          <w:rFonts w:hint="eastAsia" w:eastAsia="Songti SC Regular"/>
          <w:rtl w:val="0"/>
          <w:lang w:val="zh-TW" w:eastAsia="zh-TW"/>
        </w:rPr>
        <w:t>格式，如下：</w:t>
      </w:r>
    </w:p>
    <w:p>
      <w:pPr>
        <w:pStyle w:val="7"/>
        <w:framePr w:w="0" w:wrap="auto" w:vAnchor="margin" w:hAnchor="text" w:yAlign="inline"/>
        <w:spacing w:line="360" w:lineRule="auto"/>
        <w:rPr>
          <w:rFonts w:hint="eastAsia" w:ascii="Songti SC Regular" w:hAnsi="Songti SC Regular" w:eastAsia="Songti SC Regular" w:cs="Songti SC Regular"/>
          <w:rtl w:val="0"/>
          <w:lang w:eastAsia="zh-CN"/>
        </w:rPr>
      </w:pPr>
      <w:r>
        <w:rPr>
          <w:rFonts w:ascii="Songti SC Regular" w:hAnsi="Songti SC Regular" w:eastAsia="Songti SC Regular" w:cs="Songti SC Regular"/>
        </w:rPr>
        <w:drawing>
          <wp:anchor distT="152400" distB="152400" distL="152400" distR="152400" simplePos="0" relativeHeight="251663360" behindDoc="0" locked="0" layoutInCell="1" allowOverlap="1">
            <wp:simplePos x="0" y="0"/>
            <wp:positionH relativeFrom="margin">
              <wp:posOffset>-197485</wp:posOffset>
            </wp:positionH>
            <wp:positionV relativeFrom="line">
              <wp:posOffset>229235</wp:posOffset>
            </wp:positionV>
            <wp:extent cx="6042025" cy="2365375"/>
            <wp:effectExtent l="0" t="0" r="3175" b="22225"/>
            <wp:wrapTopAndBottom/>
            <wp:docPr id="107374182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officeArt object"/>
                    <pic:cNvPicPr>
                      <a:picLocks noChangeAspect="1"/>
                    </pic:cNvPicPr>
                  </pic:nvPicPr>
                  <pic:blipFill>
                    <a:blip r:embed="rId10"/>
                    <a:stretch>
                      <a:fillRect/>
                    </a:stretch>
                  </pic:blipFill>
                  <pic:spPr>
                    <a:xfrm>
                      <a:off x="0" y="0"/>
                      <a:ext cx="6042025" cy="2365375"/>
                    </a:xfrm>
                    <a:prstGeom prst="rect">
                      <a:avLst/>
                    </a:prstGeom>
                    <a:ln w="12700" cap="flat">
                      <a:noFill/>
                      <a:miter lim="400000"/>
                      <a:headEnd/>
                      <a:tailEnd/>
                    </a:ln>
                    <a:effectLst/>
                  </pic:spPr>
                </pic:pic>
              </a:graphicData>
            </a:graphic>
          </wp:anchor>
        </w:drawing>
      </w:r>
      <w:r>
        <w:rPr>
          <w:rFonts w:hint="default" w:eastAsia="Songti SC Regular"/>
          <w:rtl w:val="0"/>
          <w:lang w:eastAsia="zh-CN"/>
        </w:rPr>
        <w:t xml:space="preserve">                                                    </w:t>
      </w:r>
      <w:r>
        <w:rPr>
          <w:rFonts w:hint="eastAsia" w:ascii="Songti SC Regular" w:hAnsi="Songti SC Regular" w:eastAsia="Songti SC Regular" w:cs="Songti SC Regular"/>
          <w:rtl w:val="0"/>
          <w:lang w:eastAsia="zh-CN"/>
        </w:rPr>
        <w:t xml:space="preserve">   </w:t>
      </w:r>
      <w:r>
        <w:rPr>
          <w:rFonts w:hint="eastAsia" w:ascii="Songti SC Regular" w:hAnsi="Songti SC Regular" w:eastAsia="Songti SC Regular" w:cs="Songti SC Regular"/>
          <w:rtl w:val="0"/>
          <w:lang w:val="en-US" w:eastAsia="zh-Hans"/>
        </w:rPr>
        <w:t>图四</w:t>
      </w:r>
      <w:r>
        <w:rPr>
          <w:rFonts w:hint="eastAsia" w:ascii="Songti SC Regular" w:hAnsi="Songti SC Regular" w:eastAsia="Songti SC Regular" w:cs="Songti SC Regular"/>
          <w:rtl w:val="0"/>
          <w:lang w:eastAsia="zh-Hans"/>
        </w:rPr>
        <w:t xml:space="preserve">   </w:t>
      </w:r>
      <w:r>
        <w:rPr>
          <w:rFonts w:hint="eastAsia" w:ascii="Songti SC Regular" w:hAnsi="Songti SC Regular" w:eastAsia="Songti SC Regular" w:cs="Songti SC Regular"/>
          <w:rtl w:val="0"/>
          <w:lang w:val="en-US" w:eastAsia="zh-Hans"/>
        </w:rPr>
        <w:t>Omni协议简单发送形式</w:t>
      </w:r>
    </w:p>
    <w:p>
      <w:pPr>
        <w:pStyle w:val="7"/>
        <w:framePr w:w="0"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由上图可知，我们只需要明确交易版本，交易类型，货币标识符，转账金额即可发送</w:t>
      </w:r>
      <w:r>
        <w:rPr>
          <w:rFonts w:ascii="Songti SC Regular" w:hAnsi="Songti SC Regular"/>
          <w:rtl w:val="0"/>
          <w:lang w:val="zh-CN" w:eastAsia="zh-CN"/>
        </w:rPr>
        <w:t>USDT</w:t>
      </w:r>
      <w:r>
        <w:rPr>
          <w:rFonts w:hint="eastAsia" w:eastAsia="Songti SC Regular"/>
          <w:rtl w:val="0"/>
          <w:lang w:val="zh-CN" w:eastAsia="zh-CN"/>
        </w:rPr>
        <w:t>交易，其分别由</w:t>
      </w:r>
      <w:r>
        <w:rPr>
          <w:rFonts w:ascii="Songti SC Regular" w:hAnsi="Songti SC Regular"/>
          <w:rtl w:val="0"/>
          <w:lang w:val="zh-CN" w:eastAsia="zh-CN"/>
        </w:rPr>
        <w:t>2</w:t>
      </w:r>
      <w:r>
        <w:rPr>
          <w:rFonts w:hint="eastAsia" w:eastAsia="Songti SC Regular"/>
          <w:rtl w:val="0"/>
          <w:lang w:val="zh-CN" w:eastAsia="zh-CN"/>
        </w:rPr>
        <w:t>，</w:t>
      </w:r>
      <w:r>
        <w:rPr>
          <w:rFonts w:ascii="Songti SC Regular" w:hAnsi="Songti SC Regular"/>
          <w:rtl w:val="0"/>
          <w:lang w:val="zh-CN" w:eastAsia="zh-CN"/>
        </w:rPr>
        <w:t>4</w:t>
      </w:r>
      <w:r>
        <w:rPr>
          <w:rFonts w:hint="eastAsia" w:eastAsia="Songti SC Regular"/>
          <w:rtl w:val="0"/>
          <w:lang w:val="zh-CN" w:eastAsia="zh-CN"/>
        </w:rPr>
        <w:t>，</w:t>
      </w:r>
      <w:r>
        <w:rPr>
          <w:rFonts w:ascii="Songti SC Regular" w:hAnsi="Songti SC Regular"/>
          <w:rtl w:val="0"/>
          <w:lang w:val="zh-CN" w:eastAsia="zh-CN"/>
        </w:rPr>
        <w:t>4</w:t>
      </w:r>
      <w:r>
        <w:rPr>
          <w:rFonts w:hint="eastAsia" w:eastAsia="Songti SC Regular"/>
          <w:rtl w:val="0"/>
          <w:lang w:val="zh-CN" w:eastAsia="zh-CN"/>
        </w:rPr>
        <w:t>，</w:t>
      </w:r>
      <w:r>
        <w:rPr>
          <w:rFonts w:ascii="Songti SC Regular" w:hAnsi="Songti SC Regular"/>
          <w:rtl w:val="0"/>
          <w:lang w:val="zh-CN" w:eastAsia="zh-CN"/>
        </w:rPr>
        <w:t>8</w:t>
      </w:r>
      <w:r>
        <w:rPr>
          <w:rFonts w:hint="eastAsia" w:eastAsia="Songti SC Regular"/>
          <w:rtl w:val="0"/>
          <w:lang w:val="zh-CN" w:eastAsia="zh-CN"/>
        </w:rPr>
        <w:t>个字符构成，可有分别的简单发送值。</w:t>
      </w:r>
    </w:p>
    <w:p>
      <w:pPr>
        <w:pStyle w:val="7"/>
        <w:framePr w:w="0" w:wrap="auto" w:vAnchor="margin" w:hAnchor="text" w:yAlign="inline"/>
        <w:spacing w:line="360" w:lineRule="auto"/>
        <w:rPr>
          <w:rFonts w:ascii="Songti SC Regular" w:hAnsi="Songti SC Regular" w:eastAsia="Songti SC Regular" w:cs="Songti SC Regular"/>
        </w:rPr>
      </w:pPr>
    </w:p>
    <w:p>
      <w:pPr>
        <w:pStyle w:val="8"/>
        <w:framePr w:w="0" w:wrap="auto" w:vAnchor="margin" w:hAnchor="text" w:yAlign="inline"/>
        <w:spacing w:line="360" w:lineRule="auto"/>
        <w:rPr>
          <w:rFonts w:ascii="Songti SC Regular" w:hAnsi="Songti SC Regular"/>
          <w:rtl w:val="0"/>
          <w:lang w:val="zh-CN" w:eastAsia="zh-CN"/>
        </w:rPr>
      </w:pPr>
    </w:p>
    <w:p>
      <w:pPr>
        <w:pStyle w:val="8"/>
        <w:framePr w:w="0" w:wrap="auto" w:vAnchor="margin" w:hAnchor="text" w:yAlign="inline"/>
        <w:spacing w:line="360" w:lineRule="auto"/>
        <w:rPr>
          <w:rFonts w:ascii="Songti SC Regular" w:hAnsi="Songti SC Regular" w:eastAsia="Songti SC Regular" w:cs="Songti SC Regular"/>
        </w:rPr>
      </w:pPr>
      <w:r>
        <w:rPr>
          <w:rFonts w:ascii="Songti SC Regular" w:hAnsi="Songti SC Regular"/>
          <w:rtl w:val="0"/>
          <w:lang w:val="zh-CN" w:eastAsia="zh-CN"/>
        </w:rPr>
        <w:t>2.</w:t>
      </w:r>
      <w:r>
        <w:rPr>
          <w:rFonts w:hint="eastAsia" w:eastAsia="Songti SC Regular"/>
          <w:rtl w:val="0"/>
          <w:lang w:val="zh-CN" w:eastAsia="zh-CN"/>
        </w:rPr>
        <w:t>技术模型分析</w:t>
      </w:r>
    </w:p>
    <w:p>
      <w:pPr>
        <w:pStyle w:val="9"/>
        <w:framePr w:w="0" w:wrap="auto" w:vAnchor="margin" w:hAnchor="text" w:yAlign="inline"/>
        <w:spacing w:line="360" w:lineRule="auto"/>
        <w:rPr>
          <w:rFonts w:ascii="Songti SC Bold" w:hAnsi="Songti SC Bold" w:eastAsia="Songti SC Bold" w:cs="Songti SC Bold"/>
          <w:b w:val="0"/>
          <w:bCs w:val="0"/>
        </w:rPr>
      </w:pPr>
      <w:r>
        <w:rPr>
          <w:rFonts w:ascii="Songti SC Bold" w:hAnsi="Songti SC Bold"/>
          <w:b w:val="0"/>
          <w:bCs w:val="0"/>
          <w:rtl w:val="0"/>
          <w:lang w:val="zh-CN" w:eastAsia="zh-CN"/>
        </w:rPr>
        <w:t>2</w:t>
      </w:r>
      <w:r>
        <w:rPr>
          <w:rFonts w:ascii="Songti SC Bold" w:hAnsi="Songti SC Bold"/>
          <w:b w:val="0"/>
          <w:bCs w:val="0"/>
          <w:rtl w:val="0"/>
        </w:rPr>
        <w:t>.1</w:t>
      </w:r>
      <w:r>
        <w:rPr>
          <w:rFonts w:hint="default" w:ascii="Songti SC Bold" w:hAnsi="Songti SC Bold"/>
          <w:b w:val="0"/>
          <w:bCs w:val="0"/>
          <w:rtl w:val="0"/>
        </w:rPr>
        <w:t> </w:t>
      </w:r>
      <w:r>
        <w:rPr>
          <w:rFonts w:hint="eastAsia" w:eastAsia="Songti SC Bold"/>
          <w:b w:val="0"/>
          <w:bCs w:val="0"/>
          <w:rtl w:val="0"/>
          <w:lang w:val="zh-CN" w:eastAsia="zh-CN"/>
        </w:rPr>
        <w:t>共识机制</w:t>
      </w:r>
    </w:p>
    <w:p>
      <w:pPr>
        <w:pStyle w:val="7"/>
        <w:framePr w:w="0"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区块链的共识机制可分为四大类：工作量证明机制、权益证明机制、股份授权证明机制和</w:t>
      </w:r>
      <w:r>
        <w:rPr>
          <w:rFonts w:ascii="Songti SC Regular" w:hAnsi="Songti SC Regular"/>
          <w:rtl w:val="0"/>
          <w:lang w:val="nl-NL"/>
        </w:rPr>
        <w:t>Pool</w:t>
      </w:r>
      <w:r>
        <w:rPr>
          <w:rFonts w:hint="eastAsia" w:eastAsia="Songti SC Regular"/>
          <w:rtl w:val="0"/>
          <w:lang w:val="zh-CN" w:eastAsia="zh-CN"/>
        </w:rPr>
        <w:t>验证池。</w:t>
      </w:r>
    </w:p>
    <w:p>
      <w:pPr>
        <w:pStyle w:val="7"/>
        <w:framePr w:w="0" w:wrap="auto" w:vAnchor="margin" w:hAnchor="text" w:yAlign="inline"/>
        <w:numPr>
          <w:ilvl w:val="0"/>
          <w:numId w:val="2"/>
        </w:numPr>
        <w:spacing w:line="360" w:lineRule="auto"/>
        <w:rPr>
          <w:rFonts w:hint="eastAsia" w:eastAsia="Songti SC Bold"/>
          <w:lang w:val="zh-CN" w:eastAsia="zh-CN"/>
        </w:rPr>
      </w:pPr>
      <w:r>
        <w:rPr>
          <w:rFonts w:hint="eastAsia" w:eastAsia="Songti SC Bold"/>
          <w:rtl w:val="0"/>
          <w:lang w:val="zh-CN" w:eastAsia="zh-CN"/>
        </w:rPr>
        <w:t>工作量证明机制（</w:t>
      </w:r>
      <w:r>
        <w:rPr>
          <w:rFonts w:ascii="Songti SC Bold" w:hAnsi="Songti SC Bold"/>
          <w:rtl w:val="0"/>
          <w:lang w:val="de-DE"/>
        </w:rPr>
        <w:t>PoW</w:t>
      </w:r>
      <w:r>
        <w:rPr>
          <w:rFonts w:hint="eastAsia" w:eastAsia="Songti SC Bold"/>
          <w:rtl w:val="0"/>
        </w:rPr>
        <w:t>）</w:t>
      </w:r>
    </w:p>
    <w:p>
      <w:pPr>
        <w:pStyle w:val="7"/>
        <w:framePr w:w="0" w:wrap="auto" w:vAnchor="margin" w:hAnchor="text" w:yAlign="inlin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pacing w:line="360" w:lineRule="auto"/>
        <w:rPr>
          <w:rFonts w:ascii="Songti SC Regular" w:hAnsi="Songti SC Regular" w:eastAsia="Songti SC Regular" w:cs="Songti SC Regular"/>
        </w:rPr>
      </w:pPr>
      <w:r>
        <w:rPr>
          <w:rFonts w:ascii="Songti SC Regular" w:hAnsi="Songti SC Regular" w:eastAsia="Songti SC Regular" w:cs="Songti SC Regular"/>
          <w:rtl w:val="0"/>
        </w:rPr>
        <w:tab/>
      </w:r>
      <w:r>
        <w:rPr>
          <w:rFonts w:ascii="Songti SC Regular" w:hAnsi="Songti SC Regular" w:eastAsia="Songti SC Regular" w:cs="Songti SC Regular"/>
          <w:rtl w:val="0"/>
        </w:rPr>
        <w:t>由于比特币本质上是一个去中心化的账本，不存在中间机构，因而需要利用区块链技术的算法对一个特定值进行计算工作。</w:t>
      </w:r>
      <w:r>
        <w:rPr>
          <w:rFonts w:hint="eastAsia" w:eastAsia="Songti SC Regular"/>
          <w:rtl w:val="0"/>
          <w:lang w:val="zh-CN" w:eastAsia="zh-CN"/>
        </w:rPr>
        <w:t>矿工们在挖一个新的区块时，必须对</w:t>
      </w:r>
      <w:r>
        <w:rPr>
          <w:rFonts w:ascii="Songti SC Regular" w:hAnsi="Songti SC Regular"/>
          <w:rtl w:val="0"/>
        </w:rPr>
        <w:t>SHA-256</w:t>
      </w:r>
      <w:r>
        <w:rPr>
          <w:rFonts w:hint="eastAsia" w:eastAsia="Songti SC Regular"/>
          <w:rtl w:val="0"/>
          <w:lang w:val="zh-CN" w:eastAsia="zh-CN"/>
        </w:rPr>
        <w:t>密码散列函数进行运算，区块中的随机散列值以一个或多个</w:t>
      </w:r>
      <w:r>
        <w:rPr>
          <w:rFonts w:ascii="Songti SC Regular" w:hAnsi="Songti SC Regular"/>
          <w:rtl w:val="0"/>
        </w:rPr>
        <w:t>0</w:t>
      </w:r>
      <w:r>
        <w:rPr>
          <w:rFonts w:hint="eastAsia" w:eastAsia="Songti SC Regular"/>
          <w:rtl w:val="0"/>
          <w:lang w:val="zh-CN" w:eastAsia="zh-CN"/>
        </w:rPr>
        <w:t>开始。随着</w:t>
      </w:r>
      <w:r>
        <w:rPr>
          <w:rFonts w:ascii="Songti SC Regular" w:hAnsi="Songti SC Regular"/>
          <w:rtl w:val="0"/>
        </w:rPr>
        <w:t>0</w:t>
      </w:r>
      <w:r>
        <w:rPr>
          <w:rFonts w:hint="eastAsia" w:eastAsia="Songti SC Regular"/>
          <w:rtl w:val="0"/>
          <w:lang w:val="zh-CN" w:eastAsia="zh-CN"/>
        </w:rPr>
        <w:t>数目的上升，找到这个解所需要的工作量将呈指数增长，因而求得正确的数值解以生成区块的能力是节点算力的具体表现。但是，基于工作量证明机制的挖矿行为还造成了大量的资源浪费，达成共识所需要的周期也较长，不适合商用。</w:t>
      </w:r>
    </w:p>
    <w:p>
      <w:pPr>
        <w:pStyle w:val="7"/>
        <w:framePr w:w="0" w:wrap="auto" w:vAnchor="margin" w:hAnchor="text" w:yAlign="inline"/>
        <w:numPr>
          <w:ilvl w:val="0"/>
          <w:numId w:val="2"/>
        </w:numPr>
        <w:spacing w:line="360" w:lineRule="auto"/>
        <w:rPr>
          <w:rFonts w:hint="eastAsia" w:eastAsia="Songti SC Bold"/>
          <w:lang w:val="zh-CN" w:eastAsia="zh-CN"/>
        </w:rPr>
      </w:pPr>
      <w:r>
        <w:rPr>
          <w:rFonts w:hint="eastAsia" w:eastAsia="Songti SC Bold"/>
          <w:rtl w:val="0"/>
          <w:lang w:val="zh-CN" w:eastAsia="zh-CN"/>
        </w:rPr>
        <w:t>权益证明机制（</w:t>
      </w:r>
      <w:r>
        <w:rPr>
          <w:rFonts w:ascii="Songti SC Bold" w:hAnsi="Songti SC Bold"/>
          <w:rtl w:val="0"/>
          <w:lang w:val="it-IT"/>
        </w:rPr>
        <w:t>PoS</w:t>
      </w:r>
      <w:r>
        <w:rPr>
          <w:rFonts w:hint="eastAsia" w:eastAsia="Songti SC Bold"/>
          <w:rtl w:val="0"/>
        </w:rPr>
        <w:t>）</w:t>
      </w:r>
    </w:p>
    <w:p>
      <w:pPr>
        <w:pStyle w:val="7"/>
        <w:framePr w:w="0" w:wrap="auto" w:vAnchor="margin" w:hAnchor="text" w:yAlign="inlin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pacing w:line="360" w:lineRule="auto"/>
        <w:rPr>
          <w:rFonts w:ascii="Songti SC Regular" w:hAnsi="Songti SC Regular" w:eastAsia="Songti SC Regular" w:cs="Songti SC Regular"/>
        </w:rPr>
      </w:pPr>
      <w:r>
        <w:rPr>
          <w:rFonts w:ascii="Songti SC Regular" w:hAnsi="Songti SC Regular" w:eastAsia="Songti SC Regular" w:cs="Songti SC Regular"/>
          <w:rtl w:val="0"/>
        </w:rPr>
        <w:tab/>
      </w:r>
      <w:r>
        <w:rPr>
          <w:rFonts w:ascii="Songti SC Regular" w:hAnsi="Songti SC Regular" w:eastAsia="Songti SC Regular" w:cs="Songti SC Regular"/>
          <w:rtl w:val="0"/>
        </w:rPr>
        <w:t>基于</w:t>
      </w:r>
      <w:r>
        <w:rPr>
          <w:rFonts w:ascii="Songti SC Regular" w:hAnsi="Songti SC Regular"/>
          <w:rtl w:val="0"/>
          <w:lang w:val="zh-CN" w:eastAsia="zh-CN"/>
        </w:rPr>
        <w:t>PoW</w:t>
      </w:r>
      <w:r>
        <w:rPr>
          <w:rFonts w:hint="eastAsia" w:eastAsia="Songti SC Regular"/>
          <w:rtl w:val="0"/>
          <w:lang w:val="zh-CN" w:eastAsia="zh-CN"/>
        </w:rPr>
        <w:t>存在的问题，</w:t>
      </w:r>
      <w:r>
        <w:rPr>
          <w:rFonts w:ascii="Songti SC Regular" w:hAnsi="Songti SC Regular"/>
          <w:rtl w:val="0"/>
          <w:lang w:val="zh-CN" w:eastAsia="zh-CN"/>
        </w:rPr>
        <w:t>PoS</w:t>
      </w:r>
      <w:r>
        <w:rPr>
          <w:rFonts w:hint="eastAsia" w:eastAsia="Songti SC Regular"/>
          <w:rtl w:val="0"/>
          <w:lang w:val="zh-CN" w:eastAsia="zh-CN"/>
        </w:rPr>
        <w:t>机制试图解决存在大量资源浪费的问题。</w:t>
      </w:r>
      <w:r>
        <w:rPr>
          <w:rFonts w:ascii="Songti SC Regular" w:hAnsi="Songti SC Regular"/>
          <w:rtl w:val="0"/>
          <w:lang w:val="zh-CN" w:eastAsia="zh-CN"/>
        </w:rPr>
        <w:t>PoS</w:t>
      </w:r>
      <w:r>
        <w:rPr>
          <w:rFonts w:hint="eastAsia" w:eastAsia="Songti SC Regular"/>
          <w:rtl w:val="0"/>
          <w:lang w:val="zh-CN" w:eastAsia="zh-CN"/>
        </w:rPr>
        <w:t>根据矿工持有币的多少和时间，依据算法等比例地降低节点的挖矿难度，加快挖矿速度。这种共识机制可以缩短达成共识所需的时间，但本质上仍然需要网络中的节点进行挖矿运算。</w:t>
      </w:r>
    </w:p>
    <w:p>
      <w:pPr>
        <w:pStyle w:val="7"/>
        <w:framePr w:w="0" w:wrap="auto" w:vAnchor="margin" w:hAnchor="text" w:yAlign="inline"/>
        <w:numPr>
          <w:ilvl w:val="0"/>
          <w:numId w:val="2"/>
        </w:numPr>
        <w:spacing w:line="360" w:lineRule="auto"/>
        <w:rPr>
          <w:rFonts w:hint="eastAsia" w:eastAsia="Songti SC Bold"/>
          <w:lang w:val="zh-CN" w:eastAsia="zh-CN"/>
        </w:rPr>
      </w:pPr>
      <w:r>
        <w:rPr>
          <w:rFonts w:hint="eastAsia" w:eastAsia="Songti SC Bold"/>
          <w:rtl w:val="0"/>
          <w:lang w:val="zh-CN" w:eastAsia="zh-CN"/>
        </w:rPr>
        <w:t>股份授权证明机制（</w:t>
      </w:r>
      <w:r>
        <w:rPr>
          <w:rFonts w:ascii="Songti SC Bold" w:hAnsi="Songti SC Bold"/>
          <w:rtl w:val="0"/>
          <w:lang w:val="pt-PT"/>
        </w:rPr>
        <w:t>DPoS</w:t>
      </w:r>
      <w:r>
        <w:rPr>
          <w:rFonts w:hint="eastAsia" w:eastAsia="Songti SC Bold"/>
          <w:rtl w:val="0"/>
        </w:rPr>
        <w:t>）</w:t>
      </w:r>
    </w:p>
    <w:p>
      <w:pPr>
        <w:pStyle w:val="11"/>
        <w:framePr w:w="0" w:wrap="auto" w:vAnchor="margin" w:hAnchor="text" w:yAlign="inline"/>
        <w:jc w:val="left"/>
        <w:rPr>
          <w:rFonts w:ascii="Songti SC Regular" w:hAnsi="Songti SC Regular" w:eastAsia="Songti SC Regular" w:cs="Songti SC Regular"/>
        </w:rPr>
      </w:pPr>
      <w:r>
        <w:rPr>
          <w:rFonts w:ascii="Songti SC Regular" w:hAnsi="Songti SC Regular" w:eastAsia="Songti SC Regular" w:cs="Songti SC Regular"/>
          <w:rtl w:val="0"/>
        </w:rPr>
        <w:tab/>
      </w:r>
      <w:r>
        <w:rPr>
          <w:rFonts w:ascii="Songti SC Regular" w:hAnsi="Songti SC Regular" w:eastAsia="Songti SC Regular" w:cs="Songti SC Regular"/>
          <w:rtl w:val="0"/>
        </w:rPr>
        <w:t>DPoS</w:t>
      </w:r>
      <w:r>
        <w:rPr>
          <w:rFonts w:hint="eastAsia" w:eastAsia="Songti SC Regular"/>
          <w:rtl w:val="0"/>
          <w:lang w:val="zh-CN" w:eastAsia="zh-CN"/>
        </w:rPr>
        <w:t>是建立在</w:t>
      </w:r>
      <w:r>
        <w:rPr>
          <w:rFonts w:ascii="Songti SC Regular" w:hAnsi="Songti SC Regular"/>
          <w:rtl w:val="0"/>
          <w:lang w:val="de-DE"/>
        </w:rPr>
        <w:t>PoW</w:t>
      </w:r>
      <w:r>
        <w:rPr>
          <w:rFonts w:hint="eastAsia" w:eastAsia="Songti SC Regular"/>
          <w:rtl w:val="0"/>
          <w:lang w:val="zh-CN" w:eastAsia="zh-CN"/>
        </w:rPr>
        <w:t>机制和</w:t>
      </w:r>
      <w:r>
        <w:rPr>
          <w:rFonts w:ascii="Songti SC Regular" w:hAnsi="Songti SC Regular"/>
          <w:rtl w:val="0"/>
          <w:lang w:val="it-IT"/>
        </w:rPr>
        <w:t>PoS</w:t>
      </w:r>
      <w:r>
        <w:rPr>
          <w:rFonts w:hint="eastAsia" w:eastAsia="Songti SC Regular"/>
          <w:rtl w:val="0"/>
          <w:lang w:val="zh-CN" w:eastAsia="zh-CN"/>
        </w:rPr>
        <w:t>机制存在问题上</w:t>
      </w:r>
      <w:r>
        <w:rPr>
          <w:rFonts w:hint="eastAsia" w:eastAsia="Songti SC Regular"/>
          <w:rtl w:val="0"/>
        </w:rPr>
        <w:t>，</w:t>
      </w:r>
      <w:r>
        <w:rPr>
          <w:rFonts w:hint="eastAsia" w:eastAsia="Songti SC Regular"/>
          <w:rtl w:val="0"/>
          <w:lang w:val="zh-CN" w:eastAsia="zh-CN"/>
        </w:rPr>
        <w:t>通过选举抵消中心化所带来的负面效应，在</w:t>
      </w:r>
      <w:r>
        <w:rPr>
          <w:rFonts w:ascii="Songti SC Regular" w:hAnsi="Songti SC Regular"/>
          <w:rtl w:val="0"/>
          <w:lang w:val="zh-CN" w:eastAsia="zh-CN"/>
        </w:rPr>
        <w:t>DPoS</w:t>
      </w:r>
      <w:r>
        <w:rPr>
          <w:rFonts w:hint="eastAsia" w:eastAsia="Songti SC Regular"/>
          <w:rtl w:val="0"/>
          <w:lang w:val="zh-CN" w:eastAsia="zh-CN"/>
        </w:rPr>
        <w:t>的共识算法中，机制的正常运行依赖于受委托人。注册受委托人需要调用节点</w:t>
      </w:r>
      <w:r>
        <w:rPr>
          <w:rFonts w:ascii="Songti SC Regular" w:hAnsi="Songti SC Regular"/>
          <w:rtl w:val="0"/>
          <w:lang w:val="zh-CN" w:eastAsia="zh-CN"/>
        </w:rPr>
        <w:t>API</w:t>
      </w:r>
      <w:r>
        <w:rPr>
          <w:rFonts w:hint="eastAsia" w:eastAsia="Songti SC Regular"/>
          <w:rtl w:val="0"/>
          <w:lang w:val="zh-CN" w:eastAsia="zh-CN"/>
        </w:rPr>
        <w:t>，使用钱包，并接受投票；接下来机制会根据维持循环，调整受委托人，并根据区块链高度在某个时间点调整区块奖励；循环产生的新区块也会通过广播的方式通知大家。</w:t>
      </w:r>
      <w:r>
        <w:rPr>
          <w:rFonts w:ascii="Songti SC Regular" w:hAnsi="Songti SC Regular" w:eastAsia="Songti SC Regular" w:cs="Songti SC Regular"/>
        </w:rPr>
        <w:drawing>
          <wp:anchor distT="152400" distB="152400" distL="152400" distR="152400" simplePos="0" relativeHeight="251664384" behindDoc="0" locked="0" layoutInCell="1" allowOverlap="1">
            <wp:simplePos x="0" y="0"/>
            <wp:positionH relativeFrom="margin">
              <wp:posOffset>-81280</wp:posOffset>
            </wp:positionH>
            <wp:positionV relativeFrom="line">
              <wp:posOffset>245110</wp:posOffset>
            </wp:positionV>
            <wp:extent cx="6120130" cy="492125"/>
            <wp:effectExtent l="0" t="0" r="0" b="0"/>
            <wp:wrapThrough wrapText="bothSides">
              <wp:wrapPolygon>
                <wp:start x="0" y="0"/>
                <wp:lineTo x="21600" y="0"/>
                <wp:lineTo x="21600" y="21760"/>
                <wp:lineTo x="0" y="21760"/>
                <wp:lineTo x="0" y="0"/>
              </wp:wrapPolygon>
            </wp:wrapThrough>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officeArt object"/>
                    <pic:cNvPicPr>
                      <a:picLocks noChangeAspect="1"/>
                    </pic:cNvPicPr>
                  </pic:nvPicPr>
                  <pic:blipFill>
                    <a:blip r:embed="rId11"/>
                    <a:stretch>
                      <a:fillRect/>
                    </a:stretch>
                  </pic:blipFill>
                  <pic:spPr>
                    <a:xfrm>
                      <a:off x="0" y="0"/>
                      <a:ext cx="6120057" cy="492419"/>
                    </a:xfrm>
                    <a:prstGeom prst="rect">
                      <a:avLst/>
                    </a:prstGeom>
                    <a:ln w="12700" cap="flat">
                      <a:noFill/>
                      <a:miter lim="400000"/>
                      <a:headEnd/>
                      <a:tailEnd/>
                    </a:ln>
                    <a:effectLst/>
                  </pic:spPr>
                </pic:pic>
              </a:graphicData>
            </a:graphic>
          </wp:anchor>
        </w:drawing>
      </w:r>
      <w:r>
        <w:rPr>
          <w:rFonts w:ascii="Songti SC Regular" w:hAnsi="Songti SC Regular" w:eastAsia="Songti SC Regular" w:cs="Songti SC Regular"/>
        </w:rPr>
        <w:drawing>
          <wp:anchor distT="152400" distB="152400" distL="152400" distR="152400" simplePos="0" relativeHeight="251665408" behindDoc="0" locked="0" layoutInCell="1" allowOverlap="1">
            <wp:simplePos x="0" y="0"/>
            <wp:positionH relativeFrom="margin">
              <wp:posOffset>-5080</wp:posOffset>
            </wp:positionH>
            <wp:positionV relativeFrom="line">
              <wp:posOffset>694690</wp:posOffset>
            </wp:positionV>
            <wp:extent cx="6120130" cy="2006600"/>
            <wp:effectExtent l="0" t="0" r="0" b="0"/>
            <wp:wrapThrough wrapText="bothSides">
              <wp:wrapPolygon>
                <wp:start x="0" y="0"/>
                <wp:lineTo x="21600" y="0"/>
                <wp:lineTo x="21600" y="21617"/>
                <wp:lineTo x="0" y="21617"/>
                <wp:lineTo x="0" y="0"/>
              </wp:wrapPolygon>
            </wp:wrapThrough>
            <wp:docPr id="107374183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officeArt object"/>
                    <pic:cNvPicPr>
                      <a:picLocks noChangeAspect="1"/>
                    </pic:cNvPicPr>
                  </pic:nvPicPr>
                  <pic:blipFill>
                    <a:blip r:embed="rId12"/>
                    <a:stretch>
                      <a:fillRect/>
                    </a:stretch>
                  </pic:blipFill>
                  <pic:spPr>
                    <a:xfrm>
                      <a:off x="0" y="0"/>
                      <a:ext cx="6120057" cy="2006576"/>
                    </a:xfrm>
                    <a:prstGeom prst="rect">
                      <a:avLst/>
                    </a:prstGeom>
                    <a:ln w="12700" cap="flat">
                      <a:noFill/>
                      <a:miter lim="400000"/>
                      <a:headEnd/>
                      <a:tailEnd/>
                    </a:ln>
                    <a:effectLst/>
                  </pic:spPr>
                </pic:pic>
              </a:graphicData>
            </a:graphic>
          </wp:anchor>
        </w:drawing>
      </w:r>
    </w:p>
    <w:p>
      <w:pPr>
        <w:pStyle w:val="7"/>
        <w:framePr w:w="0" w:wrap="auto" w:vAnchor="margin" w:hAnchor="text" w:yAlign="inline"/>
        <w:numPr>
          <w:ilvl w:val="0"/>
          <w:numId w:val="0"/>
        </w:numPr>
        <w:spacing w:line="360" w:lineRule="auto"/>
        <w:ind w:leftChars="0" w:right="0" w:rightChars="0"/>
        <w:rPr>
          <w:rFonts w:hint="eastAsia" w:ascii="Songti SC Regular" w:hAnsi="Songti SC Regular" w:eastAsia="Songti SC Regular" w:cs="Songti SC Regular"/>
        </w:rPr>
      </w:pPr>
      <w:r>
        <w:rPr>
          <w:rFonts w:ascii="Songti SC Bold" w:hAnsi="Songti SC Bold"/>
        </w:rPr>
        <w:t xml:space="preserve">                                                     </w:t>
      </w:r>
      <w:r>
        <w:rPr>
          <w:rFonts w:hint="eastAsia" w:ascii="Songti SC Regular" w:hAnsi="Songti SC Regular" w:eastAsia="Songti SC Regular" w:cs="Songti SC Regular"/>
        </w:rPr>
        <w:t xml:space="preserve"> </w:t>
      </w:r>
      <w:r>
        <w:rPr>
          <w:rFonts w:hint="eastAsia" w:ascii="Songti SC Regular" w:hAnsi="Songti SC Regular" w:eastAsia="Songti SC Regular" w:cs="Songti SC Regular"/>
          <w:lang w:val="en-US" w:eastAsia="zh-Hans"/>
        </w:rPr>
        <w:t>图五</w:t>
      </w:r>
      <w:r>
        <w:rPr>
          <w:rFonts w:hint="eastAsia" w:ascii="Songti SC Regular" w:hAnsi="Songti SC Regular" w:eastAsia="Songti SC Regular" w:cs="Songti SC Regular"/>
          <w:lang w:eastAsia="zh-Hans"/>
        </w:rPr>
        <w:t xml:space="preserve"> </w:t>
      </w:r>
      <w:r>
        <w:rPr>
          <w:rFonts w:hint="eastAsia" w:ascii="Songti SC Regular" w:hAnsi="Songti SC Regular" w:eastAsia="Songti SC Regular" w:cs="Songti SC Regular"/>
          <w:lang w:val="en-US" w:eastAsia="zh-Hans"/>
        </w:rPr>
        <w:t>DPoS部分算法</w:t>
      </w:r>
    </w:p>
    <w:p>
      <w:pPr>
        <w:pStyle w:val="7"/>
        <w:framePr w:w="0" w:wrap="auto" w:vAnchor="margin" w:hAnchor="text" w:yAlign="inline"/>
        <w:numPr>
          <w:ilvl w:val="0"/>
          <w:numId w:val="0"/>
        </w:numPr>
        <w:spacing w:line="360" w:lineRule="auto"/>
        <w:ind w:leftChars="0" w:right="0" w:rightChars="0"/>
        <w:rPr>
          <w:rFonts w:ascii="Songti SC Bold" w:hAnsi="Songti SC Bold"/>
          <w:lang w:val="it-IT"/>
        </w:rPr>
      </w:pPr>
    </w:p>
    <w:p>
      <w:pPr>
        <w:pStyle w:val="7"/>
        <w:framePr w:w="0" w:wrap="auto" w:vAnchor="margin" w:hAnchor="text" w:yAlign="inline"/>
        <w:numPr>
          <w:ilvl w:val="0"/>
          <w:numId w:val="0"/>
        </w:numPr>
        <w:spacing w:line="360" w:lineRule="auto"/>
        <w:ind w:leftChars="0" w:right="0" w:rightChars="0"/>
        <w:rPr>
          <w:rFonts w:ascii="Songti SC Bold" w:hAnsi="Songti SC Bold"/>
          <w:lang w:val="it-IT"/>
        </w:rPr>
      </w:pPr>
    </w:p>
    <w:p>
      <w:pPr>
        <w:pStyle w:val="7"/>
        <w:framePr w:w="0" w:wrap="auto" w:vAnchor="margin" w:hAnchor="text" w:yAlign="inline"/>
        <w:numPr>
          <w:ilvl w:val="0"/>
          <w:numId w:val="2"/>
        </w:numPr>
        <w:spacing w:line="360" w:lineRule="auto"/>
        <w:rPr>
          <w:rFonts w:ascii="Songti SC Bold" w:hAnsi="Songti SC Bold"/>
          <w:lang w:val="it-IT"/>
        </w:rPr>
      </w:pPr>
      <w:r>
        <w:rPr>
          <w:rFonts w:ascii="Songti SC Bold" w:hAnsi="Songti SC Bold"/>
          <w:rtl w:val="0"/>
          <w:lang w:val="it-IT"/>
        </w:rPr>
        <w:t>PooI</w:t>
      </w:r>
      <w:r>
        <w:rPr>
          <w:rFonts w:hint="eastAsia" w:eastAsia="Songti SC Bold"/>
          <w:rtl w:val="0"/>
          <w:lang w:val="zh-CN" w:eastAsia="zh-CN"/>
        </w:rPr>
        <w:t>验证池</w:t>
      </w:r>
    </w:p>
    <w:p>
      <w:pPr>
        <w:pStyle w:val="7"/>
        <w:framePr w:w="0" w:wrap="auto" w:vAnchor="margin" w:hAnchor="text" w:yAlign="inline"/>
        <w:spacing w:line="360" w:lineRule="auto"/>
        <w:rPr>
          <w:rFonts w:ascii="Songti SC Regular" w:hAnsi="Songti SC Regular" w:eastAsia="Songti SC Regular" w:cs="Songti SC Regular"/>
        </w:rPr>
      </w:pPr>
      <w:r>
        <w:rPr>
          <w:rFonts w:ascii="Songti SC Regular" w:hAnsi="Songti SC Regular"/>
          <w:rtl w:val="0"/>
          <w:lang w:val="nl-NL"/>
        </w:rPr>
        <w:t>Pool</w:t>
      </w:r>
      <w:r>
        <w:rPr>
          <w:rFonts w:hint="eastAsia" w:eastAsia="Songti SC Regular"/>
          <w:rtl w:val="0"/>
          <w:lang w:val="zh-CN" w:eastAsia="zh-CN"/>
        </w:rPr>
        <w:t>主要建立在</w:t>
      </w:r>
      <w:r>
        <w:rPr>
          <w:rFonts w:ascii="Songti SC Regular" w:hAnsi="Songti SC Regular"/>
          <w:rtl w:val="0"/>
          <w:lang w:val="en-US"/>
        </w:rPr>
        <w:t>Pasox</w:t>
      </w:r>
      <w:r>
        <w:rPr>
          <w:rFonts w:hint="eastAsia" w:eastAsia="Songti SC Regular"/>
          <w:rtl w:val="0"/>
          <w:lang w:val="zh-TW" w:eastAsia="zh-TW"/>
        </w:rPr>
        <w:t>、</w:t>
      </w:r>
      <w:r>
        <w:rPr>
          <w:rFonts w:ascii="Songti SC Regular" w:hAnsi="Songti SC Regular"/>
          <w:rtl w:val="0"/>
          <w:lang w:val="en-US"/>
        </w:rPr>
        <w:t>Raft</w:t>
      </w:r>
      <w:r>
        <w:rPr>
          <w:rFonts w:hint="eastAsia" w:eastAsia="Songti SC Regular"/>
          <w:rtl w:val="0"/>
          <w:lang w:val="zh-CN" w:eastAsia="zh-CN"/>
        </w:rPr>
        <w:t>基础之上，实现秒级共识验证，提升效率因而被广泛应用。</w:t>
      </w:r>
    </w:p>
    <w:p>
      <w:pPr>
        <w:pStyle w:val="7"/>
        <w:framePr w:w="0" w:wrap="auto" w:vAnchor="margin" w:hAnchor="text" w:yAlign="inline"/>
        <w:bidi w:val="0"/>
      </w:pPr>
    </w:p>
    <w:p>
      <w:pPr>
        <w:pStyle w:val="9"/>
        <w:framePr w:w="0" w:wrap="auto" w:vAnchor="margin" w:hAnchor="text" w:yAlign="inline"/>
        <w:spacing w:line="360" w:lineRule="auto"/>
        <w:rPr>
          <w:rFonts w:ascii="Songti SC Bold" w:hAnsi="Songti SC Bold" w:eastAsia="Songti SC Bold" w:cs="Songti SC Bold"/>
          <w:b w:val="0"/>
          <w:bCs w:val="0"/>
        </w:rPr>
      </w:pPr>
      <w:r>
        <w:rPr>
          <w:rFonts w:ascii="Songti SC Bold" w:hAnsi="Songti SC Bold"/>
          <w:b w:val="0"/>
          <w:bCs w:val="0"/>
          <w:rtl w:val="0"/>
          <w:lang w:val="zh-CN" w:eastAsia="zh-CN"/>
        </w:rPr>
        <w:t>2.2</w:t>
      </w:r>
      <w:r>
        <w:rPr>
          <w:rFonts w:hint="eastAsia" w:eastAsia="Songti SC Bold"/>
          <w:b w:val="0"/>
          <w:bCs w:val="0"/>
          <w:rtl w:val="0"/>
          <w:lang w:val="zh-CN" w:eastAsia="zh-CN"/>
        </w:rPr>
        <w:t>交易界面</w:t>
      </w:r>
      <w:r>
        <w:rPr>
          <w:rFonts w:ascii="Songti SC Bold" w:hAnsi="Songti SC Bold" w:eastAsia="Songti SC Bold" w:cs="Songti SC Bold"/>
          <w:b w:val="0"/>
          <w:bCs w:val="0"/>
        </w:rPr>
        <w:drawing>
          <wp:anchor distT="152400" distB="152400" distL="152400" distR="152400" simplePos="0" relativeHeight="251674624" behindDoc="0" locked="0" layoutInCell="1" allowOverlap="1">
            <wp:simplePos x="0" y="0"/>
            <wp:positionH relativeFrom="margin">
              <wp:posOffset>-254635</wp:posOffset>
            </wp:positionH>
            <wp:positionV relativeFrom="line">
              <wp:posOffset>391795</wp:posOffset>
            </wp:positionV>
            <wp:extent cx="6120130" cy="1374140"/>
            <wp:effectExtent l="0" t="0" r="0" b="0"/>
            <wp:wrapThrough wrapText="bothSides">
              <wp:wrapPolygon>
                <wp:start x="0" y="0"/>
                <wp:lineTo x="21621" y="0"/>
                <wp:lineTo x="21621" y="21603"/>
                <wp:lineTo x="0" y="21603"/>
                <wp:lineTo x="0" y="0"/>
              </wp:wrapPolygon>
            </wp:wrapThrough>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pic:cNvPicPr>
                      <a:picLocks noChangeAspect="1"/>
                    </pic:cNvPicPr>
                  </pic:nvPicPr>
                  <pic:blipFill>
                    <a:blip r:embed="rId13"/>
                    <a:stretch>
                      <a:fillRect/>
                    </a:stretch>
                  </pic:blipFill>
                  <pic:spPr>
                    <a:xfrm>
                      <a:off x="0" y="0"/>
                      <a:ext cx="6120057" cy="1374439"/>
                    </a:xfrm>
                    <a:prstGeom prst="rect">
                      <a:avLst/>
                    </a:prstGeom>
                    <a:ln w="12700" cap="flat">
                      <a:noFill/>
                      <a:miter lim="400000"/>
                      <a:headEnd/>
                      <a:tailEnd/>
                    </a:ln>
                    <a:effectLst/>
                  </pic:spPr>
                </pic:pic>
              </a:graphicData>
            </a:graphic>
          </wp:anchor>
        </w:drawing>
      </w:r>
    </w:p>
    <w:p>
      <w:pPr>
        <w:pStyle w:val="7"/>
        <w:framePr w:w="0" w:wrap="auto" w:vAnchor="margin" w:hAnchor="text" w:yAlign="inline"/>
        <w:bidi w:val="0"/>
      </w:pPr>
    </w:p>
    <w:p>
      <w:pPr>
        <w:pStyle w:val="9"/>
        <w:framePr w:w="0" w:wrap="auto" w:vAnchor="margin" w:hAnchor="text" w:yAlign="inline"/>
        <w:spacing w:line="360" w:lineRule="auto"/>
        <w:rPr>
          <w:rFonts w:ascii="Songti SC Bold" w:hAnsi="Songti SC Bold" w:eastAsia="Songti SC Bold" w:cs="Songti SC Bold"/>
          <w:b w:val="0"/>
          <w:bCs w:val="0"/>
        </w:rPr>
      </w:pPr>
      <w:r>
        <w:drawing>
          <wp:anchor distT="152400" distB="152400" distL="152400" distR="152400" simplePos="0" relativeHeight="251675648" behindDoc="0" locked="0" layoutInCell="1" allowOverlap="1">
            <wp:simplePos x="0" y="0"/>
            <wp:positionH relativeFrom="margin">
              <wp:posOffset>481330</wp:posOffset>
            </wp:positionH>
            <wp:positionV relativeFrom="line">
              <wp:posOffset>149860</wp:posOffset>
            </wp:positionV>
            <wp:extent cx="4382770" cy="2798445"/>
            <wp:effectExtent l="0" t="0" r="0" b="0"/>
            <wp:wrapThrough wrapText="bothSides">
              <wp:wrapPolygon>
                <wp:start x="0" y="0"/>
                <wp:lineTo x="21600" y="0"/>
                <wp:lineTo x="21600" y="21604"/>
                <wp:lineTo x="0" y="21604"/>
                <wp:lineTo x="0" y="0"/>
              </wp:wrapPolygon>
            </wp:wrapThrough>
            <wp:docPr id="107374183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officeArt object"/>
                    <pic:cNvPicPr>
                      <a:picLocks noChangeAspect="1"/>
                    </pic:cNvPicPr>
                  </pic:nvPicPr>
                  <pic:blipFill>
                    <a:blip r:embed="rId14"/>
                    <a:stretch>
                      <a:fillRect/>
                    </a:stretch>
                  </pic:blipFill>
                  <pic:spPr>
                    <a:xfrm>
                      <a:off x="0" y="0"/>
                      <a:ext cx="4382955" cy="2798755"/>
                    </a:xfrm>
                    <a:prstGeom prst="rect">
                      <a:avLst/>
                    </a:prstGeom>
                    <a:ln w="12700" cap="flat">
                      <a:noFill/>
                      <a:miter lim="400000"/>
                      <a:headEnd/>
                      <a:tailEnd/>
                    </a:ln>
                    <a:effectLst/>
                  </pic:spPr>
                </pic:pic>
              </a:graphicData>
            </a:graphic>
          </wp:anchor>
        </w:drawing>
      </w:r>
    </w:p>
    <w:p>
      <w:pPr>
        <w:pStyle w:val="7"/>
        <w:framePr w:w="0" w:wrap="auto" w:vAnchor="margin" w:hAnchor="text" w:yAlign="inline"/>
        <w:bidi w:val="0"/>
      </w:pPr>
    </w:p>
    <w:p>
      <w:pPr>
        <w:pStyle w:val="7"/>
        <w:framePr w:w="0" w:wrap="auto" w:vAnchor="margin" w:hAnchor="text" w:yAlign="inline"/>
        <w:bidi w:val="0"/>
      </w:pPr>
    </w:p>
    <w:p>
      <w:pPr>
        <w:pStyle w:val="8"/>
        <w:framePr w:w="0" w:wrap="auto" w:vAnchor="margin" w:hAnchor="text" w:yAlign="inline"/>
        <w:spacing w:line="360" w:lineRule="auto"/>
        <w:rPr>
          <w:rFonts w:ascii="Songti SC Regular" w:hAnsi="Songti SC Regular" w:eastAsia="Songti SC Regular" w:cs="Songti SC Regular"/>
        </w:rPr>
      </w:pPr>
    </w:p>
    <w:p>
      <w:pPr>
        <w:pStyle w:val="7"/>
        <w:framePr w:w="0" w:wrap="auto" w:vAnchor="margin" w:hAnchor="text" w:yAlign="inline"/>
        <w:bidi w:val="0"/>
      </w:pPr>
    </w:p>
    <w:p>
      <w:pPr>
        <w:pStyle w:val="8"/>
        <w:framePr w:w="0" w:wrap="auto" w:vAnchor="margin" w:hAnchor="text" w:yAlign="inline"/>
        <w:spacing w:line="360" w:lineRule="auto"/>
        <w:rPr>
          <w:rFonts w:ascii="Songti SC Regular" w:hAnsi="Songti SC Regular" w:eastAsia="Songti SC Regular" w:cs="Songti SC Regular"/>
        </w:rPr>
      </w:pPr>
    </w:p>
    <w:p>
      <w:pPr>
        <w:pStyle w:val="8"/>
        <w:framePr w:w="0" w:wrap="auto" w:vAnchor="margin" w:hAnchor="text" w:yAlign="inline"/>
        <w:spacing w:line="360" w:lineRule="auto"/>
        <w:rPr>
          <w:rFonts w:ascii="Songti SC Regular" w:hAnsi="Songti SC Regular" w:eastAsia="Songti SC Regular" w:cs="Songti SC Regular"/>
        </w:rPr>
      </w:pPr>
    </w:p>
    <w:p>
      <w:pPr>
        <w:pStyle w:val="8"/>
        <w:framePr w:w="0" w:wrap="auto" w:vAnchor="margin" w:hAnchor="text" w:yAlign="inline"/>
        <w:spacing w:line="360" w:lineRule="auto"/>
        <w:rPr>
          <w:rFonts w:ascii="Songti SC Regular" w:hAnsi="Songti SC Regular" w:eastAsia="Songti SC Regular" w:cs="Songti SC Regular"/>
        </w:rPr>
      </w:pPr>
    </w:p>
    <w:p>
      <w:pPr>
        <w:pStyle w:val="7"/>
        <w:framePr w:w="0" w:wrap="auto" w:vAnchor="margin" w:hAnchor="text" w:yAlign="inline"/>
        <w:rPr>
          <w:rFonts w:ascii="Songti SC Regular" w:hAnsi="Songti SC Regular" w:eastAsia="Songti SC Regular" w:cs="Songti SC Regular"/>
        </w:rPr>
      </w:pPr>
    </w:p>
    <w:p>
      <w:pPr>
        <w:pStyle w:val="7"/>
        <w:framePr w:w="0" w:wrap="auto" w:vAnchor="margin" w:hAnchor="text" w:yAlign="inline"/>
        <w:rPr>
          <w:rFonts w:ascii="Songti SC Regular" w:hAnsi="Songti SC Regular" w:eastAsia="Songti SC Regular" w:cs="Songti SC Regular"/>
        </w:rPr>
      </w:pPr>
      <w:r>
        <w:rPr>
          <w:rFonts w:ascii="Songti SC Regular" w:hAnsi="Songti SC Regular" w:eastAsia="Songti SC Regular" w:cs="Songti SC Regular"/>
        </w:rPr>
        <w:t xml:space="preserve">                                                             </w:t>
      </w:r>
      <w:r>
        <w:rPr>
          <w:rFonts w:hint="eastAsia" w:ascii="Songti SC Regular" w:hAnsi="Songti SC Regular" w:eastAsia="Songti SC Regular" w:cs="Songti SC Regular"/>
          <w:lang w:val="en-US" w:eastAsia="zh-Hans"/>
        </w:rPr>
        <w:t>图六</w:t>
      </w:r>
      <w:r>
        <w:rPr>
          <w:rFonts w:hint="default" w:ascii="Songti SC Regular" w:hAnsi="Songti SC Regular" w:eastAsia="Songti SC Regular" w:cs="Songti SC Regular"/>
          <w:lang w:eastAsia="zh-Hans"/>
        </w:rPr>
        <w:t xml:space="preserve"> </w:t>
      </w:r>
      <w:r>
        <w:rPr>
          <w:rFonts w:hint="eastAsia" w:ascii="Songti SC Regular" w:hAnsi="Songti SC Regular" w:eastAsia="Songti SC Regular" w:cs="Songti SC Regular"/>
          <w:lang w:val="en-US" w:eastAsia="zh-Hans"/>
        </w:rPr>
        <w:t>USDT交易界面</w:t>
      </w:r>
    </w:p>
    <w:p>
      <w:pPr>
        <w:pStyle w:val="7"/>
        <w:framePr w:w="0" w:wrap="auto" w:vAnchor="margin" w:hAnchor="text" w:yAlign="inline"/>
        <w:bidi w:val="0"/>
      </w:pPr>
    </w:p>
    <w:p>
      <w:pPr>
        <w:pStyle w:val="7"/>
        <w:framePr w:w="0" w:wrap="auto" w:vAnchor="margin" w:hAnchor="text" w:yAlign="inline"/>
        <w:bidi w:val="0"/>
      </w:pPr>
    </w:p>
    <w:p>
      <w:pPr>
        <w:pStyle w:val="7"/>
        <w:framePr w:w="0" w:wrap="auto" w:vAnchor="margin" w:hAnchor="text" w:yAlign="inline"/>
        <w:bidi w:val="0"/>
        <w:rPr>
          <w:rFonts w:hint="eastAsia" w:ascii="Songti SC Regular" w:hAnsi="Songti SC Regular" w:eastAsia="Songti SC Regular" w:cs="Songti SC Regular"/>
        </w:rPr>
      </w:pPr>
      <w:r>
        <w:rPr>
          <w:rFonts w:hint="eastAsia" w:ascii="Songti SC Regular" w:hAnsi="Songti SC Regular" w:eastAsia="Songti SC Regular" w:cs="Songti SC Regular"/>
          <w:b w:val="0"/>
          <w:bCs w:val="0"/>
          <w:i w:val="0"/>
          <w:iCs w:val="0"/>
          <w:rtl w:val="0"/>
        </w:rPr>
        <w:t>从上图中我们可以清楚的看到交易的哈希值，金额等，但是私钥需要私人账号登陆，保证交易的安全。</w:t>
      </w:r>
    </w:p>
    <w:p>
      <w:pPr>
        <w:pStyle w:val="8"/>
        <w:framePr w:w="0" w:wrap="auto" w:vAnchor="margin" w:hAnchor="text" w:yAlign="inline"/>
        <w:spacing w:line="360" w:lineRule="auto"/>
        <w:rPr>
          <w:rFonts w:ascii="Songti SC Regular" w:hAnsi="Songti SC Regular" w:eastAsia="Songti SC Regular" w:cs="Songti SC Regular"/>
        </w:rPr>
      </w:pPr>
    </w:p>
    <w:p>
      <w:pPr>
        <w:pStyle w:val="8"/>
        <w:framePr w:w="0" w:wrap="auto" w:vAnchor="margin" w:hAnchor="text" w:yAlign="inline"/>
        <w:spacing w:line="360" w:lineRule="auto"/>
        <w:rPr>
          <w:rFonts w:ascii="Songti SC Regular" w:hAnsi="Songti SC Regular" w:eastAsia="Songti SC Regular" w:cs="Songti SC Regular"/>
        </w:rPr>
      </w:pPr>
      <w:r>
        <w:rPr>
          <w:rFonts w:ascii="Songti SC Regular" w:hAnsi="Songti SC Regular"/>
          <w:rtl w:val="0"/>
          <w:lang w:val="zh-CN" w:eastAsia="zh-CN"/>
        </w:rPr>
        <w:t>3.</w:t>
      </w:r>
      <w:r>
        <w:rPr>
          <w:rFonts w:hint="default" w:ascii="Songti SC Regular" w:hAnsi="Songti SC Regular"/>
          <w:rtl w:val="0"/>
        </w:rPr>
        <w:t> </w:t>
      </w:r>
      <w:r>
        <w:rPr>
          <w:rFonts w:hint="eastAsia" w:eastAsia="Songti SC Regular"/>
          <w:rtl w:val="0"/>
          <w:lang w:val="zh-CN" w:eastAsia="zh-CN"/>
        </w:rPr>
        <w:t>项目未来</w:t>
      </w:r>
    </w:p>
    <w:p>
      <w:pPr>
        <w:pStyle w:val="9"/>
        <w:framePr w:w="0" w:wrap="auto" w:vAnchor="margin" w:hAnchor="text" w:yAlign="inline"/>
        <w:spacing w:line="360" w:lineRule="auto"/>
        <w:rPr>
          <w:rFonts w:ascii="Songti SC Bold" w:hAnsi="Songti SC Bold" w:eastAsia="Songti SC Bold" w:cs="Songti SC Bold"/>
          <w:b w:val="0"/>
          <w:bCs w:val="0"/>
        </w:rPr>
      </w:pPr>
      <w:r>
        <w:rPr>
          <w:rFonts w:ascii="Songti SC Bold" w:hAnsi="Songti SC Bold"/>
          <w:b w:val="0"/>
          <w:bCs w:val="0"/>
          <w:rtl w:val="0"/>
          <w:lang w:val="zh-CN" w:eastAsia="zh-CN"/>
        </w:rPr>
        <w:t>3</w:t>
      </w:r>
      <w:r>
        <w:rPr>
          <w:rFonts w:ascii="Songti SC Bold" w:hAnsi="Songti SC Bold"/>
          <w:b w:val="0"/>
          <w:bCs w:val="0"/>
          <w:rtl w:val="0"/>
        </w:rPr>
        <w:t>.1</w:t>
      </w:r>
      <w:r>
        <w:rPr>
          <w:rFonts w:hint="default" w:ascii="Songti SC Bold" w:hAnsi="Songti SC Bold"/>
          <w:b w:val="0"/>
          <w:bCs w:val="0"/>
          <w:rtl w:val="0"/>
        </w:rPr>
        <w:t> </w:t>
      </w:r>
      <w:r>
        <w:rPr>
          <w:rFonts w:hint="eastAsia" w:eastAsia="Songti SC Bold"/>
          <w:b w:val="0"/>
          <w:bCs w:val="0"/>
          <w:rtl w:val="0"/>
          <w:lang w:val="zh-CN" w:eastAsia="zh-CN"/>
        </w:rPr>
        <w:t>项目投资分析</w:t>
      </w:r>
    </w:p>
    <w:p>
      <w:pPr>
        <w:pStyle w:val="10"/>
        <w:framePr w:w="0" w:wrap="auto" w:vAnchor="margin" w:hAnchor="text" w:yAlign="inline"/>
        <w:spacing w:line="360" w:lineRule="auto"/>
        <w:rPr>
          <w:rFonts w:ascii="Songti SC Bold" w:hAnsi="Songti SC Bold" w:eastAsia="Songti SC Bold" w:cs="Songti SC Bold"/>
          <w:b w:val="0"/>
          <w:bCs w:val="0"/>
        </w:rPr>
      </w:pPr>
      <w:r>
        <w:rPr>
          <w:rFonts w:ascii="Songti SC Bold" w:hAnsi="Songti SC Bold"/>
          <w:b w:val="0"/>
          <w:bCs w:val="0"/>
          <w:rtl w:val="0"/>
          <w:lang w:val="zh-CN" w:eastAsia="zh-CN"/>
        </w:rPr>
        <w:t>3.1.1 USDT</w:t>
      </w:r>
      <w:r>
        <w:rPr>
          <w:rFonts w:hint="eastAsia" w:eastAsia="Songti SC Bold"/>
          <w:b w:val="0"/>
          <w:bCs w:val="0"/>
          <w:rtl w:val="0"/>
          <w:lang w:val="zh-CN" w:eastAsia="zh-CN"/>
        </w:rPr>
        <w:t>的重要意义</w:t>
      </w:r>
    </w:p>
    <w:p>
      <w:pPr>
        <w:pStyle w:val="7"/>
        <w:framePr w:w="0" w:wrap="auto" w:vAnchor="margin" w:hAnchor="text" w:yAlign="inline"/>
        <w:spacing w:line="360" w:lineRule="auto"/>
        <w:rPr>
          <w:rFonts w:ascii="Songti SC Regular" w:hAnsi="Songti SC Regular" w:eastAsia="Songti SC Regular" w:cs="Songti SC Regular"/>
        </w:rPr>
      </w:pPr>
      <w:r>
        <w:rPr>
          <w:rFonts w:ascii="Songti SC Regular" w:hAnsi="Songti SC Regular"/>
          <w:rtl w:val="0"/>
          <w:lang w:val="zh-CN" w:eastAsia="zh-CN"/>
        </w:rPr>
        <w:t>USDT</w:t>
      </w:r>
      <w:r>
        <w:rPr>
          <w:rFonts w:hint="eastAsia" w:eastAsia="Songti SC Regular"/>
          <w:rtl w:val="0"/>
          <w:lang w:val="zh-CN" w:eastAsia="zh-CN"/>
        </w:rPr>
        <w:t>作为最先出现的稳定币之一，打通了数字货币与法币的链接通道，打破了中心化世界对去中心化世界的一道枷锁，</w:t>
      </w:r>
      <w:r>
        <w:rPr>
          <w:rFonts w:ascii="Songti SC Regular" w:hAnsi="Songti SC Regular"/>
          <w:rtl w:val="0"/>
          <w:lang w:val="de-DE"/>
        </w:rPr>
        <w:t>usdt</w:t>
      </w:r>
      <w:r>
        <w:rPr>
          <w:rFonts w:hint="eastAsia" w:eastAsia="Songti SC Regular"/>
          <w:rtl w:val="0"/>
          <w:lang w:val="zh-CN" w:eastAsia="zh-CN"/>
        </w:rPr>
        <w:t>是用算法技术代替中央机构的尝试者，开拓者</w:t>
      </w:r>
      <w:r>
        <w:rPr>
          <w:rFonts w:hint="eastAsia" w:eastAsia="Songti SC Regular"/>
          <w:rtl w:val="0"/>
        </w:rPr>
        <w:t>，</w:t>
      </w:r>
      <w:r>
        <w:rPr>
          <w:rFonts w:hint="eastAsia" w:eastAsia="Songti SC Regular"/>
          <w:rtl w:val="0"/>
          <w:lang w:val="zh-CN" w:eastAsia="zh-CN"/>
        </w:rPr>
        <w:t>也是最有可能实现虚拟货币普及化的公司之一，可以说是责任重大。但我们也不可否认在</w:t>
      </w:r>
      <w:r>
        <w:rPr>
          <w:rFonts w:ascii="Songti SC Regular" w:hAnsi="Songti SC Regular"/>
          <w:rtl w:val="0"/>
          <w:lang w:val="zh-CN" w:eastAsia="zh-CN"/>
        </w:rPr>
        <w:t>USDT</w:t>
      </w:r>
      <w:r>
        <w:rPr>
          <w:rFonts w:hint="eastAsia" w:eastAsia="Songti SC Regular"/>
          <w:rtl w:val="0"/>
          <w:lang w:val="zh-CN" w:eastAsia="zh-CN"/>
        </w:rPr>
        <w:t>之后，出现了其他稳定币对其造成冲击。</w:t>
      </w:r>
    </w:p>
    <w:p>
      <w:pPr>
        <w:pStyle w:val="7"/>
        <w:framePr w:w="0" w:wrap="auto" w:vAnchor="margin" w:hAnchor="text" w:yAlign="inline"/>
        <w:spacing w:line="360" w:lineRule="auto"/>
        <w:rPr>
          <w:rFonts w:ascii="Songti SC Regular" w:hAnsi="Songti SC Regular" w:eastAsia="Songti SC Regular" w:cs="Songti SC Regular"/>
        </w:rPr>
      </w:pPr>
    </w:p>
    <w:p>
      <w:pPr>
        <w:pStyle w:val="10"/>
        <w:framePr w:w="0" w:wrap="auto" w:vAnchor="margin" w:hAnchor="text" w:yAlign="inline"/>
        <w:spacing w:line="360" w:lineRule="auto"/>
        <w:rPr>
          <w:rFonts w:ascii="Songti SC Bold" w:hAnsi="Songti SC Bold" w:eastAsia="Songti SC Bold" w:cs="Songti SC Bold"/>
          <w:b w:val="0"/>
          <w:bCs w:val="0"/>
        </w:rPr>
      </w:pPr>
      <w:r>
        <w:rPr>
          <w:rFonts w:ascii="Songti SC Bold" w:hAnsi="Songti SC Bold"/>
          <w:b w:val="0"/>
          <w:bCs w:val="0"/>
          <w:rtl w:val="0"/>
          <w:lang w:val="zh-CN" w:eastAsia="zh-CN"/>
        </w:rPr>
        <w:t>3.1.2</w:t>
      </w:r>
      <w:r>
        <w:rPr>
          <w:rFonts w:hint="eastAsia" w:eastAsia="Songti SC Bold"/>
          <w:b w:val="0"/>
          <w:bCs w:val="0"/>
          <w:rtl w:val="0"/>
          <w:lang w:val="zh-CN" w:eastAsia="zh-CN"/>
        </w:rPr>
        <w:t>其他货币的冲击</w:t>
      </w:r>
    </w:p>
    <w:p>
      <w:pPr>
        <w:pStyle w:val="7"/>
        <w:framePr w:w="0"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以下将</w:t>
      </w:r>
      <w:r>
        <w:rPr>
          <w:rFonts w:ascii="Songti SC Regular" w:hAnsi="Songti SC Regular"/>
          <w:rtl w:val="0"/>
          <w:lang w:val="zh-CN" w:eastAsia="zh-CN"/>
        </w:rPr>
        <w:t>USDT</w:t>
      </w:r>
      <w:r>
        <w:rPr>
          <w:rFonts w:hint="eastAsia" w:eastAsia="Songti SC Regular"/>
          <w:rtl w:val="0"/>
          <w:lang w:val="zh-CN" w:eastAsia="zh-CN"/>
        </w:rPr>
        <w:t>与</w:t>
      </w:r>
      <w:r>
        <w:rPr>
          <w:rFonts w:ascii="Songti SC Regular" w:hAnsi="Songti SC Regular"/>
          <w:rtl w:val="0"/>
          <w:lang w:val="zh-CN" w:eastAsia="zh-CN"/>
        </w:rPr>
        <w:t>USDC</w:t>
      </w:r>
      <w:r>
        <w:rPr>
          <w:rFonts w:hint="eastAsia" w:eastAsia="Songti SC Regular"/>
          <w:rtl w:val="0"/>
          <w:lang w:val="zh-CN" w:eastAsia="zh-CN"/>
        </w:rPr>
        <w:t>进行比较：</w:t>
      </w:r>
      <w:r>
        <w:rPr>
          <w:rFonts w:ascii="Songti SC Regular" w:hAnsi="Songti SC Regular" w:eastAsia="Songti SC Regular" w:cs="Songti SC Regular"/>
        </w:rPr>
        <w:drawing>
          <wp:anchor distT="152400" distB="152400" distL="152400" distR="152400" simplePos="0" relativeHeight="251667456" behindDoc="0" locked="0" layoutInCell="1" allowOverlap="1">
            <wp:simplePos x="0" y="0"/>
            <wp:positionH relativeFrom="margin">
              <wp:posOffset>-111125</wp:posOffset>
            </wp:positionH>
            <wp:positionV relativeFrom="line">
              <wp:posOffset>306705</wp:posOffset>
            </wp:positionV>
            <wp:extent cx="5976620" cy="769620"/>
            <wp:effectExtent l="0" t="0" r="0" b="0"/>
            <wp:wrapThrough wrapText="bothSides">
              <wp:wrapPolygon>
                <wp:start x="0" y="0"/>
                <wp:lineTo x="21621" y="0"/>
                <wp:lineTo x="21621" y="21614"/>
                <wp:lineTo x="0" y="21614"/>
                <wp:lineTo x="0" y="0"/>
              </wp:wrapPolygon>
            </wp:wrapThrough>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officeArt object"/>
                    <pic:cNvPicPr>
                      <a:picLocks noChangeAspect="1"/>
                    </pic:cNvPicPr>
                  </pic:nvPicPr>
                  <pic:blipFill>
                    <a:blip r:embed="rId15"/>
                    <a:stretch>
                      <a:fillRect/>
                    </a:stretch>
                  </pic:blipFill>
                  <pic:spPr>
                    <a:xfrm>
                      <a:off x="0" y="0"/>
                      <a:ext cx="5976390" cy="769897"/>
                    </a:xfrm>
                    <a:prstGeom prst="rect">
                      <a:avLst/>
                    </a:prstGeom>
                    <a:ln w="12700" cap="flat">
                      <a:noFill/>
                      <a:miter lim="400000"/>
                      <a:headEnd/>
                      <a:tailEnd/>
                    </a:ln>
                    <a:effectLst/>
                  </pic:spPr>
                </pic:pic>
              </a:graphicData>
            </a:graphic>
          </wp:anchor>
        </w:drawing>
      </w:r>
    </w:p>
    <w:p>
      <w:pPr>
        <w:pStyle w:val="7"/>
        <w:framePr w:w="0" w:wrap="auto" w:vAnchor="margin" w:hAnchor="text" w:yAlign="inline"/>
        <w:spacing w:line="360" w:lineRule="auto"/>
        <w:jc w:val="center"/>
        <w:rPr>
          <w:rFonts w:hint="eastAsia" w:ascii="Songti SC Regular" w:hAnsi="Songti SC Regular" w:eastAsia="Songti SC Regular" w:cs="Songti SC Regular"/>
          <w:rtl w:val="0"/>
          <w:lang w:val="en-US" w:eastAsia="zh-Hans"/>
        </w:rPr>
      </w:pPr>
      <w:r>
        <w:rPr>
          <w:rFonts w:hint="eastAsia" w:ascii="Songti SC Regular" w:hAnsi="Songti SC Regular" w:eastAsia="Songti SC Regular" w:cs="Songti SC Regular"/>
          <w:rtl w:val="0"/>
          <w:lang w:val="en-US" w:eastAsia="zh-Hans"/>
        </w:rPr>
        <w:t>图七</w:t>
      </w:r>
      <w:r>
        <w:rPr>
          <w:rFonts w:hint="eastAsia" w:ascii="Songti SC Regular" w:hAnsi="Songti SC Regular" w:eastAsia="Songti SC Regular" w:cs="Songti SC Regular"/>
          <w:rtl w:val="0"/>
          <w:lang w:eastAsia="zh-Hans"/>
        </w:rPr>
        <w:t xml:space="preserve">  </w:t>
      </w:r>
      <w:r>
        <w:rPr>
          <w:rFonts w:hint="eastAsia" w:ascii="Songti SC Regular" w:hAnsi="Songti SC Regular" w:eastAsia="Songti SC Regular" w:cs="Songti SC Regular"/>
          <w:rtl w:val="0"/>
          <w:lang w:val="en-US" w:eastAsia="zh-Hans"/>
        </w:rPr>
        <w:t>USDT与USDC市值比较</w:t>
      </w:r>
    </w:p>
    <w:p>
      <w:pPr>
        <w:pStyle w:val="7"/>
        <w:framePr w:w="0"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目前</w:t>
      </w:r>
      <w:r>
        <w:rPr>
          <w:rFonts w:ascii="Songti SC Regular" w:hAnsi="Songti SC Regular"/>
          <w:rtl w:val="0"/>
          <w:lang w:val="zh-CN" w:eastAsia="zh-CN"/>
        </w:rPr>
        <w:t>USDT</w:t>
      </w:r>
      <w:r>
        <w:rPr>
          <w:rFonts w:hint="eastAsia" w:eastAsia="Songti SC Regular"/>
          <w:rtl w:val="0"/>
          <w:lang w:val="zh-CN" w:eastAsia="zh-CN"/>
        </w:rPr>
        <w:t>和</w:t>
      </w:r>
      <w:r>
        <w:rPr>
          <w:rFonts w:ascii="Songti SC Regular" w:hAnsi="Songti SC Regular"/>
          <w:rtl w:val="0"/>
          <w:lang w:val="zh-CN" w:eastAsia="zh-CN"/>
        </w:rPr>
        <w:t>USDC</w:t>
      </w:r>
      <w:r>
        <w:rPr>
          <w:rFonts w:hint="eastAsia" w:eastAsia="Songti SC Regular"/>
          <w:rtl w:val="0"/>
          <w:lang w:val="zh-CN" w:eastAsia="zh-CN"/>
        </w:rPr>
        <w:t>分列虚拟货币榜单第三第四位，市值分别是</w:t>
      </w:r>
      <w:r>
        <w:rPr>
          <w:rFonts w:ascii="Songti SC Regular" w:hAnsi="Songti SC Regular"/>
          <w:rtl w:val="0"/>
          <w:lang w:val="zh-CN" w:eastAsia="zh-CN"/>
        </w:rPr>
        <w:t>700</w:t>
      </w:r>
      <w:r>
        <w:rPr>
          <w:rFonts w:hint="eastAsia" w:eastAsia="Songti SC Regular"/>
          <w:rtl w:val="0"/>
          <w:lang w:val="zh-CN" w:eastAsia="zh-CN"/>
        </w:rPr>
        <w:t>多亿和</w:t>
      </w:r>
      <w:r>
        <w:rPr>
          <w:rFonts w:ascii="Songti SC Regular" w:hAnsi="Songti SC Regular"/>
          <w:rtl w:val="0"/>
          <w:lang w:val="zh-CN" w:eastAsia="zh-CN"/>
        </w:rPr>
        <w:t>500</w:t>
      </w:r>
      <w:r>
        <w:rPr>
          <w:rFonts w:hint="eastAsia" w:eastAsia="Songti SC Regular"/>
          <w:rtl w:val="0"/>
          <w:lang w:val="zh-CN" w:eastAsia="zh-CN"/>
        </w:rPr>
        <w:t>多亿，两者占稳定币总市值的</w:t>
      </w:r>
      <w:r>
        <w:rPr>
          <w:rFonts w:ascii="Songti SC Regular" w:hAnsi="Songti SC Regular"/>
          <w:rtl w:val="0"/>
          <w:lang w:val="zh-CN" w:eastAsia="zh-CN"/>
        </w:rPr>
        <w:t>7</w:t>
      </w:r>
      <w:r>
        <w:rPr>
          <w:rFonts w:hint="eastAsia" w:eastAsia="Songti SC Regular"/>
          <w:rtl w:val="0"/>
          <w:lang w:val="zh-CN" w:eastAsia="zh-CN"/>
        </w:rPr>
        <w:t>层以上。</w:t>
      </w:r>
      <w:r>
        <w:rPr>
          <w:rFonts w:ascii="Songti SC Regular" w:hAnsi="Songti SC Regular"/>
          <w:rtl w:val="0"/>
          <w:lang w:val="zh-CN" w:eastAsia="zh-CN"/>
        </w:rPr>
        <w:t>2020</w:t>
      </w:r>
      <w:r>
        <w:rPr>
          <w:rFonts w:hint="eastAsia" w:eastAsia="Songti SC Regular"/>
          <w:rtl w:val="0"/>
          <w:lang w:val="zh-CN" w:eastAsia="zh-CN"/>
        </w:rPr>
        <w:t>年下半年，</w:t>
      </w:r>
      <w:r>
        <w:rPr>
          <w:rFonts w:ascii="Songti SC Regular" w:hAnsi="Songti SC Regular"/>
          <w:rtl w:val="0"/>
          <w:lang w:val="da-DK"/>
        </w:rPr>
        <w:t xml:space="preserve">DeFi </w:t>
      </w:r>
      <w:r>
        <w:rPr>
          <w:rFonts w:hint="eastAsia" w:eastAsia="Songti SC Regular"/>
          <w:rtl w:val="0"/>
          <w:lang w:val="zh-CN" w:eastAsia="zh-CN"/>
        </w:rPr>
        <w:t>大幅刺激了稳定币的需求，尤其是稳定币场内的收益组合可能性被挖掘，使得市场的需求量大大增加</w:t>
      </w:r>
      <w:r>
        <w:rPr>
          <w:rFonts w:hint="eastAsia" w:eastAsia="Songti SC Regular"/>
          <w:rtl w:val="0"/>
          <w:lang w:val="zh-TW" w:eastAsia="zh-TW"/>
        </w:rPr>
        <w:t>。而</w:t>
      </w:r>
      <w:r>
        <w:rPr>
          <w:rFonts w:hint="eastAsia" w:eastAsia="Songti SC Regular"/>
          <w:rtl w:val="0"/>
          <w:lang w:val="zh-CN" w:eastAsia="zh-CN"/>
        </w:rPr>
        <w:t>在经历了一年多的膨胀后，</w:t>
      </w:r>
      <w:r>
        <w:rPr>
          <w:rFonts w:hint="eastAsia" w:eastAsia="Songti SC Regular"/>
          <w:rtl w:val="0"/>
          <w:lang w:val="zh-TW" w:eastAsia="zh-TW"/>
        </w:rPr>
        <w:t xml:space="preserve">截至 </w:t>
      </w:r>
      <w:r>
        <w:rPr>
          <w:rFonts w:ascii="Songti SC Regular" w:hAnsi="Songti SC Regular"/>
          <w:rtl w:val="0"/>
          <w:lang w:val="en-US"/>
        </w:rPr>
        <w:t xml:space="preserve">2021 </w:t>
      </w:r>
      <w:r>
        <w:rPr>
          <w:rFonts w:hint="eastAsia" w:eastAsia="Songti SC Regular"/>
          <w:rtl w:val="0"/>
          <w:lang w:val="zh-CN" w:eastAsia="zh-CN"/>
        </w:rPr>
        <w:t xml:space="preserve">年底，全网稳定币总市值已突破 </w:t>
      </w:r>
      <w:r>
        <w:rPr>
          <w:rFonts w:ascii="Songti SC Regular" w:hAnsi="Songti SC Regular"/>
          <w:rtl w:val="0"/>
        </w:rPr>
        <w:t xml:space="preserve">1600 </w:t>
      </w:r>
      <w:r>
        <w:rPr>
          <w:rFonts w:hint="eastAsia" w:eastAsia="Songti SC Regular"/>
          <w:rtl w:val="0"/>
          <w:lang w:val="zh-CN" w:eastAsia="zh-CN"/>
        </w:rPr>
        <w:t xml:space="preserve">亿美元，一年内稳定币市场体量增长逾千亿美元，在过去一年走完了过去若干年增量总和的 </w:t>
      </w:r>
      <w:r>
        <w:rPr>
          <w:rFonts w:ascii="Songti SC Regular" w:hAnsi="Songti SC Regular"/>
          <w:rtl w:val="0"/>
        </w:rPr>
        <w:t xml:space="preserve">10 </w:t>
      </w:r>
      <w:r>
        <w:rPr>
          <w:rFonts w:hint="eastAsia" w:eastAsia="Songti SC Regular"/>
          <w:rtl w:val="0"/>
        </w:rPr>
        <w:t>倍。</w:t>
      </w:r>
    </w:p>
    <w:p>
      <w:pPr>
        <w:pStyle w:val="7"/>
        <w:framePr w:w="0" w:wrap="auto" w:vAnchor="margin" w:hAnchor="text" w:yAlign="inline"/>
        <w:spacing w:line="360" w:lineRule="auto"/>
        <w:rPr>
          <w:rFonts w:ascii="Songti SC Regular" w:hAnsi="Songti SC Regular" w:eastAsia="Songti SC Regular" w:cs="Songti SC Regular"/>
        </w:rPr>
      </w:pPr>
      <w:r>
        <w:rPr>
          <w:rFonts w:ascii="Songti SC Regular" w:hAnsi="Songti SC Regular" w:eastAsia="Songti SC Regular" w:cs="Songti SC Regular"/>
        </w:rPr>
        <w:drawing>
          <wp:anchor distT="152400" distB="152400" distL="152400" distR="152400" simplePos="0" relativeHeight="251666432" behindDoc="0" locked="0" layoutInCell="1" allowOverlap="1">
            <wp:simplePos x="0" y="0"/>
            <wp:positionH relativeFrom="margin">
              <wp:posOffset>909955</wp:posOffset>
            </wp:positionH>
            <wp:positionV relativeFrom="line">
              <wp:posOffset>43815</wp:posOffset>
            </wp:positionV>
            <wp:extent cx="4131310" cy="2482215"/>
            <wp:effectExtent l="0" t="0" r="0" b="0"/>
            <wp:wrapThrough wrapText="bothSides">
              <wp:wrapPolygon>
                <wp:start x="0" y="0"/>
                <wp:lineTo x="21600" y="0"/>
                <wp:lineTo x="21600" y="21627"/>
                <wp:lineTo x="0" y="21627"/>
                <wp:lineTo x="0" y="0"/>
              </wp:wrapPolygon>
            </wp:wrapThrough>
            <wp:docPr id="107374183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5" name="officeArt object"/>
                    <pic:cNvPicPr>
                      <a:picLocks noChangeAspect="1"/>
                    </pic:cNvPicPr>
                  </pic:nvPicPr>
                  <pic:blipFill>
                    <a:blip r:embed="rId16"/>
                    <a:stretch>
                      <a:fillRect/>
                    </a:stretch>
                  </pic:blipFill>
                  <pic:spPr>
                    <a:xfrm>
                      <a:off x="0" y="0"/>
                      <a:ext cx="4131134" cy="2482081"/>
                    </a:xfrm>
                    <a:prstGeom prst="rect">
                      <a:avLst/>
                    </a:prstGeom>
                    <a:ln w="12700" cap="flat">
                      <a:noFill/>
                      <a:miter lim="400000"/>
                      <a:headEnd/>
                      <a:tailEnd/>
                    </a:ln>
                    <a:effectLst/>
                  </pic:spPr>
                </pic:pic>
              </a:graphicData>
            </a:graphic>
          </wp:anchor>
        </w:drawing>
      </w:r>
    </w:p>
    <w:p>
      <w:pPr>
        <w:pStyle w:val="7"/>
        <w:framePr w:w="0" w:wrap="auto" w:vAnchor="margin" w:hAnchor="text" w:yAlign="inline"/>
        <w:spacing w:line="360" w:lineRule="auto"/>
        <w:rPr>
          <w:rFonts w:ascii="Songti SC Regular" w:hAnsi="Songti SC Regular" w:eastAsia="Songti SC Regular" w:cs="Songti SC Regular"/>
        </w:rPr>
      </w:pPr>
    </w:p>
    <w:p>
      <w:pPr>
        <w:pStyle w:val="7"/>
        <w:framePr w:w="0" w:wrap="auto" w:vAnchor="margin" w:hAnchor="text" w:yAlign="inline"/>
        <w:bidi w:val="0"/>
      </w:pPr>
    </w:p>
    <w:p>
      <w:pPr>
        <w:pStyle w:val="7"/>
        <w:framePr w:w="0" w:wrap="auto" w:vAnchor="margin" w:hAnchor="text" w:yAlign="inline"/>
        <w:bidi w:val="0"/>
      </w:pPr>
    </w:p>
    <w:p>
      <w:pPr>
        <w:pStyle w:val="7"/>
        <w:framePr w:w="0" w:wrap="auto" w:vAnchor="margin" w:hAnchor="text" w:yAlign="inline"/>
        <w:bidi w:val="0"/>
      </w:pPr>
    </w:p>
    <w:p>
      <w:pPr>
        <w:pStyle w:val="7"/>
        <w:framePr w:w="0" w:wrap="auto" w:vAnchor="margin" w:hAnchor="text" w:yAlign="inline"/>
        <w:bidi w:val="0"/>
      </w:pPr>
    </w:p>
    <w:p>
      <w:pPr>
        <w:pStyle w:val="7"/>
        <w:framePr w:w="0" w:wrap="auto" w:vAnchor="margin" w:hAnchor="text" w:yAlign="inline"/>
        <w:bidi w:val="0"/>
      </w:pPr>
    </w:p>
    <w:p>
      <w:pPr>
        <w:pStyle w:val="7"/>
        <w:framePr w:w="0" w:wrap="auto" w:vAnchor="margin" w:hAnchor="text" w:yAlign="inline"/>
        <w:bidi w:val="0"/>
      </w:pPr>
    </w:p>
    <w:p>
      <w:pPr>
        <w:pStyle w:val="7"/>
        <w:framePr w:w="0" w:wrap="auto" w:vAnchor="margin" w:hAnchor="text" w:yAlign="inline"/>
        <w:bidi w:val="0"/>
      </w:pPr>
    </w:p>
    <w:p>
      <w:pPr>
        <w:pStyle w:val="7"/>
        <w:framePr w:w="0" w:wrap="auto" w:vAnchor="margin" w:hAnchor="text" w:yAlign="inline"/>
        <w:bidi w:val="0"/>
      </w:pPr>
    </w:p>
    <w:p>
      <w:pPr>
        <w:pStyle w:val="7"/>
        <w:framePr w:w="0" w:wrap="auto" w:vAnchor="margin" w:hAnchor="text" w:yAlign="inline"/>
        <w:bidi w:val="0"/>
      </w:pPr>
    </w:p>
    <w:p>
      <w:pPr>
        <w:pStyle w:val="7"/>
        <w:framePr w:w="0" w:wrap="auto" w:vAnchor="margin" w:hAnchor="text" w:yAlign="inline"/>
        <w:bidi w:val="0"/>
      </w:pPr>
    </w:p>
    <w:p>
      <w:pPr>
        <w:pStyle w:val="7"/>
        <w:framePr w:w="0" w:wrap="auto" w:vAnchor="margin" w:hAnchor="text" w:yAlign="inline"/>
        <w:bidi w:val="0"/>
      </w:pPr>
    </w:p>
    <w:p>
      <w:pPr>
        <w:pStyle w:val="7"/>
        <w:framePr w:w="0" w:wrap="auto" w:vAnchor="margin" w:hAnchor="text" w:yAlign="inline"/>
        <w:bidi w:val="0"/>
      </w:pPr>
    </w:p>
    <w:p>
      <w:pPr>
        <w:pStyle w:val="7"/>
        <w:framePr w:w="0" w:wrap="auto" w:vAnchor="margin" w:hAnchor="text" w:yAlign="inline"/>
        <w:bidi w:val="0"/>
        <w:ind w:firstLine="3190" w:firstLineChars="1450"/>
        <w:jc w:val="both"/>
        <w:rPr>
          <w:rFonts w:hint="eastAsia" w:eastAsia="Arial Unicode MS"/>
          <w:lang w:val="en-US" w:eastAsia="zh-Hans"/>
        </w:rPr>
      </w:pPr>
      <w:r>
        <w:rPr>
          <w:rFonts w:hint="eastAsia" w:ascii="Songti SC Regular" w:hAnsi="Songti SC Regular" w:eastAsia="Songti SC Regular" w:cs="Songti SC Regular"/>
          <w:lang w:val="en-US" w:eastAsia="zh-Hans"/>
        </w:rPr>
        <w:t>图八</w:t>
      </w:r>
      <w:r>
        <w:rPr>
          <w:rFonts w:hint="eastAsia" w:ascii="Songti SC Regular" w:hAnsi="Songti SC Regular" w:eastAsia="Songti SC Regular" w:cs="Songti SC Regular"/>
          <w:lang w:eastAsia="zh-Hans"/>
        </w:rPr>
        <w:t xml:space="preserve"> </w:t>
      </w:r>
      <w:r>
        <w:rPr>
          <w:rFonts w:hint="eastAsia" w:ascii="Songti SC Regular" w:hAnsi="Songti SC Regular" w:eastAsia="Songti SC Regular" w:cs="Songti SC Regular"/>
          <w:lang w:val="en-US" w:eastAsia="zh-Hans"/>
        </w:rPr>
        <w:t>USDC与Tether</w:t>
      </w:r>
      <w:r>
        <w:rPr>
          <w:rFonts w:hint="eastAsia" w:ascii="Songti SC Regular" w:hAnsi="Songti SC Regular" w:eastAsia="Songti SC Regular" w:cs="Songti SC Regular"/>
          <w:lang w:eastAsia="zh-Hans"/>
        </w:rPr>
        <w:t xml:space="preserve"> </w:t>
      </w:r>
      <w:r>
        <w:rPr>
          <w:rFonts w:hint="eastAsia" w:ascii="Songti SC Regular" w:hAnsi="Songti SC Regular" w:eastAsia="Songti SC Regular" w:cs="Songti SC Regular"/>
          <w:lang w:val="en-US" w:eastAsia="zh-Hans"/>
        </w:rPr>
        <w:t>的需求增长</w:t>
      </w:r>
    </w:p>
    <w:p>
      <w:pPr>
        <w:pStyle w:val="7"/>
        <w:framePr w:w="0" w:wrap="auto" w:vAnchor="margin" w:hAnchor="text" w:yAlign="inline"/>
        <w:bidi w:val="0"/>
      </w:pPr>
    </w:p>
    <w:p>
      <w:pPr>
        <w:pStyle w:val="7"/>
        <w:framePr w:w="0" w:wrap="auto" w:vAnchor="margin" w:hAnchor="text" w:yAlign="inline"/>
        <w:spacing w:line="360" w:lineRule="auto"/>
        <w:rPr>
          <w:rFonts w:hint="eastAsia" w:eastAsia="Songti SC Regular"/>
          <w:rtl w:val="0"/>
          <w:lang w:val="zh-CN" w:eastAsia="zh-CN"/>
        </w:rPr>
      </w:pPr>
    </w:p>
    <w:p>
      <w:pPr>
        <w:pStyle w:val="7"/>
        <w:framePr w:w="0"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中心化稳定币层面，由上图我们可以得出，</w:t>
      </w:r>
      <w:r>
        <w:rPr>
          <w:rFonts w:ascii="Songti SC Regular" w:hAnsi="Songti SC Regular"/>
          <w:rtl w:val="0"/>
        </w:rPr>
        <w:t xml:space="preserve">USDC </w:t>
      </w:r>
      <w:r>
        <w:rPr>
          <w:rFonts w:hint="eastAsia" w:eastAsia="Songti SC Regular"/>
          <w:rtl w:val="0"/>
          <w:lang w:val="zh-CN" w:eastAsia="zh-CN"/>
        </w:rPr>
        <w:t>的供应量增速比</w:t>
      </w:r>
      <w:r>
        <w:rPr>
          <w:rFonts w:ascii="Songti SC Regular" w:hAnsi="Songti SC Regular"/>
          <w:rtl w:val="0"/>
        </w:rPr>
        <w:t xml:space="preserve"> USDT</w:t>
      </w:r>
      <w:r>
        <w:rPr>
          <w:rFonts w:hint="eastAsia" w:eastAsia="Songti SC Regular"/>
          <w:rtl w:val="0"/>
          <w:lang w:val="zh-CN" w:eastAsia="zh-CN"/>
        </w:rPr>
        <w:t>更为猛烈，而</w:t>
      </w:r>
      <w:r>
        <w:rPr>
          <w:rFonts w:ascii="Songti SC Regular" w:hAnsi="Songti SC Regular"/>
          <w:rtl w:val="0"/>
          <w:lang w:val="zh-CN" w:eastAsia="zh-CN"/>
        </w:rPr>
        <w:t>USDC</w:t>
      </w:r>
      <w:r>
        <w:rPr>
          <w:rFonts w:hint="eastAsia" w:eastAsia="Songti SC Regular"/>
          <w:rtl w:val="0"/>
          <w:lang w:val="zh-CN" w:eastAsia="zh-CN"/>
        </w:rPr>
        <w:t xml:space="preserve">的迅速扩张有力挑战了 </w:t>
      </w:r>
      <w:r>
        <w:rPr>
          <w:rFonts w:ascii="Songti SC Regular" w:hAnsi="Songti SC Regular"/>
          <w:rtl w:val="0"/>
        </w:rPr>
        <w:t xml:space="preserve">USDT </w:t>
      </w:r>
      <w:r>
        <w:rPr>
          <w:rFonts w:hint="eastAsia" w:eastAsia="Songti SC Regular"/>
          <w:rtl w:val="0"/>
          <w:lang w:val="zh-CN" w:eastAsia="zh-CN"/>
        </w:rPr>
        <w:t>的</w:t>
      </w:r>
      <w:r>
        <w:rPr>
          <w:rFonts w:hint="default" w:ascii="Songti SC Regular" w:hAnsi="Songti SC Regular"/>
          <w:rtl/>
          <w:lang w:val="ar-SA" w:bidi="ar-SA"/>
        </w:rPr>
        <w:t>“</w:t>
      </w:r>
      <w:r>
        <w:rPr>
          <w:rFonts w:hint="eastAsia" w:eastAsia="Songti SC Regular"/>
          <w:rtl w:val="0"/>
          <w:lang w:val="zh-CN" w:eastAsia="zh-CN"/>
        </w:rPr>
        <w:t>霸主</w:t>
      </w:r>
      <w:r>
        <w:rPr>
          <w:rFonts w:hint="default" w:ascii="Songti SC Regular" w:hAnsi="Songti SC Regular"/>
          <w:rtl w:val="0"/>
        </w:rPr>
        <w:t>”</w:t>
      </w:r>
      <w:r>
        <w:rPr>
          <w:rFonts w:hint="eastAsia" w:eastAsia="Songti SC Regular"/>
          <w:rtl w:val="0"/>
        </w:rPr>
        <w:t>地位</w:t>
      </w:r>
      <w:r>
        <w:rPr>
          <w:rFonts w:hint="eastAsia" w:eastAsia="Songti SC Regular"/>
          <w:rtl w:val="0"/>
          <w:lang w:val="zh-CN" w:eastAsia="zh-CN"/>
        </w:rPr>
        <w:t>。</w:t>
      </w:r>
    </w:p>
    <w:p>
      <w:pPr>
        <w:pStyle w:val="7"/>
        <w:framePr w:w="0"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深究其背后的原因，可以发现</w:t>
      </w:r>
      <w:r>
        <w:rPr>
          <w:rFonts w:ascii="Songti SC Regular" w:hAnsi="Songti SC Regular"/>
          <w:rtl w:val="0"/>
          <w:lang w:val="zh-CN" w:eastAsia="zh-CN"/>
        </w:rPr>
        <w:t>USDC</w:t>
      </w:r>
      <w:r>
        <w:rPr>
          <w:rFonts w:hint="eastAsia" w:eastAsia="Songti SC Regular"/>
          <w:rtl w:val="0"/>
          <w:lang w:val="zh-CN" w:eastAsia="zh-CN"/>
        </w:rPr>
        <w:t>背后的资本更为强大，由比特大陆、高盛集团、</w:t>
      </w:r>
      <w:r>
        <w:rPr>
          <w:rFonts w:ascii="Songti SC Regular" w:hAnsi="Songti SC Regular"/>
          <w:rtl w:val="0"/>
          <w:lang w:val="pt-PT"/>
        </w:rPr>
        <w:t>IDG</w:t>
      </w:r>
      <w:r>
        <w:rPr>
          <w:rFonts w:hint="eastAsia" w:eastAsia="Songti SC Regular"/>
          <w:rtl w:val="0"/>
          <w:lang w:val="zh-CN" w:eastAsia="zh-CN"/>
        </w:rPr>
        <w:t>、中金公司、光大和百度等投资的</w:t>
      </w:r>
      <w:r>
        <w:rPr>
          <w:rFonts w:ascii="Songti SC Regular" w:hAnsi="Songti SC Regular"/>
          <w:rtl w:val="0"/>
          <w:lang w:val="it-IT"/>
        </w:rPr>
        <w:t>Circle</w:t>
      </w:r>
      <w:r>
        <w:rPr>
          <w:rFonts w:hint="eastAsia" w:eastAsia="Songti SC Regular"/>
          <w:rtl w:val="0"/>
          <w:lang w:val="zh-CN" w:eastAsia="zh-CN"/>
        </w:rPr>
        <w:t>公司发布，是一个完全抵押的美元稳定币，且有全球六大会计师事务所</w:t>
      </w:r>
      <w:r>
        <w:rPr>
          <w:rFonts w:ascii="Songti SC Regular" w:hAnsi="Songti SC Regular"/>
          <w:rtl w:val="0"/>
          <w:lang w:val="en-US"/>
        </w:rPr>
        <w:t>Grant Thornton</w:t>
      </w:r>
      <w:r>
        <w:rPr>
          <w:rFonts w:hint="eastAsia" w:eastAsia="Songti SC Regular"/>
          <w:rtl w:val="0"/>
          <w:lang w:val="zh-CN" w:eastAsia="zh-CN"/>
        </w:rPr>
        <w:t>也每月公开报告</w:t>
      </w:r>
      <w:r>
        <w:rPr>
          <w:rFonts w:ascii="Songti SC Regular" w:hAnsi="Songti SC Regular"/>
          <w:rtl w:val="0"/>
          <w:lang w:val="it-IT"/>
        </w:rPr>
        <w:t>Circle</w:t>
      </w:r>
      <w:r>
        <w:rPr>
          <w:rFonts w:hint="eastAsia" w:eastAsia="Songti SC Regular"/>
          <w:rtl w:val="0"/>
          <w:lang w:val="zh-CN" w:eastAsia="zh-CN"/>
        </w:rPr>
        <w:t>发行的</w:t>
      </w:r>
      <w:r>
        <w:rPr>
          <w:rFonts w:ascii="Songti SC Regular" w:hAnsi="Songti SC Regular"/>
          <w:rtl w:val="0"/>
        </w:rPr>
        <w:t>USDC</w:t>
      </w:r>
      <w:r>
        <w:rPr>
          <w:rFonts w:hint="eastAsia" w:eastAsia="Songti SC Regular"/>
          <w:rtl w:val="0"/>
          <w:lang w:val="zh-CN" w:eastAsia="zh-CN"/>
        </w:rPr>
        <w:t>的财务状况。发行公司</w:t>
      </w:r>
      <w:r>
        <w:rPr>
          <w:rFonts w:ascii="Songti SC Regular" w:hAnsi="Songti SC Regular"/>
          <w:rtl w:val="0"/>
          <w:lang w:val="it-IT"/>
        </w:rPr>
        <w:t>Circle</w:t>
      </w:r>
      <w:r>
        <w:rPr>
          <w:rFonts w:hint="eastAsia" w:eastAsia="Songti SC Regular"/>
          <w:rtl w:val="0"/>
          <w:lang w:val="zh-CN" w:eastAsia="zh-CN"/>
        </w:rPr>
        <w:t>也是加密资产行业全球牌照数目最多的公司，拥有美元、英镑、欧元进出加密资产的合规通路。而目前</w:t>
      </w:r>
      <w:r>
        <w:rPr>
          <w:rFonts w:ascii="Songti SC Regular" w:hAnsi="Songti SC Regular"/>
          <w:rtl w:val="0"/>
          <w:lang w:val="zh-CN" w:eastAsia="zh-CN"/>
        </w:rPr>
        <w:t>USDT</w:t>
      </w:r>
      <w:r>
        <w:rPr>
          <w:rFonts w:hint="eastAsia" w:eastAsia="Songti SC Regular"/>
          <w:rtl w:val="0"/>
          <w:lang w:val="zh-CN" w:eastAsia="zh-CN"/>
        </w:rPr>
        <w:t>所存在的最大问题就是资金不透明，这也成为许多投资者的心头之患。</w:t>
      </w:r>
    </w:p>
    <w:p>
      <w:pPr>
        <w:pStyle w:val="7"/>
        <w:framePr w:w="0" w:wrap="auto" w:vAnchor="margin" w:hAnchor="text" w:yAlign="inline"/>
        <w:spacing w:line="360" w:lineRule="auto"/>
        <w:rPr>
          <w:rFonts w:ascii="Songti SC Regular" w:hAnsi="Songti SC Regular" w:eastAsia="Songti SC Regular" w:cs="Songti SC Regular"/>
        </w:rPr>
      </w:pPr>
    </w:p>
    <w:p>
      <w:pPr>
        <w:pStyle w:val="7"/>
        <w:framePr w:w="0" w:wrap="auto" w:vAnchor="margin" w:hAnchor="text" w:yAlign="inline"/>
        <w:spacing w:line="360" w:lineRule="auto"/>
        <w:rPr>
          <w:rFonts w:ascii="Songti SC Regular" w:hAnsi="Songti SC Regular" w:eastAsia="Songti SC Regular" w:cs="Songti SC Regular"/>
        </w:rPr>
      </w:pPr>
      <w:r>
        <w:rPr>
          <w:rFonts w:ascii="Songti SC Regular" w:hAnsi="Songti SC Regular" w:eastAsia="Songti SC Regular" w:cs="Songti SC Regular"/>
        </w:rPr>
        <w:drawing>
          <wp:anchor distT="152400" distB="152400" distL="152400" distR="152400" simplePos="0" relativeHeight="251686912" behindDoc="0" locked="0" layoutInCell="1" allowOverlap="1">
            <wp:simplePos x="0" y="0"/>
            <wp:positionH relativeFrom="margin">
              <wp:posOffset>344170</wp:posOffset>
            </wp:positionH>
            <wp:positionV relativeFrom="page">
              <wp:posOffset>1224915</wp:posOffset>
            </wp:positionV>
            <wp:extent cx="4832985" cy="966470"/>
            <wp:effectExtent l="0" t="0" r="18415" b="24130"/>
            <wp:wrapThrough wrapText="bothSides">
              <wp:wrapPolygon>
                <wp:start x="0" y="0"/>
                <wp:lineTo x="0" y="21004"/>
                <wp:lineTo x="21455" y="21004"/>
                <wp:lineTo x="21455" y="0"/>
                <wp:lineTo x="0" y="0"/>
              </wp:wrapPolygon>
            </wp:wrapThrough>
            <wp:docPr id="107374183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6" name="officeArt object"/>
                    <pic:cNvPicPr>
                      <a:picLocks noChangeAspect="1"/>
                    </pic:cNvPicPr>
                  </pic:nvPicPr>
                  <pic:blipFill>
                    <a:blip r:embed="rId17"/>
                    <a:stretch>
                      <a:fillRect/>
                    </a:stretch>
                  </pic:blipFill>
                  <pic:spPr>
                    <a:xfrm>
                      <a:off x="0" y="0"/>
                      <a:ext cx="4832985" cy="966470"/>
                    </a:xfrm>
                    <a:prstGeom prst="rect">
                      <a:avLst/>
                    </a:prstGeom>
                    <a:ln w="12700" cap="flat">
                      <a:noFill/>
                      <a:miter lim="400000"/>
                      <a:headEnd/>
                      <a:tailEnd/>
                    </a:ln>
                    <a:effectLst/>
                  </pic:spPr>
                </pic:pic>
              </a:graphicData>
            </a:graphic>
          </wp:anchor>
        </w:drawing>
      </w:r>
    </w:p>
    <w:p>
      <w:pPr>
        <w:pStyle w:val="7"/>
        <w:framePr w:w="0" w:wrap="auto" w:vAnchor="margin" w:hAnchor="text" w:yAlign="inline"/>
        <w:spacing w:line="360" w:lineRule="auto"/>
        <w:rPr>
          <w:rFonts w:ascii="Songti SC Regular" w:hAnsi="Songti SC Regular" w:eastAsia="Songti SC Regular" w:cs="Songti SC Regular"/>
        </w:rPr>
      </w:pPr>
    </w:p>
    <w:p>
      <w:pPr>
        <w:pStyle w:val="7"/>
        <w:framePr w:w="0" w:wrap="auto" w:vAnchor="margin" w:hAnchor="text" w:yAlign="inline"/>
        <w:spacing w:line="360" w:lineRule="auto"/>
        <w:rPr>
          <w:rFonts w:ascii="Songti SC Regular" w:hAnsi="Songti SC Regular" w:eastAsia="Songti SC Regular" w:cs="Songti SC Regular"/>
        </w:rPr>
      </w:pPr>
    </w:p>
    <w:p>
      <w:pPr>
        <w:pStyle w:val="7"/>
        <w:framePr w:w="0" w:wrap="auto" w:vAnchor="margin" w:hAnchor="text" w:yAlign="inline"/>
        <w:spacing w:line="360" w:lineRule="auto"/>
        <w:rPr>
          <w:rFonts w:ascii="Songti SC Regular" w:hAnsi="Songti SC Regular" w:eastAsia="Songti SC Regular" w:cs="Songti SC Regular"/>
        </w:rPr>
      </w:pPr>
    </w:p>
    <w:p>
      <w:pPr>
        <w:pStyle w:val="7"/>
        <w:framePr w:w="0" w:wrap="auto" w:vAnchor="margin" w:hAnchor="text" w:yAlign="inline"/>
        <w:spacing w:line="360" w:lineRule="auto"/>
        <w:rPr>
          <w:rFonts w:ascii="Songti SC Regular" w:hAnsi="Songti SC Regular" w:eastAsia="Songti SC Regular" w:cs="Songti SC Regular"/>
        </w:rPr>
      </w:pPr>
    </w:p>
    <w:p>
      <w:pPr>
        <w:pStyle w:val="7"/>
        <w:framePr w:w="0" w:wrap="auto" w:vAnchor="margin" w:hAnchor="text" w:yAlign="inline"/>
        <w:spacing w:line="360" w:lineRule="auto"/>
        <w:rPr>
          <w:rFonts w:ascii="Songti SC Regular" w:hAnsi="Songti SC Regular" w:eastAsia="Songti SC Regular" w:cs="Songti SC Regular"/>
        </w:rPr>
      </w:pPr>
      <w:r>
        <w:rPr>
          <w:rFonts w:ascii="Songti SC Regular" w:hAnsi="Songti SC Regular" w:eastAsia="Songti SC Regular" w:cs="Songti SC Regular"/>
        </w:rPr>
        <w:drawing>
          <wp:anchor distT="152400" distB="152400" distL="152400" distR="152400" simplePos="0" relativeHeight="251669504" behindDoc="0" locked="0" layoutInCell="1" allowOverlap="1">
            <wp:simplePos x="0" y="0"/>
            <wp:positionH relativeFrom="margin">
              <wp:posOffset>352425</wp:posOffset>
            </wp:positionH>
            <wp:positionV relativeFrom="line">
              <wp:posOffset>200660</wp:posOffset>
            </wp:positionV>
            <wp:extent cx="4864100" cy="1124585"/>
            <wp:effectExtent l="0" t="0" r="63500" b="18415"/>
            <wp:wrapThrough wrapText="bothSides">
              <wp:wrapPolygon>
                <wp:start x="0" y="0"/>
                <wp:lineTo x="0" y="20978"/>
                <wp:lineTo x="21544" y="20978"/>
                <wp:lineTo x="21544" y="0"/>
                <wp:lineTo x="0" y="0"/>
              </wp:wrapPolygon>
            </wp:wrapThrough>
            <wp:docPr id="107374183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7" name="officeArt object"/>
                    <pic:cNvPicPr>
                      <a:picLocks noChangeAspect="1"/>
                    </pic:cNvPicPr>
                  </pic:nvPicPr>
                  <pic:blipFill>
                    <a:blip r:embed="rId18"/>
                    <a:stretch>
                      <a:fillRect/>
                    </a:stretch>
                  </pic:blipFill>
                  <pic:spPr>
                    <a:xfrm>
                      <a:off x="0" y="0"/>
                      <a:ext cx="4864100" cy="1124285"/>
                    </a:xfrm>
                    <a:prstGeom prst="rect">
                      <a:avLst/>
                    </a:prstGeom>
                    <a:ln w="12700" cap="flat">
                      <a:noFill/>
                      <a:miter lim="400000"/>
                      <a:headEnd/>
                      <a:tailEnd/>
                    </a:ln>
                    <a:effectLst/>
                  </pic:spPr>
                </pic:pic>
              </a:graphicData>
            </a:graphic>
          </wp:anchor>
        </w:drawing>
      </w:r>
    </w:p>
    <w:p>
      <w:pPr>
        <w:pStyle w:val="7"/>
        <w:framePr w:w="0" w:wrap="auto" w:vAnchor="margin" w:hAnchor="text" w:yAlign="inline"/>
        <w:spacing w:line="360" w:lineRule="auto"/>
        <w:rPr>
          <w:rFonts w:hint="eastAsia" w:eastAsia="Songti SC Regular"/>
          <w:rtl w:val="0"/>
          <w:lang w:val="zh-CN" w:eastAsia="zh-CN"/>
        </w:rPr>
      </w:pPr>
    </w:p>
    <w:p>
      <w:pPr>
        <w:pStyle w:val="7"/>
        <w:framePr w:w="0" w:wrap="auto" w:vAnchor="margin" w:hAnchor="text" w:yAlign="inline"/>
        <w:spacing w:line="360" w:lineRule="auto"/>
        <w:rPr>
          <w:rFonts w:hint="eastAsia" w:eastAsia="Songti SC Regular"/>
          <w:rtl w:val="0"/>
          <w:lang w:val="zh-CN" w:eastAsia="zh-CN"/>
        </w:rPr>
      </w:pPr>
    </w:p>
    <w:p>
      <w:pPr>
        <w:pStyle w:val="7"/>
        <w:framePr w:w="0" w:wrap="auto" w:vAnchor="margin" w:hAnchor="text" w:yAlign="inline"/>
        <w:spacing w:line="360" w:lineRule="auto"/>
        <w:rPr>
          <w:rFonts w:hint="eastAsia" w:eastAsia="Songti SC Regular"/>
          <w:rtl w:val="0"/>
          <w:lang w:val="zh-CN" w:eastAsia="zh-CN"/>
        </w:rPr>
      </w:pPr>
    </w:p>
    <w:p>
      <w:pPr>
        <w:pStyle w:val="7"/>
        <w:framePr w:w="0" w:wrap="auto" w:vAnchor="margin" w:hAnchor="text" w:yAlign="inline"/>
        <w:spacing w:line="360" w:lineRule="auto"/>
        <w:rPr>
          <w:rFonts w:hint="eastAsia" w:eastAsia="Songti SC Regular"/>
          <w:rtl w:val="0"/>
          <w:lang w:val="zh-CN" w:eastAsia="zh-CN"/>
        </w:rPr>
      </w:pPr>
    </w:p>
    <w:p>
      <w:pPr>
        <w:pStyle w:val="7"/>
        <w:framePr w:w="0" w:wrap="auto" w:vAnchor="margin" w:hAnchor="text" w:yAlign="inline"/>
        <w:spacing w:line="360" w:lineRule="auto"/>
        <w:rPr>
          <w:rFonts w:hint="eastAsia" w:eastAsia="Songti SC Regular"/>
          <w:rtl w:val="0"/>
          <w:lang w:val="zh-CN" w:eastAsia="zh-CN"/>
        </w:rPr>
      </w:pPr>
    </w:p>
    <w:p>
      <w:pPr>
        <w:pStyle w:val="7"/>
        <w:framePr w:w="0" w:wrap="auto" w:vAnchor="margin" w:hAnchor="text" w:yAlign="inline"/>
        <w:spacing w:line="360" w:lineRule="auto"/>
        <w:ind w:firstLine="2530" w:firstLineChars="1150"/>
        <w:jc w:val="both"/>
        <w:rPr>
          <w:rFonts w:hint="eastAsia" w:eastAsia="Songti SC Regular"/>
          <w:rtl w:val="0"/>
          <w:lang w:eastAsia="zh-CN"/>
        </w:rPr>
      </w:pPr>
      <w:r>
        <w:rPr>
          <w:rFonts w:hint="default" w:eastAsia="Songti SC Regular"/>
          <w:rtl w:val="0"/>
          <w:lang w:eastAsia="zh-CN"/>
        </w:rPr>
        <w:t xml:space="preserve"> </w:t>
      </w:r>
      <w:r>
        <w:rPr>
          <w:rFonts w:hint="eastAsia" w:eastAsia="Songti SC Regular"/>
          <w:rtl w:val="0"/>
          <w:lang w:val="en-US" w:eastAsia="zh-Hans"/>
        </w:rPr>
        <w:t>图九</w:t>
      </w:r>
      <w:r>
        <w:rPr>
          <w:rFonts w:hint="default" w:eastAsia="Songti SC Regular"/>
          <w:rtl w:val="0"/>
          <w:lang w:eastAsia="zh-Hans"/>
        </w:rPr>
        <w:t xml:space="preserve">   </w:t>
      </w:r>
      <w:r>
        <w:rPr>
          <w:rFonts w:hint="eastAsia" w:eastAsia="Songti SC Regular"/>
          <w:rtl w:val="0"/>
          <w:lang w:val="en-US" w:eastAsia="zh-Hans"/>
        </w:rPr>
        <w:t>Tether与USD</w:t>
      </w:r>
      <w:r>
        <w:rPr>
          <w:rFonts w:hint="default" w:eastAsia="Songti SC Regular"/>
          <w:rtl w:val="0"/>
          <w:lang w:eastAsia="zh-Hans"/>
        </w:rPr>
        <w:t xml:space="preserve"> </w:t>
      </w:r>
      <w:r>
        <w:rPr>
          <w:rFonts w:hint="eastAsia" w:eastAsia="Songti SC Regular"/>
          <w:rtl w:val="0"/>
          <w:lang w:val="en-US" w:eastAsia="zh-Hans"/>
        </w:rPr>
        <w:t>Coin代币概况</w:t>
      </w:r>
    </w:p>
    <w:p>
      <w:pPr>
        <w:pStyle w:val="7"/>
        <w:framePr w:w="0" w:wrap="auto" w:vAnchor="margin" w:hAnchor="text" w:yAlign="inline"/>
        <w:spacing w:line="360" w:lineRule="auto"/>
        <w:rPr>
          <w:rFonts w:hint="eastAsia" w:eastAsia="Songti SC Regular"/>
          <w:rtl w:val="0"/>
          <w:lang w:val="zh-CN" w:eastAsia="zh-CN"/>
        </w:rPr>
      </w:pPr>
    </w:p>
    <w:p>
      <w:pPr>
        <w:pStyle w:val="7"/>
        <w:framePr w:w="0"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以上两图分别是近期（</w:t>
      </w:r>
      <w:r>
        <w:rPr>
          <w:rFonts w:ascii="Songti SC Regular" w:hAnsi="Songti SC Regular"/>
          <w:rtl w:val="0"/>
          <w:lang w:val="zh-CN" w:eastAsia="zh-CN"/>
        </w:rPr>
        <w:t>2022</w:t>
      </w:r>
      <w:r>
        <w:rPr>
          <w:rFonts w:hint="eastAsia" w:eastAsia="Songti SC Regular"/>
          <w:rtl w:val="0"/>
          <w:lang w:val="zh-CN" w:eastAsia="zh-CN"/>
        </w:rPr>
        <w:t>年</w:t>
      </w:r>
      <w:r>
        <w:rPr>
          <w:rFonts w:ascii="Songti SC Regular" w:hAnsi="Songti SC Regular"/>
          <w:rtl w:val="0"/>
          <w:lang w:val="zh-CN" w:eastAsia="zh-CN"/>
        </w:rPr>
        <w:t>5</w:t>
      </w:r>
      <w:r>
        <w:rPr>
          <w:rFonts w:hint="eastAsia" w:eastAsia="Songti SC Regular"/>
          <w:rtl w:val="0"/>
          <w:lang w:val="zh-CN" w:eastAsia="zh-CN"/>
        </w:rPr>
        <w:t>月）</w:t>
      </w:r>
      <w:r>
        <w:rPr>
          <w:rFonts w:ascii="Songti SC Regular" w:hAnsi="Songti SC Regular"/>
          <w:rtl w:val="0"/>
          <w:lang w:val="zh-CN" w:eastAsia="zh-CN"/>
        </w:rPr>
        <w:t>Tether</w:t>
      </w:r>
      <w:r>
        <w:rPr>
          <w:rFonts w:hint="eastAsia" w:eastAsia="Songti SC Regular"/>
          <w:rtl w:val="0"/>
          <w:lang w:val="zh-CN" w:eastAsia="zh-CN"/>
        </w:rPr>
        <w:t>和</w:t>
      </w:r>
      <w:r>
        <w:rPr>
          <w:rFonts w:ascii="Songti SC Regular" w:hAnsi="Songti SC Regular"/>
          <w:rtl w:val="0"/>
          <w:lang w:val="zh-CN" w:eastAsia="zh-CN"/>
        </w:rPr>
        <w:t>USD Coin</w:t>
      </w:r>
      <w:r>
        <w:rPr>
          <w:rFonts w:hint="eastAsia" w:eastAsia="Songti SC Regular"/>
          <w:rtl w:val="0"/>
          <w:lang w:val="zh-CN" w:eastAsia="zh-CN"/>
        </w:rPr>
        <w:t>的</w:t>
      </w:r>
      <w:r>
        <w:rPr>
          <w:rFonts w:ascii="Songti SC Regular" w:hAnsi="Songti SC Regular"/>
          <w:rtl w:val="0"/>
          <w:lang w:val="zh-CN" w:eastAsia="zh-CN"/>
        </w:rPr>
        <w:t>Token summary</w:t>
      </w:r>
      <w:r>
        <w:rPr>
          <w:rFonts w:hint="eastAsia" w:eastAsia="Songti SC Regular"/>
          <w:rtl w:val="0"/>
          <w:lang w:val="zh-CN" w:eastAsia="zh-CN"/>
        </w:rPr>
        <w:t>情况：</w:t>
      </w:r>
    </w:p>
    <w:p>
      <w:pPr>
        <w:pStyle w:val="7"/>
        <w:framePr w:w="0"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由第四张图（</w:t>
      </w:r>
      <w:r>
        <w:rPr>
          <w:rFonts w:ascii="Songti SC Regular" w:hAnsi="Songti SC Regular"/>
          <w:rtl w:val="0"/>
          <w:lang w:val="zh-CN" w:eastAsia="zh-CN"/>
        </w:rPr>
        <w:t xml:space="preserve">Transactions Greater than </w:t>
      </w:r>
      <w:r>
        <w:rPr>
          <w:rFonts w:ascii="Songti SC Regular" w:hAnsi="Songti SC Regular"/>
          <w:rtl w:val="0"/>
          <w:lang w:val="en-US"/>
        </w:rPr>
        <w:t>$</w:t>
      </w:r>
      <w:r>
        <w:rPr>
          <w:rFonts w:ascii="Songti SC Regular" w:hAnsi="Songti SC Regular"/>
          <w:rtl w:val="0"/>
          <w:lang w:val="zh-CN" w:eastAsia="zh-CN"/>
        </w:rPr>
        <w:t>100K</w:t>
      </w:r>
      <w:r>
        <w:rPr>
          <w:rFonts w:ascii="Songti SC Regular" w:hAnsi="Songti SC Regular"/>
          <w:rtl w:val="0"/>
          <w:lang w:val="en-US"/>
        </w:rPr>
        <w:t>)</w:t>
      </w:r>
      <w:r>
        <w:rPr>
          <w:rFonts w:hint="eastAsia" w:eastAsia="Songti SC Regular"/>
          <w:rtl w:val="0"/>
          <w:lang w:val="zh-CN" w:eastAsia="zh-CN"/>
        </w:rPr>
        <w:t>可以很直观的发现</w:t>
      </w:r>
      <w:r>
        <w:rPr>
          <w:rFonts w:ascii="Songti SC Regular" w:hAnsi="Songti SC Regular"/>
          <w:rtl w:val="0"/>
          <w:lang w:val="zh-CN" w:eastAsia="zh-CN"/>
        </w:rPr>
        <w:t>USDC</w:t>
      </w:r>
      <w:r>
        <w:rPr>
          <w:rFonts w:hint="eastAsia" w:eastAsia="Songti SC Regular"/>
          <w:rtl w:val="0"/>
          <w:lang w:val="zh-CN" w:eastAsia="zh-CN"/>
        </w:rPr>
        <w:t>大金额交易量要远大于</w:t>
      </w:r>
      <w:r>
        <w:rPr>
          <w:rFonts w:ascii="Songti SC Regular" w:hAnsi="Songti SC Regular"/>
          <w:rtl w:val="0"/>
          <w:lang w:val="zh-CN" w:eastAsia="zh-CN"/>
        </w:rPr>
        <w:t>USDT</w:t>
      </w:r>
      <w:r>
        <w:rPr>
          <w:rFonts w:hint="eastAsia" w:eastAsia="Songti SC Regular"/>
          <w:rtl w:val="0"/>
          <w:lang w:val="zh-CN" w:eastAsia="zh-CN"/>
        </w:rPr>
        <w:t>，也可以看出</w:t>
      </w:r>
      <w:r>
        <w:rPr>
          <w:rFonts w:ascii="Songti SC Regular" w:hAnsi="Songti SC Regular"/>
          <w:rtl w:val="0"/>
          <w:lang w:val="zh-CN" w:eastAsia="zh-CN"/>
        </w:rPr>
        <w:t>USDC</w:t>
      </w:r>
      <w:r>
        <w:rPr>
          <w:rFonts w:hint="eastAsia" w:eastAsia="Songti SC Regular"/>
          <w:rtl w:val="0"/>
          <w:lang w:val="zh-CN" w:eastAsia="zh-CN"/>
        </w:rPr>
        <w:t>对于</w:t>
      </w:r>
      <w:r>
        <w:rPr>
          <w:rFonts w:ascii="Songti SC Regular" w:hAnsi="Songti SC Regular"/>
          <w:rtl w:val="0"/>
          <w:lang w:val="zh-CN" w:eastAsia="zh-CN"/>
        </w:rPr>
        <w:t>USDT</w:t>
      </w:r>
      <w:r>
        <w:rPr>
          <w:rFonts w:hint="eastAsia" w:eastAsia="Songti SC Regular"/>
          <w:rtl w:val="0"/>
          <w:lang w:val="zh-CN" w:eastAsia="zh-CN"/>
        </w:rPr>
        <w:t>的重大冲击。</w:t>
      </w:r>
    </w:p>
    <w:p>
      <w:pPr>
        <w:pStyle w:val="7"/>
        <w:framePr w:w="0" w:wrap="auto" w:vAnchor="margin" w:hAnchor="text" w:yAlign="inline"/>
        <w:spacing w:line="360" w:lineRule="auto"/>
        <w:rPr>
          <w:rFonts w:ascii="Songti SC Regular" w:hAnsi="Songti SC Regular" w:eastAsia="Songti SC Regular" w:cs="Songti SC Regular"/>
        </w:rPr>
      </w:pPr>
    </w:p>
    <w:p>
      <w:pPr>
        <w:pStyle w:val="10"/>
        <w:framePr w:w="0" w:wrap="auto" w:vAnchor="margin" w:hAnchor="text" w:yAlign="inline"/>
        <w:spacing w:line="360" w:lineRule="auto"/>
        <w:rPr>
          <w:rFonts w:ascii="Songti SC Bold" w:hAnsi="Songti SC Bold" w:eastAsia="Songti SC Bold" w:cs="Songti SC Bold"/>
          <w:b w:val="0"/>
          <w:bCs w:val="0"/>
        </w:rPr>
      </w:pPr>
      <w:r>
        <w:rPr>
          <w:rFonts w:ascii="Songti SC Bold" w:hAnsi="Songti SC Bold"/>
          <w:b w:val="0"/>
          <w:bCs w:val="0"/>
          <w:rtl w:val="0"/>
          <w:lang w:val="en-US"/>
        </w:rPr>
        <w:t xml:space="preserve">3.1.3 </w:t>
      </w:r>
      <w:r>
        <w:rPr>
          <w:rFonts w:hint="eastAsia" w:eastAsia="Songti SC Bold"/>
          <w:b w:val="0"/>
          <w:bCs w:val="0"/>
          <w:rtl w:val="0"/>
          <w:lang w:val="zh-CN" w:eastAsia="zh-CN"/>
        </w:rPr>
        <w:t>加密货币大环境</w:t>
      </w:r>
    </w:p>
    <w:p>
      <w:pPr>
        <w:pStyle w:val="7"/>
        <w:framePr w:w="0"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截止</w:t>
      </w:r>
      <w:r>
        <w:rPr>
          <w:rFonts w:ascii="Songti SC Regular" w:hAnsi="Songti SC Regular"/>
          <w:rtl w:val="0"/>
          <w:lang w:val="zh-CN" w:eastAsia="zh-CN"/>
        </w:rPr>
        <w:t>5</w:t>
      </w:r>
      <w:r>
        <w:rPr>
          <w:rFonts w:hint="eastAsia" w:eastAsia="Songti SC Regular"/>
          <w:rtl w:val="0"/>
          <w:lang w:val="zh-CN" w:eastAsia="zh-CN"/>
        </w:rPr>
        <w:t>月</w:t>
      </w:r>
      <w:r>
        <w:rPr>
          <w:rFonts w:ascii="Songti SC Regular" w:hAnsi="Songti SC Regular"/>
          <w:rtl w:val="0"/>
          <w:lang w:val="zh-CN" w:eastAsia="zh-CN"/>
        </w:rPr>
        <w:t>13</w:t>
      </w:r>
      <w:r>
        <w:rPr>
          <w:rFonts w:hint="eastAsia" w:eastAsia="Songti SC Regular"/>
          <w:rtl w:val="0"/>
          <w:lang w:val="zh-CN" w:eastAsia="zh-CN"/>
        </w:rPr>
        <w:t>日，</w:t>
      </w:r>
      <w:r>
        <w:rPr>
          <w:rFonts w:ascii="Songti SC Regular" w:hAnsi="Songti SC Regular" w:eastAsia="Songti SC Regular" w:cs="Songti SC Regular"/>
        </w:rPr>
        <w:fldChar w:fldCharType="begin"/>
      </w:r>
      <w:r>
        <w:rPr>
          <w:rFonts w:ascii="Songti SC Regular" w:hAnsi="Songti SC Regular" w:eastAsia="Songti SC Regular" w:cs="Songti SC Regular"/>
        </w:rPr>
        <w:instrText xml:space="preserve"> HYPERLINK "https://link.zhihu.com/?target=https%3A//cn.investing.com/crypto/bitcoin/btc-usd"</w:instrText>
      </w:r>
      <w:r>
        <w:rPr>
          <w:rFonts w:ascii="Songti SC Regular" w:hAnsi="Songti SC Regular" w:eastAsia="Songti SC Regular" w:cs="Songti SC Regular"/>
        </w:rPr>
        <w:fldChar w:fldCharType="separate"/>
      </w:r>
      <w:r>
        <w:rPr>
          <w:rFonts w:hint="eastAsia" w:eastAsia="Songti SC Regular"/>
          <w:rtl w:val="0"/>
          <w:lang w:val="zh-CN" w:eastAsia="zh-CN"/>
        </w:rPr>
        <w:t>比特币</w:t>
      </w:r>
      <w:r>
        <w:rPr>
          <w:rFonts w:ascii="Songti SC Regular" w:hAnsi="Songti SC Regular" w:eastAsia="Songti SC Regular" w:cs="Songti SC Regular"/>
        </w:rPr>
        <w:fldChar w:fldCharType="end"/>
      </w:r>
      <w:r>
        <w:rPr>
          <w:rFonts w:hint="eastAsia" w:eastAsia="Songti SC Regular"/>
          <w:rtl w:val="0"/>
          <w:lang w:val="zh-TW" w:eastAsia="zh-TW"/>
        </w:rPr>
        <w:t>跌穿</w:t>
      </w:r>
      <w:r>
        <w:rPr>
          <w:rFonts w:ascii="Songti SC Regular" w:hAnsi="Songti SC Regular"/>
          <w:rtl w:val="0"/>
        </w:rPr>
        <w:t>2.7</w:t>
      </w:r>
      <w:r>
        <w:rPr>
          <w:rFonts w:hint="eastAsia" w:eastAsia="Songti SC Regular"/>
          <w:rtl w:val="0"/>
          <w:lang w:val="zh-CN" w:eastAsia="zh-CN"/>
        </w:rPr>
        <w:t>万美元后艰难重回</w:t>
      </w:r>
      <w:r>
        <w:rPr>
          <w:rFonts w:ascii="Songti SC Regular" w:hAnsi="Songti SC Regular"/>
          <w:rtl w:val="0"/>
        </w:rPr>
        <w:t>3</w:t>
      </w:r>
      <w:r>
        <w:rPr>
          <w:rFonts w:hint="eastAsia" w:eastAsia="Songti SC Regular"/>
          <w:rtl w:val="0"/>
          <w:lang w:val="zh-CN" w:eastAsia="zh-CN"/>
        </w:rPr>
        <w:t>万多美元，月度环比重挫</w:t>
      </w:r>
      <w:r>
        <w:rPr>
          <w:rFonts w:ascii="Songti SC Regular" w:hAnsi="Songti SC Regular"/>
          <w:rtl w:val="0"/>
        </w:rPr>
        <w:t>23.79%</w:t>
      </w:r>
      <w:r>
        <w:rPr>
          <w:rFonts w:hint="eastAsia" w:eastAsia="Songti SC Regular"/>
          <w:rtl w:val="0"/>
          <w:lang w:val="zh-CN" w:eastAsia="zh-CN"/>
        </w:rPr>
        <w:t>，创</w:t>
      </w:r>
      <w:r>
        <w:rPr>
          <w:rFonts w:ascii="Songti SC Regular" w:hAnsi="Songti SC Regular"/>
          <w:rtl w:val="0"/>
        </w:rPr>
        <w:t>2020</w:t>
      </w:r>
      <w:r>
        <w:rPr>
          <w:rFonts w:hint="eastAsia" w:eastAsia="Songti SC Regular"/>
          <w:rtl w:val="0"/>
        </w:rPr>
        <w:t>年</w:t>
      </w:r>
      <w:r>
        <w:rPr>
          <w:rFonts w:ascii="Songti SC Regular" w:hAnsi="Songti SC Regular"/>
          <w:rtl w:val="0"/>
        </w:rPr>
        <w:t>12</w:t>
      </w:r>
      <w:r>
        <w:rPr>
          <w:rFonts w:hint="eastAsia" w:eastAsia="Songti SC Regular"/>
          <w:rtl w:val="0"/>
          <w:lang w:val="zh-CN" w:eastAsia="zh-CN"/>
        </w:rPr>
        <w:t>月以来新低；</w:t>
      </w:r>
      <w:r>
        <w:rPr>
          <w:rFonts w:ascii="Songti SC Regular" w:hAnsi="Songti SC Regular" w:eastAsia="Songti SC Regular" w:cs="Songti SC Regular"/>
        </w:rPr>
        <w:fldChar w:fldCharType="begin"/>
      </w:r>
      <w:r>
        <w:rPr>
          <w:rFonts w:ascii="Songti SC Regular" w:hAnsi="Songti SC Regular" w:eastAsia="Songti SC Regular" w:cs="Songti SC Regular"/>
        </w:rPr>
        <w:instrText xml:space="preserve"> HYPERLINK "https://link.zhihu.com/?target=https%3A//cn.investing.com/crypto/ethereum/eth-usd"</w:instrText>
      </w:r>
      <w:r>
        <w:rPr>
          <w:rFonts w:ascii="Songti SC Regular" w:hAnsi="Songti SC Regular" w:eastAsia="Songti SC Regular" w:cs="Songti SC Regular"/>
        </w:rPr>
        <w:fldChar w:fldCharType="separate"/>
      </w:r>
      <w:r>
        <w:rPr>
          <w:rFonts w:hint="eastAsia" w:eastAsia="Songti SC Regular"/>
          <w:rtl w:val="0"/>
          <w:lang w:val="ja-JP" w:eastAsia="ja-JP"/>
        </w:rPr>
        <w:t>以太坊</w:t>
      </w:r>
      <w:r>
        <w:rPr>
          <w:rFonts w:ascii="Songti SC Regular" w:hAnsi="Songti SC Regular" w:eastAsia="Songti SC Regular" w:cs="Songti SC Regular"/>
        </w:rPr>
        <w:fldChar w:fldCharType="end"/>
      </w:r>
      <w:r>
        <w:rPr>
          <w:rFonts w:hint="eastAsia" w:eastAsia="Songti SC Regular"/>
          <w:rtl w:val="0"/>
          <w:lang w:val="zh-CN" w:eastAsia="zh-CN"/>
        </w:rPr>
        <w:t>月度环比重挫</w:t>
      </w:r>
      <w:r>
        <w:rPr>
          <w:rFonts w:ascii="Songti SC Regular" w:hAnsi="Songti SC Regular"/>
          <w:rtl w:val="0"/>
        </w:rPr>
        <w:t>28.78%</w:t>
      </w:r>
      <w:r>
        <w:rPr>
          <w:rFonts w:hint="eastAsia" w:eastAsia="Songti SC Regular"/>
          <w:rtl w:val="0"/>
        </w:rPr>
        <w:t>，</w:t>
      </w:r>
      <w:r>
        <w:rPr>
          <w:rFonts w:ascii="Songti SC Regular" w:hAnsi="Songti SC Regular" w:eastAsia="Songti SC Regular" w:cs="Songti SC Regular"/>
        </w:rPr>
        <w:fldChar w:fldCharType="begin"/>
      </w:r>
      <w:r>
        <w:rPr>
          <w:rFonts w:ascii="Songti SC Regular" w:hAnsi="Songti SC Regular" w:eastAsia="Songti SC Regular" w:cs="Songti SC Regular"/>
        </w:rPr>
        <w:instrText xml:space="preserve"> HYPERLINK "https://link.zhihu.com/?target=https%3A//cn.investing.com/crypto/bnb/bnb-usd"</w:instrText>
      </w:r>
      <w:r>
        <w:rPr>
          <w:rFonts w:ascii="Songti SC Regular" w:hAnsi="Songti SC Regular" w:eastAsia="Songti SC Regular" w:cs="Songti SC Regular"/>
        </w:rPr>
        <w:fldChar w:fldCharType="separate"/>
      </w:r>
      <w:r>
        <w:rPr>
          <w:rFonts w:ascii="Songti SC Regular" w:hAnsi="Songti SC Regular"/>
          <w:rtl w:val="0"/>
        </w:rPr>
        <w:t>BNB</w:t>
      </w:r>
      <w:r>
        <w:rPr>
          <w:rFonts w:ascii="Songti SC Regular" w:hAnsi="Songti SC Regular" w:eastAsia="Songti SC Regular" w:cs="Songti SC Regular"/>
        </w:rPr>
        <w:fldChar w:fldCharType="end"/>
      </w:r>
      <w:r>
        <w:rPr>
          <w:rFonts w:hint="eastAsia" w:eastAsia="Songti SC Regular"/>
          <w:rtl w:val="0"/>
          <w:lang w:val="zh-TW" w:eastAsia="zh-TW"/>
        </w:rPr>
        <w:t>月度下跌</w:t>
      </w:r>
      <w:r>
        <w:rPr>
          <w:rFonts w:ascii="Songti SC Regular" w:hAnsi="Songti SC Regular"/>
          <w:rtl w:val="0"/>
        </w:rPr>
        <w:t>24.85%</w:t>
      </w:r>
      <w:r>
        <w:rPr>
          <w:rFonts w:hint="eastAsia" w:eastAsia="Songti SC Regular"/>
          <w:rtl w:val="0"/>
        </w:rPr>
        <w:t>，</w:t>
      </w:r>
      <w:r>
        <w:rPr>
          <w:rFonts w:ascii="Songti SC Regular" w:hAnsi="Songti SC Regular" w:eastAsia="Songti SC Regular" w:cs="Songti SC Regular"/>
        </w:rPr>
        <w:fldChar w:fldCharType="begin"/>
      </w:r>
      <w:r>
        <w:rPr>
          <w:rFonts w:ascii="Songti SC Regular" w:hAnsi="Songti SC Regular" w:eastAsia="Songti SC Regular" w:cs="Songti SC Regular"/>
        </w:rPr>
        <w:instrText xml:space="preserve"> HYPERLINK "https://link.zhihu.com/?target=https%3A//cn.investing.com/crypto/dogecoin/doge-usd"</w:instrText>
      </w:r>
      <w:r>
        <w:rPr>
          <w:rFonts w:ascii="Songti SC Regular" w:hAnsi="Songti SC Regular" w:eastAsia="Songti SC Regular" w:cs="Songti SC Regular"/>
        </w:rPr>
        <w:fldChar w:fldCharType="separate"/>
      </w:r>
      <w:r>
        <w:rPr>
          <w:rFonts w:hint="eastAsia" w:eastAsia="Songti SC Regular"/>
          <w:rtl w:val="0"/>
          <w:lang w:val="zh-CN" w:eastAsia="zh-CN"/>
        </w:rPr>
        <w:t>狗狗币</w:t>
      </w:r>
      <w:r>
        <w:rPr>
          <w:rFonts w:ascii="Songti SC Regular" w:hAnsi="Songti SC Regular" w:eastAsia="Songti SC Regular" w:cs="Songti SC Regular"/>
        </w:rPr>
        <w:fldChar w:fldCharType="end"/>
      </w:r>
      <w:r>
        <w:rPr>
          <w:rFonts w:hint="eastAsia" w:eastAsia="Songti SC Regular"/>
          <w:rtl w:val="0"/>
          <w:lang w:val="zh-TW" w:eastAsia="zh-TW"/>
        </w:rPr>
        <w:t>下跌</w:t>
      </w:r>
      <w:r>
        <w:rPr>
          <w:rFonts w:ascii="Songti SC Regular" w:hAnsi="Songti SC Regular"/>
          <w:rtl w:val="0"/>
        </w:rPr>
        <w:t>33.28%</w:t>
      </w:r>
      <w:r>
        <w:rPr>
          <w:rFonts w:hint="eastAsia" w:eastAsia="Songti SC Regular"/>
          <w:rtl w:val="0"/>
        </w:rPr>
        <w:t>。</w:t>
      </w:r>
      <w:r>
        <w:rPr>
          <w:rFonts w:hint="eastAsia" w:eastAsia="Songti SC Regular"/>
          <w:rtl w:val="0"/>
          <w:lang w:val="zh-CN" w:eastAsia="zh-CN"/>
        </w:rPr>
        <w:t>加密货币的全线加速下降必然有其原因：</w:t>
      </w:r>
    </w:p>
    <w:p>
      <w:pPr>
        <w:pStyle w:val="7"/>
        <w:framePr w:w="0" w:wrap="auto" w:vAnchor="margin" w:hAnchor="text" w:yAlign="inline"/>
        <w:spacing w:line="360" w:lineRule="auto"/>
        <w:rPr>
          <w:rFonts w:ascii="Songti SC Regular" w:hAnsi="Songti SC Regular" w:eastAsia="Songti SC Regular" w:cs="Songti SC Regular"/>
        </w:rPr>
      </w:pPr>
      <w:r>
        <w:rPr>
          <w:rFonts w:ascii="Songti SC Regular" w:hAnsi="Songti SC Regular"/>
          <w:rtl w:val="0"/>
          <w:lang w:val="zh-CN" w:eastAsia="zh-CN"/>
        </w:rPr>
        <w:t>1.</w:t>
      </w:r>
      <w:r>
        <w:rPr>
          <w:rFonts w:hint="eastAsia" w:eastAsia="Songti SC Regular"/>
          <w:rtl w:val="0"/>
          <w:lang w:val="zh-CN" w:eastAsia="zh-CN"/>
        </w:rPr>
        <w:t>美联储加息缩表导致加密资产兑现为美元并大量流出到其他领域避险</w:t>
      </w:r>
    </w:p>
    <w:p>
      <w:pPr>
        <w:pStyle w:val="7"/>
        <w:framePr w:w="0"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加密货币火热的市场与美联储大放水有着密不可分的关系，很多投资者都拿到了政府纾困金，更有大量投资者将加密货币视为对抗美元通胀的避险工具，美联储加息毫无疑问大大降低了加密货币投资者的信心。</w:t>
      </w:r>
    </w:p>
    <w:p>
      <w:pPr>
        <w:pStyle w:val="7"/>
        <w:framePr w:w="0" w:wrap="auto" w:vAnchor="margin" w:hAnchor="text" w:yAlign="inline"/>
        <w:spacing w:line="360" w:lineRule="auto"/>
        <w:rPr>
          <w:rFonts w:ascii="Songti SC Regular" w:hAnsi="Songti SC Regular" w:eastAsia="Songti SC Regular" w:cs="Songti SC Regular"/>
        </w:rPr>
      </w:pPr>
      <w:r>
        <w:rPr>
          <w:rFonts w:ascii="Songti SC Regular" w:hAnsi="Songti SC Regular"/>
          <w:rtl w:val="0"/>
          <w:lang w:val="zh-CN" w:eastAsia="zh-CN"/>
        </w:rPr>
        <w:t>2.</w:t>
      </w:r>
      <w:r>
        <w:rPr>
          <w:rFonts w:ascii="Songti SC Regular" w:hAnsi="Songti SC Regular"/>
          <w:rtl w:val="0"/>
        </w:rPr>
        <w:t xml:space="preserve">LUNA </w:t>
      </w:r>
      <w:r>
        <w:rPr>
          <w:rFonts w:hint="eastAsia" w:eastAsia="Songti SC Regular"/>
          <w:rtl w:val="0"/>
          <w:lang w:val="zh-TW" w:eastAsia="zh-TW"/>
        </w:rPr>
        <w:t>暴跌</w:t>
      </w:r>
      <w:r>
        <w:rPr>
          <w:rFonts w:ascii="Songti SC Regular" w:hAnsi="Songti SC Regular"/>
          <w:rtl w:val="0"/>
        </w:rPr>
        <w:t>99%</w:t>
      </w:r>
      <w:r>
        <w:rPr>
          <w:rFonts w:hint="eastAsia" w:eastAsia="Songti SC Regular"/>
          <w:rtl w:val="0"/>
          <w:lang w:val="zh-TW" w:eastAsia="zh-TW"/>
        </w:rPr>
        <w:t>至</w:t>
      </w:r>
      <w:r>
        <w:rPr>
          <w:rFonts w:ascii="Songti SC Regular" w:hAnsi="Songti SC Regular"/>
          <w:rtl w:val="0"/>
        </w:rPr>
        <w:t>1</w:t>
      </w:r>
      <w:r>
        <w:rPr>
          <w:rFonts w:hint="eastAsia" w:eastAsia="Songti SC Regular"/>
          <w:rtl w:val="0"/>
          <w:lang w:val="ja-JP" w:eastAsia="ja-JP"/>
        </w:rPr>
        <w:t>美分以下，</w:t>
      </w:r>
      <w:r>
        <w:rPr>
          <w:rFonts w:ascii="Songti SC Regular" w:hAnsi="Songti SC Regular"/>
          <w:rtl w:val="0"/>
          <w:lang w:val="de-DE"/>
        </w:rPr>
        <w:t>Terra</w:t>
      </w:r>
      <w:r>
        <w:rPr>
          <w:rFonts w:hint="eastAsia" w:eastAsia="Songti SC Regular"/>
          <w:rtl w:val="0"/>
          <w:lang w:val="zh-CN" w:eastAsia="zh-CN"/>
        </w:rPr>
        <w:t>区块链正式宣布暂停</w:t>
      </w:r>
    </w:p>
    <w:p>
      <w:pPr>
        <w:pStyle w:val="7"/>
        <w:framePr w:w="0"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稳定币</w:t>
      </w:r>
      <w:r>
        <w:rPr>
          <w:rFonts w:ascii="Songti SC Regular" w:hAnsi="Songti SC Regular"/>
          <w:rtl w:val="0"/>
          <w:lang w:val="de-DE"/>
        </w:rPr>
        <w:t>UST</w:t>
      </w:r>
      <w:r>
        <w:rPr>
          <w:rFonts w:hint="eastAsia" w:eastAsia="Songti SC Regular"/>
          <w:rtl w:val="0"/>
          <w:lang w:val="zh-CN" w:eastAsia="zh-CN"/>
        </w:rPr>
        <w:t>与美元脱钩遭挤兑。我们知道</w:t>
      </w:r>
      <w:r>
        <w:rPr>
          <w:rFonts w:ascii="Songti SC Regular" w:hAnsi="Songti SC Regular"/>
          <w:rtl w:val="0"/>
          <w:lang w:val="zh-CN" w:eastAsia="zh-CN"/>
        </w:rPr>
        <w:t>UST</w:t>
      </w:r>
      <w:r>
        <w:rPr>
          <w:rFonts w:hint="eastAsia" w:eastAsia="Songti SC Regular"/>
          <w:rtl w:val="0"/>
          <w:lang w:val="zh-CN" w:eastAsia="zh-CN"/>
        </w:rPr>
        <w:t>与美元价格为</w:t>
      </w:r>
      <w:r>
        <w:rPr>
          <w:rFonts w:ascii="Songti SC Regular" w:hAnsi="Songti SC Regular"/>
          <w:rtl w:val="0"/>
          <w:lang w:val="zh-CN" w:eastAsia="zh-CN"/>
        </w:rPr>
        <w:t>1:1</w:t>
      </w:r>
      <w:r>
        <w:rPr>
          <w:rFonts w:hint="eastAsia" w:eastAsia="Songti SC Regular"/>
          <w:rtl w:val="0"/>
          <w:lang w:val="zh-CN" w:eastAsia="zh-CN"/>
        </w:rPr>
        <w:t>，</w:t>
      </w:r>
      <w:r>
        <w:rPr>
          <w:rFonts w:hint="eastAsia" w:eastAsia="Songti SC Regular"/>
          <w:rtl w:val="0"/>
          <w:lang w:val="ja-JP" w:eastAsia="ja-JP"/>
        </w:rPr>
        <w:t>当</w:t>
      </w:r>
      <w:r>
        <w:rPr>
          <w:rFonts w:ascii="Songti SC Regular" w:hAnsi="Songti SC Regular"/>
          <w:rtl w:val="0"/>
          <w:lang w:val="de-DE"/>
        </w:rPr>
        <w:t>UST</w:t>
      </w:r>
      <w:r>
        <w:rPr>
          <w:rFonts w:hint="eastAsia" w:eastAsia="Songti SC Regular"/>
          <w:rtl w:val="0"/>
          <w:lang w:val="zh-CN" w:eastAsia="zh-CN"/>
        </w:rPr>
        <w:t>的价格低于</w:t>
      </w:r>
      <w:r>
        <w:rPr>
          <w:rFonts w:ascii="Songti SC Regular" w:hAnsi="Songti SC Regular"/>
          <w:rtl w:val="0"/>
        </w:rPr>
        <w:t>1</w:t>
      </w:r>
      <w:r>
        <w:rPr>
          <w:rFonts w:hint="eastAsia" w:eastAsia="Songti SC Regular"/>
          <w:rtl w:val="0"/>
          <w:lang w:val="zh-TW" w:eastAsia="zh-TW"/>
        </w:rPr>
        <w:t>美元</w:t>
      </w:r>
      <w:r>
        <w:rPr>
          <w:rFonts w:hint="eastAsia" w:eastAsia="Songti SC Regular"/>
          <w:rtl w:val="0"/>
          <w:lang w:val="zh-CN" w:eastAsia="zh-CN"/>
        </w:rPr>
        <w:t>就意味着交易者可以将其从流通中永久移除，生成价值</w:t>
      </w:r>
      <w:r>
        <w:rPr>
          <w:rFonts w:ascii="Songti SC Regular" w:hAnsi="Songti SC Regular"/>
          <w:rtl w:val="0"/>
        </w:rPr>
        <w:t>1</w:t>
      </w:r>
      <w:r>
        <w:rPr>
          <w:rFonts w:hint="eastAsia" w:eastAsia="Songti SC Regular"/>
          <w:rtl w:val="0"/>
          <w:lang w:val="zh-TW" w:eastAsia="zh-TW"/>
        </w:rPr>
        <w:t>美元的</w:t>
      </w:r>
      <w:r>
        <w:rPr>
          <w:rFonts w:ascii="Songti SC Regular" w:hAnsi="Songti SC Regular"/>
          <w:rtl w:val="0"/>
          <w:lang w:val="it-IT"/>
        </w:rPr>
        <w:t>Luna</w:t>
      </w:r>
      <w:r>
        <w:rPr>
          <w:rFonts w:hint="eastAsia" w:eastAsia="Songti SC Regular"/>
          <w:rtl w:val="0"/>
          <w:lang w:val="zh-CN" w:eastAsia="zh-CN"/>
        </w:rPr>
        <w:t>加密货币。通过减少</w:t>
      </w:r>
      <w:r>
        <w:rPr>
          <w:rFonts w:ascii="Songti SC Regular" w:hAnsi="Songti SC Regular"/>
          <w:rtl w:val="0"/>
          <w:lang w:val="de-DE"/>
        </w:rPr>
        <w:t>UST</w:t>
      </w:r>
      <w:r>
        <w:rPr>
          <w:rFonts w:hint="eastAsia" w:eastAsia="Songti SC Regular"/>
          <w:rtl w:val="0"/>
          <w:lang w:val="zh-CN" w:eastAsia="zh-CN"/>
        </w:rPr>
        <w:t>的供应，提高它的价格。相反，如果</w:t>
      </w:r>
      <w:r>
        <w:rPr>
          <w:rFonts w:ascii="Songti SC Regular" w:hAnsi="Songti SC Regular"/>
          <w:rtl w:val="0"/>
          <w:lang w:val="de-DE"/>
        </w:rPr>
        <w:t>UST</w:t>
      </w:r>
      <w:r>
        <w:rPr>
          <w:rFonts w:hint="eastAsia" w:eastAsia="Songti SC Regular"/>
          <w:rtl w:val="0"/>
          <w:lang w:val="zh-CN" w:eastAsia="zh-CN"/>
        </w:rPr>
        <w:t>的价格超过</w:t>
      </w:r>
      <w:r>
        <w:rPr>
          <w:rFonts w:ascii="Songti SC Regular" w:hAnsi="Songti SC Regular"/>
          <w:rtl w:val="0"/>
        </w:rPr>
        <w:t>1</w:t>
      </w:r>
      <w:r>
        <w:rPr>
          <w:rFonts w:hint="eastAsia" w:eastAsia="Songti SC Regular"/>
          <w:rtl w:val="0"/>
          <w:lang w:val="zh-CN" w:eastAsia="zh-CN"/>
        </w:rPr>
        <w:t>美元，交易员可以选择烧掉</w:t>
      </w:r>
      <w:r>
        <w:rPr>
          <w:rFonts w:ascii="Songti SC Regular" w:hAnsi="Songti SC Regular"/>
          <w:rtl w:val="0"/>
          <w:lang w:val="it-IT"/>
        </w:rPr>
        <w:t>Luna</w:t>
      </w:r>
      <w:r>
        <w:rPr>
          <w:rFonts w:hint="eastAsia" w:eastAsia="Songti SC Regular"/>
          <w:rtl w:val="0"/>
          <w:lang w:val="zh-CN" w:eastAsia="zh-CN"/>
        </w:rPr>
        <w:t>并创造新的</w:t>
      </w:r>
      <w:r>
        <w:rPr>
          <w:rFonts w:ascii="Songti SC Regular" w:hAnsi="Songti SC Regular"/>
          <w:rtl w:val="0"/>
          <w:lang w:val="de-DE"/>
        </w:rPr>
        <w:t>UST</w:t>
      </w:r>
      <w:r>
        <w:rPr>
          <w:rFonts w:hint="eastAsia" w:eastAsia="Songti SC Regular"/>
          <w:rtl w:val="0"/>
        </w:rPr>
        <w:t>。</w:t>
      </w:r>
      <w:r>
        <w:rPr>
          <w:rFonts w:hint="eastAsia" w:eastAsia="Songti SC Regular"/>
          <w:rtl w:val="0"/>
          <w:lang w:val="zh-CN" w:eastAsia="zh-CN"/>
        </w:rPr>
        <w:t>这种设计期望</w:t>
      </w:r>
    </w:p>
    <w:p>
      <w:pPr>
        <w:pStyle w:val="7"/>
        <w:framePr w:w="0"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通过</w:t>
      </w:r>
      <w:r>
        <w:rPr>
          <w:rFonts w:hint="default" w:ascii="Songti SC Regular" w:hAnsi="Songti SC Regular"/>
          <w:rtl/>
          <w:lang w:val="ar-SA" w:bidi="ar-SA"/>
        </w:rPr>
        <w:t>“</w:t>
      </w:r>
      <w:r>
        <w:rPr>
          <w:rFonts w:hint="eastAsia" w:eastAsia="Songti SC Regular"/>
          <w:rtl w:val="0"/>
          <w:lang w:val="zh-CN" w:eastAsia="zh-CN"/>
        </w:rPr>
        <w:t>烧掉</w:t>
      </w:r>
      <w:r>
        <w:rPr>
          <w:rFonts w:hint="default" w:ascii="Songti SC Regular" w:hAnsi="Songti SC Regular"/>
          <w:rtl w:val="0"/>
        </w:rPr>
        <w:t>”</w:t>
      </w:r>
      <w:r>
        <w:rPr>
          <w:rFonts w:ascii="Songti SC Regular" w:hAnsi="Songti SC Regular"/>
          <w:rtl w:val="0"/>
          <w:lang w:val="de-DE"/>
        </w:rPr>
        <w:t>UST</w:t>
      </w:r>
      <w:r>
        <w:rPr>
          <w:rFonts w:hint="eastAsia" w:eastAsia="Songti SC Regular"/>
          <w:rtl w:val="0"/>
          <w:lang w:val="zh-CN" w:eastAsia="zh-CN"/>
        </w:rPr>
        <w:t>减少供给，达到市场供需平衡，使</w:t>
      </w:r>
      <w:r>
        <w:rPr>
          <w:rFonts w:ascii="Songti SC Regular" w:hAnsi="Songti SC Regular"/>
          <w:rtl w:val="0"/>
          <w:lang w:val="de-DE"/>
        </w:rPr>
        <w:t>UST</w:t>
      </w:r>
      <w:r>
        <w:rPr>
          <w:rFonts w:hint="eastAsia" w:eastAsia="Songti SC Regular"/>
          <w:rtl w:val="0"/>
          <w:lang w:val="zh-CN" w:eastAsia="zh-CN"/>
        </w:rPr>
        <w:t>稳定在</w:t>
      </w:r>
      <w:r>
        <w:rPr>
          <w:rFonts w:ascii="Songti SC Regular" w:hAnsi="Songti SC Regular"/>
          <w:rtl w:val="0"/>
        </w:rPr>
        <w:t>1</w:t>
      </w:r>
      <w:r>
        <w:rPr>
          <w:rFonts w:hint="eastAsia" w:eastAsia="Songti SC Regular"/>
          <w:rtl w:val="0"/>
          <w:lang w:val="zh-TW" w:eastAsia="zh-TW"/>
        </w:rPr>
        <w:t>美元，</w:t>
      </w:r>
      <w:r>
        <w:rPr>
          <w:rFonts w:hint="eastAsia" w:eastAsia="Songti SC Regular"/>
          <w:rtl w:val="0"/>
          <w:lang w:val="zh-CN" w:eastAsia="zh-CN"/>
        </w:rPr>
        <w:t>但</w:t>
      </w:r>
      <w:r>
        <w:rPr>
          <w:rFonts w:hint="eastAsia" w:eastAsia="Songti SC Regular"/>
          <w:rtl w:val="0"/>
          <w:lang w:val="zh-TW" w:eastAsia="zh-TW"/>
        </w:rPr>
        <w:t>当交易、</w:t>
      </w:r>
      <w:r>
        <w:rPr>
          <w:rFonts w:hint="eastAsia" w:eastAsia="Songti SC Regular"/>
          <w:rtl w:val="0"/>
          <w:lang w:val="zh-CN" w:eastAsia="zh-CN"/>
        </w:rPr>
        <w:t>投资者对</w:t>
      </w:r>
      <w:r>
        <w:rPr>
          <w:rFonts w:ascii="Songti SC Regular" w:hAnsi="Songti SC Regular"/>
          <w:rtl w:val="0"/>
        </w:rPr>
        <w:t>LUNA</w:t>
      </w:r>
      <w:r>
        <w:rPr>
          <w:rFonts w:hint="eastAsia" w:eastAsia="Songti SC Regular"/>
          <w:rtl w:val="0"/>
          <w:lang w:val="ja-JP" w:eastAsia="ja-JP"/>
        </w:rPr>
        <w:t>和</w:t>
      </w:r>
      <w:r>
        <w:rPr>
          <w:rFonts w:ascii="Songti SC Regular" w:hAnsi="Songti SC Regular"/>
          <w:rtl w:val="0"/>
        </w:rPr>
        <w:t>US</w:t>
      </w:r>
      <w:r>
        <w:rPr>
          <w:rFonts w:hint="eastAsia" w:eastAsia="Songti SC Regular"/>
          <w:rtl w:val="0"/>
          <w:lang w:val="zh-CN" w:eastAsia="zh-CN"/>
        </w:rPr>
        <w:t>缺乏信心时，更多的</w:t>
      </w:r>
      <w:r>
        <w:rPr>
          <w:rFonts w:ascii="Songti SC Regular" w:hAnsi="Songti SC Regular"/>
          <w:rtl w:val="0"/>
        </w:rPr>
        <w:t>LUNA</w:t>
      </w:r>
      <w:r>
        <w:rPr>
          <w:rFonts w:hint="eastAsia" w:eastAsia="Songti SC Regular"/>
          <w:rtl w:val="0"/>
          <w:lang w:val="zh-CN" w:eastAsia="zh-CN"/>
        </w:rPr>
        <w:t>铸造会促使他们抛售更多</w:t>
      </w:r>
      <w:r>
        <w:rPr>
          <w:rFonts w:ascii="Songti SC Regular" w:hAnsi="Songti SC Regular"/>
          <w:rtl w:val="0"/>
          <w:lang w:val="de-DE"/>
        </w:rPr>
        <w:t>UST</w:t>
      </w:r>
      <w:r>
        <w:rPr>
          <w:rFonts w:hint="eastAsia" w:eastAsia="Songti SC Regular"/>
          <w:rtl w:val="0"/>
          <w:lang w:val="zh-CN" w:eastAsia="zh-CN"/>
        </w:rPr>
        <w:t>，而随着</w:t>
      </w:r>
      <w:r>
        <w:rPr>
          <w:rFonts w:ascii="Songti SC Regular" w:hAnsi="Songti SC Regular"/>
          <w:rtl w:val="0"/>
          <w:lang w:val="de-DE"/>
        </w:rPr>
        <w:t>UST</w:t>
      </w:r>
      <w:r>
        <w:rPr>
          <w:rFonts w:hint="eastAsia" w:eastAsia="Songti SC Regular"/>
          <w:rtl w:val="0"/>
          <w:lang w:val="zh-CN" w:eastAsia="zh-CN"/>
        </w:rPr>
        <w:t>供给增大需求减少，更多</w:t>
      </w:r>
      <w:r>
        <w:rPr>
          <w:rFonts w:ascii="Songti SC Regular" w:hAnsi="Songti SC Regular"/>
          <w:rtl w:val="0"/>
        </w:rPr>
        <w:t>LUNA</w:t>
      </w:r>
      <w:r>
        <w:rPr>
          <w:rFonts w:hint="eastAsia" w:eastAsia="Songti SC Regular"/>
          <w:rtl w:val="0"/>
          <w:lang w:val="zh-CN" w:eastAsia="zh-CN"/>
        </w:rPr>
        <w:t>被铸造，从而使这两种稳定币的价格陷入恶性循环。</w:t>
      </w:r>
    </w:p>
    <w:p>
      <w:pPr>
        <w:pStyle w:val="7"/>
        <w:framePr w:w="0" w:wrap="auto" w:vAnchor="margin" w:hAnchor="text" w:yAlign="inline"/>
        <w:spacing w:line="360" w:lineRule="auto"/>
        <w:rPr>
          <w:rFonts w:ascii="Songti SC Regular" w:hAnsi="Songti SC Regular" w:eastAsia="Songti SC Regular" w:cs="Songti SC Regular"/>
        </w:rPr>
      </w:pPr>
      <w:r>
        <w:rPr>
          <w:rFonts w:ascii="Songti SC Regular" w:hAnsi="Songti SC Regular" w:eastAsia="Songti SC Regular" w:cs="Songti SC Regular"/>
        </w:rPr>
        <w:drawing>
          <wp:anchor distT="152400" distB="152400" distL="152400" distR="152400" simplePos="0" relativeHeight="251671552" behindDoc="0" locked="0" layoutInCell="1" allowOverlap="1">
            <wp:simplePos x="0" y="0"/>
            <wp:positionH relativeFrom="margin">
              <wp:posOffset>1960245</wp:posOffset>
            </wp:positionH>
            <wp:positionV relativeFrom="line">
              <wp:posOffset>165100</wp:posOffset>
            </wp:positionV>
            <wp:extent cx="1951355" cy="1579245"/>
            <wp:effectExtent l="0" t="0" r="0" b="0"/>
            <wp:wrapThrough wrapText="bothSides">
              <wp:wrapPolygon>
                <wp:start x="0" y="0"/>
                <wp:lineTo x="21600" y="0"/>
                <wp:lineTo x="21600" y="21600"/>
                <wp:lineTo x="0" y="21600"/>
                <wp:lineTo x="0" y="0"/>
              </wp:wrapPolygon>
            </wp:wrapThrough>
            <wp:docPr id="107374183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8" name="officeArt object"/>
                    <pic:cNvPicPr>
                      <a:picLocks noChangeAspect="1"/>
                    </pic:cNvPicPr>
                  </pic:nvPicPr>
                  <pic:blipFill>
                    <a:blip r:embed="rId19"/>
                    <a:stretch>
                      <a:fillRect/>
                    </a:stretch>
                  </pic:blipFill>
                  <pic:spPr>
                    <a:xfrm>
                      <a:off x="0" y="0"/>
                      <a:ext cx="1951578" cy="1579004"/>
                    </a:xfrm>
                    <a:prstGeom prst="rect">
                      <a:avLst/>
                    </a:prstGeom>
                    <a:ln w="12700" cap="flat">
                      <a:noFill/>
                      <a:miter lim="400000"/>
                      <a:headEnd/>
                      <a:tailEnd/>
                    </a:ln>
                    <a:effectLst/>
                  </pic:spPr>
                </pic:pic>
              </a:graphicData>
            </a:graphic>
          </wp:anchor>
        </w:drawing>
      </w:r>
    </w:p>
    <w:p>
      <w:pPr>
        <w:pStyle w:val="7"/>
        <w:framePr w:w="0" w:wrap="auto" w:vAnchor="margin" w:hAnchor="text" w:yAlign="inline"/>
        <w:spacing w:line="360" w:lineRule="auto"/>
        <w:rPr>
          <w:rFonts w:ascii="Songti SC Regular" w:hAnsi="Songti SC Regular" w:eastAsia="Songti SC Regular" w:cs="Songti SC Regular"/>
        </w:rPr>
      </w:pPr>
    </w:p>
    <w:p>
      <w:pPr>
        <w:pStyle w:val="7"/>
        <w:framePr w:w="0" w:wrap="auto" w:vAnchor="margin" w:hAnchor="text" w:yAlign="inline"/>
        <w:spacing w:line="360" w:lineRule="auto"/>
        <w:rPr>
          <w:rFonts w:ascii="Songti SC Regular" w:hAnsi="Songti SC Regular" w:eastAsia="Songti SC Regular" w:cs="Songti SC Regular"/>
        </w:rPr>
      </w:pPr>
    </w:p>
    <w:p>
      <w:pPr>
        <w:pStyle w:val="7"/>
        <w:framePr w:w="0" w:wrap="auto" w:vAnchor="margin" w:hAnchor="text" w:yAlign="inline"/>
        <w:spacing w:line="360" w:lineRule="auto"/>
        <w:rPr>
          <w:rFonts w:ascii="Songti SC Regular" w:hAnsi="Songti SC Regular" w:eastAsia="Songti SC Regular" w:cs="Songti SC Regular"/>
        </w:rPr>
      </w:pPr>
    </w:p>
    <w:p>
      <w:pPr>
        <w:pStyle w:val="7"/>
        <w:framePr w:w="0" w:wrap="auto" w:vAnchor="margin" w:hAnchor="text" w:yAlign="inline"/>
        <w:spacing w:line="360" w:lineRule="auto"/>
        <w:rPr>
          <w:rFonts w:ascii="Songti SC Regular" w:hAnsi="Songti SC Regular" w:eastAsia="Songti SC Regular" w:cs="Songti SC Regular"/>
        </w:rPr>
      </w:pPr>
    </w:p>
    <w:p>
      <w:pPr>
        <w:pStyle w:val="7"/>
        <w:framePr w:w="0" w:wrap="auto" w:vAnchor="margin" w:hAnchor="text" w:yAlign="inline"/>
        <w:spacing w:line="360" w:lineRule="auto"/>
        <w:rPr>
          <w:rFonts w:ascii="Songti SC Regular" w:hAnsi="Songti SC Regular" w:eastAsia="Songti SC Regular" w:cs="Songti SC Regular"/>
        </w:rPr>
      </w:pPr>
    </w:p>
    <w:p>
      <w:pPr>
        <w:pStyle w:val="7"/>
        <w:framePr w:w="0" w:wrap="auto" w:vAnchor="margin" w:hAnchor="text" w:yAlign="inline"/>
        <w:spacing w:line="360" w:lineRule="auto"/>
        <w:jc w:val="center"/>
        <w:rPr>
          <w:rFonts w:ascii="Songti SC Regular" w:hAnsi="Songti SC Regular"/>
          <w:rtl w:val="0"/>
          <w:lang w:eastAsia="zh-CN"/>
        </w:rPr>
      </w:pPr>
    </w:p>
    <w:p>
      <w:pPr>
        <w:pStyle w:val="7"/>
        <w:framePr w:w="0" w:wrap="auto" w:vAnchor="margin" w:hAnchor="text" w:yAlign="inline"/>
        <w:spacing w:line="360" w:lineRule="auto"/>
        <w:rPr>
          <w:rFonts w:ascii="Songti SC Regular" w:hAnsi="Songti SC Regular"/>
          <w:rtl w:val="0"/>
          <w:lang w:val="zh-CN" w:eastAsia="zh-CN"/>
        </w:rPr>
      </w:pPr>
    </w:p>
    <w:p>
      <w:pPr>
        <w:pStyle w:val="7"/>
        <w:framePr w:w="0" w:wrap="auto" w:vAnchor="margin" w:hAnchor="text" w:yAlign="inline"/>
        <w:spacing w:line="360" w:lineRule="auto"/>
        <w:ind w:firstLine="3850" w:firstLineChars="1750"/>
        <w:jc w:val="both"/>
        <w:rPr>
          <w:rFonts w:hint="eastAsia" w:ascii="Songti SC Regular" w:hAnsi="Songti SC Regular" w:eastAsia="Songti SC Regular" w:cs="Songti SC Regular"/>
          <w:rtl w:val="0"/>
          <w:lang w:val="en-US" w:eastAsia="zh-Hans"/>
        </w:rPr>
      </w:pPr>
      <w:r>
        <w:rPr>
          <w:rFonts w:hint="eastAsia" w:ascii="Songti SC Regular" w:hAnsi="Songti SC Regular" w:eastAsia="Songti SC Regular" w:cs="Songti SC Regular"/>
          <w:rtl w:val="0"/>
          <w:lang w:val="en-US" w:eastAsia="zh-Hans"/>
        </w:rPr>
        <w:t>图十</w:t>
      </w:r>
      <w:r>
        <w:rPr>
          <w:rFonts w:hint="eastAsia" w:ascii="Songti SC Regular" w:hAnsi="Songti SC Regular" w:eastAsia="Songti SC Regular" w:cs="Songti SC Regular"/>
          <w:rtl w:val="0"/>
          <w:lang w:eastAsia="zh-Hans"/>
        </w:rPr>
        <w:t xml:space="preserve"> </w:t>
      </w:r>
      <w:r>
        <w:rPr>
          <w:rFonts w:hint="eastAsia" w:ascii="Songti SC Regular" w:hAnsi="Songti SC Regular" w:eastAsia="Songti SC Regular" w:cs="Songti SC Regular"/>
          <w:rtl w:val="0"/>
          <w:lang w:val="en-US" w:eastAsia="zh-Hans"/>
        </w:rPr>
        <w:t>稳定币关系</w:t>
      </w:r>
    </w:p>
    <w:p>
      <w:pPr>
        <w:pStyle w:val="7"/>
        <w:framePr w:w="0" w:wrap="auto" w:vAnchor="margin" w:hAnchor="text" w:yAlign="inline"/>
        <w:spacing w:line="360" w:lineRule="auto"/>
        <w:rPr>
          <w:rFonts w:ascii="Songti SC Regular" w:hAnsi="Songti SC Regular" w:eastAsia="Songti SC Regular" w:cs="Songti SC Regular"/>
        </w:rPr>
      </w:pPr>
      <w:r>
        <w:rPr>
          <w:rFonts w:ascii="Songti SC Regular" w:hAnsi="Songti SC Regular"/>
          <w:rtl w:val="0"/>
          <w:lang w:val="zh-CN" w:eastAsia="zh-CN"/>
        </w:rPr>
        <w:t>3.</w:t>
      </w:r>
      <w:r>
        <w:rPr>
          <w:rFonts w:hint="eastAsia" w:eastAsia="Songti SC Regular"/>
          <w:rtl w:val="0"/>
          <w:lang w:val="zh-TW" w:eastAsia="zh-TW"/>
        </w:rPr>
        <w:t>信心缺失</w:t>
      </w:r>
    </w:p>
    <w:p>
      <w:pPr>
        <w:pStyle w:val="7"/>
        <w:framePr w:w="0"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加密货币的部分价值来自人们对它的信任，而稳定币的波动影响了投资者的信心，因而市场也非常容易受到情绪及政策影响。</w:t>
      </w:r>
    </w:p>
    <w:p>
      <w:pPr>
        <w:pStyle w:val="7"/>
        <w:framePr w:w="0" w:wrap="auto" w:vAnchor="margin" w:hAnchor="text" w:yAlign="inline"/>
        <w:spacing w:line="360" w:lineRule="auto"/>
        <w:rPr>
          <w:rFonts w:ascii="Songti SC Regular" w:hAnsi="Songti SC Regular" w:eastAsia="Songti SC Regular" w:cs="Songti SC Regular"/>
        </w:rPr>
      </w:pPr>
    </w:p>
    <w:p>
      <w:pPr>
        <w:pStyle w:val="10"/>
        <w:framePr w:w="0" w:wrap="auto" w:vAnchor="margin" w:hAnchor="text" w:yAlign="inline"/>
        <w:spacing w:line="360" w:lineRule="auto"/>
        <w:rPr>
          <w:rFonts w:ascii="Songti SC Bold" w:hAnsi="Songti SC Bold" w:eastAsia="Songti SC Bold" w:cs="Songti SC Bold"/>
          <w:b w:val="0"/>
          <w:bCs w:val="0"/>
        </w:rPr>
      </w:pPr>
      <w:r>
        <w:rPr>
          <w:rFonts w:ascii="Songti SC Bold" w:hAnsi="Songti SC Bold"/>
          <w:b w:val="0"/>
          <w:bCs w:val="0"/>
          <w:rtl w:val="0"/>
          <w:lang w:val="zh-CN" w:eastAsia="zh-CN"/>
        </w:rPr>
        <w:t>3</w:t>
      </w:r>
      <w:r>
        <w:rPr>
          <w:rFonts w:ascii="Songti SC Bold" w:hAnsi="Songti SC Bold"/>
          <w:b w:val="0"/>
          <w:bCs w:val="0"/>
          <w:rtl w:val="0"/>
        </w:rPr>
        <w:t>.</w:t>
      </w:r>
      <w:r>
        <w:rPr>
          <w:rFonts w:ascii="Songti SC Bold" w:hAnsi="Songti SC Bold"/>
          <w:b w:val="0"/>
          <w:bCs w:val="0"/>
          <w:rtl w:val="0"/>
          <w:lang w:val="zh-CN" w:eastAsia="zh-CN"/>
        </w:rPr>
        <w:t>1.4</w:t>
      </w:r>
      <w:r>
        <w:rPr>
          <w:rFonts w:hint="eastAsia" w:eastAsia="Songti SC Bold"/>
          <w:b w:val="0"/>
          <w:bCs w:val="0"/>
          <w:rtl w:val="0"/>
          <w:lang w:val="zh-CN" w:eastAsia="zh-CN"/>
        </w:rPr>
        <w:t>现有社区及应用评价</w:t>
      </w:r>
      <w:r>
        <w:rPr>
          <w:rFonts w:ascii="Songti SC Bold" w:hAnsi="Songti SC Bold" w:eastAsia="Songti SC Bold" w:cs="Songti SC Bold"/>
          <w:b w:val="0"/>
          <w:bCs w:val="0"/>
        </w:rPr>
        <w:drawing>
          <wp:anchor distT="152400" distB="152400" distL="152400" distR="152400" simplePos="0" relativeHeight="251670528" behindDoc="0" locked="0" layoutInCell="1" allowOverlap="1">
            <wp:simplePos x="0" y="0"/>
            <wp:positionH relativeFrom="margin">
              <wp:posOffset>-62230</wp:posOffset>
            </wp:positionH>
            <wp:positionV relativeFrom="line">
              <wp:posOffset>322580</wp:posOffset>
            </wp:positionV>
            <wp:extent cx="1979930" cy="1539240"/>
            <wp:effectExtent l="0" t="0" r="0" b="0"/>
            <wp:wrapThrough wrapText="bothSides">
              <wp:wrapPolygon>
                <wp:start x="0" y="0"/>
                <wp:lineTo x="21600" y="0"/>
                <wp:lineTo x="21600" y="21620"/>
                <wp:lineTo x="0" y="21620"/>
                <wp:lineTo x="0" y="0"/>
              </wp:wrapPolygon>
            </wp:wrapThrough>
            <wp:docPr id="107374183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9" name="officeArt object"/>
                    <pic:cNvPicPr>
                      <a:picLocks noChangeAspect="1"/>
                    </pic:cNvPicPr>
                  </pic:nvPicPr>
                  <pic:blipFill>
                    <a:blip r:embed="rId20"/>
                    <a:stretch>
                      <a:fillRect/>
                    </a:stretch>
                  </pic:blipFill>
                  <pic:spPr>
                    <a:xfrm>
                      <a:off x="0" y="0"/>
                      <a:ext cx="1979637" cy="1539355"/>
                    </a:xfrm>
                    <a:prstGeom prst="rect">
                      <a:avLst/>
                    </a:prstGeom>
                    <a:ln w="12700" cap="flat">
                      <a:noFill/>
                      <a:miter lim="400000"/>
                      <a:headEnd/>
                      <a:tailEnd/>
                    </a:ln>
                    <a:effectLst/>
                  </pic:spPr>
                </pic:pic>
              </a:graphicData>
            </a:graphic>
          </wp:anchor>
        </w:drawing>
      </w:r>
    </w:p>
    <w:p>
      <w:pPr>
        <w:pStyle w:val="7"/>
        <w:framePr w:w="0" w:wrap="auto" w:vAnchor="margin" w:hAnchor="text" w:yAlign="inline"/>
        <w:spacing w:line="360" w:lineRule="auto"/>
        <w:rPr>
          <w:rFonts w:ascii="Songti SC Regular" w:hAnsi="Songti SC Regular" w:eastAsia="Songti SC Regular" w:cs="Songti SC Regular"/>
        </w:rPr>
      </w:pPr>
    </w:p>
    <w:p>
      <w:pPr>
        <w:pStyle w:val="7"/>
        <w:framePr w:w="0" w:wrap="auto" w:vAnchor="margin" w:hAnchor="text" w:yAlign="inline"/>
        <w:spacing w:line="360" w:lineRule="auto"/>
        <w:rPr>
          <w:rFonts w:ascii="Songti SC Regular" w:hAnsi="Songti SC Regular" w:eastAsia="Songti SC Regular" w:cs="Songti SC Regular"/>
        </w:rPr>
      </w:pPr>
    </w:p>
    <w:p>
      <w:pPr>
        <w:pStyle w:val="7"/>
        <w:framePr w:w="0" w:wrap="auto" w:vAnchor="margin" w:hAnchor="text" w:yAlign="inline"/>
        <w:spacing w:line="360" w:lineRule="auto"/>
        <w:rPr>
          <w:rFonts w:ascii="Songti SC Regular" w:hAnsi="Songti SC Regular" w:eastAsia="Songti SC Regular" w:cs="Songti SC Regular"/>
        </w:rPr>
      </w:pPr>
    </w:p>
    <w:p>
      <w:pPr>
        <w:pStyle w:val="7"/>
        <w:framePr w:w="0" w:wrap="auto" w:vAnchor="margin" w:hAnchor="text" w:yAlign="inline"/>
        <w:spacing w:line="360" w:lineRule="auto"/>
        <w:rPr>
          <w:rFonts w:ascii="Songti SC Regular" w:hAnsi="Songti SC Regular" w:eastAsia="Songti SC Regular" w:cs="Songti SC Regular"/>
        </w:rPr>
      </w:pPr>
    </w:p>
    <w:p>
      <w:pPr>
        <w:pStyle w:val="7"/>
        <w:framePr w:w="0" w:wrap="auto" w:vAnchor="margin" w:hAnchor="text" w:yAlign="inline"/>
        <w:spacing w:line="360" w:lineRule="auto"/>
        <w:rPr>
          <w:rFonts w:ascii="Songti SC Regular" w:hAnsi="Songti SC Regular" w:eastAsia="Songti SC Regular" w:cs="Songti SC Regular"/>
        </w:rPr>
      </w:pPr>
    </w:p>
    <w:p>
      <w:pPr>
        <w:pStyle w:val="7"/>
        <w:framePr w:w="0" w:wrap="auto" w:vAnchor="margin" w:hAnchor="text" w:yAlign="inline"/>
        <w:spacing w:line="360" w:lineRule="auto"/>
        <w:rPr>
          <w:rFonts w:ascii="Songti SC Regular" w:hAnsi="Songti SC Regular" w:eastAsia="Songti SC Regular" w:cs="Songti SC Regular"/>
        </w:rPr>
      </w:pPr>
    </w:p>
    <w:p>
      <w:pPr>
        <w:pStyle w:val="7"/>
        <w:framePr w:w="0"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以下是在</w:t>
      </w:r>
      <w:r>
        <w:rPr>
          <w:rFonts w:ascii="Songti SC Regular" w:hAnsi="Songti SC Regular"/>
          <w:rtl w:val="0"/>
          <w:lang w:val="zh-CN" w:eastAsia="zh-CN"/>
        </w:rPr>
        <w:t>Twitter</w:t>
      </w:r>
      <w:r>
        <w:rPr>
          <w:rFonts w:hint="eastAsia" w:eastAsia="Songti SC Regular"/>
          <w:rtl w:val="0"/>
          <w:lang w:val="zh-CN" w:eastAsia="zh-CN"/>
        </w:rPr>
        <w:t>的社区当中截取了部分近期评价：</w:t>
      </w:r>
      <w:r>
        <w:rPr>
          <w:rFonts w:ascii="Songti SC Regular" w:hAnsi="Songti SC Regular" w:eastAsia="Songti SC Regular" w:cs="Songti SC Regular"/>
        </w:rPr>
        <w:drawing>
          <wp:anchor distT="152400" distB="152400" distL="152400" distR="152400" simplePos="0" relativeHeight="251672576" behindDoc="0" locked="0" layoutInCell="1" allowOverlap="1">
            <wp:simplePos x="0" y="0"/>
            <wp:positionH relativeFrom="margin">
              <wp:posOffset>-62230</wp:posOffset>
            </wp:positionH>
            <wp:positionV relativeFrom="line">
              <wp:posOffset>224155</wp:posOffset>
            </wp:positionV>
            <wp:extent cx="2334260" cy="873125"/>
            <wp:effectExtent l="0" t="0" r="0" b="0"/>
            <wp:wrapThrough wrapText="bothSides">
              <wp:wrapPolygon>
                <wp:start x="0" y="0"/>
                <wp:lineTo x="21621" y="0"/>
                <wp:lineTo x="21621" y="21655"/>
                <wp:lineTo x="0" y="21655"/>
                <wp:lineTo x="0" y="0"/>
              </wp:wrapPolygon>
            </wp:wrapThrough>
            <wp:docPr id="107374184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0" name="officeArt object"/>
                    <pic:cNvPicPr>
                      <a:picLocks noChangeAspect="1"/>
                    </pic:cNvPicPr>
                  </pic:nvPicPr>
                  <pic:blipFill>
                    <a:blip r:embed="rId21"/>
                    <a:stretch>
                      <a:fillRect/>
                    </a:stretch>
                  </pic:blipFill>
                  <pic:spPr>
                    <a:xfrm>
                      <a:off x="0" y="0"/>
                      <a:ext cx="2333991" cy="873020"/>
                    </a:xfrm>
                    <a:prstGeom prst="rect">
                      <a:avLst/>
                    </a:prstGeom>
                    <a:ln w="12700" cap="flat">
                      <a:noFill/>
                      <a:miter lim="400000"/>
                      <a:headEnd/>
                      <a:tailEnd/>
                    </a:ln>
                    <a:effectLst/>
                  </pic:spPr>
                </pic:pic>
              </a:graphicData>
            </a:graphic>
          </wp:anchor>
        </w:drawing>
      </w:r>
      <w:r>
        <w:rPr>
          <w:rFonts w:ascii="Songti SC Regular" w:hAnsi="Songti SC Regular" w:eastAsia="Songti SC Regular" w:cs="Songti SC Regular"/>
        </w:rPr>
        <w:drawing>
          <wp:anchor distT="152400" distB="152400" distL="152400" distR="152400" simplePos="0" relativeHeight="251673600" behindDoc="0" locked="0" layoutInCell="1" allowOverlap="1">
            <wp:simplePos x="0" y="0"/>
            <wp:positionH relativeFrom="margin">
              <wp:posOffset>2752090</wp:posOffset>
            </wp:positionH>
            <wp:positionV relativeFrom="line">
              <wp:posOffset>224155</wp:posOffset>
            </wp:positionV>
            <wp:extent cx="2947035" cy="758825"/>
            <wp:effectExtent l="0" t="0" r="0" b="0"/>
            <wp:wrapThrough wrapText="bothSides">
              <wp:wrapPolygon>
                <wp:start x="0" y="0"/>
                <wp:lineTo x="21600" y="0"/>
                <wp:lineTo x="21600" y="21634"/>
                <wp:lineTo x="0" y="21634"/>
                <wp:lineTo x="0" y="0"/>
              </wp:wrapPolygon>
            </wp:wrapThrough>
            <wp:docPr id="107374184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1" name="officeArt object"/>
                    <pic:cNvPicPr>
                      <a:picLocks noChangeAspect="1"/>
                    </pic:cNvPicPr>
                  </pic:nvPicPr>
                  <pic:blipFill>
                    <a:blip r:embed="rId22"/>
                    <a:stretch>
                      <a:fillRect/>
                    </a:stretch>
                  </pic:blipFill>
                  <pic:spPr>
                    <a:xfrm>
                      <a:off x="0" y="0"/>
                      <a:ext cx="2946774" cy="758522"/>
                    </a:xfrm>
                    <a:prstGeom prst="rect">
                      <a:avLst/>
                    </a:prstGeom>
                    <a:ln w="12700" cap="flat">
                      <a:noFill/>
                      <a:miter lim="400000"/>
                      <a:headEnd/>
                      <a:tailEnd/>
                    </a:ln>
                    <a:effectLst/>
                  </pic:spPr>
                </pic:pic>
              </a:graphicData>
            </a:graphic>
          </wp:anchor>
        </w:drawing>
      </w:r>
    </w:p>
    <w:p>
      <w:pPr>
        <w:pStyle w:val="9"/>
        <w:framePr w:w="0" w:wrap="auto" w:vAnchor="margin" w:hAnchor="text" w:yAlign="inline"/>
        <w:spacing w:line="360" w:lineRule="auto"/>
        <w:rPr>
          <w:rFonts w:ascii="Songti SC Bold" w:hAnsi="Songti SC Bold" w:eastAsia="Songti SC Bold" w:cs="Songti SC Bold"/>
          <w:b w:val="0"/>
          <w:bCs w:val="0"/>
        </w:rPr>
      </w:pPr>
    </w:p>
    <w:p>
      <w:pPr>
        <w:pStyle w:val="9"/>
        <w:framePr w:w="0" w:wrap="auto" w:vAnchor="margin" w:hAnchor="text" w:yAlign="inline"/>
        <w:spacing w:line="360" w:lineRule="auto"/>
        <w:rPr>
          <w:rFonts w:ascii="Songti SC Bold" w:hAnsi="Songti SC Bold" w:eastAsia="Songti SC Bold" w:cs="Songti SC Bold"/>
          <w:b w:val="0"/>
          <w:bCs w:val="0"/>
        </w:rPr>
      </w:pPr>
    </w:p>
    <w:p>
      <w:pPr>
        <w:pStyle w:val="7"/>
        <w:framePr w:w="0" w:wrap="auto" w:vAnchor="margin" w:hAnchor="text" w:yAlign="inline"/>
        <w:bidi w:val="0"/>
        <w:rPr>
          <w:rFonts w:hint="eastAsia" w:ascii="Songti SC Regular" w:hAnsi="Songti SC Regular" w:eastAsia="Songti SC Regular" w:cs="Songti SC Regular"/>
        </w:rPr>
      </w:pPr>
      <w:r>
        <w:t xml:space="preserve">                                                </w:t>
      </w:r>
      <w:r>
        <w:rPr>
          <w:rFonts w:hint="eastAsia" w:ascii="Songti SC Regular" w:hAnsi="Songti SC Regular" w:eastAsia="Songti SC Regular" w:cs="Songti SC Regular"/>
          <w:lang w:val="en-US" w:eastAsia="zh-Hans"/>
        </w:rPr>
        <w:t>图十一</w:t>
      </w:r>
      <w:r>
        <w:rPr>
          <w:rFonts w:hint="eastAsia" w:ascii="Songti SC Regular" w:hAnsi="Songti SC Regular" w:eastAsia="Songti SC Regular" w:cs="Songti SC Regular"/>
          <w:lang w:eastAsia="zh-Hans"/>
        </w:rPr>
        <w:t xml:space="preserve">  </w:t>
      </w:r>
      <w:r>
        <w:rPr>
          <w:rFonts w:hint="eastAsia" w:ascii="Songti SC Regular" w:hAnsi="Songti SC Regular" w:eastAsia="Songti SC Regular" w:cs="Songti SC Regular"/>
          <w:lang w:val="en-US" w:eastAsia="zh-Hans"/>
        </w:rPr>
        <w:t>Twitter社区用户评价</w:t>
      </w:r>
    </w:p>
    <w:p>
      <w:pPr>
        <w:pStyle w:val="7"/>
        <w:framePr w:w="0" w:wrap="auto" w:vAnchor="margin" w:hAnchor="text" w:yAlign="inline"/>
        <w:bidi w:val="0"/>
        <w:rPr>
          <w:rFonts w:hint="eastAsia" w:ascii="Songti SC Regular" w:hAnsi="Songti SC Regular" w:eastAsia="Songti SC Regular" w:cs="Songti SC Regular"/>
          <w:b w:val="0"/>
          <w:bCs w:val="0"/>
          <w:i w:val="0"/>
          <w:iCs w:val="0"/>
          <w:rtl w:val="0"/>
        </w:rPr>
      </w:pPr>
    </w:p>
    <w:p>
      <w:pPr>
        <w:pStyle w:val="7"/>
        <w:framePr w:w="0" w:wrap="auto" w:vAnchor="margin" w:hAnchor="text" w:yAlign="inline"/>
        <w:bidi w:val="0"/>
        <w:rPr>
          <w:rFonts w:hint="eastAsia" w:ascii="Songti SC Regular" w:hAnsi="Songti SC Regular" w:eastAsia="Songti SC Regular" w:cs="Songti SC Regular"/>
          <w:b w:val="0"/>
          <w:bCs w:val="0"/>
          <w:i w:val="0"/>
          <w:iCs w:val="0"/>
          <w:rtl w:val="0"/>
        </w:rPr>
      </w:pPr>
    </w:p>
    <w:p>
      <w:pPr>
        <w:pStyle w:val="7"/>
        <w:framePr w:w="0" w:wrap="auto" w:vAnchor="margin" w:hAnchor="text" w:yAlign="inline"/>
        <w:bidi w:val="0"/>
        <w:rPr>
          <w:rFonts w:hint="eastAsia" w:ascii="Songti SC Regular" w:hAnsi="Songti SC Regular" w:eastAsia="Songti SC Regular" w:cs="Songti SC Regular"/>
        </w:rPr>
      </w:pPr>
      <w:r>
        <w:rPr>
          <w:rFonts w:hint="eastAsia" w:ascii="Songti SC Regular" w:hAnsi="Songti SC Regular" w:eastAsia="Songti SC Regular" w:cs="Songti SC Regular"/>
          <w:b w:val="0"/>
          <w:bCs w:val="0"/>
          <w:i w:val="0"/>
          <w:iCs w:val="0"/>
          <w:rtl w:val="0"/>
        </w:rPr>
        <w:t>社区中大部分评价都是正面积极的，由此可以看出目前市场当中仍有许多看好</w:t>
      </w:r>
      <w:r>
        <w:rPr>
          <w:rFonts w:hint="eastAsia" w:ascii="Songti SC Regular" w:hAnsi="Songti SC Regular" w:eastAsia="Songti SC Regular" w:cs="Songti SC Regular"/>
          <w:rtl w:val="0"/>
        </w:rPr>
        <w:t>USDT</w:t>
      </w:r>
      <w:r>
        <w:rPr>
          <w:rFonts w:hint="eastAsia" w:ascii="Songti SC Regular" w:hAnsi="Songti SC Regular" w:eastAsia="Songti SC Regular" w:cs="Songti SC Regular"/>
          <w:b w:val="0"/>
          <w:bCs w:val="0"/>
          <w:i w:val="0"/>
          <w:iCs w:val="0"/>
          <w:rtl w:val="0"/>
        </w:rPr>
        <w:t>的投资者，他们对于加密货币依旧有着十足的信心，期待它越变越好。</w:t>
      </w:r>
    </w:p>
    <w:p>
      <w:pPr>
        <w:pStyle w:val="7"/>
        <w:framePr w:w="0" w:wrap="auto" w:vAnchor="margin" w:hAnchor="text" w:yAlign="inline"/>
        <w:bidi w:val="0"/>
      </w:pPr>
    </w:p>
    <w:p>
      <w:pPr>
        <w:pStyle w:val="7"/>
        <w:framePr w:w="0" w:wrap="auto" w:vAnchor="margin" w:hAnchor="text" w:yAlign="inline"/>
        <w:bidi w:val="0"/>
      </w:pPr>
    </w:p>
    <w:p>
      <w:pPr>
        <w:pStyle w:val="10"/>
        <w:framePr w:w="0" w:wrap="auto" w:vAnchor="margin" w:hAnchor="text" w:yAlign="inline"/>
        <w:spacing w:line="360" w:lineRule="auto"/>
        <w:rPr>
          <w:rFonts w:ascii="Songti SC Bold" w:hAnsi="Songti SC Bold"/>
          <w:b w:val="0"/>
          <w:bCs w:val="0"/>
          <w:rtl w:val="0"/>
          <w:lang w:val="zh-CN" w:eastAsia="zh-CN"/>
        </w:rPr>
      </w:pPr>
    </w:p>
    <w:p>
      <w:pPr>
        <w:pStyle w:val="10"/>
        <w:framePr w:w="0" w:wrap="auto" w:vAnchor="margin" w:hAnchor="text" w:yAlign="inline"/>
        <w:spacing w:line="360" w:lineRule="auto"/>
        <w:rPr>
          <w:rFonts w:ascii="Songti SC Bold" w:hAnsi="Songti SC Bold" w:eastAsia="Songti SC Bold" w:cs="Songti SC Bold"/>
          <w:b w:val="0"/>
          <w:bCs w:val="0"/>
        </w:rPr>
      </w:pPr>
      <w:r>
        <w:rPr>
          <w:rFonts w:ascii="Songti SC Bold" w:hAnsi="Songti SC Bold"/>
          <w:b w:val="0"/>
          <w:bCs w:val="0"/>
          <w:rtl w:val="0"/>
          <w:lang w:val="zh-CN" w:eastAsia="zh-CN"/>
        </w:rPr>
        <w:t xml:space="preserve">3.1.5 </w:t>
      </w:r>
      <w:r>
        <w:rPr>
          <w:rFonts w:hint="eastAsia" w:eastAsia="Songti SC Bold"/>
          <w:b w:val="0"/>
          <w:bCs w:val="0"/>
          <w:rtl w:val="0"/>
          <w:lang w:val="zh-CN" w:eastAsia="zh-CN"/>
        </w:rPr>
        <w:t>法律分析</w:t>
      </w:r>
    </w:p>
    <w:p>
      <w:pPr>
        <w:pStyle w:val="7"/>
        <w:framePr w:w="0" w:wrap="auto" w:vAnchor="margin" w:hAnchor="text" w:yAlign="inline"/>
        <w:spacing w:line="360" w:lineRule="auto"/>
        <w:rPr>
          <w:rFonts w:ascii="Songti SC Bold" w:hAnsi="Songti SC Bold" w:eastAsia="Songti SC Bold" w:cs="Songti SC Bold"/>
          <w:sz w:val="24"/>
          <w:szCs w:val="24"/>
        </w:rPr>
      </w:pPr>
      <w:r>
        <w:rPr>
          <w:rFonts w:ascii="Songti SC Bold" w:hAnsi="Songti SC Bold"/>
          <w:sz w:val="24"/>
          <w:szCs w:val="24"/>
          <w:rtl w:val="0"/>
          <w:lang w:val="zh-CN" w:eastAsia="zh-CN"/>
        </w:rPr>
        <w:t>3.1.5.1</w:t>
      </w:r>
      <w:r>
        <w:rPr>
          <w:rFonts w:ascii="Songti SC Bold" w:hAnsi="Songti SC Bold"/>
          <w:sz w:val="24"/>
          <w:szCs w:val="24"/>
          <w:rtl w:val="0"/>
        </w:rPr>
        <w:t xml:space="preserve">USDT </w:t>
      </w:r>
      <w:r>
        <w:rPr>
          <w:rFonts w:hint="eastAsia" w:eastAsia="Songti SC Bold"/>
          <w:sz w:val="24"/>
          <w:szCs w:val="24"/>
          <w:rtl w:val="0"/>
          <w:lang w:val="zh-CN" w:eastAsia="zh-CN"/>
        </w:rPr>
        <w:t>的法律属性</w:t>
      </w:r>
    </w:p>
    <w:p>
      <w:pPr>
        <w:pStyle w:val="7"/>
        <w:framePr w:w="0"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w:t>
      </w:r>
      <w:r>
        <w:rPr>
          <w:rFonts w:ascii="Songti SC Regular" w:hAnsi="Songti SC Regular"/>
          <w:rtl w:val="0"/>
          <w:lang w:val="zh-CN" w:eastAsia="zh-CN"/>
        </w:rPr>
        <w:t>1</w:t>
      </w:r>
      <w:r>
        <w:rPr>
          <w:rFonts w:hint="eastAsia" w:eastAsia="Songti SC Regular"/>
          <w:rtl w:val="0"/>
          <w:lang w:val="zh-CN" w:eastAsia="zh-CN"/>
        </w:rPr>
        <w:t>）</w:t>
      </w:r>
      <w:r>
        <w:rPr>
          <w:rFonts w:ascii="Songti SC Regular" w:hAnsi="Songti SC Regular"/>
          <w:rtl w:val="0"/>
        </w:rPr>
        <w:t>USDT</w:t>
      </w:r>
      <w:r>
        <w:rPr>
          <w:rFonts w:hint="eastAsia" w:eastAsia="Songti SC Regular"/>
          <w:rtl w:val="0"/>
          <w:lang w:val="zh-CN" w:eastAsia="zh-CN"/>
        </w:rPr>
        <w:t>是否为法定货币</w:t>
      </w:r>
    </w:p>
    <w:p>
      <w:pPr>
        <w:pStyle w:val="7"/>
        <w:framePr w:w="0" w:wrap="auto" w:vAnchor="margin" w:hAnchor="text" w:yAlign="inline"/>
        <w:spacing w:line="360" w:lineRule="auto"/>
        <w:rPr>
          <w:rFonts w:ascii="Songti SC Regular" w:hAnsi="Songti SC Regular" w:eastAsia="Songti SC Regular" w:cs="Songti SC Regular"/>
        </w:rPr>
      </w:pPr>
      <w:r>
        <w:rPr>
          <w:rFonts w:hint="eastAsia" w:eastAsia="Songti SC Bold"/>
          <w:rtl w:val="0"/>
          <w:lang w:val="zh-CN" w:eastAsia="zh-CN"/>
        </w:rPr>
        <w:t>《中华人民共和国中国人民银行法修订草案征求意见稿》第十九条规定，</w:t>
      </w:r>
      <w:r>
        <w:rPr>
          <w:rFonts w:hint="default" w:ascii="Songti SC Bold" w:hAnsi="Songti SC Bold"/>
          <w:rtl/>
          <w:lang w:val="ar-SA" w:bidi="ar-SA"/>
        </w:rPr>
        <w:t>“</w:t>
      </w:r>
      <w:r>
        <w:rPr>
          <w:rFonts w:hint="eastAsia" w:eastAsia="Songti SC Bold"/>
          <w:rtl w:val="0"/>
          <w:lang w:val="zh-CN" w:eastAsia="zh-CN"/>
        </w:rPr>
        <w:t>人民币包括实物形式和数字形式。</w:t>
      </w:r>
      <w:r>
        <w:rPr>
          <w:rFonts w:hint="default" w:ascii="Songti SC Bold" w:hAnsi="Songti SC Bold"/>
          <w:rtl w:val="0"/>
        </w:rPr>
        <w:t>”</w:t>
      </w:r>
      <w:r>
        <w:rPr>
          <w:rFonts w:hint="eastAsia" w:eastAsia="Songti SC Regular"/>
          <w:rtl w:val="0"/>
          <w:lang w:val="zh-CN" w:eastAsia="zh-CN"/>
        </w:rPr>
        <w:t>因此，由中国人民银行发行的数字形式的人民币也是法定货币以及外国法定货币发行机构发行的数字形式的货币，能够从法律上被认定为货币。但</w:t>
      </w:r>
      <w:r>
        <w:rPr>
          <w:rFonts w:ascii="Songti SC Regular" w:hAnsi="Songti SC Regular"/>
          <w:rtl w:val="0"/>
          <w:lang w:val="zh-CN" w:eastAsia="zh-CN"/>
        </w:rPr>
        <w:t>USDT</w:t>
      </w:r>
      <w:r>
        <w:rPr>
          <w:rFonts w:hint="eastAsia" w:eastAsia="Songti SC Regular"/>
          <w:rtl w:val="0"/>
          <w:lang w:val="zh-CN" w:eastAsia="zh-CN"/>
        </w:rPr>
        <w:t>无国家信用支撑也无中央调节机制，并且缺失国家相关监管政策予以监管。因此，</w:t>
      </w:r>
      <w:r>
        <w:rPr>
          <w:rFonts w:ascii="Songti SC Regular" w:hAnsi="Songti SC Regular"/>
          <w:rtl w:val="0"/>
        </w:rPr>
        <w:t>USDT</w:t>
      </w:r>
      <w:r>
        <w:rPr>
          <w:rFonts w:hint="eastAsia" w:eastAsia="Songti SC Regular"/>
          <w:rtl w:val="0"/>
          <w:lang w:val="zh-CN" w:eastAsia="zh-CN"/>
        </w:rPr>
        <w:t>并不是由外国法定货币发行机构发行的法定货币的数字形式，不属于货币。</w:t>
      </w:r>
    </w:p>
    <w:p>
      <w:pPr>
        <w:pStyle w:val="7"/>
        <w:framePr w:w="0" w:wrap="auto" w:vAnchor="margin" w:hAnchor="text" w:yAlign="inline"/>
        <w:spacing w:line="360" w:lineRule="auto"/>
        <w:rPr>
          <w:rFonts w:ascii="Songti SC Regular" w:hAnsi="Songti SC Regular" w:eastAsia="Songti SC Regular" w:cs="Songti SC Regular"/>
        </w:rPr>
      </w:pPr>
    </w:p>
    <w:p>
      <w:pPr>
        <w:pStyle w:val="7"/>
        <w:framePr w:w="0"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w:t>
      </w:r>
      <w:r>
        <w:rPr>
          <w:rFonts w:ascii="Songti SC Regular" w:hAnsi="Songti SC Regular"/>
          <w:rtl w:val="0"/>
          <w:lang w:val="zh-CN" w:eastAsia="zh-CN"/>
        </w:rPr>
        <w:t>2</w:t>
      </w:r>
      <w:r>
        <w:rPr>
          <w:rFonts w:hint="eastAsia" w:eastAsia="Songti SC Regular"/>
          <w:rtl w:val="0"/>
          <w:lang w:val="zh-CN" w:eastAsia="zh-CN"/>
        </w:rPr>
        <w:t>）</w:t>
      </w:r>
      <w:r>
        <w:rPr>
          <w:rFonts w:ascii="Songti SC Regular" w:hAnsi="Songti SC Regular"/>
          <w:rtl w:val="0"/>
        </w:rPr>
        <w:t>USDT</w:t>
      </w:r>
      <w:r>
        <w:rPr>
          <w:rFonts w:hint="eastAsia" w:eastAsia="Songti SC Regular"/>
          <w:rtl w:val="0"/>
          <w:lang w:val="zh-CN" w:eastAsia="zh-CN"/>
        </w:rPr>
        <w:t>是否为美元代币票券</w:t>
      </w:r>
    </w:p>
    <w:p>
      <w:pPr>
        <w:pStyle w:val="7"/>
        <w:framePr w:w="0" w:wrap="auto" w:vAnchor="margin" w:hAnchor="text" w:yAlign="inline"/>
        <w:spacing w:line="360" w:lineRule="auto"/>
        <w:rPr>
          <w:rFonts w:ascii="Songti SC Bold" w:hAnsi="Songti SC Bold" w:eastAsia="Songti SC Bold" w:cs="Songti SC Bold"/>
        </w:rPr>
      </w:pPr>
      <w:r>
        <w:rPr>
          <w:rFonts w:hint="eastAsia" w:eastAsia="Songti SC Bold"/>
          <w:rtl w:val="0"/>
          <w:lang w:val="zh-CN" w:eastAsia="zh-CN"/>
        </w:rPr>
        <w:t>根据</w:t>
      </w:r>
      <w:r>
        <w:rPr>
          <w:rFonts w:ascii="Songti SC Bold" w:hAnsi="Songti SC Bold"/>
          <w:rtl w:val="0"/>
        </w:rPr>
        <w:t>2000</w:t>
      </w:r>
      <w:r>
        <w:rPr>
          <w:rFonts w:hint="eastAsia" w:eastAsia="Songti SC Bold"/>
          <w:rtl w:val="0"/>
        </w:rPr>
        <w:t>年</w:t>
      </w:r>
      <w:r>
        <w:rPr>
          <w:rFonts w:ascii="Songti SC Bold" w:hAnsi="Songti SC Bold"/>
          <w:rtl w:val="0"/>
        </w:rPr>
        <w:t>7</w:t>
      </w:r>
      <w:r>
        <w:rPr>
          <w:rFonts w:hint="eastAsia" w:eastAsia="Songti SC Bold"/>
          <w:rtl w:val="0"/>
        </w:rPr>
        <w:t>月</w:t>
      </w:r>
      <w:r>
        <w:rPr>
          <w:rFonts w:ascii="Songti SC Bold" w:hAnsi="Songti SC Bold"/>
          <w:rtl w:val="0"/>
        </w:rPr>
        <w:t>5</w:t>
      </w:r>
      <w:r>
        <w:rPr>
          <w:rFonts w:hint="eastAsia" w:eastAsia="Songti SC Bold"/>
          <w:rtl w:val="0"/>
          <w:lang w:val="zh-CN" w:eastAsia="zh-CN"/>
        </w:rPr>
        <w:t>日中国人民银行办公厅《关于对购物卡性质认定的函》（银办函）、《中国人民银行法》第十九条、《现金管理暂行条例》和《国务院关于禁止印制、发售、购买和使用各种代币购物券的通知》的相关规定，认定为</w:t>
      </w:r>
      <w:r>
        <w:rPr>
          <w:rFonts w:hint="default" w:ascii="Songti SC Bold" w:hAnsi="Songti SC Bold"/>
          <w:rtl/>
          <w:lang w:val="ar-SA" w:bidi="ar-SA"/>
        </w:rPr>
        <w:t>“</w:t>
      </w:r>
      <w:r>
        <w:rPr>
          <w:rFonts w:hint="eastAsia" w:eastAsia="Songti SC Bold"/>
          <w:rtl w:val="0"/>
          <w:lang w:val="zh-CN" w:eastAsia="zh-CN"/>
        </w:rPr>
        <w:t>代币票券</w:t>
      </w:r>
      <w:r>
        <w:rPr>
          <w:rFonts w:hint="default" w:ascii="Songti SC Bold" w:hAnsi="Songti SC Bold"/>
          <w:rtl w:val="0"/>
        </w:rPr>
        <w:t>”</w:t>
      </w:r>
      <w:r>
        <w:rPr>
          <w:rFonts w:hint="eastAsia" w:eastAsia="Songti SC Bold"/>
          <w:rtl w:val="0"/>
          <w:lang w:val="zh-CN" w:eastAsia="zh-CN"/>
        </w:rPr>
        <w:t>一般应具备以下几个要素：</w:t>
      </w:r>
    </w:p>
    <w:p>
      <w:pPr>
        <w:pStyle w:val="7"/>
        <w:framePr w:w="0" w:wrap="auto" w:vAnchor="margin" w:hAnchor="text" w:yAlign="inline"/>
        <w:spacing w:line="360" w:lineRule="auto"/>
        <w:rPr>
          <w:rFonts w:ascii="Songti SC Bold" w:hAnsi="Songti SC Bold" w:eastAsia="Songti SC Bold" w:cs="Songti SC Bold"/>
        </w:rPr>
      </w:pPr>
      <w:r>
        <w:rPr>
          <w:rFonts w:ascii="Songti SC Bold" w:hAnsi="Songti SC Bold"/>
          <w:rtl w:val="0"/>
        </w:rPr>
        <w:t>1.</w:t>
      </w:r>
      <w:r>
        <w:rPr>
          <w:rFonts w:hint="eastAsia" w:eastAsia="Songti SC Bold"/>
          <w:rtl w:val="0"/>
          <w:lang w:val="zh-CN" w:eastAsia="zh-CN"/>
        </w:rPr>
        <w:t>具备一定数量的金额；</w:t>
      </w:r>
    </w:p>
    <w:p>
      <w:pPr>
        <w:pStyle w:val="7"/>
        <w:framePr w:w="0" w:wrap="auto" w:vAnchor="margin" w:hAnchor="text" w:yAlign="inline"/>
        <w:spacing w:line="360" w:lineRule="auto"/>
        <w:rPr>
          <w:rFonts w:ascii="Songti SC Bold" w:hAnsi="Songti SC Bold" w:eastAsia="Songti SC Bold" w:cs="Songti SC Bold"/>
        </w:rPr>
      </w:pPr>
      <w:r>
        <w:rPr>
          <w:rFonts w:ascii="Songti SC Bold" w:hAnsi="Songti SC Bold"/>
          <w:rtl w:val="0"/>
        </w:rPr>
        <w:t>2.</w:t>
      </w:r>
      <w:r>
        <w:rPr>
          <w:rFonts w:hint="eastAsia" w:eastAsia="Songti SC Bold"/>
          <w:rtl w:val="0"/>
          <w:lang w:val="zh-CN" w:eastAsia="zh-CN"/>
        </w:rPr>
        <w:t>在时间上具有一定的跨度性；</w:t>
      </w:r>
    </w:p>
    <w:p>
      <w:pPr>
        <w:pStyle w:val="7"/>
        <w:framePr w:w="0" w:wrap="auto" w:vAnchor="margin" w:hAnchor="text" w:yAlign="inline"/>
        <w:spacing w:line="360" w:lineRule="auto"/>
        <w:rPr>
          <w:rFonts w:ascii="Songti SC Bold" w:hAnsi="Songti SC Bold" w:eastAsia="Songti SC Bold" w:cs="Songti SC Bold"/>
        </w:rPr>
      </w:pPr>
      <w:r>
        <w:rPr>
          <w:rFonts w:ascii="Songti SC Bold" w:hAnsi="Songti SC Bold"/>
          <w:rtl w:val="0"/>
        </w:rPr>
        <w:t>3.</w:t>
      </w:r>
      <w:r>
        <w:rPr>
          <w:rFonts w:hint="eastAsia" w:eastAsia="Songti SC Bold"/>
          <w:rtl w:val="0"/>
          <w:lang w:val="zh-CN" w:eastAsia="zh-CN"/>
        </w:rPr>
        <w:t>在一定范围内使用和流通，可购买不特定商品；</w:t>
      </w:r>
    </w:p>
    <w:p>
      <w:pPr>
        <w:pStyle w:val="7"/>
        <w:framePr w:w="0" w:wrap="auto" w:vAnchor="margin" w:hAnchor="text" w:yAlign="inline"/>
        <w:spacing w:line="360" w:lineRule="auto"/>
        <w:rPr>
          <w:rFonts w:ascii="Songti SC Bold" w:hAnsi="Songti SC Bold" w:eastAsia="Songti SC Bold" w:cs="Songti SC Bold"/>
        </w:rPr>
      </w:pPr>
      <w:r>
        <w:rPr>
          <w:rFonts w:ascii="Songti SC Bold" w:hAnsi="Songti SC Bold"/>
          <w:rtl w:val="0"/>
        </w:rPr>
        <w:t>4.</w:t>
      </w:r>
      <w:r>
        <w:rPr>
          <w:rFonts w:hint="eastAsia" w:eastAsia="Songti SC Bold"/>
          <w:rtl w:val="0"/>
          <w:lang w:val="zh-CN" w:eastAsia="zh-CN"/>
        </w:rPr>
        <w:t>不记名、不挂失。</w:t>
      </w:r>
    </w:p>
    <w:p>
      <w:pPr>
        <w:pStyle w:val="7"/>
        <w:framePr w:w="0"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发行机构承诺</w:t>
      </w:r>
      <w:r>
        <w:rPr>
          <w:rFonts w:ascii="Songti SC Regular" w:hAnsi="Songti SC Regular"/>
          <w:rtl w:val="0"/>
        </w:rPr>
        <w:t>USDT</w:t>
      </w:r>
      <w:r>
        <w:rPr>
          <w:rFonts w:hint="eastAsia" w:eastAsia="Songti SC Regular"/>
          <w:rtl w:val="0"/>
          <w:lang w:val="zh-CN" w:eastAsia="zh-CN"/>
        </w:rPr>
        <w:t>与美元一比一锚定，具有一定的金额；</w:t>
      </w:r>
      <w:r>
        <w:rPr>
          <w:rFonts w:ascii="Songti SC Regular" w:hAnsi="Songti SC Regular"/>
          <w:rtl w:val="0"/>
        </w:rPr>
        <w:t>USDT</w:t>
      </w:r>
      <w:r>
        <w:rPr>
          <w:rFonts w:hint="eastAsia" w:eastAsia="Songti SC Regular"/>
          <w:rtl w:val="0"/>
          <w:lang w:val="zh-CN" w:eastAsia="zh-CN"/>
        </w:rPr>
        <w:t>的使用并无一定的期限要求；</w:t>
      </w:r>
      <w:r>
        <w:rPr>
          <w:rFonts w:ascii="Songti SC Regular" w:hAnsi="Songti SC Regular"/>
          <w:rtl w:val="0"/>
        </w:rPr>
        <w:t>USDT</w:t>
      </w:r>
      <w:r>
        <w:rPr>
          <w:rFonts w:hint="eastAsia" w:eastAsia="Songti SC Regular"/>
          <w:rtl w:val="0"/>
          <w:lang w:val="zh-CN" w:eastAsia="zh-CN"/>
        </w:rPr>
        <w:t>可以在一定范围内使用和流通，在可以购买不特定的数字货币；且不记名不挂失。但目前没有相关的制度和条件来保障</w:t>
      </w:r>
      <w:r>
        <w:rPr>
          <w:rFonts w:ascii="Songti SC Regular" w:hAnsi="Songti SC Regular"/>
          <w:rtl w:val="0"/>
        </w:rPr>
        <w:t>USDT</w:t>
      </w:r>
      <w:r>
        <w:rPr>
          <w:rFonts w:hint="eastAsia" w:eastAsia="Songti SC Regular"/>
          <w:rtl w:val="0"/>
          <w:lang w:val="zh-CN" w:eastAsia="zh-CN"/>
        </w:rPr>
        <w:t>价值的稳定。因此</w:t>
      </w:r>
      <w:r>
        <w:rPr>
          <w:rFonts w:ascii="Songti SC Regular" w:hAnsi="Songti SC Regular"/>
          <w:rtl w:val="0"/>
        </w:rPr>
        <w:t>USDT</w:t>
      </w:r>
      <w:r>
        <w:rPr>
          <w:rFonts w:hint="eastAsia" w:eastAsia="Songti SC Regular"/>
          <w:rtl w:val="0"/>
          <w:lang w:val="zh-CN" w:eastAsia="zh-CN"/>
        </w:rPr>
        <w:t>并不能作为美元代币票券而存在。</w:t>
      </w:r>
    </w:p>
    <w:p>
      <w:pPr>
        <w:pStyle w:val="7"/>
        <w:framePr w:w="0" w:wrap="auto" w:vAnchor="margin" w:hAnchor="text" w:yAlign="inline"/>
        <w:spacing w:line="360" w:lineRule="auto"/>
        <w:rPr>
          <w:rFonts w:ascii="Songti SC Regular" w:hAnsi="Songti SC Regular" w:eastAsia="Songti SC Regular" w:cs="Songti SC Regular"/>
        </w:rPr>
      </w:pPr>
    </w:p>
    <w:p>
      <w:pPr>
        <w:pStyle w:val="7"/>
        <w:framePr w:w="0"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w:t>
      </w:r>
      <w:r>
        <w:rPr>
          <w:rFonts w:ascii="Songti SC Regular" w:hAnsi="Songti SC Regular"/>
          <w:rtl w:val="0"/>
          <w:lang w:val="zh-CN" w:eastAsia="zh-CN"/>
        </w:rPr>
        <w:t>3</w:t>
      </w:r>
      <w:r>
        <w:rPr>
          <w:rFonts w:hint="eastAsia" w:eastAsia="Songti SC Regular"/>
          <w:rtl w:val="0"/>
          <w:lang w:val="zh-CN" w:eastAsia="zh-CN"/>
        </w:rPr>
        <w:t>）</w:t>
      </w:r>
      <w:r>
        <w:rPr>
          <w:rFonts w:ascii="Songti SC Regular" w:hAnsi="Songti SC Regular"/>
          <w:rtl w:val="0"/>
        </w:rPr>
        <w:t>USDT</w:t>
      </w:r>
      <w:r>
        <w:rPr>
          <w:rFonts w:hint="eastAsia" w:eastAsia="Songti SC Regular"/>
          <w:rtl w:val="0"/>
          <w:lang w:val="zh-CN" w:eastAsia="zh-CN"/>
        </w:rPr>
        <w:t>是否属于美元外汇资产</w:t>
      </w:r>
    </w:p>
    <w:p>
      <w:pPr>
        <w:pStyle w:val="7"/>
        <w:framePr w:w="0" w:wrap="auto" w:vAnchor="margin" w:hAnchor="text" w:yAlign="inline"/>
        <w:spacing w:line="360" w:lineRule="auto"/>
        <w:rPr>
          <w:rFonts w:ascii="Songti SC Bold" w:hAnsi="Songti SC Bold" w:eastAsia="Songti SC Bold" w:cs="Songti SC Bold"/>
        </w:rPr>
      </w:pPr>
      <w:r>
        <w:rPr>
          <w:rFonts w:hint="eastAsia" w:eastAsia="Songti SC Bold"/>
          <w:rtl w:val="0"/>
          <w:lang w:val="zh-CN" w:eastAsia="zh-CN"/>
        </w:rPr>
        <w:t>根据《企业会计准则第</w:t>
      </w:r>
      <w:r>
        <w:rPr>
          <w:rFonts w:ascii="Songti SC Bold" w:hAnsi="Songti SC Bold"/>
          <w:rtl w:val="0"/>
        </w:rPr>
        <w:t>19</w:t>
      </w:r>
      <w:r>
        <w:rPr>
          <w:rFonts w:hint="eastAsia" w:eastAsia="Songti SC Bold"/>
          <w:rtl w:val="0"/>
          <w:lang w:val="zh-CN" w:eastAsia="zh-CN"/>
        </w:rPr>
        <w:t>号外币折算》，外币是指企业记账本位币以外的货币。国内企业通常应选择人民币作为记账本位币。《企业会计准则规定》业务收支以人民币以外的货币为主的企业，可以按照本准则第五条规定选定其中一种货币为记账本位币。但是，编报的财务报表应当折算为人民币。企业对于发生的外币交易，应当将外币金额折算为记账本位币金额。可以得知，外币即以人民币以外的其他货币计价的货币。</w:t>
      </w:r>
    </w:p>
    <w:p>
      <w:pPr>
        <w:pStyle w:val="7"/>
        <w:framePr w:w="0" w:wrap="auto" w:vAnchor="margin" w:hAnchor="text" w:yAlign="inline"/>
        <w:spacing w:line="360" w:lineRule="auto"/>
        <w:rPr>
          <w:rFonts w:ascii="Songti SC Bold" w:hAnsi="Songti SC Bold" w:eastAsia="Songti SC Bold" w:cs="Songti SC Bold"/>
        </w:rPr>
      </w:pPr>
      <w:r>
        <w:rPr>
          <w:rFonts w:hint="eastAsia" w:eastAsia="Songti SC Bold"/>
          <w:rtl w:val="0"/>
          <w:lang w:val="zh-CN" w:eastAsia="zh-CN"/>
        </w:rPr>
        <w:t>根据《中华人民共和国外汇管理条例》中外汇是指下列以外币表示的可以用作国际清偿的支付手段和资产：</w:t>
      </w:r>
    </w:p>
    <w:p>
      <w:pPr>
        <w:pStyle w:val="7"/>
        <w:framePr w:w="0" w:wrap="auto" w:vAnchor="margin" w:hAnchor="text" w:yAlign="inline"/>
        <w:spacing w:line="360" w:lineRule="auto"/>
        <w:rPr>
          <w:rFonts w:ascii="Songti SC Bold" w:hAnsi="Songti SC Bold" w:eastAsia="Songti SC Bold" w:cs="Songti SC Bold"/>
        </w:rPr>
      </w:pPr>
      <w:r>
        <w:rPr>
          <w:rFonts w:hint="eastAsia" w:eastAsia="Songti SC Bold"/>
          <w:rtl w:val="0"/>
          <w:lang w:val="zh-CN" w:eastAsia="zh-CN"/>
        </w:rPr>
        <w:t>（一）外币现钞，包括纸币、铸币；</w:t>
      </w:r>
    </w:p>
    <w:p>
      <w:pPr>
        <w:pStyle w:val="7"/>
        <w:framePr w:w="0" w:wrap="auto" w:vAnchor="margin" w:hAnchor="text" w:yAlign="inline"/>
        <w:spacing w:line="360" w:lineRule="auto"/>
        <w:rPr>
          <w:rFonts w:ascii="Songti SC Bold" w:hAnsi="Songti SC Bold" w:eastAsia="Songti SC Bold" w:cs="Songti SC Bold"/>
        </w:rPr>
      </w:pPr>
      <w:r>
        <w:rPr>
          <w:rFonts w:hint="eastAsia" w:eastAsia="Songti SC Bold"/>
          <w:rtl w:val="0"/>
          <w:lang w:val="zh-CN" w:eastAsia="zh-CN"/>
        </w:rPr>
        <w:t>（二）外币支付凭证或者支付工具，包括票据、银行存款凭证、银行卡等；</w:t>
      </w:r>
    </w:p>
    <w:p>
      <w:pPr>
        <w:pStyle w:val="7"/>
        <w:framePr w:w="0" w:wrap="auto" w:vAnchor="margin" w:hAnchor="text" w:yAlign="inline"/>
        <w:spacing w:line="360" w:lineRule="auto"/>
        <w:rPr>
          <w:rFonts w:ascii="Songti SC Bold" w:hAnsi="Songti SC Bold" w:eastAsia="Songti SC Bold" w:cs="Songti SC Bold"/>
        </w:rPr>
      </w:pPr>
      <w:r>
        <w:rPr>
          <w:rFonts w:hint="eastAsia" w:eastAsia="Songti SC Bold"/>
          <w:rtl w:val="0"/>
          <w:lang w:val="zh-CN" w:eastAsia="zh-CN"/>
        </w:rPr>
        <w:t>（三）外币有价证券，包括债券、股票等；</w:t>
      </w:r>
    </w:p>
    <w:p>
      <w:pPr>
        <w:pStyle w:val="7"/>
        <w:framePr w:w="0" w:wrap="auto" w:vAnchor="margin" w:hAnchor="text" w:yAlign="inline"/>
        <w:spacing w:line="360" w:lineRule="auto"/>
        <w:rPr>
          <w:rFonts w:ascii="Songti SC Bold" w:hAnsi="Songti SC Bold" w:eastAsia="Songti SC Bold" w:cs="Songti SC Bold"/>
        </w:rPr>
      </w:pPr>
      <w:r>
        <w:rPr>
          <w:rFonts w:hint="eastAsia" w:eastAsia="Songti SC Bold"/>
          <w:rtl w:val="0"/>
        </w:rPr>
        <w:t>（四）</w:t>
      </w:r>
      <w:r>
        <w:rPr>
          <w:rFonts w:ascii="Songti SC Bold" w:hAnsi="Songti SC Bold"/>
          <w:rtl w:val="0"/>
          <w:lang w:val="da-DK"/>
        </w:rPr>
        <w:t>SDR</w:t>
      </w:r>
      <w:r>
        <w:rPr>
          <w:rFonts w:hint="eastAsia" w:eastAsia="Songti SC Bold"/>
          <w:rtl w:val="0"/>
        </w:rPr>
        <w:t>；</w:t>
      </w:r>
    </w:p>
    <w:p>
      <w:pPr>
        <w:pStyle w:val="7"/>
        <w:framePr w:w="0" w:wrap="auto" w:vAnchor="margin" w:hAnchor="text" w:yAlign="inline"/>
        <w:spacing w:line="360" w:lineRule="auto"/>
        <w:rPr>
          <w:rFonts w:ascii="Songti SC Bold" w:hAnsi="Songti SC Bold" w:eastAsia="Songti SC Bold" w:cs="Songti SC Bold"/>
        </w:rPr>
      </w:pPr>
      <w:r>
        <w:rPr>
          <w:rFonts w:hint="eastAsia" w:eastAsia="Songti SC Bold"/>
          <w:rtl w:val="0"/>
          <w:lang w:val="zh-CN" w:eastAsia="zh-CN"/>
        </w:rPr>
        <w:t>（五）其他外汇资产。</w:t>
      </w:r>
    </w:p>
    <w:p>
      <w:pPr>
        <w:pStyle w:val="7"/>
        <w:framePr w:w="0"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目前</w:t>
      </w:r>
      <w:r>
        <w:rPr>
          <w:rFonts w:ascii="Songti SC Regular" w:hAnsi="Songti SC Regular"/>
          <w:rtl w:val="0"/>
        </w:rPr>
        <w:t>USDT</w:t>
      </w:r>
      <w:r>
        <w:rPr>
          <w:rFonts w:hint="eastAsia" w:eastAsia="Songti SC Regular"/>
          <w:rtl w:val="0"/>
          <w:lang w:val="zh-CN" w:eastAsia="zh-CN"/>
        </w:rPr>
        <w:t>仅局限于数字货币领域，无法在其他金融领域进行直接兑换、在其他国家也不能无限制作为支付手段使用。所以</w:t>
      </w:r>
      <w:r>
        <w:rPr>
          <w:rFonts w:ascii="Songti SC Regular" w:hAnsi="Songti SC Regular"/>
          <w:rtl w:val="0"/>
        </w:rPr>
        <w:t>USDT</w:t>
      </w:r>
      <w:r>
        <w:rPr>
          <w:rFonts w:hint="eastAsia" w:eastAsia="Songti SC Regular"/>
          <w:rtl w:val="0"/>
          <w:lang w:val="zh-CN" w:eastAsia="zh-CN"/>
        </w:rPr>
        <w:t>不是境外批准的金融产品，其与传统规范意义的外汇存在很大差别，不属于外汇资产。</w:t>
      </w:r>
    </w:p>
    <w:p>
      <w:pPr>
        <w:pStyle w:val="7"/>
        <w:framePr w:w="0" w:wrap="auto" w:vAnchor="margin" w:hAnchor="text" w:yAlign="inline"/>
        <w:spacing w:line="360" w:lineRule="auto"/>
        <w:rPr>
          <w:rFonts w:ascii="Songti SC Regular" w:hAnsi="Songti SC Regular" w:eastAsia="Songti SC Regular" w:cs="Songti SC Regular"/>
        </w:rPr>
      </w:pPr>
    </w:p>
    <w:p>
      <w:pPr>
        <w:pStyle w:val="7"/>
        <w:framePr w:w="0" w:wrap="auto" w:vAnchor="margin" w:hAnchor="text" w:yAlign="inline"/>
        <w:spacing w:line="360" w:lineRule="auto"/>
        <w:rPr>
          <w:rFonts w:ascii="Songti SC Bold" w:hAnsi="Songti SC Bold" w:eastAsia="Songti SC Bold" w:cs="Songti SC Bold"/>
          <w:sz w:val="24"/>
          <w:szCs w:val="24"/>
        </w:rPr>
      </w:pPr>
    </w:p>
    <w:p>
      <w:pPr>
        <w:pStyle w:val="7"/>
        <w:framePr w:w="0" w:wrap="auto" w:vAnchor="margin" w:hAnchor="text" w:yAlign="inline"/>
        <w:spacing w:line="360" w:lineRule="auto"/>
        <w:rPr>
          <w:rFonts w:ascii="Songti SC Bold" w:hAnsi="Songti SC Bold" w:eastAsia="Songti SC Bold" w:cs="Songti SC Bold"/>
          <w:sz w:val="24"/>
          <w:szCs w:val="24"/>
        </w:rPr>
      </w:pPr>
      <w:r>
        <w:rPr>
          <w:rFonts w:ascii="Songti SC Bold" w:hAnsi="Songti SC Bold"/>
          <w:sz w:val="24"/>
          <w:szCs w:val="24"/>
          <w:rtl w:val="0"/>
          <w:lang w:val="zh-CN" w:eastAsia="zh-CN"/>
        </w:rPr>
        <w:t xml:space="preserve">3.1.5.2 </w:t>
      </w:r>
      <w:r>
        <w:rPr>
          <w:rFonts w:ascii="Songti SC Bold" w:hAnsi="Songti SC Bold"/>
          <w:sz w:val="24"/>
          <w:szCs w:val="24"/>
          <w:rtl w:val="0"/>
        </w:rPr>
        <w:t xml:space="preserve">USDT </w:t>
      </w:r>
      <w:r>
        <w:rPr>
          <w:rFonts w:hint="eastAsia" w:eastAsia="Songti SC Bold"/>
          <w:sz w:val="24"/>
          <w:szCs w:val="24"/>
          <w:rtl w:val="0"/>
          <w:lang w:val="zh-CN" w:eastAsia="zh-CN"/>
        </w:rPr>
        <w:t>交易过程中的其他法律问题</w:t>
      </w:r>
    </w:p>
    <w:p>
      <w:pPr>
        <w:pStyle w:val="7"/>
        <w:framePr w:w="0"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w:t>
      </w:r>
      <w:r>
        <w:rPr>
          <w:rFonts w:ascii="Songti SC Regular" w:hAnsi="Songti SC Regular"/>
          <w:rtl w:val="0"/>
          <w:lang w:val="zh-CN" w:eastAsia="zh-CN"/>
        </w:rPr>
        <w:t>1</w:t>
      </w:r>
      <w:r>
        <w:rPr>
          <w:rFonts w:hint="eastAsia" w:eastAsia="Songti SC Regular"/>
          <w:rtl w:val="0"/>
          <w:lang w:val="zh-CN" w:eastAsia="zh-CN"/>
        </w:rPr>
        <w:t>）是否涉嫌非法经营罪</w:t>
      </w:r>
    </w:p>
    <w:p>
      <w:pPr>
        <w:pStyle w:val="7"/>
        <w:framePr w:w="0" w:wrap="auto" w:vAnchor="margin" w:hAnchor="text" w:yAlign="inline"/>
        <w:spacing w:line="360" w:lineRule="auto"/>
        <w:rPr>
          <w:rFonts w:ascii="Songti SC Bold" w:hAnsi="Songti SC Bold" w:eastAsia="Songti SC Bold" w:cs="Songti SC Bold"/>
        </w:rPr>
      </w:pPr>
      <w:r>
        <w:rPr>
          <w:rFonts w:hint="eastAsia" w:eastAsia="Songti SC Bold"/>
          <w:rtl w:val="0"/>
          <w:lang w:val="zh-CN" w:eastAsia="zh-CN"/>
        </w:rPr>
        <w:t>根据《刑法》第二百二十五条的规定，非法经营罪是指违反国家规定，有下列非法经营行为之一的犯罪：</w:t>
      </w:r>
    </w:p>
    <w:p>
      <w:pPr>
        <w:pStyle w:val="7"/>
        <w:framePr w:w="0" w:wrap="auto" w:vAnchor="margin" w:hAnchor="text" w:yAlign="inline"/>
        <w:spacing w:line="360" w:lineRule="auto"/>
        <w:rPr>
          <w:rFonts w:ascii="Songti SC Bold" w:hAnsi="Songti SC Bold" w:eastAsia="Songti SC Bold" w:cs="Songti SC Bold"/>
        </w:rPr>
      </w:pPr>
      <w:r>
        <w:rPr>
          <w:rFonts w:hint="eastAsia" w:eastAsia="Songti SC Bold"/>
          <w:rtl w:val="0"/>
          <w:lang w:val="zh-CN" w:eastAsia="zh-CN"/>
        </w:rPr>
        <w:t>（一）未经许可经营法律、行政法规规定的专营、专卖物品或其他限制买卖的物品的；</w:t>
      </w:r>
    </w:p>
    <w:p>
      <w:pPr>
        <w:pStyle w:val="7"/>
        <w:framePr w:w="0" w:wrap="auto" w:vAnchor="margin" w:hAnchor="text" w:yAlign="inline"/>
        <w:spacing w:line="360" w:lineRule="auto"/>
        <w:rPr>
          <w:rFonts w:ascii="Songti SC Bold" w:hAnsi="Songti SC Bold" w:eastAsia="Songti SC Bold" w:cs="Songti SC Bold"/>
        </w:rPr>
      </w:pPr>
      <w:r>
        <w:rPr>
          <w:rFonts w:hint="eastAsia" w:eastAsia="Songti SC Bold"/>
          <w:rtl w:val="0"/>
          <w:lang w:val="zh-CN" w:eastAsia="zh-CN"/>
        </w:rPr>
        <w:t>（二）买卖进出口许可证、进出口原产地证明以及其他法律、行政法规规定的经营许可证或者批准文件的；</w:t>
      </w:r>
    </w:p>
    <w:p>
      <w:pPr>
        <w:pStyle w:val="7"/>
        <w:framePr w:w="0" w:wrap="auto" w:vAnchor="margin" w:hAnchor="text" w:yAlign="inline"/>
        <w:spacing w:line="360" w:lineRule="auto"/>
        <w:rPr>
          <w:rFonts w:ascii="Songti SC Bold" w:hAnsi="Songti SC Bold" w:eastAsia="Songti SC Bold" w:cs="Songti SC Bold"/>
        </w:rPr>
      </w:pPr>
      <w:r>
        <w:rPr>
          <w:rFonts w:hint="eastAsia" w:eastAsia="Songti SC Bold"/>
          <w:rtl w:val="0"/>
          <w:lang w:val="zh-CN" w:eastAsia="zh-CN"/>
        </w:rPr>
        <w:t>（三）未经国家有关主管部门批准，非法经营证券、期货或者保险业务的，或者非法从事资金结算业务的；</w:t>
      </w:r>
    </w:p>
    <w:p>
      <w:pPr>
        <w:pStyle w:val="7"/>
        <w:framePr w:w="0" w:wrap="auto" w:vAnchor="margin" w:hAnchor="text" w:yAlign="inline"/>
        <w:spacing w:line="360" w:lineRule="auto"/>
        <w:rPr>
          <w:rFonts w:ascii="Songti SC Bold" w:hAnsi="Songti SC Bold" w:eastAsia="Songti SC Bold" w:cs="Songti SC Bold"/>
        </w:rPr>
      </w:pPr>
      <w:r>
        <w:rPr>
          <w:rFonts w:hint="eastAsia" w:eastAsia="Songti SC Bold"/>
          <w:rtl w:val="0"/>
          <w:lang w:val="zh-CN" w:eastAsia="zh-CN"/>
        </w:rPr>
        <w:t>（四）从事其他非法经营活动，扰乱市场秩序，情节严重的行为。</w:t>
      </w:r>
    </w:p>
    <w:p>
      <w:pPr>
        <w:pStyle w:val="7"/>
        <w:framePr w:w="0"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目前国内对于</w:t>
      </w:r>
      <w:r>
        <w:rPr>
          <w:rFonts w:ascii="Songti SC Regular" w:hAnsi="Songti SC Regular"/>
          <w:rtl w:val="0"/>
        </w:rPr>
        <w:t>USDT</w:t>
      </w:r>
      <w:r>
        <w:rPr>
          <w:rFonts w:hint="eastAsia" w:eastAsia="Songti SC Regular"/>
          <w:rtl w:val="0"/>
          <w:lang w:val="zh-CN" w:eastAsia="zh-CN"/>
        </w:rPr>
        <w:t>交易商交易虚拟货币等并无特许牌照或专营牌照的具体法律规定，也没有</w:t>
      </w:r>
      <w:r>
        <w:rPr>
          <w:rFonts w:ascii="Songti SC Regular" w:hAnsi="Songti SC Regular"/>
          <w:rtl w:val="0"/>
        </w:rPr>
        <w:t>USDT</w:t>
      </w:r>
      <w:r>
        <w:rPr>
          <w:rFonts w:hint="eastAsia" w:eastAsia="Songti SC Regular"/>
          <w:rtl w:val="0"/>
          <w:lang w:val="zh-CN" w:eastAsia="zh-CN"/>
        </w:rPr>
        <w:t>交易商相关追究刑事责任的规定和相关刑事司法解释，因此单纯买卖</w:t>
      </w:r>
      <w:r>
        <w:rPr>
          <w:rFonts w:ascii="Songti SC Regular" w:hAnsi="Songti SC Regular"/>
          <w:rtl w:val="0"/>
        </w:rPr>
        <w:t>USDT</w:t>
      </w:r>
      <w:r>
        <w:rPr>
          <w:rFonts w:hint="eastAsia" w:eastAsia="Songti SC Regular"/>
          <w:rtl w:val="0"/>
          <w:lang w:val="zh-CN" w:eastAsia="zh-CN"/>
        </w:rPr>
        <w:t>这一行为而言，一般不会被认定为非法经营罪。</w:t>
      </w:r>
    </w:p>
    <w:p>
      <w:pPr>
        <w:pStyle w:val="7"/>
        <w:framePr w:w="0" w:wrap="auto" w:vAnchor="margin" w:hAnchor="text" w:yAlign="inline"/>
        <w:spacing w:line="360" w:lineRule="auto"/>
        <w:rPr>
          <w:rFonts w:ascii="Songti SC Regular" w:hAnsi="Songti SC Regular" w:eastAsia="Songti SC Regular" w:cs="Songti SC Regular"/>
        </w:rPr>
      </w:pPr>
    </w:p>
    <w:p>
      <w:pPr>
        <w:pStyle w:val="7"/>
        <w:framePr w:w="0"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w:t>
      </w:r>
      <w:r>
        <w:rPr>
          <w:rFonts w:ascii="Songti SC Regular" w:hAnsi="Songti SC Regular"/>
          <w:rtl w:val="0"/>
          <w:lang w:val="zh-CN" w:eastAsia="zh-CN"/>
        </w:rPr>
        <w:t>2</w:t>
      </w:r>
      <w:r>
        <w:rPr>
          <w:rFonts w:hint="eastAsia" w:eastAsia="Songti SC Regular"/>
          <w:rtl w:val="0"/>
          <w:lang w:val="zh-CN" w:eastAsia="zh-CN"/>
        </w:rPr>
        <w:t>）是否涉嫌非法买卖外汇的法律风险</w:t>
      </w:r>
    </w:p>
    <w:p>
      <w:pPr>
        <w:pStyle w:val="7"/>
        <w:framePr w:w="0" w:wrap="auto" w:vAnchor="margin" w:hAnchor="text" w:yAlign="inline"/>
        <w:spacing w:line="360" w:lineRule="auto"/>
        <w:rPr>
          <w:rFonts w:ascii="Songti SC Bold" w:hAnsi="Songti SC Bold" w:eastAsia="Songti SC Bold" w:cs="Songti SC Bold"/>
        </w:rPr>
      </w:pPr>
      <w:r>
        <w:rPr>
          <w:rFonts w:hint="eastAsia" w:eastAsia="Songti SC Bold"/>
          <w:rtl w:val="0"/>
          <w:lang w:val="zh-CN" w:eastAsia="zh-CN"/>
        </w:rPr>
        <w:t>非法买卖外汇罪是指我国的机构、单位或个人，外国驻华机构及其工作人员，其他来华的外国人，违反国家关于外汇买卖的有关法律规定，以牟取非法利益为目的，非法买卖或变相买卖外汇，情节严重的行为。同时，根据最高人民法院有关规定，非法买卖外汇</w:t>
      </w:r>
      <w:r>
        <w:rPr>
          <w:rFonts w:ascii="Songti SC Bold" w:hAnsi="Songti SC Bold"/>
          <w:rtl w:val="0"/>
        </w:rPr>
        <w:t>20</w:t>
      </w:r>
      <w:r>
        <w:rPr>
          <w:rFonts w:hint="eastAsia" w:eastAsia="Songti SC Bold"/>
          <w:rtl w:val="0"/>
          <w:lang w:val="zh-CN" w:eastAsia="zh-CN"/>
        </w:rPr>
        <w:t>万美元以上，违法所得</w:t>
      </w:r>
      <w:r>
        <w:rPr>
          <w:rFonts w:ascii="Songti SC Bold" w:hAnsi="Songti SC Bold"/>
          <w:rtl w:val="0"/>
        </w:rPr>
        <w:t>5</w:t>
      </w:r>
      <w:r>
        <w:rPr>
          <w:rFonts w:hint="eastAsia" w:eastAsia="Songti SC Bold"/>
          <w:rtl w:val="0"/>
          <w:lang w:val="zh-CN" w:eastAsia="zh-CN"/>
        </w:rPr>
        <w:t>万元人民币以上，即构成非法买卖外汇罪。</w:t>
      </w:r>
    </w:p>
    <w:p>
      <w:pPr>
        <w:pStyle w:val="7"/>
        <w:framePr w:w="0"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由于</w:t>
      </w:r>
      <w:r>
        <w:rPr>
          <w:rFonts w:ascii="Songti SC Regular" w:hAnsi="Songti SC Regular"/>
          <w:rtl w:val="0"/>
        </w:rPr>
        <w:t>USDT</w:t>
      </w:r>
      <w:r>
        <w:rPr>
          <w:rFonts w:hint="eastAsia" w:eastAsia="Songti SC Regular"/>
          <w:rtl w:val="0"/>
          <w:lang w:val="zh-CN" w:eastAsia="zh-CN"/>
        </w:rPr>
        <w:t>无法直接出售给指定银行，也不存在外汇使用额度，所以买卖</w:t>
      </w:r>
      <w:r>
        <w:rPr>
          <w:rFonts w:ascii="Songti SC Regular" w:hAnsi="Songti SC Regular"/>
          <w:rtl w:val="0"/>
        </w:rPr>
        <w:t>USDT</w:t>
      </w:r>
      <w:r>
        <w:rPr>
          <w:rFonts w:hint="eastAsia" w:eastAsia="Songti SC Regular"/>
          <w:rtl w:val="0"/>
          <w:lang w:val="zh-CN" w:eastAsia="zh-CN"/>
        </w:rPr>
        <w:t>不属于买卖外汇，因此将</w:t>
      </w:r>
      <w:r>
        <w:rPr>
          <w:rFonts w:ascii="Songti SC Regular" w:hAnsi="Songti SC Regular"/>
          <w:rtl w:val="0"/>
        </w:rPr>
        <w:t>USD</w:t>
      </w:r>
      <w:r>
        <w:rPr>
          <w:rFonts w:ascii="Songti SC Regular" w:hAnsi="Songti SC Regular"/>
          <w:rtl w:val="0"/>
          <w:lang w:val="zh-CN" w:eastAsia="zh-CN"/>
        </w:rPr>
        <w:t>T</w:t>
      </w:r>
      <w:r>
        <w:rPr>
          <w:rFonts w:hint="eastAsia" w:eastAsia="Songti SC Regular"/>
          <w:rtl w:val="0"/>
          <w:lang w:val="zh-CN" w:eastAsia="zh-CN"/>
        </w:rPr>
        <w:t>视为非法买卖外汇的行为不太可能</w:t>
      </w:r>
      <w:r>
        <w:rPr>
          <w:rFonts w:hint="eastAsia" w:eastAsia="Songti SC Regular"/>
          <w:rtl w:val="0"/>
        </w:rPr>
        <w:t>。</w:t>
      </w:r>
    </w:p>
    <w:p>
      <w:pPr>
        <w:pStyle w:val="7"/>
        <w:framePr w:w="0" w:wrap="auto" w:vAnchor="margin" w:hAnchor="text" w:yAlign="inline"/>
        <w:spacing w:line="360" w:lineRule="auto"/>
        <w:rPr>
          <w:rFonts w:ascii="Songti SC Regular" w:hAnsi="Songti SC Regular" w:eastAsia="Songti SC Regular" w:cs="Songti SC Regular"/>
        </w:rPr>
      </w:pPr>
    </w:p>
    <w:p>
      <w:pPr>
        <w:pStyle w:val="7"/>
        <w:framePr w:w="0" w:wrap="auto" w:vAnchor="margin" w:hAnchor="text" w:yAlign="inline"/>
        <w:spacing w:line="360" w:lineRule="auto"/>
        <w:rPr>
          <w:rFonts w:ascii="Songti SC Bold" w:hAnsi="Songti SC Bold" w:eastAsia="Songti SC Bold" w:cs="Songti SC Bold"/>
          <w:sz w:val="24"/>
          <w:szCs w:val="24"/>
        </w:rPr>
      </w:pPr>
      <w:r>
        <w:rPr>
          <w:rFonts w:ascii="Songti SC Bold" w:hAnsi="Songti SC Bold"/>
          <w:sz w:val="24"/>
          <w:szCs w:val="24"/>
          <w:rtl w:val="0"/>
          <w:lang w:val="zh-CN" w:eastAsia="zh-CN"/>
        </w:rPr>
        <w:t xml:space="preserve">3.1.5.3 </w:t>
      </w:r>
      <w:r>
        <w:rPr>
          <w:rFonts w:hint="eastAsia" w:eastAsia="Songti SC Bold"/>
          <w:sz w:val="24"/>
          <w:szCs w:val="24"/>
          <w:rtl w:val="0"/>
          <w:lang w:val="zh-CN" w:eastAsia="zh-CN"/>
        </w:rPr>
        <w:t>其他法律风险</w:t>
      </w:r>
    </w:p>
    <w:p>
      <w:pPr>
        <w:pStyle w:val="7"/>
        <w:framePr w:w="0" w:wrap="auto" w:vAnchor="margin" w:hAnchor="text" w:yAlign="inline"/>
        <w:spacing w:line="360" w:lineRule="auto"/>
        <w:rPr>
          <w:rFonts w:ascii="Songti SC Regular" w:hAnsi="Songti SC Regular" w:eastAsia="Songti SC Regular" w:cs="Songti SC Regular"/>
        </w:rPr>
      </w:pPr>
      <w:r>
        <w:rPr>
          <w:rFonts w:ascii="Songti SC Regular" w:hAnsi="Songti SC Regular"/>
          <w:rtl w:val="0"/>
        </w:rPr>
        <w:t xml:space="preserve">1. </w:t>
      </w:r>
      <w:r>
        <w:rPr>
          <w:rFonts w:hint="eastAsia" w:eastAsia="Songti SC Regular"/>
          <w:rtl w:val="0"/>
          <w:lang w:val="zh-CN" w:eastAsia="zh-CN"/>
        </w:rPr>
        <w:t>涉嫌反洗钱、反恐怖融资。</w:t>
      </w:r>
    </w:p>
    <w:p>
      <w:pPr>
        <w:pStyle w:val="7"/>
        <w:framePr w:w="0" w:wrap="auto" w:vAnchor="margin" w:hAnchor="text" w:yAlign="inline"/>
        <w:spacing w:line="360" w:lineRule="auto"/>
        <w:rPr>
          <w:rFonts w:ascii="Songti SC Regular" w:hAnsi="Songti SC Regular" w:eastAsia="Songti SC Regular" w:cs="Songti SC Regular"/>
        </w:rPr>
      </w:pPr>
      <w:r>
        <w:rPr>
          <w:rFonts w:ascii="Songti SC Regular" w:hAnsi="Songti SC Regular"/>
          <w:rtl w:val="0"/>
        </w:rPr>
        <w:t>2.</w:t>
      </w:r>
      <w:r>
        <w:rPr>
          <w:rFonts w:hint="eastAsia" w:eastAsia="Songti SC Regular"/>
          <w:rtl w:val="0"/>
          <w:lang w:val="zh-CN" w:eastAsia="zh-CN"/>
        </w:rPr>
        <w:t>涉嫌违反资本管制、外汇管制。</w:t>
      </w:r>
    </w:p>
    <w:p>
      <w:pPr>
        <w:pStyle w:val="7"/>
        <w:framePr w:w="0" w:wrap="auto" w:vAnchor="margin" w:hAnchor="text" w:yAlign="inline"/>
        <w:spacing w:line="360" w:lineRule="auto"/>
        <w:rPr>
          <w:rFonts w:ascii="Songti SC Regular" w:hAnsi="Songti SC Regular" w:eastAsia="Songti SC Regular" w:cs="Songti SC Regular"/>
        </w:rPr>
      </w:pPr>
      <w:r>
        <w:rPr>
          <w:rFonts w:ascii="Songti SC Regular" w:hAnsi="Songti SC Regular"/>
          <w:rtl w:val="0"/>
        </w:rPr>
        <w:t>3.</w:t>
      </w:r>
      <w:r>
        <w:rPr>
          <w:rFonts w:hint="eastAsia" w:eastAsia="Songti SC Regular"/>
          <w:rtl w:val="0"/>
          <w:lang w:val="zh-CN" w:eastAsia="zh-CN"/>
        </w:rPr>
        <w:t>涉嫌侵犯财产类犯罪，破坏金融管理秩序罪。</w:t>
      </w:r>
    </w:p>
    <w:p>
      <w:pPr>
        <w:pStyle w:val="7"/>
        <w:framePr w:w="0" w:wrap="auto" w:vAnchor="margin" w:hAnchor="text" w:yAlign="inline"/>
        <w:spacing w:line="360" w:lineRule="auto"/>
        <w:rPr>
          <w:rFonts w:ascii="Songti SC Regular" w:hAnsi="Songti SC Regular" w:eastAsia="Songti SC Regular" w:cs="Songti SC Regular"/>
        </w:rPr>
      </w:pPr>
    </w:p>
    <w:p>
      <w:pPr>
        <w:pStyle w:val="10"/>
        <w:framePr w:w="0" w:wrap="auto" w:vAnchor="margin" w:hAnchor="text" w:yAlign="inline"/>
        <w:spacing w:line="360" w:lineRule="auto"/>
        <w:rPr>
          <w:rFonts w:ascii="Songti SC Bold" w:hAnsi="Songti SC Bold" w:eastAsia="Songti SC Bold" w:cs="Songti SC Bold"/>
          <w:b w:val="0"/>
          <w:bCs w:val="0"/>
        </w:rPr>
      </w:pPr>
      <w:r>
        <w:rPr>
          <w:rFonts w:ascii="Songti SC Bold" w:hAnsi="Songti SC Bold"/>
          <w:b w:val="0"/>
          <w:bCs w:val="0"/>
          <w:rtl w:val="0"/>
          <w:lang w:val="zh-CN" w:eastAsia="zh-CN"/>
        </w:rPr>
        <w:t>3</w:t>
      </w:r>
      <w:r>
        <w:rPr>
          <w:rFonts w:ascii="Songti SC Bold" w:hAnsi="Songti SC Bold"/>
          <w:b w:val="0"/>
          <w:bCs w:val="0"/>
          <w:rtl w:val="0"/>
        </w:rPr>
        <w:t>.3</w:t>
      </w:r>
      <w:r>
        <w:rPr>
          <w:rFonts w:hint="default" w:ascii="Songti SC Bold" w:hAnsi="Songti SC Bold"/>
          <w:b w:val="0"/>
          <w:bCs w:val="0"/>
          <w:rtl w:val="0"/>
        </w:rPr>
        <w:t> </w:t>
      </w:r>
      <w:r>
        <w:rPr>
          <w:rFonts w:hint="eastAsia" w:eastAsia="Songti SC Bold"/>
          <w:b w:val="0"/>
          <w:bCs w:val="0"/>
          <w:rtl w:val="0"/>
          <w:lang w:val="zh-CN" w:eastAsia="zh-CN"/>
        </w:rPr>
        <w:t>项目投资分析</w:t>
      </w:r>
    </w:p>
    <w:p>
      <w:pPr>
        <w:pStyle w:val="7"/>
        <w:framePr w:w="0" w:wrap="auto" w:vAnchor="margin" w:hAnchor="text" w:yAlign="inline"/>
        <w:spacing w:line="360" w:lineRule="auto"/>
        <w:rPr>
          <w:rFonts w:ascii="Songti SC Regular" w:hAnsi="Songti SC Regular" w:eastAsia="Songti SC Regular" w:cs="Songti SC Regular"/>
        </w:rPr>
      </w:pPr>
      <w:r>
        <w:rPr>
          <w:rFonts w:ascii="Songti SC Regular" w:hAnsi="Songti SC Regular"/>
          <w:rtl w:val="0"/>
          <w:lang w:val="zh-CN" w:eastAsia="zh-CN"/>
        </w:rPr>
        <w:t>3.2</w:t>
      </w:r>
      <w:r>
        <w:rPr>
          <w:rFonts w:hint="eastAsia" w:eastAsia="Songti SC Regular"/>
          <w:rtl w:val="0"/>
          <w:lang w:val="zh-CN" w:eastAsia="zh-CN"/>
        </w:rPr>
        <w:t>部分分析了如今金融领域大环境，将</w:t>
      </w:r>
      <w:r>
        <w:rPr>
          <w:rFonts w:ascii="Songti SC Regular" w:hAnsi="Songti SC Regular"/>
          <w:rtl w:val="0"/>
          <w:lang w:val="zh-CN" w:eastAsia="zh-CN"/>
        </w:rPr>
        <w:t>USDT</w:t>
      </w:r>
      <w:r>
        <w:rPr>
          <w:rFonts w:hint="eastAsia" w:eastAsia="Songti SC Regular"/>
          <w:rtl w:val="0"/>
          <w:lang w:val="zh-CN" w:eastAsia="zh-CN"/>
        </w:rPr>
        <w:t>与其最大竞争对手</w:t>
      </w:r>
      <w:r>
        <w:rPr>
          <w:rFonts w:ascii="Songti SC Regular" w:hAnsi="Songti SC Regular"/>
          <w:rtl w:val="0"/>
          <w:lang w:val="zh-CN" w:eastAsia="zh-CN"/>
        </w:rPr>
        <w:t>USDC</w:t>
      </w:r>
      <w:r>
        <w:rPr>
          <w:rFonts w:hint="eastAsia" w:eastAsia="Songti SC Regular"/>
          <w:rtl w:val="0"/>
          <w:lang w:val="zh-CN" w:eastAsia="zh-CN"/>
        </w:rPr>
        <w:t>的进行分析比较，并结合</w:t>
      </w:r>
      <w:r>
        <w:rPr>
          <w:rFonts w:ascii="Songti SC Regular" w:hAnsi="Songti SC Regular"/>
          <w:rtl w:val="0"/>
          <w:lang w:val="zh-CN" w:eastAsia="zh-CN"/>
        </w:rPr>
        <w:t>Tether</w:t>
      </w:r>
      <w:r>
        <w:rPr>
          <w:rFonts w:hint="eastAsia" w:eastAsia="Songti SC Regular"/>
          <w:rtl w:val="0"/>
          <w:lang w:val="zh-CN" w:eastAsia="zh-CN"/>
        </w:rPr>
        <w:t>社区用户的评价看法和法律分析，我们可以发现投资</w:t>
      </w:r>
      <w:r>
        <w:rPr>
          <w:rFonts w:ascii="Songti SC Regular" w:hAnsi="Songti SC Regular"/>
          <w:rtl w:val="0"/>
          <w:lang w:val="zh-CN" w:eastAsia="zh-CN"/>
        </w:rPr>
        <w:t>USDT</w:t>
      </w:r>
      <w:r>
        <w:rPr>
          <w:rFonts w:hint="eastAsia" w:eastAsia="Songti SC Regular"/>
          <w:rtl w:val="0"/>
          <w:lang w:val="zh-CN" w:eastAsia="zh-CN"/>
        </w:rPr>
        <w:t>在目前阶段还是存在一定的风险。虽说</w:t>
      </w:r>
      <w:r>
        <w:rPr>
          <w:rFonts w:ascii="Songti SC Regular" w:hAnsi="Songti SC Regular"/>
          <w:rtl w:val="0"/>
          <w:lang w:val="zh-CN" w:eastAsia="zh-CN"/>
        </w:rPr>
        <w:t>USDT</w:t>
      </w:r>
      <w:r>
        <w:rPr>
          <w:rFonts w:hint="eastAsia" w:eastAsia="Songti SC Regular"/>
          <w:rtl w:val="0"/>
          <w:lang w:val="zh-CN" w:eastAsia="zh-CN"/>
        </w:rPr>
        <w:t>仍然稳居稳定币第一位，但国家相关政策和竞争者的冲击还是相当之大，目前许多国家也没有非常完善的法律体系去保证相关投资者的安全。因而我认为，投资</w:t>
      </w:r>
      <w:r>
        <w:rPr>
          <w:rFonts w:ascii="Songti SC Regular" w:hAnsi="Songti SC Regular"/>
          <w:rtl w:val="0"/>
          <w:lang w:val="zh-CN" w:eastAsia="zh-CN"/>
        </w:rPr>
        <w:t>USDT</w:t>
      </w:r>
      <w:r>
        <w:rPr>
          <w:rFonts w:hint="eastAsia" w:eastAsia="Songti SC Regular"/>
          <w:rtl w:val="0"/>
          <w:lang w:val="zh-CN" w:eastAsia="zh-CN"/>
        </w:rPr>
        <w:t>还是要持谨慎的态度。</w:t>
      </w:r>
    </w:p>
    <w:p>
      <w:pPr>
        <w:pStyle w:val="7"/>
        <w:framePr w:w="0" w:wrap="auto" w:vAnchor="margin" w:hAnchor="text" w:yAlign="inline"/>
        <w:spacing w:line="360" w:lineRule="auto"/>
        <w:rPr>
          <w:rFonts w:ascii="Songti SC Regular" w:hAnsi="Songti SC Regular" w:eastAsia="Songti SC Regular" w:cs="Songti SC Regular"/>
        </w:rPr>
      </w:pPr>
    </w:p>
    <w:p>
      <w:pPr>
        <w:pStyle w:val="7"/>
        <w:framePr w:w="0" w:wrap="auto" w:vAnchor="margin" w:hAnchor="text" w:yAlign="inline"/>
        <w:spacing w:line="360" w:lineRule="auto"/>
        <w:rPr>
          <w:rFonts w:ascii="Songti SC Regular" w:hAnsi="Songti SC Regular" w:eastAsia="Songti SC Regular" w:cs="Songti SC Regular"/>
        </w:rPr>
      </w:pPr>
      <w:r>
        <w:rPr>
          <w:rFonts w:hint="eastAsia" w:eastAsia="Songti SC Regular"/>
          <w:rtl w:val="0"/>
          <w:lang w:val="zh-CN" w:eastAsia="zh-CN"/>
        </w:rPr>
        <w:t>参考文献：</w:t>
      </w:r>
    </w:p>
    <w:p>
      <w:pPr>
        <w:pStyle w:val="7"/>
        <w:framePr w:w="0" w:wrap="auto" w:vAnchor="margin" w:hAnchor="text" w:yAlign="inline"/>
        <w:spacing w:line="360" w:lineRule="auto"/>
        <w:rPr>
          <w:rFonts w:ascii="Songti SC Regular" w:hAnsi="Songti SC Regular" w:eastAsia="Songti SC Regular" w:cs="Songti SC Regular"/>
        </w:rPr>
      </w:pPr>
      <w:r>
        <w:rPr>
          <w:rFonts w:ascii="Songti SC Regular" w:hAnsi="Songti SC Regular" w:eastAsia="Songti SC Regular" w:cs="Songti SC Regular"/>
        </w:rPr>
        <w:fldChar w:fldCharType="begin"/>
      </w:r>
      <w:r>
        <w:rPr>
          <w:rFonts w:ascii="Songti SC Regular" w:hAnsi="Songti SC Regular" w:eastAsia="Songti SC Regular" w:cs="Songti SC Regular"/>
        </w:rPr>
        <w:instrText xml:space="preserve"> HYPERLINK "https://www.jianshu.com/p/df68179a72e7"</w:instrText>
      </w:r>
      <w:r>
        <w:rPr>
          <w:rFonts w:ascii="Songti SC Regular" w:hAnsi="Songti SC Regular" w:eastAsia="Songti SC Regular" w:cs="Songti SC Regular"/>
        </w:rPr>
        <w:fldChar w:fldCharType="separate"/>
      </w:r>
      <w:r>
        <w:rPr>
          <w:rFonts w:ascii="Songti SC Regular" w:hAnsi="Songti SC Regular"/>
          <w:rtl w:val="0"/>
          <w:lang w:val="en-US"/>
        </w:rPr>
        <w:t>https://www.jianshu.com/p/df68179a72e7</w:t>
      </w:r>
      <w:r>
        <w:rPr>
          <w:rFonts w:ascii="Songti SC Regular" w:hAnsi="Songti SC Regular" w:eastAsia="Songti SC Regular" w:cs="Songti SC Regular"/>
        </w:rPr>
        <w:fldChar w:fldCharType="end"/>
      </w:r>
    </w:p>
    <w:p>
      <w:pPr>
        <w:pStyle w:val="7"/>
        <w:framePr w:w="0" w:wrap="auto" w:vAnchor="margin" w:hAnchor="text" w:yAlign="inline"/>
        <w:spacing w:line="360" w:lineRule="auto"/>
        <w:rPr>
          <w:rFonts w:ascii="Songti SC Regular" w:hAnsi="Songti SC Regular" w:eastAsia="Songti SC Regular" w:cs="Songti SC Regular"/>
        </w:rPr>
      </w:pPr>
      <w:r>
        <w:rPr>
          <w:rFonts w:ascii="Songti SC Regular" w:hAnsi="Songti SC Regular" w:eastAsia="Songti SC Regular" w:cs="Songti SC Regular"/>
        </w:rPr>
        <w:fldChar w:fldCharType="begin"/>
      </w:r>
      <w:r>
        <w:rPr>
          <w:rFonts w:ascii="Songti SC Regular" w:hAnsi="Songti SC Regular" w:eastAsia="Songti SC Regular" w:cs="Songti SC Regular"/>
        </w:rPr>
        <w:instrText xml:space="preserve"> HYPERLINK "https://baike.baidu.com/item/%E5%85%B1%E8%AF%86%E6%9C%BA%E5%88%B6/20234683?fr=aladdin"</w:instrText>
      </w:r>
      <w:r>
        <w:rPr>
          <w:rFonts w:ascii="Songti SC Regular" w:hAnsi="Songti SC Regular" w:eastAsia="Songti SC Regular" w:cs="Songti SC Regular"/>
        </w:rPr>
        <w:fldChar w:fldCharType="separate"/>
      </w:r>
      <w:r>
        <w:rPr>
          <w:rFonts w:ascii="Songti SC Regular" w:hAnsi="Songti SC Regular"/>
          <w:rtl w:val="0"/>
          <w:lang w:val="de-DE"/>
        </w:rPr>
        <w:t>https://baike.baidu.com/item/</w:t>
      </w:r>
      <w:r>
        <w:rPr>
          <w:rFonts w:hint="eastAsia" w:eastAsia="Songti SC Regular"/>
          <w:rtl w:val="0"/>
          <w:lang w:val="zh-CN" w:eastAsia="zh-CN"/>
        </w:rPr>
        <w:t>共识机制</w:t>
      </w:r>
      <w:r>
        <w:rPr>
          <w:rFonts w:ascii="Songti SC Regular" w:hAnsi="Songti SC Regular"/>
          <w:rtl w:val="0"/>
          <w:lang w:val="en-US"/>
        </w:rPr>
        <w:t>/20234683?fr=aladdin</w:t>
      </w:r>
      <w:r>
        <w:rPr>
          <w:rFonts w:ascii="Songti SC Regular" w:hAnsi="Songti SC Regular" w:eastAsia="Songti SC Regular" w:cs="Songti SC Regular"/>
        </w:rPr>
        <w:fldChar w:fldCharType="end"/>
      </w:r>
    </w:p>
    <w:p>
      <w:pPr>
        <w:pStyle w:val="7"/>
        <w:framePr w:w="0" w:wrap="auto" w:vAnchor="margin" w:hAnchor="text" w:yAlign="inline"/>
        <w:spacing w:line="360" w:lineRule="auto"/>
        <w:rPr>
          <w:rFonts w:ascii="Songti SC Regular" w:hAnsi="Songti SC Regular" w:eastAsia="Songti SC Regular" w:cs="Songti SC Regular"/>
        </w:rPr>
      </w:pPr>
      <w:r>
        <w:rPr>
          <w:rFonts w:ascii="Songti SC Regular" w:hAnsi="Songti SC Regular" w:eastAsia="Songti SC Regular" w:cs="Songti SC Regular"/>
        </w:rPr>
        <w:fldChar w:fldCharType="begin"/>
      </w:r>
      <w:r>
        <w:rPr>
          <w:rFonts w:ascii="Songti SC Regular" w:hAnsi="Songti SC Regular" w:eastAsia="Songti SC Regular" w:cs="Songti SC Regular"/>
        </w:rPr>
        <w:instrText xml:space="preserve"> HYPERLINK "https://zhuanlan.zhihu.com/p/432619874"</w:instrText>
      </w:r>
      <w:r>
        <w:rPr>
          <w:rFonts w:ascii="Songti SC Regular" w:hAnsi="Songti SC Regular" w:eastAsia="Songti SC Regular" w:cs="Songti SC Regular"/>
        </w:rPr>
        <w:fldChar w:fldCharType="separate"/>
      </w:r>
      <w:r>
        <w:rPr>
          <w:rFonts w:ascii="Songti SC Regular" w:hAnsi="Songti SC Regular"/>
          <w:rtl w:val="0"/>
        </w:rPr>
        <w:t>https://zhuanlan.zhihu.com/p/432619874</w:t>
      </w:r>
      <w:r>
        <w:rPr>
          <w:rFonts w:ascii="Songti SC Regular" w:hAnsi="Songti SC Regular" w:eastAsia="Songti SC Regular" w:cs="Songti SC Regular"/>
        </w:rPr>
        <w:fldChar w:fldCharType="end"/>
      </w:r>
    </w:p>
    <w:p>
      <w:pPr>
        <w:pStyle w:val="7"/>
        <w:framePr w:w="0" w:wrap="auto" w:vAnchor="margin" w:hAnchor="text" w:yAlign="inline"/>
        <w:spacing w:line="360" w:lineRule="auto"/>
        <w:rPr>
          <w:rFonts w:ascii="Songti SC Regular" w:hAnsi="Songti SC Regular" w:eastAsia="Songti SC Regular" w:cs="Songti SC Regular"/>
        </w:rPr>
      </w:pPr>
      <w:r>
        <w:rPr>
          <w:rFonts w:ascii="Songti SC Regular" w:hAnsi="Songti SC Regular" w:eastAsia="Songti SC Regular" w:cs="Songti SC Regular"/>
        </w:rPr>
        <w:fldChar w:fldCharType="begin"/>
      </w:r>
      <w:r>
        <w:rPr>
          <w:rFonts w:ascii="Songti SC Regular" w:hAnsi="Songti SC Regular" w:eastAsia="Songti SC Regular" w:cs="Songti SC Regular"/>
        </w:rPr>
        <w:instrText xml:space="preserve"> HYPERLINK "https://coinmarketcap.com/currencies/tether/"</w:instrText>
      </w:r>
      <w:r>
        <w:rPr>
          <w:rFonts w:ascii="Songti SC Regular" w:hAnsi="Songti SC Regular" w:eastAsia="Songti SC Regular" w:cs="Songti SC Regular"/>
        </w:rPr>
        <w:fldChar w:fldCharType="separate"/>
      </w:r>
      <w:r>
        <w:rPr>
          <w:rFonts w:ascii="Songti SC Regular" w:hAnsi="Songti SC Regular"/>
          <w:rtl w:val="0"/>
          <w:lang w:val="en-US"/>
        </w:rPr>
        <w:t>https://coinmarketcap.com/currencies/tether/</w:t>
      </w:r>
      <w:r>
        <w:rPr>
          <w:rFonts w:ascii="Songti SC Regular" w:hAnsi="Songti SC Regular" w:eastAsia="Songti SC Regular" w:cs="Songti SC Regular"/>
        </w:rPr>
        <w:fldChar w:fldCharType="end"/>
      </w:r>
    </w:p>
    <w:p>
      <w:pPr>
        <w:pStyle w:val="7"/>
        <w:framePr w:w="0" w:wrap="auto" w:vAnchor="margin" w:hAnchor="text" w:yAlign="inline"/>
        <w:spacing w:line="360" w:lineRule="auto"/>
        <w:rPr>
          <w:rFonts w:ascii="Songti SC Regular" w:hAnsi="Songti SC Regular" w:eastAsia="Songti SC Regular" w:cs="Songti SC Regular"/>
        </w:rPr>
      </w:pPr>
      <w:r>
        <w:rPr>
          <w:rFonts w:ascii="Songti SC Regular" w:hAnsi="Songti SC Regular" w:eastAsia="Songti SC Regular" w:cs="Songti SC Regular"/>
        </w:rPr>
        <w:fldChar w:fldCharType="begin"/>
      </w:r>
      <w:r>
        <w:rPr>
          <w:rFonts w:ascii="Songti SC Regular" w:hAnsi="Songti SC Regular" w:eastAsia="Songti SC Regular" w:cs="Songti SC Regular"/>
        </w:rPr>
        <w:instrText xml:space="preserve"> HYPERLINK "https://www.qkl456.com/221468.html"</w:instrText>
      </w:r>
      <w:r>
        <w:rPr>
          <w:rFonts w:ascii="Songti SC Regular" w:hAnsi="Songti SC Regular" w:eastAsia="Songti SC Regular" w:cs="Songti SC Regular"/>
        </w:rPr>
        <w:fldChar w:fldCharType="separate"/>
      </w:r>
      <w:r>
        <w:rPr>
          <w:rFonts w:ascii="Songti SC Regular" w:hAnsi="Songti SC Regular"/>
          <w:rtl w:val="0"/>
          <w:lang w:val="en-US"/>
        </w:rPr>
        <w:t>https://www.qkl456.com/221468.html</w:t>
      </w:r>
      <w:r>
        <w:rPr>
          <w:rFonts w:ascii="Songti SC Regular" w:hAnsi="Songti SC Regular" w:eastAsia="Songti SC Regular" w:cs="Songti SC Regular"/>
        </w:rPr>
        <w:fldChar w:fldCharType="end"/>
      </w:r>
    </w:p>
    <w:p>
      <w:pPr>
        <w:pStyle w:val="7"/>
        <w:framePr w:w="0" w:wrap="auto" w:vAnchor="margin" w:hAnchor="text" w:yAlign="inline"/>
        <w:spacing w:line="360" w:lineRule="auto"/>
        <w:rPr>
          <w:rFonts w:ascii="Songti SC Regular" w:hAnsi="Songti SC Regular" w:eastAsia="Songti SC Regular" w:cs="Songti SC Regular"/>
        </w:rPr>
      </w:pPr>
      <w:r>
        <w:rPr>
          <w:rFonts w:ascii="Songti SC Regular" w:hAnsi="Songti SC Regular" w:eastAsia="Songti SC Regular" w:cs="Songti SC Regular"/>
        </w:rPr>
        <w:fldChar w:fldCharType="begin"/>
      </w:r>
      <w:r>
        <w:rPr>
          <w:rFonts w:ascii="Songti SC Regular" w:hAnsi="Songti SC Regular" w:eastAsia="Songti SC Regular" w:cs="Songti SC Regular"/>
        </w:rPr>
        <w:instrText xml:space="preserve"> HYPERLINK "https://zhuanlan.zhihu.com/p/37073462"</w:instrText>
      </w:r>
      <w:r>
        <w:rPr>
          <w:rFonts w:ascii="Songti SC Regular" w:hAnsi="Songti SC Regular" w:eastAsia="Songti SC Regular" w:cs="Songti SC Regular"/>
        </w:rPr>
        <w:fldChar w:fldCharType="separate"/>
      </w:r>
      <w:r>
        <w:rPr>
          <w:rFonts w:ascii="Songti SC Regular" w:hAnsi="Songti SC Regular"/>
          <w:rtl w:val="0"/>
        </w:rPr>
        <w:t>https://zhuanlan.zhihu.com/p/37073462</w:t>
      </w:r>
      <w:r>
        <w:rPr>
          <w:rFonts w:ascii="Songti SC Regular" w:hAnsi="Songti SC Regular" w:eastAsia="Songti SC Regular" w:cs="Songti SC Regular"/>
        </w:rPr>
        <w:fldChar w:fldCharType="end"/>
      </w:r>
    </w:p>
    <w:p>
      <w:pPr>
        <w:pStyle w:val="7"/>
        <w:framePr w:w="0" w:wrap="auto" w:vAnchor="margin" w:hAnchor="text" w:yAlign="inline"/>
        <w:spacing w:line="360" w:lineRule="auto"/>
        <w:rPr>
          <w:rFonts w:ascii="Songti SC Regular" w:hAnsi="Songti SC Regular" w:eastAsia="Songti SC Regular" w:cs="Songti SC Regular"/>
        </w:rPr>
      </w:pPr>
      <w:r>
        <w:rPr>
          <w:rFonts w:ascii="Songti SC Regular" w:hAnsi="Songti SC Regular" w:eastAsia="Songti SC Regular" w:cs="Songti SC Regular"/>
        </w:rPr>
        <w:fldChar w:fldCharType="begin"/>
      </w:r>
      <w:r>
        <w:rPr>
          <w:rFonts w:ascii="Songti SC Regular" w:hAnsi="Songti SC Regular" w:eastAsia="Songti SC Regular" w:cs="Songti SC Regular"/>
        </w:rPr>
        <w:instrText xml:space="preserve"> HYPERLINK "https://blog.csdn.net/xq723310/article/details/82684595"</w:instrText>
      </w:r>
      <w:r>
        <w:rPr>
          <w:rFonts w:ascii="Songti SC Regular" w:hAnsi="Songti SC Regular" w:eastAsia="Songti SC Regular" w:cs="Songti SC Regular"/>
        </w:rPr>
        <w:fldChar w:fldCharType="separate"/>
      </w:r>
      <w:r>
        <w:rPr>
          <w:rFonts w:ascii="Songti SC Regular" w:hAnsi="Songti SC Regular"/>
          <w:rtl w:val="0"/>
          <w:lang w:val="en-US"/>
        </w:rPr>
        <w:t>https://blog.csdn.net/xq723310/article/details/82684595</w:t>
      </w:r>
      <w:r>
        <w:rPr>
          <w:rFonts w:ascii="Songti SC Regular" w:hAnsi="Songti SC Regular" w:eastAsia="Songti SC Regular" w:cs="Songti SC Regular"/>
        </w:rPr>
        <w:fldChar w:fldCharType="end"/>
      </w:r>
    </w:p>
    <w:p>
      <w:pPr>
        <w:pStyle w:val="7"/>
        <w:framePr w:w="0" w:wrap="auto" w:vAnchor="margin" w:hAnchor="text" w:yAlign="inline"/>
        <w:spacing w:line="360" w:lineRule="auto"/>
        <w:rPr>
          <w:rFonts w:ascii="Songti SC Regular" w:hAnsi="Songti SC Regular" w:eastAsia="Songti SC Regular" w:cs="Songti SC Regular"/>
        </w:rPr>
      </w:pPr>
      <w:r>
        <w:rPr>
          <w:rFonts w:ascii="Songti SC Regular" w:hAnsi="Songti SC Regular" w:eastAsia="Songti SC Regular" w:cs="Songti SC Regular"/>
        </w:rPr>
        <w:fldChar w:fldCharType="begin"/>
      </w:r>
      <w:r>
        <w:rPr>
          <w:rFonts w:ascii="Songti SC Regular" w:hAnsi="Songti SC Regular" w:eastAsia="Songti SC Regular" w:cs="Songti SC Regular"/>
        </w:rPr>
        <w:instrText xml:space="preserve"> HYPERLINK "https://zhuanlan.zhihu.com/p/159198681"</w:instrText>
      </w:r>
      <w:r>
        <w:rPr>
          <w:rFonts w:ascii="Songti SC Regular" w:hAnsi="Songti SC Regular" w:eastAsia="Songti SC Regular" w:cs="Songti SC Regular"/>
        </w:rPr>
        <w:fldChar w:fldCharType="separate"/>
      </w:r>
      <w:r>
        <w:rPr>
          <w:rFonts w:ascii="Songti SC Regular" w:hAnsi="Songti SC Regular"/>
          <w:rtl w:val="0"/>
        </w:rPr>
        <w:t>https://zhuanlan.zhihu.com/p/159198681</w:t>
      </w:r>
      <w:r>
        <w:rPr>
          <w:rFonts w:ascii="Songti SC Regular" w:hAnsi="Songti SC Regular" w:eastAsia="Songti SC Regular" w:cs="Songti SC Regular"/>
        </w:rPr>
        <w:fldChar w:fldCharType="end"/>
      </w:r>
    </w:p>
    <w:p>
      <w:pPr>
        <w:pStyle w:val="7"/>
        <w:framePr w:w="0" w:wrap="auto" w:vAnchor="margin" w:hAnchor="text" w:yAlign="inline"/>
        <w:spacing w:line="360" w:lineRule="auto"/>
        <w:rPr>
          <w:rFonts w:ascii="Songti SC Regular" w:hAnsi="Songti SC Regular" w:eastAsia="Songti SC Regular" w:cs="Songti SC Regular"/>
        </w:rPr>
      </w:pPr>
      <w:r>
        <w:rPr>
          <w:rFonts w:ascii="Songti SC Regular" w:hAnsi="Songti SC Regular" w:eastAsia="Songti SC Regular" w:cs="Songti SC Regular"/>
        </w:rPr>
        <w:fldChar w:fldCharType="begin"/>
      </w:r>
      <w:r>
        <w:rPr>
          <w:rFonts w:ascii="Songti SC Regular" w:hAnsi="Songti SC Regular" w:eastAsia="Songti SC Regular" w:cs="Songti SC Regular"/>
        </w:rPr>
        <w:instrText xml:space="preserve"> HYPERLINK "https://blog.csdn.net/xq723310/article/details/82684595"</w:instrText>
      </w:r>
      <w:r>
        <w:rPr>
          <w:rFonts w:ascii="Songti SC Regular" w:hAnsi="Songti SC Regular" w:eastAsia="Songti SC Regular" w:cs="Songti SC Regular"/>
        </w:rPr>
        <w:fldChar w:fldCharType="separate"/>
      </w:r>
      <w:r>
        <w:rPr>
          <w:rFonts w:ascii="Songti SC Regular" w:hAnsi="Songti SC Regular"/>
          <w:rtl w:val="0"/>
          <w:lang w:val="en-US"/>
        </w:rPr>
        <w:t>https://blog.csdn.net/xq723310/article/details/82684595</w:t>
      </w:r>
      <w:r>
        <w:rPr>
          <w:rFonts w:ascii="Songti SC Regular" w:hAnsi="Songti SC Regular" w:eastAsia="Songti SC Regular" w:cs="Songti SC Regular"/>
        </w:rPr>
        <w:fldChar w:fldCharType="end"/>
      </w:r>
    </w:p>
    <w:p>
      <w:pPr>
        <w:pStyle w:val="7"/>
        <w:framePr w:w="0" w:wrap="auto" w:vAnchor="margin" w:hAnchor="text" w:yAlign="inline"/>
        <w:spacing w:line="360" w:lineRule="auto"/>
        <w:rPr>
          <w:rFonts w:ascii="Songti SC Regular" w:hAnsi="Songti SC Regular" w:eastAsia="Songti SC Regular" w:cs="Songti SC Regular"/>
        </w:rPr>
      </w:pPr>
      <w:r>
        <w:rPr>
          <w:rFonts w:ascii="Songti SC Regular" w:hAnsi="Songti SC Regular" w:eastAsia="Songti SC Regular" w:cs="Songti SC Regular"/>
        </w:rPr>
        <w:fldChar w:fldCharType="begin"/>
      </w:r>
      <w:r>
        <w:rPr>
          <w:rFonts w:ascii="Songti SC Regular" w:hAnsi="Songti SC Regular" w:eastAsia="Songti SC Regular" w:cs="Songti SC Regular"/>
        </w:rPr>
        <w:instrText xml:space="preserve"> HYPERLINK "https://zhuanlan.zhihu.com/p/31588809"</w:instrText>
      </w:r>
      <w:r>
        <w:rPr>
          <w:rFonts w:ascii="Songti SC Regular" w:hAnsi="Songti SC Regular" w:eastAsia="Songti SC Regular" w:cs="Songti SC Regular"/>
        </w:rPr>
        <w:fldChar w:fldCharType="separate"/>
      </w:r>
      <w:r>
        <w:rPr>
          <w:rFonts w:ascii="Songti SC Regular" w:hAnsi="Songti SC Regular"/>
          <w:rtl w:val="0"/>
        </w:rPr>
        <w:t>https://zhuanlan.zhihu.com/p/31588809</w:t>
      </w:r>
      <w:r>
        <w:rPr>
          <w:rFonts w:ascii="Songti SC Regular" w:hAnsi="Songti SC Regular" w:eastAsia="Songti SC Regular" w:cs="Songti SC Regular"/>
        </w:rPr>
        <w:fldChar w:fldCharType="end"/>
      </w:r>
    </w:p>
    <w:p>
      <w:pPr>
        <w:pStyle w:val="7"/>
        <w:framePr w:w="0" w:wrap="auto" w:vAnchor="margin" w:hAnchor="text" w:yAlign="inline"/>
        <w:spacing w:line="360" w:lineRule="auto"/>
        <w:rPr>
          <w:rFonts w:ascii="Songti SC Regular" w:hAnsi="Songti SC Regular" w:eastAsia="Songti SC Regular" w:cs="Songti SC Regular"/>
        </w:rPr>
      </w:pPr>
      <w:r>
        <w:rPr>
          <w:rFonts w:ascii="Songti SC Regular" w:hAnsi="Songti SC Regular" w:eastAsia="Songti SC Regular" w:cs="Songti SC Regular"/>
        </w:rPr>
        <w:fldChar w:fldCharType="begin"/>
      </w:r>
      <w:r>
        <w:rPr>
          <w:rFonts w:ascii="Songti SC Regular" w:hAnsi="Songti SC Regular" w:eastAsia="Songti SC Regular" w:cs="Songti SC Regular"/>
        </w:rPr>
        <w:instrText xml:space="preserve"> HYPERLINK "https://zhuanlan.zhihu.com/p/477001893"</w:instrText>
      </w:r>
      <w:r>
        <w:rPr>
          <w:rFonts w:ascii="Songti SC Regular" w:hAnsi="Songti SC Regular" w:eastAsia="Songti SC Regular" w:cs="Songti SC Regular"/>
        </w:rPr>
        <w:fldChar w:fldCharType="separate"/>
      </w:r>
      <w:r>
        <w:rPr>
          <w:rFonts w:ascii="Songti SC Regular" w:hAnsi="Songti SC Regular"/>
          <w:rtl w:val="0"/>
        </w:rPr>
        <w:t>https://zhuanlan.zhihu.com/p/477001893</w:t>
      </w:r>
      <w:r>
        <w:rPr>
          <w:rFonts w:ascii="Songti SC Regular" w:hAnsi="Songti SC Regular" w:eastAsia="Songti SC Regular" w:cs="Songti SC Regular"/>
        </w:rPr>
        <w:fldChar w:fldCharType="end"/>
      </w:r>
    </w:p>
    <w:p>
      <w:pPr>
        <w:pStyle w:val="7"/>
        <w:framePr w:w="0" w:wrap="auto" w:vAnchor="margin" w:hAnchor="text" w:yAlign="inline"/>
        <w:spacing w:line="360" w:lineRule="auto"/>
        <w:rPr>
          <w:rFonts w:ascii="Songti SC Regular" w:hAnsi="Songti SC Regular" w:eastAsia="Songti SC Regular" w:cs="Songti SC Regular"/>
        </w:rPr>
      </w:pPr>
      <w:r>
        <w:rPr>
          <w:rFonts w:ascii="Songti SC Regular" w:hAnsi="Songti SC Regular" w:eastAsia="Songti SC Regular" w:cs="Songti SC Regular"/>
        </w:rPr>
        <w:fldChar w:fldCharType="begin"/>
      </w:r>
      <w:r>
        <w:rPr>
          <w:rFonts w:ascii="Songti SC Regular" w:hAnsi="Songti SC Regular" w:eastAsia="Songti SC Regular" w:cs="Songti SC Regular"/>
        </w:rPr>
        <w:instrText xml:space="preserve"> HYPERLINK "https://zhuanlan.zhihu.com/p/514146971"</w:instrText>
      </w:r>
      <w:r>
        <w:rPr>
          <w:rFonts w:ascii="Songti SC Regular" w:hAnsi="Songti SC Regular" w:eastAsia="Songti SC Regular" w:cs="Songti SC Regular"/>
        </w:rPr>
        <w:fldChar w:fldCharType="separate"/>
      </w:r>
      <w:r>
        <w:rPr>
          <w:rFonts w:ascii="Songti SC Regular" w:hAnsi="Songti SC Regular"/>
          <w:rtl w:val="0"/>
        </w:rPr>
        <w:t>https://zhuanlan.zhihu.com/p/514146971</w:t>
      </w:r>
      <w:r>
        <w:rPr>
          <w:rFonts w:ascii="Songti SC Regular" w:hAnsi="Songti SC Regular" w:eastAsia="Songti SC Regular" w:cs="Songti SC Regular"/>
        </w:rPr>
        <w:fldChar w:fldCharType="end"/>
      </w:r>
    </w:p>
    <w:p>
      <w:pPr>
        <w:pStyle w:val="7"/>
        <w:framePr w:w="0" w:wrap="auto" w:vAnchor="margin" w:hAnchor="text" w:yAlign="inline"/>
        <w:spacing w:line="360" w:lineRule="auto"/>
        <w:rPr>
          <w:rFonts w:ascii="Songti SC Regular" w:hAnsi="Songti SC Regular" w:eastAsia="Songti SC Regular" w:cs="Songti SC Regular"/>
        </w:rPr>
      </w:pPr>
      <w:r>
        <w:rPr>
          <w:rFonts w:ascii="Songti SC Regular" w:hAnsi="Songti SC Regular" w:eastAsia="Songti SC Regular" w:cs="Songti SC Regular"/>
        </w:rPr>
        <w:fldChar w:fldCharType="begin"/>
      </w:r>
      <w:r>
        <w:rPr>
          <w:rFonts w:ascii="Songti SC Regular" w:hAnsi="Songti SC Regular" w:eastAsia="Songti SC Regular" w:cs="Songti SC Regular"/>
        </w:rPr>
        <w:instrText xml:space="preserve"> HYPERLINK "https://www.20on.com/75675.html"</w:instrText>
      </w:r>
      <w:r>
        <w:rPr>
          <w:rFonts w:ascii="Songti SC Regular" w:hAnsi="Songti SC Regular" w:eastAsia="Songti SC Regular" w:cs="Songti SC Regular"/>
        </w:rPr>
        <w:fldChar w:fldCharType="separate"/>
      </w:r>
      <w:r>
        <w:rPr>
          <w:rFonts w:ascii="Songti SC Regular" w:hAnsi="Songti SC Regular"/>
          <w:rtl w:val="0"/>
          <w:lang w:val="en-US"/>
        </w:rPr>
        <w:t>https://www.20on.com/75675.html</w:t>
      </w:r>
      <w:r>
        <w:rPr>
          <w:rFonts w:ascii="Songti SC Regular" w:hAnsi="Songti SC Regular" w:eastAsia="Songti SC Regular" w:cs="Songti SC Regular"/>
        </w:rPr>
        <w:fldChar w:fldCharType="end"/>
      </w:r>
    </w:p>
    <w:p>
      <w:pPr>
        <w:pStyle w:val="7"/>
        <w:framePr w:w="0" w:wrap="auto" w:vAnchor="margin" w:hAnchor="text" w:yAlign="inline"/>
        <w:spacing w:line="360" w:lineRule="auto"/>
        <w:rPr>
          <w:rFonts w:ascii="Songti SC Regular" w:hAnsi="Songti SC Regular" w:eastAsia="Songti SC Regular" w:cs="Songti SC Regular"/>
        </w:rPr>
      </w:pPr>
      <w:r>
        <w:rPr>
          <w:rFonts w:ascii="Songti SC Regular" w:hAnsi="Songti SC Regular" w:eastAsia="Songti SC Regular" w:cs="Songti SC Regular"/>
        </w:rPr>
        <w:fldChar w:fldCharType="begin"/>
      </w:r>
      <w:r>
        <w:rPr>
          <w:rFonts w:ascii="Songti SC Regular" w:hAnsi="Songti SC Regular" w:eastAsia="Songti SC Regular" w:cs="Songti SC Regular"/>
        </w:rPr>
        <w:instrText xml:space="preserve"> HYPERLINK "https://www.qkl456.com/308947.html"</w:instrText>
      </w:r>
      <w:r>
        <w:rPr>
          <w:rFonts w:ascii="Songti SC Regular" w:hAnsi="Songti SC Regular" w:eastAsia="Songti SC Regular" w:cs="Songti SC Regular"/>
        </w:rPr>
        <w:fldChar w:fldCharType="separate"/>
      </w:r>
      <w:r>
        <w:rPr>
          <w:rFonts w:ascii="Songti SC Regular" w:hAnsi="Songti SC Regular"/>
          <w:rtl w:val="0"/>
          <w:lang w:val="en-US"/>
        </w:rPr>
        <w:t>https://www.qkl456.com/308947.html</w:t>
      </w:r>
      <w:r>
        <w:rPr>
          <w:rFonts w:ascii="Songti SC Regular" w:hAnsi="Songti SC Regular" w:eastAsia="Songti SC Regular" w:cs="Songti SC Regular"/>
        </w:rPr>
        <w:fldChar w:fldCharType="end"/>
      </w:r>
    </w:p>
    <w:p>
      <w:pPr>
        <w:pStyle w:val="7"/>
        <w:framePr w:w="0" w:wrap="auto" w:vAnchor="margin" w:hAnchor="text" w:yAlign="inline"/>
        <w:spacing w:line="360" w:lineRule="auto"/>
        <w:rPr>
          <w:rFonts w:ascii="Songti SC Regular" w:hAnsi="Songti SC Regular" w:eastAsia="Songti SC Regular" w:cs="Songti SC Regular"/>
        </w:rPr>
      </w:pPr>
      <w:r>
        <w:rPr>
          <w:rFonts w:ascii="Songti SC Regular" w:hAnsi="Songti SC Regular" w:eastAsia="Songti SC Regular" w:cs="Songti SC Regular"/>
        </w:rPr>
        <w:fldChar w:fldCharType="begin"/>
      </w:r>
      <w:r>
        <w:rPr>
          <w:rFonts w:ascii="Songti SC Regular" w:hAnsi="Songti SC Regular" w:eastAsia="Songti SC Regular" w:cs="Songti SC Regular"/>
        </w:rPr>
        <w:instrText xml:space="preserve"> HYPERLINK "https://www.163.com/dy/article/FUF4QVIO0514832I.html"</w:instrText>
      </w:r>
      <w:r>
        <w:rPr>
          <w:rFonts w:ascii="Songti SC Regular" w:hAnsi="Songti SC Regular" w:eastAsia="Songti SC Regular" w:cs="Songti SC Regular"/>
        </w:rPr>
        <w:fldChar w:fldCharType="separate"/>
      </w:r>
      <w:r>
        <w:rPr>
          <w:rFonts w:ascii="Songti SC Regular" w:hAnsi="Songti SC Regular"/>
          <w:rtl w:val="0"/>
          <w:lang w:val="en-US"/>
        </w:rPr>
        <w:t>https://www.163.com/dy/article/FUF4QVIO0514832I.html</w:t>
      </w:r>
      <w:r>
        <w:rPr>
          <w:rFonts w:ascii="Songti SC Regular" w:hAnsi="Songti SC Regular" w:eastAsia="Songti SC Regular" w:cs="Songti SC Regular"/>
        </w:rPr>
        <w:fldChar w:fldCharType="end"/>
      </w:r>
    </w:p>
    <w:p>
      <w:pPr>
        <w:pStyle w:val="7"/>
        <w:framePr w:w="0" w:wrap="auto" w:vAnchor="margin" w:hAnchor="text" w:yAlign="inline"/>
        <w:spacing w:line="360" w:lineRule="auto"/>
        <w:rPr>
          <w:rFonts w:ascii="Songti SC Regular" w:hAnsi="Songti SC Regular" w:eastAsia="Songti SC Regular" w:cs="Songti SC Regular"/>
        </w:rPr>
      </w:pPr>
      <w:r>
        <w:rPr>
          <w:rFonts w:ascii="Songti SC Regular" w:hAnsi="Songti SC Regular" w:eastAsia="Songti SC Regular" w:cs="Songti SC Regular"/>
        </w:rPr>
        <w:fldChar w:fldCharType="begin"/>
      </w:r>
      <w:r>
        <w:rPr>
          <w:rFonts w:ascii="Songti SC Regular" w:hAnsi="Songti SC Regular" w:eastAsia="Songti SC Regular" w:cs="Songti SC Regular"/>
        </w:rPr>
        <w:instrText xml:space="preserve"> HYPERLINK "https://coinmarketcap.com/currencies/tether/"</w:instrText>
      </w:r>
      <w:r>
        <w:rPr>
          <w:rFonts w:ascii="Songti SC Regular" w:hAnsi="Songti SC Regular" w:eastAsia="Songti SC Regular" w:cs="Songti SC Regular"/>
        </w:rPr>
        <w:fldChar w:fldCharType="separate"/>
      </w:r>
      <w:r>
        <w:rPr>
          <w:rFonts w:ascii="Songti SC Regular" w:hAnsi="Songti SC Regular"/>
          <w:rtl w:val="0"/>
          <w:lang w:val="en-US"/>
        </w:rPr>
        <w:t>https://coinmarketcap.com/currencies/tether/</w:t>
      </w:r>
      <w:r>
        <w:rPr>
          <w:rFonts w:ascii="Songti SC Regular" w:hAnsi="Songti SC Regular" w:eastAsia="Songti SC Regular" w:cs="Songti SC Regular"/>
        </w:rPr>
        <w:fldChar w:fldCharType="end"/>
      </w:r>
    </w:p>
    <w:p>
      <w:pPr>
        <w:pStyle w:val="7"/>
        <w:framePr w:w="0" w:wrap="auto" w:vAnchor="margin" w:hAnchor="text" w:yAlign="inline"/>
        <w:spacing w:line="360" w:lineRule="auto"/>
        <w:rPr>
          <w:rFonts w:ascii="Songti SC Regular" w:hAnsi="Songti SC Regular" w:eastAsia="Songti SC Regular" w:cs="Songti SC Regular"/>
        </w:rPr>
      </w:pPr>
      <w:r>
        <w:rPr>
          <w:rFonts w:ascii="Songti SC Regular" w:hAnsi="Songti SC Regular" w:eastAsia="Songti SC Regular" w:cs="Songti SC Regular"/>
        </w:rPr>
        <w:fldChar w:fldCharType="begin"/>
      </w:r>
      <w:r>
        <w:rPr>
          <w:rFonts w:ascii="Songti SC Regular" w:hAnsi="Songti SC Regular" w:eastAsia="Songti SC Regular" w:cs="Songti SC Regular"/>
        </w:rPr>
        <w:instrText xml:space="preserve"> HYPERLINK "https://etherscan.io/tx/0xe18d059c0f84da6eb34c06547d9093351992c3a9bb0f8857e9199b601b428fe7"</w:instrText>
      </w:r>
      <w:r>
        <w:rPr>
          <w:rFonts w:ascii="Songti SC Regular" w:hAnsi="Songti SC Regular" w:eastAsia="Songti SC Regular" w:cs="Songti SC Regular"/>
        </w:rPr>
        <w:fldChar w:fldCharType="separate"/>
      </w:r>
      <w:r>
        <w:rPr>
          <w:rFonts w:ascii="Songti SC Regular" w:hAnsi="Songti SC Regular"/>
          <w:rtl w:val="0"/>
          <w:lang w:val="en-US"/>
        </w:rPr>
        <w:t>https://etherscan.io/tx/0xe18d059c0f84da6eb34c06547d9093351992c3a9bb0f8857e9199b601b428fe7</w:t>
      </w:r>
      <w:r>
        <w:rPr>
          <w:rFonts w:ascii="Songti SC Regular" w:hAnsi="Songti SC Regular" w:eastAsia="Songti SC Regular" w:cs="Songti SC Regular"/>
        </w:rPr>
        <w:fldChar w:fldCharType="end"/>
      </w:r>
    </w:p>
    <w:p>
      <w:pPr>
        <w:pStyle w:val="7"/>
        <w:framePr w:w="0" w:wrap="auto" w:vAnchor="margin" w:hAnchor="text" w:yAlign="inline"/>
        <w:spacing w:line="360" w:lineRule="auto"/>
        <w:rPr>
          <w:rFonts w:ascii="Songti SC Regular" w:hAnsi="Songti SC Regular" w:eastAsia="Songti SC Regular" w:cs="Songti SC Regular"/>
        </w:rPr>
      </w:pPr>
    </w:p>
    <w:p>
      <w:pPr>
        <w:pStyle w:val="7"/>
        <w:framePr w:w="0" w:wrap="auto" w:vAnchor="margin" w:hAnchor="text" w:yAlign="inline"/>
        <w:spacing w:line="360" w:lineRule="auto"/>
        <w:rPr>
          <w:rFonts w:ascii="Songti SC Regular" w:hAnsi="Songti SC Regular" w:eastAsia="Songti SC Regular" w:cs="Songti SC Regular"/>
        </w:rPr>
      </w:pPr>
    </w:p>
    <w:p>
      <w:pPr>
        <w:pStyle w:val="7"/>
        <w:framePr w:w="0" w:wrap="auto" w:vAnchor="margin" w:hAnchor="text" w:yAlign="inline"/>
        <w:spacing w:line="360" w:lineRule="auto"/>
        <w:rPr>
          <w:rFonts w:ascii="Songti SC Regular" w:hAnsi="Songti SC Regular" w:eastAsia="Songti SC Regular" w:cs="Songti SC Regular"/>
        </w:rPr>
      </w:pPr>
    </w:p>
    <w:p>
      <w:pPr>
        <w:pStyle w:val="7"/>
        <w:framePr w:w="0" w:wrap="auto" w:vAnchor="margin" w:hAnchor="text" w:yAlign="inline"/>
        <w:spacing w:line="360" w:lineRule="auto"/>
        <w:rPr>
          <w:rFonts w:ascii="Songti SC Regular" w:hAnsi="Songti SC Regular" w:eastAsia="Songti SC Regular" w:cs="Songti SC Regular"/>
        </w:rPr>
      </w:pPr>
    </w:p>
    <w:p>
      <w:pPr>
        <w:pStyle w:val="7"/>
        <w:framePr w:w="0" w:wrap="auto" w:vAnchor="margin" w:hAnchor="text" w:yAlign="inline"/>
        <w:spacing w:line="360" w:lineRule="auto"/>
        <w:rPr>
          <w:rFonts w:ascii="Songti SC Regular" w:hAnsi="Songti SC Regular" w:eastAsia="Songti SC Regular" w:cs="Songti SC Regular"/>
        </w:rPr>
      </w:pPr>
    </w:p>
    <w:p>
      <w:pPr>
        <w:pStyle w:val="7"/>
        <w:framePr w:w="0" w:wrap="auto" w:vAnchor="margin" w:hAnchor="text" w:yAlign="inline"/>
        <w:spacing w:line="360" w:lineRule="auto"/>
        <w:rPr>
          <w:rFonts w:ascii="Songti SC Regular" w:hAnsi="Songti SC Regular" w:eastAsia="Songti SC Regular" w:cs="Songti SC Regular"/>
        </w:rPr>
      </w:pPr>
    </w:p>
    <w:p>
      <w:pPr>
        <w:pStyle w:val="7"/>
        <w:framePr w:w="0" w:wrap="auto" w:vAnchor="margin" w:hAnchor="text" w:yAlign="inline"/>
        <w:spacing w:line="360" w:lineRule="auto"/>
        <w:rPr>
          <w:rFonts w:hint="eastAsia" w:ascii="Songti SC Regular" w:hAnsi="Songti SC Regular" w:eastAsia="Songti SC Regular" w:cs="Songti SC Regular"/>
        </w:rPr>
      </w:pPr>
    </w:p>
    <w:sectPr>
      <w:headerReference r:id="rId3" w:type="default"/>
      <w:footerReference r:id="rId4" w:type="default"/>
      <w:pgSz w:w="11906" w:h="16838"/>
      <w:pgMar w:top="1134" w:right="1134" w:bottom="1134" w:left="1134" w:header="709" w:footer="85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ymbol">
    <w:altName w:val="Kingsoft Sign"/>
    <w:panose1 w:val="00000000000000000000"/>
    <w:charset w:val="02"/>
    <w:family w:val="roman"/>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Arial Unicode MS">
    <w:panose1 w:val="020B0604020202020204"/>
    <w:charset w:val="86"/>
    <w:family w:val="roman"/>
    <w:pitch w:val="default"/>
    <w:sig w:usb0="FFFFFFFF" w:usb1="E9FFFFFF" w:usb2="0000003F" w:usb3="00000000" w:csb0="603F01FF" w:csb1="FFFF0000"/>
  </w:font>
  <w:font w:name="Songti SC Bold">
    <w:panose1 w:val="02010800040101010101"/>
    <w:charset w:val="86"/>
    <w:family w:val="roman"/>
    <w:pitch w:val="default"/>
    <w:sig w:usb0="00000001" w:usb1="080F0000" w:usb2="00000000" w:usb3="00000000" w:csb0="00040000" w:csb1="00000000"/>
  </w:font>
  <w:font w:name="Songti SC Regular">
    <w:panose1 w:val="02010800040101010101"/>
    <w:charset w:val="86"/>
    <w:family w:val="roman"/>
    <w:pitch w:val="default"/>
    <w:sig w:usb0="00000001" w:usb1="080F0000" w:usb2="00000000" w:usb3="00000000" w:csb0="00040000" w:csb1="00000000"/>
  </w:font>
  <w:font w:name="Kingsoft Sign">
    <w:panose1 w:val="05050102010706020507"/>
    <w:charset w:val="00"/>
    <w:family w:val="auto"/>
    <w:pitch w:val="default"/>
    <w:sig w:usb0="00000000" w:usb1="10000000" w:usb2="00000000" w:usb3="00000000" w:csb0="00000001" w:csb1="00000000"/>
  </w:font>
  <w:font w:name="Helvetica Neue Regular">
    <w:panose1 w:val="02000503000000020004"/>
    <w:charset w:val="00"/>
    <w:family w:val="auto"/>
    <w:pitch w:val="default"/>
    <w:sig w:usb0="E50002FF" w:usb1="500079DB" w:usb2="00000010" w:usb3="00000000" w:csb0="00000000" w:csb1="00000000"/>
  </w:font>
  <w:font w:name="Arial Regular">
    <w:panose1 w:val="020B0604020202090204"/>
    <w:charset w:val="00"/>
    <w:family w:val="auto"/>
    <w:pitch w:val="default"/>
    <w:sig w:usb0="E0000AFF" w:usb1="00007843" w:usb2="00000001" w:usb3="00000000" w:csb0="400001BF" w:csb1="DFF70000"/>
  </w:font>
  <w:font w:name="Apple SD Gothic Neo Regular">
    <w:panose1 w:val="02000300000000000000"/>
    <w:charset w:val="81"/>
    <w:family w:val="auto"/>
    <w:pitch w:val="default"/>
    <w:sig w:usb0="00000203" w:usb1="21D12C10" w:usb2="00000010" w:usb3="00000000" w:csb0="00280005" w:csb1="00000000"/>
  </w:font>
  <w:font w:name="宋体-简">
    <w:panose1 w:val="02010800040101010101"/>
    <w:charset w:val="86"/>
    <w:family w:val="auto"/>
    <w:pitch w:val="default"/>
    <w:sig w:usb0="00000001" w:usb1="080F0000" w:usb2="00000000" w:usb3="00000000" w:csb0="00040000" w:csb1="00000000"/>
  </w:font>
  <w:font w:name="Arial Narrow Regular">
    <w:panose1 w:val="020B0606020202030204"/>
    <w:charset w:val="00"/>
    <w:family w:val="auto"/>
    <w:pitch w:val="default"/>
    <w:sig w:usb0="00000287" w:usb1="000008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984E9A"/>
    <w:multiLevelType w:val="multilevel"/>
    <w:tmpl w:val="62984E9A"/>
    <w:lvl w:ilvl="0" w:tentative="0">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 w:ilvl="1" w:tentative="0">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 w:ilvl="2" w:tentative="0">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entative="0">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tentative="0">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tentative="0">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entative="0">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entative="0">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entative="0">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0"/>
  </w:num>
  <w:num w:numId="2">
    <w:abstractNumId w:val="0"/>
    <w:lvlOverride w:ilvl="0">
      <w:lvl w:ilvl="0" w:tentative="1">
        <w:start w:val="1"/>
        <w:numFmt w:val="bullet"/>
        <w:lvlText w:val="•"/>
        <w:lvlJc w:val="left"/>
        <w:pPr>
          <w:ind w:left="180" w:hanging="180"/>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1">
      <w:lvl w:ilvl="1" w:tentative="1">
        <w:start w:val="1"/>
        <w:numFmt w:val="bullet"/>
        <w:lvlText w:val="•"/>
        <w:lvlJc w:val="left"/>
        <w:pPr>
          <w:ind w:left="360" w:hanging="180"/>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2">
      <w:lvl w:ilvl="2" w:tentative="1">
        <w:start w:val="1"/>
        <w:numFmt w:val="bullet"/>
        <w:lvlText w:val="•"/>
        <w:lvlJc w:val="left"/>
        <w:pPr>
          <w:ind w:left="540" w:hanging="180"/>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3">
      <w:lvl w:ilvl="3" w:tentative="1">
        <w:start w:val="1"/>
        <w:numFmt w:val="bullet"/>
        <w:lvlText w:val="•"/>
        <w:lvlJc w:val="left"/>
        <w:pPr>
          <w:ind w:left="720" w:hanging="180"/>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4">
      <w:lvl w:ilvl="4" w:tentative="1">
        <w:start w:val="1"/>
        <w:numFmt w:val="bullet"/>
        <w:lvlText w:val="•"/>
        <w:lvlJc w:val="left"/>
        <w:pPr>
          <w:ind w:left="900" w:hanging="180"/>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5">
      <w:lvl w:ilvl="5" w:tentative="1">
        <w:start w:val="1"/>
        <w:numFmt w:val="bullet"/>
        <w:lvlText w:val="•"/>
        <w:lvlJc w:val="left"/>
        <w:pPr>
          <w:ind w:left="1080" w:hanging="180"/>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6">
      <w:lvl w:ilvl="6" w:tentative="1">
        <w:start w:val="1"/>
        <w:numFmt w:val="bullet"/>
        <w:lvlText w:val="•"/>
        <w:lvlJc w:val="left"/>
        <w:pPr>
          <w:ind w:left="1260" w:hanging="180"/>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7">
      <w:lvl w:ilvl="7" w:tentative="1">
        <w:start w:val="1"/>
        <w:numFmt w:val="bullet"/>
        <w:lvlText w:val="•"/>
        <w:lvlJc w:val="left"/>
        <w:pPr>
          <w:ind w:left="1440" w:hanging="180"/>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8">
      <w:lvl w:ilvl="8" w:tentative="1">
        <w:start w:val="1"/>
        <w:numFmt w:val="bullet"/>
        <w:lvlText w:val="•"/>
        <w:lvlJc w:val="left"/>
        <w:pPr>
          <w:ind w:left="1620" w:hanging="180"/>
        </w:pPr>
        <w:rPr>
          <w:rFonts w:hAnsi="Arial Unicode MS"/>
          <w:b/>
          <w:bCs/>
          <w:caps w:val="0"/>
          <w:smallCaps w:val="0"/>
          <w:strike w:val="0"/>
          <w:dstrike w:val="0"/>
          <w:outline w:val="0"/>
          <w:emboss w:val="0"/>
          <w:imprint w:val="0"/>
          <w:spacing w:val="0"/>
          <w:w w:val="100"/>
          <w:kern w:val="0"/>
          <w:position w:val="-2"/>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isplayBackgroundShape w:val="1"/>
  <w:bordersDoNotSurroundHeader w:val="0"/>
  <w:bordersDoNotSurroundFooter w:val="0"/>
  <w:documentProtection w:enforcement="0"/>
  <w:defaultTabStop w:val="720"/>
  <w:noLineBreaksAfter w:lang="zh-CN" w:val="‘“(〔[{〈《「『【⦅〘〖«〝︵︷︹︻︽︿﹁﹃﹇﹙﹛﹝｢"/>
  <w:noLineBreaksBefore w:lang="zh-CN" w:val="’”)〕]}〉"/>
  <w:compat>
    <w:useFELayout/>
    <w:compatSetting w:name="compatibilityMode" w:uri="http://schemas.microsoft.com/office/word" w:val="15"/>
  </w:compat>
  <w:rsids>
    <w:rsidRoot w:val="00000000"/>
    <w:rsid w:val="1D6F0DD5"/>
    <w:rsid w:val="63AFB82B"/>
    <w:rsid w:val="E69E15D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Arial Unicode MS"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spacing w:before="0" w:beforeAutospacing="0" w:after="0" w:afterAutospacing="0" w:line="240" w:lineRule="auto"/>
      <w:ind w:left="0" w:right="0" w:firstLine="0"/>
      <w:jc w:val="left"/>
      <w:outlineLvl w:val="9"/>
    </w:pPr>
    <w:rPr>
      <w:rFonts w:ascii="Times New Roman" w:hAnsi="Times New Roman" w:eastAsia="Arial Unicode MS" w:cs="Times New Roman"/>
      <w:color w:val="auto"/>
      <w:spacing w:val="0"/>
      <w:w w:val="100"/>
      <w:kern w:val="0"/>
      <w:position w:val="0"/>
      <w:sz w:val="24"/>
      <w:szCs w:val="24"/>
      <w:u w:val="none" w:color="auto"/>
      <w:vertAlign w:val="baseline"/>
      <w:lang w:val="en-US" w:eastAsia="en-US" w:bidi="ar-SA"/>
    </w:rPr>
  </w:style>
  <w:style w:type="character" w:default="1" w:styleId="2">
    <w:name w:val="Default Paragraph Font"/>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3">
    <w:name w:val="Hyperlink"/>
    <w:qFormat/>
    <w:uiPriority w:val="0"/>
    <w:rPr>
      <w:u w:val="single"/>
    </w:rPr>
  </w:style>
  <w:style w:type="table" w:customStyle="1" w:styleId="5">
    <w:name w:val="Table Normal"/>
    <w:qFormat/>
    <w:uiPriority w:val="0"/>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customStyle="1" w:styleId="6">
    <w:name w:val="大标题"/>
    <w:next w:val="7"/>
    <w:uiPriority w:val="0"/>
    <w:pPr>
      <w:keepNext/>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Arial Unicode MS" w:cs="Arial Unicode MS"/>
      <w:b/>
      <w:bCs/>
      <w:color w:val="000000"/>
      <w:spacing w:val="0"/>
      <w:w w:val="100"/>
      <w:kern w:val="0"/>
      <w:position w:val="0"/>
      <w:sz w:val="60"/>
      <w:szCs w:val="60"/>
      <w:u w:val="none" w:color="auto"/>
      <w:vertAlign w:val="baseline"/>
      <w:lang w:val="zh-CN" w:eastAsia="zh-CN"/>
    </w:rPr>
  </w:style>
  <w:style w:type="paragraph" w:customStyle="1" w:styleId="7">
    <w:name w:val="正文1"/>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22"/>
      <w:szCs w:val="22"/>
      <w:u w:val="none" w:color="auto"/>
      <w:vertAlign w:val="baseline"/>
      <w:lang w:val="zh-CN" w:eastAsia="zh-CN"/>
    </w:rPr>
  </w:style>
  <w:style w:type="paragraph" w:customStyle="1" w:styleId="8">
    <w:name w:val="副标题1"/>
    <w:next w:val="7"/>
    <w:uiPriority w:val="0"/>
    <w:pPr>
      <w:keepNext/>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Helvetica Neue" w:cs="Helvetica Neue"/>
      <w:color w:val="000000"/>
      <w:spacing w:val="0"/>
      <w:w w:val="100"/>
      <w:kern w:val="0"/>
      <w:position w:val="0"/>
      <w:sz w:val="40"/>
      <w:szCs w:val="40"/>
      <w:u w:val="none" w:color="auto"/>
      <w:vertAlign w:val="baseline"/>
    </w:rPr>
  </w:style>
  <w:style w:type="paragraph" w:customStyle="1" w:styleId="9">
    <w:name w:val="小标题"/>
    <w:next w:val="7"/>
    <w:uiPriority w:val="0"/>
    <w:pPr>
      <w:keepNext/>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0"/>
    </w:pPr>
    <w:rPr>
      <w:rFonts w:ascii="Helvetica Neue" w:hAnsi="Helvetica Neue" w:eastAsia="Arial Unicode MS" w:cs="Arial Unicode MS"/>
      <w:b/>
      <w:bCs/>
      <w:color w:val="000000"/>
      <w:spacing w:val="0"/>
      <w:w w:val="100"/>
      <w:kern w:val="0"/>
      <w:position w:val="0"/>
      <w:sz w:val="36"/>
      <w:szCs w:val="36"/>
      <w:u w:val="none" w:color="auto"/>
      <w:vertAlign w:val="baseline"/>
    </w:rPr>
  </w:style>
  <w:style w:type="paragraph" w:customStyle="1" w:styleId="10">
    <w:name w:val="小标题 2"/>
    <w:next w:val="7"/>
    <w:uiPriority w:val="0"/>
    <w:pPr>
      <w:keepNext/>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1"/>
    </w:pPr>
    <w:rPr>
      <w:rFonts w:ascii="Helvetica Neue" w:hAnsi="Helvetica Neue" w:eastAsia="Arial Unicode MS" w:cs="Arial Unicode MS"/>
      <w:b/>
      <w:bCs/>
      <w:color w:val="000000"/>
      <w:spacing w:val="0"/>
      <w:w w:val="100"/>
      <w:kern w:val="0"/>
      <w:position w:val="0"/>
      <w:sz w:val="32"/>
      <w:szCs w:val="32"/>
      <w:u w:val="none" w:color="auto"/>
      <w:vertAlign w:val="baseline"/>
      <w:lang w:val="zh-CN" w:eastAsia="zh-CN"/>
    </w:rPr>
  </w:style>
  <w:style w:type="paragraph" w:customStyle="1" w:styleId="11">
    <w:name w:val="默认"/>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22"/>
      <w:szCs w:val="22"/>
      <w:u w:val="none" w:color="auto"/>
      <w:vertAlign w:val="baseline"/>
      <w:lang w:val="zh-CN"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3.tiff"/><Relationship Id="rId8" Type="http://schemas.openxmlformats.org/officeDocument/2006/relationships/image" Target="media/image2.tiff"/><Relationship Id="rId7" Type="http://schemas.openxmlformats.org/officeDocument/2006/relationships/image" Target="media/image1.png"/><Relationship Id="rId6" Type="http://schemas.openxmlformats.org/officeDocument/2006/relationships/image" Target="media/image1.tiff"/><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4.tiff"/><Relationship Id="rId1" Type="http://schemas.openxmlformats.org/officeDocument/2006/relationships/styles" Target="styles.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spPr>
      <a:bodyPr rot="0" spcFirstLastPara="1" vertOverflow="overflow" horzOverflow="overflow" vert="horz" wrap="square" lIns="101600" tIns="101600" rIns="101600" bIns="101600" numCol="1" spcCol="38100" rtlCol="0" anchor="ctr" upright="0">
        <a:spAutoFit/>
      </a:bodyPr>
      <a:lstStyle/>
      <a:style>
        <a:lnRef idx="0">
          <a:srgbClr val="FFFFFF"/>
        </a:lnRef>
        <a:fillRef idx="0">
          <a:srgbClr val="FFFFFF"/>
        </a:fillRef>
        <a:effectRef idx="0">
          <a:srgbClr val="FFFFFF"/>
        </a:effectRef>
        <a:fontRef idx="none"/>
      </a:style>
    </a:spDef>
    <a:lnDef>
      <a:spPr>
        <a:noFill/>
        <a:ln w="25400" cap="flat">
          <a:solidFill>
            <a:srgbClr val="000000"/>
          </a:solidFill>
          <a:prstDash val="solid"/>
          <a:miter lim="400000"/>
        </a:ln>
      </a:spPr>
      <a:bodyPr rot="0" spcFirstLastPara="1" vertOverflow="overflow" horzOverflow="overflow" vert="horz" wrap="square" lIns="91439" tIns="45719" rIns="91439" bIns="45719" numCol="1" spcCol="38100" rtlCol="0" anchor="t" upright="0">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upright="0">
        <a:spAutoFit/>
      </a:bodyPr>
      <a:lstStyle/>
      <a:style>
        <a:lnRef idx="0">
          <a:srgbClr val="FFFFFF"/>
        </a:lnRef>
        <a:fillRef idx="0">
          <a:srgbClr val="FFFFFF"/>
        </a:fillRef>
        <a:effectRef idx="0">
          <a:srgbClr val="FFFFFF"/>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ScaleCrop>false</ScaleCrop>
  <LinksUpToDate>false</LinksUpToDate>
  <Application>WPS Office_3.9.0.6159_F1E327BC-269C-435d-A152-05C5408002CA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2022-06-02T21:43:00Z</dcterms:created>
  <dc:creator>Data</dc:creator>
  <cp:lastModifiedBy>fuhaoyu</cp:lastModifiedBy>
  <dcterms:modified xsi:type="dcterms:W3CDTF">2022-06-03T16:51:27Z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2052-3.9.0.6159</vt:lpwstr>
  </property>
</Properties>
</file>