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764" w:rsidRDefault="005D5B02">
      <w:pPr>
        <w:spacing w:beforeLines="200" w:before="624" w:afterLines="100" w:after="312" w:line="360" w:lineRule="auto"/>
        <w:ind w:firstLineChars="200" w:firstLine="643"/>
        <w:jc w:val="center"/>
        <w:rPr>
          <w:rFonts w:ascii="宋体" w:eastAsia="宋体" w:hAnsi="宋体" w:cs="宋体"/>
          <w:b/>
          <w:bCs/>
          <w:sz w:val="32"/>
          <w:szCs w:val="32"/>
        </w:rPr>
      </w:pPr>
      <w:r>
        <w:rPr>
          <w:rFonts w:ascii="宋体" w:eastAsia="宋体" w:hAnsi="宋体" w:cs="宋体" w:hint="eastAsia"/>
          <w:b/>
          <w:bCs/>
          <w:sz w:val="32"/>
          <w:szCs w:val="32"/>
        </w:rPr>
        <w:t>“甲骨文公司并购战略如何支持其ERP产品进化”案例使用说明书</w:t>
      </w:r>
    </w:p>
    <w:p w:rsidR="001F0764" w:rsidRDefault="005D5B02">
      <w:pPr>
        <w:numPr>
          <w:ilvl w:val="0"/>
          <w:numId w:val="1"/>
        </w:numPr>
        <w:spacing w:line="360" w:lineRule="auto"/>
        <w:ind w:firstLineChars="200" w:firstLine="602"/>
        <w:jc w:val="left"/>
        <w:rPr>
          <w:rFonts w:ascii="宋体" w:eastAsia="宋体" w:hAnsi="宋体" w:cs="宋体"/>
          <w:b/>
          <w:bCs/>
          <w:sz w:val="30"/>
          <w:szCs w:val="30"/>
        </w:rPr>
      </w:pPr>
      <w:r>
        <w:rPr>
          <w:rFonts w:ascii="宋体" w:eastAsia="宋体" w:hAnsi="宋体" w:cs="宋体" w:hint="eastAsia"/>
          <w:b/>
          <w:bCs/>
          <w:sz w:val="30"/>
          <w:szCs w:val="30"/>
        </w:rPr>
        <w:t>教学目的与用途</w:t>
      </w:r>
    </w:p>
    <w:p w:rsidR="001F0764" w:rsidRDefault="005D5B02">
      <w:pPr>
        <w:numPr>
          <w:ilvl w:val="0"/>
          <w:numId w:val="2"/>
        </w:numPr>
        <w:spacing w:line="360" w:lineRule="auto"/>
        <w:ind w:firstLineChars="200" w:firstLine="480"/>
        <w:jc w:val="left"/>
        <w:rPr>
          <w:rFonts w:ascii="宋体" w:eastAsia="宋体" w:hAnsi="宋体" w:cs="宋体"/>
          <w:sz w:val="24"/>
        </w:rPr>
      </w:pPr>
      <w:r>
        <w:rPr>
          <w:rFonts w:ascii="宋体" w:eastAsia="宋体" w:hAnsi="宋体" w:cs="宋体" w:hint="eastAsia"/>
          <w:sz w:val="24"/>
        </w:rPr>
        <w:t>本案例主要适用于《财务管理》和《并购与重组分析》课程中“公司并购”、“并购整合”等内容的学习，适用于本科生、</w:t>
      </w:r>
      <w:r>
        <w:rPr>
          <w:rFonts w:ascii="Times New Roman" w:eastAsia="宋体" w:hAnsi="Times New Roman" w:cs="Times New Roman"/>
          <w:sz w:val="24"/>
        </w:rPr>
        <w:t>MBA</w:t>
      </w:r>
      <w:r>
        <w:rPr>
          <w:rFonts w:ascii="Times New Roman" w:eastAsia="宋体" w:hAnsi="Times New Roman" w:cs="Times New Roman"/>
          <w:sz w:val="24"/>
        </w:rPr>
        <w:t>、</w:t>
      </w:r>
      <w:r>
        <w:rPr>
          <w:rFonts w:ascii="Times New Roman" w:eastAsia="宋体" w:hAnsi="Times New Roman" w:cs="Times New Roman"/>
          <w:sz w:val="24"/>
        </w:rPr>
        <w:t>EMBA</w:t>
      </w:r>
      <w:r>
        <w:rPr>
          <w:rFonts w:ascii="Times New Roman" w:eastAsia="宋体" w:hAnsi="Times New Roman" w:cs="Times New Roman"/>
          <w:sz w:val="24"/>
        </w:rPr>
        <w:t>、</w:t>
      </w:r>
      <w:r>
        <w:rPr>
          <w:rFonts w:ascii="Times New Roman" w:eastAsia="宋体" w:hAnsi="Times New Roman" w:cs="Times New Roman"/>
          <w:sz w:val="24"/>
        </w:rPr>
        <w:t>EDP</w:t>
      </w:r>
      <w:r>
        <w:rPr>
          <w:rFonts w:ascii="宋体" w:eastAsia="宋体" w:hAnsi="宋体" w:cs="宋体" w:hint="eastAsia"/>
          <w:sz w:val="24"/>
        </w:rPr>
        <w:t>以及经济管理类研究生等案例教学使用。</w:t>
      </w:r>
    </w:p>
    <w:p w:rsidR="001F0764" w:rsidRDefault="005D5B02">
      <w:pPr>
        <w:numPr>
          <w:ilvl w:val="0"/>
          <w:numId w:val="2"/>
        </w:numPr>
        <w:spacing w:line="360" w:lineRule="auto"/>
        <w:ind w:firstLineChars="200" w:firstLine="480"/>
        <w:jc w:val="left"/>
        <w:rPr>
          <w:rFonts w:ascii="宋体" w:eastAsia="宋体" w:hAnsi="宋体" w:cs="宋体"/>
          <w:sz w:val="24"/>
        </w:rPr>
      </w:pPr>
      <w:r>
        <w:rPr>
          <w:rFonts w:ascii="宋体" w:eastAsia="宋体" w:hAnsi="宋体" w:cs="宋体" w:hint="eastAsia"/>
          <w:sz w:val="24"/>
        </w:rPr>
        <w:t>本案例教学目标规划</w:t>
      </w:r>
    </w:p>
    <w:p w:rsidR="001F0764" w:rsidRDefault="005D5B02">
      <w:pPr>
        <w:numPr>
          <w:ilvl w:val="0"/>
          <w:numId w:val="3"/>
        </w:numPr>
        <w:spacing w:line="360" w:lineRule="auto"/>
        <w:ind w:firstLineChars="200" w:firstLine="480"/>
        <w:jc w:val="left"/>
        <w:rPr>
          <w:rFonts w:ascii="宋体" w:eastAsia="宋体" w:hAnsi="宋体" w:cs="宋体"/>
          <w:sz w:val="24"/>
        </w:rPr>
      </w:pPr>
      <w:r>
        <w:rPr>
          <w:rFonts w:ascii="宋体" w:eastAsia="宋体" w:hAnsi="宋体" w:cs="宋体" w:hint="eastAsia"/>
          <w:sz w:val="24"/>
        </w:rPr>
        <w:t>覆盖的知识点：（</w:t>
      </w:r>
      <w:r>
        <w:rPr>
          <w:rFonts w:ascii="Times New Roman" w:eastAsia="宋体" w:hAnsi="Times New Roman" w:cs="Times New Roman"/>
          <w:sz w:val="24"/>
        </w:rPr>
        <w:t>1</w:t>
      </w:r>
      <w:r>
        <w:rPr>
          <w:rFonts w:ascii="宋体" w:eastAsia="宋体" w:hAnsi="宋体" w:cs="宋体" w:hint="eastAsia"/>
          <w:sz w:val="24"/>
        </w:rPr>
        <w:t>）并购的概念与类型、（</w:t>
      </w:r>
      <w:r>
        <w:rPr>
          <w:rFonts w:ascii="Times New Roman" w:eastAsia="宋体" w:hAnsi="Times New Roman" w:cs="Times New Roman"/>
          <w:sz w:val="24"/>
        </w:rPr>
        <w:t>2</w:t>
      </w:r>
      <w:r>
        <w:rPr>
          <w:rFonts w:ascii="宋体" w:eastAsia="宋体" w:hAnsi="宋体" w:cs="宋体" w:hint="eastAsia"/>
          <w:sz w:val="24"/>
        </w:rPr>
        <w:t>）并购的动因、（</w:t>
      </w:r>
      <w:r>
        <w:rPr>
          <w:rFonts w:ascii="Times New Roman" w:eastAsia="宋体" w:hAnsi="Times New Roman" w:cs="Times New Roman"/>
          <w:sz w:val="24"/>
        </w:rPr>
        <w:t>3</w:t>
      </w:r>
      <w:r>
        <w:rPr>
          <w:rFonts w:ascii="宋体" w:eastAsia="宋体" w:hAnsi="宋体" w:cs="宋体" w:hint="eastAsia"/>
          <w:sz w:val="24"/>
        </w:rPr>
        <w:t>）并购的经济分析、（</w:t>
      </w:r>
      <w:r>
        <w:rPr>
          <w:rFonts w:ascii="Times New Roman" w:eastAsia="宋体" w:hAnsi="Times New Roman" w:cs="Times New Roman"/>
          <w:sz w:val="24"/>
        </w:rPr>
        <w:t>4</w:t>
      </w:r>
      <w:r>
        <w:rPr>
          <w:rFonts w:ascii="宋体" w:eastAsia="宋体" w:hAnsi="宋体" w:cs="宋体" w:hint="eastAsia"/>
          <w:sz w:val="24"/>
        </w:rPr>
        <w:t>）并购中的专利组合。</w:t>
      </w:r>
    </w:p>
    <w:p w:rsidR="001F0764" w:rsidRDefault="005D5B02">
      <w:pPr>
        <w:spacing w:line="360" w:lineRule="auto"/>
        <w:ind w:firstLineChars="200" w:firstLine="480"/>
        <w:jc w:val="left"/>
        <w:rPr>
          <w:rFonts w:ascii="宋体" w:eastAsia="宋体" w:hAnsi="宋体" w:cs="宋体"/>
          <w:sz w:val="24"/>
        </w:rPr>
      </w:pPr>
      <w:r>
        <w:rPr>
          <w:rFonts w:ascii="宋体" w:eastAsia="宋体" w:hAnsi="宋体" w:cs="宋体" w:hint="eastAsia"/>
          <w:sz w:val="24"/>
        </w:rPr>
        <w:t>2.能力训练点：（</w:t>
      </w:r>
      <w:r>
        <w:rPr>
          <w:rFonts w:ascii="Times New Roman" w:eastAsia="宋体" w:hAnsi="Times New Roman" w:cs="Times New Roman"/>
          <w:sz w:val="24"/>
        </w:rPr>
        <w:t>1</w:t>
      </w:r>
      <w:r>
        <w:rPr>
          <w:rFonts w:ascii="宋体" w:eastAsia="宋体" w:hAnsi="宋体" w:cs="宋体" w:hint="eastAsia"/>
          <w:sz w:val="24"/>
        </w:rPr>
        <w:t>）了解并购的概念与类型，明确并购要素；（</w:t>
      </w:r>
      <w:r>
        <w:rPr>
          <w:rFonts w:ascii="Times New Roman" w:eastAsia="宋体" w:hAnsi="Times New Roman" w:cs="Times New Roman"/>
          <w:sz w:val="24"/>
        </w:rPr>
        <w:t>2</w:t>
      </w:r>
      <w:r>
        <w:rPr>
          <w:rFonts w:ascii="宋体" w:eastAsia="宋体" w:hAnsi="宋体" w:cs="宋体" w:hint="eastAsia"/>
          <w:sz w:val="24"/>
        </w:rPr>
        <w:t>）学会分析并购的动因，从并购双方，政府，环境等三方利益相关者多角度看问题；（</w:t>
      </w:r>
      <w:r>
        <w:rPr>
          <w:rFonts w:ascii="Times New Roman" w:eastAsia="宋体" w:hAnsi="Times New Roman" w:cs="Times New Roman"/>
          <w:sz w:val="24"/>
        </w:rPr>
        <w:t>3</w:t>
      </w:r>
      <w:r>
        <w:rPr>
          <w:rFonts w:ascii="宋体" w:eastAsia="宋体" w:hAnsi="宋体" w:cs="宋体" w:hint="eastAsia"/>
          <w:sz w:val="24"/>
        </w:rPr>
        <w:t>）基于案例中的并购经济后果分析，深入学习企业价值估值，培养学生的数据分析能力与综合水平；（</w:t>
      </w:r>
      <w:r>
        <w:rPr>
          <w:rFonts w:ascii="Times New Roman" w:eastAsia="宋体" w:hAnsi="Times New Roman" w:cs="Times New Roman"/>
          <w:sz w:val="24"/>
        </w:rPr>
        <w:t>4</w:t>
      </w:r>
      <w:r>
        <w:rPr>
          <w:rFonts w:ascii="宋体" w:eastAsia="宋体" w:hAnsi="宋体" w:cs="宋体" w:hint="eastAsia"/>
          <w:sz w:val="24"/>
        </w:rPr>
        <w:t>）通过分析了解并购中的人力资源，学会组织和管理人事提高效率。</w:t>
      </w:r>
    </w:p>
    <w:p w:rsidR="001F0764" w:rsidRDefault="005D5B02">
      <w:pPr>
        <w:spacing w:line="360" w:lineRule="auto"/>
        <w:ind w:firstLineChars="200" w:firstLine="480"/>
        <w:jc w:val="left"/>
        <w:rPr>
          <w:rFonts w:ascii="宋体" w:eastAsia="宋体" w:hAnsi="宋体" w:cs="宋体"/>
          <w:b/>
          <w:bCs/>
          <w:sz w:val="24"/>
        </w:rPr>
      </w:pPr>
      <w:r>
        <w:rPr>
          <w:rFonts w:ascii="宋体" w:eastAsia="宋体" w:hAnsi="宋体" w:cs="宋体" w:hint="eastAsia"/>
          <w:sz w:val="24"/>
        </w:rPr>
        <w:t>（三）本案例是一篇关于“甲骨文公司并购战略如何支持其ERP产品进化”的公司并购战略分析，其教学目的首先在于使学生通过案例了解到</w:t>
      </w:r>
      <w:r>
        <w:rPr>
          <w:rFonts w:ascii="Times New Roman" w:eastAsia="宋体" w:hAnsi="Times New Roman" w:cs="Times New Roman"/>
          <w:sz w:val="24"/>
        </w:rPr>
        <w:t>Oracle</w:t>
      </w:r>
      <w:r>
        <w:rPr>
          <w:rFonts w:ascii="宋体" w:eastAsia="宋体" w:hAnsi="宋体" w:cs="宋体" w:hint="eastAsia"/>
          <w:sz w:val="24"/>
        </w:rPr>
        <w:t>公司通过不断并购知名</w:t>
      </w:r>
      <w:r>
        <w:rPr>
          <w:rFonts w:ascii="Times New Roman" w:eastAsia="宋体" w:hAnsi="Times New Roman" w:cs="Times New Roman"/>
          <w:sz w:val="24"/>
        </w:rPr>
        <w:t>IT</w:t>
      </w:r>
      <w:r>
        <w:rPr>
          <w:rFonts w:ascii="宋体" w:eastAsia="宋体" w:hAnsi="宋体" w:cs="宋体" w:hint="eastAsia"/>
          <w:sz w:val="24"/>
        </w:rPr>
        <w:t>公司，运用这些公司的硬软件技术以及其庞大的信息资源完善自身主体系统的优化升级，其次我们希望进一步结合案例相关背景资料，通过分析</w:t>
      </w:r>
      <w:r>
        <w:rPr>
          <w:rFonts w:ascii="Times New Roman" w:eastAsia="宋体" w:hAnsi="Times New Roman" w:cs="Times New Roman"/>
          <w:sz w:val="24"/>
        </w:rPr>
        <w:t>Oracle</w:t>
      </w:r>
      <w:r>
        <w:rPr>
          <w:rFonts w:ascii="宋体" w:eastAsia="宋体" w:hAnsi="宋体" w:cs="宋体" w:hint="eastAsia"/>
          <w:sz w:val="24"/>
        </w:rPr>
        <w:t>公司的并购战略以及其收购产品间的互通互溶，确定</w:t>
      </w:r>
      <w:r>
        <w:rPr>
          <w:rFonts w:ascii="Times New Roman" w:eastAsia="宋体" w:hAnsi="Times New Roman" w:cs="Times New Roman"/>
          <w:sz w:val="24"/>
        </w:rPr>
        <w:t>Oracle</w:t>
      </w:r>
      <w:r>
        <w:rPr>
          <w:rFonts w:ascii="宋体" w:eastAsia="宋体" w:hAnsi="宋体" w:cs="宋体" w:hint="eastAsia"/>
          <w:sz w:val="24"/>
        </w:rPr>
        <w:t>公司如今的技术升级以及产品优势，分析该公司财务造假的原因和如何避免这种情况再次发生的方法。</w:t>
      </w:r>
    </w:p>
    <w:p w:rsidR="001F0764" w:rsidRDefault="005D5B02">
      <w:pPr>
        <w:numPr>
          <w:ilvl w:val="0"/>
          <w:numId w:val="1"/>
        </w:numPr>
        <w:spacing w:line="360" w:lineRule="auto"/>
        <w:ind w:firstLineChars="200" w:firstLine="602"/>
        <w:jc w:val="left"/>
        <w:rPr>
          <w:rFonts w:ascii="宋体" w:eastAsia="宋体" w:hAnsi="宋体" w:cs="宋体"/>
          <w:b/>
          <w:bCs/>
          <w:sz w:val="30"/>
          <w:szCs w:val="30"/>
        </w:rPr>
      </w:pPr>
      <w:r>
        <w:rPr>
          <w:rFonts w:ascii="宋体" w:eastAsia="宋体" w:hAnsi="宋体" w:cs="宋体" w:hint="eastAsia"/>
          <w:b/>
          <w:bCs/>
          <w:sz w:val="30"/>
          <w:szCs w:val="30"/>
        </w:rPr>
        <w:t>启发思考题</w:t>
      </w:r>
    </w:p>
    <w:p w:rsidR="001F0764" w:rsidRDefault="005D5B02">
      <w:pPr>
        <w:spacing w:line="360" w:lineRule="auto"/>
        <w:ind w:firstLineChars="200" w:firstLine="480"/>
        <w:jc w:val="left"/>
        <w:rPr>
          <w:rFonts w:ascii="宋体" w:eastAsia="宋体" w:hAnsi="宋体" w:cs="宋体"/>
          <w:sz w:val="24"/>
        </w:rPr>
      </w:pPr>
      <w:r>
        <w:rPr>
          <w:rFonts w:ascii="宋体" w:eastAsia="宋体" w:hAnsi="宋体" w:cs="宋体" w:hint="eastAsia"/>
          <w:sz w:val="24"/>
        </w:rPr>
        <w:t>（一）</w:t>
      </w:r>
      <w:r>
        <w:rPr>
          <w:rFonts w:ascii="宋体" w:eastAsia="宋体" w:hAnsi="宋体" w:cs="宋体"/>
          <w:sz w:val="24"/>
        </w:rPr>
        <w:t>根据案例的相关描述，分析</w:t>
      </w:r>
      <w:r>
        <w:rPr>
          <w:rFonts w:ascii="Times New Roman" w:eastAsia="宋体" w:hAnsi="Times New Roman" w:cs="Times New Roman"/>
          <w:sz w:val="24"/>
        </w:rPr>
        <w:t>Oracle</w:t>
      </w:r>
      <w:r>
        <w:rPr>
          <w:rFonts w:ascii="宋体" w:eastAsia="宋体" w:hAnsi="宋体" w:cs="宋体" w:hint="eastAsia"/>
          <w:sz w:val="24"/>
        </w:rPr>
        <w:t>公司并购</w:t>
      </w:r>
      <w:r>
        <w:rPr>
          <w:rFonts w:ascii="宋体" w:eastAsia="宋体" w:hAnsi="宋体" w:cs="宋体"/>
          <w:sz w:val="24"/>
        </w:rPr>
        <w:t>方式有哪些？以及为何要</w:t>
      </w:r>
      <w:r>
        <w:rPr>
          <w:rFonts w:ascii="宋体" w:eastAsia="宋体" w:hAnsi="宋体" w:cs="宋体" w:hint="eastAsia"/>
          <w:sz w:val="24"/>
        </w:rPr>
        <w:t>进行公司并购</w:t>
      </w:r>
      <w:r>
        <w:rPr>
          <w:rFonts w:ascii="宋体" w:eastAsia="宋体" w:hAnsi="宋体" w:cs="宋体"/>
          <w:sz w:val="24"/>
        </w:rPr>
        <w:t>？</w:t>
      </w:r>
      <w:r>
        <w:rPr>
          <w:rFonts w:ascii="Times New Roman" w:eastAsia="宋体" w:hAnsi="Times New Roman" w:cs="Times New Roman"/>
          <w:sz w:val="24"/>
        </w:rPr>
        <w:t>Oracle</w:t>
      </w:r>
      <w:r>
        <w:rPr>
          <w:rFonts w:ascii="宋体" w:eastAsia="宋体" w:hAnsi="宋体" w:cs="宋体" w:hint="eastAsia"/>
          <w:sz w:val="24"/>
        </w:rPr>
        <w:t>公司并购战略的成功</w:t>
      </w:r>
      <w:proofErr w:type="gramStart"/>
      <w:r>
        <w:rPr>
          <w:rFonts w:ascii="宋体" w:eastAsia="宋体" w:hAnsi="宋体" w:cs="宋体" w:hint="eastAsia"/>
          <w:sz w:val="24"/>
        </w:rPr>
        <w:t>在于哪</w:t>
      </w:r>
      <w:proofErr w:type="gramEnd"/>
      <w:r>
        <w:rPr>
          <w:rFonts w:ascii="宋体" w:eastAsia="宋体" w:hAnsi="宋体" w:cs="宋体" w:hint="eastAsia"/>
          <w:sz w:val="24"/>
        </w:rPr>
        <w:t>几个方面？</w:t>
      </w:r>
    </w:p>
    <w:p w:rsidR="001F0764" w:rsidRDefault="005D5B02">
      <w:pPr>
        <w:spacing w:line="360" w:lineRule="auto"/>
        <w:ind w:firstLineChars="200" w:firstLine="480"/>
        <w:jc w:val="left"/>
        <w:rPr>
          <w:rFonts w:ascii="宋体" w:eastAsia="宋体" w:hAnsi="宋体" w:cs="宋体"/>
          <w:sz w:val="24"/>
        </w:rPr>
      </w:pPr>
      <w:r>
        <w:rPr>
          <w:rFonts w:ascii="宋体" w:eastAsia="宋体" w:hAnsi="宋体" w:cs="宋体" w:hint="eastAsia"/>
          <w:sz w:val="24"/>
        </w:rPr>
        <w:t>（二）</w:t>
      </w:r>
      <w:r>
        <w:rPr>
          <w:rFonts w:ascii="Times New Roman" w:eastAsia="宋体" w:hAnsi="Times New Roman" w:cs="Times New Roman"/>
          <w:sz w:val="24"/>
        </w:rPr>
        <w:t>Oracle</w:t>
      </w:r>
      <w:r>
        <w:rPr>
          <w:rFonts w:ascii="宋体" w:eastAsia="宋体" w:hAnsi="宋体" w:cs="宋体" w:hint="eastAsia"/>
          <w:sz w:val="24"/>
        </w:rPr>
        <w:t>公司在</w:t>
      </w:r>
      <w:r>
        <w:rPr>
          <w:rFonts w:ascii="Times New Roman" w:eastAsia="宋体" w:hAnsi="Times New Roman" w:cs="Times New Roman"/>
          <w:sz w:val="24"/>
        </w:rPr>
        <w:t>2005</w:t>
      </w:r>
      <w:r>
        <w:rPr>
          <w:rFonts w:ascii="宋体" w:eastAsia="宋体" w:hAnsi="宋体" w:cs="宋体" w:hint="eastAsia"/>
          <w:sz w:val="24"/>
        </w:rPr>
        <w:t>年到</w:t>
      </w:r>
      <w:r>
        <w:rPr>
          <w:rFonts w:ascii="Times New Roman" w:eastAsia="宋体" w:hAnsi="Times New Roman" w:cs="Times New Roman"/>
          <w:sz w:val="24"/>
        </w:rPr>
        <w:t>2009</w:t>
      </w:r>
      <w:r>
        <w:rPr>
          <w:rFonts w:ascii="宋体" w:eastAsia="宋体" w:hAnsi="宋体" w:cs="宋体" w:hint="eastAsia"/>
          <w:sz w:val="24"/>
        </w:rPr>
        <w:t>年的大规模并购的动因有哪些因素？</w:t>
      </w:r>
    </w:p>
    <w:p w:rsidR="001F0764" w:rsidRDefault="005D5B02">
      <w:pPr>
        <w:spacing w:line="360" w:lineRule="auto"/>
        <w:ind w:firstLineChars="200" w:firstLine="480"/>
        <w:jc w:val="left"/>
        <w:rPr>
          <w:rFonts w:ascii="宋体" w:eastAsia="宋体" w:hAnsi="宋体" w:cs="宋体"/>
          <w:sz w:val="24"/>
        </w:rPr>
      </w:pPr>
      <w:r>
        <w:rPr>
          <w:rFonts w:ascii="宋体" w:eastAsia="宋体" w:hAnsi="宋体" w:cs="宋体" w:hint="eastAsia"/>
          <w:sz w:val="24"/>
        </w:rPr>
        <w:t>（三）通过公司并购，</w:t>
      </w:r>
      <w:r>
        <w:rPr>
          <w:rFonts w:ascii="Times New Roman" w:eastAsia="宋体" w:hAnsi="Times New Roman" w:cs="Times New Roman"/>
          <w:sz w:val="24"/>
        </w:rPr>
        <w:t>Oracle</w:t>
      </w:r>
      <w:r>
        <w:rPr>
          <w:rFonts w:ascii="宋体" w:eastAsia="宋体" w:hAnsi="宋体" w:cs="宋体" w:hint="eastAsia"/>
          <w:sz w:val="24"/>
        </w:rPr>
        <w:t>公司进行了产品整合，这对其产品有何优劣？</w:t>
      </w:r>
    </w:p>
    <w:p w:rsidR="001F0764" w:rsidRDefault="005D5B02">
      <w:pPr>
        <w:spacing w:line="360" w:lineRule="auto"/>
        <w:ind w:firstLineChars="200" w:firstLine="480"/>
        <w:jc w:val="left"/>
        <w:rPr>
          <w:rFonts w:ascii="宋体" w:eastAsia="宋体" w:hAnsi="宋体" w:cs="宋体"/>
          <w:sz w:val="24"/>
        </w:rPr>
      </w:pPr>
      <w:r>
        <w:rPr>
          <w:rFonts w:ascii="宋体" w:eastAsia="宋体" w:hAnsi="宋体" w:cs="宋体" w:hint="eastAsia"/>
          <w:sz w:val="24"/>
        </w:rPr>
        <w:lastRenderedPageBreak/>
        <w:t>（四）当下</w:t>
      </w:r>
      <w:r>
        <w:rPr>
          <w:rFonts w:ascii="Times New Roman" w:eastAsia="宋体" w:hAnsi="Times New Roman" w:cs="Times New Roman"/>
          <w:sz w:val="24"/>
        </w:rPr>
        <w:t>IT</w:t>
      </w:r>
      <w:r>
        <w:rPr>
          <w:rFonts w:ascii="宋体" w:eastAsia="宋体" w:hAnsi="宋体" w:cs="宋体" w:hint="eastAsia"/>
          <w:sz w:val="24"/>
        </w:rPr>
        <w:t>行业中的公司并购</w:t>
      </w:r>
      <w:r>
        <w:rPr>
          <w:rFonts w:ascii="宋体" w:eastAsia="宋体" w:hAnsi="宋体" w:cs="宋体"/>
          <w:sz w:val="24"/>
        </w:rPr>
        <w:t>案例频出</w:t>
      </w:r>
      <w:r>
        <w:rPr>
          <w:rFonts w:ascii="宋体" w:eastAsia="宋体" w:hAnsi="宋体" w:cs="宋体" w:hint="eastAsia"/>
          <w:sz w:val="24"/>
        </w:rPr>
        <w:t>，</w:t>
      </w:r>
      <w:r>
        <w:rPr>
          <w:rFonts w:ascii="宋体" w:eastAsia="宋体" w:hAnsi="宋体" w:cs="宋体"/>
          <w:sz w:val="24"/>
        </w:rPr>
        <w:t>为何会出现这种状况？</w:t>
      </w:r>
      <w:r>
        <w:rPr>
          <w:rFonts w:ascii="宋体" w:eastAsia="宋体" w:hAnsi="宋体" w:cs="宋体" w:hint="eastAsia"/>
          <w:sz w:val="24"/>
        </w:rPr>
        <w:t>结合实际进行分析，并分析公司并购</w:t>
      </w:r>
      <w:r>
        <w:rPr>
          <w:rFonts w:ascii="宋体" w:eastAsia="宋体" w:hAnsi="宋体" w:cs="宋体"/>
          <w:sz w:val="24"/>
        </w:rPr>
        <w:t>所</w:t>
      </w:r>
      <w:r>
        <w:rPr>
          <w:rFonts w:ascii="宋体" w:eastAsia="宋体" w:hAnsi="宋体" w:cs="宋体" w:hint="eastAsia"/>
          <w:sz w:val="24"/>
        </w:rPr>
        <w:t>带来的收益与风险。</w:t>
      </w:r>
    </w:p>
    <w:p w:rsidR="001F0764" w:rsidRDefault="005D5B02">
      <w:pPr>
        <w:spacing w:line="360" w:lineRule="auto"/>
        <w:ind w:firstLineChars="200" w:firstLine="480"/>
        <w:rPr>
          <w:rFonts w:ascii="宋体" w:eastAsia="宋体" w:hAnsi="宋体" w:cs="宋体"/>
          <w:sz w:val="24"/>
        </w:rPr>
      </w:pPr>
      <w:r>
        <w:rPr>
          <w:rFonts w:ascii="宋体" w:eastAsia="宋体" w:hAnsi="宋体" w:cs="宋体" w:hint="eastAsia"/>
          <w:sz w:val="24"/>
        </w:rPr>
        <w:t>（五）</w:t>
      </w:r>
      <w:r>
        <w:rPr>
          <w:rFonts w:ascii="Times New Roman" w:eastAsia="宋体" w:hAnsi="Times New Roman" w:cs="Times New Roman"/>
          <w:sz w:val="24"/>
        </w:rPr>
        <w:t>Oracle</w:t>
      </w:r>
      <w:r>
        <w:rPr>
          <w:rFonts w:ascii="宋体" w:eastAsia="宋体" w:hAnsi="宋体" w:cs="宋体" w:hint="eastAsia"/>
          <w:sz w:val="24"/>
        </w:rPr>
        <w:t>应用产品经历了十几年迂回曲折又波澜壮阔的发展历程，那么</w:t>
      </w:r>
      <w:r>
        <w:rPr>
          <w:rFonts w:ascii="Times New Roman" w:eastAsia="宋体" w:hAnsi="Times New Roman" w:cs="Times New Roman"/>
          <w:sz w:val="24"/>
        </w:rPr>
        <w:t>Oracle</w:t>
      </w:r>
      <w:r>
        <w:rPr>
          <w:rFonts w:ascii="宋体" w:eastAsia="宋体" w:hAnsi="宋体" w:cs="宋体" w:hint="eastAsia"/>
          <w:sz w:val="24"/>
        </w:rPr>
        <w:t>产品研发成功的经验有哪些？</w:t>
      </w:r>
    </w:p>
    <w:p w:rsidR="001F0764" w:rsidRDefault="005D5B02">
      <w:pPr>
        <w:numPr>
          <w:ilvl w:val="0"/>
          <w:numId w:val="1"/>
        </w:numPr>
        <w:spacing w:line="360" w:lineRule="auto"/>
        <w:ind w:firstLineChars="200" w:firstLine="602"/>
        <w:jc w:val="left"/>
        <w:rPr>
          <w:rFonts w:ascii="宋体" w:eastAsia="宋体" w:hAnsi="宋体" w:cs="宋体"/>
          <w:b/>
          <w:bCs/>
          <w:sz w:val="30"/>
          <w:szCs w:val="30"/>
        </w:rPr>
      </w:pPr>
      <w:r>
        <w:rPr>
          <w:rFonts w:ascii="宋体" w:eastAsia="宋体" w:hAnsi="宋体" w:cs="宋体" w:hint="eastAsia"/>
          <w:b/>
          <w:bCs/>
          <w:sz w:val="30"/>
          <w:szCs w:val="30"/>
        </w:rPr>
        <w:t>分析思路</w:t>
      </w:r>
    </w:p>
    <w:p w:rsidR="001F0764" w:rsidRDefault="005D5B02">
      <w:pPr>
        <w:spacing w:line="360" w:lineRule="auto"/>
        <w:ind w:firstLineChars="200" w:firstLine="480"/>
        <w:jc w:val="left"/>
        <w:rPr>
          <w:rFonts w:ascii="宋体" w:eastAsia="宋体" w:hAnsi="宋体" w:cs="宋体"/>
          <w:sz w:val="24"/>
        </w:rPr>
      </w:pPr>
      <w:r>
        <w:rPr>
          <w:rFonts w:ascii="宋体" w:eastAsia="宋体" w:hAnsi="宋体" w:cs="宋体" w:hint="eastAsia"/>
          <w:sz w:val="24"/>
        </w:rPr>
        <w:t>（一）</w:t>
      </w:r>
      <w:r>
        <w:rPr>
          <w:rFonts w:ascii="宋体" w:eastAsia="宋体" w:hAnsi="宋体" w:cs="宋体"/>
          <w:sz w:val="24"/>
        </w:rPr>
        <w:t>引导学生了解并熟悉资本市场上关于</w:t>
      </w:r>
      <w:r>
        <w:rPr>
          <w:rFonts w:ascii="宋体" w:eastAsia="宋体" w:hAnsi="宋体" w:cs="宋体" w:hint="eastAsia"/>
          <w:sz w:val="24"/>
        </w:rPr>
        <w:t>公司并购</w:t>
      </w:r>
      <w:r>
        <w:rPr>
          <w:rFonts w:ascii="宋体" w:eastAsia="宋体" w:hAnsi="宋体" w:cs="宋体"/>
          <w:sz w:val="24"/>
        </w:rPr>
        <w:t>的相关</w:t>
      </w:r>
      <w:r>
        <w:rPr>
          <w:rFonts w:ascii="宋体" w:eastAsia="宋体" w:hAnsi="宋体" w:cs="宋体" w:hint="eastAsia"/>
          <w:sz w:val="24"/>
        </w:rPr>
        <w:t>内容</w:t>
      </w:r>
      <w:r>
        <w:rPr>
          <w:rFonts w:ascii="宋体" w:eastAsia="宋体" w:hAnsi="宋体" w:cs="宋体"/>
          <w:sz w:val="24"/>
        </w:rPr>
        <w:t>，了解</w:t>
      </w:r>
      <w:r>
        <w:rPr>
          <w:rFonts w:ascii="宋体" w:eastAsia="宋体" w:hAnsi="宋体" w:cs="宋体" w:hint="eastAsia"/>
          <w:sz w:val="24"/>
        </w:rPr>
        <w:t>并购</w:t>
      </w:r>
      <w:r>
        <w:rPr>
          <w:rFonts w:ascii="宋体" w:eastAsia="宋体" w:hAnsi="宋体" w:cs="宋体"/>
          <w:sz w:val="24"/>
        </w:rPr>
        <w:t>的概念</w:t>
      </w:r>
      <w:r>
        <w:rPr>
          <w:rFonts w:ascii="宋体" w:eastAsia="宋体" w:hAnsi="宋体" w:cs="宋体" w:hint="eastAsia"/>
          <w:sz w:val="24"/>
        </w:rPr>
        <w:t>与类型，</w:t>
      </w:r>
      <w:r>
        <w:rPr>
          <w:rFonts w:ascii="宋体" w:eastAsia="宋体" w:hAnsi="宋体" w:cs="宋体"/>
          <w:sz w:val="24"/>
        </w:rPr>
        <w:t>分析</w:t>
      </w:r>
      <w:r>
        <w:rPr>
          <w:rFonts w:ascii="Times New Roman" w:eastAsia="宋体" w:hAnsi="Times New Roman" w:cs="Times New Roman"/>
          <w:sz w:val="24"/>
        </w:rPr>
        <w:t>Oracle</w:t>
      </w:r>
      <w:r>
        <w:rPr>
          <w:rFonts w:ascii="宋体" w:eastAsia="宋体" w:hAnsi="宋体" w:cs="宋体" w:hint="eastAsia"/>
          <w:sz w:val="24"/>
        </w:rPr>
        <w:t>公司</w:t>
      </w:r>
      <w:r>
        <w:rPr>
          <w:rFonts w:ascii="宋体" w:eastAsia="宋体" w:hAnsi="宋体" w:cs="宋体"/>
          <w:sz w:val="24"/>
        </w:rPr>
        <w:t>的</w:t>
      </w:r>
      <w:r>
        <w:rPr>
          <w:rFonts w:ascii="宋体" w:eastAsia="宋体" w:hAnsi="宋体" w:cs="宋体" w:hint="eastAsia"/>
          <w:sz w:val="24"/>
        </w:rPr>
        <w:t>并购</w:t>
      </w:r>
      <w:r>
        <w:rPr>
          <w:rFonts w:ascii="宋体" w:eastAsia="宋体" w:hAnsi="宋体" w:cs="宋体"/>
          <w:sz w:val="24"/>
        </w:rPr>
        <w:t>方式</w:t>
      </w:r>
      <w:r>
        <w:rPr>
          <w:rFonts w:ascii="宋体" w:eastAsia="宋体" w:hAnsi="宋体" w:cs="宋体" w:hint="eastAsia"/>
          <w:sz w:val="24"/>
        </w:rPr>
        <w:t>以及其并购动因。</w:t>
      </w:r>
    </w:p>
    <w:p w:rsidR="001F0764" w:rsidRDefault="005D5B02">
      <w:pPr>
        <w:spacing w:line="360" w:lineRule="auto"/>
        <w:ind w:firstLineChars="200" w:firstLine="480"/>
        <w:rPr>
          <w:rFonts w:ascii="宋体" w:eastAsia="宋体" w:hAnsi="宋体" w:cs="宋体"/>
          <w:sz w:val="24"/>
        </w:rPr>
      </w:pPr>
      <w:r>
        <w:rPr>
          <w:rFonts w:ascii="宋体" w:eastAsia="宋体" w:hAnsi="宋体" w:cs="宋体" w:hint="eastAsia"/>
          <w:sz w:val="24"/>
        </w:rPr>
        <w:t>（二）通过</w:t>
      </w:r>
      <w:r>
        <w:rPr>
          <w:rFonts w:ascii="Times New Roman" w:eastAsia="宋体" w:hAnsi="Times New Roman" w:cs="Times New Roman"/>
          <w:sz w:val="24"/>
        </w:rPr>
        <w:t>Oracle</w:t>
      </w:r>
      <w:r>
        <w:rPr>
          <w:rFonts w:ascii="宋体" w:eastAsia="宋体" w:hAnsi="宋体" w:cs="宋体" w:hint="eastAsia"/>
          <w:sz w:val="24"/>
        </w:rPr>
        <w:t>公司的并购战略，分析在</w:t>
      </w:r>
      <w:r>
        <w:rPr>
          <w:rFonts w:ascii="Times New Roman" w:eastAsia="宋体" w:hAnsi="Times New Roman" w:cs="Times New Roman"/>
          <w:sz w:val="24"/>
        </w:rPr>
        <w:t>Oracle</w:t>
      </w:r>
      <w:r>
        <w:rPr>
          <w:rFonts w:ascii="宋体" w:eastAsia="宋体" w:hAnsi="宋体" w:cs="宋体" w:hint="eastAsia"/>
          <w:sz w:val="24"/>
        </w:rPr>
        <w:t>公司的横向并购和纵向并购的策略下，对其产品带来的收益。</w:t>
      </w:r>
      <w:r>
        <w:rPr>
          <w:rFonts w:ascii="Times New Roman" w:eastAsia="宋体" w:hAnsi="Times New Roman" w:cs="Times New Roman"/>
          <w:sz w:val="24"/>
        </w:rPr>
        <w:t>Oracle</w:t>
      </w:r>
      <w:r>
        <w:rPr>
          <w:rFonts w:ascii="宋体" w:eastAsia="宋体" w:hAnsi="宋体" w:cs="宋体" w:hint="eastAsia"/>
          <w:sz w:val="24"/>
        </w:rPr>
        <w:t>公司将产品整合，推进融合应用体系，</w:t>
      </w:r>
      <w:r>
        <w:rPr>
          <w:rFonts w:ascii="宋体" w:eastAsia="宋体" w:hAnsi="宋体" w:cs="宋体" w:hint="eastAsia"/>
          <w:sz w:val="24"/>
          <w:shd w:val="clear" w:color="auto" w:fill="FFFFFF"/>
        </w:rPr>
        <w:t>保证产品能够实现最佳的性能、最好的用户体验和最好的可再用性。</w:t>
      </w:r>
    </w:p>
    <w:p w:rsidR="001F0764" w:rsidRDefault="005D5B02" w:rsidP="00335466">
      <w:pPr>
        <w:spacing w:line="360" w:lineRule="auto"/>
        <w:ind w:firstLineChars="200" w:firstLine="480"/>
        <w:jc w:val="left"/>
        <w:rPr>
          <w:rFonts w:ascii="宋体" w:eastAsia="宋体" w:hAnsi="宋体" w:cs="宋体"/>
          <w:sz w:val="24"/>
        </w:rPr>
      </w:pPr>
      <w:r>
        <w:rPr>
          <w:rFonts w:ascii="宋体" w:eastAsia="宋体" w:hAnsi="宋体" w:cs="宋体" w:hint="eastAsia"/>
          <w:sz w:val="24"/>
        </w:rPr>
        <w:t>（三）分析</w:t>
      </w:r>
      <w:r>
        <w:rPr>
          <w:rFonts w:ascii="Times New Roman" w:eastAsia="宋体" w:hAnsi="Times New Roman" w:cs="Times New Roman"/>
          <w:sz w:val="24"/>
        </w:rPr>
        <w:t>Oracle</w:t>
      </w:r>
      <w:r>
        <w:rPr>
          <w:rFonts w:ascii="宋体" w:eastAsia="宋体" w:hAnsi="宋体" w:cs="宋体" w:hint="eastAsia"/>
          <w:sz w:val="24"/>
        </w:rPr>
        <w:t>公司能够快速并购的成功因素。一是快速整合，甲骨文内部有一个整合的贯穿全球各个分公司的整体系统架构，能够让甲骨文在非常短的时间内把被收购企业的管理和产品、客户加入甲骨文内部；二是并购为另一种形式的研发投入，甲骨文是一个以知识产权为基础的公司，与</w:t>
      </w:r>
      <w:r>
        <w:rPr>
          <w:rFonts w:ascii="Times New Roman" w:eastAsia="宋体" w:hAnsi="Times New Roman" w:cs="Times New Roman"/>
          <w:sz w:val="24"/>
        </w:rPr>
        <w:t>IBM</w:t>
      </w:r>
      <w:r>
        <w:rPr>
          <w:rFonts w:ascii="宋体" w:eastAsia="宋体" w:hAnsi="宋体" w:cs="宋体" w:hint="eastAsia"/>
          <w:sz w:val="24"/>
        </w:rPr>
        <w:t>、惠普、戴尔大力转型服务选择的是完全不同的道路，甲骨文珍视知识产权，以努力增强技术能力为目标，并努力将技术转化成知识产权，帮助客户解决问题。</w:t>
      </w:r>
    </w:p>
    <w:p w:rsidR="00335466" w:rsidRDefault="005D5B02" w:rsidP="00335466">
      <w:pPr>
        <w:numPr>
          <w:ilvl w:val="0"/>
          <w:numId w:val="1"/>
        </w:numPr>
        <w:spacing w:line="360" w:lineRule="auto"/>
        <w:ind w:firstLineChars="200" w:firstLine="602"/>
        <w:jc w:val="left"/>
        <w:rPr>
          <w:rFonts w:ascii="宋体" w:eastAsia="宋体" w:hAnsi="宋体" w:cs="宋体"/>
          <w:b/>
          <w:bCs/>
          <w:sz w:val="30"/>
          <w:szCs w:val="30"/>
        </w:rPr>
      </w:pPr>
      <w:r>
        <w:rPr>
          <w:rFonts w:ascii="宋体" w:eastAsia="宋体" w:hAnsi="宋体" w:cs="宋体" w:hint="eastAsia"/>
          <w:b/>
          <w:bCs/>
          <w:sz w:val="30"/>
          <w:szCs w:val="30"/>
        </w:rPr>
        <w:t>理论依据与分析</w:t>
      </w:r>
    </w:p>
    <w:p w:rsidR="004C2633" w:rsidRDefault="004C2633" w:rsidP="00802464">
      <w:pPr>
        <w:spacing w:line="360" w:lineRule="auto"/>
        <w:ind w:firstLine="420"/>
        <w:jc w:val="left"/>
        <w:rPr>
          <w:rFonts w:ascii="宋体" w:eastAsia="宋体" w:hAnsi="宋体" w:cs="宋体"/>
          <w:sz w:val="24"/>
        </w:rPr>
      </w:pPr>
      <w:r w:rsidRPr="004C2633">
        <w:rPr>
          <w:rFonts w:ascii="宋体" w:eastAsia="宋体" w:hAnsi="宋体" w:cs="宋体" w:hint="eastAsia"/>
          <w:sz w:val="24"/>
        </w:rPr>
        <w:t>公司并购是指在市场机制的作用下</w:t>
      </w:r>
      <w:r w:rsidR="001D7E75">
        <w:rPr>
          <w:rFonts w:ascii="宋体" w:eastAsia="宋体" w:hAnsi="宋体" w:cs="宋体" w:hint="eastAsia"/>
          <w:sz w:val="24"/>
        </w:rPr>
        <w:t>，</w:t>
      </w:r>
      <w:r w:rsidRPr="004C2633">
        <w:rPr>
          <w:rFonts w:ascii="宋体" w:eastAsia="宋体" w:hAnsi="宋体" w:cs="宋体" w:hint="eastAsia"/>
          <w:sz w:val="24"/>
        </w:rPr>
        <w:t>并购公司为获取被并购公司的经营控制权</w:t>
      </w:r>
      <w:r w:rsidR="001D7E75">
        <w:rPr>
          <w:rFonts w:ascii="宋体" w:eastAsia="宋体" w:hAnsi="宋体" w:cs="宋体" w:hint="eastAsia"/>
          <w:sz w:val="24"/>
        </w:rPr>
        <w:t>，</w:t>
      </w:r>
      <w:r w:rsidRPr="004C2633">
        <w:rPr>
          <w:rFonts w:ascii="宋体" w:eastAsia="宋体" w:hAnsi="宋体" w:cs="宋体" w:hint="eastAsia"/>
          <w:sz w:val="24"/>
        </w:rPr>
        <w:t>购买被并购公司部分或者全部产权以实现资产经营一体化。</w:t>
      </w:r>
      <w:r w:rsidR="000117EB">
        <w:rPr>
          <w:rFonts w:ascii="宋体" w:eastAsia="宋体" w:hAnsi="宋体" w:cs="宋体" w:hint="eastAsia"/>
          <w:sz w:val="24"/>
        </w:rPr>
        <w:t>通过并购，甲骨文进行产品整合，推进融合应用体系，向用户提供了全面的、一整套的应用套件，涵盖七大领域的</w:t>
      </w:r>
      <w:r w:rsidR="000117EB">
        <w:rPr>
          <w:rFonts w:ascii="Times New Roman" w:eastAsia="宋体" w:hAnsi="Times New Roman" w:cs="Times New Roman"/>
          <w:sz w:val="24"/>
        </w:rPr>
        <w:t>100</w:t>
      </w:r>
      <w:r w:rsidR="000117EB">
        <w:rPr>
          <w:rFonts w:ascii="宋体" w:eastAsia="宋体" w:hAnsi="宋体" w:cs="宋体" w:hint="eastAsia"/>
          <w:sz w:val="24"/>
        </w:rPr>
        <w:t>多项融合应用模块，特别是电信、汽车、电子行业等</w:t>
      </w:r>
      <w:proofErr w:type="gramStart"/>
      <w:r w:rsidR="000117EB">
        <w:rPr>
          <w:rFonts w:ascii="宋体" w:eastAsia="宋体" w:hAnsi="宋体" w:cs="宋体" w:hint="eastAsia"/>
          <w:sz w:val="24"/>
        </w:rPr>
        <w:t>最</w:t>
      </w:r>
      <w:proofErr w:type="gramEnd"/>
      <w:r w:rsidR="000117EB">
        <w:rPr>
          <w:rFonts w:ascii="宋体" w:eastAsia="宋体" w:hAnsi="宋体" w:cs="宋体" w:hint="eastAsia"/>
          <w:sz w:val="24"/>
        </w:rPr>
        <w:t>关键的、最基本的组件。</w:t>
      </w:r>
      <w:r w:rsidRPr="004C2633">
        <w:rPr>
          <w:rFonts w:ascii="宋体" w:eastAsia="宋体" w:hAnsi="宋体" w:cs="宋体" w:hint="eastAsia"/>
          <w:sz w:val="24"/>
        </w:rPr>
        <w:t>公司并购的实质是公司产权的部分或者全部的让渡</w:t>
      </w:r>
      <w:r>
        <w:rPr>
          <w:rFonts w:ascii="宋体" w:eastAsia="宋体" w:hAnsi="宋体" w:cs="宋体" w:hint="eastAsia"/>
          <w:sz w:val="24"/>
        </w:rPr>
        <w:t>，</w:t>
      </w:r>
      <w:r w:rsidRPr="004C2633">
        <w:rPr>
          <w:rFonts w:ascii="宋体" w:eastAsia="宋体" w:hAnsi="宋体" w:cs="宋体" w:hint="eastAsia"/>
          <w:sz w:val="24"/>
        </w:rPr>
        <w:t>是市场经济中一种竞争性资源的配置现象</w:t>
      </w:r>
      <w:r>
        <w:rPr>
          <w:rFonts w:ascii="宋体" w:eastAsia="宋体" w:hAnsi="宋体" w:cs="宋体" w:hint="eastAsia"/>
          <w:sz w:val="24"/>
        </w:rPr>
        <w:t>。</w:t>
      </w:r>
    </w:p>
    <w:p w:rsidR="000117EB" w:rsidRDefault="000117EB" w:rsidP="00802464">
      <w:pPr>
        <w:spacing w:line="360" w:lineRule="auto"/>
        <w:ind w:firstLine="420"/>
        <w:jc w:val="left"/>
        <w:rPr>
          <w:rFonts w:ascii="宋体" w:eastAsia="宋体" w:hAnsi="宋体" w:cs="宋体" w:hint="eastAsia"/>
          <w:sz w:val="24"/>
        </w:rPr>
      </w:pPr>
    </w:p>
    <w:p w:rsidR="004C2633" w:rsidRPr="00335466" w:rsidRDefault="004C2633" w:rsidP="004C2633">
      <w:pPr>
        <w:spacing w:line="360" w:lineRule="auto"/>
        <w:ind w:firstLine="420"/>
        <w:jc w:val="left"/>
        <w:rPr>
          <w:rFonts w:ascii="宋体" w:eastAsia="宋体" w:hAnsi="宋体" w:cs="宋体"/>
          <w:sz w:val="24"/>
        </w:rPr>
      </w:pPr>
      <w:r>
        <w:rPr>
          <w:rFonts w:ascii="宋体" w:eastAsia="宋体" w:hAnsi="宋体" w:cs="宋体" w:hint="eastAsia"/>
          <w:sz w:val="24"/>
        </w:rPr>
        <w:t>（一）</w:t>
      </w:r>
      <w:r w:rsidRPr="00335466">
        <w:rPr>
          <w:rFonts w:ascii="宋体" w:eastAsia="宋体" w:hAnsi="宋体" w:cs="宋体"/>
          <w:sz w:val="24"/>
        </w:rPr>
        <w:t>并购</w:t>
      </w:r>
      <w:r>
        <w:rPr>
          <w:rFonts w:ascii="宋体" w:eastAsia="宋体" w:hAnsi="宋体" w:cs="宋体" w:hint="eastAsia"/>
          <w:sz w:val="24"/>
        </w:rPr>
        <w:t>的具体形式</w:t>
      </w:r>
    </w:p>
    <w:p w:rsidR="004C2633" w:rsidRDefault="004C2633" w:rsidP="00802464">
      <w:pPr>
        <w:spacing w:line="360" w:lineRule="auto"/>
        <w:ind w:firstLine="420"/>
        <w:jc w:val="left"/>
        <w:rPr>
          <w:rFonts w:ascii="宋体" w:eastAsia="宋体" w:hAnsi="宋体" w:cs="宋体"/>
          <w:sz w:val="24"/>
        </w:rPr>
      </w:pPr>
      <w:r w:rsidRPr="004C2633">
        <w:rPr>
          <w:rFonts w:ascii="宋体" w:eastAsia="宋体" w:hAnsi="宋体" w:cs="宋体" w:hint="eastAsia"/>
          <w:sz w:val="24"/>
        </w:rPr>
        <w:t>并购的具体形式有控股合并、吸收合并、新设合并三种。其中，控股合并是指收购企业在并购中取得对被收购企业控制权，被收购企业在并购后仍保持其独立的法人资格并继续经营;吸收合并，是指两个或两个以上的公司合并后，其中一个公司吸收其他公司而继续存在，而剩余公司主体资格同时消灭的公司合并;</w:t>
      </w:r>
      <w:r w:rsidRPr="004C2633">
        <w:rPr>
          <w:rFonts w:ascii="宋体" w:eastAsia="宋体" w:hAnsi="宋体" w:cs="宋体" w:hint="eastAsia"/>
          <w:sz w:val="24"/>
        </w:rPr>
        <w:lastRenderedPageBreak/>
        <w:t>新设合并，是指两个或两个以上的公司合并后，成立一个新的公司，参与合并的原有各公司均归于消灭的公司合并。</w:t>
      </w:r>
    </w:p>
    <w:p w:rsidR="000117EB" w:rsidRDefault="000117EB" w:rsidP="00802464">
      <w:pPr>
        <w:spacing w:line="360" w:lineRule="auto"/>
        <w:ind w:firstLine="420"/>
        <w:jc w:val="left"/>
        <w:rPr>
          <w:rFonts w:ascii="宋体" w:eastAsia="宋体" w:hAnsi="宋体" w:cs="宋体" w:hint="eastAsia"/>
          <w:sz w:val="24"/>
        </w:rPr>
      </w:pPr>
    </w:p>
    <w:p w:rsidR="004C2633" w:rsidRDefault="004C2633" w:rsidP="004C2633">
      <w:pPr>
        <w:spacing w:line="360" w:lineRule="auto"/>
        <w:ind w:firstLine="420"/>
        <w:jc w:val="left"/>
        <w:rPr>
          <w:rFonts w:ascii="宋体" w:eastAsia="宋体" w:hAnsi="宋体" w:cs="宋体"/>
          <w:sz w:val="24"/>
        </w:rPr>
      </w:pPr>
      <w:r>
        <w:rPr>
          <w:rFonts w:ascii="宋体" w:eastAsia="宋体" w:hAnsi="宋体" w:cs="宋体" w:hint="eastAsia"/>
          <w:sz w:val="24"/>
        </w:rPr>
        <w:t>（二）</w:t>
      </w:r>
      <w:r w:rsidRPr="00335466">
        <w:rPr>
          <w:rFonts w:ascii="宋体" w:eastAsia="宋体" w:hAnsi="宋体" w:cs="宋体"/>
          <w:sz w:val="24"/>
        </w:rPr>
        <w:t>并购</w:t>
      </w:r>
      <w:r>
        <w:rPr>
          <w:rFonts w:ascii="宋体" w:eastAsia="宋体" w:hAnsi="宋体" w:cs="宋体" w:hint="eastAsia"/>
          <w:sz w:val="24"/>
        </w:rPr>
        <w:t>的类型</w:t>
      </w:r>
    </w:p>
    <w:p w:rsidR="004C2633" w:rsidRDefault="004C2633" w:rsidP="004C2633">
      <w:pPr>
        <w:spacing w:line="360" w:lineRule="auto"/>
        <w:ind w:firstLine="420"/>
        <w:jc w:val="left"/>
        <w:rPr>
          <w:rFonts w:ascii="宋体" w:eastAsia="宋体" w:hAnsi="宋体" w:cs="宋体"/>
          <w:sz w:val="24"/>
        </w:rPr>
      </w:pPr>
      <w:r w:rsidRPr="004C2633">
        <w:rPr>
          <w:rFonts w:ascii="宋体" w:eastAsia="宋体" w:hAnsi="宋体" w:cs="宋体" w:hint="eastAsia"/>
          <w:sz w:val="24"/>
        </w:rPr>
        <w:t>企业并购的类型按不同的标准划分可以分为不同的类型</w:t>
      </w:r>
      <w:r>
        <w:rPr>
          <w:rFonts w:ascii="宋体" w:eastAsia="宋体" w:hAnsi="宋体" w:cs="宋体" w:hint="eastAsia"/>
          <w:sz w:val="24"/>
        </w:rPr>
        <w:t>。</w:t>
      </w:r>
    </w:p>
    <w:p w:rsidR="000117EB" w:rsidRDefault="000117EB" w:rsidP="004C2633">
      <w:pPr>
        <w:spacing w:line="360" w:lineRule="auto"/>
        <w:ind w:firstLine="420"/>
        <w:jc w:val="left"/>
        <w:rPr>
          <w:rFonts w:ascii="宋体" w:eastAsia="宋体" w:hAnsi="宋体" w:cs="宋体" w:hint="eastAsia"/>
          <w:sz w:val="24"/>
        </w:rPr>
      </w:pPr>
    </w:p>
    <w:p w:rsidR="004C2633" w:rsidRPr="00335466" w:rsidRDefault="004C2633" w:rsidP="004C2633">
      <w:pPr>
        <w:spacing w:line="360" w:lineRule="auto"/>
        <w:ind w:firstLine="420"/>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w:t>
      </w:r>
      <w:r w:rsidRPr="004C2633">
        <w:rPr>
          <w:rFonts w:ascii="宋体" w:eastAsia="宋体" w:hAnsi="宋体" w:cs="宋体" w:hint="eastAsia"/>
          <w:sz w:val="24"/>
        </w:rPr>
        <w:t>按并购企业与目标企业的行业关系划分</w:t>
      </w:r>
      <w:r>
        <w:rPr>
          <w:rFonts w:ascii="宋体" w:eastAsia="宋体" w:hAnsi="宋体" w:cs="宋体" w:hint="eastAsia"/>
          <w:sz w:val="24"/>
        </w:rPr>
        <w:t>：</w:t>
      </w:r>
    </w:p>
    <w:p w:rsidR="004C2633" w:rsidRDefault="004C2633" w:rsidP="00802464">
      <w:pPr>
        <w:spacing w:line="360" w:lineRule="auto"/>
        <w:ind w:firstLine="420"/>
        <w:jc w:val="left"/>
        <w:rPr>
          <w:rFonts w:ascii="宋体" w:eastAsia="宋体" w:hAnsi="宋体" w:cs="宋体"/>
          <w:sz w:val="24"/>
        </w:rPr>
      </w:pPr>
      <w:r>
        <w:rPr>
          <w:rFonts w:ascii="宋体" w:eastAsia="宋体" w:hAnsi="宋体" w:cs="宋体" w:hint="eastAsia"/>
          <w:sz w:val="24"/>
        </w:rPr>
        <w:t>（</w:t>
      </w:r>
      <w:r w:rsidRPr="004C2633">
        <w:rPr>
          <w:rFonts w:ascii="宋体" w:eastAsia="宋体" w:hAnsi="宋体" w:cs="宋体" w:hint="eastAsia"/>
          <w:sz w:val="24"/>
        </w:rPr>
        <w:t>1</w:t>
      </w:r>
      <w:r>
        <w:rPr>
          <w:rFonts w:ascii="宋体" w:eastAsia="宋体" w:hAnsi="宋体" w:cs="宋体" w:hint="eastAsia"/>
          <w:sz w:val="24"/>
        </w:rPr>
        <w:t>）</w:t>
      </w:r>
      <w:r w:rsidRPr="004C2633">
        <w:rPr>
          <w:rFonts w:ascii="宋体" w:eastAsia="宋体" w:hAnsi="宋体" w:cs="宋体" w:hint="eastAsia"/>
          <w:sz w:val="24"/>
        </w:rPr>
        <w:t>横向并购</w:t>
      </w:r>
    </w:p>
    <w:p w:rsidR="004C2633" w:rsidRDefault="004C2633" w:rsidP="00802464">
      <w:pPr>
        <w:spacing w:line="360" w:lineRule="auto"/>
        <w:ind w:firstLine="420"/>
        <w:jc w:val="left"/>
        <w:rPr>
          <w:rFonts w:ascii="宋体" w:eastAsia="宋体" w:hAnsi="宋体" w:cs="宋体"/>
          <w:sz w:val="24"/>
        </w:rPr>
      </w:pPr>
      <w:r w:rsidRPr="004C2633">
        <w:rPr>
          <w:rFonts w:ascii="宋体" w:eastAsia="宋体" w:hAnsi="宋体" w:cs="宋体" w:hint="eastAsia"/>
          <w:sz w:val="24"/>
        </w:rPr>
        <w:t>横向</w:t>
      </w:r>
      <w:proofErr w:type="gramStart"/>
      <w:r w:rsidRPr="004C2633">
        <w:rPr>
          <w:rFonts w:ascii="宋体" w:eastAsia="宋体" w:hAnsi="宋体" w:cs="宋体" w:hint="eastAsia"/>
          <w:sz w:val="24"/>
        </w:rPr>
        <w:t>并购指</w:t>
      </w:r>
      <w:proofErr w:type="gramEnd"/>
      <w:r w:rsidRPr="004C2633">
        <w:rPr>
          <w:rFonts w:ascii="宋体" w:eastAsia="宋体" w:hAnsi="宋体" w:cs="宋体" w:hint="eastAsia"/>
          <w:sz w:val="24"/>
        </w:rPr>
        <w:t>生产同类产品，或生产工艺相近的企业之间的并购，实质上也是竞争对手之间的合并。横向并购的优点</w:t>
      </w:r>
      <w:r>
        <w:rPr>
          <w:rFonts w:ascii="宋体" w:eastAsia="宋体" w:hAnsi="宋体" w:cs="宋体" w:hint="eastAsia"/>
          <w:sz w:val="24"/>
        </w:rPr>
        <w:t>是其</w:t>
      </w:r>
      <w:r w:rsidRPr="004C2633">
        <w:rPr>
          <w:rFonts w:ascii="宋体" w:eastAsia="宋体" w:hAnsi="宋体" w:cs="宋体" w:hint="eastAsia"/>
          <w:sz w:val="24"/>
        </w:rPr>
        <w:t>可以迅速扩大生产规模，节约共同费用，便于提高通用设备使用效率;便于在更大范围内实现专业分工协作，采用先进技术设备和工艺;便于统一技术标准，加强技术管理和进行技术改造;便于统一销售产品和采购原材料等。</w:t>
      </w:r>
    </w:p>
    <w:p w:rsidR="004C2633" w:rsidRDefault="004C2633" w:rsidP="00802464">
      <w:pPr>
        <w:spacing w:line="360" w:lineRule="auto"/>
        <w:ind w:firstLine="420"/>
        <w:jc w:val="left"/>
        <w:rPr>
          <w:rFonts w:ascii="宋体" w:eastAsia="宋体" w:hAnsi="宋体" w:cs="宋体"/>
          <w:sz w:val="24"/>
        </w:rPr>
      </w:pPr>
      <w:r>
        <w:rPr>
          <w:rFonts w:ascii="宋体" w:eastAsia="宋体" w:hAnsi="宋体" w:cs="宋体" w:hint="eastAsia"/>
          <w:sz w:val="24"/>
        </w:rPr>
        <w:t>（</w:t>
      </w:r>
      <w:r w:rsidRPr="004C2633">
        <w:rPr>
          <w:rFonts w:ascii="宋体" w:eastAsia="宋体" w:hAnsi="宋体" w:cs="宋体" w:hint="eastAsia"/>
          <w:sz w:val="24"/>
        </w:rPr>
        <w:t>2</w:t>
      </w:r>
      <w:r>
        <w:rPr>
          <w:rFonts w:ascii="宋体" w:eastAsia="宋体" w:hAnsi="宋体" w:cs="宋体" w:hint="eastAsia"/>
          <w:sz w:val="24"/>
        </w:rPr>
        <w:t>）</w:t>
      </w:r>
      <w:r w:rsidRPr="004C2633">
        <w:rPr>
          <w:rFonts w:ascii="宋体" w:eastAsia="宋体" w:hAnsi="宋体" w:cs="宋体" w:hint="eastAsia"/>
          <w:sz w:val="24"/>
        </w:rPr>
        <w:t>纵向并购</w:t>
      </w:r>
    </w:p>
    <w:p w:rsidR="004C2633" w:rsidRDefault="004C2633" w:rsidP="00802464">
      <w:pPr>
        <w:spacing w:line="360" w:lineRule="auto"/>
        <w:ind w:firstLine="420"/>
        <w:jc w:val="left"/>
        <w:rPr>
          <w:rFonts w:ascii="宋体" w:eastAsia="宋体" w:hAnsi="宋体" w:cs="宋体"/>
          <w:sz w:val="24"/>
        </w:rPr>
      </w:pPr>
      <w:r w:rsidRPr="004C2633">
        <w:rPr>
          <w:rFonts w:ascii="宋体" w:eastAsia="宋体" w:hAnsi="宋体" w:cs="宋体" w:hint="eastAsia"/>
          <w:sz w:val="24"/>
        </w:rPr>
        <w:t>纵向</w:t>
      </w:r>
      <w:proofErr w:type="gramStart"/>
      <w:r w:rsidRPr="004C2633">
        <w:rPr>
          <w:rFonts w:ascii="宋体" w:eastAsia="宋体" w:hAnsi="宋体" w:cs="宋体" w:hint="eastAsia"/>
          <w:sz w:val="24"/>
        </w:rPr>
        <w:t>并购指</w:t>
      </w:r>
      <w:proofErr w:type="gramEnd"/>
      <w:r w:rsidRPr="004C2633">
        <w:rPr>
          <w:rFonts w:ascii="宋体" w:eastAsia="宋体" w:hAnsi="宋体" w:cs="宋体" w:hint="eastAsia"/>
          <w:sz w:val="24"/>
        </w:rPr>
        <w:t>与企业的供应商或客户的合并，即优势企业将同本企业生产紧密相关的生产、营销企业并购过来，以形成纵向生产一体化。纵向并购实质上处于生产同一种产品、不同生产阶段的企业间的并购，并购双方往往是原材料供应者或产品购买者，所以对彼此的生产状况比较熟悉，有利于并购后的相互融合。</w:t>
      </w:r>
    </w:p>
    <w:p w:rsidR="004C2633" w:rsidRDefault="004C2633" w:rsidP="00802464">
      <w:pPr>
        <w:spacing w:line="360" w:lineRule="auto"/>
        <w:ind w:firstLine="420"/>
        <w:jc w:val="left"/>
        <w:rPr>
          <w:rFonts w:ascii="宋体" w:eastAsia="宋体" w:hAnsi="宋体" w:cs="宋体"/>
          <w:sz w:val="24"/>
        </w:rPr>
      </w:pPr>
      <w:r w:rsidRPr="004C2633">
        <w:rPr>
          <w:rFonts w:ascii="宋体" w:eastAsia="宋体" w:hAnsi="宋体" w:cs="宋体" w:hint="eastAsia"/>
          <w:sz w:val="24"/>
        </w:rPr>
        <w:t>从并购的方向看，纵向并购又有前向并购和后向并购之分。前向并购是指并购生产流程前一阶段的企业;后向并购是指并购生产流程后一阶段的企业。</w:t>
      </w:r>
    </w:p>
    <w:p w:rsidR="004C2633" w:rsidRPr="004C2633" w:rsidRDefault="004C2633" w:rsidP="004C2633">
      <w:pPr>
        <w:spacing w:line="360" w:lineRule="auto"/>
        <w:ind w:firstLine="420"/>
        <w:jc w:val="left"/>
        <w:rPr>
          <w:rFonts w:ascii="宋体" w:eastAsia="宋体" w:hAnsi="宋体" w:cs="宋体"/>
          <w:sz w:val="24"/>
        </w:rPr>
      </w:pPr>
      <w:r w:rsidRPr="004C2633">
        <w:rPr>
          <w:rFonts w:ascii="宋体" w:eastAsia="宋体" w:hAnsi="宋体" w:cs="宋体" w:hint="eastAsia"/>
          <w:sz w:val="24"/>
        </w:rPr>
        <w:t>纵向并购的优点是</w:t>
      </w:r>
      <w:r>
        <w:rPr>
          <w:rFonts w:ascii="宋体" w:eastAsia="宋体" w:hAnsi="宋体" w:cs="宋体" w:hint="eastAsia"/>
          <w:sz w:val="24"/>
        </w:rPr>
        <w:t>其</w:t>
      </w:r>
      <w:r w:rsidRPr="004C2633">
        <w:rPr>
          <w:rFonts w:ascii="宋体" w:eastAsia="宋体" w:hAnsi="宋体" w:cs="宋体" w:hint="eastAsia"/>
          <w:sz w:val="24"/>
        </w:rPr>
        <w:t>能够扩大生产经营规模，节约通用的设备费用等;可以加强生产过程各环节的配合，有利于协作化生产;可以加速生产流程，缩短生产周期，节省运输、仓储、资源和能源等。</w:t>
      </w:r>
    </w:p>
    <w:p w:rsidR="004C2633" w:rsidRPr="004C2633" w:rsidRDefault="004C2633" w:rsidP="004C2633">
      <w:pPr>
        <w:spacing w:line="360" w:lineRule="auto"/>
        <w:ind w:firstLine="420"/>
        <w:jc w:val="left"/>
        <w:rPr>
          <w:rFonts w:ascii="宋体" w:eastAsia="宋体" w:hAnsi="宋体" w:cs="宋体"/>
          <w:sz w:val="24"/>
        </w:rPr>
      </w:pPr>
      <w:r>
        <w:rPr>
          <w:rFonts w:ascii="宋体" w:eastAsia="宋体" w:hAnsi="宋体" w:cs="宋体" w:hint="eastAsia"/>
          <w:sz w:val="24"/>
        </w:rPr>
        <w:t>（</w:t>
      </w:r>
      <w:r w:rsidRPr="004C2633">
        <w:rPr>
          <w:rFonts w:ascii="宋体" w:eastAsia="宋体" w:hAnsi="宋体" w:cs="宋体" w:hint="eastAsia"/>
          <w:sz w:val="24"/>
        </w:rPr>
        <w:t>3</w:t>
      </w:r>
      <w:r>
        <w:rPr>
          <w:rFonts w:ascii="宋体" w:eastAsia="宋体" w:hAnsi="宋体" w:cs="宋体" w:hint="eastAsia"/>
          <w:sz w:val="24"/>
        </w:rPr>
        <w:t>）</w:t>
      </w:r>
      <w:r w:rsidRPr="004C2633">
        <w:rPr>
          <w:rFonts w:ascii="宋体" w:eastAsia="宋体" w:hAnsi="宋体" w:cs="宋体" w:hint="eastAsia"/>
          <w:sz w:val="24"/>
        </w:rPr>
        <w:t>混合并购</w:t>
      </w:r>
    </w:p>
    <w:p w:rsidR="00685279" w:rsidRDefault="004C2633" w:rsidP="004C2633">
      <w:pPr>
        <w:spacing w:line="360" w:lineRule="auto"/>
        <w:ind w:firstLine="420"/>
        <w:jc w:val="left"/>
        <w:rPr>
          <w:rFonts w:ascii="宋体" w:eastAsia="宋体" w:hAnsi="宋体" w:cs="宋体"/>
          <w:sz w:val="24"/>
        </w:rPr>
      </w:pPr>
      <w:r w:rsidRPr="004C2633">
        <w:rPr>
          <w:rFonts w:ascii="宋体" w:eastAsia="宋体" w:hAnsi="宋体" w:cs="宋体" w:hint="eastAsia"/>
          <w:sz w:val="24"/>
        </w:rPr>
        <w:t>混合</w:t>
      </w:r>
      <w:proofErr w:type="gramStart"/>
      <w:r w:rsidRPr="004C2633">
        <w:rPr>
          <w:rFonts w:ascii="宋体" w:eastAsia="宋体" w:hAnsi="宋体" w:cs="宋体" w:hint="eastAsia"/>
          <w:sz w:val="24"/>
        </w:rPr>
        <w:t>并购指</w:t>
      </w:r>
      <w:proofErr w:type="gramEnd"/>
      <w:r w:rsidRPr="004C2633">
        <w:rPr>
          <w:rFonts w:ascii="宋体" w:eastAsia="宋体" w:hAnsi="宋体" w:cs="宋体" w:hint="eastAsia"/>
          <w:sz w:val="24"/>
        </w:rPr>
        <w:t>既非竞争对手又非现实中或潜在的客户或供应商的企业之间的并购。又分三种形态</w:t>
      </w:r>
      <w:r w:rsidR="00685279">
        <w:rPr>
          <w:rFonts w:ascii="宋体" w:eastAsia="宋体" w:hAnsi="宋体" w:cs="宋体" w:hint="eastAsia"/>
          <w:sz w:val="24"/>
        </w:rPr>
        <w:t>:</w:t>
      </w:r>
    </w:p>
    <w:p w:rsidR="004C2633" w:rsidRPr="004C2633" w:rsidRDefault="004C2633" w:rsidP="004C2633">
      <w:pPr>
        <w:spacing w:line="360" w:lineRule="auto"/>
        <w:ind w:firstLine="420"/>
        <w:jc w:val="left"/>
        <w:rPr>
          <w:rFonts w:ascii="宋体" w:eastAsia="宋体" w:hAnsi="宋体" w:cs="宋体"/>
          <w:sz w:val="24"/>
        </w:rPr>
      </w:pPr>
      <w:r w:rsidRPr="004C2633">
        <w:rPr>
          <w:rFonts w:ascii="宋体" w:eastAsia="宋体" w:hAnsi="宋体" w:cs="宋体" w:hint="eastAsia"/>
          <w:sz w:val="24"/>
        </w:rPr>
        <w:t>产品扩张型并购。相关产品市场上企业间的并购。</w:t>
      </w:r>
    </w:p>
    <w:p w:rsidR="00685279" w:rsidRDefault="004C2633" w:rsidP="004C2633">
      <w:pPr>
        <w:spacing w:line="360" w:lineRule="auto"/>
        <w:ind w:firstLine="420"/>
        <w:jc w:val="left"/>
        <w:rPr>
          <w:rFonts w:ascii="宋体" w:eastAsia="宋体" w:hAnsi="宋体" w:cs="宋体"/>
          <w:sz w:val="24"/>
        </w:rPr>
      </w:pPr>
      <w:r w:rsidRPr="004C2633">
        <w:rPr>
          <w:rFonts w:ascii="宋体" w:eastAsia="宋体" w:hAnsi="宋体" w:cs="宋体" w:hint="eastAsia"/>
          <w:sz w:val="24"/>
        </w:rPr>
        <w:t>市场扩张型并购。一个企业为扩大竞争地盘而对尚未渗透的地区生产同类产品企业进行并购。</w:t>
      </w:r>
    </w:p>
    <w:p w:rsidR="004C2633" w:rsidRPr="004C2633" w:rsidRDefault="004C2633" w:rsidP="004C2633">
      <w:pPr>
        <w:spacing w:line="360" w:lineRule="auto"/>
        <w:ind w:firstLine="420"/>
        <w:jc w:val="left"/>
        <w:rPr>
          <w:rFonts w:ascii="宋体" w:eastAsia="宋体" w:hAnsi="宋体" w:cs="宋体"/>
          <w:sz w:val="24"/>
        </w:rPr>
      </w:pPr>
      <w:r w:rsidRPr="004C2633">
        <w:rPr>
          <w:rFonts w:ascii="宋体" w:eastAsia="宋体" w:hAnsi="宋体" w:cs="宋体" w:hint="eastAsia"/>
          <w:sz w:val="24"/>
        </w:rPr>
        <w:lastRenderedPageBreak/>
        <w:t>纯粹的混合并购。生产与经营彼此间毫无相关产品或服务的企业间的并购。</w:t>
      </w:r>
    </w:p>
    <w:p w:rsidR="004C2633" w:rsidRDefault="004C2633" w:rsidP="004C2633">
      <w:pPr>
        <w:spacing w:line="360" w:lineRule="auto"/>
        <w:ind w:firstLine="420"/>
        <w:jc w:val="left"/>
        <w:rPr>
          <w:rFonts w:ascii="宋体" w:eastAsia="宋体" w:hAnsi="宋体" w:cs="宋体"/>
          <w:sz w:val="24"/>
        </w:rPr>
      </w:pPr>
      <w:r w:rsidRPr="004C2633">
        <w:rPr>
          <w:rFonts w:ascii="宋体" w:eastAsia="宋体" w:hAnsi="宋体" w:cs="宋体" w:hint="eastAsia"/>
          <w:sz w:val="24"/>
        </w:rPr>
        <w:t>通常所说的混合</w:t>
      </w:r>
      <w:proofErr w:type="gramStart"/>
      <w:r w:rsidRPr="004C2633">
        <w:rPr>
          <w:rFonts w:ascii="宋体" w:eastAsia="宋体" w:hAnsi="宋体" w:cs="宋体" w:hint="eastAsia"/>
          <w:sz w:val="24"/>
        </w:rPr>
        <w:t>并购指</w:t>
      </w:r>
      <w:proofErr w:type="gramEnd"/>
      <w:r w:rsidRPr="004C2633">
        <w:rPr>
          <w:rFonts w:ascii="宋体" w:eastAsia="宋体" w:hAnsi="宋体" w:cs="宋体" w:hint="eastAsia"/>
          <w:sz w:val="24"/>
        </w:rPr>
        <w:t>第三类纯粹的混合并购。主要目的是为了减少长期经营一个行业所带来的风险，与其密切相关的是多元化经营战略。由于这种并购形态因收购企业与目标企业无直接业务关系，其并购目的不易被人察觉，收购成本较低。</w:t>
      </w:r>
    </w:p>
    <w:p w:rsidR="000117EB" w:rsidRPr="004C2633" w:rsidRDefault="000117EB" w:rsidP="004C2633">
      <w:pPr>
        <w:spacing w:line="360" w:lineRule="auto"/>
        <w:ind w:firstLine="420"/>
        <w:jc w:val="left"/>
        <w:rPr>
          <w:rFonts w:ascii="宋体" w:eastAsia="宋体" w:hAnsi="宋体" w:cs="宋体" w:hint="eastAsia"/>
          <w:sz w:val="24"/>
        </w:rPr>
      </w:pPr>
    </w:p>
    <w:p w:rsidR="004C2633" w:rsidRPr="004C2633" w:rsidRDefault="00685279" w:rsidP="00685279">
      <w:pPr>
        <w:spacing w:line="360" w:lineRule="auto"/>
        <w:ind w:firstLine="420"/>
        <w:jc w:val="left"/>
        <w:rPr>
          <w:rFonts w:ascii="宋体" w:eastAsia="宋体" w:hAnsi="宋体" w:cs="宋体"/>
          <w:sz w:val="24"/>
        </w:rPr>
      </w:pPr>
      <w:r>
        <w:rPr>
          <w:rFonts w:ascii="宋体" w:eastAsia="宋体" w:hAnsi="宋体" w:cs="宋体" w:hint="eastAsia"/>
          <w:sz w:val="24"/>
        </w:rPr>
        <w:t>2</w:t>
      </w:r>
      <w:r w:rsidR="004C2633" w:rsidRPr="004C2633">
        <w:rPr>
          <w:rFonts w:ascii="宋体" w:eastAsia="宋体" w:hAnsi="宋体" w:cs="宋体" w:hint="eastAsia"/>
          <w:sz w:val="24"/>
        </w:rPr>
        <w:t>、按出资方式划分</w:t>
      </w:r>
    </w:p>
    <w:p w:rsidR="004C2633" w:rsidRPr="004C2633" w:rsidRDefault="00685279" w:rsidP="004C2633">
      <w:pPr>
        <w:spacing w:line="360" w:lineRule="auto"/>
        <w:ind w:firstLine="420"/>
        <w:jc w:val="left"/>
        <w:rPr>
          <w:rFonts w:ascii="宋体" w:eastAsia="宋体" w:hAnsi="宋体" w:cs="宋体"/>
          <w:sz w:val="24"/>
        </w:rPr>
      </w:pPr>
      <w:r>
        <w:rPr>
          <w:rFonts w:ascii="宋体" w:eastAsia="宋体" w:hAnsi="宋体" w:cs="宋体" w:hint="eastAsia"/>
          <w:sz w:val="24"/>
        </w:rPr>
        <w:t>（1）</w:t>
      </w:r>
      <w:r w:rsidR="004C2633" w:rsidRPr="004C2633">
        <w:rPr>
          <w:rFonts w:ascii="宋体" w:eastAsia="宋体" w:hAnsi="宋体" w:cs="宋体" w:hint="eastAsia"/>
          <w:sz w:val="24"/>
        </w:rPr>
        <w:t>现金购买资产式并购</w:t>
      </w:r>
    </w:p>
    <w:p w:rsidR="00685279" w:rsidRDefault="004C2633" w:rsidP="004C2633">
      <w:pPr>
        <w:spacing w:line="360" w:lineRule="auto"/>
        <w:ind w:firstLine="420"/>
        <w:jc w:val="left"/>
        <w:rPr>
          <w:rFonts w:ascii="宋体" w:eastAsia="宋体" w:hAnsi="宋体" w:cs="宋体"/>
          <w:sz w:val="24"/>
        </w:rPr>
      </w:pPr>
      <w:r w:rsidRPr="004C2633">
        <w:rPr>
          <w:rFonts w:ascii="宋体" w:eastAsia="宋体" w:hAnsi="宋体" w:cs="宋体" w:hint="eastAsia"/>
          <w:sz w:val="24"/>
        </w:rPr>
        <w:t>并购企业使用现金购买目标企业全部或大部分资产以实现对目标企业的控制。</w:t>
      </w:r>
    </w:p>
    <w:p w:rsidR="004C2633" w:rsidRDefault="00685279" w:rsidP="004C2633">
      <w:pPr>
        <w:spacing w:line="360" w:lineRule="auto"/>
        <w:ind w:firstLine="420"/>
        <w:jc w:val="left"/>
        <w:rPr>
          <w:rFonts w:ascii="宋体" w:eastAsia="宋体" w:hAnsi="宋体" w:cs="宋体"/>
          <w:sz w:val="24"/>
        </w:rPr>
      </w:pPr>
      <w:r>
        <w:rPr>
          <w:rFonts w:ascii="宋体" w:eastAsia="宋体" w:hAnsi="宋体" w:cs="宋体" w:hint="eastAsia"/>
          <w:sz w:val="24"/>
        </w:rPr>
        <w:t>（2）</w:t>
      </w:r>
      <w:r w:rsidR="004C2633" w:rsidRPr="004C2633">
        <w:rPr>
          <w:rFonts w:ascii="宋体" w:eastAsia="宋体" w:hAnsi="宋体" w:cs="宋体" w:hint="eastAsia"/>
          <w:sz w:val="24"/>
        </w:rPr>
        <w:t>现金购买股票式并购</w:t>
      </w:r>
    </w:p>
    <w:p w:rsidR="005D5B02" w:rsidRDefault="005D5B02" w:rsidP="004C2633">
      <w:pPr>
        <w:spacing w:line="360" w:lineRule="auto"/>
        <w:ind w:firstLine="420"/>
        <w:jc w:val="left"/>
        <w:rPr>
          <w:rFonts w:ascii="宋体" w:eastAsia="宋体" w:hAnsi="宋体" w:cs="宋体"/>
          <w:sz w:val="24"/>
        </w:rPr>
      </w:pPr>
      <w:r w:rsidRPr="005D5B02">
        <w:rPr>
          <w:rFonts w:ascii="宋体" w:eastAsia="宋体" w:hAnsi="宋体" w:cs="宋体" w:hint="eastAsia"/>
          <w:sz w:val="24"/>
        </w:rPr>
        <w:t>并购企业使用现金购买目标企业以部分股票，以实现控制后者资产和经营权的目标。出资购买股票即可以在一级市场进行，也可以在二级市场进行。</w:t>
      </w:r>
    </w:p>
    <w:p w:rsidR="005D5B02" w:rsidRDefault="00685279" w:rsidP="004C2633">
      <w:pPr>
        <w:spacing w:line="360" w:lineRule="auto"/>
        <w:ind w:firstLine="420"/>
        <w:jc w:val="left"/>
        <w:rPr>
          <w:rFonts w:ascii="宋体" w:eastAsia="宋体" w:hAnsi="宋体" w:cs="宋体"/>
          <w:sz w:val="24"/>
        </w:rPr>
      </w:pPr>
      <w:r>
        <w:rPr>
          <w:rFonts w:ascii="宋体" w:eastAsia="宋体" w:hAnsi="宋体" w:cs="宋体" w:hint="eastAsia"/>
          <w:sz w:val="24"/>
        </w:rPr>
        <w:t>（3）</w:t>
      </w:r>
      <w:r w:rsidR="005D5B02" w:rsidRPr="005D5B02">
        <w:rPr>
          <w:rFonts w:ascii="宋体" w:eastAsia="宋体" w:hAnsi="宋体" w:cs="宋体" w:hint="eastAsia"/>
          <w:sz w:val="24"/>
        </w:rPr>
        <w:t>股票换取资产式并购</w:t>
      </w:r>
    </w:p>
    <w:p w:rsidR="005D5B02" w:rsidRPr="005D5B02" w:rsidRDefault="005D5B02" w:rsidP="005D5B02">
      <w:pPr>
        <w:spacing w:line="360" w:lineRule="auto"/>
        <w:ind w:firstLine="420"/>
        <w:jc w:val="left"/>
        <w:rPr>
          <w:rFonts w:ascii="宋体" w:eastAsia="宋体" w:hAnsi="宋体" w:cs="宋体"/>
          <w:sz w:val="24"/>
        </w:rPr>
      </w:pPr>
      <w:r w:rsidRPr="005D5B02">
        <w:rPr>
          <w:rFonts w:ascii="宋体" w:eastAsia="宋体" w:hAnsi="宋体" w:cs="宋体" w:hint="eastAsia"/>
          <w:sz w:val="24"/>
        </w:rPr>
        <w:t>并购企业使用现金购买目标企业以部分股票，以实现控制后者资产和经营权的目标。出资购买股票即可以在一级市场进行，也可以在二级市场进行。</w:t>
      </w:r>
    </w:p>
    <w:p w:rsidR="005D5B02" w:rsidRPr="005D5B02" w:rsidRDefault="00685279" w:rsidP="005D5B02">
      <w:pPr>
        <w:spacing w:line="360" w:lineRule="auto"/>
        <w:ind w:firstLine="420"/>
        <w:jc w:val="left"/>
        <w:rPr>
          <w:rFonts w:ascii="宋体" w:eastAsia="宋体" w:hAnsi="宋体" w:cs="宋体"/>
          <w:sz w:val="24"/>
        </w:rPr>
      </w:pPr>
      <w:r>
        <w:rPr>
          <w:rFonts w:ascii="宋体" w:eastAsia="宋体" w:hAnsi="宋体" w:cs="宋体" w:hint="eastAsia"/>
          <w:sz w:val="24"/>
        </w:rPr>
        <w:t>（4）</w:t>
      </w:r>
      <w:r w:rsidR="005D5B02" w:rsidRPr="005D5B02">
        <w:rPr>
          <w:rFonts w:ascii="宋体" w:eastAsia="宋体" w:hAnsi="宋体" w:cs="宋体" w:hint="eastAsia"/>
          <w:sz w:val="24"/>
        </w:rPr>
        <w:t>股票互换式并购</w:t>
      </w:r>
    </w:p>
    <w:p w:rsidR="00685279" w:rsidRDefault="005D5B02" w:rsidP="005D5B02">
      <w:pPr>
        <w:spacing w:line="360" w:lineRule="auto"/>
        <w:ind w:firstLine="420"/>
        <w:jc w:val="left"/>
        <w:rPr>
          <w:rFonts w:ascii="宋体" w:eastAsia="宋体" w:hAnsi="宋体" w:cs="宋体"/>
          <w:sz w:val="24"/>
        </w:rPr>
      </w:pPr>
      <w:r w:rsidRPr="005D5B02">
        <w:rPr>
          <w:rFonts w:ascii="宋体" w:eastAsia="宋体" w:hAnsi="宋体" w:cs="宋体" w:hint="eastAsia"/>
          <w:sz w:val="24"/>
        </w:rPr>
        <w:t>收购企业直接向</w:t>
      </w:r>
      <w:r w:rsidR="00685279">
        <w:rPr>
          <w:rFonts w:ascii="宋体" w:eastAsia="宋体" w:hAnsi="宋体" w:cs="宋体" w:hint="eastAsia"/>
          <w:sz w:val="24"/>
        </w:rPr>
        <w:t>目标企业股东发行收购企业的股票，以交换目标企业的大部分股票。</w:t>
      </w:r>
    </w:p>
    <w:p w:rsidR="000117EB" w:rsidRDefault="000117EB" w:rsidP="005D5B02">
      <w:pPr>
        <w:spacing w:line="360" w:lineRule="auto"/>
        <w:ind w:firstLine="420"/>
        <w:jc w:val="left"/>
        <w:rPr>
          <w:rFonts w:ascii="宋体" w:eastAsia="宋体" w:hAnsi="宋体" w:cs="宋体" w:hint="eastAsia"/>
          <w:sz w:val="24"/>
        </w:rPr>
      </w:pPr>
    </w:p>
    <w:p w:rsidR="005D5B02" w:rsidRPr="00685279" w:rsidRDefault="000117EB" w:rsidP="00685279">
      <w:pPr>
        <w:pStyle w:val="a5"/>
        <w:spacing w:line="360" w:lineRule="auto"/>
        <w:ind w:left="420" w:firstLineChars="0" w:firstLine="0"/>
        <w:jc w:val="left"/>
        <w:rPr>
          <w:rFonts w:ascii="宋体" w:eastAsia="宋体" w:hAnsi="宋体" w:cs="宋体"/>
          <w:sz w:val="24"/>
        </w:rPr>
      </w:pPr>
      <w:r>
        <w:rPr>
          <w:rFonts w:ascii="宋体" w:eastAsia="宋体" w:hAnsi="宋体" w:cs="宋体"/>
          <w:sz w:val="24"/>
        </w:rPr>
        <w:t>3</w:t>
      </w:r>
      <w:r w:rsidR="00685279">
        <w:rPr>
          <w:rFonts w:ascii="宋体" w:eastAsia="宋体" w:hAnsi="宋体" w:cs="宋体"/>
          <w:sz w:val="24"/>
        </w:rPr>
        <w:t>.</w:t>
      </w:r>
      <w:r w:rsidR="005D5B02" w:rsidRPr="00685279">
        <w:rPr>
          <w:rFonts w:ascii="宋体" w:eastAsia="宋体" w:hAnsi="宋体" w:cs="宋体" w:hint="eastAsia"/>
          <w:sz w:val="24"/>
        </w:rPr>
        <w:t>按并购企业对目标企业进行收购的态度划分</w:t>
      </w:r>
    </w:p>
    <w:p w:rsidR="00685279" w:rsidRPr="00685279" w:rsidRDefault="00685279" w:rsidP="00685279">
      <w:pPr>
        <w:spacing w:line="360" w:lineRule="auto"/>
        <w:ind w:firstLineChars="175" w:firstLine="420"/>
        <w:jc w:val="left"/>
        <w:rPr>
          <w:rFonts w:ascii="宋体" w:eastAsia="宋体" w:hAnsi="宋体" w:cs="宋体" w:hint="eastAsia"/>
          <w:sz w:val="24"/>
        </w:rPr>
      </w:pPr>
      <w:r>
        <w:rPr>
          <w:rFonts w:ascii="宋体" w:eastAsia="宋体" w:hAnsi="宋体" w:cs="宋体" w:hint="eastAsia"/>
          <w:sz w:val="24"/>
        </w:rPr>
        <w:t>（1）</w:t>
      </w:r>
      <w:r w:rsidRPr="00685279">
        <w:rPr>
          <w:rFonts w:ascii="宋体" w:eastAsia="宋体" w:hAnsi="宋体" w:cs="宋体" w:hint="eastAsia"/>
          <w:sz w:val="24"/>
        </w:rPr>
        <w:t>善意并购</w:t>
      </w:r>
    </w:p>
    <w:p w:rsidR="00685279" w:rsidRDefault="00685279" w:rsidP="00685279">
      <w:pPr>
        <w:spacing w:line="360" w:lineRule="auto"/>
        <w:ind w:firstLine="420"/>
        <w:jc w:val="left"/>
        <w:rPr>
          <w:rFonts w:ascii="宋体" w:eastAsia="宋体" w:hAnsi="宋体" w:cs="宋体"/>
          <w:sz w:val="24"/>
        </w:rPr>
      </w:pPr>
      <w:r w:rsidRPr="00685279">
        <w:rPr>
          <w:rFonts w:ascii="宋体" w:eastAsia="宋体" w:hAnsi="宋体" w:cs="宋体" w:hint="eastAsia"/>
          <w:sz w:val="24"/>
        </w:rPr>
        <w:t>又称友好收购。目标企业同意收购企业的收购条件并承诺给予协助，双方高层通过协商来决定并购的具体安排。</w:t>
      </w:r>
    </w:p>
    <w:p w:rsidR="00685279" w:rsidRDefault="00685279" w:rsidP="00685279">
      <w:pPr>
        <w:spacing w:line="360" w:lineRule="auto"/>
        <w:ind w:firstLine="420"/>
        <w:jc w:val="left"/>
        <w:rPr>
          <w:rFonts w:ascii="宋体" w:eastAsia="宋体" w:hAnsi="宋体" w:cs="宋体"/>
          <w:sz w:val="24"/>
        </w:rPr>
      </w:pPr>
      <w:r>
        <w:rPr>
          <w:rFonts w:ascii="宋体" w:eastAsia="宋体" w:hAnsi="宋体" w:cs="宋体" w:hint="eastAsia"/>
          <w:sz w:val="24"/>
        </w:rPr>
        <w:t>（2）</w:t>
      </w:r>
      <w:r w:rsidRPr="00685279">
        <w:rPr>
          <w:rFonts w:ascii="宋体" w:eastAsia="宋体" w:hAnsi="宋体" w:cs="宋体" w:hint="eastAsia"/>
          <w:sz w:val="24"/>
        </w:rPr>
        <w:t>敌意并购</w:t>
      </w:r>
    </w:p>
    <w:p w:rsidR="00685279" w:rsidRDefault="00685279" w:rsidP="00685279">
      <w:pPr>
        <w:spacing w:line="360" w:lineRule="auto"/>
        <w:ind w:firstLine="420"/>
        <w:jc w:val="left"/>
        <w:rPr>
          <w:rFonts w:ascii="宋体" w:eastAsia="宋体" w:hAnsi="宋体" w:cs="宋体"/>
          <w:sz w:val="24"/>
        </w:rPr>
      </w:pPr>
      <w:r w:rsidRPr="00685279">
        <w:rPr>
          <w:rFonts w:ascii="宋体" w:eastAsia="宋体" w:hAnsi="宋体" w:cs="宋体" w:hint="eastAsia"/>
          <w:sz w:val="24"/>
        </w:rPr>
        <w:t>又称强迫接管兼并。收购企业在目标企业管理层对其收购意图并不知晓或持反对态度的情况下，对目标企业强行进行收购的行为。</w:t>
      </w:r>
    </w:p>
    <w:p w:rsidR="000117EB" w:rsidRPr="00685279" w:rsidRDefault="000117EB" w:rsidP="00685279">
      <w:pPr>
        <w:spacing w:line="360" w:lineRule="auto"/>
        <w:ind w:firstLine="420"/>
        <w:jc w:val="left"/>
        <w:rPr>
          <w:rFonts w:ascii="宋体" w:eastAsia="宋体" w:hAnsi="宋体" w:cs="宋体" w:hint="eastAsia"/>
          <w:sz w:val="24"/>
        </w:rPr>
      </w:pPr>
    </w:p>
    <w:p w:rsidR="00685279" w:rsidRDefault="00685279" w:rsidP="00685279">
      <w:pPr>
        <w:spacing w:line="360" w:lineRule="auto"/>
        <w:ind w:firstLine="420"/>
        <w:jc w:val="left"/>
        <w:rPr>
          <w:rFonts w:ascii="宋体" w:eastAsia="宋体" w:hAnsi="宋体" w:cs="宋体"/>
          <w:sz w:val="24"/>
        </w:rPr>
      </w:pPr>
      <w:r>
        <w:rPr>
          <w:rFonts w:ascii="宋体" w:eastAsia="宋体" w:hAnsi="宋体" w:cs="宋体" w:hint="eastAsia"/>
          <w:sz w:val="24"/>
        </w:rPr>
        <w:t>（三</w:t>
      </w:r>
      <w:r>
        <w:rPr>
          <w:rFonts w:ascii="宋体" w:eastAsia="宋体" w:hAnsi="宋体" w:cs="宋体" w:hint="eastAsia"/>
          <w:sz w:val="24"/>
        </w:rPr>
        <w:t>）</w:t>
      </w:r>
      <w:r w:rsidRPr="00335466">
        <w:rPr>
          <w:rFonts w:ascii="宋体" w:eastAsia="宋体" w:hAnsi="宋体" w:cs="宋体"/>
          <w:sz w:val="24"/>
        </w:rPr>
        <w:t>并购</w:t>
      </w:r>
      <w:r>
        <w:rPr>
          <w:rFonts w:ascii="宋体" w:eastAsia="宋体" w:hAnsi="宋体" w:cs="宋体" w:hint="eastAsia"/>
          <w:sz w:val="24"/>
        </w:rPr>
        <w:t>的动因</w:t>
      </w:r>
    </w:p>
    <w:p w:rsidR="00685279" w:rsidRPr="00685279" w:rsidRDefault="00685279" w:rsidP="00685279">
      <w:pPr>
        <w:spacing w:line="360" w:lineRule="auto"/>
        <w:ind w:firstLine="420"/>
        <w:jc w:val="left"/>
        <w:rPr>
          <w:rFonts w:ascii="宋体" w:eastAsia="宋体" w:hAnsi="宋体" w:cs="宋体" w:hint="eastAsia"/>
          <w:sz w:val="24"/>
        </w:rPr>
      </w:pPr>
      <w:r w:rsidRPr="00685279">
        <w:rPr>
          <w:rFonts w:ascii="宋体" w:eastAsia="宋体" w:hAnsi="宋体" w:cs="宋体" w:hint="eastAsia"/>
          <w:sz w:val="24"/>
        </w:rPr>
        <w:lastRenderedPageBreak/>
        <w:t>一般认为,并购动因可以分为经济动因、个人动机和战略动机等三类。综合国内外学者的研究成果，可以将企业并购动因归为实现管理协同、追求市场控制能力、追求规模经济效益，降低成本，分散风险、应对市场失效、增加管理特权等。</w:t>
      </w:r>
    </w:p>
    <w:p w:rsidR="008B3F6E" w:rsidRDefault="00685279" w:rsidP="008B3F6E">
      <w:pPr>
        <w:spacing w:line="360" w:lineRule="auto"/>
        <w:ind w:firstLine="420"/>
        <w:jc w:val="left"/>
        <w:rPr>
          <w:rFonts w:ascii="宋体" w:eastAsia="宋体" w:hAnsi="宋体" w:cs="宋体"/>
          <w:sz w:val="24"/>
        </w:rPr>
      </w:pPr>
      <w:r w:rsidRPr="00685279">
        <w:rPr>
          <w:rFonts w:ascii="宋体" w:eastAsia="宋体" w:hAnsi="宋体" w:cs="宋体" w:hint="eastAsia"/>
          <w:sz w:val="24"/>
        </w:rPr>
        <w:t>现有理论从不同角度对企业并购动因进行了分析，为正确认识企业并购动因提供了重要依据。</w:t>
      </w:r>
    </w:p>
    <w:p w:rsidR="00685279" w:rsidRDefault="008B3F6E" w:rsidP="008B3F6E">
      <w:pPr>
        <w:spacing w:line="360" w:lineRule="auto"/>
        <w:ind w:firstLine="420"/>
        <w:jc w:val="left"/>
        <w:rPr>
          <w:rFonts w:ascii="宋体" w:eastAsia="宋体" w:hAnsi="宋体" w:cs="宋体"/>
          <w:sz w:val="24"/>
        </w:rPr>
      </w:pPr>
      <w:r w:rsidRPr="008B3F6E">
        <w:rPr>
          <w:rFonts w:ascii="宋体" w:eastAsia="宋体" w:hAnsi="宋体" w:cs="宋体" w:hint="eastAsia"/>
          <w:sz w:val="24"/>
        </w:rPr>
        <w:t>企业并购动因理论一般涉及到四种经济学理论:</w:t>
      </w:r>
      <w:r>
        <w:rPr>
          <w:rFonts w:ascii="宋体" w:eastAsia="宋体" w:hAnsi="宋体" w:cs="宋体" w:hint="eastAsia"/>
          <w:sz w:val="24"/>
        </w:rPr>
        <w:t>新古典综合派理论、协同效应假说、</w:t>
      </w:r>
      <w:r w:rsidRPr="008B3F6E">
        <w:rPr>
          <w:rFonts w:ascii="宋体" w:eastAsia="宋体" w:hAnsi="宋体" w:cs="宋体"/>
          <w:sz w:val="24"/>
        </w:rPr>
        <w:t>委托—代理理论以及新制度经济学中关于并购的理论</w:t>
      </w:r>
      <w:r>
        <w:rPr>
          <w:rFonts w:ascii="宋体" w:eastAsia="宋体" w:hAnsi="宋体" w:cs="宋体" w:hint="eastAsia"/>
          <w:sz w:val="24"/>
        </w:rPr>
        <w:t>。</w:t>
      </w:r>
    </w:p>
    <w:p w:rsidR="000117EB" w:rsidRPr="008B3F6E" w:rsidRDefault="000117EB" w:rsidP="008B3F6E">
      <w:pPr>
        <w:spacing w:line="360" w:lineRule="auto"/>
        <w:ind w:firstLine="420"/>
        <w:jc w:val="left"/>
        <w:rPr>
          <w:rFonts w:ascii="宋体" w:eastAsia="宋体" w:hAnsi="宋体" w:cs="宋体" w:hint="eastAsia"/>
          <w:sz w:val="24"/>
        </w:rPr>
      </w:pPr>
    </w:p>
    <w:p w:rsidR="008B3F6E" w:rsidRPr="008B3F6E" w:rsidRDefault="00D52732" w:rsidP="008B3F6E">
      <w:pPr>
        <w:spacing w:line="360" w:lineRule="auto"/>
        <w:ind w:firstLine="420"/>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w:t>
      </w:r>
      <w:r w:rsidR="008B3F6E" w:rsidRPr="008B3F6E">
        <w:rPr>
          <w:rFonts w:ascii="宋体" w:eastAsia="宋体" w:hAnsi="宋体" w:cs="宋体" w:hint="eastAsia"/>
          <w:sz w:val="24"/>
        </w:rPr>
        <w:t>规模经济假说</w:t>
      </w:r>
    </w:p>
    <w:p w:rsidR="004C2633" w:rsidRDefault="008B3F6E" w:rsidP="008B3F6E">
      <w:pPr>
        <w:spacing w:line="360" w:lineRule="auto"/>
        <w:ind w:firstLine="420"/>
        <w:jc w:val="left"/>
        <w:rPr>
          <w:rFonts w:ascii="宋体" w:eastAsia="宋体" w:hAnsi="宋体" w:cs="宋体"/>
          <w:sz w:val="24"/>
        </w:rPr>
      </w:pPr>
      <w:r w:rsidRPr="008B3F6E">
        <w:rPr>
          <w:rFonts w:ascii="宋体" w:eastAsia="宋体" w:hAnsi="宋体" w:cs="宋体"/>
          <w:sz w:val="24"/>
        </w:rPr>
        <w:t>规模经济理论是指在</w:t>
      </w:r>
      <w:proofErr w:type="gramStart"/>
      <w:r w:rsidRPr="008B3F6E">
        <w:rPr>
          <w:rFonts w:ascii="宋体" w:eastAsia="宋体" w:hAnsi="宋体" w:cs="宋体"/>
          <w:sz w:val="24"/>
        </w:rPr>
        <w:t>一</w:t>
      </w:r>
      <w:proofErr w:type="gramEnd"/>
      <w:r w:rsidRPr="008B3F6E">
        <w:rPr>
          <w:rFonts w:ascii="宋体" w:eastAsia="宋体" w:hAnsi="宋体" w:cs="宋体"/>
          <w:sz w:val="24"/>
        </w:rPr>
        <w:t>特定时期内，企业产品绝对量增加时，其单位成本下降，即扩大经营规模可以降低平均成本，从而提高利润水平。</w:t>
      </w:r>
    </w:p>
    <w:p w:rsidR="000117EB" w:rsidRDefault="000117EB" w:rsidP="008B3F6E">
      <w:pPr>
        <w:spacing w:line="360" w:lineRule="auto"/>
        <w:ind w:firstLine="420"/>
        <w:jc w:val="left"/>
        <w:rPr>
          <w:rFonts w:ascii="宋体" w:eastAsia="宋体" w:hAnsi="宋体" w:cs="宋体" w:hint="eastAsia"/>
          <w:sz w:val="24"/>
        </w:rPr>
      </w:pPr>
    </w:p>
    <w:p w:rsidR="008B3F6E" w:rsidRPr="008B3F6E" w:rsidRDefault="00D52732" w:rsidP="008B3F6E">
      <w:pPr>
        <w:spacing w:line="360" w:lineRule="auto"/>
        <w:ind w:firstLine="420"/>
        <w:jc w:val="left"/>
        <w:rPr>
          <w:rFonts w:ascii="宋体" w:eastAsia="宋体" w:hAnsi="宋体" w:cs="宋体" w:hint="eastAsia"/>
          <w:sz w:val="24"/>
        </w:rPr>
      </w:pPr>
      <w:r>
        <w:rPr>
          <w:rFonts w:ascii="宋体" w:eastAsia="宋体" w:hAnsi="宋体" w:cs="宋体" w:hint="eastAsia"/>
          <w:sz w:val="24"/>
        </w:rPr>
        <w:t>2</w:t>
      </w:r>
      <w:r>
        <w:rPr>
          <w:rFonts w:ascii="宋体" w:eastAsia="宋体" w:hAnsi="宋体" w:cs="宋体"/>
          <w:sz w:val="24"/>
        </w:rPr>
        <w:t>.</w:t>
      </w:r>
      <w:r w:rsidR="008B3F6E" w:rsidRPr="008B3F6E">
        <w:rPr>
          <w:rFonts w:ascii="宋体" w:eastAsia="宋体" w:hAnsi="宋体" w:cs="宋体" w:hint="eastAsia"/>
          <w:sz w:val="24"/>
        </w:rPr>
        <w:t>协同效应假说</w:t>
      </w:r>
    </w:p>
    <w:p w:rsidR="008B3F6E" w:rsidRPr="008B3F6E" w:rsidRDefault="008B3F6E" w:rsidP="008B3F6E">
      <w:pPr>
        <w:spacing w:line="360" w:lineRule="auto"/>
        <w:ind w:firstLine="420"/>
        <w:jc w:val="left"/>
        <w:rPr>
          <w:rFonts w:ascii="宋体" w:eastAsia="宋体" w:hAnsi="宋体" w:cs="宋体" w:hint="eastAsia"/>
          <w:sz w:val="24"/>
        </w:rPr>
      </w:pPr>
      <w:r w:rsidRPr="008B3F6E">
        <w:rPr>
          <w:rFonts w:ascii="宋体" w:eastAsia="宋体" w:hAnsi="宋体" w:cs="宋体" w:hint="eastAsia"/>
          <w:sz w:val="24"/>
        </w:rPr>
        <w:t>所谓协同效应，是指两个公司实施并购后的产出比并购前两个公司产出之和</w:t>
      </w:r>
      <w:proofErr w:type="gramStart"/>
      <w:r w:rsidRPr="008B3F6E">
        <w:rPr>
          <w:rFonts w:ascii="宋体" w:eastAsia="宋体" w:hAnsi="宋体" w:cs="宋体" w:hint="eastAsia"/>
          <w:sz w:val="24"/>
        </w:rPr>
        <w:t>要</w:t>
      </w:r>
      <w:proofErr w:type="gramEnd"/>
      <w:r w:rsidRPr="008B3F6E">
        <w:rPr>
          <w:rFonts w:ascii="宋体" w:eastAsia="宋体" w:hAnsi="宋体" w:cs="宋体" w:hint="eastAsia"/>
          <w:sz w:val="24"/>
        </w:rPr>
        <w:t>大，即2+2&gt;4。对于并购公司而言,2+2&gt;4的效应主要体现在经营协同效应、财务协同效应、管理协同效应等方面，该假说主要为企业间的横向并购提供了理论基础。</w:t>
      </w:r>
    </w:p>
    <w:p w:rsidR="008B3F6E" w:rsidRPr="008B3F6E" w:rsidRDefault="008B3F6E" w:rsidP="008B3F6E">
      <w:pPr>
        <w:spacing w:line="360" w:lineRule="auto"/>
        <w:ind w:firstLine="420"/>
        <w:jc w:val="left"/>
        <w:rPr>
          <w:rFonts w:ascii="宋体" w:eastAsia="宋体" w:hAnsi="宋体" w:cs="宋体" w:hint="eastAsia"/>
          <w:sz w:val="24"/>
        </w:rPr>
      </w:pPr>
      <w:r w:rsidRPr="008B3F6E">
        <w:rPr>
          <w:rFonts w:ascii="宋体" w:eastAsia="宋体" w:hAnsi="宋体" w:cs="宋体" w:hint="eastAsia"/>
          <w:sz w:val="24"/>
        </w:rPr>
        <w:t>(</w:t>
      </w:r>
      <w:r w:rsidR="00D52732">
        <w:rPr>
          <w:rFonts w:ascii="宋体" w:eastAsia="宋体" w:hAnsi="宋体" w:cs="宋体" w:hint="eastAsia"/>
          <w:sz w:val="24"/>
        </w:rPr>
        <w:t>1</w:t>
      </w:r>
      <w:r w:rsidRPr="008B3F6E">
        <w:rPr>
          <w:rFonts w:ascii="宋体" w:eastAsia="宋体" w:hAnsi="宋体" w:cs="宋体" w:hint="eastAsia"/>
          <w:sz w:val="24"/>
        </w:rPr>
        <w:t>)经营协同效应主要来源于规模经济和范围经济</w:t>
      </w:r>
    </w:p>
    <w:p w:rsidR="008B3F6E" w:rsidRPr="008B3F6E" w:rsidRDefault="008B3F6E" w:rsidP="008B3F6E">
      <w:pPr>
        <w:spacing w:line="360" w:lineRule="auto"/>
        <w:ind w:firstLine="420"/>
        <w:jc w:val="left"/>
        <w:rPr>
          <w:rFonts w:ascii="宋体" w:eastAsia="宋体" w:hAnsi="宋体" w:cs="宋体" w:hint="eastAsia"/>
          <w:sz w:val="24"/>
        </w:rPr>
      </w:pPr>
      <w:r w:rsidRPr="008B3F6E">
        <w:rPr>
          <w:rFonts w:ascii="宋体" w:eastAsia="宋体" w:hAnsi="宋体" w:cs="宋体" w:hint="eastAsia"/>
          <w:sz w:val="24"/>
        </w:rPr>
        <w:t>通过并购方式可以扩大企业生产规模，达到规模经济的生产范围，从而降低生产成本。该理论的假设前提是，在行业中存在着规模经济，并且在企业并购活动之前，公司的经营水平和经营规模都达不到实现规模经济的潜在要求。范围经济指企业能够利用现有产品的生产销售经验以较低的成本生产相关的附加产品。</w:t>
      </w:r>
    </w:p>
    <w:p w:rsidR="008B3F6E" w:rsidRPr="008B3F6E" w:rsidRDefault="008B3F6E" w:rsidP="008B3F6E">
      <w:pPr>
        <w:spacing w:line="360" w:lineRule="auto"/>
        <w:ind w:firstLine="420"/>
        <w:jc w:val="left"/>
        <w:rPr>
          <w:rFonts w:ascii="宋体" w:eastAsia="宋体" w:hAnsi="宋体" w:cs="宋体" w:hint="eastAsia"/>
          <w:sz w:val="24"/>
        </w:rPr>
      </w:pPr>
      <w:r w:rsidRPr="008B3F6E">
        <w:rPr>
          <w:rFonts w:ascii="宋体" w:eastAsia="宋体" w:hAnsi="宋体" w:cs="宋体" w:hint="eastAsia"/>
          <w:sz w:val="24"/>
        </w:rPr>
        <w:t>(</w:t>
      </w:r>
      <w:r w:rsidR="00D52732">
        <w:rPr>
          <w:rFonts w:ascii="宋体" w:eastAsia="宋体" w:hAnsi="宋体" w:cs="宋体" w:hint="eastAsia"/>
          <w:sz w:val="24"/>
        </w:rPr>
        <w:t>2</w:t>
      </w:r>
      <w:r w:rsidRPr="008B3F6E">
        <w:rPr>
          <w:rFonts w:ascii="宋体" w:eastAsia="宋体" w:hAnsi="宋体" w:cs="宋体" w:hint="eastAsia"/>
          <w:sz w:val="24"/>
        </w:rPr>
        <w:t>)财务协同效应的来源主要是可以取得较低成本的内部融资和外部融资</w:t>
      </w:r>
    </w:p>
    <w:p w:rsidR="008B3F6E" w:rsidRPr="008B3F6E" w:rsidRDefault="008B3F6E" w:rsidP="008B3F6E">
      <w:pPr>
        <w:spacing w:line="360" w:lineRule="auto"/>
        <w:ind w:firstLine="420"/>
        <w:jc w:val="left"/>
        <w:rPr>
          <w:rFonts w:ascii="宋体" w:eastAsia="宋体" w:hAnsi="宋体" w:cs="宋体" w:hint="eastAsia"/>
          <w:sz w:val="24"/>
        </w:rPr>
      </w:pPr>
      <w:r w:rsidRPr="008B3F6E">
        <w:rPr>
          <w:rFonts w:ascii="宋体" w:eastAsia="宋体" w:hAnsi="宋体" w:cs="宋体" w:hint="eastAsia"/>
          <w:sz w:val="24"/>
        </w:rPr>
        <w:t>例如，合并公司的举债能力可能大于合并前各个公司之和，从而可带来税收上的节约，或者举债成本更低，从而可带来财务费用上的节约。该理论隐含的假设前提是，企业并购活动产生的税收减免大于并购成本，但是这种情况只有在特定的条件下才会出现。</w:t>
      </w:r>
    </w:p>
    <w:p w:rsidR="008B3F6E" w:rsidRPr="008B3F6E" w:rsidRDefault="008B3F6E" w:rsidP="008B3F6E">
      <w:pPr>
        <w:spacing w:line="360" w:lineRule="auto"/>
        <w:ind w:firstLine="420"/>
        <w:jc w:val="left"/>
        <w:rPr>
          <w:rFonts w:ascii="宋体" w:eastAsia="宋体" w:hAnsi="宋体" w:cs="宋体" w:hint="eastAsia"/>
          <w:sz w:val="24"/>
        </w:rPr>
      </w:pPr>
      <w:r w:rsidRPr="008B3F6E">
        <w:rPr>
          <w:rFonts w:ascii="宋体" w:eastAsia="宋体" w:hAnsi="宋体" w:cs="宋体" w:hint="eastAsia"/>
          <w:sz w:val="24"/>
        </w:rPr>
        <w:t>(</w:t>
      </w:r>
      <w:r w:rsidR="00D52732">
        <w:rPr>
          <w:rFonts w:ascii="宋体" w:eastAsia="宋体" w:hAnsi="宋体" w:cs="宋体" w:hint="eastAsia"/>
          <w:sz w:val="24"/>
        </w:rPr>
        <w:t>3</w:t>
      </w:r>
      <w:r w:rsidRPr="008B3F6E">
        <w:rPr>
          <w:rFonts w:ascii="宋体" w:eastAsia="宋体" w:hAnsi="宋体" w:cs="宋体" w:hint="eastAsia"/>
          <w:sz w:val="24"/>
        </w:rPr>
        <w:t>）管理协同效应主要来源于管理能力层次不同的企业合并所带来效率的改</w:t>
      </w:r>
      <w:r w:rsidRPr="008B3F6E">
        <w:rPr>
          <w:rFonts w:ascii="宋体" w:eastAsia="宋体" w:hAnsi="宋体" w:cs="宋体" w:hint="eastAsia"/>
          <w:sz w:val="24"/>
        </w:rPr>
        <w:lastRenderedPageBreak/>
        <w:t>善</w:t>
      </w:r>
    </w:p>
    <w:p w:rsidR="008B3F6E" w:rsidRDefault="008B3F6E" w:rsidP="008B3F6E">
      <w:pPr>
        <w:spacing w:line="360" w:lineRule="auto"/>
        <w:ind w:firstLine="420"/>
        <w:jc w:val="left"/>
        <w:rPr>
          <w:rFonts w:ascii="宋体" w:eastAsia="宋体" w:hAnsi="宋体" w:cs="宋体"/>
          <w:sz w:val="24"/>
        </w:rPr>
      </w:pPr>
      <w:r w:rsidRPr="008B3F6E">
        <w:rPr>
          <w:rFonts w:ascii="宋体" w:eastAsia="宋体" w:hAnsi="宋体" w:cs="宋体" w:hint="eastAsia"/>
          <w:sz w:val="24"/>
        </w:rPr>
        <w:t>假设两个公司的管理效率不同，在高管理效率公司并购另一个公司之后，通过资产重组、业务整合，可以改善低效率公司的管理效率以创造价值。</w:t>
      </w:r>
    </w:p>
    <w:p w:rsidR="000117EB" w:rsidRDefault="000117EB" w:rsidP="008B3F6E">
      <w:pPr>
        <w:spacing w:line="360" w:lineRule="auto"/>
        <w:ind w:firstLine="420"/>
        <w:jc w:val="left"/>
        <w:rPr>
          <w:rFonts w:ascii="宋体" w:eastAsia="宋体" w:hAnsi="宋体" w:cs="宋体" w:hint="eastAsia"/>
          <w:sz w:val="24"/>
        </w:rPr>
      </w:pPr>
    </w:p>
    <w:p w:rsidR="00D52732" w:rsidRPr="00D52732" w:rsidRDefault="00D52732" w:rsidP="00D52732">
      <w:pPr>
        <w:spacing w:line="360" w:lineRule="auto"/>
        <w:ind w:firstLine="420"/>
        <w:jc w:val="left"/>
        <w:rPr>
          <w:rFonts w:ascii="宋体" w:eastAsia="宋体" w:hAnsi="宋体" w:cs="宋体" w:hint="eastAsia"/>
          <w:sz w:val="24"/>
        </w:rPr>
      </w:pPr>
      <w:r>
        <w:rPr>
          <w:rFonts w:ascii="宋体" w:eastAsia="宋体" w:hAnsi="宋体" w:cs="宋体" w:hint="eastAsia"/>
          <w:sz w:val="24"/>
        </w:rPr>
        <w:t>3</w:t>
      </w:r>
      <w:r>
        <w:rPr>
          <w:rFonts w:ascii="宋体" w:eastAsia="宋体" w:hAnsi="宋体" w:cs="宋体"/>
          <w:sz w:val="24"/>
        </w:rPr>
        <w:t>.</w:t>
      </w:r>
      <w:r w:rsidRPr="00D52732">
        <w:rPr>
          <w:rFonts w:ascii="宋体" w:eastAsia="宋体" w:hAnsi="宋体" w:cs="宋体" w:hint="eastAsia"/>
          <w:sz w:val="24"/>
        </w:rPr>
        <w:t>委托—代理理论</w:t>
      </w:r>
    </w:p>
    <w:p w:rsidR="00D52732" w:rsidRPr="00D52732" w:rsidRDefault="00D52732" w:rsidP="00D52732">
      <w:pPr>
        <w:spacing w:line="360" w:lineRule="auto"/>
        <w:ind w:firstLine="420"/>
        <w:jc w:val="left"/>
        <w:rPr>
          <w:rFonts w:ascii="宋体" w:eastAsia="宋体" w:hAnsi="宋体" w:cs="宋体" w:hint="eastAsia"/>
          <w:sz w:val="24"/>
        </w:rPr>
      </w:pPr>
      <w:r w:rsidRPr="00D52732">
        <w:rPr>
          <w:rFonts w:ascii="宋体" w:eastAsia="宋体" w:hAnsi="宋体" w:cs="宋体" w:hint="eastAsia"/>
          <w:sz w:val="24"/>
        </w:rPr>
        <w:t>代理问题的产生是由于公司管理层与股东两者的利益是不一致的，其根本原因在于管理者（决策或控制代理人）和所有者(风险承担者）之间的合约不可能无代价地签订和执行，由此而产生了代理成本。该理论对企业并购动因的解释可归纳为以下三点:</w:t>
      </w:r>
    </w:p>
    <w:p w:rsidR="00D52732" w:rsidRPr="00D52732" w:rsidRDefault="00D52732" w:rsidP="00D52732">
      <w:pPr>
        <w:spacing w:line="360" w:lineRule="auto"/>
        <w:ind w:firstLine="420"/>
        <w:jc w:val="left"/>
        <w:rPr>
          <w:rFonts w:ascii="宋体" w:eastAsia="宋体" w:hAnsi="宋体" w:cs="宋体" w:hint="eastAsia"/>
          <w:sz w:val="24"/>
        </w:rPr>
      </w:pPr>
      <w:r w:rsidRPr="00D52732">
        <w:rPr>
          <w:rFonts w:ascii="宋体" w:eastAsia="宋体" w:hAnsi="宋体" w:cs="宋体" w:hint="eastAsia"/>
          <w:sz w:val="24"/>
        </w:rPr>
        <w:t>(</w:t>
      </w:r>
      <w:r>
        <w:rPr>
          <w:rFonts w:ascii="宋体" w:eastAsia="宋体" w:hAnsi="宋体" w:cs="宋体" w:hint="eastAsia"/>
          <w:sz w:val="24"/>
        </w:rPr>
        <w:t>1</w:t>
      </w:r>
      <w:r w:rsidRPr="00D52732">
        <w:rPr>
          <w:rFonts w:ascii="宋体" w:eastAsia="宋体" w:hAnsi="宋体" w:cs="宋体" w:hint="eastAsia"/>
          <w:sz w:val="24"/>
        </w:rPr>
        <w:t>）并购可以降低代理成本</w:t>
      </w:r>
    </w:p>
    <w:p w:rsidR="00D52732" w:rsidRDefault="00D52732" w:rsidP="00D52732">
      <w:pPr>
        <w:spacing w:line="360" w:lineRule="auto"/>
        <w:ind w:firstLine="420"/>
        <w:jc w:val="left"/>
        <w:rPr>
          <w:rFonts w:ascii="宋体" w:eastAsia="宋体" w:hAnsi="宋体" w:cs="宋体"/>
          <w:sz w:val="24"/>
        </w:rPr>
      </w:pPr>
      <w:r w:rsidRPr="00D52732">
        <w:rPr>
          <w:rFonts w:ascii="宋体" w:eastAsia="宋体" w:hAnsi="宋体" w:cs="宋体" w:hint="eastAsia"/>
          <w:sz w:val="24"/>
        </w:rPr>
        <w:t>公司的代理问题可经由适当的组织设计解决，即当公司的经营权与所有权分离时，决策的拟定和执行与决策的评估和控制应加以分离，前者是代理人的职权，后者归所有者管理，这是通过内部机制设计来控制代理问题。而许多专家学者认为收购事实上可以提供一种控制代理问题的外部机制，当目标公司代理人有代理问题产生时，收购或代理权的竞争可以降低代理成本。</w:t>
      </w:r>
    </w:p>
    <w:p w:rsidR="00D52732" w:rsidRPr="00D52732" w:rsidRDefault="00D52732" w:rsidP="00D52732">
      <w:pPr>
        <w:spacing w:line="360" w:lineRule="auto"/>
        <w:ind w:firstLine="420"/>
        <w:jc w:val="left"/>
        <w:rPr>
          <w:rFonts w:ascii="宋体" w:eastAsia="宋体" w:hAnsi="宋体" w:cs="宋体" w:hint="eastAsia"/>
          <w:sz w:val="24"/>
        </w:rPr>
      </w:pPr>
      <w:r w:rsidRPr="00D52732">
        <w:rPr>
          <w:rFonts w:ascii="宋体" w:eastAsia="宋体" w:hAnsi="宋体" w:cs="宋体" w:hint="eastAsia"/>
          <w:sz w:val="24"/>
        </w:rPr>
        <w:t>(</w:t>
      </w:r>
      <w:r>
        <w:rPr>
          <w:rFonts w:ascii="宋体" w:eastAsia="宋体" w:hAnsi="宋体" w:cs="宋体"/>
          <w:sz w:val="24"/>
        </w:rPr>
        <w:t>2</w:t>
      </w:r>
      <w:r w:rsidRPr="00D52732">
        <w:rPr>
          <w:rFonts w:ascii="宋体" w:eastAsia="宋体" w:hAnsi="宋体" w:cs="宋体" w:hint="eastAsia"/>
          <w:sz w:val="24"/>
        </w:rPr>
        <w:t>)经理主义</w:t>
      </w:r>
    </w:p>
    <w:p w:rsidR="00D52732" w:rsidRPr="00D52732" w:rsidRDefault="00D52732" w:rsidP="00D52732">
      <w:pPr>
        <w:spacing w:line="360" w:lineRule="auto"/>
        <w:ind w:firstLine="420"/>
        <w:jc w:val="left"/>
        <w:rPr>
          <w:rFonts w:ascii="宋体" w:eastAsia="宋体" w:hAnsi="宋体" w:cs="宋体" w:hint="eastAsia"/>
          <w:sz w:val="24"/>
        </w:rPr>
      </w:pPr>
      <w:r w:rsidRPr="00D52732">
        <w:rPr>
          <w:rFonts w:ascii="宋体" w:eastAsia="宋体" w:hAnsi="宋体" w:cs="宋体" w:hint="eastAsia"/>
          <w:sz w:val="24"/>
        </w:rPr>
        <w:t>经理主义假说认为代理人的报酬决定于公司的规模，因此代理人有动机通过收购使公司规模扩大，而忽视公司的实际投资收益率。，因为公司管理层可能会为了其自身利益而做出损害股东利益的并购决策。</w:t>
      </w:r>
    </w:p>
    <w:p w:rsidR="00D52732" w:rsidRPr="00D52732" w:rsidRDefault="00D52732" w:rsidP="00D52732">
      <w:pPr>
        <w:spacing w:line="360" w:lineRule="auto"/>
        <w:ind w:firstLine="420"/>
        <w:jc w:val="left"/>
        <w:rPr>
          <w:rFonts w:ascii="宋体" w:eastAsia="宋体" w:hAnsi="宋体" w:cs="宋体" w:hint="eastAsia"/>
          <w:sz w:val="24"/>
        </w:rPr>
      </w:pPr>
      <w:r w:rsidRPr="00D52732">
        <w:rPr>
          <w:rFonts w:ascii="宋体" w:eastAsia="宋体" w:hAnsi="宋体" w:cs="宋体" w:hint="eastAsia"/>
          <w:sz w:val="24"/>
        </w:rPr>
        <w:t>(</w:t>
      </w:r>
      <w:r>
        <w:rPr>
          <w:rFonts w:ascii="宋体" w:eastAsia="宋体" w:hAnsi="宋体" w:cs="宋体" w:hint="eastAsia"/>
          <w:sz w:val="24"/>
        </w:rPr>
        <w:t>3</w:t>
      </w:r>
      <w:r w:rsidRPr="00D52732">
        <w:rPr>
          <w:rFonts w:ascii="宋体" w:eastAsia="宋体" w:hAnsi="宋体" w:cs="宋体" w:hint="eastAsia"/>
          <w:sz w:val="24"/>
        </w:rPr>
        <w:t>)自大假说</w:t>
      </w:r>
    </w:p>
    <w:p w:rsidR="00D52732" w:rsidRDefault="00D52732" w:rsidP="00D52732">
      <w:pPr>
        <w:spacing w:line="360" w:lineRule="auto"/>
        <w:ind w:firstLine="420"/>
        <w:jc w:val="left"/>
        <w:rPr>
          <w:rFonts w:ascii="宋体" w:eastAsia="宋体" w:hAnsi="宋体" w:cs="宋体"/>
          <w:sz w:val="24"/>
        </w:rPr>
      </w:pPr>
      <w:r w:rsidRPr="00D52732">
        <w:rPr>
          <w:rFonts w:ascii="宋体" w:eastAsia="宋体" w:hAnsi="宋体" w:cs="宋体" w:hint="eastAsia"/>
          <w:sz w:val="24"/>
        </w:rPr>
        <w:t>自大假说认为，并购企业决策者过多地关注目标企业的未来价值，从而忽视或有意回避两家公司合并后可能产生的负面协同作用，而并购企业的过高估价来自于自大——他们的过度自信。这一理论的提出，从一个侧面增加了人们对企业并购动机的认识。这意味着企业管理者的意图是增加企业的资产，但其决策违背了股东的利益,并购价格过高。</w:t>
      </w:r>
    </w:p>
    <w:p w:rsidR="000117EB" w:rsidRDefault="000117EB" w:rsidP="00D52732">
      <w:pPr>
        <w:spacing w:line="360" w:lineRule="auto"/>
        <w:ind w:firstLine="420"/>
        <w:jc w:val="left"/>
        <w:rPr>
          <w:rFonts w:ascii="宋体" w:eastAsia="宋体" w:hAnsi="宋体" w:cs="宋体" w:hint="eastAsia"/>
          <w:sz w:val="24"/>
        </w:rPr>
      </w:pPr>
    </w:p>
    <w:p w:rsidR="00D52732" w:rsidRPr="00D52732" w:rsidRDefault="00D52732" w:rsidP="00D52732">
      <w:pPr>
        <w:spacing w:line="360" w:lineRule="auto"/>
        <w:ind w:firstLine="420"/>
        <w:jc w:val="left"/>
        <w:rPr>
          <w:rFonts w:ascii="宋体" w:eastAsia="宋体" w:hAnsi="宋体" w:cs="宋体" w:hint="eastAsia"/>
          <w:sz w:val="24"/>
        </w:rPr>
      </w:pPr>
      <w:r>
        <w:rPr>
          <w:rFonts w:ascii="宋体" w:eastAsia="宋体" w:hAnsi="宋体" w:cs="宋体" w:hint="eastAsia"/>
          <w:sz w:val="24"/>
        </w:rPr>
        <w:t>4</w:t>
      </w:r>
      <w:r>
        <w:rPr>
          <w:rFonts w:ascii="宋体" w:eastAsia="宋体" w:hAnsi="宋体" w:cs="宋体"/>
          <w:sz w:val="24"/>
        </w:rPr>
        <w:t>.</w:t>
      </w:r>
      <w:r w:rsidRPr="00D52732">
        <w:rPr>
          <w:rFonts w:ascii="宋体" w:eastAsia="宋体" w:hAnsi="宋体" w:cs="宋体" w:hint="eastAsia"/>
          <w:sz w:val="24"/>
        </w:rPr>
        <w:t>新制度经济学关于并购的理论</w:t>
      </w:r>
    </w:p>
    <w:p w:rsidR="00D52732" w:rsidRPr="00D52732" w:rsidRDefault="00D52732" w:rsidP="00D52732">
      <w:pPr>
        <w:spacing w:line="360" w:lineRule="auto"/>
        <w:ind w:firstLine="420"/>
        <w:jc w:val="left"/>
        <w:rPr>
          <w:rFonts w:ascii="宋体" w:eastAsia="宋体" w:hAnsi="宋体" w:cs="宋体" w:hint="eastAsia"/>
          <w:sz w:val="24"/>
        </w:rPr>
      </w:pPr>
      <w:r w:rsidRPr="00D52732">
        <w:rPr>
          <w:rFonts w:ascii="宋体" w:eastAsia="宋体" w:hAnsi="宋体" w:cs="宋体" w:hint="eastAsia"/>
          <w:sz w:val="24"/>
        </w:rPr>
        <w:t>新制度经济学认为并购的动因在于对并购后公司潜在效率的追求，包括节约交易费用、效率最优化等。交易费用理论认为推动企业兼并有两种基本力量:一</w:t>
      </w:r>
      <w:r w:rsidR="000117EB">
        <w:rPr>
          <w:rFonts w:ascii="宋体" w:eastAsia="宋体" w:hAnsi="宋体" w:cs="宋体" w:hint="eastAsia"/>
          <w:sz w:val="24"/>
        </w:rPr>
        <w:lastRenderedPageBreak/>
        <w:t>是技术关联性决定的兼并；</w:t>
      </w:r>
      <w:r w:rsidRPr="00D52732">
        <w:rPr>
          <w:rFonts w:ascii="宋体" w:eastAsia="宋体" w:hAnsi="宋体" w:cs="宋体" w:hint="eastAsia"/>
          <w:sz w:val="24"/>
        </w:rPr>
        <w:t>二是存在垄断和寡头的兼并，即“技术决定论"和"市场缺陷论”。商品经济的交易方式分为两种:一种是交易市场的交易，一种是企业内部交易。市场交易发生在企业之间，由市场</w:t>
      </w:r>
      <w:r>
        <w:rPr>
          <w:rFonts w:ascii="宋体" w:eastAsia="宋体" w:hAnsi="宋体" w:cs="宋体" w:hint="eastAsia"/>
          <w:sz w:val="24"/>
        </w:rPr>
        <w:t>来调节和控制。</w:t>
      </w:r>
    </w:p>
    <w:p w:rsidR="00D52732" w:rsidRDefault="00D52732" w:rsidP="00D52732">
      <w:pPr>
        <w:spacing w:line="360" w:lineRule="auto"/>
        <w:ind w:firstLine="420"/>
        <w:jc w:val="left"/>
        <w:rPr>
          <w:rFonts w:ascii="宋体" w:eastAsia="宋体" w:hAnsi="宋体" w:cs="宋体"/>
          <w:sz w:val="24"/>
        </w:rPr>
      </w:pPr>
      <w:r w:rsidRPr="00D52732">
        <w:rPr>
          <w:rFonts w:ascii="宋体" w:eastAsia="宋体" w:hAnsi="宋体" w:cs="宋体" w:hint="eastAsia"/>
          <w:sz w:val="24"/>
        </w:rPr>
        <w:t>这种交易存在很大的不确定性，风险大，费用也高</w:t>
      </w:r>
      <w:r>
        <w:rPr>
          <w:rFonts w:ascii="宋体" w:eastAsia="宋体" w:hAnsi="宋体" w:cs="宋体" w:hint="eastAsia"/>
          <w:sz w:val="24"/>
        </w:rPr>
        <w:t>。因此，通过纵向兼并能够将上游产品和下游产品纳人同一企业组织结构</w:t>
      </w:r>
      <w:r w:rsidRPr="00D52732">
        <w:rPr>
          <w:rFonts w:ascii="宋体" w:eastAsia="宋体" w:hAnsi="宋体" w:cs="宋体" w:hint="eastAsia"/>
          <w:sz w:val="24"/>
        </w:rPr>
        <w:t>内，可降低市场交易费用，达到最终降低成本的目的。</w:t>
      </w:r>
    </w:p>
    <w:p w:rsidR="000117EB" w:rsidRPr="00D52732" w:rsidRDefault="000117EB" w:rsidP="00D52732">
      <w:pPr>
        <w:spacing w:line="360" w:lineRule="auto"/>
        <w:ind w:firstLine="420"/>
        <w:jc w:val="left"/>
        <w:rPr>
          <w:rFonts w:ascii="宋体" w:eastAsia="宋体" w:hAnsi="宋体" w:cs="宋体" w:hint="eastAsia"/>
          <w:sz w:val="24"/>
        </w:rPr>
      </w:pPr>
    </w:p>
    <w:p w:rsidR="00335466" w:rsidRPr="00335466" w:rsidRDefault="00D52732" w:rsidP="00802464">
      <w:pPr>
        <w:spacing w:line="360" w:lineRule="auto"/>
        <w:ind w:firstLine="420"/>
        <w:jc w:val="left"/>
        <w:rPr>
          <w:rFonts w:ascii="宋体" w:eastAsia="宋体" w:hAnsi="宋体" w:cs="宋体"/>
          <w:sz w:val="24"/>
        </w:rPr>
      </w:pPr>
      <w:r>
        <w:rPr>
          <w:rFonts w:ascii="宋体" w:eastAsia="宋体" w:hAnsi="宋体" w:cs="宋体" w:hint="eastAsia"/>
          <w:sz w:val="24"/>
        </w:rPr>
        <w:t>（</w:t>
      </w:r>
      <w:r w:rsidR="000117EB">
        <w:rPr>
          <w:rFonts w:ascii="宋体" w:eastAsia="宋体" w:hAnsi="宋体" w:cs="宋体" w:hint="eastAsia"/>
          <w:sz w:val="24"/>
        </w:rPr>
        <w:t>四</w:t>
      </w:r>
      <w:r w:rsidR="00335466">
        <w:rPr>
          <w:rFonts w:ascii="宋体" w:eastAsia="宋体" w:hAnsi="宋体" w:cs="宋体" w:hint="eastAsia"/>
          <w:sz w:val="24"/>
        </w:rPr>
        <w:t>）</w:t>
      </w:r>
      <w:r w:rsidR="00335466" w:rsidRPr="00335466">
        <w:rPr>
          <w:rFonts w:ascii="宋体" w:eastAsia="宋体" w:hAnsi="宋体" w:cs="宋体"/>
          <w:sz w:val="24"/>
        </w:rPr>
        <w:t>并购风险识别理论</w:t>
      </w:r>
    </w:p>
    <w:p w:rsidR="00335466" w:rsidRDefault="00335466" w:rsidP="00335466">
      <w:pPr>
        <w:spacing w:line="360" w:lineRule="auto"/>
        <w:ind w:left="-41" w:firstLine="461"/>
        <w:jc w:val="left"/>
        <w:rPr>
          <w:rFonts w:ascii="宋体" w:eastAsia="宋体" w:hAnsi="宋体" w:cs="宋体"/>
          <w:b/>
          <w:bCs/>
          <w:sz w:val="30"/>
          <w:szCs w:val="30"/>
        </w:rPr>
      </w:pPr>
      <w:r w:rsidRPr="00335466">
        <w:rPr>
          <w:rFonts w:ascii="宋体" w:eastAsia="宋体" w:hAnsi="宋体" w:cs="宋体"/>
          <w:sz w:val="24"/>
        </w:rPr>
        <w:t>由于并购承诺贯穿并购交易的整个阶段，因此可以根据不同的阶段划分并识别并购风险。并购风险</w:t>
      </w:r>
      <w:r>
        <w:rPr>
          <w:rFonts w:ascii="宋体" w:eastAsia="宋体" w:hAnsi="宋体" w:cs="宋体" w:hint="eastAsia"/>
          <w:sz w:val="24"/>
        </w:rPr>
        <w:t>可</w:t>
      </w:r>
      <w:r w:rsidRPr="00335466">
        <w:rPr>
          <w:rFonts w:ascii="宋体" w:eastAsia="宋体" w:hAnsi="宋体" w:cs="宋体"/>
          <w:sz w:val="24"/>
        </w:rPr>
        <w:t>划分为准备阶段、交易阶段和整合阶段。并购准备阶段可能存在信息不对称风险以及衍生的战略选择风险、估值风险。</w:t>
      </w:r>
    </w:p>
    <w:p w:rsidR="00802464" w:rsidRDefault="00335466" w:rsidP="00802464">
      <w:pPr>
        <w:spacing w:line="360" w:lineRule="auto"/>
        <w:ind w:left="-41" w:firstLine="461"/>
        <w:jc w:val="left"/>
        <w:rPr>
          <w:rFonts w:ascii="宋体" w:eastAsia="宋体" w:hAnsi="宋体" w:cs="宋体"/>
          <w:sz w:val="24"/>
        </w:rPr>
      </w:pPr>
      <w:r w:rsidRPr="00335466">
        <w:rPr>
          <w:rFonts w:ascii="宋体" w:eastAsia="宋体" w:hAnsi="宋体" w:cs="宋体"/>
          <w:sz w:val="24"/>
        </w:rPr>
        <w:t>信息不对称风险指并购方相较于标的企业管理者处于劣势地位，可能会因为未能了解到标的企业真实的经营状况和发展潜力，而造成的战略的选择风险以及估值风险。战略选择风险指并购方在标的企业选择对象上的风险，存在战略不符、动机不明确等，最终导致并购结果未能达到预期，反而降低市场价值导致的并购失败。估值风险体现在准备阶段的定价、并衍生</w:t>
      </w:r>
      <w:proofErr w:type="gramStart"/>
      <w:r w:rsidRPr="00335466">
        <w:rPr>
          <w:rFonts w:ascii="宋体" w:eastAsia="宋体" w:hAnsi="宋体" w:cs="宋体"/>
          <w:sz w:val="24"/>
        </w:rPr>
        <w:t>出交易</w:t>
      </w:r>
      <w:proofErr w:type="gramEnd"/>
      <w:r w:rsidRPr="00335466">
        <w:rPr>
          <w:rFonts w:ascii="宋体" w:eastAsia="宋体" w:hAnsi="宋体" w:cs="宋体"/>
          <w:sz w:val="24"/>
        </w:rPr>
        <w:t>阶段的融资及支付风险、整合阶段的商誉减值对风险。</w:t>
      </w:r>
    </w:p>
    <w:p w:rsidR="000117EB" w:rsidRDefault="000117EB" w:rsidP="00802464">
      <w:pPr>
        <w:spacing w:line="360" w:lineRule="auto"/>
        <w:ind w:left="-41" w:firstLine="461"/>
        <w:jc w:val="left"/>
        <w:rPr>
          <w:rFonts w:ascii="宋体" w:eastAsia="宋体" w:hAnsi="宋体" w:cs="宋体" w:hint="eastAsia"/>
          <w:sz w:val="24"/>
        </w:rPr>
      </w:pPr>
    </w:p>
    <w:p w:rsidR="00802464" w:rsidRDefault="00802464" w:rsidP="00802464">
      <w:pPr>
        <w:spacing w:line="360" w:lineRule="auto"/>
        <w:ind w:firstLine="420"/>
        <w:jc w:val="left"/>
        <w:rPr>
          <w:rFonts w:ascii="宋体" w:eastAsia="宋体" w:hAnsi="宋体" w:cs="宋体"/>
          <w:sz w:val="24"/>
        </w:rPr>
      </w:pPr>
      <w:r w:rsidRPr="00802464">
        <w:rPr>
          <w:rFonts w:ascii="宋体" w:eastAsia="宋体" w:hAnsi="宋体" w:cs="宋体"/>
          <w:bCs/>
          <w:sz w:val="24"/>
        </w:rPr>
        <w:t>（</w:t>
      </w:r>
      <w:r w:rsidR="000117EB">
        <w:rPr>
          <w:rFonts w:ascii="宋体" w:eastAsia="宋体" w:hAnsi="宋体" w:cs="宋体" w:hint="eastAsia"/>
          <w:bCs/>
          <w:sz w:val="24"/>
        </w:rPr>
        <w:t>五</w:t>
      </w:r>
      <w:r w:rsidRPr="00802464">
        <w:rPr>
          <w:rFonts w:ascii="宋体" w:eastAsia="宋体" w:hAnsi="宋体" w:cs="宋体"/>
          <w:bCs/>
          <w:sz w:val="24"/>
        </w:rPr>
        <w:t>）信息不对称理论</w:t>
      </w:r>
      <w:r w:rsidRPr="00802464">
        <w:rPr>
          <w:rFonts w:ascii="宋体" w:eastAsia="宋体" w:hAnsi="宋体" w:cs="宋体"/>
          <w:sz w:val="24"/>
        </w:rPr>
        <w:t>信息</w:t>
      </w:r>
    </w:p>
    <w:p w:rsidR="00802464" w:rsidRDefault="00802464" w:rsidP="00802464">
      <w:pPr>
        <w:spacing w:line="360" w:lineRule="auto"/>
        <w:ind w:left="-41" w:firstLine="461"/>
        <w:jc w:val="left"/>
        <w:rPr>
          <w:rFonts w:ascii="宋体" w:eastAsia="宋体" w:hAnsi="宋体" w:cs="宋体"/>
          <w:sz w:val="24"/>
        </w:rPr>
      </w:pPr>
      <w:r w:rsidRPr="00802464">
        <w:rPr>
          <w:rFonts w:ascii="宋体" w:eastAsia="宋体" w:hAnsi="宋体" w:cs="宋体"/>
          <w:sz w:val="24"/>
        </w:rPr>
        <w:t>不对称理论诞生于</w:t>
      </w:r>
      <w:r>
        <w:rPr>
          <w:rFonts w:ascii="宋体" w:eastAsia="宋体" w:hAnsi="宋体" w:cs="宋体"/>
          <w:sz w:val="24"/>
        </w:rPr>
        <w:t>20</w:t>
      </w:r>
      <w:r w:rsidRPr="00802464">
        <w:rPr>
          <w:rFonts w:ascii="宋体" w:eastAsia="宋体" w:hAnsi="宋体" w:cs="宋体"/>
          <w:sz w:val="24"/>
        </w:rPr>
        <w:t>世纪70年代，该理论认为，交易活动中双方掌握的信息量是不对等的，</w:t>
      </w:r>
      <w:proofErr w:type="gramStart"/>
      <w:r w:rsidRPr="00802464">
        <w:rPr>
          <w:rFonts w:ascii="宋体" w:eastAsia="宋体" w:hAnsi="宋体" w:cs="宋体"/>
          <w:sz w:val="24"/>
        </w:rPr>
        <w:t>且信息</w:t>
      </w:r>
      <w:proofErr w:type="gramEnd"/>
      <w:r w:rsidRPr="00802464">
        <w:rPr>
          <w:rFonts w:ascii="宋体" w:eastAsia="宋体" w:hAnsi="宋体" w:cs="宋体"/>
          <w:sz w:val="24"/>
        </w:rPr>
        <w:t>差可以获利。而在交易中，由于卖方掌握更多的商品信息，因此卖方会通过信息不对称获利，而买方会努力降低信息不对称以减少损失。</w:t>
      </w:r>
    </w:p>
    <w:p w:rsidR="00802464" w:rsidRPr="00335466" w:rsidRDefault="00802464" w:rsidP="00802464">
      <w:pPr>
        <w:spacing w:line="360" w:lineRule="auto"/>
        <w:ind w:left="-41" w:firstLine="461"/>
        <w:jc w:val="left"/>
        <w:rPr>
          <w:rFonts w:ascii="宋体" w:eastAsia="宋体" w:hAnsi="宋体" w:cs="宋体"/>
          <w:sz w:val="24"/>
        </w:rPr>
      </w:pPr>
      <w:r w:rsidRPr="00802464">
        <w:rPr>
          <w:rFonts w:ascii="宋体" w:eastAsia="宋体" w:hAnsi="宋体" w:cs="宋体"/>
          <w:sz w:val="24"/>
        </w:rPr>
        <w:t>并购交易中信息不对称主要针对目前经营业绩和未来发展能力信息的不对称，且会带来多种并购风险。企业经营业绩及发展潜力的信息不对称会带来标的对象选择风险、估值风险，而估值风险会扭曲定价造成融资支付风险及商誉减值风险。业绩承诺通过信号传递作用和期权属性，为未来期间经营业绩做出承诺，并通过补偿协议为并购方提供权益保障，减少了信息不对称的信息差异，并降低了由于信息不对称带来的风险影响。</w:t>
      </w:r>
    </w:p>
    <w:p w:rsidR="00C90411" w:rsidRPr="00335466" w:rsidRDefault="00C90411" w:rsidP="00335466">
      <w:pPr>
        <w:spacing w:line="360" w:lineRule="auto"/>
        <w:ind w:firstLineChars="200" w:firstLine="480"/>
        <w:rPr>
          <w:rFonts w:ascii="宋体" w:eastAsia="宋体" w:hAnsi="宋体" w:cs="宋体"/>
          <w:sz w:val="24"/>
          <w:shd w:val="clear" w:color="auto" w:fill="FFFFFF"/>
        </w:rPr>
      </w:pPr>
    </w:p>
    <w:p w:rsidR="001F0764" w:rsidRDefault="005D5B02">
      <w:pPr>
        <w:numPr>
          <w:ilvl w:val="0"/>
          <w:numId w:val="1"/>
        </w:numPr>
        <w:spacing w:line="360" w:lineRule="auto"/>
        <w:ind w:firstLineChars="200" w:firstLine="602"/>
        <w:jc w:val="left"/>
        <w:rPr>
          <w:rFonts w:ascii="宋体" w:eastAsia="宋体" w:hAnsi="宋体" w:cs="宋体"/>
          <w:b/>
          <w:bCs/>
          <w:sz w:val="30"/>
          <w:szCs w:val="30"/>
        </w:rPr>
      </w:pPr>
      <w:r>
        <w:rPr>
          <w:rFonts w:ascii="宋体" w:eastAsia="宋体" w:hAnsi="宋体" w:cs="宋体" w:hint="eastAsia"/>
          <w:b/>
          <w:bCs/>
          <w:sz w:val="30"/>
          <w:szCs w:val="30"/>
        </w:rPr>
        <w:lastRenderedPageBreak/>
        <w:t>关键要点</w:t>
      </w:r>
    </w:p>
    <w:p w:rsidR="00D52732" w:rsidRPr="00D52732" w:rsidRDefault="00D52732" w:rsidP="00D52732">
      <w:pPr>
        <w:spacing w:line="360" w:lineRule="auto"/>
        <w:ind w:left="-41"/>
        <w:jc w:val="left"/>
        <w:rPr>
          <w:rFonts w:ascii="宋体" w:eastAsia="宋体" w:hAnsi="宋体" w:cs="宋体" w:hint="eastAsia"/>
          <w:sz w:val="24"/>
        </w:rPr>
      </w:pPr>
      <w:r w:rsidRPr="00D52732">
        <w:rPr>
          <w:rFonts w:ascii="宋体" w:eastAsia="宋体" w:hAnsi="宋体" w:cs="宋体" w:hint="eastAsia"/>
          <w:sz w:val="24"/>
        </w:rPr>
        <w:t>企业从事并购交易，可能出于各种不同的动机。主要包括以下几个方面:</w:t>
      </w:r>
    </w:p>
    <w:p w:rsidR="00D52732" w:rsidRPr="00D52732" w:rsidRDefault="00D52732" w:rsidP="000117EB">
      <w:pPr>
        <w:spacing w:line="360" w:lineRule="auto"/>
        <w:ind w:left="-41" w:firstLine="461"/>
        <w:jc w:val="left"/>
        <w:rPr>
          <w:rFonts w:ascii="宋体" w:eastAsia="宋体" w:hAnsi="宋体" w:cs="宋体" w:hint="eastAsia"/>
          <w:sz w:val="24"/>
        </w:rPr>
      </w:pPr>
      <w:r w:rsidRPr="00D52732">
        <w:rPr>
          <w:rFonts w:ascii="宋体" w:eastAsia="宋体" w:hAnsi="宋体" w:cs="宋体" w:hint="eastAsia"/>
          <w:sz w:val="24"/>
        </w:rPr>
        <w:t>1.企业发展动机</w:t>
      </w:r>
    </w:p>
    <w:p w:rsidR="00D52732" w:rsidRPr="00D52732" w:rsidRDefault="00D52732" w:rsidP="000117EB">
      <w:pPr>
        <w:spacing w:line="360" w:lineRule="auto"/>
        <w:ind w:left="-41" w:firstLine="461"/>
        <w:jc w:val="left"/>
        <w:rPr>
          <w:rFonts w:ascii="宋体" w:eastAsia="宋体" w:hAnsi="宋体" w:cs="宋体" w:hint="eastAsia"/>
          <w:sz w:val="24"/>
        </w:rPr>
      </w:pPr>
      <w:r w:rsidRPr="00D52732">
        <w:rPr>
          <w:rFonts w:ascii="宋体" w:eastAsia="宋体" w:hAnsi="宋体" w:cs="宋体" w:hint="eastAsia"/>
          <w:sz w:val="24"/>
        </w:rPr>
        <w:t>在激烈的市场竞争中，企业只有不断发展才能生存下去。通常情况下，企业既可以通过内部投资、资本的自身积累获得发展，也可以通过并购获得发展，两者相比，并购方式的效率更高。</w:t>
      </w:r>
    </w:p>
    <w:p w:rsidR="000117EB" w:rsidRPr="000117EB" w:rsidRDefault="000117EB" w:rsidP="000117EB">
      <w:pPr>
        <w:spacing w:line="360" w:lineRule="auto"/>
        <w:ind w:firstLine="420"/>
        <w:jc w:val="left"/>
        <w:rPr>
          <w:rFonts w:ascii="宋体" w:eastAsia="宋体" w:hAnsi="宋体" w:cs="宋体"/>
          <w:sz w:val="24"/>
        </w:rPr>
      </w:pPr>
      <w:r>
        <w:rPr>
          <w:rFonts w:ascii="宋体" w:eastAsia="宋体" w:hAnsi="宋体" w:cs="宋体" w:hint="eastAsia"/>
          <w:sz w:val="24"/>
        </w:rPr>
        <w:t>（1）</w:t>
      </w:r>
      <w:r w:rsidR="00D52732" w:rsidRPr="000117EB">
        <w:rPr>
          <w:rFonts w:ascii="宋体" w:eastAsia="宋体" w:hAnsi="宋体" w:cs="宋体" w:hint="eastAsia"/>
          <w:sz w:val="24"/>
        </w:rPr>
        <w:t>并购可以让企业迅速实现规模扩张。</w:t>
      </w:r>
    </w:p>
    <w:p w:rsidR="00D52732" w:rsidRDefault="00D52732" w:rsidP="00BE3A0E">
      <w:pPr>
        <w:spacing w:line="360" w:lineRule="auto"/>
        <w:ind w:firstLine="420"/>
        <w:jc w:val="left"/>
        <w:rPr>
          <w:rFonts w:ascii="宋体" w:eastAsia="宋体" w:hAnsi="宋体" w:cs="宋体"/>
          <w:sz w:val="24"/>
        </w:rPr>
      </w:pPr>
      <w:r w:rsidRPr="000117EB">
        <w:rPr>
          <w:rFonts w:ascii="宋体" w:eastAsia="宋体" w:hAnsi="宋体" w:cs="宋体" w:hint="eastAsia"/>
          <w:sz w:val="24"/>
        </w:rPr>
        <w:t>企业的经营与发展处于动态的环境之中，</w:t>
      </w:r>
      <w:r w:rsidRPr="00D52732">
        <w:rPr>
          <w:rFonts w:ascii="宋体" w:eastAsia="宋体" w:hAnsi="宋体" w:cs="宋体" w:hint="eastAsia"/>
          <w:sz w:val="24"/>
        </w:rPr>
        <w:t>在企业发展的同时，竞争对手也在谋求发展，因此在发展过程中必须把握好时机，尽可能抢在竞争对手之前获取有利的地位。如果企业采取内部投资的方式，将会受到项目的建设周期、资源的获取以及配置方面的限制，从而制约企业的发展速度。通过并购的方式，企业可以在较短的时间内实现规模扩张，提高竞争能力，将竞争对手击败。尤其是在进入新行业的情况下，通过并购可以取得原材料、销售渠道、声誉等方面的优势，在行业内迅速处于领先地位。</w:t>
      </w:r>
    </w:p>
    <w:p w:rsidR="00BE3A0E" w:rsidRDefault="00BE3A0E" w:rsidP="00BE3A0E">
      <w:pPr>
        <w:spacing w:line="360" w:lineRule="auto"/>
        <w:ind w:firstLineChars="200" w:firstLine="480"/>
        <w:rPr>
          <w:rFonts w:ascii="宋体" w:hAnsi="宋体" w:cs="宋体"/>
          <w:sz w:val="24"/>
        </w:rPr>
      </w:pPr>
      <w:r>
        <w:rPr>
          <w:rFonts w:ascii="宋体" w:eastAsia="宋体" w:hAnsi="宋体" w:cs="宋体" w:hint="eastAsia"/>
          <w:sz w:val="24"/>
        </w:rPr>
        <w:t>甲骨文公司在</w:t>
      </w:r>
      <w:r>
        <w:rPr>
          <w:rFonts w:ascii="Times New Roman" w:eastAsia="宋体" w:hAnsi="Times New Roman" w:cs="Times New Roman"/>
          <w:sz w:val="24"/>
        </w:rPr>
        <w:t>2</w:t>
      </w:r>
      <w:r>
        <w:rPr>
          <w:rFonts w:ascii="宋体" w:eastAsia="宋体" w:hAnsi="宋体" w:cs="宋体" w:hint="eastAsia"/>
          <w:sz w:val="24"/>
        </w:rPr>
        <w:t>年</w:t>
      </w:r>
      <w:r>
        <w:rPr>
          <w:rFonts w:ascii="宋体" w:eastAsia="宋体" w:hAnsi="宋体" w:cs="宋体" w:hint="eastAsia"/>
          <w:sz w:val="24"/>
        </w:rPr>
        <w:t>里</w:t>
      </w:r>
      <w:r>
        <w:rPr>
          <w:rFonts w:ascii="宋体" w:eastAsia="宋体" w:hAnsi="宋体" w:cs="宋体" w:hint="eastAsia"/>
          <w:sz w:val="24"/>
        </w:rPr>
        <w:t>就收购了</w:t>
      </w:r>
      <w:r>
        <w:rPr>
          <w:rFonts w:ascii="Times New Roman" w:eastAsia="宋体" w:hAnsi="Times New Roman" w:cs="Times New Roman"/>
          <w:sz w:val="24"/>
        </w:rPr>
        <w:t>57</w:t>
      </w:r>
      <w:r>
        <w:rPr>
          <w:rFonts w:ascii="宋体" w:eastAsia="宋体" w:hAnsi="宋体" w:cs="宋体" w:hint="eastAsia"/>
          <w:sz w:val="24"/>
        </w:rPr>
        <w:t>家公司</w:t>
      </w:r>
      <w:r>
        <w:rPr>
          <w:rFonts w:ascii="宋体" w:eastAsia="宋体" w:hAnsi="宋体" w:cs="宋体" w:hint="eastAsia"/>
          <w:sz w:val="24"/>
        </w:rPr>
        <w:t>。</w:t>
      </w:r>
      <w:r>
        <w:rPr>
          <w:rFonts w:ascii="宋体" w:eastAsia="宋体" w:hAnsi="宋体" w:cs="宋体" w:hint="eastAsia"/>
          <w:sz w:val="24"/>
        </w:rPr>
        <w:t>在大量并购的同时</w:t>
      </w:r>
      <w:r>
        <w:rPr>
          <w:rFonts w:ascii="Times New Roman" w:eastAsia="宋体" w:hAnsi="Times New Roman" w:cs="Times New Roman" w:hint="eastAsia"/>
          <w:sz w:val="24"/>
        </w:rPr>
        <w:t>，甲骨文</w:t>
      </w:r>
      <w:r>
        <w:rPr>
          <w:rFonts w:ascii="宋体" w:eastAsia="宋体" w:hAnsi="宋体" w:cs="宋体" w:hint="eastAsia"/>
          <w:sz w:val="24"/>
        </w:rPr>
        <w:t>公司很好地</w:t>
      </w:r>
      <w:r>
        <w:rPr>
          <w:rFonts w:ascii="宋体" w:eastAsia="宋体" w:hAnsi="宋体" w:cs="宋体" w:hint="eastAsia"/>
          <w:sz w:val="24"/>
        </w:rPr>
        <w:t>运用了其获得的优势技术。而且在大量收购其他公司的同时，带来的不仅是众多成熟且已经得到广范应用的</w:t>
      </w:r>
      <w:r>
        <w:rPr>
          <w:rFonts w:ascii="Times New Roman" w:eastAsia="宋体" w:hAnsi="Times New Roman" w:cs="Times New Roman"/>
          <w:sz w:val="24"/>
        </w:rPr>
        <w:t>ERP</w:t>
      </w:r>
      <w:r>
        <w:rPr>
          <w:rFonts w:ascii="宋体" w:eastAsia="宋体" w:hAnsi="宋体" w:cs="宋体" w:hint="eastAsia"/>
          <w:sz w:val="24"/>
        </w:rPr>
        <w:t>软硬件技术，更是有一大批并购公司的信息库数据，其中包含了庞大的客户信息与市场资源，使得</w:t>
      </w:r>
      <w:r>
        <w:rPr>
          <w:rFonts w:ascii="宋体" w:eastAsia="宋体" w:hAnsi="宋体" w:cs="宋体" w:hint="eastAsia"/>
          <w:sz w:val="24"/>
        </w:rPr>
        <w:t>甲骨文</w:t>
      </w:r>
      <w:r>
        <w:rPr>
          <w:rFonts w:ascii="宋体" w:eastAsia="宋体" w:hAnsi="宋体" w:cs="宋体" w:hint="eastAsia"/>
          <w:sz w:val="24"/>
        </w:rPr>
        <w:t>公司</w:t>
      </w:r>
      <w:r>
        <w:rPr>
          <w:rFonts w:ascii="Times New Roman" w:eastAsia="宋体" w:hAnsi="Times New Roman" w:cs="Times New Roman"/>
          <w:sz w:val="24"/>
        </w:rPr>
        <w:t>ERP</w:t>
      </w:r>
      <w:r>
        <w:rPr>
          <w:rFonts w:ascii="宋体" w:eastAsia="宋体" w:hAnsi="宋体" w:cs="宋体" w:hint="eastAsia"/>
          <w:sz w:val="24"/>
        </w:rPr>
        <w:t>系统更加便利的向其他业务拓展，提升了其公司的核心竞争力。</w:t>
      </w:r>
    </w:p>
    <w:p w:rsidR="00BE3A0E" w:rsidRPr="00BE3A0E" w:rsidRDefault="00BE3A0E" w:rsidP="00BE3A0E">
      <w:pPr>
        <w:spacing w:line="360" w:lineRule="auto"/>
        <w:ind w:firstLine="420"/>
        <w:jc w:val="left"/>
        <w:rPr>
          <w:rFonts w:ascii="宋体" w:eastAsia="宋体" w:hAnsi="宋体" w:cs="宋体" w:hint="eastAsia"/>
          <w:sz w:val="24"/>
        </w:rPr>
      </w:pPr>
    </w:p>
    <w:p w:rsidR="00BE3A0E" w:rsidRDefault="00D52732" w:rsidP="00BE3A0E">
      <w:pPr>
        <w:spacing w:line="360" w:lineRule="auto"/>
        <w:ind w:left="-41" w:firstLine="461"/>
        <w:jc w:val="left"/>
        <w:rPr>
          <w:rFonts w:ascii="宋体" w:eastAsia="宋体" w:hAnsi="宋体" w:cs="宋体"/>
          <w:sz w:val="24"/>
        </w:rPr>
      </w:pPr>
      <w:r w:rsidRPr="00D52732">
        <w:rPr>
          <w:rFonts w:ascii="宋体" w:eastAsia="宋体" w:hAnsi="宋体" w:cs="宋体" w:hint="eastAsia"/>
          <w:sz w:val="24"/>
        </w:rPr>
        <w:t>(2）并购可以突破进入壁垒和规模的限制，迅速实现发展。</w:t>
      </w:r>
    </w:p>
    <w:p w:rsidR="00D52732" w:rsidRDefault="00D52732" w:rsidP="00BE3A0E">
      <w:pPr>
        <w:spacing w:line="360" w:lineRule="auto"/>
        <w:ind w:firstLine="420"/>
        <w:jc w:val="left"/>
        <w:rPr>
          <w:rFonts w:ascii="宋体" w:eastAsia="宋体" w:hAnsi="宋体" w:cs="宋体"/>
          <w:sz w:val="24"/>
        </w:rPr>
      </w:pPr>
      <w:r w:rsidRPr="00D52732">
        <w:rPr>
          <w:rFonts w:ascii="宋体" w:eastAsia="宋体" w:hAnsi="宋体" w:cs="宋体" w:hint="eastAsia"/>
          <w:sz w:val="24"/>
        </w:rPr>
        <w:t>企业进入一个新的行业会遇到各种各样的壁垒，包括:资金、技术、渠道、顾客、经验等，这些壁垒不仅增加了企业进入某一行业的难度，而且提高了进入的成本和风险。如果企业采用并购的方式，先控制该行业的原有企业，则可以绕开这一系列的壁垒，使企业以较低的成本和风险迅速进入某一行业。另外，有些行业具有规模限制，企业进入这一行业必须达到一定的规模。这必将导致新的企业进入后产生生产能力过剩，加剧行业竞争，产品价格也可能会迅速降低。如果需求不能相应提高，企业的进入将会破坏这一行业原有的盈利能力，而通过并购的方式进入某一行业，不会导致生产能力的大幅度扩张，从而使企业进入后有利</w:t>
      </w:r>
      <w:r w:rsidRPr="00D52732">
        <w:rPr>
          <w:rFonts w:ascii="宋体" w:eastAsia="宋体" w:hAnsi="宋体" w:cs="宋体" w:hint="eastAsia"/>
          <w:sz w:val="24"/>
        </w:rPr>
        <w:lastRenderedPageBreak/>
        <w:t>可图。</w:t>
      </w:r>
    </w:p>
    <w:p w:rsidR="00BE3A0E" w:rsidRDefault="00BE3A0E" w:rsidP="00BE3A0E">
      <w:pPr>
        <w:spacing w:line="360" w:lineRule="auto"/>
        <w:ind w:firstLineChars="200" w:firstLine="480"/>
        <w:rPr>
          <w:rFonts w:ascii="宋体" w:hAnsi="宋体" w:cs="宋体"/>
          <w:sz w:val="24"/>
        </w:rPr>
      </w:pPr>
      <w:r>
        <w:rPr>
          <w:rFonts w:ascii="宋体" w:eastAsia="宋体" w:hAnsi="宋体" w:cs="宋体" w:hint="eastAsia"/>
          <w:sz w:val="24"/>
        </w:rPr>
        <w:t>仁科与</w:t>
      </w:r>
      <w:r>
        <w:rPr>
          <w:rFonts w:ascii="Times New Roman" w:eastAsia="宋体" w:hAnsi="Times New Roman" w:cs="Times New Roman"/>
          <w:sz w:val="24"/>
        </w:rPr>
        <w:t>JDE</w:t>
      </w:r>
      <w:r>
        <w:rPr>
          <w:rFonts w:ascii="宋体" w:eastAsia="宋体" w:hAnsi="宋体" w:cs="宋体" w:hint="eastAsia"/>
          <w:sz w:val="24"/>
        </w:rPr>
        <w:t>在</w:t>
      </w:r>
      <w:r>
        <w:rPr>
          <w:rFonts w:ascii="Times New Roman" w:eastAsia="宋体" w:hAnsi="Times New Roman" w:cs="Times New Roman"/>
          <w:sz w:val="24"/>
        </w:rPr>
        <w:t>ERP</w:t>
      </w:r>
      <w:r>
        <w:rPr>
          <w:rFonts w:ascii="宋体" w:eastAsia="宋体" w:hAnsi="宋体" w:cs="宋体" w:hint="eastAsia"/>
          <w:sz w:val="24"/>
        </w:rPr>
        <w:t>领域赫赫有名，许多世界</w:t>
      </w:r>
      <w:r>
        <w:rPr>
          <w:rFonts w:ascii="Times New Roman" w:eastAsia="宋体" w:hAnsi="Times New Roman" w:cs="Times New Roman"/>
          <w:sz w:val="24"/>
        </w:rPr>
        <w:t>500</w:t>
      </w:r>
      <w:r>
        <w:rPr>
          <w:rFonts w:ascii="宋体" w:eastAsia="宋体" w:hAnsi="宋体" w:cs="宋体" w:hint="eastAsia"/>
          <w:sz w:val="24"/>
        </w:rPr>
        <w:t>强企业都使用其系统。</w:t>
      </w:r>
      <w:r>
        <w:rPr>
          <w:rFonts w:ascii="宋体" w:eastAsia="宋体" w:hAnsi="宋体" w:cs="宋体" w:hint="eastAsia"/>
          <w:sz w:val="24"/>
        </w:rPr>
        <w:t>在甲骨文公司</w:t>
      </w:r>
      <w:r>
        <w:rPr>
          <w:rFonts w:ascii="宋体" w:eastAsia="宋体" w:hAnsi="宋体" w:cs="宋体" w:hint="eastAsia"/>
          <w:sz w:val="24"/>
        </w:rPr>
        <w:t>收购了</w:t>
      </w:r>
      <w:proofErr w:type="gramStart"/>
      <w:r>
        <w:rPr>
          <w:rFonts w:ascii="宋体" w:eastAsia="宋体" w:hAnsi="宋体" w:cs="宋体" w:hint="eastAsia"/>
          <w:sz w:val="24"/>
        </w:rPr>
        <w:t>原全球</w:t>
      </w:r>
      <w:proofErr w:type="gramEnd"/>
      <w:r>
        <w:rPr>
          <w:rFonts w:ascii="宋体" w:eastAsia="宋体" w:hAnsi="宋体" w:cs="宋体" w:hint="eastAsia"/>
          <w:sz w:val="24"/>
        </w:rPr>
        <w:t>顶尖</w:t>
      </w:r>
      <w:r>
        <w:rPr>
          <w:rFonts w:ascii="Times New Roman" w:eastAsia="宋体" w:hAnsi="Times New Roman" w:cs="Times New Roman"/>
          <w:sz w:val="24"/>
        </w:rPr>
        <w:t>ERP</w:t>
      </w:r>
      <w:r>
        <w:rPr>
          <w:rFonts w:ascii="宋体" w:eastAsia="宋体" w:hAnsi="宋体" w:cs="宋体" w:hint="eastAsia"/>
          <w:sz w:val="24"/>
        </w:rPr>
        <w:t>厂商仁科、</w:t>
      </w:r>
      <w:r>
        <w:rPr>
          <w:rFonts w:ascii="Times New Roman" w:eastAsia="宋体" w:hAnsi="Times New Roman" w:cs="Times New Roman"/>
          <w:sz w:val="24"/>
        </w:rPr>
        <w:t>JDE</w:t>
      </w:r>
      <w:r>
        <w:rPr>
          <w:rFonts w:ascii="宋体" w:eastAsia="宋体" w:hAnsi="宋体" w:cs="宋体" w:hint="eastAsia"/>
          <w:sz w:val="24"/>
        </w:rPr>
        <w:t>，</w:t>
      </w:r>
      <w:r>
        <w:rPr>
          <w:rFonts w:ascii="宋体" w:eastAsia="宋体" w:hAnsi="宋体" w:cs="宋体" w:hint="eastAsia"/>
          <w:sz w:val="24"/>
        </w:rPr>
        <w:t>并且</w:t>
      </w:r>
      <w:r>
        <w:rPr>
          <w:rFonts w:ascii="宋体" w:eastAsia="宋体" w:hAnsi="宋体" w:cs="宋体" w:hint="eastAsia"/>
          <w:sz w:val="24"/>
        </w:rPr>
        <w:t>在</w:t>
      </w:r>
      <w:r>
        <w:rPr>
          <w:rFonts w:ascii="Times New Roman" w:eastAsia="宋体" w:hAnsi="Times New Roman" w:cs="Times New Roman"/>
          <w:sz w:val="24"/>
        </w:rPr>
        <w:t>09</w:t>
      </w:r>
      <w:r>
        <w:rPr>
          <w:rFonts w:ascii="宋体" w:eastAsia="宋体" w:hAnsi="宋体" w:cs="宋体" w:hint="eastAsia"/>
          <w:sz w:val="24"/>
        </w:rPr>
        <w:t>年并购了</w:t>
      </w:r>
      <w:r>
        <w:rPr>
          <w:rFonts w:ascii="Times New Roman" w:eastAsia="宋体" w:hAnsi="Times New Roman" w:cs="Times New Roman"/>
          <w:sz w:val="24"/>
        </w:rPr>
        <w:t>Sun</w:t>
      </w:r>
      <w:r>
        <w:rPr>
          <w:rFonts w:ascii="Times New Roman" w:eastAsia="宋体" w:hAnsi="Times New Roman" w:cs="Times New Roman" w:hint="eastAsia"/>
          <w:sz w:val="24"/>
        </w:rPr>
        <w:t>以后，</w:t>
      </w:r>
      <w:r>
        <w:rPr>
          <w:rFonts w:ascii="Times New Roman" w:eastAsia="黑体" w:hAnsi="Times New Roman" w:cs="Times New Roman"/>
          <w:sz w:val="24"/>
        </w:rPr>
        <w:t>IT</w:t>
      </w:r>
      <w:r>
        <w:rPr>
          <w:rFonts w:ascii="宋体" w:eastAsia="宋体" w:hAnsi="宋体" w:cs="宋体" w:hint="eastAsia"/>
          <w:sz w:val="24"/>
        </w:rPr>
        <w:t>界</w:t>
      </w:r>
      <w:r>
        <w:rPr>
          <w:rFonts w:ascii="宋体" w:eastAsia="宋体" w:hAnsi="宋体" w:cs="宋体" w:hint="eastAsia"/>
          <w:sz w:val="24"/>
        </w:rPr>
        <w:t>更是受到了震撼。</w:t>
      </w:r>
      <w:r>
        <w:rPr>
          <w:rFonts w:ascii="宋体" w:eastAsia="宋体" w:hAnsi="宋体" w:cs="宋体" w:hint="eastAsia"/>
          <w:sz w:val="24"/>
        </w:rPr>
        <w:t>它标志着</w:t>
      </w:r>
      <w:r>
        <w:rPr>
          <w:rFonts w:ascii="Times New Roman" w:eastAsia="宋体" w:hAnsi="Times New Roman" w:cs="Times New Roman"/>
          <w:sz w:val="24"/>
        </w:rPr>
        <w:t>Oracle</w:t>
      </w:r>
      <w:r>
        <w:rPr>
          <w:rFonts w:ascii="宋体" w:eastAsia="宋体" w:hAnsi="宋体" w:cs="宋体" w:hint="eastAsia"/>
          <w:sz w:val="24"/>
        </w:rPr>
        <w:t>从软件业将触角延伸到了硬件领域，要挑战</w:t>
      </w:r>
      <w:r>
        <w:rPr>
          <w:rFonts w:ascii="Times New Roman" w:eastAsia="宋体" w:hAnsi="Times New Roman" w:cs="Times New Roman"/>
          <w:sz w:val="24"/>
        </w:rPr>
        <w:t>IBM</w:t>
      </w:r>
      <w:r>
        <w:rPr>
          <w:rFonts w:ascii="宋体" w:eastAsia="宋体" w:hAnsi="宋体" w:cs="宋体" w:hint="eastAsia"/>
          <w:sz w:val="24"/>
        </w:rPr>
        <w:t>、惠普的地位。</w:t>
      </w:r>
    </w:p>
    <w:p w:rsidR="00BE3A0E" w:rsidRPr="00BE3A0E" w:rsidRDefault="00BE3A0E" w:rsidP="00BE3A0E">
      <w:pPr>
        <w:spacing w:line="360" w:lineRule="auto"/>
        <w:ind w:firstLine="420"/>
        <w:jc w:val="left"/>
        <w:rPr>
          <w:rFonts w:ascii="宋体" w:eastAsia="宋体" w:hAnsi="宋体" w:cs="宋体" w:hint="eastAsia"/>
          <w:sz w:val="24"/>
        </w:rPr>
      </w:pPr>
    </w:p>
    <w:p w:rsidR="00BE3A0E" w:rsidRDefault="00D52732" w:rsidP="00BE3A0E">
      <w:pPr>
        <w:spacing w:line="360" w:lineRule="auto"/>
        <w:ind w:left="-41" w:firstLine="461"/>
        <w:jc w:val="left"/>
        <w:rPr>
          <w:rFonts w:ascii="宋体" w:eastAsia="宋体" w:hAnsi="宋体" w:cs="宋体"/>
          <w:sz w:val="24"/>
        </w:rPr>
      </w:pPr>
      <w:r w:rsidRPr="00D52732">
        <w:rPr>
          <w:rFonts w:ascii="宋体" w:eastAsia="宋体" w:hAnsi="宋体" w:cs="宋体" w:hint="eastAsia"/>
          <w:sz w:val="24"/>
        </w:rPr>
        <w:t>(3）并购可以主动应对外部环境变化。</w:t>
      </w:r>
    </w:p>
    <w:p w:rsidR="00D52732" w:rsidRPr="00D52732" w:rsidRDefault="00D52732" w:rsidP="00BE3A0E">
      <w:pPr>
        <w:spacing w:line="360" w:lineRule="auto"/>
        <w:ind w:left="-41" w:firstLine="461"/>
        <w:jc w:val="left"/>
        <w:rPr>
          <w:rFonts w:ascii="宋体" w:eastAsia="宋体" w:hAnsi="宋体" w:cs="宋体" w:hint="eastAsia"/>
          <w:sz w:val="24"/>
        </w:rPr>
      </w:pPr>
      <w:r w:rsidRPr="00D52732">
        <w:rPr>
          <w:rFonts w:ascii="宋体" w:eastAsia="宋体" w:hAnsi="宋体" w:cs="宋体" w:hint="eastAsia"/>
          <w:sz w:val="24"/>
        </w:rPr>
        <w:t>随着经济全球化进程的加快，更多企业有机会进入国际市场，为应对国际市场的竞争压力，企业往往也要考虑并购这一特殊途径。企业通过国外直接投资和非股权投资进一步发展全球化经营，开发新市场或者利用生产要素优势建立国际生产网，在市场需求下降、生产能力过剩的情况下，可以抢占市场份额，有效应对外部环境的变化。</w:t>
      </w:r>
    </w:p>
    <w:p w:rsidR="00BE3A0E" w:rsidRDefault="00BE3A0E" w:rsidP="00D52732">
      <w:pPr>
        <w:spacing w:line="360" w:lineRule="auto"/>
        <w:ind w:left="-41"/>
        <w:jc w:val="left"/>
        <w:rPr>
          <w:rFonts w:ascii="宋体" w:eastAsia="宋体" w:hAnsi="宋体" w:cs="宋体"/>
          <w:sz w:val="24"/>
        </w:rPr>
      </w:pPr>
    </w:p>
    <w:p w:rsidR="00D52732" w:rsidRPr="00D52732" w:rsidRDefault="00D52732" w:rsidP="00BE3A0E">
      <w:pPr>
        <w:spacing w:line="360" w:lineRule="auto"/>
        <w:ind w:left="-41" w:firstLine="461"/>
        <w:jc w:val="left"/>
        <w:rPr>
          <w:rFonts w:ascii="宋体" w:eastAsia="宋体" w:hAnsi="宋体" w:cs="宋体" w:hint="eastAsia"/>
          <w:sz w:val="24"/>
        </w:rPr>
      </w:pPr>
      <w:r w:rsidRPr="00D52732">
        <w:rPr>
          <w:rFonts w:ascii="宋体" w:eastAsia="宋体" w:hAnsi="宋体" w:cs="宋体" w:hint="eastAsia"/>
          <w:sz w:val="24"/>
        </w:rPr>
        <w:t>2.发挥协同效应</w:t>
      </w:r>
    </w:p>
    <w:p w:rsidR="00D52732" w:rsidRDefault="00D52732" w:rsidP="00BE3A0E">
      <w:pPr>
        <w:spacing w:line="360" w:lineRule="auto"/>
        <w:ind w:left="-41" w:firstLine="461"/>
        <w:jc w:val="left"/>
        <w:rPr>
          <w:rFonts w:ascii="宋体" w:eastAsia="宋体" w:hAnsi="宋体" w:cs="宋体"/>
          <w:sz w:val="24"/>
        </w:rPr>
      </w:pPr>
      <w:r w:rsidRPr="00D52732">
        <w:rPr>
          <w:rFonts w:ascii="宋体" w:eastAsia="宋体" w:hAnsi="宋体" w:cs="宋体" w:hint="eastAsia"/>
          <w:sz w:val="24"/>
        </w:rPr>
        <w:t>并购后两个企业的协同效应主要体现在:经营协同、管理协同、财务协同。</w:t>
      </w:r>
    </w:p>
    <w:p w:rsidR="00BE3A0E" w:rsidRPr="00D52732" w:rsidRDefault="00BE3A0E" w:rsidP="00BE3A0E">
      <w:pPr>
        <w:spacing w:line="360" w:lineRule="auto"/>
        <w:ind w:left="-41" w:firstLine="461"/>
        <w:jc w:val="left"/>
        <w:rPr>
          <w:rFonts w:ascii="宋体" w:eastAsia="宋体" w:hAnsi="宋体" w:cs="宋体" w:hint="eastAsia"/>
          <w:sz w:val="24"/>
        </w:rPr>
      </w:pPr>
    </w:p>
    <w:p w:rsidR="00BE3A0E" w:rsidRPr="00BE3A0E" w:rsidRDefault="00BE3A0E" w:rsidP="00BE3A0E">
      <w:pPr>
        <w:spacing w:line="360" w:lineRule="auto"/>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sz w:val="24"/>
        </w:rPr>
        <w:t>1)</w:t>
      </w:r>
      <w:r w:rsidR="00D52732" w:rsidRPr="00BE3A0E">
        <w:rPr>
          <w:rFonts w:ascii="宋体" w:eastAsia="宋体" w:hAnsi="宋体" w:cs="宋体" w:hint="eastAsia"/>
          <w:sz w:val="24"/>
        </w:rPr>
        <w:t>经营协同。</w:t>
      </w:r>
    </w:p>
    <w:p w:rsidR="00D52732" w:rsidRPr="00BE3A0E" w:rsidRDefault="00D52732" w:rsidP="00BE3A0E">
      <w:pPr>
        <w:spacing w:line="360" w:lineRule="auto"/>
        <w:ind w:firstLine="420"/>
        <w:jc w:val="left"/>
        <w:rPr>
          <w:rFonts w:ascii="宋体" w:eastAsia="宋体" w:hAnsi="宋体" w:cs="宋体" w:hint="eastAsia"/>
          <w:sz w:val="24"/>
        </w:rPr>
      </w:pPr>
      <w:r w:rsidRPr="00BE3A0E">
        <w:rPr>
          <w:rFonts w:ascii="宋体" w:eastAsia="宋体" w:hAnsi="宋体" w:cs="宋体" w:hint="eastAsia"/>
          <w:sz w:val="24"/>
        </w:rPr>
        <w:t>企业购并后，原来企业的营销网络、营销活动可以进行合并，节约营销费用;研究与开发费用可以由更多的产品分担，从而可以迅速采用新技术，推出新产品。并购后，由于企业规模的扩大，还可以增强企业抵御风险的能力。</w:t>
      </w:r>
    </w:p>
    <w:p w:rsidR="00BE3A0E" w:rsidRDefault="00D52732" w:rsidP="00BE3A0E">
      <w:pPr>
        <w:spacing w:line="360" w:lineRule="auto"/>
        <w:ind w:left="-41" w:firstLine="461"/>
        <w:jc w:val="left"/>
        <w:rPr>
          <w:rFonts w:ascii="宋体" w:eastAsia="宋体" w:hAnsi="宋体" w:cs="宋体"/>
          <w:sz w:val="24"/>
        </w:rPr>
      </w:pPr>
      <w:r w:rsidRPr="00D52732">
        <w:rPr>
          <w:rFonts w:ascii="宋体" w:eastAsia="宋体" w:hAnsi="宋体" w:cs="宋体" w:hint="eastAsia"/>
          <w:sz w:val="24"/>
        </w:rPr>
        <w:t>(2）管理协同。</w:t>
      </w:r>
    </w:p>
    <w:p w:rsidR="00BE3A0E" w:rsidRDefault="00D52732" w:rsidP="00BE3A0E">
      <w:pPr>
        <w:spacing w:line="360" w:lineRule="auto"/>
        <w:ind w:left="-41" w:firstLine="461"/>
        <w:jc w:val="left"/>
        <w:rPr>
          <w:rFonts w:ascii="宋体" w:eastAsia="宋体" w:hAnsi="宋体" w:cs="宋体"/>
          <w:sz w:val="24"/>
        </w:rPr>
      </w:pPr>
      <w:r w:rsidRPr="00D52732">
        <w:rPr>
          <w:rFonts w:ascii="宋体" w:eastAsia="宋体" w:hAnsi="宋体" w:cs="宋体" w:hint="eastAsia"/>
          <w:sz w:val="24"/>
        </w:rPr>
        <w:t>在并购活动中，如果收购方具有高效而充足的管理资源，通过收购那些资产状况良好但仅仅因为管理不善造成低绩效的企业，收购方高效的管理资源得以有效利用，被并购企业的绩效得以改善，双方效率均得到提高。</w:t>
      </w:r>
    </w:p>
    <w:p w:rsidR="00BE3A0E" w:rsidRDefault="00D52732" w:rsidP="00BE3A0E">
      <w:pPr>
        <w:spacing w:line="360" w:lineRule="auto"/>
        <w:ind w:left="-41" w:firstLine="461"/>
        <w:jc w:val="left"/>
        <w:rPr>
          <w:rFonts w:ascii="宋体" w:eastAsia="宋体" w:hAnsi="宋体" w:cs="宋体"/>
          <w:sz w:val="24"/>
        </w:rPr>
      </w:pPr>
      <w:r w:rsidRPr="00D52732">
        <w:rPr>
          <w:rFonts w:ascii="宋体" w:eastAsia="宋体" w:hAnsi="宋体" w:cs="宋体" w:hint="eastAsia"/>
          <w:sz w:val="24"/>
        </w:rPr>
        <w:t>(3）财务协同。</w:t>
      </w:r>
    </w:p>
    <w:p w:rsidR="00D52732" w:rsidRPr="00D52732" w:rsidRDefault="00D52732" w:rsidP="00BE3A0E">
      <w:pPr>
        <w:spacing w:line="360" w:lineRule="auto"/>
        <w:ind w:left="-41" w:firstLine="461"/>
        <w:jc w:val="left"/>
        <w:rPr>
          <w:rFonts w:ascii="宋体" w:eastAsia="宋体" w:hAnsi="宋体" w:cs="宋体" w:hint="eastAsia"/>
          <w:sz w:val="24"/>
        </w:rPr>
      </w:pPr>
      <w:r w:rsidRPr="00D52732">
        <w:rPr>
          <w:rFonts w:ascii="宋体" w:eastAsia="宋体" w:hAnsi="宋体" w:cs="宋体" w:hint="eastAsia"/>
          <w:sz w:val="24"/>
        </w:rPr>
        <w:t>并购后的企业可以对资金统一调度，增强企业资金的利用效果，管理机构和人员可以精简，使管理费用由更多的产品分担，从而节省管理费用。由于规模和实力的扩大，企业筹资能力可以大大增强，满足企业发展过程中对资金的需求。此外，企业通过并购可以实现合理避税。如果被并购企业存在未抵补亏损，而收</w:t>
      </w:r>
      <w:r w:rsidRPr="00D52732">
        <w:rPr>
          <w:rFonts w:ascii="宋体" w:eastAsia="宋体" w:hAnsi="宋体" w:cs="宋体" w:hint="eastAsia"/>
          <w:sz w:val="24"/>
        </w:rPr>
        <w:lastRenderedPageBreak/>
        <w:t>购企业每年生产经营过程中产生大量的利润，收购企业可以低价获取亏损公司的控制权，利用其亏损抵减未来期间应纳税所得额，从而取得一定的税收利益。</w:t>
      </w:r>
    </w:p>
    <w:p w:rsidR="00BE3A0E" w:rsidRDefault="00BE3A0E" w:rsidP="00D52732">
      <w:pPr>
        <w:spacing w:line="360" w:lineRule="auto"/>
        <w:ind w:left="-41"/>
        <w:jc w:val="left"/>
        <w:rPr>
          <w:rFonts w:ascii="宋体" w:eastAsia="宋体" w:hAnsi="宋体" w:cs="宋体"/>
          <w:sz w:val="24"/>
        </w:rPr>
      </w:pPr>
    </w:p>
    <w:p w:rsidR="00D52732" w:rsidRPr="00D52732" w:rsidRDefault="00D52732" w:rsidP="00BE3A0E">
      <w:pPr>
        <w:spacing w:line="360" w:lineRule="auto"/>
        <w:ind w:left="-41" w:firstLine="461"/>
        <w:jc w:val="left"/>
        <w:rPr>
          <w:rFonts w:ascii="宋体" w:eastAsia="宋体" w:hAnsi="宋体" w:cs="宋体" w:hint="eastAsia"/>
          <w:sz w:val="24"/>
        </w:rPr>
      </w:pPr>
      <w:r w:rsidRPr="00D52732">
        <w:rPr>
          <w:rFonts w:ascii="宋体" w:eastAsia="宋体" w:hAnsi="宋体" w:cs="宋体" w:hint="eastAsia"/>
          <w:sz w:val="24"/>
        </w:rPr>
        <w:t>3.加强市场控制能力</w:t>
      </w:r>
    </w:p>
    <w:p w:rsidR="00D52732" w:rsidRDefault="00D52732" w:rsidP="00BE3A0E">
      <w:pPr>
        <w:spacing w:line="360" w:lineRule="auto"/>
        <w:ind w:left="-41" w:firstLine="461"/>
        <w:jc w:val="left"/>
        <w:rPr>
          <w:rFonts w:ascii="宋体" w:eastAsia="宋体" w:hAnsi="宋体" w:cs="宋体"/>
          <w:sz w:val="24"/>
        </w:rPr>
      </w:pPr>
      <w:r w:rsidRPr="00D52732">
        <w:rPr>
          <w:rFonts w:ascii="宋体" w:eastAsia="宋体" w:hAnsi="宋体" w:cs="宋体" w:hint="eastAsia"/>
          <w:sz w:val="24"/>
        </w:rPr>
        <w:t>在横向购并中，通过购并可以获取竞争对手的市场份额，迅速扩大市场占有率，增强企业在市场上的竞争能力。另外，由于减少了竞争对手，尤其是在市场竞争者不多的情况下，企业可以增加议价能力，以更低的价格获取原材料，以更高的价格向市场出售产品，从而扩大盈利水平。</w:t>
      </w:r>
    </w:p>
    <w:p w:rsidR="00BE3A0E" w:rsidRPr="00BE3A0E" w:rsidRDefault="00BE3A0E" w:rsidP="00BE3A0E">
      <w:pPr>
        <w:spacing w:line="360" w:lineRule="auto"/>
        <w:ind w:left="-41" w:firstLine="461"/>
        <w:jc w:val="left"/>
        <w:rPr>
          <w:rFonts w:ascii="宋体" w:eastAsia="宋体" w:hAnsi="宋体" w:cs="宋体" w:hint="eastAsia"/>
          <w:sz w:val="24"/>
        </w:rPr>
      </w:pPr>
    </w:p>
    <w:p w:rsidR="00D52732" w:rsidRPr="00D52732" w:rsidRDefault="00D52732" w:rsidP="00BE3A0E">
      <w:pPr>
        <w:spacing w:line="360" w:lineRule="auto"/>
        <w:ind w:left="-41" w:firstLine="461"/>
        <w:jc w:val="left"/>
        <w:rPr>
          <w:rFonts w:ascii="宋体" w:eastAsia="宋体" w:hAnsi="宋体" w:cs="宋体" w:hint="eastAsia"/>
          <w:sz w:val="24"/>
        </w:rPr>
      </w:pPr>
      <w:r w:rsidRPr="00D52732">
        <w:rPr>
          <w:rFonts w:ascii="宋体" w:eastAsia="宋体" w:hAnsi="宋体" w:cs="宋体" w:hint="eastAsia"/>
          <w:sz w:val="24"/>
        </w:rPr>
        <w:t>4.获取价值被低估的公司</w:t>
      </w:r>
    </w:p>
    <w:p w:rsidR="00D52732" w:rsidRPr="00D52732" w:rsidRDefault="00D52732" w:rsidP="00BE3A0E">
      <w:pPr>
        <w:spacing w:line="360" w:lineRule="auto"/>
        <w:ind w:left="-41" w:firstLine="461"/>
        <w:jc w:val="left"/>
        <w:rPr>
          <w:rFonts w:ascii="宋体" w:eastAsia="宋体" w:hAnsi="宋体" w:cs="宋体" w:hint="eastAsia"/>
          <w:sz w:val="24"/>
        </w:rPr>
      </w:pPr>
      <w:r w:rsidRPr="00D52732">
        <w:rPr>
          <w:rFonts w:ascii="宋体" w:eastAsia="宋体" w:hAnsi="宋体" w:cs="宋体" w:hint="eastAsia"/>
          <w:sz w:val="24"/>
        </w:rPr>
        <w:t>证券市场中公司股票的市价总额应当等同于公司的实际价值，但是由于环境的影</w:t>
      </w:r>
      <w:r w:rsidR="00BE3A0E">
        <w:rPr>
          <w:rFonts w:ascii="宋体" w:eastAsia="宋体" w:hAnsi="宋体" w:cs="宋体" w:hint="eastAsia"/>
          <w:sz w:val="24"/>
        </w:rPr>
        <w:t>响、信息对不对称和未来的不确定性等方面的影响</w:t>
      </w:r>
      <w:r w:rsidRPr="00D52732">
        <w:rPr>
          <w:rFonts w:ascii="宋体" w:eastAsia="宋体" w:hAnsi="宋体" w:cs="宋体" w:hint="eastAsia"/>
          <w:sz w:val="24"/>
        </w:rPr>
        <w:t>，</w:t>
      </w:r>
      <w:r w:rsidR="00BE3A0E">
        <w:rPr>
          <w:rFonts w:ascii="宋体" w:eastAsia="宋体" w:hAnsi="宋体" w:cs="宋体" w:hint="eastAsia"/>
          <w:sz w:val="24"/>
        </w:rPr>
        <w:t>上市公司的价值经常被低估。</w:t>
      </w:r>
      <w:r w:rsidRPr="00D52732">
        <w:rPr>
          <w:rFonts w:ascii="宋体" w:eastAsia="宋体" w:hAnsi="宋体" w:cs="宋体" w:hint="eastAsia"/>
          <w:sz w:val="24"/>
        </w:rPr>
        <w:t>如果企业认为可以比被并购企业原来的经营者管理的更好，</w:t>
      </w:r>
      <w:proofErr w:type="gramStart"/>
      <w:r w:rsidRPr="00D52732">
        <w:rPr>
          <w:rFonts w:ascii="宋体" w:eastAsia="宋体" w:hAnsi="宋体" w:cs="宋体" w:hint="eastAsia"/>
          <w:sz w:val="24"/>
        </w:rPr>
        <w:t>则收购</w:t>
      </w:r>
      <w:proofErr w:type="gramEnd"/>
      <w:r w:rsidRPr="00D52732">
        <w:rPr>
          <w:rFonts w:ascii="宋体" w:eastAsia="宋体" w:hAnsi="宋体" w:cs="宋体" w:hint="eastAsia"/>
          <w:sz w:val="24"/>
        </w:rPr>
        <w:t>价值被低估的公司并通过改善其经营管理后重新出售，可以在短期内获得巨额收益。</w:t>
      </w:r>
    </w:p>
    <w:p w:rsidR="00BE3A0E" w:rsidRDefault="00BE3A0E" w:rsidP="00D52732">
      <w:pPr>
        <w:spacing w:line="360" w:lineRule="auto"/>
        <w:ind w:left="-41"/>
        <w:jc w:val="left"/>
        <w:rPr>
          <w:rFonts w:ascii="宋体" w:eastAsia="宋体" w:hAnsi="宋体" w:cs="宋体"/>
          <w:sz w:val="24"/>
        </w:rPr>
      </w:pPr>
    </w:p>
    <w:p w:rsidR="00D52732" w:rsidRDefault="00D52732" w:rsidP="00BE3A0E">
      <w:pPr>
        <w:spacing w:line="360" w:lineRule="auto"/>
        <w:ind w:left="-41" w:firstLine="461"/>
        <w:jc w:val="left"/>
        <w:rPr>
          <w:rFonts w:ascii="宋体" w:eastAsia="宋体" w:hAnsi="宋体" w:cs="宋体"/>
          <w:sz w:val="24"/>
        </w:rPr>
      </w:pPr>
      <w:r w:rsidRPr="00D52732">
        <w:rPr>
          <w:rFonts w:ascii="宋体" w:eastAsia="宋体" w:hAnsi="宋体" w:cs="宋体" w:hint="eastAsia"/>
          <w:sz w:val="24"/>
        </w:rPr>
        <w:t>5.降低经营风险企业</w:t>
      </w:r>
    </w:p>
    <w:p w:rsidR="00D52732" w:rsidRDefault="00D52732" w:rsidP="00BE3A0E">
      <w:pPr>
        <w:spacing w:line="360" w:lineRule="auto"/>
        <w:ind w:left="-41" w:firstLine="461"/>
        <w:jc w:val="left"/>
        <w:rPr>
          <w:rFonts w:ascii="宋体" w:eastAsia="宋体" w:hAnsi="宋体" w:cs="宋体"/>
          <w:sz w:val="24"/>
        </w:rPr>
      </w:pPr>
      <w:r>
        <w:rPr>
          <w:rFonts w:ascii="宋体" w:eastAsia="宋体" w:hAnsi="宋体" w:cs="宋体" w:hint="eastAsia"/>
          <w:sz w:val="24"/>
        </w:rPr>
        <w:t>企业</w:t>
      </w:r>
      <w:r w:rsidRPr="00D52732">
        <w:rPr>
          <w:rFonts w:ascii="宋体" w:eastAsia="宋体" w:hAnsi="宋体" w:cs="宋体" w:hint="eastAsia"/>
          <w:sz w:val="24"/>
        </w:rPr>
        <w:t>在追求效益的同时还需要控制风险，控制风险的一种有效方式就是多元化经营。多元化经营既可以通过企业并购来实现，也可以通过内部的成长而达成，但通过并购其他企业，收购方可以迅速实现多元化经营，从而达到降低投资组合风险、实现综合收益的目的。</w:t>
      </w:r>
    </w:p>
    <w:p w:rsidR="00BE3A0E" w:rsidRPr="00D52732" w:rsidRDefault="00BE3A0E" w:rsidP="00BE3A0E">
      <w:pPr>
        <w:spacing w:line="360" w:lineRule="auto"/>
        <w:ind w:left="-41" w:firstLine="461"/>
        <w:jc w:val="left"/>
        <w:rPr>
          <w:rFonts w:ascii="宋体" w:eastAsia="宋体" w:hAnsi="宋体" w:cs="宋体" w:hint="eastAsia"/>
          <w:sz w:val="24"/>
        </w:rPr>
      </w:pPr>
    </w:p>
    <w:p w:rsidR="008408E1" w:rsidRDefault="005D5B02" w:rsidP="008408E1">
      <w:pPr>
        <w:numPr>
          <w:ilvl w:val="0"/>
          <w:numId w:val="1"/>
        </w:numPr>
        <w:spacing w:line="360" w:lineRule="auto"/>
        <w:ind w:firstLineChars="200" w:firstLine="602"/>
        <w:jc w:val="left"/>
        <w:rPr>
          <w:rFonts w:ascii="宋体" w:eastAsia="宋体" w:hAnsi="宋体" w:cs="宋体"/>
          <w:b/>
          <w:bCs/>
          <w:sz w:val="30"/>
          <w:szCs w:val="30"/>
        </w:rPr>
      </w:pPr>
      <w:r>
        <w:rPr>
          <w:rFonts w:ascii="宋体" w:eastAsia="宋体" w:hAnsi="宋体" w:cs="宋体" w:hint="eastAsia"/>
          <w:b/>
          <w:bCs/>
          <w:sz w:val="30"/>
          <w:szCs w:val="30"/>
        </w:rPr>
        <w:t>建立课堂计划</w:t>
      </w:r>
    </w:p>
    <w:p w:rsidR="00DC6CAA" w:rsidRPr="00BE3A0E" w:rsidRDefault="00BE3A0E" w:rsidP="00BE3A0E">
      <w:pPr>
        <w:spacing w:line="360" w:lineRule="auto"/>
        <w:jc w:val="left"/>
        <w:rPr>
          <w:rFonts w:ascii="宋体" w:eastAsia="宋体" w:hAnsi="宋体" w:cs="宋体"/>
          <w:sz w:val="24"/>
        </w:rPr>
      </w:pPr>
      <w:r>
        <w:rPr>
          <w:rFonts w:ascii="宋体" w:eastAsia="宋体" w:hAnsi="宋体" w:cs="宋体" w:hint="eastAsia"/>
          <w:sz w:val="24"/>
        </w:rPr>
        <w:t>（1）</w:t>
      </w:r>
      <w:r w:rsidR="00DC6CAA" w:rsidRPr="00BE3A0E">
        <w:rPr>
          <w:rFonts w:ascii="宋体" w:eastAsia="宋体" w:hAnsi="宋体" w:cs="宋体" w:hint="eastAsia"/>
          <w:sz w:val="24"/>
        </w:rPr>
        <w:t>从甲骨文公司出发，引入甲骨文公司的创立历史和几次并购案例，激发同学们的课堂兴趣</w:t>
      </w:r>
      <w:r w:rsidRPr="00BE3A0E">
        <w:rPr>
          <w:rFonts w:ascii="宋体" w:eastAsia="宋体" w:hAnsi="宋体" w:cs="宋体" w:hint="eastAsia"/>
          <w:sz w:val="24"/>
        </w:rPr>
        <w:t>。</w:t>
      </w:r>
    </w:p>
    <w:p w:rsidR="00BE3A0E" w:rsidRPr="00BE3A0E" w:rsidRDefault="00BE3A0E" w:rsidP="00BE3A0E">
      <w:pPr>
        <w:spacing w:line="360" w:lineRule="auto"/>
        <w:jc w:val="left"/>
        <w:rPr>
          <w:rFonts w:ascii="宋体" w:eastAsia="宋体" w:hAnsi="宋体" w:cs="宋体" w:hint="eastAsia"/>
          <w:sz w:val="24"/>
        </w:rPr>
      </w:pPr>
      <w:r>
        <w:rPr>
          <w:rFonts w:ascii="宋体" w:eastAsia="宋体" w:hAnsi="宋体" w:cs="宋体" w:hint="eastAsia"/>
          <w:sz w:val="24"/>
        </w:rPr>
        <w:t>（2）顺着同学们被激发的课堂兴致，抛出思考题，引领同学们更有针对性地去分析案例和</w:t>
      </w:r>
      <w:r w:rsidR="008249EA">
        <w:rPr>
          <w:rFonts w:ascii="宋体" w:eastAsia="宋体" w:hAnsi="宋体" w:cs="宋体" w:hint="eastAsia"/>
          <w:sz w:val="24"/>
        </w:rPr>
        <w:t>课堂听讲。</w:t>
      </w:r>
    </w:p>
    <w:p w:rsidR="00DC6CAA" w:rsidRDefault="00DC6CAA" w:rsidP="00DC6CAA">
      <w:pPr>
        <w:spacing w:line="360" w:lineRule="auto"/>
        <w:jc w:val="left"/>
        <w:rPr>
          <w:rFonts w:ascii="宋体" w:eastAsia="宋体" w:hAnsi="宋体" w:cs="宋体"/>
          <w:sz w:val="24"/>
        </w:rPr>
      </w:pPr>
      <w:r>
        <w:rPr>
          <w:rFonts w:ascii="宋体" w:eastAsia="宋体" w:hAnsi="宋体" w:cs="宋体" w:hint="eastAsia"/>
          <w:sz w:val="24"/>
        </w:rPr>
        <w:t>（</w:t>
      </w:r>
      <w:r w:rsidR="00BE3A0E">
        <w:rPr>
          <w:rFonts w:ascii="宋体" w:eastAsia="宋体" w:hAnsi="宋体" w:cs="宋体" w:hint="eastAsia"/>
          <w:sz w:val="24"/>
        </w:rPr>
        <w:t>3</w:t>
      </w:r>
      <w:r>
        <w:rPr>
          <w:rFonts w:ascii="宋体" w:eastAsia="宋体" w:hAnsi="宋体" w:cs="宋体" w:hint="eastAsia"/>
          <w:sz w:val="24"/>
        </w:rPr>
        <w:t>）带同学们</w:t>
      </w:r>
      <w:r w:rsidR="00D52732" w:rsidRPr="00DC6CAA">
        <w:rPr>
          <w:rFonts w:ascii="宋体" w:eastAsia="宋体" w:hAnsi="宋体" w:cs="宋体" w:hint="eastAsia"/>
          <w:sz w:val="24"/>
        </w:rPr>
        <w:t>了解并购的概念与类型，</w:t>
      </w:r>
      <w:proofErr w:type="gramStart"/>
      <w:r w:rsidR="00D52732" w:rsidRPr="00DC6CAA">
        <w:rPr>
          <w:rFonts w:ascii="宋体" w:eastAsia="宋体" w:hAnsi="宋体" w:cs="宋体" w:hint="eastAsia"/>
          <w:sz w:val="24"/>
        </w:rPr>
        <w:t>明确</w:t>
      </w:r>
      <w:r>
        <w:rPr>
          <w:rFonts w:ascii="宋体" w:eastAsia="宋体" w:hAnsi="宋体" w:cs="宋体" w:hint="eastAsia"/>
          <w:sz w:val="24"/>
        </w:rPr>
        <w:t>几</w:t>
      </w:r>
      <w:proofErr w:type="gramEnd"/>
      <w:r>
        <w:rPr>
          <w:rFonts w:ascii="宋体" w:eastAsia="宋体" w:hAnsi="宋体" w:cs="宋体" w:hint="eastAsia"/>
          <w:sz w:val="24"/>
        </w:rPr>
        <w:t>大并购要素，让同学们对并购有基本了解</w:t>
      </w:r>
      <w:r w:rsidR="008249EA">
        <w:rPr>
          <w:rFonts w:ascii="宋体" w:eastAsia="宋体" w:hAnsi="宋体" w:cs="宋体" w:hint="eastAsia"/>
          <w:sz w:val="24"/>
        </w:rPr>
        <w:t>。</w:t>
      </w:r>
    </w:p>
    <w:p w:rsidR="00DC6CAA" w:rsidRDefault="00D52732" w:rsidP="00DC6CAA">
      <w:pPr>
        <w:spacing w:line="360" w:lineRule="auto"/>
        <w:jc w:val="left"/>
        <w:rPr>
          <w:rFonts w:ascii="宋体" w:eastAsia="宋体" w:hAnsi="宋体" w:cs="宋体"/>
          <w:sz w:val="24"/>
        </w:rPr>
      </w:pPr>
      <w:r w:rsidRPr="00DC6CAA">
        <w:rPr>
          <w:rFonts w:ascii="宋体" w:eastAsia="宋体" w:hAnsi="宋体" w:cs="宋体" w:hint="eastAsia"/>
          <w:sz w:val="24"/>
        </w:rPr>
        <w:t>（</w:t>
      </w:r>
      <w:r w:rsidR="00BE3A0E">
        <w:rPr>
          <w:rFonts w:ascii="Times New Roman" w:eastAsia="宋体" w:hAnsi="Times New Roman" w:cs="Times New Roman"/>
          <w:sz w:val="24"/>
        </w:rPr>
        <w:t>4</w:t>
      </w:r>
      <w:r w:rsidR="00DC6CAA">
        <w:rPr>
          <w:rFonts w:ascii="Times New Roman" w:eastAsia="宋体" w:hAnsi="Times New Roman" w:cs="Times New Roman" w:hint="eastAsia"/>
          <w:sz w:val="24"/>
        </w:rPr>
        <w:t>）由浅入深进一步介绍</w:t>
      </w:r>
      <w:r w:rsidRPr="00DC6CAA">
        <w:rPr>
          <w:rFonts w:ascii="宋体" w:eastAsia="宋体" w:hAnsi="宋体" w:cs="宋体" w:hint="eastAsia"/>
          <w:sz w:val="24"/>
        </w:rPr>
        <w:t>并购的动因</w:t>
      </w:r>
      <w:r w:rsidR="00DC6CAA">
        <w:rPr>
          <w:rFonts w:ascii="宋体" w:eastAsia="宋体" w:hAnsi="宋体" w:cs="宋体" w:hint="eastAsia"/>
          <w:sz w:val="24"/>
        </w:rPr>
        <w:t>理论</w:t>
      </w:r>
      <w:r w:rsidRPr="00DC6CAA">
        <w:rPr>
          <w:rFonts w:ascii="宋体" w:eastAsia="宋体" w:hAnsi="宋体" w:cs="宋体" w:hint="eastAsia"/>
          <w:sz w:val="24"/>
        </w:rPr>
        <w:t>，从并购</w:t>
      </w:r>
      <w:r w:rsidR="00DC6CAA">
        <w:rPr>
          <w:rFonts w:ascii="宋体" w:eastAsia="宋体" w:hAnsi="宋体" w:cs="宋体" w:hint="eastAsia"/>
          <w:sz w:val="24"/>
        </w:rPr>
        <w:t>等多方利益相关者多角度看</w:t>
      </w:r>
      <w:r w:rsidR="00DC6CAA">
        <w:rPr>
          <w:rFonts w:ascii="宋体" w:eastAsia="宋体" w:hAnsi="宋体" w:cs="宋体" w:hint="eastAsia"/>
          <w:sz w:val="24"/>
        </w:rPr>
        <w:lastRenderedPageBreak/>
        <w:t>待甲骨文公司的并购问题</w:t>
      </w:r>
      <w:r w:rsidR="008249EA">
        <w:rPr>
          <w:rFonts w:ascii="宋体" w:eastAsia="宋体" w:hAnsi="宋体" w:cs="宋体" w:hint="eastAsia"/>
          <w:sz w:val="24"/>
        </w:rPr>
        <w:t>。</w:t>
      </w:r>
    </w:p>
    <w:p w:rsidR="00DC6CAA" w:rsidRDefault="00DC6CAA" w:rsidP="00DC6CAA">
      <w:pPr>
        <w:spacing w:line="360" w:lineRule="auto"/>
        <w:jc w:val="left"/>
        <w:rPr>
          <w:rFonts w:ascii="宋体" w:eastAsia="宋体" w:hAnsi="宋体" w:cs="宋体"/>
          <w:sz w:val="24"/>
        </w:rPr>
      </w:pPr>
      <w:r>
        <w:rPr>
          <w:rFonts w:ascii="宋体" w:eastAsia="宋体" w:hAnsi="宋体" w:cs="宋体" w:hint="eastAsia"/>
          <w:sz w:val="24"/>
        </w:rPr>
        <w:t>（</w:t>
      </w:r>
      <w:r w:rsidR="00BE3A0E">
        <w:rPr>
          <w:rFonts w:ascii="宋体" w:eastAsia="宋体" w:hAnsi="宋体" w:cs="宋体" w:hint="eastAsia"/>
          <w:sz w:val="24"/>
        </w:rPr>
        <w:t>5</w:t>
      </w:r>
      <w:r>
        <w:rPr>
          <w:rFonts w:ascii="宋体" w:eastAsia="宋体" w:hAnsi="宋体" w:cs="宋体" w:hint="eastAsia"/>
          <w:sz w:val="24"/>
        </w:rPr>
        <w:t>）</w:t>
      </w:r>
      <w:r w:rsidR="00D52732" w:rsidRPr="00DC6CAA">
        <w:rPr>
          <w:rFonts w:ascii="宋体" w:eastAsia="宋体" w:hAnsi="宋体" w:cs="宋体" w:hint="eastAsia"/>
          <w:sz w:val="24"/>
        </w:rPr>
        <w:t>基于案例中的并购经济后果分析，</w:t>
      </w:r>
      <w:r>
        <w:rPr>
          <w:rFonts w:ascii="宋体" w:eastAsia="宋体" w:hAnsi="宋体" w:cs="宋体" w:hint="eastAsia"/>
          <w:sz w:val="24"/>
        </w:rPr>
        <w:t>对并购后的企业价值进行分析，深入学习企业价值估值，培养学生的数据分析能力与综合水平</w:t>
      </w:r>
      <w:r w:rsidR="008249EA">
        <w:rPr>
          <w:rFonts w:ascii="宋体" w:eastAsia="宋体" w:hAnsi="宋体" w:cs="宋体" w:hint="eastAsia"/>
          <w:sz w:val="24"/>
        </w:rPr>
        <w:t>。</w:t>
      </w:r>
    </w:p>
    <w:p w:rsidR="00D52732" w:rsidRDefault="00DC6CAA" w:rsidP="00DC6CAA">
      <w:pPr>
        <w:spacing w:line="360" w:lineRule="auto"/>
        <w:jc w:val="left"/>
        <w:rPr>
          <w:rFonts w:ascii="宋体" w:eastAsia="宋体" w:hAnsi="宋体" w:cs="宋体"/>
          <w:sz w:val="24"/>
        </w:rPr>
      </w:pPr>
      <w:r>
        <w:rPr>
          <w:rFonts w:ascii="宋体" w:eastAsia="宋体" w:hAnsi="宋体" w:cs="宋体" w:hint="eastAsia"/>
          <w:sz w:val="24"/>
        </w:rPr>
        <w:t>（</w:t>
      </w:r>
      <w:r w:rsidR="00BE3A0E">
        <w:rPr>
          <w:rFonts w:ascii="宋体" w:eastAsia="宋体" w:hAnsi="宋体" w:cs="宋体"/>
          <w:sz w:val="24"/>
        </w:rPr>
        <w:t>6</w:t>
      </w:r>
      <w:r>
        <w:rPr>
          <w:rFonts w:ascii="宋体" w:eastAsia="宋体" w:hAnsi="宋体" w:cs="宋体" w:hint="eastAsia"/>
          <w:sz w:val="24"/>
        </w:rPr>
        <w:t>）最后，经过一整节课的知识沉淀，可以通过让同学们自主讨论的方式，给予同学们思考的时间和发言的平台，让他们谈谈并购中的人力资源管理等组织方式，学会组织和管理人事提高效率，</w:t>
      </w:r>
      <w:r>
        <w:rPr>
          <w:rFonts w:ascii="宋体" w:eastAsia="宋体" w:hAnsi="宋体" w:cs="宋体" w:hint="eastAsia"/>
          <w:sz w:val="24"/>
        </w:rPr>
        <w:t>提高同学们的课堂参与度</w:t>
      </w:r>
      <w:r>
        <w:rPr>
          <w:rFonts w:ascii="宋体" w:eastAsia="宋体" w:hAnsi="宋体" w:cs="宋体" w:hint="eastAsia"/>
          <w:sz w:val="24"/>
        </w:rPr>
        <w:t>。</w:t>
      </w:r>
      <w:bookmarkStart w:id="0" w:name="_GoBack"/>
      <w:bookmarkEnd w:id="0"/>
    </w:p>
    <w:p w:rsidR="00BE3A0E" w:rsidRPr="00DB4E30" w:rsidRDefault="00BE3A0E" w:rsidP="00DC6CAA">
      <w:pPr>
        <w:spacing w:line="360" w:lineRule="auto"/>
        <w:jc w:val="left"/>
        <w:rPr>
          <w:rFonts w:ascii="宋体" w:eastAsia="宋体" w:hAnsi="宋体" w:cs="宋体" w:hint="eastAsia"/>
          <w:b/>
          <w:bCs/>
          <w:sz w:val="30"/>
          <w:szCs w:val="30"/>
        </w:rPr>
      </w:pPr>
    </w:p>
    <w:sectPr w:rsidR="00BE3A0E" w:rsidRPr="00DB4E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22DF911"/>
    <w:multiLevelType w:val="singleLevel"/>
    <w:tmpl w:val="A22DF911"/>
    <w:lvl w:ilvl="0">
      <w:start w:val="1"/>
      <w:numFmt w:val="decimal"/>
      <w:lvlText w:val="%1."/>
      <w:lvlJc w:val="left"/>
      <w:pPr>
        <w:tabs>
          <w:tab w:val="left" w:pos="312"/>
        </w:tabs>
      </w:pPr>
    </w:lvl>
  </w:abstractNum>
  <w:abstractNum w:abstractNumId="1" w15:restartNumberingAfterBreak="0">
    <w:nsid w:val="ACBDF525"/>
    <w:multiLevelType w:val="singleLevel"/>
    <w:tmpl w:val="ACBDF525"/>
    <w:lvl w:ilvl="0">
      <w:start w:val="1"/>
      <w:numFmt w:val="chineseCounting"/>
      <w:suff w:val="nothing"/>
      <w:lvlText w:val="（%1）"/>
      <w:lvlJc w:val="left"/>
      <w:pPr>
        <w:ind w:left="-60"/>
      </w:pPr>
      <w:rPr>
        <w:rFonts w:hint="eastAsia"/>
      </w:rPr>
    </w:lvl>
  </w:abstractNum>
  <w:abstractNum w:abstractNumId="2" w15:restartNumberingAfterBreak="0">
    <w:nsid w:val="011C4953"/>
    <w:multiLevelType w:val="hybridMultilevel"/>
    <w:tmpl w:val="6E680534"/>
    <w:lvl w:ilvl="0" w:tplc="F6A26140">
      <w:start w:val="1"/>
      <w:numFmt w:val="decimal"/>
      <w:lvlText w:val="（%1）"/>
      <w:lvlJc w:val="left"/>
      <w:pPr>
        <w:ind w:left="1500" w:hanging="108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587A20"/>
    <w:multiLevelType w:val="hybridMultilevel"/>
    <w:tmpl w:val="A104C816"/>
    <w:lvl w:ilvl="0" w:tplc="70F006A8">
      <w:start w:val="1"/>
      <w:numFmt w:val="japaneseCounting"/>
      <w:lvlText w:val="（%1）"/>
      <w:lvlJc w:val="left"/>
      <w:pPr>
        <w:ind w:left="1039" w:hanging="1080"/>
      </w:pPr>
      <w:rPr>
        <w:rFonts w:hint="default"/>
      </w:rPr>
    </w:lvl>
    <w:lvl w:ilvl="1" w:tplc="04090019" w:tentative="1">
      <w:start w:val="1"/>
      <w:numFmt w:val="lowerLetter"/>
      <w:lvlText w:val="%2)"/>
      <w:lvlJc w:val="left"/>
      <w:pPr>
        <w:ind w:left="799" w:hanging="420"/>
      </w:pPr>
    </w:lvl>
    <w:lvl w:ilvl="2" w:tplc="0409001B" w:tentative="1">
      <w:start w:val="1"/>
      <w:numFmt w:val="lowerRoman"/>
      <w:lvlText w:val="%3."/>
      <w:lvlJc w:val="right"/>
      <w:pPr>
        <w:ind w:left="1219" w:hanging="420"/>
      </w:pPr>
    </w:lvl>
    <w:lvl w:ilvl="3" w:tplc="0409000F" w:tentative="1">
      <w:start w:val="1"/>
      <w:numFmt w:val="decimal"/>
      <w:lvlText w:val="%4."/>
      <w:lvlJc w:val="left"/>
      <w:pPr>
        <w:ind w:left="1639" w:hanging="420"/>
      </w:pPr>
    </w:lvl>
    <w:lvl w:ilvl="4" w:tplc="04090019" w:tentative="1">
      <w:start w:val="1"/>
      <w:numFmt w:val="lowerLetter"/>
      <w:lvlText w:val="%5)"/>
      <w:lvlJc w:val="left"/>
      <w:pPr>
        <w:ind w:left="2059" w:hanging="420"/>
      </w:pPr>
    </w:lvl>
    <w:lvl w:ilvl="5" w:tplc="0409001B" w:tentative="1">
      <w:start w:val="1"/>
      <w:numFmt w:val="lowerRoman"/>
      <w:lvlText w:val="%6."/>
      <w:lvlJc w:val="right"/>
      <w:pPr>
        <w:ind w:left="2479" w:hanging="420"/>
      </w:pPr>
    </w:lvl>
    <w:lvl w:ilvl="6" w:tplc="0409000F" w:tentative="1">
      <w:start w:val="1"/>
      <w:numFmt w:val="decimal"/>
      <w:lvlText w:val="%7."/>
      <w:lvlJc w:val="left"/>
      <w:pPr>
        <w:ind w:left="2899" w:hanging="420"/>
      </w:pPr>
    </w:lvl>
    <w:lvl w:ilvl="7" w:tplc="04090019" w:tentative="1">
      <w:start w:val="1"/>
      <w:numFmt w:val="lowerLetter"/>
      <w:lvlText w:val="%8)"/>
      <w:lvlJc w:val="left"/>
      <w:pPr>
        <w:ind w:left="3319" w:hanging="420"/>
      </w:pPr>
    </w:lvl>
    <w:lvl w:ilvl="8" w:tplc="0409001B" w:tentative="1">
      <w:start w:val="1"/>
      <w:numFmt w:val="lowerRoman"/>
      <w:lvlText w:val="%9."/>
      <w:lvlJc w:val="right"/>
      <w:pPr>
        <w:ind w:left="3739" w:hanging="420"/>
      </w:pPr>
    </w:lvl>
  </w:abstractNum>
  <w:abstractNum w:abstractNumId="4" w15:restartNumberingAfterBreak="0">
    <w:nsid w:val="1A0A2AB3"/>
    <w:multiLevelType w:val="hybridMultilevel"/>
    <w:tmpl w:val="55368A3A"/>
    <w:lvl w:ilvl="0" w:tplc="938E4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287DCF"/>
    <w:multiLevelType w:val="hybridMultilevel"/>
    <w:tmpl w:val="626E8B3E"/>
    <w:lvl w:ilvl="0" w:tplc="57D019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E9D7BE5"/>
    <w:multiLevelType w:val="hybridMultilevel"/>
    <w:tmpl w:val="49BAEC8E"/>
    <w:lvl w:ilvl="0" w:tplc="078A87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D56F6F"/>
    <w:multiLevelType w:val="singleLevel"/>
    <w:tmpl w:val="42D56F6F"/>
    <w:lvl w:ilvl="0">
      <w:start w:val="1"/>
      <w:numFmt w:val="chineseCounting"/>
      <w:suff w:val="nothing"/>
      <w:lvlText w:val="%1、"/>
      <w:lvlJc w:val="left"/>
      <w:pPr>
        <w:ind w:left="-643"/>
      </w:pPr>
      <w:rPr>
        <w:rFonts w:hint="eastAsia"/>
      </w:rPr>
    </w:lvl>
  </w:abstractNum>
  <w:abstractNum w:abstractNumId="8" w15:restartNumberingAfterBreak="0">
    <w:nsid w:val="6D3E2E13"/>
    <w:multiLevelType w:val="hybridMultilevel"/>
    <w:tmpl w:val="8BDCF7BC"/>
    <w:lvl w:ilvl="0" w:tplc="DEBC6E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0"/>
  </w:num>
  <w:num w:numId="4">
    <w:abstractNumId w:val="3"/>
  </w:num>
  <w:num w:numId="5">
    <w:abstractNumId w:val="5"/>
  </w:num>
  <w:num w:numId="6">
    <w:abstractNumId w:val="2"/>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OWI0YWEzNjliN2JhMzcyMWI3ZjRiNWZhYjNjMTUifQ=="/>
  </w:docVars>
  <w:rsids>
    <w:rsidRoot w:val="36474E74"/>
    <w:rsid w:val="000117EB"/>
    <w:rsid w:val="001D7E75"/>
    <w:rsid w:val="001F0764"/>
    <w:rsid w:val="00335466"/>
    <w:rsid w:val="004C2633"/>
    <w:rsid w:val="005D5B02"/>
    <w:rsid w:val="00685279"/>
    <w:rsid w:val="00802464"/>
    <w:rsid w:val="008249EA"/>
    <w:rsid w:val="008408E1"/>
    <w:rsid w:val="008B3F6E"/>
    <w:rsid w:val="00BE3A0E"/>
    <w:rsid w:val="00C90411"/>
    <w:rsid w:val="00D52732"/>
    <w:rsid w:val="00DB4E30"/>
    <w:rsid w:val="00DC6CAA"/>
    <w:rsid w:val="0AD5195D"/>
    <w:rsid w:val="36474E74"/>
    <w:rsid w:val="3F3721A6"/>
    <w:rsid w:val="40093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46918"/>
  <w15:docId w15:val="{9404B19D-3678-4EDD-9DAE-EA23B813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uiPriority w:val="22"/>
    <w:qFormat/>
    <w:rsid w:val="00335466"/>
    <w:rPr>
      <w:b/>
      <w:bCs/>
    </w:rPr>
  </w:style>
  <w:style w:type="paragraph" w:styleId="a5">
    <w:name w:val="List Paragraph"/>
    <w:basedOn w:val="a"/>
    <w:uiPriority w:val="99"/>
    <w:rsid w:val="003354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266219">
      <w:bodyDiv w:val="1"/>
      <w:marLeft w:val="0"/>
      <w:marRight w:val="0"/>
      <w:marTop w:val="0"/>
      <w:marBottom w:val="0"/>
      <w:divBdr>
        <w:top w:val="none" w:sz="0" w:space="0" w:color="auto"/>
        <w:left w:val="none" w:sz="0" w:space="0" w:color="auto"/>
        <w:bottom w:val="none" w:sz="0" w:space="0" w:color="auto"/>
        <w:right w:val="none" w:sz="0" w:space="0" w:color="auto"/>
      </w:divBdr>
      <w:divsChild>
        <w:div w:id="278606831">
          <w:marLeft w:val="0"/>
          <w:marRight w:val="0"/>
          <w:marTop w:val="360"/>
          <w:marBottom w:val="0"/>
          <w:divBdr>
            <w:top w:val="none" w:sz="0" w:space="0" w:color="auto"/>
            <w:left w:val="none" w:sz="0" w:space="0" w:color="auto"/>
            <w:bottom w:val="none" w:sz="0" w:space="0" w:color="auto"/>
            <w:right w:val="none" w:sz="0" w:space="0" w:color="auto"/>
          </w:divBdr>
        </w:div>
        <w:div w:id="1574124570">
          <w:marLeft w:val="0"/>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11</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Ethereal</dc:creator>
  <cp:lastModifiedBy>hakuno</cp:lastModifiedBy>
  <cp:revision>4</cp:revision>
  <dcterms:created xsi:type="dcterms:W3CDTF">2022-06-25T07:26:00Z</dcterms:created>
  <dcterms:modified xsi:type="dcterms:W3CDTF">2022-06-26T14:15:00Z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81E8F38D14144EC19536D01F943C8D70</vt:lpwstr>
  </property>
</Properties>
</file>