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f570aee808304062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885c66a4ab3148b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00A8E8"/>
          <w:spacing w:val="40"/>
          <w:sz w:val="80"/>
        </w:rPr>
        <w:t>仿B站视频平台</w:t>
      </w:r>
    </w:p>
    <w:p>
      <w:pPr>
        <w:spacing w:after="600"/>
        <w:ind w:left="1200" w:right="1200"/>
      </w:pPr>
      <w:r>
        <w:rPr>
          <w:rFonts w:ascii="Calibri" w:hAnsi="Calibri" w:eastAsia="Microsoft YaHei"/>
          <w:b/>
          <w:color w:val="FFFFFF"/>
          <w:spacing w:val="30"/>
          <w:sz w:val="56"/>
        </w:rPr>
        <w:t>项目开发流程文档</w:t>
      </w:r>
    </w:p>
    <w:p>
      <w:pPr>
        <w:spacing w:after="3000"/>
        <w:ind w:left="1200" w:right="1200"/>
      </w:pPr>
      <w:r>
        <w:rPr>
          <w:rFonts w:ascii="Calibri" w:hAnsi="Calibri" w:eastAsia="Microsoft YaHei"/>
          <w:color w:val="48CAE4"/>
          <w:spacing w:val="15"/>
          <w:sz w:val="24"/>
        </w:rPr>
        <w:t>从MVP到生产级 — 渐进式全栈开发指南</w:t>
      </w:r>
    </w:p>
    <w:p>
      <w:pPr>
        <w:spacing w:after="120"/>
        <w:ind w:left="1200"/>
      </w:pPr>
      <w:r>
        <w:rPr>
          <w:rFonts w:ascii="Calibri" w:hAnsi="Calibri" w:eastAsia="Microsoft YaHei"/>
          <w:color w:val="64748B"/>
          <w:sz w:val="20"/>
        </w:rPr>
        <w:t>Vue 3 + Vite  |  Go + Gin  |  MySQL + Redis  |  FFmpeg  |  Docker</w:t>
      </w:r>
    </w:p>
    <w:p>
      <w:pPr>
        <w:spacing w:before="2000"/>
        <w:ind w:left="1200"/>
      </w:pPr>
      <w:r>
        <w:rPr>
          <w:rFonts w:ascii="Calibri" w:hAnsi="Calibri" w:eastAsia="Microsoft YaHei"/>
          <w:color w:val="64748B"/>
          <w:sz w:val="18"/>
        </w:rPr>
        <w:t>文档版本：v1.0 | 2025年5月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64748B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一、项目概述与目标</w:t>
      </w:r>
      <w:r>
        <w:tab/>
      </w:r>
      <w:r>
        <w:t>3</w:t>
      </w:r>
    </w:p>
    <w:p>
      <w:pPr>
        <w:pStyle w:val="TOC1"/>
      </w:pPr>
      <w:r>
        <w:t>二、技术栈全景分析</w:t>
      </w:r>
      <w:r>
        <w:tab/>
      </w:r>
      <w:r>
        <w:t>5</w:t>
      </w:r>
    </w:p>
    <w:p>
      <w:pPr>
        <w:pStyle w:val="TOC1"/>
      </w:pPr>
      <w:r>
        <w:t>三、分阶段实现路线图</w:t>
      </w:r>
      <w:r>
        <w:tab/>
      </w:r>
      <w:r>
        <w:t>8</w:t>
      </w:r>
    </w:p>
    <w:p>
      <w:pPr>
        <w:pStyle w:val="TOC2"/>
      </w:pPr>
      <w:r>
        <w:t>3.1 阶段一：基础架构与核心功能（MVP）</w:t>
      </w:r>
      <w:r>
        <w:tab/>
      </w:r>
      <w:r>
        <w:t>8</w:t>
      </w:r>
    </w:p>
    <w:p>
      <w:pPr>
        <w:pStyle w:val="TOC2"/>
      </w:pPr>
      <w:r>
        <w:t>3.2 阶段二：视频与内容生态</w:t>
      </w:r>
      <w:r>
        <w:tab/>
      </w:r>
      <w:r>
        <w:t>11</w:t>
      </w:r>
    </w:p>
    <w:p>
      <w:pPr>
        <w:pStyle w:val="TOC2"/>
      </w:pPr>
      <w:r>
        <w:t>3.3 阶段三：社交与互动体系</w:t>
      </w:r>
      <w:r>
        <w:tab/>
      </w:r>
      <w:r>
        <w:t>14</w:t>
      </w:r>
    </w:p>
    <w:p>
      <w:pPr>
        <w:pStyle w:val="TOC2"/>
      </w:pPr>
      <w:r>
        <w:t>3.4 阶段四：高级功能与性能优化</w:t>
      </w:r>
      <w:r>
        <w:tab/>
      </w:r>
      <w:r>
        <w:t>17</w:t>
      </w:r>
    </w:p>
    <w:p>
      <w:pPr>
        <w:pStyle w:val="TOC2"/>
      </w:pPr>
      <w:r>
        <w:t>3.5 阶段五：扩展与运维</w:t>
      </w:r>
      <w:r>
        <w:tab/>
      </w:r>
      <w:r>
        <w:t>19</w:t>
      </w:r>
    </w:p>
    <w:p>
      <w:pPr>
        <w:pStyle w:val="TOC1"/>
      </w:pPr>
      <w:r>
        <w:t>四、数据库设计</w:t>
      </w:r>
      <w:r>
        <w:tab/>
      </w:r>
      <w:r>
        <w:t>21</w:t>
      </w:r>
    </w:p>
    <w:p>
      <w:pPr>
        <w:pStyle w:val="TOC1"/>
      </w:pPr>
      <w:r>
        <w:t>五、API 接口规范</w:t>
      </w:r>
      <w:r>
        <w:tab/>
      </w:r>
      <w:r>
        <w:t>25</w:t>
      </w:r>
    </w:p>
    <w:p>
      <w:pPr>
        <w:pStyle w:val="TOC1"/>
      </w:pPr>
      <w:r>
        <w:t>六、前端架构设计</w:t>
      </w:r>
      <w:r>
        <w:tab/>
      </w:r>
      <w:r>
        <w:t>28</w:t>
      </w:r>
    </w:p>
    <w:p>
      <w:pPr>
        <w:pStyle w:val="TOC1"/>
      </w:pPr>
      <w:r>
        <w:t>七、后端架构设计</w:t>
      </w:r>
      <w:r>
        <w:tab/>
      </w:r>
      <w:r>
        <w:t>31</w:t>
      </w:r>
    </w:p>
    <w:p>
      <w:pPr>
        <w:pStyle w:val="TOC1"/>
      </w:pPr>
      <w:r>
        <w:t>八、开发规范与最佳实践</w:t>
      </w:r>
      <w:r>
        <w:tab/>
      </w:r>
      <w:r>
        <w:t>34</w:t>
      </w:r>
    </w:p>
    <w:p>
      <w:pPr>
        <w:pStyle w:val="TOC1"/>
      </w:pPr>
      <w:r>
        <w:t>九、部署与运维方案</w:t>
      </w:r>
      <w:r>
        <w:tab/>
      </w:r>
      <w:r>
        <w:t>37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一、项目概述与目标</w:t>
      </w:r>
      <w:bookmarkStart w:name="_Toc001" w:id="2"/>
      <w:bookmarkEnd w:id="2"/>
    </w:p>
    <w:p>
      <w:pPr>
        <w:pStyle w:val="Heading2"/>
      </w:pPr>
      <w:r>
        <w:t>1.1 项目背景</w:t>
      </w:r>
    </w:p>
    <w:p>
      <w:r>
        <w:t>本项目旨在构建一个功能完备的视频分享平台，参考Bilibili（B站）的核心功能与交互体验。项目采用前后端分离架构，前端基于Vue 3 + Vite构建现代化SPA应用，后端使用Go语言配合Gin框架提供高性能API服务。通过从简单到复杂的渐进式实现方式，帮助开发者系统掌握全栈开发技能，同时产出一个可在简历中展示的优质项目。</w:t>
      </w:r>
    </w:p>
    <w:p>
      <w:pPr>
        <w:pStyle w:val="Heading2"/>
      </w:pPr>
      <w:r>
        <w:t>1.2 核心目标</w:t>
      </w:r>
    </w:p>
    <w:p>
      <w:pPr>
        <w:numPr>
          <w:ilvl w:val="0"/>
          <w:numId w:val="1"/>
        </w:numPr>
      </w:pPr>
      <w:r>
        <w:t>掌握Vue 3生态系统：Composition API、Pinia状态管理、Vue Router、组件化开发</w:t>
      </w:r>
    </w:p>
    <w:p>
      <w:pPr>
        <w:numPr>
          <w:ilvl w:val="0"/>
          <w:numId w:val="1"/>
        </w:numPr>
      </w:pPr>
      <w:r>
        <w:t>深入Go语言Web开发：Gin框架、GORM ORM、并发处理、中间件设计</w:t>
      </w:r>
    </w:p>
    <w:p>
      <w:pPr>
        <w:numPr>
          <w:ilvl w:val="0"/>
          <w:numId w:val="1"/>
        </w:numPr>
      </w:pPr>
      <w:r>
        <w:t>理解视频类应用的核心技术：文件上传、FFmpeg转码、流媒体播放、弹幕系统</w:t>
      </w:r>
    </w:p>
    <w:p>
      <w:pPr>
        <w:numPr>
          <w:ilvl w:val="0"/>
          <w:numId w:val="1"/>
        </w:numPr>
      </w:pPr>
      <w:r>
        <w:t>实践完整的DevOps流程：Docker容器化、Nginx反向代理、监控告警</w:t>
      </w:r>
    </w:p>
    <w:p>
      <w:pPr>
        <w:numPr>
          <w:ilvl w:val="0"/>
          <w:numId w:val="1"/>
        </w:numPr>
      </w:pPr>
      <w:r>
        <w:t>培养工程化思维：代码规范、版本管理、接口文档、单元测试</w:t>
      </w:r>
    </w:p>
    <w:p>
      <w:pPr>
        <w:pStyle w:val="Heading2"/>
      </w:pPr>
      <w:r>
        <w:t>1.3 功能范围</w:t>
      </w:r>
    </w:p>
    <w:p>
      <w:r>
        <w:t>项目覆盖视频平台的核心业务闭环，包括用户体系、内容管理、社交互动三个维度。具体涵盖：用户注册/登录、视频上传/转码/播放、弹幕实时推送、评论互动、点赞投币收藏、关注系统、推荐算法、消息通知、后台管理等模块。</w:t>
      </w:r>
    </w:p>
    <w:p>
      <w:pPr>
        <w:pStyle w:val="Heading2"/>
      </w:pPr>
      <w:r>
        <w:t>1.4 项目架构图</w:t>
      </w:r>
    </w:p>
    <w:p>
      <w:r>
        <w:t>整体采用微服务化思想的分层架构，自上而下分为：</w:t>
      </w:r>
    </w:p>
    <w:p>
      <w:pPr>
        <w:numPr>
          <w:ilvl w:val="0"/>
          <w:numId w:val="1"/>
        </w:numPr>
      </w:pPr>
      <w:r>
        <w:rPr>
          <w:b/>
        </w:rPr>
        <w:t>接入层：</w:t>
      </w:r>
      <w:r>
        <w:t>Nginx反向代理 + 负载均衡，处理HTTPS终止、静态资源缓存、限流</w:t>
      </w:r>
    </w:p>
    <w:p>
      <w:pPr>
        <w:numPr>
          <w:ilvl w:val="0"/>
          <w:numId w:val="1"/>
        </w:numPr>
      </w:pPr>
      <w:r>
        <w:rPr>
          <w:b/>
        </w:rPr>
        <w:t>网关层：</w:t>
      </w:r>
      <w:r>
        <w:t>Gin Router + 中间件链，负责认证鉴权、请求日志、跨域处理、统一响应</w:t>
      </w:r>
    </w:p>
    <w:p>
      <w:pPr>
        <w:numPr>
          <w:ilvl w:val="0"/>
          <w:numId w:val="1"/>
        </w:numPr>
      </w:pPr>
      <w:r>
        <w:rPr>
          <w:b/>
        </w:rPr>
        <w:t>业务层：</w:t>
      </w:r>
      <w:r>
        <w:t>按领域拆分Service：UserService、VideoService、DanmakuService等</w:t>
      </w:r>
    </w:p>
    <w:p>
      <w:pPr>
        <w:numPr>
          <w:ilvl w:val="0"/>
          <w:numId w:val="1"/>
        </w:numPr>
      </w:pPr>
      <w:r>
        <w:rPr>
          <w:b/>
        </w:rPr>
        <w:t>数据层：</w:t>
      </w:r>
      <w:r>
        <w:t>MySQL持久化存储 + Redis缓存加速 + MinIO对象存储（视频文件）</w:t>
      </w:r>
    </w:p>
    <w:p>
      <w:pPr>
        <w:numPr>
          <w:ilvl w:val="0"/>
          <w:numId w:val="1"/>
        </w:numPr>
      </w:pPr>
      <w:r>
        <w:rPr>
          <w:b/>
        </w:rPr>
        <w:t>基础设施：</w:t>
      </w:r>
      <w:r>
        <w:t>FFmpeg视频处理、RabbitMQ消息队列、Prometheus监控、Docker容器</w:t>
      </w:r>
    </w:p>
    <w:p>
      <w:pPr>
        <w:pStyle w:val="Heading1"/>
      </w:pPr>
      <w:r>
        <w:t>二、技术栈全景分析</w:t>
      </w:r>
      <w:bookmarkStart w:name="_Toc002" w:id="3"/>
      <w:bookmarkEnd w:id="3"/>
    </w:p>
    <w:p>
      <w:pPr>
        <w:pStyle w:val="Heading2"/>
      </w:pPr>
      <w:r>
        <w:t>2.1 前端技术栈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W w:w="20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02C"/>
                <w:sz w:val="20"/>
              </w:rPr>
              <w:t>技术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02C"/>
                <w:sz w:val="20"/>
              </w:rPr>
              <w:t>用途</w:t>
            </w:r>
          </w:p>
        </w:tc>
        <w:tc>
          <w:tcPr>
            <w:tcW w:w="55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02C"/>
                <w:sz w:val="20"/>
              </w:rPr>
              <w:t>说明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Vue 3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核心框架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Composition API + &lt;script setup&gt; 语法，提供组件逻辑复用能力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Vite 5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构建工具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基于ESM的快速HMR，Rollup生产打包，配置简洁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Vue Router 4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路由管理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声明式路由、路由守卫、动态路由、懒加载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Pinia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状态管理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Vue官方推荐，TypeScript友好，模块化Store设计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Element Plus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UI组件库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表单/表格/对话框等基础组件，支持主题定制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Axios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HTTP客户端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请求拦截器统一处理Token、错误、Loading状态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Video.js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视频播放器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H5 Video封装，支持自定义控件、弹幕叠加、多清晰度切换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Socket.io-client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实时通信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WebSocket客户端，弹幕实时接收、在线人数统计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Tailwind CSS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样式框架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原子化CSS，快速构建响应式布局，减少自定义CSS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ECharts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图表库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后台管理系统数据可视化、用户行为分析图表</w:t>
            </w:r>
          </w:p>
        </w:tc>
      </w:tr>
    </w:tbl>
    <w:p>
      <w:pPr>
        <w:pStyle w:val="Heading2"/>
      </w:pPr>
      <w:r>
        <w:t>2.2 后端技术栈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W w:w="20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02C"/>
                <w:sz w:val="20"/>
              </w:rPr>
              <w:t>技术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02C"/>
                <w:sz w:val="20"/>
              </w:rPr>
              <w:t>用途</w:t>
            </w:r>
          </w:p>
        </w:tc>
        <w:tc>
          <w:tcPr>
            <w:tcW w:w="55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02C"/>
                <w:sz w:val="20"/>
              </w:rPr>
              <w:t>说明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Go 1.21+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编程语言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高并发原生支持、静态编译、单二进制部署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Gin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Web框架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高性能HTTP路由、中间件机制、参数绑定与验证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GORM v2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ORM框架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模型定义、关联查询、迁移工具、Hook机制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MySQL 8.0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关系数据库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主业务数据持久化、事务支持、JSON字段类型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Redis 7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内存数据库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Session缓存、热点数据、计数器、分布式锁、排行榜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JWT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认证机制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access_token + refresh_token 双Token无状态认证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MinIO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对象存储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自建S3兼容存储，视频/封面/头像文件存储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FFmpeg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视频处理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视频转码多清晰度、封面截取、元信息提取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RabbitMQ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消息队列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异步处理视频转码、消息通知、削峰填谷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Zap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日志框架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结构化JSON日志、多级别输出、日志轮转</w:t>
            </w:r>
          </w:p>
        </w:tc>
      </w:tr>
    </w:tbl>
    <w:p>
      <w:pPr>
        <w:pStyle w:val="Heading2"/>
      </w:pPr>
      <w:r>
        <w:t>2.3 基础设施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W w:w="20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02C"/>
                <w:sz w:val="20"/>
              </w:rPr>
              <w:t>技术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02C"/>
                <w:sz w:val="20"/>
              </w:rPr>
              <w:t>用途</w:t>
            </w:r>
          </w:p>
        </w:tc>
        <w:tc>
          <w:tcPr>
            <w:tcW w:w="55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02C"/>
                <w:sz w:val="20"/>
              </w:rPr>
              <w:t>说明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Docker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容器化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前后端服务容器化、MySQL/Redis一键部署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Docker Compose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编排工具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开发环境多服务编排、网络隔离、卷持久化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Nginx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Web服务器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反向代理、负载均衡、静态资源、HTTPS配置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Prometheus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监控系统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指标采集、Grafana仪表盘、告警规则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Grafana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可视化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QPS/延迟/错误率监控面板、业务指标看板</w:t>
            </w:r>
          </w:p>
        </w:tc>
      </w:tr>
    </w:tbl>
    <w:p>
      <w:pPr>
        <w:pStyle w:val="Heading2"/>
      </w:pPr>
      <w:r>
        <w:t>2.4 技术选型理由</w:t>
      </w:r>
    </w:p>
    <w:p>
      <w:r>
        <w:t>选择Vue 3而非React的原因在于：Vue的模板语法对后端开发者更友好，学习曲线平缓，且官方生态（Router/Pinia）统一维护，不存在第三方库选择困难。选择Go而非Java/Node.js的原因在于：Go的goroutine天然适合高并发视频流场景，编译后的单二进制文件部署极为便利，且Gin框架的性能在Web框架Benchmark中长期领先。MySQL 8.0支持JSON字段和窗口函数，足以应对本项目的复杂查询需求，无需引入PostgreSQL增加运维复杂度。</w:t>
      </w:r>
    </w:p>
    <w:p>
      <w:pPr>
        <w:pStyle w:val="Heading1"/>
      </w:pPr>
      <w:r>
        <w:t>三、分阶段实现路线图</w:t>
      </w:r>
      <w:bookmarkStart w:name="_Toc003" w:id="4"/>
      <w:bookmarkEnd w:id="4"/>
    </w:p>
    <w:p>
      <w:r>
        <w:t>项目采用渐进式开发策略，分为五个阶段，每阶段产出可独立运行的版本。这种"从简单到复杂"的方式确保每个阶段都有明确的学习目标和可交付成果。</w:t>
      </w:r>
    </w:p>
    <w:p>
      <w:pPr>
        <w:pStyle w:val="Heading2"/>
      </w:pPr>
      <w:r>
        <w:t>3.1 阶段一：基础架构与核心功能（MVP）</w:t>
      </w:r>
    </w:p>
    <w:p>
      <w:r>
        <w:t>阶段目标：搭建可运行的基础框架，实现用户体系和视频CRUD，完成第一个可演示版本。预计开发周期：1-2周。</w:t>
      </w:r>
    </w:p>
    <w:p>
      <w:pPr>
        <w:pStyle w:val="Heading3"/>
      </w:pPr>
      <w:r>
        <w:t>3.1.1 前端脚手架搭建</w:t>
      </w:r>
    </w:p>
    <w:p>
      <w:pPr>
        <w:numPr>
          <w:ilvl w:val="0"/>
          <w:numId w:val="1"/>
        </w:numPr>
      </w:pPr>
      <w:r>
        <w:rPr>
          <w:b/>
        </w:rPr>
        <w:t>初始化项目：</w:t>
      </w:r>
      <w:r>
        <w:t>执行 npm create vite@latest bilibili-frontend -- --template vue-ts，配置路径别名@指向src目录</w:t>
      </w:r>
    </w:p>
    <w:p>
      <w:pPr>
        <w:numPr>
          <w:ilvl w:val="0"/>
          <w:numId w:val="1"/>
        </w:numPr>
      </w:pPr>
      <w:r>
        <w:rPr>
          <w:b/>
        </w:rPr>
        <w:t>目录结构设计：</w:t>
      </w:r>
      <w:r>
        <w:t>按功能模块划分：views/（页面）、components/（组件）、stores/（Pinia）、api/（接口）、utils/（工具）、types/（类型定义）</w:t>
      </w:r>
    </w:p>
    <w:p>
      <w:pPr>
        <w:numPr>
          <w:ilvl w:val="0"/>
          <w:numId w:val="1"/>
        </w:numPr>
      </w:pPr>
      <w:r>
        <w:rPr>
          <w:b/>
        </w:rPr>
        <w:t>全局配置：</w:t>
      </w:r>
      <w:r>
        <w:t>配置axios实例（baseURL、拦截器）、Pinia Store注册、Element Plus按需引入、Tailwind CSS初始化</w:t>
      </w:r>
    </w:p>
    <w:p>
      <w:pPr>
        <w:numPr>
          <w:ilvl w:val="0"/>
          <w:numId w:val="1"/>
        </w:numPr>
      </w:pPr>
      <w:r>
        <w:rPr>
          <w:b/>
        </w:rPr>
        <w:t>布局组件：</w:t>
      </w:r>
      <w:r>
        <w:t>实现AppLayout：顶部导航栏（含搜索框+用户头像）、左侧分类栏、中间内容区、底部信息栏</w:t>
      </w:r>
    </w:p>
    <w:p>
      <w:pPr>
        <w:numPr>
          <w:ilvl w:val="0"/>
          <w:numId w:val="1"/>
        </w:numPr>
      </w:pPr>
      <w:r>
        <w:rPr>
          <w:b/>
        </w:rPr>
        <w:t>路由配置：</w:t>
      </w:r>
      <w:r>
        <w:t>定义一级路由：首页/分区/排行榜/上传/个人空间/登录/注册，配置路由守卫（未登录拦截上传页）</w:t>
      </w:r>
    </w:p>
    <w:p>
      <w:pPr>
        <w:pStyle w:val="Heading3"/>
      </w:pPr>
      <w:r>
        <w:t>3.1.2 后端脚手架搭建</w:t>
      </w:r>
    </w:p>
    <w:p>
      <w:pPr>
        <w:numPr>
          <w:ilvl w:val="0"/>
          <w:numId w:val="1"/>
        </w:numPr>
      </w:pPr>
      <w:r>
        <w:rPr>
          <w:b/>
        </w:rPr>
        <w:t>项目初始化：</w:t>
      </w:r>
      <w:r>
        <w:t>go mod init bilibili-backend，目录结构：config/、controller/、service/、dao/、model/、middleware/、router/、utils/</w:t>
      </w:r>
    </w:p>
    <w:p>
      <w:pPr>
        <w:numPr>
          <w:ilvl w:val="0"/>
          <w:numId w:val="1"/>
        </w:numPr>
      </w:pPr>
      <w:r>
        <w:rPr>
          <w:b/>
        </w:rPr>
        <w:t>配置管理：</w:t>
      </w:r>
      <w:r>
        <w:t>使用Viper加载yaml配置文件，支持环境变量覆盖，配置项：DB/Redis/Server/MinIO/JWT/FFmpeg</w:t>
      </w:r>
    </w:p>
    <w:p>
      <w:pPr>
        <w:numPr>
          <w:ilvl w:val="0"/>
          <w:numId w:val="1"/>
        </w:numPr>
      </w:pPr>
      <w:r>
        <w:rPr>
          <w:b/>
        </w:rPr>
        <w:t>数据库连接：</w:t>
      </w:r>
      <w:r>
        <w:t>GORM初始化MySQL连接，配置连接池（MaxOpenConns=100、MaxIdleConns=10、ConnMaxLifetime=1h）</w:t>
      </w:r>
    </w:p>
    <w:p>
      <w:pPr>
        <w:numPr>
          <w:ilvl w:val="0"/>
          <w:numId w:val="1"/>
        </w:numPr>
      </w:pPr>
      <w:r>
        <w:rPr>
          <w:b/>
        </w:rPr>
        <w:t>Redis连接：</w:t>
      </w:r>
      <w:r>
        <w:t>go-redis/v9初始化，配置连接池，封装Cache工具函数：Get/Set/Del/Expire/Incr</w:t>
      </w:r>
    </w:p>
    <w:p>
      <w:pPr>
        <w:numPr>
          <w:ilvl w:val="0"/>
          <w:numId w:val="1"/>
        </w:numPr>
      </w:pPr>
      <w:r>
        <w:rPr>
          <w:b/>
        </w:rPr>
        <w:t>日志系统：</w:t>
      </w:r>
      <w:r>
        <w:t>Zap日志初始化，按日期轮转，输出到stdout和文件，请求中间件自动记录访问日志</w:t>
      </w:r>
    </w:p>
    <w:p>
      <w:pPr>
        <w:numPr>
          <w:ilvl w:val="0"/>
          <w:numId w:val="1"/>
        </w:numPr>
      </w:pPr>
      <w:r>
        <w:rPr>
          <w:b/>
        </w:rPr>
        <w:t>统一响应：</w:t>
      </w:r>
      <w:r>
        <w:t>定义Response结构：{code, message, data}，封装Success/Error快捷函数，全局错误处理中间件</w:t>
      </w:r>
    </w:p>
    <w:p>
      <w:pPr>
        <w:pStyle w:val="Heading3"/>
      </w:pPr>
      <w:r>
        <w:t>3.1.3 用户模块</w:t>
      </w:r>
    </w:p>
    <w:p>
      <w:pPr>
        <w:numPr>
          <w:ilvl w:val="0"/>
          <w:numId w:val="1"/>
        </w:numPr>
      </w:pPr>
      <w:r>
        <w:rPr>
          <w:b/>
        </w:rPr>
        <w:t>数据库设计：</w:t>
      </w:r>
      <w:r>
        <w:t>users表：id/username/password/email/avatar/sign/created_at/updated_at；password使用bcrypt加密存储</w:t>
      </w:r>
    </w:p>
    <w:p>
      <w:pPr>
        <w:numPr>
          <w:ilvl w:val="0"/>
          <w:numId w:val="1"/>
        </w:numPr>
      </w:pPr>
      <w:r>
        <w:rPr>
          <w:b/>
        </w:rPr>
        <w:t>注册接口：</w:t>
      </w:r>
      <w:r>
        <w:t>POST /api/v1/auth/register，参数校验（username 3-20位、password 6-30位），查重校验，bcrypt哈希后入库</w:t>
      </w:r>
    </w:p>
    <w:p>
      <w:pPr>
        <w:numPr>
          <w:ilvl w:val="0"/>
          <w:numId w:val="1"/>
        </w:numPr>
      </w:pPr>
      <w:r>
        <w:rPr>
          <w:b/>
        </w:rPr>
        <w:t>登录接口：</w:t>
      </w:r>
      <w:r>
        <w:t>POST /api/v1/auth/login，验证账号密码，生成JWT Token（access_token有效期2h、refresh_token有效期7天）</w:t>
      </w:r>
    </w:p>
    <w:p>
      <w:pPr>
        <w:numPr>
          <w:ilvl w:val="0"/>
          <w:numId w:val="1"/>
        </w:numPr>
      </w:pPr>
      <w:r>
        <w:rPr>
          <w:b/>
        </w:rPr>
        <w:t>Token刷新：</w:t>
      </w:r>
      <w:r>
        <w:t>POST /api/v1/auth/refresh，验证refresh_token有效性，签发新的token对</w:t>
      </w:r>
    </w:p>
    <w:p>
      <w:pPr>
        <w:numPr>
          <w:ilvl w:val="0"/>
          <w:numId w:val="1"/>
        </w:numPr>
      </w:pPr>
      <w:r>
        <w:rPr>
          <w:b/>
        </w:rPr>
        <w:t>Auth中间件：</w:t>
      </w:r>
      <w:r>
        <w:t>Gin中间件解析Authorization: Bearer &lt;token&gt;，将用户信息注入Context，未登录返回401</w:t>
      </w:r>
    </w:p>
    <w:p>
      <w:pPr>
        <w:numPr>
          <w:ilvl w:val="0"/>
          <w:numId w:val="1"/>
        </w:numPr>
      </w:pPr>
      <w:r>
        <w:rPr>
          <w:b/>
        </w:rPr>
        <w:t>前端实现：</w:t>
      </w:r>
      <w:r>
        <w:t>LoginView/RegisterView页面，表单验证，登录成功后存储token到localStorage，Pinia管理用户状态</w:t>
      </w:r>
    </w:p>
    <w:p>
      <w:pPr>
        <w:numPr>
          <w:ilvl w:val="0"/>
          <w:numId w:val="1"/>
        </w:numPr>
      </w:pPr>
      <w:r>
        <w:rPr>
          <w:b/>
        </w:rPr>
        <w:t>个人信息：</w:t>
      </w:r>
      <w:r>
        <w:t>PersonalView页面展示头像/昵称/签名，支持编辑修改；头像上传组件，预览后提交</w:t>
      </w:r>
    </w:p>
    <w:p>
      <w:pPr>
        <w:pStyle w:val="Heading3"/>
      </w:pPr>
      <w:r>
        <w:t>3.1.4 视频基础模块</w:t>
      </w:r>
    </w:p>
    <w:p>
      <w:pPr>
        <w:numPr>
          <w:ilvl w:val="0"/>
          <w:numId w:val="1"/>
        </w:numPr>
      </w:pPr>
      <w:r>
        <w:rPr>
          <w:b/>
        </w:rPr>
        <w:t>数据库设计：</w:t>
      </w:r>
      <w:r>
        <w:t>videos表：id/user_id/title/description/cover_url/video_url/status/view_count/created_at；status枚举：draft/published/banned</w:t>
      </w:r>
    </w:p>
    <w:p>
      <w:pPr>
        <w:numPr>
          <w:ilvl w:val="0"/>
          <w:numId w:val="1"/>
        </w:numPr>
      </w:pPr>
      <w:r>
        <w:rPr>
          <w:b/>
        </w:rPr>
        <w:t>视频上传：</w:t>
      </w:r>
      <w:r>
        <w:t>前端：el-upload组件，限制mp4/mov格式、最大2GB，显示上传进度条；后端：接收multipart/form-data，保存到本地uploads目录</w:t>
      </w:r>
    </w:p>
    <w:p>
      <w:pPr>
        <w:numPr>
          <w:ilvl w:val="0"/>
          <w:numId w:val="1"/>
        </w:numPr>
      </w:pPr>
      <w:r>
        <w:rPr>
          <w:b/>
        </w:rPr>
        <w:t>视频列表：</w:t>
      </w:r>
      <w:r>
        <w:t>GET /api/v1/videos?page=1&amp;size=20，按created_at倒序分页返回，关联查询用户信息（user_id -&gt; username/avatar）</w:t>
      </w:r>
    </w:p>
    <w:p>
      <w:pPr>
        <w:numPr>
          <w:ilvl w:val="0"/>
          <w:numId w:val="1"/>
        </w:numPr>
      </w:pPr>
      <w:r>
        <w:rPr>
          <w:b/>
        </w:rPr>
        <w:t>视频详情：</w:t>
      </w:r>
      <w:r>
        <w:t>GET /api/v1/videos/:id，返回视频元信息+播放URL，浏览量+1（Redis计数，定时同步MySQL）</w:t>
      </w:r>
    </w:p>
    <w:p>
      <w:pPr>
        <w:numPr>
          <w:ilvl w:val="0"/>
          <w:numId w:val="1"/>
        </w:numPr>
      </w:pPr>
      <w:r>
        <w:rPr>
          <w:b/>
        </w:rPr>
        <w:t>视频播放：</w:t>
      </w:r>
      <w:r>
        <w:t>前端：Video.js播放器，&lt;video&gt;标签加载后端返回的URL，实现播放/暂停/进度条/全屏基础功能</w:t>
      </w:r>
    </w:p>
    <w:p>
      <w:pPr>
        <w:numPr>
          <w:ilvl w:val="0"/>
          <w:numId w:val="1"/>
        </w:numPr>
      </w:pPr>
      <w:r>
        <w:rPr>
          <w:b/>
        </w:rPr>
        <w:t>首页布局：</w:t>
      </w:r>
      <w:r>
        <w:t>VideoCard组件（封面+标题+UP主+播放量），瀑布流/网格布局，鼠标悬停显示预览信息</w:t>
      </w:r>
    </w:p>
    <w:p>
      <w:pPr>
        <w:pStyle w:val="Heading3"/>
      </w:pPr>
      <w:r>
        <w:t>3.1.5 阶段一交付清单</w:t>
      </w:r>
    </w:p>
    <w:p>
      <w:pPr>
        <w:numPr>
          <w:ilvl w:val="0"/>
          <w:numId w:val="1"/>
        </w:numPr>
      </w:pPr>
      <w:r>
        <w:t>可独立运行的Docker Compose配置（前端/后端/MySQL/Redis）</w:t>
      </w:r>
    </w:p>
    <w:p>
      <w:pPr>
        <w:numPr>
          <w:ilvl w:val="0"/>
          <w:numId w:val="1"/>
        </w:numPr>
      </w:pPr>
      <w:r>
        <w:t>用户注册/登录/个人信息管理完整流程</w:t>
      </w:r>
    </w:p>
    <w:p>
      <w:pPr>
        <w:numPr>
          <w:ilvl w:val="0"/>
          <w:numId w:val="1"/>
        </w:numPr>
      </w:pPr>
      <w:r>
        <w:t>视频上传/列表/播放核心功能可用</w:t>
      </w:r>
    </w:p>
    <w:p>
      <w:pPr>
        <w:numPr>
          <w:ilvl w:val="0"/>
          <w:numId w:val="1"/>
        </w:numPr>
      </w:pPr>
      <w:r>
        <w:t>首页视频网格展示，点击可播放</w:t>
      </w:r>
    </w:p>
    <w:p>
      <w:pPr>
        <w:numPr>
          <w:ilvl w:val="0"/>
          <w:numId w:val="1"/>
        </w:numPr>
      </w:pPr>
      <w:r>
        <w:t>基础的错误处理和表单验证</w:t>
      </w:r>
    </w:p>
    <w:p>
      <w:pPr>
        <w:pStyle w:val="Heading2"/>
      </w:pPr>
      <w:r>
        <w:t>3.2 阶段二：视频与内容生态</w:t>
      </w:r>
    </w:p>
    <w:p>
      <w:r>
        <w:t>阶段目标：提升视频处理能力，完善内容分类和检索，实现专业化视频平台的基础功能。预计开发周期：1-2周。</w:t>
      </w:r>
    </w:p>
    <w:p>
      <w:pPr>
        <w:pStyle w:val="Heading3"/>
      </w:pPr>
      <w:r>
        <w:t>3.2.1 FFmpeg视频处理</w:t>
      </w:r>
    </w:p>
    <w:p>
      <w:pPr>
        <w:numPr>
          <w:ilvl w:val="0"/>
          <w:numId w:val="1"/>
        </w:numPr>
      </w:pPr>
      <w:r>
        <w:rPr>
          <w:b/>
        </w:rPr>
        <w:t>FFmpeg集成：</w:t>
      </w:r>
      <w:r>
        <w:t>Go调用FFmpeg命令行：exec.Command执行转码任务，使用uuid生成输出文件名</w:t>
      </w:r>
    </w:p>
    <w:p>
      <w:pPr>
        <w:numPr>
          <w:ilvl w:val="0"/>
          <w:numId w:val="1"/>
        </w:numPr>
      </w:pPr>
      <w:r>
        <w:rPr>
          <w:b/>
        </w:rPr>
        <w:t>多清晰度转码：</w:t>
      </w:r>
      <w:r>
        <w:t>生成360P/480P/720P/1080P四种清晰度视频，存储到不同目录：/uploads/video/{quality}/</w:t>
      </w:r>
    </w:p>
    <w:p>
      <w:pPr>
        <w:numPr>
          <w:ilvl w:val="0"/>
          <w:numId w:val="1"/>
        </w:numPr>
      </w:pPr>
      <w:r>
        <w:rPr>
          <w:b/>
        </w:rPr>
        <w:t>视频封面截取：</w:t>
      </w:r>
      <w:r>
        <w:t>ffmpeg -i input -ss 00:00:05 -vframes 1 output.jpg，截取第5秒画面作为封面</w:t>
      </w:r>
    </w:p>
    <w:p>
      <w:pPr>
        <w:numPr>
          <w:ilvl w:val="0"/>
          <w:numId w:val="1"/>
        </w:numPr>
      </w:pPr>
      <w:r>
        <w:rPr>
          <w:b/>
        </w:rPr>
        <w:t>视频元信息：</w:t>
      </w:r>
      <w:r>
        <w:t>ffprobe提取视频时长、分辨率、码率，存储到video_metas表</w:t>
      </w:r>
    </w:p>
    <w:p>
      <w:pPr>
        <w:numPr>
          <w:ilvl w:val="0"/>
          <w:numId w:val="1"/>
        </w:numPr>
      </w:pPr>
      <w:r>
        <w:rPr>
          <w:b/>
        </w:rPr>
        <w:t>异步处理：</w:t>
      </w:r>
      <w:r>
        <w:t>视频上传后写入RabbitMQ转码队列，消费者异步执行FFmpeg转码，前端轮询转码状态</w:t>
      </w:r>
    </w:p>
    <w:p>
      <w:pPr>
        <w:numPr>
          <w:ilvl w:val="0"/>
          <w:numId w:val="1"/>
        </w:numPr>
      </w:pPr>
      <w:r>
        <w:rPr>
          <w:b/>
        </w:rPr>
        <w:t>转码状态管理：</w:t>
      </w:r>
      <w:r>
        <w:t>videos表新增transcode_status字段：pending/processing/completed/failed，前端根据状态显示不同UI</w:t>
      </w:r>
    </w:p>
    <w:p>
      <w:pPr>
        <w:pStyle w:val="Heading3"/>
      </w:pPr>
      <w:r>
        <w:t>3.2.2 分类与标签系统</w:t>
      </w:r>
    </w:p>
    <w:p>
      <w:pPr>
        <w:numPr>
          <w:ilvl w:val="0"/>
          <w:numId w:val="1"/>
        </w:numPr>
      </w:pPr>
      <w:r>
        <w:rPr>
          <w:b/>
        </w:rPr>
        <w:t>分类表设计：</w:t>
      </w:r>
      <w:r>
        <w:t>categories表：id/name/parent_id/created_at，支持父子级分类（一级：动画/游戏/音乐/科技/生活/影视）</w:t>
      </w:r>
    </w:p>
    <w:p>
      <w:pPr>
        <w:numPr>
          <w:ilvl w:val="0"/>
          <w:numId w:val="1"/>
        </w:numPr>
      </w:pPr>
      <w:r>
        <w:rPr>
          <w:b/>
        </w:rPr>
        <w:t>标签表设计：</w:t>
      </w:r>
      <w:r>
        <w:t>tags表：id/name/count；video_tags关联表：video_id/tag_id，支持视频多标签</w:t>
      </w:r>
    </w:p>
    <w:p>
      <w:pPr>
        <w:numPr>
          <w:ilvl w:val="0"/>
          <w:numId w:val="1"/>
        </w:numPr>
      </w:pPr>
      <w:r>
        <w:rPr>
          <w:b/>
        </w:rPr>
        <w:t>前端分类导航：</w:t>
      </w:r>
      <w:r>
        <w:t>首页左侧分类树形菜单，点击过滤对应分类视频；顶部热门标签云展示</w:t>
      </w:r>
    </w:p>
    <w:p>
      <w:pPr>
        <w:numPr>
          <w:ilvl w:val="0"/>
          <w:numId w:val="1"/>
        </w:numPr>
      </w:pPr>
      <w:r>
        <w:rPr>
          <w:b/>
        </w:rPr>
        <w:t>上传时选择：</w:t>
      </w:r>
      <w:r>
        <w:t>el-cascader选择分类、el-tag输入标签，支持创建新标签</w:t>
      </w:r>
    </w:p>
    <w:p>
      <w:pPr>
        <w:pStyle w:val="Heading3"/>
      </w:pPr>
      <w:r>
        <w:t>3.2.3 搜索功能</w:t>
      </w:r>
    </w:p>
    <w:p>
      <w:pPr>
        <w:numPr>
          <w:ilvl w:val="0"/>
          <w:numId w:val="1"/>
        </w:numPr>
      </w:pPr>
      <w:r>
        <w:rPr>
          <w:b/>
        </w:rPr>
        <w:t>基础搜索：</w:t>
      </w:r>
      <w:r>
        <w:t>GET /api/v1/search?keyword=xxx&amp;type=video，LIKE匹配标题和描述，按相关性排序</w:t>
      </w:r>
    </w:p>
    <w:p>
      <w:pPr>
        <w:numPr>
          <w:ilvl w:val="0"/>
          <w:numId w:val="1"/>
        </w:numPr>
      </w:pPr>
      <w:r>
        <w:rPr>
          <w:b/>
        </w:rPr>
        <w:t>搜索结果页：</w:t>
      </w:r>
      <w:r>
        <w:t>SearchResultView，支持按时间/播放量/弹幕数排序，分页加载</w:t>
      </w:r>
    </w:p>
    <w:p>
      <w:pPr>
        <w:numPr>
          <w:ilvl w:val="0"/>
          <w:numId w:val="1"/>
        </w:numPr>
      </w:pPr>
      <w:r>
        <w:rPr>
          <w:b/>
        </w:rPr>
        <w:t>搜索建议：</w:t>
      </w:r>
      <w:r>
        <w:t>输入时实时请求 /api/v1/search/suggest?prefix=xxx，返回匹配标题列表</w:t>
      </w:r>
    </w:p>
    <w:p>
      <w:pPr>
        <w:numPr>
          <w:ilvl w:val="0"/>
          <w:numId w:val="1"/>
        </w:numPr>
      </w:pPr>
      <w:r>
        <w:rPr>
          <w:b/>
        </w:rPr>
        <w:t>热门搜索：</w:t>
      </w:r>
      <w:r>
        <w:t>Redis ZSET存储搜索热词，每日凌晨归一化计算热搜榜</w:t>
      </w:r>
    </w:p>
    <w:p>
      <w:pPr>
        <w:pStyle w:val="Heading3"/>
      </w:pPr>
      <w:r>
        <w:t>3.2.4 推荐与排序</w:t>
      </w:r>
    </w:p>
    <w:p>
      <w:pPr>
        <w:numPr>
          <w:ilvl w:val="0"/>
          <w:numId w:val="1"/>
        </w:numPr>
      </w:pPr>
      <w:r>
        <w:rPr>
          <w:b/>
        </w:rPr>
        <w:t>首页推荐：</w:t>
      </w:r>
      <w:r>
        <w:t>综合排序算法：score = view_count * 0.5 + like_count * 2 + comment_count * 3 - hours_elapsed * 0.1</w:t>
      </w:r>
    </w:p>
    <w:p>
      <w:pPr>
        <w:numPr>
          <w:ilvl w:val="0"/>
          <w:numId w:val="1"/>
        </w:numPr>
      </w:pPr>
      <w:r>
        <w:rPr>
          <w:b/>
        </w:rPr>
        <w:t>排行榜：</w:t>
      </w:r>
      <w:r>
        <w:t>日榜/周榜/月榜，Redis Sorted Set按score排序，定时任务每日更新</w:t>
      </w:r>
    </w:p>
    <w:p>
      <w:pPr>
        <w:numPr>
          <w:ilvl w:val="0"/>
          <w:numId w:val="1"/>
        </w:numPr>
      </w:pPr>
      <w:r>
        <w:rPr>
          <w:b/>
        </w:rPr>
        <w:t>分区推荐：</w:t>
      </w:r>
      <w:r>
        <w:t>各分类独立展示最新/最热视频，支持按时间范围筛选</w:t>
      </w:r>
    </w:p>
    <w:p>
      <w:pPr>
        <w:pStyle w:val="Heading3"/>
      </w:pPr>
      <w:r>
        <w:t>3.2.5 阶段二交付清单</w:t>
      </w:r>
    </w:p>
    <w:p>
      <w:pPr>
        <w:numPr>
          <w:ilvl w:val="0"/>
          <w:numId w:val="1"/>
        </w:numPr>
      </w:pPr>
      <w:r>
        <w:t>视频上传后自动转码多清晰度，封面自动截取</w:t>
      </w:r>
    </w:p>
    <w:p>
      <w:pPr>
        <w:numPr>
          <w:ilvl w:val="0"/>
          <w:numId w:val="1"/>
        </w:numPr>
      </w:pPr>
      <w:r>
        <w:t>视频分类体系与标签管理</w:t>
      </w:r>
    </w:p>
    <w:p>
      <w:pPr>
        <w:numPr>
          <w:ilvl w:val="0"/>
          <w:numId w:val="1"/>
        </w:numPr>
      </w:pPr>
      <w:r>
        <w:t>搜索功能支持关键词检索与热词推荐</w:t>
      </w:r>
    </w:p>
    <w:p>
      <w:pPr>
        <w:numPr>
          <w:ilvl w:val="0"/>
          <w:numId w:val="1"/>
        </w:numPr>
      </w:pPr>
      <w:r>
        <w:t>首页推荐算法与排行榜功能</w:t>
      </w:r>
    </w:p>
    <w:p>
      <w:pPr>
        <w:numPr>
          <w:ilvl w:val="0"/>
          <w:numId w:val="1"/>
        </w:numPr>
      </w:pPr>
      <w:r>
        <w:t>播放器支持清晰度切换</w:t>
      </w:r>
    </w:p>
    <w:p>
      <w:pPr>
        <w:pStyle w:val="Heading2"/>
      </w:pPr>
      <w:r>
        <w:t>3.3 阶段三：社交与互动体系</w:t>
      </w:r>
    </w:p>
    <w:p>
      <w:r>
        <w:t>阶段目标：构建平台核心互动功能，包括弹幕、评论、点赞投币收藏、关注系统等，形成内容社区氛围。预计开发周期：2周。</w:t>
      </w:r>
    </w:p>
    <w:p>
      <w:pPr>
        <w:pStyle w:val="Heading3"/>
      </w:pPr>
      <w:r>
        <w:t>3.3.1 弹幕系统（核心亮点功能）</w:t>
      </w:r>
    </w:p>
    <w:p>
      <w:pPr>
        <w:numPr>
          <w:ilvl w:val="0"/>
          <w:numId w:val="1"/>
        </w:numPr>
      </w:pPr>
      <w:r>
        <w:rPr>
          <w:b/>
        </w:rPr>
        <w:t>数据模型：</w:t>
      </w:r>
      <w:r>
        <w:t>danmaku表：id/video_id/user_id/content/color/type(send_time)/created_at；type: 1=滚动 2=顶部 3=底部</w:t>
      </w:r>
    </w:p>
    <w:p>
      <w:pPr>
        <w:numPr>
          <w:ilvl w:val="0"/>
          <w:numId w:val="1"/>
        </w:numPr>
      </w:pPr>
      <w:r>
        <w:rPr>
          <w:b/>
        </w:rPr>
        <w:t>弹幕发送：</w:t>
      </w:r>
      <w:r>
        <w:t>WebSocket实时推送，前端输入框+样式选择（颜色/位置），后端广播给同视频所有连接客户端</w:t>
      </w:r>
    </w:p>
    <w:p>
      <w:pPr>
        <w:numPr>
          <w:ilvl w:val="0"/>
          <w:numId w:val="1"/>
        </w:numPr>
      </w:pPr>
      <w:r>
        <w:rPr>
          <w:b/>
        </w:rPr>
        <w:t>弹幕渲染：</w:t>
      </w:r>
      <w:r>
        <w:t>Video.js自定义叠加层（div覆盖在视频上方），根据send_time同步弹幕出现时机，CSS动画实现滚动效果</w:t>
      </w:r>
    </w:p>
    <w:p>
      <w:pPr>
        <w:numPr>
          <w:ilvl w:val="0"/>
          <w:numId w:val="1"/>
        </w:numPr>
      </w:pPr>
      <w:r>
        <w:rPr>
          <w:b/>
        </w:rPr>
        <w:t>弹幕池：</w:t>
      </w:r>
      <w:r>
        <w:t>前端维护当前播放时间窗口的弹幕池（±5秒），预加载避免卡顿，过期弹幕移除</w:t>
      </w:r>
    </w:p>
    <w:p>
      <w:pPr>
        <w:numPr>
          <w:ilvl w:val="0"/>
          <w:numId w:val="1"/>
        </w:numPr>
      </w:pPr>
      <w:r>
        <w:rPr>
          <w:b/>
        </w:rPr>
        <w:t>弹幕密度控制：</w:t>
      </w:r>
      <w:r>
        <w:t>设置最大同屏弹幕数（默认50条），超出后按优先级（会员/高赞）筛选显示</w:t>
      </w:r>
    </w:p>
    <w:p>
      <w:pPr>
        <w:numPr>
          <w:ilvl w:val="0"/>
          <w:numId w:val="1"/>
        </w:numPr>
      </w:pPr>
      <w:r>
        <w:rPr>
          <w:b/>
        </w:rPr>
        <w:t>历史弹幕：</w:t>
      </w:r>
      <w:r>
        <w:t>GET /api/v1/videos/:id/danmaku?start=xx&amp;end=xx，按时间段加载历史弹幕数据</w:t>
      </w:r>
    </w:p>
    <w:p>
      <w:pPr>
        <w:numPr>
          <w:ilvl w:val="0"/>
          <w:numId w:val="1"/>
        </w:numPr>
      </w:pPr>
      <w:r>
        <w:rPr>
          <w:b/>
        </w:rPr>
        <w:t>WebSocket设计：</w:t>
      </w:r>
      <w:r>
        <w:t>使用go-socket.io或melody库，按video_id分room，连接管理+心跳检测+断线重连</w:t>
      </w:r>
    </w:p>
    <w:p>
      <w:pPr>
        <w:pStyle w:val="Heading3"/>
      </w:pPr>
      <w:r>
        <w:t>3.3.2 评论系统</w:t>
      </w:r>
    </w:p>
    <w:p>
      <w:pPr>
        <w:numPr>
          <w:ilvl w:val="0"/>
          <w:numId w:val="1"/>
        </w:numPr>
      </w:pPr>
      <w:r>
        <w:rPr>
          <w:b/>
        </w:rPr>
        <w:t>数据模型：</w:t>
      </w:r>
      <w:r>
        <w:t>comments表：id/video_id/user_id/content/parent_id/like_count/created_at；parent_id=0为一级评论</w:t>
      </w:r>
    </w:p>
    <w:p>
      <w:pPr>
        <w:numPr>
          <w:ilvl w:val="0"/>
          <w:numId w:val="1"/>
        </w:numPr>
      </w:pPr>
      <w:r>
        <w:rPr>
          <w:b/>
        </w:rPr>
        <w:t>评论列表：</w:t>
      </w:r>
      <w:r>
        <w:t>GET /api/v1/videos/:id/comments?page=1&amp;size=20，一级评论按时间倒序，展开后加载二级回复</w:t>
      </w:r>
    </w:p>
    <w:p>
      <w:pPr>
        <w:numPr>
          <w:ilvl w:val="0"/>
          <w:numId w:val="1"/>
        </w:numPr>
      </w:pPr>
      <w:r>
        <w:rPr>
          <w:b/>
        </w:rPr>
        <w:t>发表评论：</w:t>
      </w:r>
      <w:r>
        <w:t>POST /api/v1/videos/:id/comments，支持回复评论（指定parent_id），发表后WebSocket通知</w:t>
      </w:r>
    </w:p>
    <w:p>
      <w:pPr>
        <w:numPr>
          <w:ilvl w:val="0"/>
          <w:numId w:val="1"/>
        </w:numPr>
      </w:pPr>
      <w:r>
        <w:rPr>
          <w:b/>
        </w:rPr>
        <w:t>评论点赞：</w:t>
      </w:r>
      <w:r>
        <w:t>POST /api/v1/comments/:id/like，Redis计数防重复，定时同步MySQL</w:t>
      </w:r>
    </w:p>
    <w:p>
      <w:pPr>
        <w:pStyle w:val="Heading3"/>
      </w:pPr>
      <w:r>
        <w:t>3.3.3 三连互动（点赞/投币/收藏）</w:t>
      </w:r>
    </w:p>
    <w:p>
      <w:pPr>
        <w:numPr>
          <w:ilvl w:val="0"/>
          <w:numId w:val="1"/>
        </w:numPr>
      </w:pPr>
      <w:r>
        <w:rPr>
          <w:b/>
        </w:rPr>
        <w:t>数据模型：</w:t>
      </w:r>
      <w:r>
        <w:t>video_likes/video_coins/video_favorites关联表，记录user_id+video_id+created_at</w:t>
      </w:r>
    </w:p>
    <w:p>
      <w:pPr>
        <w:numPr>
          <w:ilvl w:val="0"/>
          <w:numId w:val="1"/>
        </w:numPr>
      </w:pPr>
      <w:r>
        <w:rPr>
          <w:b/>
        </w:rPr>
        <w:t>点赞功能：</w:t>
      </w:r>
      <w:r>
        <w:t>点击切换点赞状态，Redis记录用户是否点赞（Set结构），异步同步计数到MySQL</w:t>
      </w:r>
    </w:p>
    <w:p>
      <w:pPr>
        <w:numPr>
          <w:ilvl w:val="0"/>
          <w:numId w:val="1"/>
        </w:numPr>
      </w:pPr>
      <w:r>
        <w:rPr>
          <w:b/>
        </w:rPr>
        <w:t>投币功能：</w:t>
      </w:r>
      <w:r>
        <w:t>用户每日获得5枚硬币，投币可选择1/2枚，扣减用户硬币数并增加视频硬币数</w:t>
      </w:r>
    </w:p>
    <w:p>
      <w:pPr>
        <w:numPr>
          <w:ilvl w:val="0"/>
          <w:numId w:val="1"/>
        </w:numPr>
      </w:pPr>
      <w:r>
        <w:rPr>
          <w:b/>
        </w:rPr>
        <w:t>收藏功能：</w:t>
      </w:r>
      <w:r>
        <w:t>支持收藏到默认收藏夹或新建收藏夹（favorites表：id/user_id/name/is_default）</w:t>
      </w:r>
    </w:p>
    <w:p>
      <w:pPr>
        <w:numPr>
          <w:ilvl w:val="0"/>
          <w:numId w:val="1"/>
        </w:numPr>
      </w:pPr>
      <w:r>
        <w:rPr>
          <w:b/>
        </w:rPr>
        <w:t>状态查询：</w:t>
      </w:r>
      <w:r>
        <w:t>进入视频页时一次性查询当前用户对该视频的三连状态，按钮显示对应高亮</w:t>
      </w:r>
    </w:p>
    <w:p>
      <w:pPr>
        <w:pStyle w:val="Heading3"/>
      </w:pPr>
      <w:r>
        <w:t>3.3.4 关注系统</w:t>
      </w:r>
    </w:p>
    <w:p>
      <w:pPr>
        <w:numPr>
          <w:ilvl w:val="0"/>
          <w:numId w:val="1"/>
        </w:numPr>
      </w:pPr>
      <w:r>
        <w:rPr>
          <w:b/>
        </w:rPr>
        <w:t>数据模型：</w:t>
      </w:r>
      <w:r>
        <w:t>follows表：id/follower_id/followee_id/created_at；联合唯一索引(follower_id, followee_id)</w:t>
      </w:r>
    </w:p>
    <w:p>
      <w:pPr>
        <w:numPr>
          <w:ilvl w:val="0"/>
          <w:numId w:val="1"/>
        </w:numPr>
      </w:pPr>
      <w:r>
        <w:rPr>
          <w:b/>
        </w:rPr>
        <w:t>关注/取关：</w:t>
      </w:r>
      <w:r>
        <w:t>POST /api/v1/users/:id/follow 和 DELETE /api/v1/users/:id/follow，切换关注状态</w:t>
      </w:r>
    </w:p>
    <w:p>
      <w:pPr>
        <w:numPr>
          <w:ilvl w:val="0"/>
          <w:numId w:val="1"/>
        </w:numPr>
      </w:pPr>
      <w:r>
        <w:rPr>
          <w:b/>
        </w:rPr>
        <w:t>关注列表：</w:t>
      </w:r>
      <w:r>
        <w:t>个人空间页展示关注数/粉丝数，点击展开用户列表</w:t>
      </w:r>
    </w:p>
    <w:p>
      <w:pPr>
        <w:numPr>
          <w:ilvl w:val="0"/>
          <w:numId w:val="1"/>
        </w:numPr>
      </w:pPr>
      <w:r>
        <w:rPr>
          <w:b/>
        </w:rPr>
        <w:t>动态Feed：</w:t>
      </w:r>
      <w:r>
        <w:t>关注页展示关注UP主的最新视频，按发布时间倒序排列</w:t>
      </w:r>
    </w:p>
    <w:p>
      <w:pPr>
        <w:pStyle w:val="Heading3"/>
      </w:pPr>
      <w:r>
        <w:t>3.3.5 消息通知</w:t>
      </w:r>
    </w:p>
    <w:p>
      <w:pPr>
        <w:numPr>
          <w:ilvl w:val="0"/>
          <w:numId w:val="1"/>
        </w:numPr>
      </w:pPr>
      <w:r>
        <w:rPr>
          <w:b/>
        </w:rPr>
        <w:t>消息类型：</w:t>
      </w:r>
      <w:r>
        <w:t>系统通知 + 互动通知（评论回复/点赞/关注/视频通过审核）</w:t>
      </w:r>
    </w:p>
    <w:p>
      <w:pPr>
        <w:numPr>
          <w:ilvl w:val="0"/>
          <w:numId w:val="1"/>
        </w:numPr>
      </w:pPr>
      <w:r>
        <w:rPr>
          <w:b/>
        </w:rPr>
        <w:t>消息存储：</w:t>
      </w:r>
      <w:r>
        <w:t>messages表：id/to_user_id/type/content/is_read/related_id/created_at</w:t>
      </w:r>
    </w:p>
    <w:p>
      <w:pPr>
        <w:numPr>
          <w:ilvl w:val="0"/>
          <w:numId w:val="1"/>
        </w:numPr>
      </w:pPr>
      <w:r>
        <w:rPr>
          <w:b/>
        </w:rPr>
        <w:t>未读计数：</w:t>
      </w:r>
      <w:r>
        <w:t>Redis统计用户未读消息数，展示在导航栏铃铛图标上</w:t>
      </w:r>
    </w:p>
    <w:p>
      <w:pPr>
        <w:numPr>
          <w:ilvl w:val="0"/>
          <w:numId w:val="1"/>
        </w:numPr>
      </w:pPr>
      <w:r>
        <w:rPr>
          <w:b/>
        </w:rPr>
        <w:t>消息中心：</w:t>
      </w:r>
      <w:r>
        <w:t>消息列表页，支持标记已读/全部已读，按类型筛选</w:t>
      </w:r>
    </w:p>
    <w:p>
      <w:pPr>
        <w:pStyle w:val="Heading3"/>
      </w:pPr>
      <w:r>
        <w:t>3.3.6 阶段三交付清单</w:t>
      </w:r>
    </w:p>
    <w:p>
      <w:pPr>
        <w:numPr>
          <w:ilvl w:val="0"/>
          <w:numId w:val="1"/>
        </w:numPr>
      </w:pPr>
      <w:r>
        <w:t>弹幕实时发送与渲染，支持样式设置</w:t>
      </w:r>
    </w:p>
    <w:p>
      <w:pPr>
        <w:numPr>
          <w:ilvl w:val="0"/>
          <w:numId w:val="1"/>
        </w:numPr>
      </w:pPr>
      <w:r>
        <w:t>一级/二级评论系统，评论点赞功能</w:t>
      </w:r>
    </w:p>
    <w:p>
      <w:pPr>
        <w:numPr>
          <w:ilvl w:val="0"/>
          <w:numId w:val="1"/>
        </w:numPr>
      </w:pPr>
      <w:r>
        <w:t>点赞/投币/收藏三连功能</w:t>
      </w:r>
    </w:p>
    <w:p>
      <w:pPr>
        <w:numPr>
          <w:ilvl w:val="0"/>
          <w:numId w:val="1"/>
        </w:numPr>
      </w:pPr>
      <w:r>
        <w:t>关注UP主动态Feed</w:t>
      </w:r>
    </w:p>
    <w:p>
      <w:pPr>
        <w:numPr>
          <w:ilvl w:val="0"/>
          <w:numId w:val="1"/>
        </w:numPr>
      </w:pPr>
      <w:r>
        <w:t>消息通知中心</w:t>
      </w:r>
    </w:p>
    <w:p>
      <w:pPr>
        <w:pStyle w:val="Heading2"/>
      </w:pPr>
      <w:r>
        <w:t>3.4 阶段四：高级功能与性能优化</w:t>
      </w:r>
    </w:p>
    <w:p>
      <w:r>
        <w:t>阶段目标：提升系统性能，增加高级业务功能，完善后台管理系统。预计开发周期：1-2周。</w:t>
      </w:r>
    </w:p>
    <w:p>
      <w:pPr>
        <w:pStyle w:val="Heading3"/>
      </w:pPr>
      <w:r>
        <w:t>3.4.1 Redis缓存优化</w:t>
      </w:r>
    </w:p>
    <w:p>
      <w:pPr>
        <w:numPr>
          <w:ilvl w:val="0"/>
          <w:numId w:val="1"/>
        </w:numPr>
      </w:pPr>
      <w:r>
        <w:rPr>
          <w:b/>
        </w:rPr>
        <w:t>视频详情缓存：</w:t>
      </w:r>
      <w:r>
        <w:t>视频元信息缓存30分钟，更新时删除缓存（Cache-Aside模式）</w:t>
      </w:r>
    </w:p>
    <w:p>
      <w:pPr>
        <w:numPr>
          <w:ilvl w:val="0"/>
          <w:numId w:val="1"/>
        </w:numPr>
      </w:pPr>
      <w:r>
        <w:rPr>
          <w:b/>
        </w:rPr>
        <w:t>首页数据缓存：</w:t>
      </w:r>
      <w:r>
        <w:t>推荐列表/排行榜缓存10分钟，使用Redis List/ZSET数据结构</w:t>
      </w:r>
    </w:p>
    <w:p>
      <w:pPr>
        <w:numPr>
          <w:ilvl w:val="0"/>
          <w:numId w:val="1"/>
        </w:numPr>
      </w:pPr>
      <w:r>
        <w:rPr>
          <w:b/>
        </w:rPr>
        <w:t>用户会话缓存：</w:t>
      </w:r>
      <w:r>
        <w:t>JWT黑名单+用户基本信息缓存，减少数据库查询</w:t>
      </w:r>
    </w:p>
    <w:p>
      <w:pPr>
        <w:numPr>
          <w:ilvl w:val="0"/>
          <w:numId w:val="1"/>
        </w:numPr>
      </w:pPr>
      <w:r>
        <w:rPr>
          <w:b/>
        </w:rPr>
        <w:t>计数器优化：</w:t>
      </w:r>
      <w:r>
        <w:t>播放量/点赞数使用Redis INCR，定时任务每5分钟批量同步MySQL</w:t>
      </w:r>
    </w:p>
    <w:p>
      <w:pPr>
        <w:numPr>
          <w:ilvl w:val="0"/>
          <w:numId w:val="1"/>
        </w:numPr>
      </w:pPr>
      <w:r>
        <w:rPr>
          <w:b/>
        </w:rPr>
        <w:t>缓存穿透防护：</w:t>
      </w:r>
      <w:r>
        <w:t>布隆过滤器预检查，不存在的数据缓存空值（5分钟过期）</w:t>
      </w:r>
    </w:p>
    <w:p>
      <w:pPr>
        <w:pStyle w:val="Heading3"/>
      </w:pPr>
      <w:r>
        <w:t>3.4.2 播放历史</w:t>
      </w:r>
    </w:p>
    <w:p>
      <w:pPr>
        <w:numPr>
          <w:ilvl w:val="0"/>
          <w:numId w:val="1"/>
        </w:numPr>
      </w:pPr>
      <w:r>
        <w:rPr>
          <w:b/>
        </w:rPr>
        <w:t>记录播放：</w:t>
      </w:r>
      <w:r>
        <w:t>videos_history表：id/user_id/video_id/progress/created_at/updated_at</w:t>
      </w:r>
    </w:p>
    <w:p>
      <w:pPr>
        <w:numPr>
          <w:ilvl w:val="0"/>
          <w:numId w:val="1"/>
        </w:numPr>
      </w:pPr>
      <w:r>
        <w:rPr>
          <w:b/>
        </w:rPr>
        <w:t>播放进度：</w:t>
      </w:r>
      <w:r>
        <w:t>前端Video.js监听timeupdate事件，每10秒上报播放进度</w:t>
      </w:r>
    </w:p>
    <w:p>
      <w:pPr>
        <w:numPr>
          <w:ilvl w:val="0"/>
          <w:numId w:val="1"/>
        </w:numPr>
      </w:pPr>
      <w:r>
        <w:rPr>
          <w:b/>
        </w:rPr>
        <w:t>历史列表：</w:t>
      </w:r>
      <w:r>
        <w:t>个人中心展示最近观看视频，显示观看进度百分比，支持清空历史</w:t>
      </w:r>
    </w:p>
    <w:p>
      <w:pPr>
        <w:numPr>
          <w:ilvl w:val="0"/>
          <w:numId w:val="1"/>
        </w:numPr>
      </w:pPr>
      <w:r>
        <w:rPr>
          <w:b/>
        </w:rPr>
        <w:t>断点续播：</w:t>
      </w:r>
      <w:r>
        <w:t>再次打开视频时从上次进度继续播放</w:t>
      </w:r>
    </w:p>
    <w:p>
      <w:pPr>
        <w:pStyle w:val="Heading3"/>
      </w:pPr>
      <w:r>
        <w:t>3.4.3 后台管理系统</w:t>
      </w:r>
    </w:p>
    <w:p>
      <w:pPr>
        <w:numPr>
          <w:ilvl w:val="0"/>
          <w:numId w:val="1"/>
        </w:numPr>
      </w:pPr>
      <w:r>
        <w:rPr>
          <w:b/>
        </w:rPr>
        <w:t>权限设计：</w:t>
      </w:r>
      <w:r>
        <w:t>users表新增role字段：admin/moderator/user，RBAC权限控制</w:t>
      </w:r>
    </w:p>
    <w:p>
      <w:pPr>
        <w:numPr>
          <w:ilvl w:val="0"/>
          <w:numId w:val="1"/>
        </w:numPr>
      </w:pPr>
      <w:r>
        <w:rPr>
          <w:b/>
        </w:rPr>
        <w:t>视频审核：</w:t>
      </w:r>
      <w:r>
        <w:t>管理员查看待审核视频列表，审核通过/拒绝（填写原因），操作记录日志</w:t>
      </w:r>
    </w:p>
    <w:p>
      <w:pPr>
        <w:numPr>
          <w:ilvl w:val="0"/>
          <w:numId w:val="1"/>
        </w:numPr>
      </w:pPr>
      <w:r>
        <w:rPr>
          <w:b/>
        </w:rPr>
        <w:t>用户管理：</w:t>
      </w:r>
      <w:r>
        <w:t>用户列表搜索/禁用/解禁，查看用户发布的视频和互动记录</w:t>
      </w:r>
    </w:p>
    <w:p>
      <w:pPr>
        <w:numPr>
          <w:ilvl w:val="0"/>
          <w:numId w:val="1"/>
        </w:numPr>
      </w:pPr>
      <w:r>
        <w:rPr>
          <w:b/>
        </w:rPr>
        <w:t>数据统计：</w:t>
      </w:r>
      <w:r>
        <w:t>Dashboard展示注册用户/日活/视频量/播放量趋势，ECharts图表展示</w:t>
      </w:r>
    </w:p>
    <w:p>
      <w:pPr>
        <w:numPr>
          <w:ilvl w:val="0"/>
          <w:numId w:val="1"/>
        </w:numPr>
      </w:pPr>
      <w:r>
        <w:rPr>
          <w:b/>
        </w:rPr>
        <w:t>系统配置：</w:t>
      </w:r>
      <w:r>
        <w:t>动态配置项管理：转码清晰度选项、上传限制、推荐算法参数</w:t>
      </w:r>
    </w:p>
    <w:p>
      <w:pPr>
        <w:pStyle w:val="Heading3"/>
      </w:pPr>
      <w:r>
        <w:t>3.4.4 安全防护</w:t>
      </w:r>
    </w:p>
    <w:p>
      <w:pPr>
        <w:numPr>
          <w:ilvl w:val="0"/>
          <w:numId w:val="1"/>
        </w:numPr>
      </w:pPr>
      <w:r>
        <w:rPr>
          <w:b/>
        </w:rPr>
        <w:t>限流措施：</w:t>
      </w:r>
      <w:r>
        <w:t>Gin中间件基于IP的令牌桶限流，登录接口额外严格限制（5次/分钟）</w:t>
      </w:r>
    </w:p>
    <w:p>
      <w:pPr>
        <w:numPr>
          <w:ilvl w:val="0"/>
          <w:numId w:val="1"/>
        </w:numPr>
      </w:pPr>
      <w:r>
        <w:rPr>
          <w:b/>
        </w:rPr>
        <w:t>防SQL注入：</w:t>
      </w:r>
      <w:r>
        <w:t>GORM参数化查询，禁止字符串拼接SQL</w:t>
      </w:r>
    </w:p>
    <w:p>
      <w:pPr>
        <w:numPr>
          <w:ilvl w:val="0"/>
          <w:numId w:val="1"/>
        </w:numPr>
      </w:pPr>
      <w:r>
        <w:rPr>
          <w:b/>
        </w:rPr>
        <w:t>XSS防护：</w:t>
      </w:r>
      <w:r>
        <w:t>前端Vue模板自动转义，后端对用户输入做HTML过滤</w:t>
      </w:r>
    </w:p>
    <w:p>
      <w:pPr>
        <w:numPr>
          <w:ilvl w:val="0"/>
          <w:numId w:val="1"/>
        </w:numPr>
      </w:pPr>
      <w:r>
        <w:rPr>
          <w:b/>
        </w:rPr>
        <w:t>CSRF防护：</w:t>
      </w:r>
      <w:r>
        <w:t>前端请求头携带X-Requested-With，后端Referer校验</w:t>
      </w:r>
    </w:p>
    <w:p>
      <w:pPr>
        <w:numPr>
          <w:ilvl w:val="0"/>
          <w:numId w:val="1"/>
        </w:numPr>
      </w:pPr>
      <w:r>
        <w:rPr>
          <w:b/>
        </w:rPr>
        <w:t>文件安全：</w:t>
      </w:r>
      <w:r>
        <w:t>视频文件MIME类型校验，文件头魔数检查，限制上传频率</w:t>
      </w:r>
    </w:p>
    <w:p>
      <w:pPr>
        <w:pStyle w:val="Heading3"/>
      </w:pPr>
      <w:r>
        <w:t>3.4.5 阶段四交付清单</w:t>
      </w:r>
    </w:p>
    <w:p>
      <w:pPr>
        <w:numPr>
          <w:ilvl w:val="0"/>
          <w:numId w:val="1"/>
        </w:numPr>
      </w:pPr>
      <w:r>
        <w:t>Redis缓存体系，热点数据加速</w:t>
      </w:r>
    </w:p>
    <w:p>
      <w:pPr>
        <w:numPr>
          <w:ilvl w:val="0"/>
          <w:numId w:val="1"/>
        </w:numPr>
      </w:pPr>
      <w:r>
        <w:t>播放历史与断点续播</w:t>
      </w:r>
    </w:p>
    <w:p>
      <w:pPr>
        <w:numPr>
          <w:ilvl w:val="0"/>
          <w:numId w:val="1"/>
        </w:numPr>
      </w:pPr>
      <w:r>
        <w:t>后台管理系统（视频审核/用户管理/数据统计）</w:t>
      </w:r>
    </w:p>
    <w:p>
      <w:pPr>
        <w:numPr>
          <w:ilvl w:val="0"/>
          <w:numId w:val="1"/>
        </w:numPr>
      </w:pPr>
      <w:r>
        <w:t>限流/SQL注入/XSS等安全防护措施</w:t>
      </w:r>
    </w:p>
    <w:p>
      <w:pPr>
        <w:numPr>
          <w:ilvl w:val="0"/>
          <w:numId w:val="1"/>
        </w:numPr>
      </w:pPr>
      <w:r>
        <w:t>数据库索引优化与慢查询治理</w:t>
      </w:r>
    </w:p>
    <w:p>
      <w:pPr>
        <w:pStyle w:val="Heading2"/>
      </w:pPr>
      <w:r>
        <w:t>3.5 阶段五：扩展与运维</w:t>
      </w:r>
    </w:p>
    <w:p>
      <w:r>
        <w:t>阶段目标：实现生产级部署方案，接入云存储，完善监控告警体系。预计开发周期：1周。</w:t>
      </w:r>
    </w:p>
    <w:p>
      <w:pPr>
        <w:pStyle w:val="Heading3"/>
      </w:pPr>
      <w:r>
        <w:t>3.5.1 对象存储接入</w:t>
      </w:r>
    </w:p>
    <w:p>
      <w:pPr>
        <w:numPr>
          <w:ilvl w:val="0"/>
          <w:numId w:val="1"/>
        </w:numPr>
      </w:pPr>
      <w:r>
        <w:rPr>
          <w:b/>
        </w:rPr>
        <w:t>MinIO部署：</w:t>
      </w:r>
      <w:r>
        <w:t>Docker部署MinIO服务，创建bucket（videos/covers/avatars），配置访问策略</w:t>
      </w:r>
    </w:p>
    <w:p>
      <w:pPr>
        <w:numPr>
          <w:ilvl w:val="0"/>
          <w:numId w:val="1"/>
        </w:numPr>
      </w:pPr>
      <w:r>
        <w:rPr>
          <w:b/>
        </w:rPr>
        <w:t>预签名URL：</w:t>
      </w:r>
      <w:r>
        <w:t>后端调用MinIO SDK生成预签名上传URL，前端直传对象存储，减轻服务器带宽</w:t>
      </w:r>
    </w:p>
    <w:p>
      <w:pPr>
        <w:numPr>
          <w:ilvl w:val="0"/>
          <w:numId w:val="1"/>
        </w:numPr>
      </w:pPr>
      <w:r>
        <w:rPr>
          <w:b/>
        </w:rPr>
        <w:t>CDN配置：</w:t>
      </w:r>
      <w:r>
        <w:t>MinIO配合CDN加速，视频播放URL使用CDN域名</w:t>
      </w:r>
    </w:p>
    <w:p>
      <w:pPr>
        <w:numPr>
          <w:ilvl w:val="0"/>
          <w:numId w:val="1"/>
        </w:numPr>
      </w:pPr>
      <w:r>
        <w:rPr>
          <w:b/>
        </w:rPr>
        <w:t>迁移方案：</w:t>
      </w:r>
      <w:r>
        <w:t>本地文件迁移到MinIO脚本，保持URL兼容性</w:t>
      </w:r>
    </w:p>
    <w:p>
      <w:pPr>
        <w:pStyle w:val="Heading3"/>
      </w:pPr>
      <w:r>
        <w:t>3.5.2 消息队列完善</w:t>
      </w:r>
    </w:p>
    <w:p>
      <w:pPr>
        <w:numPr>
          <w:ilvl w:val="0"/>
          <w:numId w:val="1"/>
        </w:numPr>
      </w:pPr>
      <w:r>
        <w:rPr>
          <w:b/>
        </w:rPr>
        <w:t>转码队列：</w:t>
      </w:r>
      <w:r>
        <w:t>视频上传后发送转码消息，消费者拉取执行FFmpeg转码</w:t>
      </w:r>
    </w:p>
    <w:p>
      <w:pPr>
        <w:numPr>
          <w:ilvl w:val="0"/>
          <w:numId w:val="1"/>
        </w:numPr>
      </w:pPr>
      <w:r>
        <w:rPr>
          <w:b/>
        </w:rPr>
        <w:t>通知队列：</w:t>
      </w:r>
      <w:r>
        <w:t>新视频发布时通知粉丝，评论回复时通知被回复者，邮件/站内信异步发送</w:t>
      </w:r>
    </w:p>
    <w:p>
      <w:pPr>
        <w:numPr>
          <w:ilvl w:val="0"/>
          <w:numId w:val="1"/>
        </w:numPr>
      </w:pPr>
      <w:r>
        <w:rPr>
          <w:b/>
        </w:rPr>
        <w:t>日志队列：</w:t>
      </w:r>
      <w:r>
        <w:t>操作日志异步写入MongoDB/ClickHouse，便于后续分析</w:t>
      </w:r>
    </w:p>
    <w:p>
      <w:pPr>
        <w:pStyle w:val="Heading3"/>
      </w:pPr>
      <w:r>
        <w:t>3.5.3 容器化部署</w:t>
      </w:r>
    </w:p>
    <w:p>
      <w:pPr>
        <w:numPr>
          <w:ilvl w:val="0"/>
          <w:numId w:val="1"/>
        </w:numPr>
      </w:pPr>
      <w:r>
        <w:rPr>
          <w:b/>
        </w:rPr>
        <w:t>Dockerfile：</w:t>
      </w:r>
      <w:r>
        <w:t>前端：多阶段构建（node编译 + nginx托管静态文件）；后端：golang编译 + alpine运行时</w:t>
      </w:r>
    </w:p>
    <w:p>
      <w:pPr>
        <w:numPr>
          <w:ilvl w:val="0"/>
          <w:numId w:val="1"/>
        </w:numPr>
      </w:pPr>
      <w:r>
        <w:rPr>
          <w:b/>
        </w:rPr>
        <w:t>Docker Compose：</w:t>
      </w:r>
      <w:r>
        <w:t>编排文件定义：frontend/backend/mysql/redis/minio/rabbitmq/nginx 服务</w:t>
      </w:r>
    </w:p>
    <w:p>
      <w:pPr>
        <w:numPr>
          <w:ilvl w:val="0"/>
          <w:numId w:val="1"/>
        </w:numPr>
      </w:pPr>
      <w:r>
        <w:rPr>
          <w:b/>
        </w:rPr>
        <w:t>Nginx配置：</w:t>
      </w:r>
      <w:r>
        <w:t>反向代理到后端API，静态资源缓存配置，Gzip压缩，限流规则</w:t>
      </w:r>
    </w:p>
    <w:p>
      <w:pPr>
        <w:numPr>
          <w:ilvl w:val="0"/>
          <w:numId w:val="1"/>
        </w:numPr>
      </w:pPr>
      <w:r>
        <w:rPr>
          <w:b/>
        </w:rPr>
        <w:t>HTTPS配置：</w:t>
      </w:r>
      <w:r>
        <w:t>Let's Encrypt免费证书，自动续期脚本</w:t>
      </w:r>
    </w:p>
    <w:p>
      <w:pPr>
        <w:pStyle w:val="Heading3"/>
      </w:pPr>
      <w:r>
        <w:t>3.5.4 监控与日志</w:t>
      </w:r>
    </w:p>
    <w:p>
      <w:pPr>
        <w:numPr>
          <w:ilvl w:val="0"/>
          <w:numId w:val="1"/>
        </w:numPr>
      </w:pPr>
      <w:r>
        <w:rPr>
          <w:b/>
        </w:rPr>
        <w:t>应用监控：</w:t>
      </w:r>
      <w:r>
        <w:t>Prometheus + Grafana，监控QPS/延迟/错误率/Goroutine数/GC频率</w:t>
      </w:r>
    </w:p>
    <w:p>
      <w:pPr>
        <w:numPr>
          <w:ilvl w:val="0"/>
          <w:numId w:val="1"/>
        </w:numPr>
      </w:pPr>
      <w:r>
        <w:rPr>
          <w:b/>
        </w:rPr>
        <w:t>业务监控：</w:t>
      </w:r>
      <w:r>
        <w:t>自定义指标：日活/视频上传量/转码成功率/弹幕发送频率</w:t>
      </w:r>
    </w:p>
    <w:p>
      <w:pPr>
        <w:numPr>
          <w:ilvl w:val="0"/>
          <w:numId w:val="1"/>
        </w:numPr>
      </w:pPr>
      <w:r>
        <w:rPr>
          <w:b/>
        </w:rPr>
        <w:t>日志聚合：</w:t>
      </w:r>
      <w:r>
        <w:t>Loki或ELK收集容器日志，支持关键词检索和告警</w:t>
      </w:r>
    </w:p>
    <w:p>
      <w:pPr>
        <w:numPr>
          <w:ilvl w:val="0"/>
          <w:numId w:val="1"/>
        </w:numPr>
      </w:pPr>
      <w:r>
        <w:rPr>
          <w:b/>
        </w:rPr>
        <w:t>告警规则：</w:t>
      </w:r>
      <w:r>
        <w:t>CPU&gt;80%/内存&gt;85%/错误率&gt;1%/服务不可用时发送钉钉/企业微信告警</w:t>
      </w:r>
    </w:p>
    <w:p>
      <w:pPr>
        <w:pStyle w:val="Heading3"/>
      </w:pPr>
      <w:r>
        <w:t>3.5.5 阶段五交付清单</w:t>
      </w:r>
    </w:p>
    <w:p>
      <w:pPr>
        <w:numPr>
          <w:ilvl w:val="0"/>
          <w:numId w:val="1"/>
        </w:numPr>
      </w:pPr>
      <w:r>
        <w:t>MinIO对象存储接入，预签名直传</w:t>
      </w:r>
    </w:p>
    <w:p>
      <w:pPr>
        <w:numPr>
          <w:ilvl w:val="0"/>
          <w:numId w:val="1"/>
        </w:numPr>
      </w:pPr>
      <w:r>
        <w:t>完整Docker Compose一键部署方案</w:t>
      </w:r>
    </w:p>
    <w:p>
      <w:pPr>
        <w:numPr>
          <w:ilvl w:val="0"/>
          <w:numId w:val="1"/>
        </w:numPr>
      </w:pPr>
      <w:r>
        <w:t>HTTPS配置+Nginx反向代理</w:t>
      </w:r>
    </w:p>
    <w:p>
      <w:pPr>
        <w:numPr>
          <w:ilvl w:val="0"/>
          <w:numId w:val="1"/>
        </w:numPr>
      </w:pPr>
      <w:r>
        <w:t>Prometheus+Grafana监控仪表盘</w:t>
      </w:r>
    </w:p>
    <w:p>
      <w:pPr>
        <w:numPr>
          <w:ilvl w:val="0"/>
          <w:numId w:val="1"/>
        </w:numPr>
      </w:pPr>
      <w:r>
        <w:t>告警通知配置</w:t>
      </w:r>
    </w:p>
    <w:p>
      <w:pPr>
        <w:pStyle w:val="Heading1"/>
      </w:pPr>
      <w:r>
        <w:t>四、数据库设计</w:t>
      </w:r>
      <w:bookmarkStart w:name="_Toc004" w:id="5"/>
      <w:bookmarkEnd w:id="5"/>
    </w:p>
    <w:p>
      <w:r>
        <w:t>数据库采用MySQL 8.0，表设计遵循第三范式，适当冗余以优化查询性能。所有表包含created_at和updated_at字段，使用InnoDB引擎，UTF8MB4字符集。</w:t>
      </w:r>
    </w:p>
    <w:p>
      <w:pPr>
        <w:pStyle w:val="Heading2"/>
      </w:pPr>
      <w:r>
        <w:t>4.1 用户相关表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username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VARCHAR(32)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UNIQUE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用户名，3-20位字母数字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password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bcrypt哈希后的密码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email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VARCHAR(128)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UNIQUE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邮箱地址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avatar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头像URL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sign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VARCHAR(200)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个性签名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role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TINYINT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1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角色：1=user 2=moderator 3=admin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coins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硬币余额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status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TINYINT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1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状态：1=正常 2=禁用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created_at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TIMESTAMP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NOW()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创建时间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updated_at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TIMESTAMP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NOW() ON UPDATE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更新时间</w:t>
            </w:r>
          </w:p>
        </w:tc>
      </w:tr>
    </w:tbl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follower_id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 users.id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关注者ID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followee_id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 users.id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被关注者ID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created_at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TIMESTAMP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NOW()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关注时间</w:t>
            </w:r>
          </w:p>
        </w:tc>
      </w:tr>
    </w:tbl>
    <w:p>
      <w:pPr>
        <w:pStyle w:val="Heading2"/>
      </w:pPr>
      <w:r>
        <w:t>4.2 视频相关表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自增主键，雪花ID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user_id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 users.id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上传者ID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title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VARCHAR(200)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视频标题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description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TEXT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视频简介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cover_url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封面图片URL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video_url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原始视频URL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category_id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 categories.id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分类ID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status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TINYINT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0=待审核 1=已通过 2=未通过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transcode_status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TINYINT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0=未转码 1=转码中 2=已完成 3=失败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view_count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播放次数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like_count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点赞数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coin_count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投币数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favorite_count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收藏数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comment_count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评论数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danmaku_count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弹幕数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created_at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TIMESTAMP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NOW()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创建时间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updated_at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TIMESTAMP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NOW() ON UPDATE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更新时间</w:t>
            </w:r>
          </w:p>
        </w:tc>
      </w:tr>
    </w:tbl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video_id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 videos.id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duration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视频时长（秒）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width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视频宽度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height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视频高度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bitrate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码率（kbps）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fps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DECIMAL(4,1)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帧率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codec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VARCHAR(20)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编码格式</w:t>
            </w:r>
          </w:p>
        </w:tc>
      </w:tr>
    </w:tbl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video_id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 videos.id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quality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VARCHAR(20)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360P/480P/720P/1080P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url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VARCHAR(255)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转码后视频URL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文件大小（字节）</w:t>
            </w:r>
          </w:p>
        </w:tc>
      </w:tr>
    </w:tbl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 AUTO_INCREMENT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name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VARCHAR(50)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分类名称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parent_id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父分类ID，0=一级分类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sort_order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排序权重</w:t>
            </w:r>
          </w:p>
        </w:tc>
      </w:tr>
    </w:tbl>
    <w:p>
      <w:pPr>
        <w:pStyle w:val="Heading2"/>
      </w:pPr>
      <w:r>
        <w:t>4.3 互动相关表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video_id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user_id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发送者ID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content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VARCHAR(500)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弹幕内容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color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VARCHAR(10)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'#FFFFFF'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弹幕颜色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type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TINYINT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1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1=滚动 2=顶部 3=底部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send_time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弹幕出现时间（秒）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created_at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TIMESTAMP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NOW()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创建时间</w:t>
            </w:r>
          </w:p>
        </w:tc>
      </w:tr>
    </w:tbl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video_id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user_id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评论者ID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parent_id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父评论ID，0=一级评论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content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TEXT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评论内容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like_count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点赞数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created_at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TIMESTAMP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NOW()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创建时间</w:t>
            </w:r>
          </w:p>
        </w:tc>
      </w:tr>
    </w:tbl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user_id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用户ID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video_id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created_at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TIMESTAMP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NOW()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点赞时间</w:t>
            </w:r>
          </w:p>
        </w:tc>
      </w:tr>
    </w:tbl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user_id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用户ID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video_id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count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TINYINT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1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投币数量（1或2）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created_at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TIMESTAMP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NOW()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投币时间</w:t>
            </w:r>
          </w:p>
        </w:tc>
      </w:tr>
    </w:tbl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user_id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用户ID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name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VARCHAR(100)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NOT NULL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收藏夹名称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is_default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TINYINT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0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1=默认收藏夹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created_at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TIMESTAMP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NOW()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创建时间</w:t>
            </w:r>
          </w:p>
        </w:tc>
      </w:tr>
    </w:tbl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字段名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类型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约束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8"/>
              </w:rPr>
              <w:t>说明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PK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自增主键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favorite_id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收藏夹ID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video_id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BIGINT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FK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视频ID</w:t>
            </w:r>
          </w:p>
        </w:tc>
      </w:tr>
      <w:tr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77B6"/>
                <w:sz w:val="16"/>
              </w:rPr>
              <w:t xml:space="preserve">created_at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TIMESTAMP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DEFAULT NOW()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334155"/>
                <w:sz w:val="16"/>
              </w:rPr>
              <w:t xml:space="preserve">收藏时间</w:t>
            </w:r>
          </w:p>
        </w:tc>
      </w:tr>
    </w:tbl>
    <w:p>
      <w:pPr>
        <w:pStyle w:val="Heading2"/>
      </w:pPr>
      <w:r>
        <w:t>4.4 索引设计</w:t>
      </w:r>
    </w:p>
    <w:p>
      <w:r>
        <w:t>核心查询场景索引覆盖：</w:t>
      </w:r>
    </w:p>
    <w:p>
      <w:pPr>
        <w:numPr>
          <w:ilvl w:val="0"/>
          <w:numId w:val="1"/>
        </w:numPr>
      </w:pPr>
      <w:r>
        <w:t>videos表：联合索引(user_id, created_at)用于个人视频列表；联合索引(category_id, status, created_at)用于分类查询</w:t>
      </w:r>
    </w:p>
    <w:p>
      <w:pPr>
        <w:numPr>
          <w:ilvl w:val="0"/>
          <w:numId w:val="1"/>
        </w:numPr>
      </w:pPr>
      <w:r>
        <w:t>danmaku表：联合索引(video_id, send_time)用于弹幕时间范围查询</w:t>
      </w:r>
    </w:p>
    <w:p>
      <w:pPr>
        <w:numPr>
          <w:ilvl w:val="0"/>
          <w:numId w:val="1"/>
        </w:numPr>
      </w:pPr>
      <w:r>
        <w:t>comments表：联合索引(video_id, parent_id, created_at)用于评论列表查询</w:t>
      </w:r>
    </w:p>
    <w:p>
      <w:pPr>
        <w:numPr>
          <w:ilvl w:val="0"/>
          <w:numId w:val="1"/>
        </w:numPr>
      </w:pPr>
      <w:r>
        <w:t>video_likes表：唯一索引(user_id, video_id)防止重复点赞</w:t>
      </w:r>
    </w:p>
    <w:p>
      <w:pPr>
        <w:numPr>
          <w:ilvl w:val="0"/>
          <w:numId w:val="1"/>
        </w:numPr>
      </w:pPr>
      <w:r>
        <w:t>follows表：唯一索引(follower_id, followee_id)防止重复关注；索引(followee_id)用于粉丝列表</w:t>
      </w:r>
    </w:p>
    <w:p>
      <w:pPr>
        <w:pStyle w:val="Heading1"/>
      </w:pPr>
      <w:r>
        <w:t>五、API 接口规范</w:t>
      </w:r>
      <w:bookmarkStart w:name="_Toc005" w:id="6"/>
      <w:bookmarkEnd w:id="6"/>
    </w:p>
    <w:p>
      <w:r>
        <w:t>接口统一采用RESTful风格，JSON格式交互，版本前缀/api/v1/。所有时间字段使用ISO 8601格式（2025-01-01T12:00:00Z）。</w:t>
      </w:r>
    </w:p>
    <w:p>
      <w:pPr>
        <w:pStyle w:val="Heading2"/>
      </w:pPr>
      <w:r>
        <w:t>5.1 认证模块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1200"/>
        <w:gridCol w:w="2500"/>
        <w:gridCol w:w="1500"/>
        <w:gridCol w:w="2000"/>
        <w:gridCol w:w="2000"/>
      </w:tblGrid>
      <w:tr>
        <w:trPr>
          <w:tblHeader/>
        </w:trPr>
        <w:tc>
          <w:tcPr>
            <w:tcW w:w="12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方法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路径</w:t>
            </w:r>
          </w:p>
        </w:tc>
        <w:tc>
          <w:tcPr>
            <w:tcW w:w="1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说明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参数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响应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POST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/api/v1/auth/register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注册账号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{username,password,email}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{id,username,token}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POST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/api/v1/auth/login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登录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{username,password}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{accessToken,refreshToken,userInfo}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POST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/api/v1/auth/refresh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刷新Token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{refreshToken}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{accessToken,refreshToken}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GET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/api/v1/auth/me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获取当前用户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Header: Bearer token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{id,username,avatar,role}</w:t>
            </w:r>
          </w:p>
        </w:tc>
      </w:tr>
    </w:tbl>
    <w:p>
      <w:pPr>
        <w:pStyle w:val="Heading2"/>
      </w:pPr>
      <w:r>
        <w:t>5.2 用户模块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1200"/>
        <w:gridCol w:w="2500"/>
        <w:gridCol w:w="1500"/>
        <w:gridCol w:w="2000"/>
        <w:gridCol w:w="2000"/>
      </w:tblGrid>
      <w:tr>
        <w:trPr>
          <w:tblHeader/>
        </w:trPr>
        <w:tc>
          <w:tcPr>
            <w:tcW w:w="12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方法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路径</w:t>
            </w:r>
          </w:p>
        </w:tc>
        <w:tc>
          <w:tcPr>
            <w:tcW w:w="1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说明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参数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响应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GET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/api/v1/users/:id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获取用户信息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-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{id,username,avatar,sign,followerCount,followeeCount}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PUT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/api/v1/users/:id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更新用户信息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{sign,avatar}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{updatedFields}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POST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/api/v1/users/:id/follow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关注用户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-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{isFollowed: true}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DELETE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/api/v1/users/:id/follow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取消关注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-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{isFollowed: false}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GET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/api/v1/users/:id/followers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粉丝列表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?page=1&amp;size=20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{list[],total}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GET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/api/v1/users/:id/followees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关注列表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?page=1&amp;size=20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{list[],total}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GET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/api/v1/users/:id/videos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用户视频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?page=1&amp;size=20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{list[],total}</w:t>
            </w:r>
          </w:p>
        </w:tc>
      </w:tr>
    </w:tbl>
    <w:p>
      <w:pPr>
        <w:pStyle w:val="Heading2"/>
      </w:pPr>
      <w:r>
        <w:t>5.3 视频模块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1200"/>
        <w:gridCol w:w="2500"/>
        <w:gridCol w:w="1500"/>
        <w:gridCol w:w="2000"/>
        <w:gridCol w:w="2000"/>
      </w:tblGrid>
      <w:tr>
        <w:trPr>
          <w:tblHeader/>
        </w:trPr>
        <w:tc>
          <w:tcPr>
            <w:tcW w:w="12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方法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路径</w:t>
            </w:r>
          </w:p>
        </w:tc>
        <w:tc>
          <w:tcPr>
            <w:tcW w:w="1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说明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参数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响应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GET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/api/v1/videos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视频列表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?page=1&amp;size=20&amp;category=1&amp;sort=hot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{list[],total}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GET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/api/v1/videos/:id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视频详情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-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{id,title,description,cover,qualities[],userInfo,viewCount,likeCount...}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POST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/api/v1/videos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上传视频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multipart: file,title,description,categoryId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{id,title,status}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GET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/api/v1/videos/:id/transcode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转码状态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-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{status,qualities[]}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POST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/api/v1/videos/:id/like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点赞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-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{liked: true, likeCount}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POST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/api/v1/videos/:id/coin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投币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{count: 1}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{coined: true, coinCount}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POST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/api/v1/videos/:id/favorite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收藏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{favoriteId}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{favorited: true}</w:t>
            </w:r>
          </w:p>
        </w:tc>
      </w:tr>
    </w:tbl>
    <w:p>
      <w:pPr>
        <w:pStyle w:val="Heading2"/>
      </w:pPr>
      <w:r>
        <w:t>5.4 弹幕模块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1200"/>
        <w:gridCol w:w="2500"/>
        <w:gridCol w:w="1500"/>
        <w:gridCol w:w="2000"/>
        <w:gridCol w:w="2000"/>
      </w:tblGrid>
      <w:tr>
        <w:trPr>
          <w:tblHeader/>
        </w:trPr>
        <w:tc>
          <w:tcPr>
            <w:tcW w:w="12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方法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路径</w:t>
            </w:r>
          </w:p>
        </w:tc>
        <w:tc>
          <w:tcPr>
            <w:tcW w:w="1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说明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参数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响应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GET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/api/v1/videos/:id/danmaku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获取弹幕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?start=0&amp;end=300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{list[{id,content,color,type,sendTime}]}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POST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/api/v1/videos/:id/danmaku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发送弹幕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{content,color,type,sendTime}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{id,content}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WS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/ws/danmaku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弹幕WebSocket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连接后发送{videoId}加入房间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实时推送弹幕JSON</w:t>
            </w:r>
          </w:p>
        </w:tc>
      </w:tr>
    </w:tbl>
    <w:p>
      <w:pPr>
        <w:pStyle w:val="Heading2"/>
      </w:pPr>
      <w:r>
        <w:t>5.5 评论模块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1200"/>
        <w:gridCol w:w="2500"/>
        <w:gridCol w:w="1500"/>
        <w:gridCol w:w="2000"/>
        <w:gridCol w:w="2000"/>
      </w:tblGrid>
      <w:tr>
        <w:trPr>
          <w:tblHeader/>
        </w:trPr>
        <w:tc>
          <w:tcPr>
            <w:tcW w:w="12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方法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路径</w:t>
            </w:r>
          </w:p>
        </w:tc>
        <w:tc>
          <w:tcPr>
            <w:tcW w:w="15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说明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参数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onsolas" w:hAnsi="Consolas" w:eastAsia="Microsoft YaHei"/>
                <w:b/>
                <w:color w:val="1A202C"/>
                <w:sz w:val="17"/>
              </w:rPr>
              <w:t>响应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GET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/api/v1/videos/:id/comments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评论列表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?page=1&amp;size=20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{list[{id,user,content,likeCount,replies[]}],total}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POST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/api/v1/videos/:id/comments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发表评论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{content,parentId: 0}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{id,content,createdAt}</w:t>
            </w:r>
          </w:p>
        </w:tc>
      </w:tr>
      <w:tr>
        <w:tc>
          <w:tcPr>
            <w:tcW w:w="12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b/>
                <w:color w:val="00A8E8"/>
                <w:sz w:val="16"/>
              </w:rPr>
              <w:t xml:space="preserve">POST</w:t>
            </w:r>
          </w:p>
        </w:tc>
        <w:tc>
          <w:tcPr>
            <w:tcW w:w="2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/api/v1/comments/:id/like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评论点赞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-</w:t>
            </w:r>
          </w:p>
        </w:tc>
        <w:tc>
          <w:tcPr>
            <w:tcW w:w="2000" w:type="dxa"/>
          </w:tcPr>
          <w:p>
            <w:pPr>
              <w:spacing w:before="30" w:after="30"/>
              <w:ind w:firstLine="0"/>
            </w:pPr>
            <w:r>
              <w:rPr>
                <w:rFonts w:ascii="Consolas" w:hAnsi="Consolas" w:eastAsia="SimSun"/>
                <w:color w:val="1A202C"/>
                <w:sz w:val="16"/>
              </w:rPr>
              <w:t xml:space="preserve">{liked: true}</w:t>
            </w:r>
          </w:p>
        </w:tc>
      </w:tr>
    </w:tbl>
    <w:p>
      <w:pPr>
        <w:pStyle w:val="Heading2"/>
      </w:pPr>
      <w:r>
        <w:t>5.6 统一响应格式</w:t>
      </w:r>
    </w:p>
    <w:tbl>
      <w:tblPr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</w:tblBorders>
        <w:shd w:val="clear" w:fill="F8FAFC"/>
      </w:tblPr>
      <w:tblGrid>
        <w:gridCol w:w="10000"/>
      </w:tblGrid>
      <w:tr>
        <w:tc>
          <w:tcPr>
            <w:tcW w:w="10000" w:type="dxa"/>
            <w:shd w:val="clear" w:fill="F8FAFC"/>
          </w:tcPr>
          <w:p>
            <w:pPr>
              <w:spacing w:before="60" w:after="60" w:line="280" w:lineRule="auto"/>
              <w:ind w:firstLine="0"/>
            </w:pPr>
            <w:r>
              <w:rPr>
                <w:rFonts w:ascii="Consolas" w:hAnsi="Consolas" w:eastAsia="SimSun"/>
                <w:color w:val="334155"/>
                <w:sz w:val="18"/>
              </w:rPr>
              <w:t xml:space="preserve">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"code": 200,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"message": "success",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"data": { ...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// 错误响应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"code": 40001,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"message": "参数错误：标题不能为空",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"data": null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}</w:t>
            </w:r>
          </w:p>
        </w:tc>
      </w:tr>
    </w:tbl>
    <w:p>
      <w:pPr>
        <w:pStyle w:val="Heading2"/>
      </w:pPr>
      <w:r>
        <w:t>5.7 状态码定义</w:t>
      </w:r>
    </w:p>
    <w:tbl>
      <w:tblPr>
        <w:tblW w:w="5000" w:type="pct"/>
        <w:tblBorders>
          <w:top w:val="single" w:color="00A8E8" w:sz="8"/>
          <w:left w:val="nil"/>
          <w:bottom w:val="single" w:color="00A8E8" w:sz="8"/>
          <w:right w:val="nil"/>
          <w:insideH w:val="single" w:color="CBD5E1" w:sz="4"/>
          <w:insideV w:val="nil"/>
        </w:tblBorders>
      </w:tblPr>
      <w:tblGrid>
        <w:gridCol w:w="3000"/>
        <w:gridCol w:w="7000"/>
      </w:tblGrid>
      <w:tr>
        <w:trPr>
          <w:tblHeader/>
        </w:trPr>
        <w:tc>
          <w:tcPr>
            <w:tcW w:w="30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02C"/>
                <w:sz w:val="20"/>
              </w:rPr>
              <w:t>技术</w:t>
            </w:r>
          </w:p>
        </w:tc>
        <w:tc>
          <w:tcPr>
            <w:tcW w:w="70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02C"/>
                <w:sz w:val="20"/>
              </w:rPr>
              <w:t>说明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200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操作成功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40001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参数校验失败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40002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资源不存在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40101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未登录或Token过期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40102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Token无效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40301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权限不足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40901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资源冲突（如重复关注）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42901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请求过于频繁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b/>
                <w:color w:val="0077B6"/>
                <w:sz w:val="19"/>
              </w:rPr>
              <w:t>50001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202C"/>
                <w:sz w:val="19"/>
              </w:rPr>
              <w:t>服务器内部错误</w:t>
            </w:r>
          </w:p>
        </w:tc>
      </w:tr>
    </w:tbl>
    <w:p>
      <w:pPr>
        <w:pStyle w:val="Heading1"/>
      </w:pPr>
      <w:r>
        <w:t>六、前端架构设计</w:t>
      </w:r>
      <w:bookmarkStart w:name="_Toc006" w:id="7"/>
      <w:bookmarkEnd w:id="7"/>
    </w:p>
    <w:p>
      <w:pPr>
        <w:pStyle w:val="Heading2"/>
      </w:pPr>
      <w:r>
        <w:t>6.1 目录结构</w:t>
      </w:r>
    </w:p>
    <w:tbl>
      <w:tblPr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</w:tblBorders>
        <w:shd w:val="clear" w:fill="F8FAFC"/>
      </w:tblPr>
      <w:tblGrid>
        <w:gridCol w:w="10000"/>
      </w:tblGrid>
      <w:tr>
        <w:tc>
          <w:tcPr>
            <w:tcW w:w="10000" w:type="dxa"/>
            <w:shd w:val="clear" w:fill="F8FAFC"/>
          </w:tcPr>
          <w:p>
            <w:pPr>
              <w:spacing w:before="60" w:after="60" w:line="280" w:lineRule="auto"/>
              <w:ind w:firstLine="0"/>
            </w:pPr>
            <w:r>
              <w:rPr>
                <w:rFonts w:ascii="Consolas" w:hAnsi="Consolas" w:eastAsia="SimSun"/>
                <w:color w:val="334155"/>
                <w:sz w:val="18"/>
              </w:rPr>
              <w:t xml:space="preserve">bilibili-frontend/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public/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└── favicon.ico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src/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api/                    # API接口封装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auth.ts             # 认证相关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user.ts             # 用户相关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video.ts            # 视频相关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danmaku.ts          # 弹幕相关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components/             # 公共组件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AppLayout.vue       # 页面布局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VideoCard.vue       # 视频卡片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VideoPlayer.vue     # 视频播放器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DanmakuLayer.vue    # 弹幕层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CommentList.vue     # 评论列表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UserAvatar.vue      # 用户头像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views/                  # 页面级组件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HomeView.vue        # 首页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VideoDetailView.vue # 视频详情页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UploadView.vue      # 上传页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UserSpaceView.vue   # 个人空间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LoginView.vue       # 登录页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AdminView.vue       # 后台管理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router/                 # 路由配置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index.ts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stores/                 # Pinia状态管理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user.ts             # 用户状态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player.ts           # 播放器状态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danmaku.ts          # 弹幕状态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types/                  # TypeScript类型定义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user.ts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video.ts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api.ts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utils/                  # 工具函数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request.ts          # Axios封装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storage.ts          # localStorage封装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format.ts           # 格式化函数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App.vue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└── main.ts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index.html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vite.config.ts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tailwind.config.js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tsconfig.json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└── package.json</w:t>
            </w:r>
          </w:p>
        </w:tc>
      </w:tr>
    </w:tbl>
    <w:p>
      <w:pPr>
        <w:pStyle w:val="Heading2"/>
      </w:pPr>
      <w:r>
        <w:t>6.2 状态管理设计</w:t>
      </w:r>
    </w:p>
    <w:p>
      <w:pPr>
        <w:pStyle w:val="Heading3"/>
      </w:pPr>
      <w:r>
        <w:t>6.2.1 User Store</w:t>
      </w:r>
    </w:p>
    <w:tbl>
      <w:tblPr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</w:tblBorders>
        <w:shd w:val="clear" w:fill="F8FAFC"/>
      </w:tblPr>
      <w:tblGrid>
        <w:gridCol w:w="10000"/>
      </w:tblGrid>
      <w:tr>
        <w:tc>
          <w:tcPr>
            <w:tcW w:w="10000" w:type="dxa"/>
            <w:shd w:val="clear" w:fill="F8FAFC"/>
          </w:tcPr>
          <w:p>
            <w:pPr>
              <w:spacing w:before="60" w:after="60" w:line="280" w:lineRule="auto"/>
              <w:ind w:firstLine="0"/>
            </w:pPr>
            <w:r>
              <w:rPr>
                <w:rFonts w:ascii="Consolas" w:hAnsi="Consolas" w:eastAsia="SimSun"/>
                <w:color w:val="334155"/>
                <w:sz w:val="18"/>
              </w:rPr>
              <w:t xml:space="preserve">// stores/user.ts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export const useUserStore = defineStore('user', () =&gt;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const token = ref(localStorage.getItem('token') || '')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const userInfo = ref&lt;UserInfo | null&gt;(null)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const isLoggedIn = computed(() =&gt; !!token.value)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async function login(form: LoginForm)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const { data } = await authApi.login(form)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token.value = data.accessToken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localStorage.setItem('token', data.accessToken)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userInfo.value = data.userInfo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async function fetchUserInfo()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const { data } = await authApi.getMe()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userInfo.value = data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function logout()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token.value = ''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userInfo.value = null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localStorage.removeItem('token')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return { token, userInfo, isLoggedIn, login, fetchUserInfo, logout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})</w:t>
            </w:r>
          </w:p>
        </w:tc>
      </w:tr>
    </w:tbl>
    <w:p>
      <w:pPr>
        <w:pStyle w:val="Heading3"/>
      </w:pPr>
      <w:r>
        <w:t>6.2.2 Player Store</w:t>
      </w:r>
    </w:p>
    <w:tbl>
      <w:tblPr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</w:tblBorders>
        <w:shd w:val="clear" w:fill="F8FAFC"/>
      </w:tblPr>
      <w:tblGrid>
        <w:gridCol w:w="10000"/>
      </w:tblGrid>
      <w:tr>
        <w:tc>
          <w:tcPr>
            <w:tcW w:w="10000" w:type="dxa"/>
            <w:shd w:val="clear" w:fill="F8FAFC"/>
          </w:tcPr>
          <w:p>
            <w:pPr>
              <w:spacing w:before="60" w:after="60" w:line="280" w:lineRule="auto"/>
              <w:ind w:firstLine="0"/>
            </w:pPr>
            <w:r>
              <w:rPr>
                <w:rFonts w:ascii="Consolas" w:hAnsi="Consolas" w:eastAsia="SimSun"/>
                <w:color w:val="334155"/>
                <w:sz w:val="18"/>
              </w:rPr>
              <w:t xml:space="preserve">// stores/player.ts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export const usePlayerStore = defineStore('player', () =&gt;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const currentVideo = ref&lt;Video | null&gt;(null)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const currentTime = ref(0)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const duration = ref(0)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const isPlaying = ref(false)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const currentQuality = ref('720P')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const volume = ref(0.8)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function updateTime(time: number)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currentTime.value = time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function switchQuality(quality: string)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currentQuality.value = quality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// 切换视频源，保持当前进度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return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currentVideo, currentTime, duration,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isPlaying, currentQuality, volume,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updateTime, switchQuality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})</w:t>
            </w:r>
          </w:p>
        </w:tc>
      </w:tr>
    </w:tbl>
    <w:p>
      <w:pPr>
        <w:pStyle w:val="Heading2"/>
      </w:pPr>
      <w:r>
        <w:t>6.3 关键组件设计</w:t>
      </w:r>
    </w:p>
    <w:p>
      <w:pPr>
        <w:pStyle w:val="Heading3"/>
      </w:pPr>
      <w:r>
        <w:t>6.3.1 VideoPlayer组件</w:t>
      </w:r>
    </w:p>
    <w:p>
      <w:r>
        <w:t>集成Video.js + 自定义弹幕层。组件接收videoId作为props，内部管理播放器实例、弹幕池、WebSocket连接。生命周期：mounted时初始化播放器+加载弹幕+连接WS，beforeDestroy时销毁资源。</w:t>
      </w:r>
    </w:p>
    <w:p>
      <w:pPr>
        <w:pStyle w:val="Heading3"/>
      </w:pPr>
      <w:r>
        <w:t>6.3.2 DanmakuLayer组件</w:t>
      </w:r>
    </w:p>
    <w:p>
      <w:r>
        <w:t>覆盖在视频上方的绝对定位div，维护当前时间窗口（±5秒）内可见的弹幕列表。使用requestAnimationFrame驱动弹幕位置更新，CSS transform实现硬件加速。弹幕从右侧进入，匀速向左移动，到达左边界后移除DOM。</w:t>
      </w:r>
    </w:p>
    <w:p>
      <w:pPr>
        <w:pStyle w:val="Heading3"/>
      </w:pPr>
      <w:r>
        <w:t>6.3.3 路由守卫</w:t>
      </w:r>
    </w:p>
    <w:tbl>
      <w:tblPr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</w:tblBorders>
        <w:shd w:val="clear" w:fill="F8FAFC"/>
      </w:tblPr>
      <w:tblGrid>
        <w:gridCol w:w="10000"/>
      </w:tblGrid>
      <w:tr>
        <w:tc>
          <w:tcPr>
            <w:tcW w:w="10000" w:type="dxa"/>
            <w:shd w:val="clear" w:fill="F8FAFC"/>
          </w:tcPr>
          <w:p>
            <w:pPr>
              <w:spacing w:before="60" w:after="60" w:line="280" w:lineRule="auto"/>
              <w:ind w:firstLine="0"/>
            </w:pPr>
            <w:r>
              <w:rPr>
                <w:rFonts w:ascii="Consolas" w:hAnsi="Consolas" w:eastAsia="SimSun"/>
                <w:color w:val="334155"/>
                <w:sz w:val="18"/>
              </w:rPr>
              <w:t xml:space="preserve">// router/index.ts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router.beforeEach((to, from, next) =&gt;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const userStore = useUserStore()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const requiresAuth = to.matched.some(r =&gt; r.meta.requiresAuth)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if (requiresAuth &amp;&amp; !userStore.isLoggedIn)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next({ path: '/login', query: { redirect: to.fullPath } })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} else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next()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})</w:t>
            </w:r>
          </w:p>
        </w:tc>
      </w:tr>
    </w:tbl>
    <w:p>
      <w:pPr>
        <w:pStyle w:val="Heading1"/>
      </w:pPr>
      <w:r>
        <w:t>七、后端架构设计</w:t>
      </w:r>
      <w:bookmarkStart w:name="_Toc007" w:id="8"/>
      <w:bookmarkEnd w:id="8"/>
    </w:p>
    <w:p>
      <w:pPr>
        <w:pStyle w:val="Heading2"/>
      </w:pPr>
      <w:r>
        <w:t>7.1 目录结构</w:t>
      </w:r>
    </w:p>
    <w:tbl>
      <w:tblPr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</w:tblBorders>
        <w:shd w:val="clear" w:fill="F8FAFC"/>
      </w:tblPr>
      <w:tblGrid>
        <w:gridCol w:w="10000"/>
      </w:tblGrid>
      <w:tr>
        <w:tc>
          <w:tcPr>
            <w:tcW w:w="10000" w:type="dxa"/>
            <w:shd w:val="clear" w:fill="F8FAFC"/>
          </w:tcPr>
          <w:p>
            <w:pPr>
              <w:spacing w:before="60" w:after="60" w:line="280" w:lineRule="auto"/>
              <w:ind w:firstLine="0"/>
            </w:pPr>
            <w:r>
              <w:rPr>
                <w:rFonts w:ascii="Consolas" w:hAnsi="Consolas" w:eastAsia="SimSun"/>
                <w:color w:val="334155"/>
                <w:sz w:val="18"/>
              </w:rPr>
              <w:t xml:space="preserve">bilibili-backend/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cmd/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└── server/                 # 入口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    └── main.go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config/                     # 配置定义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config.yaml             # 配置文件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└── config.go               # 配置结构体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internal/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controller/             # 控制器层（Handler）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auth_controller.go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user_controller.go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video_controller.go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danmaku_controller.go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service/                # 业务逻辑层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auth_service.go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user_service.go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video_service.go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danmaku_service.go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dao/                    # 数据访问层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user_dao.go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video_dao.go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danmaku_dao.go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model/                  # 数据模型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user.go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video.go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danmaku.go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middleware/             # 中间件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auth.go             # JWT认证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cors.go             # 跨域处理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rate_limit.go       # 限流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logger.go           # 请求日志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recovery.go         # 异常恢复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router/                 # 路由注册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router.go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├── pkg/                    # 内部包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jwt/                # JWT工具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response/           # 统一响应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├── logger/             # 日志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│   └── code/               # 错误码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└── ws/                     # WebSocket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    └── hub.go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pkg/                        # 公共包（可被外部引用）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│   └── utils/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go.mod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├── Dockerfile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└── Makefile</w:t>
            </w:r>
          </w:p>
        </w:tc>
      </w:tr>
    </w:tbl>
    <w:p>
      <w:pPr>
        <w:pStyle w:val="Heading2"/>
      </w:pPr>
      <w:r>
        <w:t>7.2 分层架构说明</w:t>
      </w:r>
    </w:p>
    <w:p>
      <w:pPr>
        <w:pStyle w:val="Heading3"/>
      </w:pPr>
      <w:r>
        <w:t>7.2.1 Controller层</w:t>
      </w:r>
    </w:p>
    <w:p>
      <w:r>
        <w:t>接收HTTP请求，解析参数，调用Service层，返回统一响应。不包含业务逻辑，只做参数校验和结果封装。使用Gin的ShouldBindJSON/ShouldBindUri绑定请求参数。</w:t>
      </w:r>
    </w:p>
    <w:p>
      <w:pPr>
        <w:pStyle w:val="Heading3"/>
      </w:pPr>
      <w:r>
        <w:t>7.2.2 Service层</w:t>
      </w:r>
    </w:p>
    <w:p>
      <w:r>
        <w:t>核心业务逻辑层。一个Service对应一个业务领域（如VideoService处理所有视频相关业务），负责业务流程编排、事务管理、调用多个DAO组合数据。Service之间不互相调用，避免循环依赖。</w:t>
      </w:r>
    </w:p>
    <w:p>
      <w:pPr>
        <w:pStyle w:val="Heading3"/>
      </w:pPr>
      <w:r>
        <w:t>7.2.3 DAO层</w:t>
      </w:r>
    </w:p>
    <w:p>
      <w:r>
        <w:t>数据访问层，封装对MySQL/Redis的读写操作。使用GORM进行数据库CRUD，Redis操作封装在cache包中。DAO层只接收基础类型参数，返回Model对象，不涉及HTTP相关类型。</w:t>
      </w:r>
    </w:p>
    <w:p>
      <w:pPr>
        <w:pStyle w:val="Heading2"/>
      </w:pPr>
      <w:r>
        <w:t>7.3 中间件链设计</w:t>
      </w:r>
    </w:p>
    <w:p>
      <w:r>
        <w:t>Gin中间件按以下顺序执行：</w:t>
      </w:r>
    </w:p>
    <w:p>
      <w:pPr>
        <w:numPr>
          <w:ilvl w:val="0"/>
          <w:numId w:val="1"/>
        </w:numPr>
      </w:pPr>
      <w:r>
        <w:rPr>
          <w:b/>
        </w:rPr>
        <w:t>Recovery：</w:t>
      </w:r>
      <w:r>
        <w:t>捕获panic，记录错误日志，返回500错误响应，防止服务崩溃</w:t>
      </w:r>
    </w:p>
    <w:p>
      <w:pPr>
        <w:numPr>
          <w:ilvl w:val="0"/>
          <w:numId w:val="1"/>
        </w:numPr>
      </w:pPr>
      <w:r>
        <w:rPr>
          <w:b/>
        </w:rPr>
        <w:t>CORS：</w:t>
      </w:r>
      <w:r>
        <w:t>跨域配置，允许前端开发服务器访问，支持预检请求</w:t>
      </w:r>
    </w:p>
    <w:p>
      <w:pPr>
        <w:numPr>
          <w:ilvl w:val="0"/>
          <w:numId w:val="1"/>
        </w:numPr>
      </w:pPr>
      <w:r>
        <w:rPr>
          <w:b/>
        </w:rPr>
        <w:t>Logger：</w:t>
      </w:r>
      <w:r>
        <w:t>记录请求方法、URL、耗时、状态码、客户端IP</w:t>
      </w:r>
    </w:p>
    <w:p>
      <w:pPr>
        <w:numPr>
          <w:ilvl w:val="0"/>
          <w:numId w:val="1"/>
        </w:numPr>
      </w:pPr>
      <w:r>
        <w:rPr>
          <w:b/>
        </w:rPr>
        <w:t>RateLimit：</w:t>
      </w:r>
      <w:r>
        <w:t>基于IP的令牌桶限流，超出限制返回429</w:t>
      </w:r>
    </w:p>
    <w:p>
      <w:pPr>
        <w:numPr>
          <w:ilvl w:val="0"/>
          <w:numId w:val="1"/>
        </w:numPr>
      </w:pPr>
      <w:r>
        <w:rPr>
          <w:b/>
        </w:rPr>
        <w:t>Auth：</w:t>
      </w:r>
      <w:r>
        <w:t>解析JWT Token，将userId注入Context，非登录接口可跳过</w:t>
      </w:r>
    </w:p>
    <w:p>
      <w:pPr>
        <w:pStyle w:val="Heading2"/>
      </w:pPr>
      <w:r>
        <w:t>7.4 WebSocket Hub设计</w:t>
      </w:r>
    </w:p>
    <w:tbl>
      <w:tblPr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</w:tblBorders>
        <w:shd w:val="clear" w:fill="F8FAFC"/>
      </w:tblPr>
      <w:tblGrid>
        <w:gridCol w:w="10000"/>
      </w:tblGrid>
      <w:tr>
        <w:tc>
          <w:tcPr>
            <w:tcW w:w="10000" w:type="dxa"/>
            <w:shd w:val="clear" w:fill="F8FAFC"/>
          </w:tcPr>
          <w:p>
            <w:pPr>
              <w:spacing w:before="60" w:after="60" w:line="280" w:lineRule="auto"/>
              <w:ind w:firstLine="0"/>
            </w:pPr>
            <w:r>
              <w:rPr>
                <w:rFonts w:ascii="Consolas" w:hAnsi="Consolas" w:eastAsia="SimSun"/>
                <w:color w:val="334155"/>
                <w:sz w:val="18"/>
              </w:rPr>
              <w:t xml:space="preserve">// internal/ws/hub.go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type Hub struct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rooms map[string]map[*Client]bool  // videoId -&gt; clients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register chan *Client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unregister chan *Client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broadcast chan *Message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type Client struct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hub *Hub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conn *websocket.Conn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send chan []byte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videoId string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userId int64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// 按videoId分房间，消息只广播给同视频客户端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func (h *Hub) Run()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for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select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case client := &lt;-h.register: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h.rooms[client.videoId][client] = true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case client := &lt;-h.unregister: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delete(h.rooms[client.videoId], client)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case msg := &lt;-h.broadcast: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for client := range h.rooms[msg.VideoId]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  select { case client.send &lt;- msg.Data: default: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}</w:t>
            </w:r>
          </w:p>
        </w:tc>
      </w:tr>
    </w:tbl>
    <w:p>
      <w:pPr>
        <w:pStyle w:val="Heading1"/>
      </w:pPr>
      <w:r>
        <w:t>八、开发规范与最佳实践</w:t>
      </w:r>
      <w:bookmarkStart w:name="_Toc008" w:id="9"/>
      <w:bookmarkEnd w:id="9"/>
    </w:p>
    <w:p>
      <w:pPr>
        <w:pStyle w:val="Heading2"/>
      </w:pPr>
      <w:r>
        <w:t>8.1 Git工作流</w:t>
      </w:r>
    </w:p>
    <w:p>
      <w:r>
        <w:t>采用Git Flow分支模型：</w:t>
      </w:r>
    </w:p>
    <w:p>
      <w:pPr>
        <w:numPr>
          <w:ilvl w:val="0"/>
          <w:numId w:val="1"/>
        </w:numPr>
      </w:pPr>
      <w:r>
        <w:t>main分支：生产环境代码，只接受hotfix和release合并</w:t>
      </w:r>
    </w:p>
    <w:p>
      <w:pPr>
        <w:numPr>
          <w:ilvl w:val="0"/>
          <w:numId w:val="1"/>
        </w:numPr>
      </w:pPr>
      <w:r>
        <w:t>develop分支：开发主分支，功能开发完成后合并到此</w:t>
      </w:r>
    </w:p>
    <w:p>
      <w:pPr>
        <w:numPr>
          <w:ilvl w:val="0"/>
          <w:numId w:val="1"/>
        </w:numPr>
      </w:pPr>
      <w:r>
        <w:t>feature/*分支：从develop创建，单个功能开发完毕后PR合并回develop</w:t>
      </w:r>
    </w:p>
    <w:p>
      <w:pPr>
        <w:numPr>
          <w:ilvl w:val="0"/>
          <w:numId w:val="1"/>
        </w:numPr>
      </w:pPr>
      <w:r>
        <w:t>release/*分支：从develop创建，版本测试通过后合并到main并打tag</w:t>
      </w:r>
    </w:p>
    <w:p>
      <w:pPr>
        <w:numPr>
          <w:ilvl w:val="0"/>
          <w:numId w:val="1"/>
        </w:numPr>
      </w:pPr>
      <w:r>
        <w:t>hotfix/*分支：从main创建，紧急修复后合并回main和develop</w:t>
      </w:r>
    </w:p>
    <w:p>
      <w:pPr>
        <w:pStyle w:val="Heading2"/>
      </w:pPr>
      <w:r>
        <w:t>8.2 代码规范</w:t>
      </w:r>
    </w:p>
    <w:p>
      <w:pPr>
        <w:pStyle w:val="Heading3"/>
      </w:pPr>
      <w:r>
        <w:t>8.2.1 前端代码规范</w:t>
      </w:r>
    </w:p>
    <w:p>
      <w:pPr>
        <w:numPr>
          <w:ilvl w:val="0"/>
          <w:numId w:val="1"/>
        </w:numPr>
      </w:pPr>
      <w:r>
        <w:t>Vue组件使用PascalCase命名（如VideoPlayer.vue），组合式函数使用use前缀</w:t>
      </w:r>
    </w:p>
    <w:p>
      <w:pPr>
        <w:numPr>
          <w:ilvl w:val="0"/>
          <w:numId w:val="1"/>
        </w:numPr>
      </w:pPr>
      <w:r>
        <w:t>TypeScript接口使用I前缀或语义化命名（如interface VideoInfo {}）</w:t>
      </w:r>
    </w:p>
    <w:p>
      <w:pPr>
        <w:numPr>
          <w:ilvl w:val="0"/>
          <w:numId w:val="1"/>
        </w:numPr>
      </w:pPr>
      <w:r>
        <w:t>模板中使用kebab-case（如&lt;video-player /&gt;），script中使用camelCase</w:t>
      </w:r>
    </w:p>
    <w:p>
      <w:pPr>
        <w:numPr>
          <w:ilvl w:val="0"/>
          <w:numId w:val="1"/>
        </w:numPr>
      </w:pPr>
      <w:r>
        <w:t>API函数命名：getXxxList / getXxxDetail / createXxx / updateXxx / deleteXxx</w:t>
      </w:r>
    </w:p>
    <w:p>
      <w:pPr>
        <w:numPr>
          <w:ilvl w:val="0"/>
          <w:numId w:val="1"/>
        </w:numPr>
      </w:pPr>
      <w:r>
        <w:t>ESLint + Prettier统一代码风格，提交前自动格式化</w:t>
      </w:r>
    </w:p>
    <w:p>
      <w:pPr>
        <w:pStyle w:val="Heading3"/>
      </w:pPr>
      <w:r>
        <w:t>8.2.2 后端代码规范</w:t>
      </w:r>
    </w:p>
    <w:p>
      <w:pPr>
        <w:numPr>
          <w:ilvl w:val="0"/>
          <w:numId w:val="1"/>
        </w:numPr>
      </w:pPr>
      <w:r>
        <w:t>Go代码遵循gofmt格式化，使用golint/vet静态检查</w:t>
      </w:r>
    </w:p>
    <w:p>
      <w:pPr>
        <w:numPr>
          <w:ilvl w:val="0"/>
          <w:numId w:val="1"/>
        </w:numPr>
      </w:pPr>
      <w:r>
        <w:t>命名规范：结构体使用大驼峰（UserInfo），接口使用动词+er（Stringer），私有函数小驼峰</w:t>
      </w:r>
    </w:p>
    <w:p>
      <w:pPr>
        <w:numPr>
          <w:ilvl w:val="0"/>
          <w:numId w:val="1"/>
        </w:numPr>
      </w:pPr>
      <w:r>
        <w:t>错误处理：不忽略任何error，使用pkg/errors或fmt.Errorf包裹上下文</w:t>
      </w:r>
    </w:p>
    <w:p>
      <w:pPr>
        <w:numPr>
          <w:ilvl w:val="0"/>
          <w:numId w:val="1"/>
        </w:numPr>
      </w:pPr>
      <w:r>
        <w:t>数据库字段使用snake_case，Go结构体tag指定column名</w:t>
      </w:r>
    </w:p>
    <w:p>
      <w:pPr>
        <w:numPr>
          <w:ilvl w:val="0"/>
          <w:numId w:val="1"/>
        </w:numPr>
      </w:pPr>
      <w:r>
        <w:t>接口文档：使用swaggo自动生成Swagger文档，每个Handler写注释说明</w:t>
      </w:r>
    </w:p>
    <w:p>
      <w:pPr>
        <w:pStyle w:val="Heading2"/>
      </w:pPr>
      <w:r>
        <w:t>8.3 测试策略</w:t>
      </w:r>
    </w:p>
    <w:p>
      <w:pPr>
        <w:pStyle w:val="Heading3"/>
      </w:pPr>
      <w:r>
        <w:t>8.3.1 单元测试</w:t>
      </w:r>
    </w:p>
    <w:p>
      <w:pPr>
        <w:numPr>
          <w:ilvl w:val="0"/>
          <w:numId w:val="1"/>
        </w:numPr>
      </w:pPr>
      <w:r>
        <w:t>前端：Vitest测试工具函数和Store，Vue Test Utils测试组件交互</w:t>
      </w:r>
    </w:p>
    <w:p>
      <w:pPr>
        <w:numPr>
          <w:ilvl w:val="0"/>
          <w:numId w:val="1"/>
        </w:numPr>
      </w:pPr>
      <w:r>
        <w:t>后端：Go testing + testify，DAO层使用sqlite内存数据库测试，Service层mock依赖</w:t>
      </w:r>
    </w:p>
    <w:p>
      <w:pPr>
        <w:numPr>
          <w:ilvl w:val="0"/>
          <w:numId w:val="1"/>
        </w:numPr>
      </w:pPr>
      <w:r>
        <w:t>测试文件与被测文件同目录，命名*_test.go/*.test.ts</w:t>
      </w:r>
    </w:p>
    <w:p>
      <w:pPr>
        <w:pStyle w:val="Heading3"/>
      </w:pPr>
      <w:r>
        <w:t>8.3.2 接口测试</w:t>
      </w:r>
    </w:p>
    <w:p>
      <w:pPr>
        <w:numPr>
          <w:ilvl w:val="0"/>
          <w:numId w:val="1"/>
        </w:numPr>
      </w:pPr>
      <w:r>
        <w:t>使用Postman/Newman编写接口测试集合，覆盖正常/异常场景</w:t>
      </w:r>
    </w:p>
    <w:p>
      <w:pPr>
        <w:numPr>
          <w:ilvl w:val="0"/>
          <w:numId w:val="1"/>
        </w:numPr>
      </w:pPr>
      <w:r>
        <w:t>CI流水线中自动运行接口测试，确保API兼容性</w:t>
      </w:r>
    </w:p>
    <w:p>
      <w:pPr>
        <w:pStyle w:val="Heading2"/>
      </w:pPr>
      <w:r>
        <w:t>8.4 接口文档</w:t>
      </w:r>
    </w:p>
    <w:p>
      <w:r>
        <w:t>使用Swagger自动生成API文档。后端安装swaggo，在Handler函数上写注释：</w:t>
      </w:r>
    </w:p>
    <w:tbl>
      <w:tblPr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</w:tblBorders>
        <w:shd w:val="clear" w:fill="F8FAFC"/>
      </w:tblPr>
      <w:tblGrid>
        <w:gridCol w:w="10000"/>
      </w:tblGrid>
      <w:tr>
        <w:tc>
          <w:tcPr>
            <w:tcW w:w="10000" w:type="dxa"/>
            <w:shd w:val="clear" w:fill="F8FAFC"/>
          </w:tcPr>
          <w:p>
            <w:pPr>
              <w:spacing w:before="60" w:after="60" w:line="280" w:lineRule="auto"/>
              <w:ind w:firstLine="0"/>
            </w:pPr>
            <w:r>
              <w:rPr>
                <w:rFonts w:ascii="Consolas" w:hAnsi="Consolas" w:eastAsia="SimSun"/>
                <w:color w:val="334155"/>
                <w:sz w:val="18"/>
              </w:rPr>
              <w:t xml:space="preserve">// @Summary 用户登录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// @Tags Auth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// @Accept json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// @Produce json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// @Param form body LoginForm true "登录参数"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// @Success 200 {object} Response{data=LoginResult}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// @Router /api/v1/auth/login [post]</w:t>
            </w:r>
          </w:p>
        </w:tc>
      </w:tr>
    </w:tbl>
    <w:p>
      <w:pPr>
        <w:pStyle w:val="Heading1"/>
      </w:pPr>
      <w:r>
        <w:t>九、部署与运维方案</w:t>
      </w:r>
      <w:bookmarkStart w:name="_Toc009" w:id="10"/>
      <w:bookmarkEnd w:id="10"/>
    </w:p>
    <w:p>
      <w:pPr>
        <w:pStyle w:val="Heading2"/>
      </w:pPr>
      <w:r>
        <w:t>9.1 Docker Compose配置</w:t>
      </w:r>
    </w:p>
    <w:p>
      <w:r>
        <w:t>编写docker-compose.yml定义所有服务，一键启动完整环境：</w:t>
      </w:r>
    </w:p>
    <w:tbl>
      <w:tblPr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</w:tblBorders>
        <w:shd w:val="clear" w:fill="F8FAFC"/>
      </w:tblPr>
      <w:tblGrid>
        <w:gridCol w:w="10000"/>
      </w:tblGrid>
      <w:tr>
        <w:tc>
          <w:tcPr>
            <w:tcW w:w="10000" w:type="dxa"/>
            <w:shd w:val="clear" w:fill="F8FAFC"/>
          </w:tcPr>
          <w:p>
            <w:pPr>
              <w:spacing w:before="60" w:after="60" w:line="280" w:lineRule="auto"/>
              <w:ind w:firstLine="0"/>
            </w:pPr>
            <w:r>
              <w:rPr>
                <w:rFonts w:ascii="Consolas" w:hAnsi="Consolas" w:eastAsia="SimSun"/>
                <w:color w:val="334155"/>
                <w:sz w:val="18"/>
              </w:rPr>
              <w:t xml:space="preserve">version: '3.8'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services: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mysql: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image: mysql:8.0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environment: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MYSQL_ROOT_PASSWORD: bilibili123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MYSQL_DATABASE: bilibili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volumes: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mysql_data:/var/lib/mysql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ports: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"3306:3306"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redis: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image: redis:7-alpine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volumes: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redis_data:/data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ports: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"6379:6379"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minio: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image: minio/minio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command: server /data --console-address ":9001"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environment: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MINIO_ROOT_USER: minio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MINIO_ROOT_PASSWORD: minio123456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volumes: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minio_data:/data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ports: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"9000:9000"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"9001:9001"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backend: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build: ./bilibili-backend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ports: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"8080:8080"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depends_on: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mysql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redis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minio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environment: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DB_HOST: mysql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REDIS_HOST: redis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MINIO_ENDPOINT: minio:9000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frontend: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build: ./bilibili-frontend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ports: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"80:80"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depends_on: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backend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nginx: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image: nginx:alpine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ports: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"443:443"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volumes: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./nginx.conf:/etc/nginx/nginx.conf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- ./ssl:/etc/nginx/ssl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volumes: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mysql_data: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redis_data: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minio_data:</w:t>
            </w:r>
          </w:p>
        </w:tc>
      </w:tr>
    </w:tbl>
    <w:p>
      <w:pPr>
        <w:pStyle w:val="Heading2"/>
      </w:pPr>
      <w:r>
        <w:t>9.2 Nginx配置</w:t>
      </w:r>
    </w:p>
    <w:tbl>
      <w:tblPr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</w:tblBorders>
        <w:shd w:val="clear" w:fill="F8FAFC"/>
      </w:tblPr>
      <w:tblGrid>
        <w:gridCol w:w="10000"/>
      </w:tblGrid>
      <w:tr>
        <w:tc>
          <w:tcPr>
            <w:tcW w:w="10000" w:type="dxa"/>
            <w:shd w:val="clear" w:fill="F8FAFC"/>
          </w:tcPr>
          <w:p>
            <w:pPr>
              <w:spacing w:before="60" w:after="60" w:line="280" w:lineRule="auto"/>
              <w:ind w:firstLine="0"/>
            </w:pPr>
            <w:r>
              <w:rPr>
                <w:rFonts w:ascii="Consolas" w:hAnsi="Consolas" w:eastAsia="SimSun"/>
                <w:color w:val="334155"/>
                <w:sz w:val="18"/>
              </w:rPr>
              <w:t xml:space="preserve">server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listen 80;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server_name bilibili.example.com;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# 静态资源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location /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  root /usr/share/nginx/html;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  try_files $uri $uri/ /index.html;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# API代理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location /api/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  proxy_pass http://backend:8080;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  proxy_set_header Host $host;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  proxy_set_header X-Real-IP $remote_addr;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  proxy_connect_timeout 30s;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  proxy_send_timeout 30s;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  proxy_read_timeout 30s;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/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# 视频文件（大文件优化）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location /uploads/ {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  alias /data/uploads/;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  add_header Accept-Ranges bytes;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}</w:t>
            </w:r>
          </w:p>
        </w:tc>
      </w:tr>
    </w:tbl>
    <w:p>
      <w:pPr>
        <w:pStyle w:val="Heading2"/>
      </w:pPr>
      <w:r>
        <w:t>9.3 监控配置</w:t>
      </w:r>
    </w:p>
    <w:p>
      <w:r>
        <w:t>Prometheus采集Go应用指标，使用gin-prometheus中间件自动暴露HTTP指标。Grafana导入官方Go运行时仪表盘，自定义业务面板（QPS/注册量/视频上传量）。告警规则配置：</w:t>
      </w:r>
    </w:p>
    <w:tbl>
      <w:tblPr>
        <w:tblW w:w="5000" w:type="pct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</w:tblBorders>
        <w:shd w:val="clear" w:fill="F8FAFC"/>
      </w:tblPr>
      <w:tblGrid>
        <w:gridCol w:w="10000"/>
      </w:tblGrid>
      <w:tr>
        <w:tc>
          <w:tcPr>
            <w:tcW w:w="10000" w:type="dxa"/>
            <w:shd w:val="clear" w:fill="F8FAFC"/>
          </w:tcPr>
          <w:p>
            <w:pPr>
              <w:spacing w:before="60" w:after="60" w:line="280" w:lineRule="auto"/>
              <w:ind w:firstLine="0"/>
            </w:pPr>
            <w:r>
              <w:rPr>
                <w:rFonts w:ascii="Consolas" w:hAnsi="Consolas" w:eastAsia="SimSun"/>
                <w:color w:val="334155"/>
                <w:sz w:val="18"/>
              </w:rPr>
              <w:t xml:space="preserve"># alert.rules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groups: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- name: bilibili-alerts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rules: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- alert: HighErrorRate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expr: rate(http_requests_total{status=~"5.."}[5m]) &gt; 0.01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for: 2m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annotations: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summary: "错误率超过1%"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- alert: ServiceDown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expr: up == 0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for: 1m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annotations:</w:t>
            </w:r>
            <w:r>
              <w:br/>
            </w:r>
            <w:r>
              <w:rPr>
                <w:rFonts w:ascii="Consolas" w:hAnsi="Consolas" w:eastAsia="SimSun"/>
                <w:color w:val="334155"/>
                <w:sz w:val="18"/>
              </w:rPr>
              <w:t xml:space="preserve">      summary: "服务不可达"</w:t>
            </w:r>
          </w:p>
        </w:tc>
      </w:tr>
    </w:tbl>
    <w:p>
      <w:pPr>
        <w:pStyle w:val="Heading2"/>
      </w:pPr>
      <w:r>
        <w:t>9.4 备份策略</w:t>
      </w:r>
    </w:p>
    <w:p>
      <w:pPr>
        <w:numPr>
          <w:ilvl w:val="0"/>
          <w:numId w:val="1"/>
        </w:numPr>
      </w:pPr>
      <w:r>
        <w:t>MySQL：每日凌晨3点mysqldump全量备份，保留7天；binlog增量备份</w:t>
      </w:r>
    </w:p>
    <w:p>
      <w:pPr>
        <w:numPr>
          <w:ilvl w:val="0"/>
          <w:numId w:val="1"/>
        </w:numPr>
      </w:pPr>
      <w:r>
        <w:t>MinIO：使用mc mirror同步到备份bucket或异地MinIO集群</w:t>
      </w:r>
    </w:p>
    <w:p>
      <w:pPr>
        <w:numPr>
          <w:ilvl w:val="0"/>
          <w:numId w:val="1"/>
        </w:numPr>
      </w:pPr>
      <w:r>
        <w:t>Redis：开启RDB+AOF持久化，定期复制RDB文件到备份目录</w:t>
      </w:r>
    </w:p>
    <w:p>
      <w:pPr>
        <w:sectPr>
          <w:headerReference w:type="default" r:id="Re2b4a9dde55745ed"/>
          <w:footerReference w:type="default" r:id="R9805d5176e43403b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cff00efef59248a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00A8E8"/>
          <w:sz w:val="48"/>
        </w:rPr>
        <w:t>开始你的全栈开发之旅</w:t>
      </w:r>
    </w:p>
    <w:p>
      <w:pPr>
        <w:spacing w:before="400"/>
        <w:jc w:val="center"/>
      </w:pPr>
      <w:r>
        <w:rPr>
          <w:rFonts w:ascii="Calibri" w:hAnsi="Calibri" w:eastAsia="Microsoft YaHei"/>
          <w:color w:val="48CAE4"/>
          <w:sz w:val="22"/>
        </w:rPr>
        <w:t>从MVP到生产级，逐步构建属于你的视频平台</w:t>
      </w:r>
    </w:p>
    <w:p>
      <w:pPr>
        <w:spacing w:before="600"/>
        <w:jc w:val="center"/>
      </w:pPr>
      <w:r>
        <w:rPr>
          <w:rFonts w:ascii="Calibri" w:hAnsi="Calibri" w:eastAsia="Microsoft YaHei"/>
          <w:color w:val="64748B"/>
          <w:sz w:val="18"/>
        </w:rPr>
        <w:t>Vue 3 + Vite  |  Go + Gin  |  MySQL + Redis  |  Docker</w:t>
      </w:r>
    </w:p>
    <w:p>
      <w:pPr>
        <w:spacing w:before="3000"/>
        <w:jc w:val="center"/>
      </w:pPr>
      <w:r>
        <w:rPr>
          <w:rFonts w:ascii="Calibri" w:hAnsi="Calibri" w:eastAsia="Microsoft YaHei"/>
          <w:color w:val="64748B"/>
          <w:sz w:val="18"/>
        </w:rPr>
        <w:t>文档版本 v1.0  |  2025年5月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64748B"/>
        <w:sz w:val="18"/>
      </w:rPr>
      <w:t xml:space="preserve">第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rFonts w:ascii="Calibri" w:hAnsi="Calibri" w:eastAsia="Microsoft YaHei"/>
        <w:color w:val="64748B"/>
        <w:sz w:val="18"/>
      </w:rPr>
      <w:t xml:space="preserve"> 页 / 共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NUMPAGES 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64748B"/>
        <w:sz w:val="18"/>
      </w:rPr>
      <w:t>仿B站视频平台 — 项目开发流程文档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1A202C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00A8E8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023E8A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0077B6"/>
      <w:sz w:val="24"/>
    </w:rPr>
  </w:style>
  <w:style w:type="paragraph" w:styleId="Heading4">
    <w:name w:val="heading 4"/>
    <w:basedOn w:val="Normal"/>
    <w:pPr>
      <w:keepNext/>
      <w:keepLines/>
      <w:spacing w:before="200" w:after="100"/>
      <w:ind w:firstLine="0"/>
      <w:outlineLvl w:val="3"/>
    </w:pPr>
    <w:rPr>
      <w:rFonts w:ascii="Calibri" w:hAnsi="Calibri" w:eastAsia="Microsoft YaHei"/>
      <w:b/>
      <w:color w:val="334155"/>
      <w:sz w:val="22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64748B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1A202C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334155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334155"/>
    </w:rPr>
  </w:style>
  <w:style w:type="character" w:styleId="Code">
    <w:name w:val="Code"/>
    <w:basedOn w:val="Normal"/>
    <w:rPr>
      <w:rFonts w:ascii="Consolas" w:hAnsi="Consolas" w:eastAsia="SimSun"/>
      <w:color w:val="0077B6"/>
      <w:sz w:val="20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8d5dab975e15460c" /><Relationship Type="http://schemas.openxmlformats.org/officeDocument/2006/relationships/numbering" Target="numbering.xml" Id="Redb3d96c20bb437d" /><Relationship Type="http://schemas.openxmlformats.org/officeDocument/2006/relationships/image" Target="media/image.png" Id="R885c66a4ab3148b9" /><Relationship Type="http://schemas.openxmlformats.org/officeDocument/2006/relationships/image" Target="media/image2.png" Id="Rcff00efef59248a2" /><Relationship Type="http://schemas.openxmlformats.org/officeDocument/2006/relationships/header" Target="header1.xml" Id="Re2b4a9dde55745ed" /><Relationship Type="http://schemas.openxmlformats.org/officeDocument/2006/relationships/footer" Target="footer1.xml" Id="R9805d5176e43403b" /><Relationship Type="http://schemas.openxmlformats.org/officeDocument/2006/relationships/settings" Target="settings.xml" Id="R876f22f6fc41437e" /></Relationships>
</file>