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28BB3A70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 xml:space="preserve">DNA sequencing, also known as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>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 xml:space="preserve">.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is typically used to study DNA-binding transcription regulator proteins</w:t>
      </w:r>
      <w:r w:rsidR="00E61099" w:rsidRPr="00381680">
        <w:rPr>
          <w:rFonts w:ascii="Century Schoolbook" w:hAnsi="Century Schoolbook"/>
        </w:rPr>
        <w:t xml:space="preserve">. A common experimental approach is to perform </w:t>
      </w:r>
      <w:proofErr w:type="spellStart"/>
      <w:r w:rsidR="00E61099" w:rsidRPr="00381680">
        <w:rPr>
          <w:rFonts w:ascii="Century Schoolbook" w:hAnsi="Century Schoolbook"/>
        </w:rPr>
        <w:t>ChIP-seq</w:t>
      </w:r>
      <w:proofErr w:type="spellEnd"/>
      <w:r w:rsidR="00E61099" w:rsidRPr="00381680">
        <w:rPr>
          <w:rFonts w:ascii="Century Schoolbook" w:hAnsi="Century Schoolbook"/>
        </w:rPr>
        <w:t xml:space="preserve">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2A0BBA03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5B2B9470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automates the multi-step protocol of aligning reads to a genome, calling peaks, and then comparing those peaks between replicates or species.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404FDD1F" w:rsidR="009101AD" w:rsidRPr="00381680" w:rsidRDefault="00892BF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ChIP-Seq Distillery is available here: </w:t>
      </w:r>
      <w:r w:rsidRPr="00892BFD">
        <w:rPr>
          <w:rFonts w:ascii="Century Schoolbook" w:hAnsi="Century Schoolbook"/>
        </w:rPr>
        <w:t>https://github.com/vhsvhs/SeqTools</w:t>
      </w:r>
    </w:p>
    <w:p w14:paraId="04D3EF93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5AA1B7F0" w14:textId="687CBF2D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</w:t>
      </w:r>
      <w:proofErr w:type="gramStart"/>
      <w:r w:rsidR="009101AD" w:rsidRPr="00381680">
        <w:rPr>
          <w:rFonts w:ascii="Century Schoolbook" w:hAnsi="Century Schoolbook"/>
        </w:rPr>
        <w:t>commonly-used</w:t>
      </w:r>
      <w:proofErr w:type="gramEnd"/>
      <w:r w:rsidR="009101AD" w:rsidRPr="00381680">
        <w:rPr>
          <w:rFonts w:ascii="Century Schoolbook" w:hAnsi="Century Schoolbook"/>
        </w:rPr>
        <w:t xml:space="preserve"> Python libraries: </w:t>
      </w:r>
      <w:proofErr w:type="spellStart"/>
      <w:r w:rsidR="009101AD" w:rsidRPr="00381680">
        <w:rPr>
          <w:rFonts w:ascii="Century Schoolbook" w:hAnsi="Century Schoolbook"/>
          <w:b/>
        </w:rPr>
        <w:t>scipy</w:t>
      </w:r>
      <w:proofErr w:type="spellEnd"/>
      <w:r w:rsidR="009101AD" w:rsidRPr="00381680">
        <w:rPr>
          <w:rFonts w:ascii="Century Schoolbook" w:hAnsi="Century Schoolbook"/>
        </w:rPr>
        <w:t xml:space="preserve">, </w:t>
      </w:r>
      <w:proofErr w:type="spellStart"/>
      <w:r w:rsidR="009101AD" w:rsidRPr="00381680">
        <w:rPr>
          <w:rFonts w:ascii="Century Schoolbook" w:hAnsi="Century Schoolbook"/>
          <w:b/>
        </w:rPr>
        <w:t>numpy</w:t>
      </w:r>
      <w:proofErr w:type="spellEnd"/>
      <w:r w:rsidR="009101AD" w:rsidRPr="00381680">
        <w:rPr>
          <w:rFonts w:ascii="Century Schoolbook" w:hAnsi="Century Schoolbook"/>
        </w:rPr>
        <w:t xml:space="preserve">, and </w:t>
      </w:r>
      <w:proofErr w:type="spellStart"/>
      <w:r w:rsidR="009101AD" w:rsidRPr="00381680">
        <w:rPr>
          <w:rFonts w:ascii="Century Schoolbook" w:hAnsi="Century Schoolbook"/>
          <w:b/>
        </w:rPr>
        <w:t>matplotlib</w:t>
      </w:r>
      <w:proofErr w:type="spellEnd"/>
      <w:r w:rsidR="009101AD" w:rsidRPr="00381680">
        <w:rPr>
          <w:rFonts w:ascii="Century Schoolbook" w:hAnsi="Century Schoolbook"/>
        </w:rPr>
        <w:t xml:space="preserve">. You </w:t>
      </w:r>
      <w:proofErr w:type="gramStart"/>
      <w:r w:rsidR="009101AD" w:rsidRPr="00381680">
        <w:rPr>
          <w:rFonts w:ascii="Century Schoolbook" w:hAnsi="Century Schoolbook"/>
        </w:rPr>
        <w:t>made</w:t>
      </w:r>
      <w:proofErr w:type="gramEnd"/>
      <w:r w:rsidR="009101AD" w:rsidRPr="00381680">
        <w:rPr>
          <w:rFonts w:ascii="Century Schoolbook" w:hAnsi="Century Schoolbook"/>
        </w:rPr>
        <w:t xml:space="preserve"> </w:t>
      </w:r>
      <w:proofErr w:type="gramStart"/>
      <w:r w:rsidR="009101AD" w:rsidRPr="00381680">
        <w:rPr>
          <w:rFonts w:ascii="Century Schoolbook" w:hAnsi="Century Schoolbook"/>
        </w:rPr>
        <w:t>need</w:t>
      </w:r>
      <w:proofErr w:type="gramEnd"/>
      <w:r w:rsidR="009101AD" w:rsidRPr="00381680">
        <w:rPr>
          <w:rFonts w:ascii="Century Schoolbook" w:hAnsi="Century Schoolbook"/>
        </w:rPr>
        <w:t xml:space="preserve">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8F2EE9">
      <w:pPr>
        <w:pStyle w:val="Heading1"/>
      </w:pPr>
      <w:bookmarkStart w:id="2" w:name="_Toc269339925"/>
      <w:r>
        <w:t>Input Files</w:t>
      </w:r>
    </w:p>
    <w:p w14:paraId="55D1F107" w14:textId="77777777" w:rsidR="008F2EE9" w:rsidRDefault="008F2EE9" w:rsidP="008F2EE9">
      <w:pPr>
        <w:tabs>
          <w:tab w:val="left" w:pos="0"/>
        </w:tabs>
      </w:pPr>
    </w:p>
    <w:p w14:paraId="72187148" w14:textId="68A0EA0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2B1AC33A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45F6D290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37D46C0F" w14:textId="77777777" w:rsidR="00033382" w:rsidRDefault="00033382" w:rsidP="00033382">
      <w:pPr>
        <w:tabs>
          <w:tab w:val="left" w:pos="0"/>
        </w:tabs>
      </w:pPr>
    </w:p>
    <w:p w14:paraId="24DC8DC5" w14:textId="3B858376" w:rsidR="00033382" w:rsidRDefault="00033382" w:rsidP="00033382">
      <w:pPr>
        <w:pStyle w:val="Heading2"/>
      </w:pPr>
      <w:r>
        <w:t>The Annotation File</w:t>
      </w:r>
    </w:p>
    <w:p w14:paraId="317E644A" w14:textId="77777777" w:rsidR="00033382" w:rsidRPr="007B468A" w:rsidRDefault="00033382" w:rsidP="007B468A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</w:t>
      </w:r>
      <w:proofErr w:type="gramStart"/>
      <w:r w:rsidRPr="007B468A">
        <w:t>a</w:t>
      </w:r>
      <w:proofErr w:type="gramEnd"/>
      <w:r w:rsidRPr="007B468A">
        <w:t xml:space="preserve">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47FB8558" w14:textId="77777777" w:rsidR="00033382" w:rsidRPr="007B468A" w:rsidRDefault="00033382" w:rsidP="007B468A">
      <w:pPr>
        <w:rPr>
          <w:color w:val="000000" w:themeColor="text1"/>
        </w:rPr>
      </w:pPr>
    </w:p>
    <w:p w14:paraId="6582039D" w14:textId="41860CDF" w:rsidR="007B468A" w:rsidRPr="007B468A" w:rsidRDefault="00033382" w:rsidP="007B468A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 w:rsidR="00975A73">
        <w:rPr>
          <w:color w:val="000000" w:themeColor="text1"/>
        </w:rPr>
        <w:t>s</w:t>
      </w:r>
    </w:p>
    <w:p w14:paraId="4A32BB12" w14:textId="77777777" w:rsidR="007B468A" w:rsidRPr="007B468A" w:rsidRDefault="007B468A" w:rsidP="007B468A">
      <w:pPr>
        <w:rPr>
          <w:color w:val="000000" w:themeColor="text1"/>
        </w:rPr>
      </w:pPr>
    </w:p>
    <w:p w14:paraId="48B501E4" w14:textId="77777777" w:rsidR="00975A73" w:rsidRPr="00975A73" w:rsidRDefault="007B468A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samp</w:t>
      </w:r>
      <w:r w:rsidR="00C036F0" w:rsidRPr="00975A73">
        <w:rPr>
          <w:rFonts w:cs="Andale Mono"/>
          <w:color w:val="000000" w:themeColor="text1"/>
        </w:rPr>
        <w:t>le</w:t>
      </w:r>
      <w:proofErr w:type="gramEnd"/>
      <w:r w:rsidR="00C036F0" w:rsidRPr="00975A73">
        <w:rPr>
          <w:rFonts w:cs="Andale Mono"/>
          <w:color w:val="000000" w:themeColor="text1"/>
        </w:rPr>
        <w:t>_tube_name</w:t>
      </w:r>
      <w:proofErr w:type="spellEnd"/>
      <w:r w:rsidR="00C036F0" w:rsidRPr="00975A73">
        <w:rPr>
          <w:rFonts w:cs="Andale Mono"/>
          <w:color w:val="000000" w:themeColor="text1"/>
        </w:rPr>
        <w:t xml:space="preserve"> </w:t>
      </w:r>
    </w:p>
    <w:p w14:paraId="59BD6E0E" w14:textId="63166616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library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62385B18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index</w:t>
      </w:r>
      <w:proofErr w:type="gramEnd"/>
    </w:p>
    <w:p w14:paraId="278F2331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file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34E14BF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strain</w:t>
      </w:r>
      <w:proofErr w:type="gramEnd"/>
    </w:p>
    <w:p w14:paraId="16399C43" w14:textId="77777777" w:rsidR="00C036F0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species</w:t>
      </w:r>
      <w:proofErr w:type="gramEnd"/>
    </w:p>
    <w:p w14:paraId="5B904649" w14:textId="1E0323D6" w:rsidR="008F3A7A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Current Options: </w:t>
      </w:r>
      <w:proofErr w:type="spellStart"/>
      <w:r>
        <w:rPr>
          <w:rFonts w:cs="Andale Mono"/>
          <w:color w:val="000000" w:themeColor="text1"/>
        </w:rPr>
        <w:t>cdub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calb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ctrop</w:t>
      </w:r>
      <w:proofErr w:type="spellEnd"/>
    </w:p>
    <w:p w14:paraId="48E54133" w14:textId="1AF48649" w:rsidR="008F3A7A" w:rsidRPr="00975A73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</w:t>
      </w:r>
      <w:proofErr w:type="spellStart"/>
      <w:r>
        <w:rPr>
          <w:rFonts w:cs="Andale Mono"/>
          <w:color w:val="000000" w:themeColor="text1"/>
        </w:rPr>
        <w:t>cdub_calb</w:t>
      </w:r>
      <w:proofErr w:type="spellEnd"/>
      <w:r>
        <w:rPr>
          <w:rFonts w:cs="Andale Mono"/>
          <w:color w:val="000000" w:themeColor="text1"/>
        </w:rPr>
        <w:t>”</w:t>
      </w:r>
    </w:p>
    <w:p w14:paraId="2744634B" w14:textId="4987E354" w:rsidR="00C036F0" w:rsidRDefault="009B747C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>
        <w:rPr>
          <w:rFonts w:cs="Andale Mono"/>
          <w:color w:val="000000" w:themeColor="text1"/>
        </w:rPr>
        <w:t>tr</w:t>
      </w:r>
      <w:proofErr w:type="spellEnd"/>
      <w:proofErr w:type="gramEnd"/>
    </w:p>
    <w:p w14:paraId="0922D263" w14:textId="77777777" w:rsidR="009B747C" w:rsidRPr="00975A73" w:rsidRDefault="009B747C" w:rsidP="009B747C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282472A7" w14:textId="084F663D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tag</w:t>
      </w:r>
      <w:proofErr w:type="gramEnd"/>
      <w:r w:rsidR="009B747C">
        <w:rPr>
          <w:rFonts w:cs="Andale Mono"/>
          <w:color w:val="000000" w:themeColor="text1"/>
        </w:rPr>
        <w:t xml:space="preserve"> – “YES” or “NO”</w:t>
      </w:r>
    </w:p>
    <w:p w14:paraId="583C3C79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media</w:t>
      </w:r>
      <w:proofErr w:type="gramEnd"/>
    </w:p>
    <w:p w14:paraId="373FBEA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condition</w:t>
      </w:r>
      <w:proofErr w:type="gramEnd"/>
    </w:p>
    <w:p w14:paraId="0FE3BF04" w14:textId="65F6262F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replicate</w:t>
      </w:r>
      <w:proofErr w:type="gramEnd"/>
      <w:r w:rsidR="009B747C">
        <w:rPr>
          <w:rFonts w:cs="Andale Mono"/>
          <w:color w:val="000000" w:themeColor="text1"/>
        </w:rPr>
        <w:t xml:space="preserve"> – an integer number</w:t>
      </w:r>
    </w:p>
    <w:p w14:paraId="511A8062" w14:textId="307EB827" w:rsidR="0022328F" w:rsidRPr="0022328F" w:rsidRDefault="007B468A" w:rsidP="0022328F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comment</w:t>
      </w:r>
      <w:proofErr w:type="gramEnd"/>
      <w:r w:rsidR="00033382" w:rsidRPr="00975A73">
        <w:rPr>
          <w:color w:val="000000" w:themeColor="text1"/>
        </w:rPr>
        <w:t xml:space="preserve"> </w:t>
      </w:r>
    </w:p>
    <w:p w14:paraId="086B861D" w14:textId="77777777" w:rsidR="0022328F" w:rsidRDefault="0022328F" w:rsidP="0022328F">
      <w:pPr>
        <w:rPr>
          <w:rFonts w:cs="Andale Mono"/>
          <w:color w:val="000000" w:themeColor="text1"/>
        </w:rPr>
      </w:pPr>
    </w:p>
    <w:p w14:paraId="4E29FD91" w14:textId="3D825EEE" w:rsidR="0022328F" w:rsidRPr="0022328F" w:rsidRDefault="0022328F" w:rsidP="0022328F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6316917B" w14:textId="28F8B6E1" w:rsidR="00C95393" w:rsidRPr="007B468A" w:rsidRDefault="00C95393" w:rsidP="007B468A">
      <w:pPr>
        <w:rPr>
          <w:color w:val="000000" w:themeColor="text1"/>
        </w:rPr>
      </w:pPr>
      <w:r w:rsidRPr="007B468A">
        <w:rPr>
          <w:color w:val="000000" w:themeColor="text1"/>
        </w:rPr>
        <w:br w:type="page"/>
      </w:r>
    </w:p>
    <w:p w14:paraId="67A0CDF7" w14:textId="731761F9" w:rsidR="00AA323A" w:rsidRPr="00381680" w:rsidRDefault="00025551" w:rsidP="008F2EE9">
      <w:pPr>
        <w:pStyle w:val="Heading1"/>
      </w:pPr>
      <w:r w:rsidRPr="00381680">
        <w:t>Usage</w:t>
      </w:r>
      <w:bookmarkEnd w:id="2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</w:t>
      </w:r>
      <w:proofErr w:type="spellStart"/>
      <w:r w:rsidR="00DB71BA" w:rsidRPr="00381680">
        <w:rPr>
          <w:rFonts w:ascii="Century Schoolbook" w:hAnsi="Century Schoolbook"/>
        </w:rPr>
        <w:t>ChIP-seq</w:t>
      </w:r>
      <w:proofErr w:type="spellEnd"/>
      <w:r w:rsidR="00DB71BA" w:rsidRPr="00381680">
        <w:rPr>
          <w:rFonts w:ascii="Century Schoolbook" w:hAnsi="Century Schoolbook"/>
        </w:rPr>
        <w:t xml:space="preserve">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ascii="Century Schoolbook" w:eastAsiaTheme="minorEastAsia" w:hAnsi="Century Schoolbook" w:cstheme="minorBidi"/>
          <w:b w:val="0"/>
          <w:bCs w:val="0"/>
          <w:color w:val="auto"/>
          <w:sz w:val="24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proofErr w:type="gramStart"/>
      <w:r>
        <w:t>python</w:t>
      </w:r>
      <w:proofErr w:type="gramEnd"/>
      <w:r>
        <w:t xml:space="preserve">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06C9C0F1" w14:textId="5AB3C33C" w:rsidR="00287DAB" w:rsidRDefault="00287DAB" w:rsidP="00287DAB">
      <w:r>
        <w:t>--</w:t>
      </w:r>
      <w:proofErr w:type="spellStart"/>
      <w:proofErr w:type="gramStart"/>
      <w:r>
        <w:t>annopath</w:t>
      </w:r>
      <w:proofErr w:type="spellEnd"/>
      <w:proofErr w:type="gramEnd"/>
      <w:r>
        <w:t xml:space="preserve"> &lt;PATH&gt;</w:t>
      </w:r>
    </w:p>
    <w:p w14:paraId="6853320B" w14:textId="59CEF184" w:rsidR="00287DAB" w:rsidRDefault="00287DAB" w:rsidP="00287DAB">
      <w:r>
        <w:t>--</w:t>
      </w:r>
      <w:proofErr w:type="spellStart"/>
      <w:proofErr w:type="gramStart"/>
      <w:r>
        <w:t>datadir</w:t>
      </w:r>
      <w:proofErr w:type="spellEnd"/>
      <w:proofErr w:type="gramEnd"/>
      <w:r>
        <w:t xml:space="preserve"> &lt;PATH&gt;</w:t>
      </w:r>
    </w:p>
    <w:p w14:paraId="1D301CD6" w14:textId="6B47F167" w:rsidR="00287DAB" w:rsidRDefault="00287DAB" w:rsidP="00287DAB">
      <w:r>
        <w:t>--</w:t>
      </w:r>
      <w:proofErr w:type="spellStart"/>
      <w:proofErr w:type="gramStart"/>
      <w:r>
        <w:t>outdir</w:t>
      </w:r>
      <w:proofErr w:type="spellEnd"/>
      <w:proofErr w:type="gramEnd"/>
      <w:r>
        <w:t xml:space="preserve"> &lt;PATH&gt;</w:t>
      </w:r>
    </w:p>
    <w:p w14:paraId="7314427F" w14:textId="3708BB3D" w:rsidR="00287DAB" w:rsidRDefault="00287DAB" w:rsidP="00287DAB">
      <w:r>
        <w:t>--</w:t>
      </w:r>
      <w:proofErr w:type="spellStart"/>
      <w:proofErr w:type="gramStart"/>
      <w:r>
        <w:t>dbpath</w:t>
      </w:r>
      <w:proofErr w:type="spellEnd"/>
      <w:proofErr w:type="gramEnd"/>
      <w:r>
        <w:t xml:space="preserve"> &lt;PATH&gt;</w:t>
      </w:r>
    </w:p>
    <w:p w14:paraId="52DB02D6" w14:textId="79B591FB" w:rsidR="00287DAB" w:rsidRDefault="00287DAB" w:rsidP="00287DAB">
      <w:r>
        <w:t>--</w:t>
      </w:r>
      <w:proofErr w:type="spellStart"/>
      <w:proofErr w:type="gramStart"/>
      <w:r>
        <w:t>project</w:t>
      </w:r>
      <w:proofErr w:type="gramEnd"/>
      <w:r>
        <w:t>_name</w:t>
      </w:r>
      <w:proofErr w:type="spellEnd"/>
      <w:r>
        <w:t xml:space="preserve"> &lt;NAME&gt;</w:t>
      </w:r>
    </w:p>
    <w:p w14:paraId="59AA6A1C" w14:textId="6CF3D446" w:rsidR="00287DAB" w:rsidRDefault="00287DAB" w:rsidP="00287DAB">
      <w:r>
        <w:t>--</w:t>
      </w:r>
      <w:proofErr w:type="spellStart"/>
      <w:proofErr w:type="gramStart"/>
      <w:r>
        <w:t>genome</w:t>
      </w:r>
      <w:proofErr w:type="gramEnd"/>
      <w:r>
        <w:t>_list</w:t>
      </w:r>
      <w:proofErr w:type="spellEnd"/>
      <w:r>
        <w:t xml:space="preserve"> &lt;PATH&gt;</w:t>
      </w:r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9F1F056" w14:textId="77777777" w:rsidR="00527C8E" w:rsidRDefault="00527C8E" w:rsidP="00527C8E">
      <w:r>
        <w:t>--</w:t>
      </w:r>
      <w:proofErr w:type="spellStart"/>
      <w:proofErr w:type="gramStart"/>
      <w:r>
        <w:t>use</w:t>
      </w:r>
      <w:proofErr w:type="gramEnd"/>
      <w:r>
        <w:t>_mpi</w:t>
      </w:r>
      <w:proofErr w:type="spellEnd"/>
      <w:r>
        <w:t xml:space="preserve"> 1</w:t>
      </w:r>
    </w:p>
    <w:p w14:paraId="419DCD63" w14:textId="77777777" w:rsidR="00527C8E" w:rsidRDefault="00527C8E" w:rsidP="00527C8E">
      <w:r>
        <w:t>--</w:t>
      </w:r>
      <w:proofErr w:type="spellStart"/>
      <w:proofErr w:type="gramStart"/>
      <w:r>
        <w:t>mismatch</w:t>
      </w:r>
      <w:proofErr w:type="gramEnd"/>
      <w:r>
        <w:t>_thresh</w:t>
      </w:r>
      <w:proofErr w:type="spellEnd"/>
      <w:r>
        <w:t xml:space="preserve"> 1000000</w:t>
      </w:r>
    </w:p>
    <w:p w14:paraId="5DDD2701" w14:textId="77777777" w:rsidR="00527C8E" w:rsidRDefault="00527C8E" w:rsidP="00527C8E">
      <w:r>
        <w:t>--</w:t>
      </w:r>
      <w:proofErr w:type="spellStart"/>
      <w:proofErr w:type="gramStart"/>
      <w:r>
        <w:t>chrom</w:t>
      </w:r>
      <w:proofErr w:type="gramEnd"/>
      <w:r>
        <w:t>_filter</w:t>
      </w:r>
      <w:proofErr w:type="spellEnd"/>
      <w:r>
        <w:t xml:space="preserve"> &lt;KEYWORD&gt;</w:t>
      </w:r>
    </w:p>
    <w:p w14:paraId="4E3AFA60" w14:textId="573DD255" w:rsidR="00527C8E" w:rsidRDefault="00A32DE3" w:rsidP="00287DAB">
      <w:r>
        <w:t>--</w:t>
      </w:r>
      <w:proofErr w:type="gramStart"/>
      <w:r>
        <w:t>jump</w:t>
      </w:r>
      <w:proofErr w:type="gramEnd"/>
      <w:r>
        <w:t xml:space="preserve"> &lt;INTEGER&gt;</w:t>
      </w:r>
    </w:p>
    <w:p w14:paraId="1265676F" w14:textId="12F81140" w:rsidR="00A32DE3" w:rsidRDefault="00A32DE3" w:rsidP="00287DAB">
      <w:r>
        <w:t>--</w:t>
      </w:r>
      <w:proofErr w:type="gramStart"/>
      <w:r>
        <w:t>stop</w:t>
      </w:r>
      <w:proofErr w:type="gramEnd"/>
      <w:r>
        <w:t xml:space="preserve"> &lt;INTEGER&gt;</w:t>
      </w:r>
    </w:p>
    <w:p w14:paraId="79BAEBE1" w14:textId="77777777" w:rsidR="00A32DE3" w:rsidRDefault="00A32DE3" w:rsidP="00287DAB"/>
    <w:p w14:paraId="51BA7720" w14:textId="7978ED46" w:rsidR="00A32DE3" w:rsidRDefault="00A32DE3">
      <w:r>
        <w:br w:type="page"/>
      </w:r>
    </w:p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 xml:space="preserve">2.31. </w:t>
      </w:r>
      <w:proofErr w:type="spellStart"/>
      <w:r>
        <w:t>Pring</w:t>
      </w:r>
      <w:proofErr w:type="spellEnd"/>
      <w:r>
        <w:t xml:space="preserve">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 xml:space="preserve">3.2. BAM to </w:t>
      </w:r>
      <w:proofErr w:type="spellStart"/>
      <w:r>
        <w:t>BedGraph</w:t>
      </w:r>
      <w:proofErr w:type="spellEnd"/>
    </w:p>
    <w:p w14:paraId="4D97E24B" w14:textId="17659B5B" w:rsidR="00A32DE3" w:rsidRDefault="00A32DE3" w:rsidP="00A32DE3">
      <w:r>
        <w:t xml:space="preserve">3.3. Check </w:t>
      </w:r>
      <w:proofErr w:type="spellStart"/>
      <w:r>
        <w:t>BedGraph</w:t>
      </w:r>
      <w:proofErr w:type="spellEnd"/>
      <w:r>
        <w:t xml:space="preserve">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proofErr w:type="gramStart"/>
      <w:r>
        <w:t>5. Calculate FE</w:t>
      </w:r>
      <w:proofErr w:type="gramEnd"/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</w:r>
      <w:proofErr w:type="spellStart"/>
      <w:r>
        <w:t>i</w:t>
      </w:r>
      <w:proofErr w:type="spellEnd"/>
      <w:r>
        <w:t>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Pr="0036481C" w:rsidRDefault="00CD62E1" w:rsidP="00287DAB">
      <w:pPr>
        <w:rPr>
          <w:b/>
        </w:rPr>
      </w:pPr>
      <w:r w:rsidRPr="0036481C">
        <w:rPr>
          <w:b/>
        </w:rPr>
        <w:t>Notes from Meeting May 6</w:t>
      </w:r>
      <w:r w:rsidRPr="0036481C">
        <w:rPr>
          <w:b/>
          <w:vertAlign w:val="superscript"/>
        </w:rPr>
        <w:t>th</w:t>
      </w:r>
      <w:r w:rsidRPr="0036481C">
        <w:rPr>
          <w:b/>
        </w:rP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</w:t>
      </w:r>
      <w:proofErr w:type="spellStart"/>
      <w:proofErr w:type="gramStart"/>
      <w:r>
        <w:t>mismatch</w:t>
      </w:r>
      <w:proofErr w:type="gramEnd"/>
      <w:r>
        <w:t>_threshold</w:t>
      </w:r>
      <w:proofErr w:type="spellEnd"/>
      <w:r>
        <w:t xml:space="preserve"> X (for post-Bowtie)</w:t>
      </w:r>
    </w:p>
    <w:p w14:paraId="492661D8" w14:textId="50E80373" w:rsidR="00866164" w:rsidRDefault="00866164" w:rsidP="00287DAB">
      <w:r>
        <w:tab/>
        <w:t>--</w:t>
      </w:r>
      <w:proofErr w:type="spellStart"/>
      <w:proofErr w:type="gramStart"/>
      <w:r w:rsidR="00D774F5">
        <w:t>eliminate</w:t>
      </w:r>
      <w:proofErr w:type="gramEnd"/>
      <w:r w:rsidR="00D774F5">
        <w:t>_multialign</w:t>
      </w:r>
      <w:proofErr w:type="spellEnd"/>
      <w:r w:rsidR="00E34D40">
        <w:t xml:space="preserve"> – this is now DEFAULT turned on.</w:t>
      </w:r>
      <w:r w:rsidR="00D774F5">
        <w:t xml:space="preserve"> (</w:t>
      </w:r>
      <w:proofErr w:type="gramStart"/>
      <w:r w:rsidR="00D774F5">
        <w:t>skips</w:t>
      </w:r>
      <w:proofErr w:type="gramEnd"/>
      <w:r w:rsidR="00D774F5">
        <w:t xml:space="preserve"> those reads with multiple alignment positions</w:t>
      </w:r>
      <w:r w:rsidR="00F233AE">
        <w:t>, based on the XS flag in SAM</w:t>
      </w:r>
      <w:r w:rsidR="00D774F5">
        <w:t>)</w:t>
      </w:r>
    </w:p>
    <w:p w14:paraId="52BADEB6" w14:textId="78568CAF" w:rsidR="00866164" w:rsidRDefault="00866164" w:rsidP="00287DAB">
      <w:r>
        <w:tab/>
        <w:t>--</w:t>
      </w:r>
      <w:proofErr w:type="spellStart"/>
      <w:proofErr w:type="gramStart"/>
      <w:r>
        <w:t>min</w:t>
      </w:r>
      <w:proofErr w:type="gramEnd"/>
      <w:r>
        <w:t>_qval</w:t>
      </w:r>
      <w:proofErr w:type="spellEnd"/>
      <w:r>
        <w:t xml:space="preserve"> X (for MACS2)</w:t>
      </w:r>
    </w:p>
    <w:p w14:paraId="3525B1B8" w14:textId="021FA981" w:rsidR="00AC44FC" w:rsidRDefault="00AC44FC" w:rsidP="00287DAB">
      <w:r>
        <w:tab/>
        <w:t>--</w:t>
      </w:r>
      <w:proofErr w:type="spellStart"/>
      <w:proofErr w:type="gramStart"/>
      <w:r>
        <w:t>peak</w:t>
      </w:r>
      <w:proofErr w:type="gramEnd"/>
      <w:r>
        <w:t>_style</w:t>
      </w:r>
      <w:proofErr w:type="spellEnd"/>
      <w:r>
        <w:t xml:space="preserve"> &lt;any </w:t>
      </w:r>
      <w:proofErr w:type="spellStart"/>
      <w:r>
        <w:t>intergenic</w:t>
      </w:r>
      <w:proofErr w:type="spellEnd"/>
      <w:r>
        <w:t xml:space="preserve">, peak </w:t>
      </w:r>
      <w:proofErr w:type="spellStart"/>
      <w:r>
        <w:t>intergenic</w:t>
      </w:r>
      <w:proofErr w:type="spellEnd"/>
      <w:r>
        <w:t xml:space="preserve">, any </w:t>
      </w:r>
      <w:proofErr w:type="spellStart"/>
      <w:r>
        <w:t>exonic</w:t>
      </w:r>
      <w:proofErr w:type="spellEnd"/>
      <w:r>
        <w:t>&gt;</w:t>
      </w:r>
    </w:p>
    <w:p w14:paraId="4DA1A803" w14:textId="4DB75D52" w:rsidR="00B27DC7" w:rsidRDefault="00B27DC7" w:rsidP="00287DAB">
      <w:r>
        <w:tab/>
        <w:t>--</w:t>
      </w:r>
      <w:proofErr w:type="spellStart"/>
      <w:proofErr w:type="gramStart"/>
      <w:r>
        <w:t>rep</w:t>
      </w:r>
      <w:proofErr w:type="gramEnd"/>
      <w:r>
        <w:t>_comp_style</w:t>
      </w:r>
      <w:proofErr w:type="spellEnd"/>
      <w:r>
        <w:t xml:space="preserve"> &lt;INTERSECTION/UNION&gt;</w:t>
      </w:r>
    </w:p>
    <w:p w14:paraId="525265CC" w14:textId="77777777" w:rsidR="00EA460E" w:rsidRDefault="00EA460E" w:rsidP="00287DAB"/>
    <w:p w14:paraId="3E18160E" w14:textId="77777777" w:rsidR="00EA460E" w:rsidRDefault="00EA460E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 xml:space="preserve">Do this use “–q 1” in </w:t>
      </w:r>
      <w:proofErr w:type="spellStart"/>
      <w:r>
        <w:t>samtools</w:t>
      </w:r>
      <w:proofErr w:type="spellEnd"/>
      <w:r>
        <w:t xml:space="preserve">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rmdup</w:t>
      </w:r>
      <w:proofErr w:type="spellEnd"/>
      <w:r>
        <w:t>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 xml:space="preserve">MACS2 – </w:t>
      </w:r>
      <w:proofErr w:type="spellStart"/>
      <w:r>
        <w:t>shiftsize</w:t>
      </w:r>
      <w:proofErr w:type="spellEnd"/>
      <w:r>
        <w:t xml:space="preserve">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>–</w:t>
      </w:r>
      <w:proofErr w:type="spellStart"/>
      <w:proofErr w:type="gramStart"/>
      <w:r>
        <w:t>slocal</w:t>
      </w:r>
      <w:proofErr w:type="spellEnd"/>
      <w:proofErr w:type="gramEnd"/>
      <w:r>
        <w:t xml:space="preserve"> versus </w:t>
      </w:r>
      <w:r w:rsidR="004E1E8D">
        <w:t>–</w:t>
      </w:r>
      <w:proofErr w:type="spellStart"/>
      <w:r>
        <w:t>llocal</w:t>
      </w:r>
      <w:proofErr w:type="spellEnd"/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Pr="00EA460E" w:rsidRDefault="004E1E8D" w:rsidP="00484824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 xml:space="preserve">Let’s compare the distributions of Q-values for control versus </w:t>
      </w:r>
      <w:r w:rsidRPr="00EA460E">
        <w:rPr>
          <w:color w:val="000000" w:themeColor="text1"/>
        </w:rPr>
        <w:t>control, and the distribution of Q-values for experimental versus control. Then do a statistical test to see if the distributions are significantly different.</w:t>
      </w:r>
    </w:p>
    <w:p w14:paraId="3D12F3D9" w14:textId="741FD1B0" w:rsidR="00EA460E" w:rsidRPr="00EA460E" w:rsidRDefault="00EA460E" w:rsidP="00EA460E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EA460E">
        <w:rPr>
          <w:color w:val="000000" w:themeColor="text1"/>
        </w:rPr>
        <w:t xml:space="preserve">Examine </w:t>
      </w:r>
      <w:r w:rsidRPr="00EA460E">
        <w:rPr>
          <w:rFonts w:cs="Andale Mono"/>
          <w:color w:val="000000" w:themeColor="text1"/>
        </w:rPr>
        <w:t xml:space="preserve">#3 Call peaks with given -log10qvalue cutoff: </w:t>
      </w:r>
      <w:proofErr w:type="gramStart"/>
      <w:r w:rsidRPr="00EA460E">
        <w:rPr>
          <w:rFonts w:cs="Andale Mono"/>
          <w:color w:val="000000" w:themeColor="text1"/>
        </w:rPr>
        <w:t>1.30 ...</w:t>
      </w:r>
      <w:proofErr w:type="gramEnd"/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</w:t>
      </w:r>
      <w:proofErr w:type="spellStart"/>
      <w:r>
        <w:t>peak_style</w:t>
      </w:r>
      <w:proofErr w:type="spellEnd"/>
      <w:r>
        <w:t xml:space="preserve">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all the</w:t>
      </w:r>
      <w:proofErr w:type="gramEnd"/>
      <w:r>
        <w:t xml:space="preserve"> </w:t>
      </w:r>
      <w:proofErr w:type="spellStart"/>
      <w:r>
        <w:t>intergenic</w:t>
      </w:r>
      <w:proofErr w:type="spellEnd"/>
      <w:r>
        <w:t xml:space="preserve">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 xml:space="preserve">Eugenio: fix the PNG </w:t>
      </w:r>
      <w:proofErr w:type="spellStart"/>
      <w:r>
        <w:t>visualztion</w:t>
      </w:r>
      <w:proofErr w:type="spellEnd"/>
      <w:r>
        <w:t xml:space="preserve"> to color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40D7AAEF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ARGUMENTS LIST:</w:t>
      </w:r>
    </w:p>
    <w:p w14:paraId="2CC55C7B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name</w:t>
      </w:r>
      <w:proofErr w:type="gramEnd"/>
      <w:r w:rsidRPr="007F3BFD">
        <w:rPr>
          <w:rFonts w:cs="Andale Mono"/>
          <w:color w:val="000000" w:themeColor="text1"/>
        </w:rPr>
        <w:t xml:space="preserve"> = Scer_PpNdt802</w:t>
      </w:r>
    </w:p>
    <w:p w14:paraId="2A79A35E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format</w:t>
      </w:r>
      <w:proofErr w:type="gramEnd"/>
      <w:r w:rsidRPr="007F3BFD">
        <w:rPr>
          <w:rFonts w:cs="Andale Mono"/>
          <w:color w:val="000000" w:themeColor="text1"/>
        </w:rPr>
        <w:t xml:space="preserve"> = AUTO</w:t>
      </w:r>
    </w:p>
    <w:p w14:paraId="177D07F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r w:rsidRPr="007F3BFD">
        <w:rPr>
          <w:rFonts w:cs="Andale Mono"/>
          <w:color w:val="000000" w:themeColor="text1"/>
        </w:rPr>
        <w:t>ChIP-seq</w:t>
      </w:r>
      <w:proofErr w:type="spellEnd"/>
      <w:r w:rsidRPr="007F3BFD">
        <w:rPr>
          <w:rFonts w:cs="Andale Mono"/>
          <w:color w:val="000000" w:themeColor="text1"/>
        </w:rPr>
        <w:t xml:space="preserve"> file = ['Scerevisiae_PpNdt802.sort.bam']</w:t>
      </w:r>
    </w:p>
    <w:p w14:paraId="32A77F2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control</w:t>
      </w:r>
      <w:proofErr w:type="gramEnd"/>
      <w:r w:rsidRPr="007F3BFD">
        <w:rPr>
          <w:rFonts w:cs="Andale Mono"/>
          <w:color w:val="000000" w:themeColor="text1"/>
        </w:rPr>
        <w:t xml:space="preserve"> file = ['Scerevisiae_untagYPD2.sort.bam']</w:t>
      </w:r>
    </w:p>
    <w:p w14:paraId="5EC4B3C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effective</w:t>
      </w:r>
      <w:proofErr w:type="gramEnd"/>
      <w:r w:rsidRPr="007F3BFD">
        <w:rPr>
          <w:rFonts w:cs="Andale Mono"/>
          <w:color w:val="000000" w:themeColor="text1"/>
        </w:rPr>
        <w:t xml:space="preserve"> genome size = 1.43e+07</w:t>
      </w:r>
    </w:p>
    <w:p w14:paraId="3B31F299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band</w:t>
      </w:r>
      <w:proofErr w:type="gramEnd"/>
      <w:r w:rsidRPr="007F3BFD">
        <w:rPr>
          <w:rFonts w:cs="Andale Mono"/>
          <w:color w:val="000000" w:themeColor="text1"/>
        </w:rPr>
        <w:t xml:space="preserve"> wi</w:t>
      </w:r>
      <w:bookmarkStart w:id="3" w:name="_GoBack"/>
      <w:bookmarkEnd w:id="3"/>
      <w:r w:rsidRPr="007F3BFD">
        <w:rPr>
          <w:rFonts w:cs="Andale Mono"/>
          <w:color w:val="000000" w:themeColor="text1"/>
        </w:rPr>
        <w:t>dth = 300</w:t>
      </w:r>
    </w:p>
    <w:p w14:paraId="0634A37D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model</w:t>
      </w:r>
      <w:proofErr w:type="gramEnd"/>
      <w:r w:rsidRPr="007F3BFD">
        <w:rPr>
          <w:rFonts w:cs="Andale Mono"/>
          <w:color w:val="000000" w:themeColor="text1"/>
        </w:rPr>
        <w:t xml:space="preserve"> fold = [5, 50]</w:t>
      </w:r>
    </w:p>
    <w:p w14:paraId="2C70A5F6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proofErr w:type="gramStart"/>
      <w:r w:rsidRPr="007F3BFD">
        <w:rPr>
          <w:rFonts w:cs="Andale Mono"/>
          <w:color w:val="000000" w:themeColor="text1"/>
        </w:rPr>
        <w:t>qvalue</w:t>
      </w:r>
      <w:proofErr w:type="spellEnd"/>
      <w:proofErr w:type="gramEnd"/>
      <w:r w:rsidRPr="007F3BFD">
        <w:rPr>
          <w:rFonts w:cs="Andale Mono"/>
          <w:color w:val="000000" w:themeColor="text1"/>
        </w:rPr>
        <w:t xml:space="preserve"> cutoff = 5.00e-02</w:t>
      </w:r>
    </w:p>
    <w:p w14:paraId="789BA701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Larger dataset will be scaled towards smaller dataset.</w:t>
      </w:r>
    </w:p>
    <w:p w14:paraId="0662CD0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Range for calculating regional lambda is: 1000 bps and 10000 bps</w:t>
      </w:r>
    </w:p>
    <w:p w14:paraId="175F2164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Broad region calling is off</w:t>
      </w:r>
    </w:p>
    <w:p w14:paraId="4FB86270" w14:textId="3790A922" w:rsidR="007F3BFD" w:rsidRPr="007F3BFD" w:rsidRDefault="007F3BFD" w:rsidP="007F3BFD">
      <w:pPr>
        <w:rPr>
          <w:color w:val="000000" w:themeColor="text1"/>
        </w:rPr>
      </w:pPr>
      <w:r w:rsidRPr="007F3BFD">
        <w:rPr>
          <w:rFonts w:cs="Andale Mono"/>
          <w:color w:val="000000" w:themeColor="text1"/>
        </w:rPr>
        <w:t># MACS will save fragment pileup signal per million reads</w:t>
      </w:r>
    </w:p>
    <w:p w14:paraId="6FA53CE6" w14:textId="77777777" w:rsidR="007F3BFD" w:rsidRDefault="007F3BFD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 xml:space="preserve">Rather than doing all-by-all combinations, vary one at </w:t>
      </w:r>
      <w:proofErr w:type="spellStart"/>
      <w:r>
        <w:t>at</w:t>
      </w:r>
      <w:proofErr w:type="spellEnd"/>
      <w:r>
        <w:t xml:space="preserve">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 xml:space="preserve">Genome </w:t>
      </w:r>
      <w:proofErr w:type="gramStart"/>
      <w:r w:rsidRPr="000538E5">
        <w:rPr>
          <w:b/>
        </w:rPr>
        <w:t>size – double</w:t>
      </w:r>
      <w:proofErr w:type="gramEnd"/>
      <w:r w:rsidRPr="000538E5">
        <w:rPr>
          <w:b/>
        </w:rPr>
        <w:t xml:space="preserve">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  <w:proofErr w:type="spellEnd"/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proofErr w:type="gramStart"/>
      <w:r w:rsidRPr="00381680">
        <w:rPr>
          <w:rFonts w:ascii="Century Schoolbook" w:hAnsi="Century Schoolbook"/>
        </w:rPr>
        <w:t>asdfasdf</w:t>
      </w:r>
      <w:proofErr w:type="spellEnd"/>
      <w:proofErr w:type="gramEnd"/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33382"/>
    <w:rsid w:val="000538E5"/>
    <w:rsid w:val="000564D6"/>
    <w:rsid w:val="000858DD"/>
    <w:rsid w:val="0009082B"/>
    <w:rsid w:val="00091E22"/>
    <w:rsid w:val="000A7F61"/>
    <w:rsid w:val="000B07F7"/>
    <w:rsid w:val="000B3E80"/>
    <w:rsid w:val="001149CA"/>
    <w:rsid w:val="00152C60"/>
    <w:rsid w:val="001D2500"/>
    <w:rsid w:val="0022328F"/>
    <w:rsid w:val="00277AC5"/>
    <w:rsid w:val="00287DAB"/>
    <w:rsid w:val="002C38C9"/>
    <w:rsid w:val="002D65C5"/>
    <w:rsid w:val="00310950"/>
    <w:rsid w:val="00325CE2"/>
    <w:rsid w:val="0036481C"/>
    <w:rsid w:val="00381680"/>
    <w:rsid w:val="003C4ACD"/>
    <w:rsid w:val="003E3B87"/>
    <w:rsid w:val="00441DC4"/>
    <w:rsid w:val="00484824"/>
    <w:rsid w:val="00493301"/>
    <w:rsid w:val="004B09EC"/>
    <w:rsid w:val="004D5D2B"/>
    <w:rsid w:val="004E1E8D"/>
    <w:rsid w:val="00504CBC"/>
    <w:rsid w:val="00527C8E"/>
    <w:rsid w:val="00561D61"/>
    <w:rsid w:val="00583190"/>
    <w:rsid w:val="005B41DF"/>
    <w:rsid w:val="00641950"/>
    <w:rsid w:val="0068624B"/>
    <w:rsid w:val="006D763C"/>
    <w:rsid w:val="007233F0"/>
    <w:rsid w:val="007A4447"/>
    <w:rsid w:val="007B468A"/>
    <w:rsid w:val="007F3BFD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75A73"/>
    <w:rsid w:val="00977B41"/>
    <w:rsid w:val="009B747C"/>
    <w:rsid w:val="009C7AC7"/>
    <w:rsid w:val="009D6DD0"/>
    <w:rsid w:val="00A233F6"/>
    <w:rsid w:val="00A23F97"/>
    <w:rsid w:val="00A32DE3"/>
    <w:rsid w:val="00A76C09"/>
    <w:rsid w:val="00A8214A"/>
    <w:rsid w:val="00A863A2"/>
    <w:rsid w:val="00AA323A"/>
    <w:rsid w:val="00AC44FC"/>
    <w:rsid w:val="00AD4308"/>
    <w:rsid w:val="00AE1AED"/>
    <w:rsid w:val="00B245DF"/>
    <w:rsid w:val="00B27DC7"/>
    <w:rsid w:val="00B313BB"/>
    <w:rsid w:val="00BA0C5C"/>
    <w:rsid w:val="00C036F0"/>
    <w:rsid w:val="00C113FF"/>
    <w:rsid w:val="00C95393"/>
    <w:rsid w:val="00CA2BE6"/>
    <w:rsid w:val="00CD4305"/>
    <w:rsid w:val="00CD62E1"/>
    <w:rsid w:val="00D562EC"/>
    <w:rsid w:val="00D64E58"/>
    <w:rsid w:val="00D774F5"/>
    <w:rsid w:val="00DB71BA"/>
    <w:rsid w:val="00DC0270"/>
    <w:rsid w:val="00E145C7"/>
    <w:rsid w:val="00E34D40"/>
    <w:rsid w:val="00E44FA7"/>
    <w:rsid w:val="00E61099"/>
    <w:rsid w:val="00E6307D"/>
    <w:rsid w:val="00EA4301"/>
    <w:rsid w:val="00EA460E"/>
    <w:rsid w:val="00ED4E40"/>
    <w:rsid w:val="00EF51AD"/>
    <w:rsid w:val="00F233AE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977</Words>
  <Characters>5575</Characters>
  <Application>Microsoft Macintosh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88</cp:revision>
  <dcterms:created xsi:type="dcterms:W3CDTF">2014-08-09T08:13:00Z</dcterms:created>
  <dcterms:modified xsi:type="dcterms:W3CDTF">2015-05-27T20:46:00Z</dcterms:modified>
</cp:coreProperties>
</file>