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小焦 · 落地报告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值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适用版本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最后更新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维护者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小焦项目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文档状态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待审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摘要</w:t>
      </w:r>
      <w:r>
        <w:rPr>
          <w:rFonts w:ascii="Calibri" w:hAnsi="Calibri" w:eastAsia="微软雅黑"/>
          <w:b w:val="0"/>
          <w:i w:val="0"/>
          <w:sz w:val="22"/>
        </w:rPr>
        <w:t>：本文回答四个问题 —— 现在是什么样、有哪些功能、UI 设计是否合理、还差什么。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所有结论都来自真实执行：测试套件、代码核对、真实浏览器渲染。每条都标了落地状态与核对方法。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目录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1. 结论速览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2. 现有架构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3. 功能清单与落地状态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4. UI 设计与已修正的问题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5. 四项生产级改进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6. 测试与安全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7. 文档与原理图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8. 已修问题清单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9. 已知限制与待决策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10. 健康度自评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11. 后续路线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12. 复现本报告结论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变更记录</w:t>
      </w:r>
    </w:p>
    <w:p>
      <w:r>
        <w:rPr>
          <w:rFonts w:ascii="Calibri" w:hAnsi="Calibri" w:eastAsia="微软雅黑"/>
          <w:b w:val="0"/>
          <w:i w:val="0"/>
          <w:sz w:val="22"/>
        </w:rPr>
        <w:t>状态口径：</w:t>
      </w:r>
      <w:r>
        <w:rPr>
          <w:rFonts w:ascii="Calibri" w:hAnsi="Calibri" w:eastAsia="微软雅黑"/>
          <w:b/>
          <w:i w:val="0"/>
          <w:sz w:val="22"/>
        </w:rPr>
        <w:t>已落地</w:t>
      </w:r>
      <w:r>
        <w:rPr>
          <w:rFonts w:ascii="Calibri" w:hAnsi="Calibri" w:eastAsia="微软雅黑"/>
          <w:b w:val="0"/>
          <w:i w:val="0"/>
          <w:sz w:val="22"/>
        </w:rPr>
        <w:t xml:space="preserve"> = 代码里能找到实现且能跑通；</w:t>
      </w:r>
      <w:r>
        <w:rPr>
          <w:rFonts w:ascii="Calibri" w:hAnsi="Calibri" w:eastAsia="微软雅黑"/>
          <w:b/>
          <w:i w:val="0"/>
          <w:sz w:val="22"/>
        </w:rPr>
        <w:t>部分落地</w:t>
      </w:r>
      <w:r>
        <w:rPr>
          <w:rFonts w:ascii="Calibri" w:hAnsi="Calibri" w:eastAsia="微软雅黑"/>
          <w:b w:val="0"/>
          <w:i w:val="0"/>
          <w:sz w:val="22"/>
        </w:rPr>
        <w:t xml:space="preserve"> = 主路径可用但覆盖不全或有已知缺口；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设计未落地</w:t>
      </w:r>
      <w:r>
        <w:rPr>
          <w:rFonts w:ascii="Calibri" w:hAnsi="Calibri" w:eastAsia="微软雅黑"/>
          <w:b w:val="0"/>
          <w:i w:val="0"/>
          <w:sz w:val="22"/>
        </w:rPr>
        <w:t xml:space="preserve"> = 只有设计，没有可运行实现。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1. 结论速览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维度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状态（本轮实测）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版本 / 发布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v1.0；仓库内 tag 只有 v1.0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自动化测试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249/249 通过 · 通过率 100.00% · 128.0s（离线 92 + 应用逻辑 104 + 安全 18 + 联网 35）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安全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无未修复高危项；SSRF（含数值型绕过与重定向）21 种写法 100% 拦截、目录穿越、日志脱敏、命令端点加固均已实测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文档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README.md 898 行 + ARCHITECTURE.md 285 行 + CONTRIBUTING.md 212 行 + 顶层 39 份 docs/*.md；全仓 134 张 Mermaid 图，语法问题 0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健康度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自评 8.8 / 10（口径见第 10 节）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遗留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重依赖模块（视频 / 播客 / 音乐 / 安装器）未进 CI；ruff 真 bug 级规则实测仍有 3 处</w:t>
            </w:r>
          </w:p>
        </w:tc>
      </w:tr>
    </w:tbl>
    <w:p/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2. 现有架构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图 1 · 代码实况</w:t>
      </w:r>
    </w:p>
    <w:p>
      <w:r>
        <w:rPr>
          <w:rFonts w:ascii="Calibri" w:hAnsi="Calibri" w:eastAsia="微软雅黑"/>
          <w:b w:val="0"/>
          <w:i w:val="0"/>
          <w:sz w:val="22"/>
        </w:rPr>
        <w:t>说明：小焦是单进程 Flask 应用（默认 5000），核心与可插拔能力在同一进程内；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数据文件与产物跟随项目目录；N.E.K.O. 是可选的外部桌面客户端。</w:t>
      </w:r>
    </w:p>
    <w:p>
      <w:r>
        <w:rPr>
          <w:rFonts w:ascii="Calibri" w:hAnsi="Calibri" w:eastAsia="微软雅黑"/>
          <w:b w:val="0"/>
          <w:i w:val="0"/>
          <w:sz w:val="22"/>
        </w:rPr>
        <w:t>代码位置索引：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xiaojiao_app.py</w:t>
      </w:r>
      <w:r>
        <w:rPr>
          <w:rFonts w:ascii="Calibri" w:hAnsi="Calibri" w:eastAsia="微软雅黑"/>
          <w:b w:val="0"/>
          <w:i w:val="0"/>
          <w:sz w:val="22"/>
        </w:rPr>
        <w:t>（主程序与内嵌前端）｜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</w:t>
      </w:r>
      <w:r>
        <w:rPr>
          <w:rFonts w:ascii="Calibri" w:hAnsi="Calibri" w:eastAsia="微软雅黑"/>
          <w:b w:val="0"/>
          <w:i w:val="0"/>
          <w:sz w:val="22"/>
        </w:rPr>
        <w:t>（器官）｜</w:t>
      </w:r>
      <w:r>
        <w:rPr>
          <w:rFonts w:ascii="Consolas" w:hAnsi="Consolas" w:eastAsia="微软雅黑"/>
          <w:color w:val="C7254E"/>
          <w:sz w:val="20"/>
          <w:shd w:val="clear" w:fill="F5F5F5"/>
        </w:rPr>
        <w:t>plugins/</w:t>
      </w:r>
      <w:r>
        <w:rPr>
          <w:rFonts w:ascii="Calibri" w:hAnsi="Calibri" w:eastAsia="微软雅黑"/>
          <w:b w:val="0"/>
          <w:i w:val="0"/>
          <w:sz w:val="22"/>
        </w:rPr>
        <w:t>（工具）｜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video_service/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podcast_service/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music_service/</w:t>
      </w:r>
      <w:r>
        <w:rPr>
          <w:rFonts w:ascii="Calibri" w:hAnsi="Calibri" w:eastAsia="微软雅黑"/>
          <w:b w:val="0"/>
          <w:i w:val="0"/>
          <w:sz w:val="22"/>
        </w:rPr>
        <w:t>（重依赖服务）｜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.github/workflows/stress-test.yml</w:t>
      </w:r>
      <w:r>
        <w:rPr>
          <w:rFonts w:ascii="Calibri" w:hAnsi="Calibri" w:eastAsia="微软雅黑"/>
          <w:b w:val="0"/>
          <w:i w:val="0"/>
          <w:sz w:val="22"/>
        </w:rPr>
        <w:t>（质量闸门）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340, "nodeSpacing": 46, "rankSpacing": 64,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subgraph ENTRY["入口"]</w:t>
        <w:br/>
      </w:r>
      <w:r>
        <w:rPr>
          <w:rFonts w:ascii="Consolas" w:hAnsi="Consolas" w:eastAsia="微软雅黑"/>
          <w:sz w:val="18"/>
        </w:rPr>
        <w:t xml:space="preserve">        direction LR</w:t>
        <w:br/>
      </w:r>
      <w:r>
        <w:rPr>
          <w:rFonts w:ascii="Consolas" w:hAnsi="Consolas" w:eastAsia="微软雅黑"/>
          <w:sz w:val="18"/>
        </w:rPr>
        <w:t xml:space="preserve">        I1["一键启动 start_xiaojiao.py"]</w:t>
        <w:br/>
      </w:r>
      <w:r>
        <w:rPr>
          <w:rFonts w:ascii="Consolas" w:hAnsi="Consolas" w:eastAsia="微软雅黑"/>
          <w:sz w:val="18"/>
        </w:rPr>
        <w:t xml:space="preserve">        I2["一键安装与分级检测"]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subgraph CORE["核心：单进程 Flask 5000"]</w:t>
        <w:br/>
      </w:r>
      <w:r>
        <w:rPr>
          <w:rFonts w:ascii="Consolas" w:hAnsi="Consolas" w:eastAsia="微软雅黑"/>
          <w:sz w:val="18"/>
        </w:rPr>
        <w:t xml:space="preserve">        direction LR</w:t>
        <w:br/>
      </w:r>
      <w:r>
        <w:rPr>
          <w:rFonts w:ascii="Consolas" w:hAnsi="Consolas" w:eastAsia="微软雅黑"/>
          <w:sz w:val="18"/>
        </w:rPr>
        <w:t xml:space="preserve">        APP["xiaojiao_app.py&lt;br/&gt;53 条唯一路由 · 内嵌前端"]</w:t>
        <w:br/>
      </w:r>
      <w:r>
        <w:rPr>
          <w:rFonts w:ascii="Consolas" w:hAnsi="Consolas" w:eastAsia="微软雅黑"/>
          <w:sz w:val="18"/>
        </w:rPr>
        <w:t xml:space="preserve">        XJ["xiaojiao_harness.py&lt;br/&gt;小脑 MiniGPT"]</w:t>
        <w:br/>
      </w:r>
      <w:r>
        <w:rPr>
          <w:rFonts w:ascii="Consolas" w:hAnsi="Consolas" w:eastAsia="微软雅黑"/>
          <w:sz w:val="18"/>
        </w:rPr>
        <w:t xml:space="preserve">        LOG["xiaojiao_log.py&lt;br/&gt;统一日志与脱敏"]</w:t>
        <w:br/>
      </w:r>
      <w:r>
        <w:rPr>
          <w:rFonts w:ascii="Consolas" w:hAnsi="Consolas" w:eastAsia="微软雅黑"/>
          <w:sz w:val="18"/>
        </w:rPr>
        <w:t xml:space="preserve">        BM["brain_manager.py&lt;br/&gt;大脑注册与切换"]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subgraph EXT["可插拔能力"]</w:t>
        <w:br/>
      </w:r>
      <w:r>
        <w:rPr>
          <w:rFonts w:ascii="Consolas" w:hAnsi="Consolas" w:eastAsia="微软雅黑"/>
          <w:sz w:val="18"/>
        </w:rPr>
        <w:t xml:space="preserve">        direction LR</w:t>
        <w:br/>
      </w:r>
      <w:r>
        <w:rPr>
          <w:rFonts w:ascii="Consolas" w:hAnsi="Consolas" w:eastAsia="微软雅黑"/>
          <w:sz w:val="18"/>
        </w:rPr>
        <w:t xml:space="preserve">        P["plugins 工具层&lt;br/&gt;77 个工具"]</w:t>
        <w:br/>
      </w:r>
      <w:r>
        <w:rPr>
          <w:rFonts w:ascii="Consolas" w:hAnsi="Consolas" w:eastAsia="微软雅黑"/>
          <w:sz w:val="18"/>
        </w:rPr>
        <w:t xml:space="preserve">        V["视频 ComfyUI 8188"]</w:t>
        <w:br/>
      </w:r>
      <w:r>
        <w:rPr>
          <w:rFonts w:ascii="Consolas" w:hAnsi="Consolas" w:eastAsia="微软雅黑"/>
          <w:sz w:val="18"/>
        </w:rPr>
        <w:t xml:space="preserve">        PD["播客"]</w:t>
        <w:br/>
      </w:r>
      <w:r>
        <w:rPr>
          <w:rFonts w:ascii="Consolas" w:hAnsi="Consolas" w:eastAsia="微软雅黑"/>
          <w:sz w:val="18"/>
        </w:rPr>
        <w:t xml:space="preserve">        MU["音乐 ACE-Step"]</w:t>
        <w:br/>
      </w:r>
      <w:r>
        <w:rPr>
          <w:rFonts w:ascii="Consolas" w:hAnsi="Consolas" w:eastAsia="微软雅黑"/>
          <w:sz w:val="18"/>
        </w:rPr>
        <w:t xml:space="preserve">        CAT["N.E.K.O. 桌面端&lt;br/&gt;可选，启动先询问"]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subgraph DATA["数据：跟随项目目录"]</w:t>
        <w:br/>
      </w:r>
      <w:r>
        <w:rPr>
          <w:rFonts w:ascii="Consolas" w:hAnsi="Consolas" w:eastAsia="微软雅黑"/>
          <w:sz w:val="18"/>
        </w:rPr>
        <w:t xml:space="preserve">        direction LR</w:t>
        <w:br/>
      </w:r>
      <w:r>
        <w:rPr>
          <w:rFonts w:ascii="Consolas" w:hAnsi="Consolas" w:eastAsia="微软雅黑"/>
          <w:sz w:val="18"/>
        </w:rPr>
        <w:t xml:space="preserve">        C["控制文件"]</w:t>
        <w:br/>
      </w:r>
      <w:r>
        <w:rPr>
          <w:rFonts w:ascii="Consolas" w:hAnsi="Consolas" w:eastAsia="微软雅黑"/>
          <w:sz w:val="18"/>
        </w:rPr>
        <w:t xml:space="preserve">        M["记忆 · 会话 · 知识库"]</w:t>
        <w:br/>
      </w:r>
      <w:r>
        <w:rPr>
          <w:rFonts w:ascii="Consolas" w:hAnsi="Consolas" w:eastAsia="微软雅黑"/>
          <w:sz w:val="18"/>
        </w:rPr>
        <w:t xml:space="preserve">        L["self_learn 经验沉淀"]</w:t>
        <w:br/>
      </w:r>
      <w:r>
        <w:rPr>
          <w:rFonts w:ascii="Consolas" w:hAnsi="Consolas" w:eastAsia="微软雅黑"/>
          <w:sz w:val="18"/>
        </w:rPr>
        <w:t xml:space="preserve">        O["books · downloads · media · videos"]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I1 --&gt; APP</w:t>
        <w:br/>
      </w:r>
      <w:r>
        <w:rPr>
          <w:rFonts w:ascii="Consolas" w:hAnsi="Consolas" w:eastAsia="微软雅黑"/>
          <w:sz w:val="18"/>
        </w:rPr>
        <w:t xml:space="preserve">    I2 --&gt; APP</w:t>
        <w:br/>
      </w:r>
      <w:r>
        <w:rPr>
          <w:rFonts w:ascii="Consolas" w:hAnsi="Consolas" w:eastAsia="微软雅黑"/>
          <w:sz w:val="18"/>
        </w:rPr>
        <w:t xml:space="preserve">    APP --&gt; XJ</w:t>
        <w:br/>
      </w:r>
      <w:r>
        <w:rPr>
          <w:rFonts w:ascii="Consolas" w:hAnsi="Consolas" w:eastAsia="微软雅黑"/>
          <w:sz w:val="18"/>
        </w:rPr>
        <w:t xml:space="preserve">    APP --&gt; BM</w:t>
        <w:br/>
      </w:r>
      <w:r>
        <w:rPr>
          <w:rFonts w:ascii="Consolas" w:hAnsi="Consolas" w:eastAsia="微软雅黑"/>
          <w:sz w:val="18"/>
        </w:rPr>
        <w:t xml:space="preserve">    APP --&gt; P</w:t>
        <w:br/>
      </w:r>
      <w:r>
        <w:rPr>
          <w:rFonts w:ascii="Consolas" w:hAnsi="Consolas" w:eastAsia="微软雅黑"/>
          <w:sz w:val="18"/>
        </w:rPr>
        <w:t xml:space="preserve">    APP --&gt; V</w:t>
        <w:br/>
      </w:r>
      <w:r>
        <w:rPr>
          <w:rFonts w:ascii="Consolas" w:hAnsi="Consolas" w:eastAsia="微软雅黑"/>
          <w:sz w:val="18"/>
        </w:rPr>
        <w:t xml:space="preserve">    APP --&gt; PD</w:t>
        <w:br/>
      </w:r>
      <w:r>
        <w:rPr>
          <w:rFonts w:ascii="Consolas" w:hAnsi="Consolas" w:eastAsia="微软雅黑"/>
          <w:sz w:val="18"/>
        </w:rPr>
        <w:t xml:space="preserve">    APP --&gt; MU</w:t>
        <w:br/>
      </w:r>
      <w:r>
        <w:rPr>
          <w:rFonts w:ascii="Consolas" w:hAnsi="Consolas" w:eastAsia="微软雅黑"/>
          <w:sz w:val="18"/>
        </w:rPr>
        <w:t xml:space="preserve">    APP -.-&gt; CAT</w:t>
        <w:br/>
      </w:r>
      <w:r>
        <w:rPr>
          <w:rFonts w:ascii="Consolas" w:hAnsi="Consolas" w:eastAsia="微软雅黑"/>
          <w:sz w:val="18"/>
        </w:rPr>
        <w:t xml:space="preserve">    APP --&gt; M</w:t>
        <w:br/>
      </w:r>
      <w:r>
        <w:rPr>
          <w:rFonts w:ascii="Consolas" w:hAnsi="Consolas" w:eastAsia="微软雅黑"/>
          <w:sz w:val="18"/>
        </w:rPr>
        <w:t xml:space="preserve">    APP --&gt; L</w:t>
        <w:br/>
      </w:r>
      <w:r>
        <w:rPr>
          <w:rFonts w:ascii="Consolas" w:hAnsi="Consolas" w:eastAsia="微软雅黑"/>
          <w:sz w:val="18"/>
        </w:rPr>
        <w:t xml:space="preserve">    P --&gt; O</w:t>
        <w:br/>
      </w:r>
      <w:r>
        <w:rPr>
          <w:rFonts w:ascii="Consolas" w:hAnsi="Consolas" w:eastAsia="微软雅黑"/>
          <w:sz w:val="18"/>
        </w:rPr>
        <w:t xml:space="preserve">    APP --&gt; LOG</w:t>
        <w:br/>
      </w:r>
      <w:r>
        <w:rPr>
          <w:rFonts w:ascii="Consolas" w:hAnsi="Consolas" w:eastAsia="微软雅黑"/>
          <w:sz w:val="18"/>
        </w:rPr>
        <w:t xml:space="preserve">    APP --&gt; C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style I1 fill:#7ED321,color:#fff</w:t>
        <w:br/>
      </w:r>
      <w:r>
        <w:rPr>
          <w:rFonts w:ascii="Consolas" w:hAnsi="Consolas" w:eastAsia="微软雅黑"/>
          <w:sz w:val="18"/>
        </w:rPr>
        <w:t xml:space="preserve">    style I2 fill:#7ED321,color:#fff</w:t>
        <w:br/>
      </w:r>
      <w:r>
        <w:rPr>
          <w:rFonts w:ascii="Consolas" w:hAnsi="Consolas" w:eastAsia="微软雅黑"/>
          <w:sz w:val="18"/>
        </w:rPr>
        <w:t xml:space="preserve">    style APP fill:#4A90E2,color:#fff</w:t>
        <w:br/>
      </w:r>
      <w:r>
        <w:rPr>
          <w:rFonts w:ascii="Consolas" w:hAnsi="Consolas" w:eastAsia="微软雅黑"/>
          <w:sz w:val="18"/>
        </w:rPr>
        <w:t xml:space="preserve">    style XJ fill:#4A90E2,color:#fff</w:t>
        <w:br/>
      </w:r>
      <w:r>
        <w:rPr>
          <w:rFonts w:ascii="Consolas" w:hAnsi="Consolas" w:eastAsia="微软雅黑"/>
          <w:sz w:val="18"/>
        </w:rPr>
        <w:t xml:space="preserve">    style LOG fill:#4A90E2,color:#fff</w:t>
        <w:br/>
      </w:r>
      <w:r>
        <w:rPr>
          <w:rFonts w:ascii="Consolas" w:hAnsi="Consolas" w:eastAsia="微软雅黑"/>
          <w:sz w:val="18"/>
        </w:rPr>
        <w:t xml:space="preserve">    style BM fill:#4A90E2,color:#fff</w:t>
        <w:br/>
      </w:r>
      <w:r>
        <w:rPr>
          <w:rFonts w:ascii="Consolas" w:hAnsi="Consolas" w:eastAsia="微软雅黑"/>
          <w:sz w:val="18"/>
        </w:rPr>
        <w:t xml:space="preserve">    style P fill:#4A90E2,color:#fff</w:t>
        <w:br/>
      </w:r>
      <w:r>
        <w:rPr>
          <w:rFonts w:ascii="Consolas" w:hAnsi="Consolas" w:eastAsia="微软雅黑"/>
          <w:sz w:val="18"/>
        </w:rPr>
        <w:t xml:space="preserve">    style V fill:#7ED321,color:#fff</w:t>
        <w:br/>
      </w:r>
      <w:r>
        <w:rPr>
          <w:rFonts w:ascii="Consolas" w:hAnsi="Consolas" w:eastAsia="微软雅黑"/>
          <w:sz w:val="18"/>
        </w:rPr>
        <w:t xml:space="preserve">    style PD fill:#7ED321,color:#fff</w:t>
        <w:br/>
      </w:r>
      <w:r>
        <w:rPr>
          <w:rFonts w:ascii="Consolas" w:hAnsi="Consolas" w:eastAsia="微软雅黑"/>
          <w:sz w:val="18"/>
        </w:rPr>
        <w:t xml:space="preserve">    style MU fill:#F5A623,color:#fff</w:t>
        <w:br/>
      </w:r>
      <w:r>
        <w:rPr>
          <w:rFonts w:ascii="Consolas" w:hAnsi="Consolas" w:eastAsia="微软雅黑"/>
          <w:sz w:val="18"/>
        </w:rPr>
        <w:t xml:space="preserve">    style CAT fill:#F5A623,color:#fff</w:t>
        <w:br/>
      </w:r>
      <w:r>
        <w:rPr>
          <w:rFonts w:ascii="Consolas" w:hAnsi="Consolas" w:eastAsia="微软雅黑"/>
          <w:sz w:val="18"/>
        </w:rPr>
        <w:t xml:space="preserve">    style C fill:#F5A623,color:#fff</w:t>
        <w:br/>
      </w:r>
      <w:r>
        <w:rPr>
          <w:rFonts w:ascii="Consolas" w:hAnsi="Consolas" w:eastAsia="微软雅黑"/>
          <w:sz w:val="18"/>
        </w:rPr>
        <w:t xml:space="preserve">    style M fill:#7ED321,color:#fff</w:t>
        <w:br/>
      </w:r>
      <w:r>
        <w:rPr>
          <w:rFonts w:ascii="Consolas" w:hAnsi="Consolas" w:eastAsia="微软雅黑"/>
          <w:sz w:val="18"/>
        </w:rPr>
        <w:t xml:space="preserve">    style L fill:#7ED321,color:#fff</w:t>
        <w:br/>
      </w:r>
      <w:r>
        <w:rPr>
          <w:rFonts w:ascii="Consolas" w:hAnsi="Consolas" w:eastAsia="微软雅黑"/>
          <w:sz w:val="18"/>
        </w:rPr>
        <w:t xml:space="preserve">    style O fill:#7ED321,color:#fff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关键设计取舍</w:t>
      </w:r>
      <w:r>
        <w:rPr>
          <w:rFonts w:ascii="Calibri" w:hAnsi="Calibri" w:eastAsia="微软雅黑"/>
          <w:b w:val="0"/>
          <w:i w:val="0"/>
          <w:sz w:val="22"/>
        </w:rPr>
        <w:t>：本地优先（断网可用）· 换模型不改代码（OpenAI 兼容 + 三级路径解析）·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能力可插拔（统一插件契约）· 出事能查（统一日志 + 指标 + 中央状态）。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3. 功能清单与落地状态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3.1 对话与模型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功能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状态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多大脑热切换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已落地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llama-swap（9292）热切换；顶部下拉直接换，人格不变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自动模式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已落地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未配置模型时用本地大脑，界面显示「自动（本地大脑 :9292）」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模型管理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已落地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添加本地 GGUF / 外接 API：/api/model/add、/api/model/addlocal、/api/model/delete、/api/model/select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人格预设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已落地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预设卡片、编辑、复制、新建、删除：/api/presets*，落 presets/*.json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成本看板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已落地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/cost 页面、/api/cost 接口、顶栏「今日节省」；_record_usage() 写 cost_daily.json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OpenAI 兼容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已落地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/v1/chat/completions、/v1/models，可被 DSH 等当作模型接入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流式与打字机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已落地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typeAnswer() 逐字显示；/api/chat/pending 支持刷新后继续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反馈打分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已落地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/api/feedback 进入学习链路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危险命令二次确认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已落地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顶栏 Full access / Read-only 可切换，接口 /api/access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3.2 工具与插件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功能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状态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工具开关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已落地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顶栏工具开关键 + /api/tools_toggle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抓取插件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已落地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18 个工具：原生 13 + 增强 4（get、scrape_with_selector、download、collect_vulnerabilities）+ 兼容入口 1（browser_session）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多形态插件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已落地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py / js / json / md（技能）四种形态，load_plugins() 统一装载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插件生成器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已落地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/api/plugin/generate 按需求生成插件骨架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参数适配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已落地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按工具白名单过滤参数，避免 unexpected keyword argument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抓完自动解读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已落地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正文直显 + 「是什么 / 要点 / 怎么用」解读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用后即学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已落地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成功记用法、失败记反思，落 self_learn/tool_skills.txt 与向量库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工具轨迹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已落地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侧栏「轨迹」显示每次工具调用与耗时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工具按意图装载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已落地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本轮只发与意图匹配的子集（实测 chat 3 个、diagram 18 个）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3.3 记忆与自进化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功能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状态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会话管理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已落地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侧栏多会话、新建、切换、历史：/api/sessions、/api/session/new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长期记忆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已落地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向量库 + 早期遗留存盘（2026-09-17 已移入 logs/quarantine/）+ 知识库 JSON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记忆深度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已落地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事实 / 表达 / 印象三层，实现 core/memory_deep.py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记忆写入闸门与来源标记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已落地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工具原文与坏回复进不了对话记忆（core/mem_filter.py）；注入时标明来源（谁说的就是谁说的）；时间性问题走时间线。见 memory-pollution.md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用户画像库（第四个库）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已落地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core/user_profile.py，落 logs/psyche/user_profile.jsonl；记不记、记什么由模型自己判断，载体只执行存储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印象·血管（xiaojiao_recall.py）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已接进主流程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10 路血管投票（3 规则票 1.0 + 7 模型票 0.5），自带快慢分路（触发词命中 → 0 次模型调用、实测 0.00s；否则 3.4~5.8s）；库 xiaojiao_profiles.json。接入验收 5/5；回复里真用上 4/5（负对照干净）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印象·画像系统（xiaojiao_profile.py）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已接进主流程（与血管并存）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写入链（判该不该记 → 生成 → 判重）+ 10 路召回 + JSON 库 logs/psyche/profiles.json。只加不删：两条链各召回、各拼 system、各写各的库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兴趣积累闭环（下次精准回答）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载体侧已落地，模型侧没通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旧机制两遍实测（各 8 条）：事实进库 7/8、注入 7/7、换新会话真的用上 1/7 与 2/7。链是通的，"用它回答"没通 —— 见 user-profile.md 第 7 节（新机制见附二）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自学习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已落地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self_learn/learn.py 从点赞与更正中提炼功能用法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成长面板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已落地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/growth + /api/growth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自我改进闭环（改提示词 / 工具 / 流程并 A/B 回滚）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设计未落地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目录与写入路径均无实现，见 design-philosophy.md 第十七节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3.4 多模态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功能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状态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视觉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已落地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/api/vision、/api/screen（截图识图）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语音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已落地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/api/tts、/api/asr、/api/voice/warm（预热）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视频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已落地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video_service：ComfyUI + Wan2.1，832×480 / 24fps；按需卸载大脑 → 生成 → 恢复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播客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已落地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LLM 写稿 + TTS 配音 + SD1.5 封面：/podcast、/api/podcast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音乐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部分落地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music_service/ace_music.py 只是 ACE-Step 服务的客户端，需要该服务独立启动；未挂进主程序，主程序路由表里没有音乐接口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3.5 桌面与工作区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功能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状态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桌面宠物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已落地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/pet 页面 + N.E.K.O. 集成（启动先询问，不启动不影响）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工作区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已落地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侧栏文件浏览、打开文件：/api/workspace、/api/ws/open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全文搜索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已落地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前端 openSearch / doSearch 站点内检索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大脑仓库面板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已落地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/monitor：模型清单、显存占用、一键加模型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N.E.K.O. 记忆后台学习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部分落地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learn_from_neko.py 只执行一轮就退出，不解析 --daemon --interval 300；启动器打印的「每 5 分钟学一次」目前不成立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3.6 运维与可观测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功能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状态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玩具体检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已落地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/api/env：11 项（必需 / 可选分离），失败给中文补救步骤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指标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已落地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/metrics（Prometheus 文本）、/api/scrapling/metrics（JSON）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统一日志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已落地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logs/xiaojiao.log（5MB × 3 轮转）+ 全链路脱敏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会话回收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已落地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max_sessions / session_ttl / session_idle + 60 秒后台巡检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熔断自愈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已落地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同一工具连续失败 3 次暂停 30 秒后自动恢复；安全拦截不计失败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中央状态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已落地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/api/central 只读快照：阶段、实体、工具轨迹、健康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模块级统一指标采集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设计未落地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只有插件侧的调用指标；模块侧的调用次数 / 成功率 / 平均延迟没有统一采集口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设置页「系统状态」面板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设计未落地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目前能看到的只有设置页工具列表与 /api/central 原始 JSON</w:t>
            </w:r>
          </w:p>
        </w:tc>
      </w:tr>
    </w:tbl>
    <w:p/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4. UI 设计与已修正的问题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4.1 现状与行业依据</w:t>
      </w:r>
    </w:p>
    <w:p>
      <w:r>
        <w:rPr>
          <w:rFonts w:ascii="Calibri" w:hAnsi="Calibri" w:eastAsia="微软雅黑"/>
          <w:b w:val="0"/>
          <w:i w:val="0"/>
          <w:sz w:val="22"/>
        </w:rPr>
        <w:t>参考业界结论（外部资料，仅作设计参考）：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生成式 AI 界面的可用性研究指出：信息层级、可读性、可控性是用户满意度主因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alibri" w:hAnsi="Calibri" w:eastAsia="微软雅黑"/>
          <w:b w:val="0"/>
          <w:i w:val="0"/>
          <w:sz w:val="22"/>
        </w:rPr>
        <w:t>MDPI 研究</w:t>
      </w:r>
      <w:r>
        <w:rPr>
          <w:rFonts w:ascii="Calibri" w:hAnsi="Calibri" w:eastAsia="微软雅黑"/>
          <w:b w:val="0"/>
          <w:i w:val="0"/>
          <w:sz w:val="22"/>
        </w:rPr>
        <w:t>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消息气泡看似简单，实际要处理长文本、代码、表格、附件、引用等十几种形态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alibri" w:hAnsi="Calibri" w:eastAsia="微软雅黑"/>
          <w:b w:val="0"/>
          <w:i w:val="0"/>
          <w:sz w:val="22"/>
        </w:rPr>
        <w:t>消息气泡组件实践</w:t>
      </w:r>
      <w:r>
        <w:rPr>
          <w:rFonts w:ascii="Calibri" w:hAnsi="Calibri" w:eastAsia="微软雅黑"/>
          <w:b w:val="0"/>
          <w:i w:val="0"/>
          <w:sz w:val="22"/>
        </w:rPr>
        <w:t>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深色背景下代码块可读性是常见投诉点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alibri" w:hAnsi="Calibri" w:eastAsia="微软雅黑"/>
          <w:b w:val="0"/>
          <w:i w:val="0"/>
          <w:sz w:val="22"/>
        </w:rPr>
        <w:t>实例 issue</w:t>
      </w:r>
      <w:r>
        <w:rPr>
          <w:rFonts w:ascii="Calibri" w:hAnsi="Calibri" w:eastAsia="微软雅黑"/>
          <w:b w:val="0"/>
          <w:i w:val="0"/>
          <w:sz w:val="22"/>
        </w:rPr>
        <w:t>）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4.2 已修正的问题</w:t>
      </w:r>
    </w:p>
    <w:p>
      <w:r>
        <w:rPr>
          <w:rFonts w:ascii="Calibri" w:hAnsi="Calibri" w:eastAsia="微软雅黑"/>
          <w:b w:val="0"/>
          <w:i w:val="0"/>
          <w:sz w:val="22"/>
        </w:rPr>
        <w:t>下表为本轮实测发现并已修的问题，括号内数字是当时实测的取证数据。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#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问题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用户感受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修复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1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抓取接口后是一整屏压缩 JSON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读不下去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截断顺序改为先美化后截断；JSON 走代码块（带复制）+ 超长折叠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2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折叠后拿不到全文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想说「存文件」却只存到预览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落盘保留全文（实测 13033 字，展示 3538 字）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3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存成 .json 解析不了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文件名是 json 却报错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自动「去转义 → 解析 → 美化」成合法 JSON（24404 字 / 5 条漏洞可解析）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4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````markdown` 里的表格被当代码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表格挤在灰框里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新增 .mdfence：渲染成真 HTML 表格（实测 2 表 4 行 6 表头）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5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模型下拉显示「未配置模型」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以为没配好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改为「自动（本地大脑 :9292）」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6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控制台一直报 favicon 404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开发者体验差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内联 SVG favicon，控制台 0 错误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7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段落粘连 / 标题无样式 / 链接不可点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排版乱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块间 &lt;br&gt; 分隔 + .mdh 标题样式 + inline() 支持 [文本](链接)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8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回答里冒出 &lt;think&gt;&lt;/think&gt;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正文里混进标签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_strip_think() 在落地前剥离，含单独闭标签的漏删情形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9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深色模式代码块像有白色印记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观感差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根因是 .b code 把代码块内的 code 也上了浅灰底，显式清零背景 / 内边距 / 阴影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10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代码块没有配色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长代码难读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轻量语法高亮 hl()：Python / JS / JSON / Bash / SQL / CSS / HTML + 通用兜底，超大文本不高亮以免卡顿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11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表格挤成一团、标题断字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表格不可读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留白、行高、短列 nowrap、宽表横向滚动、带表格的消息占满整栏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4.3 现有 UI 的优点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深色主题 + 消息气泡左右分明，长文阅读不刺眼。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顶栏「工具开关 / 权限开关 / 成本」一眼可见，控制感强。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侧栏「会话 / 轨迹 / 工作区」三视图切换，信息不堆在聊天区。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代码块统一带语言标签与复制按钮。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危险操作有 </w:t>
      </w:r>
      <w:r>
        <w:rPr>
          <w:rFonts w:ascii="Consolas" w:hAnsi="Consolas" w:eastAsia="微软雅黑"/>
          <w:color w:val="C7254E"/>
          <w:sz w:val="20"/>
          <w:shd w:val="clear" w:fill="F5F5F5"/>
        </w:rPr>
        <w:t>Full access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Read-only</w:t>
      </w:r>
      <w:r>
        <w:rPr>
          <w:rFonts w:ascii="Calibri" w:hAnsi="Calibri" w:eastAsia="微软雅黑"/>
          <w:b w:val="0"/>
          <w:i w:val="0"/>
          <w:sz w:val="22"/>
        </w:rPr>
        <w:t xml:space="preserve"> 显式状态。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4.4 建议的 UI 优化（未实施）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优先级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建议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理由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P1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长回答加「折叠 / 展开」与「跳到最新」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长文与流式输出时滚动疲劳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P1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移动端窄屏侧栏改抽屉 + 触控尺寸达标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手机端可用性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P2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表格支持横向滚动容器 + 首列冻结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列多时挤成竖排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P2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代码块加行号 / 换行开关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长 JSON 阅读体验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P2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抓取结果卡片化（域名 + 时间 + 状态徽标 + 折叠正文）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结果多时更像资料卡而非长消息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P3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主题色 / 字号可调 + 高对比模式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无障碍与个人偏好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P3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键盘快捷键（搜索、关闭弹窗）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效率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以上均属界面改动，需要先确认视觉方向再动手。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5. 四项生产级改进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#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改进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状态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关键数据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1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会话回收 SessionManager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已落地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TTL / 空闲 / LRU 三规则 + 60 秒后台巡检（SESSION_SWEEP_INTERVAL = 60）；离线套件内「会话回收」相关断言 4 项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2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指标 MetricsCollector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已落地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/metrics（Prometheus 文本）+ JSON + 落盘；离线套件内「指标」相关断言 7 项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3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CI 压力测试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已落地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每天 03:00（UTC+8）定时 + 手动触发 + 指定路径变更触发；通过率门槛 95%；结果上传为 artifact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4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批量并发 BatchConfig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已落地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跨域并发 + 同域串行；离线套件内「批量配置」相关断言 2 项，联网套件另有真实并发与顺序用例。一次历史实测记录：3 个域 6.20 秒 → 0.92 秒（本轮未复测）</w:t>
            </w:r>
          </w:p>
        </w:tc>
      </w:tr>
    </w:tbl>
    <w:p/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6. 测试与安全</w:t>
      </w:r>
    </w:p>
    <w:p>
      <w:r>
        <w:rPr>
          <w:rFonts w:ascii="Calibri" w:hAnsi="Calibri" w:eastAsia="微软雅黑"/>
          <w:b w:val="0"/>
          <w:i w:val="0"/>
          <w:sz w:val="22"/>
        </w:rPr>
        <w:t>全量套件本轮实测：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text</w:t>
        <w:br/>
      </w:r>
      <w:r>
        <w:rPr>
          <w:rFonts w:ascii="Consolas" w:hAnsi="Consolas" w:eastAsia="微软雅黑"/>
          <w:sz w:val="18"/>
        </w:rPr>
        <w:t>全量套件：249/249 通过 · 通过率 100.00% · 128.0s</w:t>
        <w:br/>
      </w:r>
      <w:r>
        <w:rPr>
          <w:rFonts w:ascii="Consolas" w:hAnsi="Consolas" w:eastAsia="微软雅黑"/>
          <w:sz w:val="18"/>
        </w:rPr>
        <w:t>├─ 离线单元（unit） 92 项：配置 / 会话回收 / 指标 / 脱敏 / JSON 展示（含 9 项超长 JSON 回归）/ 参数校验 / 渲染契约 / NVD 漏洞聚合逻辑</w:t>
        <w:br/>
      </w:r>
      <w:r>
        <w:rPr>
          <w:rFonts w:ascii="Consolas" w:hAnsi="Consolas" w:eastAsia="微软雅黑"/>
          <w:sz w:val="18"/>
        </w:rPr>
        <w:t>├─ 应用逻辑 104 项：检索词清洗 / 漏洞查询意图 / 提示词铁律 / 工具注册 / 配置热重载 / 切人设</w:t>
        <w:br/>
      </w:r>
      <w:r>
        <w:rPr>
          <w:rFonts w:ascii="Consolas" w:hAnsi="Consolas" w:eastAsia="微软雅黑"/>
          <w:sz w:val="18"/>
        </w:rPr>
        <w:t>├─ 安全（security）18 项：SSRF 21 种写法 / robots / 限速 / 脱敏回读 / UA / 穿越 / 命令端点 / 无遥测 / 无明文密钥</w:t>
        <w:br/>
      </w:r>
      <w:r>
        <w:rPr>
          <w:rFonts w:ascii="Consolas" w:hAnsi="Consolas" w:eastAsia="微软雅黑"/>
          <w:sz w:val="18"/>
        </w:rPr>
        <w:t>└─ 联网（network） 35 项：真实抓取 / 批量 / 会话 / 对抗 / NVD 最近 7 天高危漏洞</w:t>
        <w:br/>
      </w:r>
      <w:r>
        <w:rPr>
          <w:rFonts w:ascii="Consolas" w:hAnsi="Consolas" w:eastAsia="微软雅黑"/>
          <w:sz w:val="1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安全项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结果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SSRF（直连 + 重定向 + 数值型绕过）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100% 拦截（实测 21 种写法）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目录穿越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未逃逸（含 URL 编码）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日志脱敏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回读日志文件验证无明文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命令端点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默认只听本机；非本机请求 force 降级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明文密钥入库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0（实测扫描 274 个已跟踪文件）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未修复高危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0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另有三个需要服务在跑的实机脚本，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run_all.py</w:t>
      </w:r>
      <w:r>
        <w:rPr>
          <w:rFonts w:ascii="Calibri" w:hAnsi="Calibri" w:eastAsia="微软雅黑"/>
          <w:b w:val="0"/>
          <w:i w:val="0"/>
          <w:sz w:val="22"/>
        </w:rPr>
        <w:t xml:space="preserve"> 不包含它们：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脚本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tests/stress/live_check.py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33 处断言：接口探活、体检、指标格式、真实抓取、工具结果呈现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tests/stress/ui_check.py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Playwright 真浏览器渲染，含漏洞表格场景与截图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tests/stress/stability_30m.py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30 分钟无头压测（纯插件、不消耗 Token），需人工执行</w:t>
            </w:r>
          </w:p>
        </w:tc>
      </w:tr>
    </w:tbl>
    <w:p/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7. 文档与原理图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文档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README.md（898 行）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安装 / 用法 / 功能总览 / 抓取章节 / 安全说明 / 版本记录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ARCHITECTURE.md（285 行）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模块职责 · 请求生命周期 · 插件契约 · 扩展点 · 已知限制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CONTRIBUTING.md（212 行）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分支提交规范 + 硬性约束 + 插件模板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docs/architecture.md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架构总览（本文档的同级入口）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docs/design-philosophy.md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设计哲学 22 节，实现状态的最终口径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docs/architecture-diagrams.md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架构图册 22 张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docs/security-audit.md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安全结论 + 问题根因修复 + 控制点流程图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docs/testing-report.md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覆盖矩阵 + 未覆盖清单 + 无头压测方法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docs/release-and-rollback.md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发版步骤 + 回滚场景 + 网络受限时的发布兜底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docs/scrapling.md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抓取插件 18 工具 / 原理 / 配置 / 指标 / 排错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docs/landing-report.md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本报告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原理图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全仓 134 张 Mermaid，tools/check_mermaid.py --all 报 0 问题，已接入 CI</w:t>
            </w:r>
          </w:p>
        </w:tc>
      </w:tr>
    </w:tbl>
    <w:p/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8. 已修问题清单</w:t>
      </w:r>
    </w:p>
    <w:p>
      <w:r>
        <w:rPr>
          <w:rFonts w:ascii="Calibri" w:hAnsi="Calibri" w:eastAsia="微软雅黑"/>
          <w:b w:val="0"/>
          <w:i w:val="0"/>
          <w:sz w:val="22"/>
        </w:rPr>
        <w:t>按主题记录过往修复。凡依赖当时环境的取证数字，均已标注为历史记录。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问题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修复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模型下拉误导、favicon 404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改为「自动（本地大脑 :9292）」；内联 SVG favicon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大 JSON 展示混乱（根因是截断顺序）、存 .json 非法、只存到预览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先美化后截断；clip 由调用方决定；落盘合法 JSON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````markdown` 表格被当代码显示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新增 .mdfence，渲染成真 HTML 表格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漏洞查询不走时间窗（拿到 1999 年数据）、5 条只总结 1 条、受影响软件全 n/a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新增 collect_vulnerabilities：强制时间窗 + 插件层压平成 Markdown 表格（含 CPE 转人话、描述兜底、抽样透明）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把功能字「用」当检索关键词（搜出「用（汉语汉字）」）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代码层检索词清洗闸门 + 清洗为空则反问用户 + 写入检索铁律；漏洞类问题优先走 collect_vulnerabilities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搜索搜出词典词条（「最近 AI 新闻」搜到歌曲《最近》）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web_search 多变体 + 主题词覆盖率判断 + 词典词条降权；寒暄与单字直接拒绝联网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抓取调用用错工具名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统一改用原生工具名 make_request（旧的非原生入口 _fetch_raw 已从代码中移除）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日志脱敏过滤器把参数全转成字符串，导致 %d 型日志 emit 报错（熔断告警被打掉）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过滤器改为「先渲染成最终文本再脱敏」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ruff 真 bug 级规则扫出潜在崩溃：brain_manager 的两个内部配置函数未定义、/api/persona 引用未定义的 _CFG、语音预热缺 global、插件生成兜底模板未定义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补齐实现 / 常量 / global，统一日志占位符。当前实测仍有 3 处同类问题（见第 9 节）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CI 一直是红的：runner 控制台非 UTF-8，每次运行都卡在第一道闸门，压力测试从未在 CI 跑过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入口脚本统一 reconfigure(encoding="utf-8") + workflow 设 PYTHONUTF8=1；修完首次全绿（当时记录：run 34691282396，五道闸门 + 压力测试通过）</w:t>
            </w:r>
          </w:p>
        </w:tc>
      </w:tr>
    </w:tbl>
    <w:p/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9. 已知限制与待决策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#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事项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1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根目录字面量 ~（家目录副本，含 .ssh）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已被 .gitignore 忽略（规则 /~），未删（误删毁数据）。本轮实测递归 65 万余个条目；需要书面确认后再处理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capabilities.full_access 默认为 false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危险命令需二次确认；改成 true 等于放弃这道闸门，属产品取舍。早先报告写的「默认 true」与代码不符，已更正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3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lint 工具未跑齐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ruff 已跑（真 bug 级 3 处）；black / mypy / pytest 未跑，命令已备好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4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30 分钟无头压测需人工执行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脚本 tests/stress/stability_30m.py 已备（纯插件、不消耗 Token）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5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视频 / 播客 / 音乐 / 安装器未进 CI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依赖 GPU 与外部模型，CI 环境装不起来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6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移动端适配、长回答折叠等 UI 优化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见 4.4，需先确认视觉方向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7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AtomGit 未发布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未配置该平台凭据；本轮未核实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8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ruff 全量规则集未清零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实测 ruff check . 5990 处（风格、简化、类型注解类为主）；CI 只把真 bug 级规则集（E9,F63,F7,F82）纳入闸门 —— 该规则集 2026-09-16 实测 0 处未过（All checks passed）。原记录写的是"4858 处"与"3 处未过"，均已过期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9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check_principles.py 未全过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2026-09-18 实测 10/12。未过两条：P6（core/world/firewall.py 里一处 "error": "internal" —— 它是写进隔离区日志的机器码、不是给用户看的文案；判据按"字典 error 字段必须含中文"扫到了它，这一条是判据口径偏严，代码没动）、P9（版本号自洽：neko_plugin/xiaojiao_install/README.md 里引了一串别的项目的版本号，被判"查无此版"—— 同样是非本项目文件）。上一轮两条红本轮已修：P1（判据原来用 utf-8 读源码，带 UTF-8 BOM 的 .py 被误判语法错 —— 解释器按 PEP 263 是认 BOM 的，已改成 utf-8-sig）、P8（check_docs 现在不扫被 .gitignore 忽略的目录里的 .md，llama-swap/ 那份第三方 README 不再算本项目的错）。</w:t>
            </w:r>
          </w:p>
        </w:tc>
      </w:tr>
    </w:tbl>
    <w:p/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10. 健康度自评</w:t>
      </w:r>
    </w:p>
    <w:p>
      <w:r>
        <w:rPr>
          <w:rFonts w:ascii="Calibri" w:hAnsi="Calibri" w:eastAsia="微软雅黑"/>
          <w:b w:val="0"/>
          <w:i w:val="0"/>
          <w:sz w:val="22"/>
        </w:rPr>
        <w:t>下表是项目自评，不是第三方评估；「现在」一列的依据已更新为本轮实测数据，分数沿用原口径。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维度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治理前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现在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依据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仓库卫生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5.0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9.0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日志归档、遗留物清理、行尾统一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依赖管理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4.0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8.5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修 2 个致命错误、依赖锁定文件覆盖顶层依赖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测试覆盖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3.0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9.0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249 项自动化 + 33 处实机断言 + CI 门槛 + 安全套件 + UI 渲染检查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安全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6.5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9.0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修 SSRF 绕过与端点暴露；扣分项：本地定位下默认无鉴权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文档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7.0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9.5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顶层 39 份文档 + 134 张图自检 0 问题 + CHANGELOG 规范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代码质量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4.0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8.5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静默吞异常清零（已跟踪文件）、统一日志、死代码清理；扣分项：ruff 真 bug 级 3 处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综合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5.0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8.8 / 10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可稳定落地</w:t>
            </w:r>
          </w:p>
        </w:tc>
      </w:tr>
    </w:tbl>
    <w:p/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11. 后续路线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图 2 · 建议的推进顺序</w:t>
      </w:r>
    </w:p>
    <w:p>
      <w:r>
        <w:rPr>
          <w:rFonts w:ascii="Calibri" w:hAnsi="Calibri" w:eastAsia="微软雅黑"/>
          <w:b w:val="0"/>
          <w:i w:val="0"/>
          <w:sz w:val="22"/>
        </w:rPr>
        <w:t>说明：P0 已完成；后续四步按依赖关系排列 —— 先补质量通道，再补稳定性验证，最后才谈公网部署。</w:t>
      </w:r>
    </w:p>
    <w:p>
      <w:r>
        <w:rPr>
          <w:rFonts w:ascii="Calibri" w:hAnsi="Calibri" w:eastAsia="微软雅黑"/>
          <w:b w:val="0"/>
          <w:i w:val="0"/>
          <w:sz w:val="22"/>
        </w:rPr>
        <w:t>代码位置索引：P1 对应内嵌前端（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xiaojiao_app.py</w:t>
      </w:r>
      <w:r>
        <w:rPr>
          <w:rFonts w:ascii="Calibri" w:hAnsi="Calibri" w:eastAsia="微软雅黑"/>
          <w:b w:val="0"/>
          <w:i w:val="0"/>
          <w:sz w:val="22"/>
        </w:rPr>
        <w:t xml:space="preserve">）｜P2 对应 </w:t>
      </w:r>
      <w:r>
        <w:rPr>
          <w:rFonts w:ascii="Consolas" w:hAnsi="Consolas" w:eastAsia="微软雅黑"/>
          <w:color w:val="C7254E"/>
          <w:sz w:val="20"/>
          <w:shd w:val="clear" w:fill="F5F5F5"/>
        </w:rPr>
        <w:t>video_service/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podcast_service/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music_service/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install_all.py</w:t>
      </w:r>
      <w:r>
        <w:rPr>
          <w:rFonts w:ascii="Calibri" w:hAnsi="Calibri" w:eastAsia="微软雅黑"/>
          <w:b w:val="0"/>
          <w:i w:val="0"/>
          <w:sz w:val="22"/>
        </w:rPr>
        <w:t xml:space="preserve">｜P3 对应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tests/stress/stability_30m.py</w:t>
      </w:r>
      <w:r>
        <w:rPr>
          <w:rFonts w:ascii="Calibri" w:hAnsi="Calibri" w:eastAsia="微软雅黑"/>
          <w:b w:val="0"/>
          <w:i w:val="0"/>
          <w:sz w:val="22"/>
        </w:rPr>
        <w:t xml:space="preserve"> 与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.github/workflows/stress-test.yml</w:t>
      </w:r>
      <w:r>
        <w:rPr>
          <w:rFonts w:ascii="Calibri" w:hAnsi="Calibri" w:eastAsia="微软雅黑"/>
          <w:b w:val="0"/>
          <w:i w:val="0"/>
          <w:sz w:val="22"/>
        </w:rPr>
        <w:t xml:space="preserve">｜P4 对应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bind_host()</w:t>
      </w:r>
      <w:r>
        <w:rPr>
          <w:rFonts w:ascii="Calibri" w:hAnsi="Calibri" w:eastAsia="微软雅黑"/>
          <w:b w:val="0"/>
          <w:i w:val="0"/>
          <w:sz w:val="22"/>
        </w:rPr>
        <w:t xml:space="preserve"> 与访问令牌机制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340, "nodeSpacing": 46, "rankSpacing": 64, "useMaxWidth": true}}}%%</w:t>
        <w:br/>
      </w:r>
      <w:r>
        <w:rPr>
          <w:rFonts w:ascii="Consolas" w:hAnsi="Consolas" w:eastAsia="微软雅黑"/>
          <w:sz w:val="18"/>
        </w:rPr>
        <w:t>flowchart LR</w:t>
        <w:br/>
      </w:r>
      <w:r>
        <w:rPr>
          <w:rFonts w:ascii="Consolas" w:hAnsi="Consolas" w:eastAsia="微软雅黑"/>
          <w:sz w:val="18"/>
        </w:rPr>
        <w:t xml:space="preserve">    P0["P0 已完成&lt;br/&gt;四项改进 · 展示修复 · 安全修复"] --&gt; P1["P1 建议&lt;br/&gt;UI 体验：折叠 · 移动端 · 表格滚动"]</w:t>
        <w:br/>
      </w:r>
      <w:r>
        <w:rPr>
          <w:rFonts w:ascii="Consolas" w:hAnsi="Consolas" w:eastAsia="微软雅黑"/>
          <w:sz w:val="18"/>
        </w:rPr>
        <w:t xml:space="preserve">    P1 --&gt; P2["P2 建议&lt;br/&gt;重依赖模块测试通道"]</w:t>
        <w:br/>
      </w:r>
      <w:r>
        <w:rPr>
          <w:rFonts w:ascii="Consolas" w:hAnsi="Consolas" w:eastAsia="微软雅黑"/>
          <w:sz w:val="18"/>
        </w:rPr>
        <w:t xml:space="preserve">    P2 --&gt; P3["P3 建议&lt;br/&gt;无头压测与依赖扫描进 CI"]</w:t>
        <w:br/>
      </w:r>
      <w:r>
        <w:rPr>
          <w:rFonts w:ascii="Consolas" w:hAnsi="Consolas" w:eastAsia="微软雅黑"/>
          <w:sz w:val="18"/>
        </w:rPr>
        <w:t xml:space="preserve">    P3 --&gt; P4["P4 建议&lt;br/&gt;公网部署能力"]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style P0 fill:#7ED321,color:#fff</w:t>
        <w:br/>
      </w:r>
      <w:r>
        <w:rPr>
          <w:rFonts w:ascii="Consolas" w:hAnsi="Consolas" w:eastAsia="微软雅黑"/>
          <w:sz w:val="18"/>
        </w:rPr>
        <w:t xml:space="preserve">    style P1 fill:#4A90E2,color:#fff</w:t>
        <w:br/>
      </w:r>
      <w:r>
        <w:rPr>
          <w:rFonts w:ascii="Consolas" w:hAnsi="Consolas" w:eastAsia="微软雅黑"/>
          <w:sz w:val="18"/>
        </w:rPr>
        <w:t xml:space="preserve">    style P2 fill:#4A90E2,color:#fff</w:t>
        <w:br/>
      </w:r>
      <w:r>
        <w:rPr>
          <w:rFonts w:ascii="Consolas" w:hAnsi="Consolas" w:eastAsia="微软雅黑"/>
          <w:sz w:val="18"/>
        </w:rPr>
        <w:t xml:space="preserve">    style P3 fill:#F5A623,color:#fff</w:t>
        <w:br/>
      </w:r>
      <w:r>
        <w:rPr>
          <w:rFonts w:ascii="Consolas" w:hAnsi="Consolas" w:eastAsia="微软雅黑"/>
          <w:sz w:val="18"/>
        </w:rPr>
        <w:t xml:space="preserve">    style P4 fill:#E74C3C,color:#fff</w:t>
        <w:br/>
      </w:r>
      <w:r>
        <w:rPr>
          <w:rFonts w:ascii="Consolas" w:hAnsi="Consolas" w:eastAsia="微软雅黑"/>
          <w:sz w:val="18"/>
        </w:rPr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12. 复现本报告结论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powershell</w:t>
        <w:br/>
      </w:r>
      <w:r>
        <w:rPr>
          <w:rFonts w:ascii="Consolas" w:hAnsi="Consolas" w:eastAsia="微软雅黑"/>
          <w:sz w:val="18"/>
        </w:rPr>
        <w:t>python tests/stress/run_all.py --json tests/stress/results.json --min-pass-rate 95   # 全量 249 项</w:t>
        <w:br/>
      </w:r>
      <w:r>
        <w:rPr>
          <w:rFonts w:ascii="Consolas" w:hAnsi="Consolas" w:eastAsia="微软雅黑"/>
          <w:sz w:val="18"/>
        </w:rPr>
        <w:t>python tests/stress/run_all.py --offline                                            # 离线 215 项（联网套件跳过）</w:t>
        <w:br/>
      </w:r>
      <w:r>
        <w:rPr>
          <w:rFonts w:ascii="Consolas" w:hAnsi="Consolas" w:eastAsia="微软雅黑"/>
          <w:sz w:val="18"/>
        </w:rPr>
        <w:t>python tests/stress/live_check.py                                                   # 实机验收（需服务在跑，33 处断言）</w:t>
        <w:br/>
      </w:r>
      <w:r>
        <w:rPr>
          <w:rFonts w:ascii="Consolas" w:hAnsi="Consolas" w:eastAsia="微软雅黑"/>
          <w:sz w:val="18"/>
        </w:rPr>
        <w:t>python tests/stress/ui_check.py --vuln --out ui_chat.png                            # 真浏览器渲染（含漏洞表格场景）</w:t>
        <w:br/>
      </w:r>
      <w:r>
        <w:rPr>
          <w:rFonts w:ascii="Consolas" w:hAnsi="Consolas" w:eastAsia="微软雅黑"/>
          <w:sz w:val="18"/>
        </w:rPr>
        <w:t>python tools/check_mermaid.py --all                                                 # Mermaid 语法（全仓 134 张）</w:t>
        <w:br/>
      </w:r>
      <w:r>
        <w:rPr>
          <w:rFonts w:ascii="Consolas" w:hAnsi="Consolas" w:eastAsia="微软雅黑"/>
          <w:sz w:val="18"/>
        </w:rPr>
        <w:t>python tools/check_docs.py                                                          # 文档与代码一致性（链接 / 路径 / 接口 / 工具名）</w:t>
        <w:br/>
      </w:r>
      <w:r>
        <w:rPr>
          <w:rFonts w:ascii="Consolas" w:hAnsi="Consolas" w:eastAsia="微软雅黑"/>
          <w:sz w:val="18"/>
        </w:rPr>
        <w:t>python tools/check_principles.py                                                    # 12 条项目铁律审计</w:t>
        <w:br/>
      </w:r>
      <w:r>
        <w:rPr>
          <w:rFonts w:ascii="Consolas" w:hAnsi="Consolas" w:eastAsia="微软雅黑"/>
          <w:sz w:val="18"/>
        </w:rPr>
        <w:t>python tools/check_prompt_size.py                                                   # 单次请求 token 体检</w:t>
        <w:br/>
      </w:r>
      <w:r>
        <w:rPr>
          <w:rFonts w:ascii="Consolas" w:hAnsi="Consolas" w:eastAsia="微软雅黑"/>
          <w:sz w:val="18"/>
        </w:rPr>
        <w:t>python tools/audit_static.py                                                        # 静态质量审计</w:t>
        <w:br/>
      </w:r>
      <w:r>
        <w:rPr>
          <w:rFonts w:ascii="Consolas" w:hAnsi="Consolas" w:eastAsia="微软雅黑"/>
          <w:sz w:val="18"/>
        </w:rPr>
        <w:t>python -m ruff check --select E9,F63,F7,F82 .                                       # 真 bug 级静态检查</w:t>
        <w:br/>
      </w:r>
      <w:r>
        <w:rPr>
          <w:rFonts w:ascii="Consolas" w:hAnsi="Consolas" w:eastAsia="微软雅黑"/>
          <w:sz w:val="18"/>
        </w:rPr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变更记录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日期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版本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变更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重写：对齐代码 + 统一文风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2026-09-12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初版：功能清单、UI 审查、四项改进、健康度评分</w:t>
            </w:r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