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Bowen Jiang</w:t>
      </w: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 (NUID:</w:t>
      </w: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 001582174</w:t>
      </w: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INFO 6205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Program Structures &amp; Algorithms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Fall 2020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Assignment </w:t>
      </w: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28"/>
          <w:szCs w:val="28"/>
          <w:lang w:val="en-US" w:eastAsia="zh-CN" w:bidi="ar"/>
        </w:rPr>
        <w:t xml:space="preserve">Task: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Your task is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Step 1: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(b) Check that the unit tests for this class all work. You must show "green" test results in your submission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Step 2: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Step 3: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Determine the relationship between the number of objects (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) and the number of pairs (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m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) generated to accomplish this (i.e. to reduce the number of components from 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 to 1). Justify your conclusion.</w:t>
      </w:r>
      <w:r>
        <w:rPr>
          <w:rFonts w:hint="eastAsia" w:cs="Calibri"/>
          <w:i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Don't forget to follow the submission guidelines. And to use sufficient (and sufficiently large) different values of 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ind w:left="0" w:firstLine="0"/>
        <w:jc w:val="both"/>
        <w:rPr>
          <w:rFonts w:hint="default" w:ascii="Calibri" w:hAnsi="Calibri" w:eastAsia="sans-serif" w:cs="Calibri"/>
          <w:b/>
          <w:bCs/>
          <w:i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eastAsia="sans-serif" w:cs="Calibri"/>
          <w:b/>
          <w:bCs/>
          <w:i w:val="0"/>
          <w:caps w:val="0"/>
          <w:spacing w:val="0"/>
          <w:kern w:val="0"/>
          <w:sz w:val="30"/>
          <w:szCs w:val="30"/>
          <w:lang w:val="en-US" w:eastAsia="zh-CN" w:bidi="ar"/>
        </w:rPr>
        <w:t>Output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8851265" cy="4709160"/>
            <wp:effectExtent l="0" t="0" r="6985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Relationship Conclusion</w:t>
      </w:r>
    </w:p>
    <w:p>
      <w:pPr>
        <w:numPr>
          <w:ilvl w:val="0"/>
          <w:numId w:val="0"/>
        </w:numPr>
        <w:ind w:firstLine="420" w:firstLineChars="0"/>
        <w:rPr>
          <w:rFonts w:hint="eastAsia" w:cs="Calibri"/>
          <w:i w:val="0"/>
          <w:caps w:val="0"/>
          <w:color w:val="2D3B45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T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 xml:space="preserve">he relationship between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the number of objects (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)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 xml:space="preserve"> and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the number of pairs (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m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)</w:t>
      </w:r>
      <w:r>
        <w:rPr>
          <w:rFonts w:hint="eastAsia" w:cs="Calibri"/>
          <w:i w:val="0"/>
          <w:caps w:val="0"/>
          <w:color w:val="2D3B45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 = 0.53nlogn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cs="Calibri"/>
          <w:b w:val="0"/>
          <w:bCs w:val="0"/>
          <w:sz w:val="28"/>
          <w:szCs w:val="28"/>
          <w:lang w:val="en-US" w:eastAsia="zh-CN"/>
        </w:rPr>
        <w:t>To demonstrate this function, I calculate the ratio between the experimental data sum / m.</w:t>
      </w:r>
    </w:p>
    <w:p>
      <w:pPr>
        <w:numPr>
          <w:ilvl w:val="0"/>
          <w:numId w:val="0"/>
        </w:numPr>
        <w:ind w:firstLine="420" w:firstLineChars="0"/>
        <w:rPr>
          <w:rFonts w:hint="default" w:cs="Calibri"/>
          <w:b w:val="0"/>
          <w:bCs w:val="0"/>
          <w:sz w:val="28"/>
          <w:szCs w:val="28"/>
          <w:lang w:val="en-US" w:eastAsia="zh-CN"/>
        </w:rPr>
      </w:pPr>
      <w:r>
        <w:rPr>
          <w:rFonts w:hint="eastAsia" w:cs="Calibri"/>
          <w:b w:val="0"/>
          <w:bCs w:val="0"/>
          <w:sz w:val="28"/>
          <w:szCs w:val="28"/>
          <w:lang w:val="en-US" w:eastAsia="zh-CN"/>
        </w:rPr>
        <w:t>And the ratio tends to 1.0 show that the formula is true.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Evidence to support relationship</w:t>
      </w:r>
    </w:p>
    <w:p>
      <w:pPr>
        <w:ind w:firstLine="420" w:firstLineChars="0"/>
        <w:jc w:val="left"/>
        <w:rPr>
          <w:rFonts w:hint="default" w:eastAsia="宋体" w:cs="Calibr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62175" cy="45529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This Table shows the experimental data.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 xml:space="preserve">And I use a scatter diagram to analyze the relationship between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the number of objects (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)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 xml:space="preserve"> and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the number of pairs (</w:t>
      </w:r>
      <w:r>
        <w:rPr>
          <w:rStyle w:val="6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shd w:val="clear" w:fill="FFFFFF"/>
        </w:rPr>
        <w:t>m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)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855710" cy="4396740"/>
            <wp:effectExtent l="0" t="0" r="2540" b="38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cs="Calibr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Screenshot of Unit test passing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eastAsia="Consolas" w:cs="Calibri"/>
          <w:color w:val="000000"/>
          <w:sz w:val="28"/>
          <w:szCs w:val="28"/>
          <w:shd w:val="clear" w:fill="FFFFFF"/>
        </w:rPr>
        <w:t>UF_HWQUPC_Test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.java</w:t>
      </w:r>
    </w:p>
    <w:p>
      <w:pPr>
        <w:ind w:firstLine="420" w:firstLineChars="0"/>
        <w:jc w:val="both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cs="Calibri"/>
          <w:sz w:val="28"/>
          <w:szCs w:val="28"/>
          <w:lang w:val="en-US" w:eastAsia="zh-CN"/>
        </w:rPr>
        <w:drawing>
          <wp:inline distT="0" distB="0" distL="114300" distR="114300">
            <wp:extent cx="8851265" cy="4302125"/>
            <wp:effectExtent l="0" t="0" r="6985" b="3175"/>
            <wp:docPr id="13" name="图片 13" descr="258a8dcc72d4243b528ad9a40ee7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58a8dcc72d4243b528ad9a40ee7d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14D8A"/>
    <w:rsid w:val="024E0390"/>
    <w:rsid w:val="53E1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2020-09-28T05:46:00Z</dcterms:created>
  <dc:creator>C.Y.村右。</dc:creator>
  <cp:lastModifiedBy>C.Y.村右。</cp:lastModifiedBy>
  <dcterms:modified xsi:type="dcterms:W3CDTF">2020-10-05T14:55:58Z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