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1680" w:leftChars="0" w:firstLine="420" w:firstLineChars="0"/>
        <w:rPr>
          <w:rFonts w:hint="eastAsia"/>
          <w:lang w:val="en-US" w:eastAsia="zh-CN"/>
        </w:rPr>
      </w:pPr>
      <w:r>
        <w:rPr>
          <w:rFonts w:hint="eastAsia"/>
          <w:lang w:val="en-US" w:eastAsia="zh-CN"/>
        </w:rPr>
        <w:t>数据库学习笔记</w:t>
      </w:r>
    </w:p>
    <w:p>
      <w:pPr>
        <w:pStyle w:val="3"/>
        <w:numPr>
          <w:ilvl w:val="0"/>
          <w:numId w:val="1"/>
        </w:numPr>
        <w:bidi w:val="0"/>
        <w:rPr>
          <w:rFonts w:hint="eastAsia"/>
          <w:lang w:val="en-US" w:eastAsia="zh-CN"/>
        </w:rPr>
      </w:pPr>
      <w:r>
        <w:rPr>
          <w:rFonts w:hint="eastAsia"/>
          <w:lang w:val="en-US" w:eastAsia="zh-CN"/>
        </w:rPr>
        <w:t>mySQL学习笔记</w:t>
      </w:r>
    </w:p>
    <w:p>
      <w:pPr>
        <w:pStyle w:val="4"/>
        <w:bidi w:val="0"/>
        <w:rPr>
          <w:rFonts w:hint="eastAsia"/>
          <w:lang w:val="en-US" w:eastAsia="zh-CN"/>
        </w:rPr>
      </w:pPr>
      <w:r>
        <w:rPr>
          <w:rFonts w:hint="eastAsia"/>
          <w:lang w:val="en-US" w:eastAsia="zh-CN"/>
        </w:rPr>
        <w:t>MyISAM存储引擎索引实现</w:t>
      </w:r>
    </w:p>
    <w:p>
      <w:pPr>
        <w:ind w:firstLine="420" w:firstLineChars="0"/>
        <w:rPr>
          <w:rFonts w:hint="eastAsia"/>
          <w:lang w:val="en-US" w:eastAsia="zh-CN"/>
        </w:rPr>
      </w:pPr>
      <w:r>
        <w:rPr>
          <w:rFonts w:hint="eastAsia"/>
          <w:lang w:val="en-US" w:eastAsia="zh-CN"/>
        </w:rPr>
        <w:t>MyISAM索引文件和数据文件是分离的（非聚集）</w:t>
      </w:r>
    </w:p>
    <w:p>
      <w:pPr>
        <w:ind w:firstLine="420" w:firstLineChars="0"/>
        <w:rPr>
          <w:rFonts w:hint="default"/>
          <w:lang w:val="en-US" w:eastAsia="zh-CN"/>
        </w:rPr>
      </w:pPr>
      <w:r>
        <w:rPr>
          <w:rFonts w:hint="default"/>
          <w:lang w:val="en-US" w:eastAsia="zh-CN"/>
        </w:rPr>
        <w:drawing>
          <wp:inline distT="0" distB="0" distL="114300" distR="114300">
            <wp:extent cx="2479040" cy="1186180"/>
            <wp:effectExtent l="0" t="0" r="16510" b="13970"/>
            <wp:docPr id="1" name="图片 1" descr="15981054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8105465(1)"/>
                    <pic:cNvPicPr>
                      <a:picLocks noChangeAspect="1"/>
                    </pic:cNvPicPr>
                  </pic:nvPicPr>
                  <pic:blipFill>
                    <a:blip r:embed="rId4"/>
                    <a:stretch>
                      <a:fillRect/>
                    </a:stretch>
                  </pic:blipFill>
                  <pic:spPr>
                    <a:xfrm>
                      <a:off x="0" y="0"/>
                      <a:ext cx="2479040" cy="1186180"/>
                    </a:xfrm>
                    <a:prstGeom prst="rect">
                      <a:avLst/>
                    </a:prstGeom>
                  </pic:spPr>
                </pic:pic>
              </a:graphicData>
            </a:graphic>
          </wp:inline>
        </w:drawing>
      </w:r>
    </w:p>
    <w:p>
      <w:pPr>
        <w:pStyle w:val="4"/>
        <w:bidi w:val="0"/>
        <w:rPr>
          <w:rFonts w:hint="eastAsia"/>
          <w:lang w:val="en-US" w:eastAsia="zh-CN"/>
        </w:rPr>
      </w:pPr>
      <w:r>
        <w:rPr>
          <w:rFonts w:hint="eastAsia"/>
          <w:lang w:val="en-US" w:eastAsia="zh-CN"/>
        </w:rPr>
        <w:t>什么叫做集聚什么叫做非聚集？</w:t>
      </w:r>
    </w:p>
    <w:p>
      <w:pPr>
        <w:rPr>
          <w:rFonts w:hint="eastAsia"/>
          <w:color w:val="0000FF"/>
          <w:lang w:val="en-US" w:eastAsia="zh-CN"/>
        </w:rPr>
      </w:pPr>
      <w:r>
        <w:rPr>
          <w:rFonts w:hint="eastAsia"/>
          <w:color w:val="0000FF"/>
          <w:lang w:val="en-US" w:eastAsia="zh-CN"/>
        </w:rPr>
        <w:t>索引与数据分开存储叫为非聚集（MYISAM为非聚集），索引与数据一起存储为聚集（innoDB为聚集）</w:t>
      </w:r>
    </w:p>
    <w:p>
      <w:pPr>
        <w:rPr>
          <w:rFonts w:hint="default"/>
          <w:color w:val="0000FF"/>
          <w:lang w:val="en-US" w:eastAsia="zh-CN"/>
        </w:rPr>
      </w:pPr>
      <w:r>
        <w:rPr>
          <w:rFonts w:hint="default"/>
          <w:color w:val="0000FF"/>
          <w:lang w:val="en-US" w:eastAsia="zh-CN"/>
        </w:rPr>
        <w:drawing>
          <wp:inline distT="0" distB="0" distL="114300" distR="114300">
            <wp:extent cx="2486660" cy="1346835"/>
            <wp:effectExtent l="0" t="0" r="8890" b="5715"/>
            <wp:docPr id="2" name="图片 2" descr="15981057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98105712(1)"/>
                    <pic:cNvPicPr>
                      <a:picLocks noChangeAspect="1"/>
                    </pic:cNvPicPr>
                  </pic:nvPicPr>
                  <pic:blipFill>
                    <a:blip r:embed="rId5"/>
                    <a:stretch>
                      <a:fillRect/>
                    </a:stretch>
                  </pic:blipFill>
                  <pic:spPr>
                    <a:xfrm>
                      <a:off x="0" y="0"/>
                      <a:ext cx="2486660" cy="1346835"/>
                    </a:xfrm>
                    <a:prstGeom prst="rect">
                      <a:avLst/>
                    </a:prstGeom>
                  </pic:spPr>
                </pic:pic>
              </a:graphicData>
            </a:graphic>
          </wp:inline>
        </w:drawing>
      </w:r>
    </w:p>
    <w:p>
      <w:pPr>
        <w:rPr>
          <w:rFonts w:hint="default"/>
          <w:color w:val="0000FF"/>
          <w:lang w:val="en-US" w:eastAsia="zh-CN"/>
        </w:rPr>
      </w:pPr>
    </w:p>
    <w:p>
      <w:pPr>
        <w:rPr>
          <w:rFonts w:hint="eastAsia"/>
          <w:color w:val="0000FF"/>
          <w:lang w:val="en-US" w:eastAsia="zh-CN"/>
        </w:rPr>
      </w:pPr>
      <w:r>
        <w:rPr>
          <w:rFonts w:hint="eastAsia"/>
          <w:color w:val="0000FF"/>
          <w:lang w:val="en-US" w:eastAsia="zh-CN"/>
        </w:rPr>
        <w:t>非聚集索引需要查找两次，一次过滤MYI文件，一次过滤MYD文件，而聚集索引只需要过滤一次IDB文件(因为他们数据和索引存储在一个IDB文件中)</w:t>
      </w:r>
    </w:p>
    <w:p>
      <w:pPr>
        <w:numPr>
          <w:numId w:val="0"/>
        </w:numPr>
        <w:ind w:firstLine="420" w:firstLineChars="0"/>
        <w:rPr>
          <w:rFonts w:hint="default"/>
          <w:lang w:val="en-US" w:eastAsia="zh-CN"/>
        </w:rPr>
      </w:pPr>
    </w:p>
    <w:p>
      <w:pPr>
        <w:pStyle w:val="4"/>
        <w:bidi w:val="0"/>
        <w:rPr>
          <w:rFonts w:hint="eastAsia"/>
          <w:lang w:val="en-US" w:eastAsia="zh-CN"/>
        </w:rPr>
      </w:pPr>
      <w:r>
        <w:rPr>
          <w:rFonts w:hint="eastAsia"/>
          <w:lang w:val="en-US" w:eastAsia="zh-CN"/>
        </w:rPr>
        <w:t>InnoDB存储引擎索引实现</w:t>
      </w:r>
    </w:p>
    <w:p>
      <w:pPr>
        <w:ind w:firstLine="420" w:firstLineChars="0"/>
        <w:rPr>
          <w:rFonts w:hint="eastAsia"/>
          <w:lang w:val="en-US" w:eastAsia="zh-CN"/>
        </w:rPr>
      </w:pPr>
      <w:r>
        <w:rPr>
          <w:rFonts w:hint="eastAsia"/>
          <w:lang w:val="en-US" w:eastAsia="zh-CN"/>
        </w:rPr>
        <w:t>InnoDB索引文件和数据文件是在一起的（聚集）</w:t>
      </w:r>
    </w:p>
    <w:p>
      <w:pPr>
        <w:ind w:firstLine="420" w:firstLineChars="0"/>
        <w:rPr>
          <w:rFonts w:hint="default"/>
          <w:lang w:val="en-US" w:eastAsia="zh-CN"/>
        </w:rPr>
      </w:pPr>
      <w:r>
        <w:rPr>
          <w:rFonts w:hint="default"/>
          <w:lang w:val="en-US" w:eastAsia="zh-CN"/>
        </w:rPr>
        <w:drawing>
          <wp:inline distT="0" distB="0" distL="114300" distR="114300">
            <wp:extent cx="2545080" cy="1264285"/>
            <wp:effectExtent l="0" t="0" r="7620" b="12065"/>
            <wp:docPr id="3" name="图片 3" descr="15981057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98105773(1)"/>
                    <pic:cNvPicPr>
                      <a:picLocks noChangeAspect="1"/>
                    </pic:cNvPicPr>
                  </pic:nvPicPr>
                  <pic:blipFill>
                    <a:blip r:embed="rId6"/>
                    <a:stretch>
                      <a:fillRect/>
                    </a:stretch>
                  </pic:blipFill>
                  <pic:spPr>
                    <a:xfrm>
                      <a:off x="0" y="0"/>
                      <a:ext cx="2545080" cy="1264285"/>
                    </a:xfrm>
                    <a:prstGeom prst="rect">
                      <a:avLst/>
                    </a:prstGeom>
                  </pic:spPr>
                </pic:pic>
              </a:graphicData>
            </a:graphic>
          </wp:inline>
        </w:drawing>
      </w:r>
    </w:p>
    <w:p>
      <w:p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表数据文件本身就是按B+tree组织的一个索引结构文件</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color w:val="0000FF"/>
          <w:lang w:val="en-US" w:eastAsia="zh-CN"/>
        </w:rPr>
        <w:t>聚集索引（聚簇索引）</w:t>
      </w:r>
      <w:r>
        <w:rPr>
          <w:rFonts w:hint="eastAsia"/>
          <w:lang w:val="en-US" w:eastAsia="zh-CN"/>
        </w:rPr>
        <w:t>-叶节点包含了完整的数据记录</w:t>
      </w:r>
    </w:p>
    <w:p>
      <w:pPr>
        <w:numPr>
          <w:ilvl w:val="0"/>
          <w:numId w:val="0"/>
        </w:numPr>
        <w:ind w:firstLine="420" w:firstLineChars="0"/>
        <w:rPr>
          <w:rFonts w:hint="eastAsia"/>
          <w:lang w:val="en-US" w:eastAsia="zh-CN"/>
        </w:rPr>
      </w:pPr>
      <w:r>
        <w:rPr>
          <w:rFonts w:hint="eastAsia"/>
          <w:lang w:val="en-US" w:eastAsia="zh-CN"/>
        </w:rPr>
        <w:t>为什么innoDB表必须有主键，并且推荐使用整形的自增组件？</w:t>
      </w:r>
    </w:p>
    <w:p>
      <w:pPr>
        <w:numPr>
          <w:ilvl w:val="0"/>
          <w:numId w:val="0"/>
        </w:numPr>
        <w:ind w:firstLine="420" w:firstLineChars="0"/>
        <w:rPr>
          <w:rFonts w:hint="eastAsia"/>
          <w:lang w:val="en-US" w:eastAsia="zh-CN"/>
        </w:rPr>
      </w:pPr>
      <w:r>
        <w:rPr>
          <w:rFonts w:hint="eastAsia"/>
          <w:lang w:val="en-US" w:eastAsia="zh-CN"/>
        </w:rPr>
        <w:t>为什么飞主键索引结构叶子节点存储的是主键值？（一致性和节省存储空间）</w:t>
      </w:r>
    </w:p>
    <w:p>
      <w:pPr>
        <w:pStyle w:val="4"/>
        <w:numPr>
          <w:ilvl w:val="0"/>
          <w:numId w:val="0"/>
        </w:numPr>
        <w:bidi w:val="0"/>
      </w:pPr>
      <w:r>
        <w:t>为什么用自增列作为主键</w:t>
      </w:r>
    </w:p>
    <w:p>
      <w:pPr>
        <w:numPr>
          <w:ilvl w:val="0"/>
          <w:numId w:val="0"/>
        </w:numPr>
        <w:ind w:firstLine="420" w:firstLineChars="0"/>
        <w:rPr>
          <w:rFonts w:hint="default"/>
          <w:lang w:val="en-US" w:eastAsia="zh-CN"/>
        </w:rPr>
      </w:pPr>
      <w:r>
        <w:rPr>
          <w:rFonts w:hint="default"/>
          <w:lang w:val="en-US" w:eastAsia="zh-CN"/>
        </w:rPr>
        <w:t>如果我们定义了主键(PRIMARY KEY)，那么InnoDB会选择主键作为</w:t>
      </w:r>
      <w:r>
        <w:rPr>
          <w:rFonts w:hint="default"/>
          <w:color w:val="0000FF"/>
          <w:lang w:val="en-US" w:eastAsia="zh-CN"/>
        </w:rPr>
        <w:t>聚集索引</w:t>
      </w: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color w:val="0000FF"/>
          <w:lang w:val="en-US" w:eastAsia="zh-CN"/>
        </w:rPr>
      </w:pPr>
      <w:r>
        <w:rPr>
          <w:rFonts w:hint="default"/>
          <w:lang w:val="en-US" w:eastAsia="zh-CN"/>
        </w:rPr>
        <w:t>如果没有显式定义主键，则InnoDB会选择第一个</w:t>
      </w:r>
      <w:r>
        <w:rPr>
          <w:rFonts w:hint="default"/>
          <w:color w:val="0000FF"/>
          <w:lang w:val="en-US" w:eastAsia="zh-CN"/>
        </w:rPr>
        <w:t>不包含有NULL值的唯一索引作为主键索引。</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14:textFill>
            <w14:gradFill>
              <w14:gsLst>
                <w14:gs w14:pos="0">
                  <w14:srgbClr w14:val="FE4444"/>
                </w14:gs>
                <w14:gs w14:pos="100000">
                  <w14:srgbClr w14:val="832B2B"/>
                </w14:gs>
              </w14:gsLst>
              <w14:lin w14:scaled="0"/>
            </w14:gradFill>
          </w14:textFill>
        </w:rPr>
      </w:pPr>
      <w:r>
        <w:rPr>
          <w:rFonts w:hint="default"/>
          <w:lang w:val="en-US" w:eastAsia="zh-CN"/>
        </w:rPr>
        <w:t>如果也没有这样的唯一索引，则InnoDB会选择内置6字节长的</w:t>
      </w:r>
      <w:r>
        <w:rPr>
          <w:rFonts w:hint="default"/>
          <w:lang w:val="en-US" w:eastAsia="zh-CN"/>
          <w14:textFill>
            <w14:gradFill>
              <w14:gsLst>
                <w14:gs w14:pos="0">
                  <w14:srgbClr w14:val="FE4444"/>
                </w14:gs>
                <w14:gs w14:pos="100000">
                  <w14:srgbClr w14:val="832B2B"/>
                </w14:gs>
              </w14:gsLst>
              <w14:lin w14:scaled="0"/>
            </w14:gradFill>
          </w14:textFill>
        </w:rPr>
        <w:t>ROWID作为隐含的聚集索引(ROWID随着行记录的写入而主键递增，这个ROWID不像ORACLE的ROWID那样可引用，是隐含的)。</w:t>
      </w:r>
    </w:p>
    <w:p>
      <w:pPr>
        <w:numPr>
          <w:ilvl w:val="0"/>
          <w:numId w:val="0"/>
        </w:numPr>
        <w:ind w:firstLine="420" w:firstLineChars="0"/>
        <w:rPr>
          <w:rFonts w:hint="eastAsia"/>
          <w:lang w:val="en-US" w:eastAsia="zh-CN"/>
        </w:rPr>
      </w:pPr>
    </w:p>
    <w:p>
      <w:pPr>
        <w:pStyle w:val="4"/>
        <w:bidi w:val="0"/>
        <w:rPr>
          <w:rFonts w:hint="eastAsia"/>
          <w:lang w:val="en-US" w:eastAsia="zh-CN"/>
        </w:rPr>
      </w:pPr>
      <w:r>
        <w:rPr>
          <w:rFonts w:hint="eastAsia"/>
          <w:lang w:val="en-US" w:eastAsia="zh-CN"/>
        </w:rPr>
        <w:t>MYSQL联合索引</w:t>
      </w:r>
    </w:p>
    <w:p>
      <w:pPr>
        <w:rPr>
          <w:rFonts w:hint="default"/>
          <w:color w:val="0070C0"/>
          <w:lang w:val="en-US" w:eastAsia="zh-CN"/>
        </w:rPr>
      </w:pPr>
      <w:r>
        <w:rPr>
          <w:rFonts w:hint="default"/>
          <w:color w:val="0070C0"/>
          <w:lang w:val="en-US" w:eastAsia="zh-CN"/>
        </w:rPr>
        <w:t>1、联合索引是两个或更多个列上的索引。</w:t>
      </w:r>
    </w:p>
    <w:p>
      <w:pPr>
        <w:rPr>
          <w:rFonts w:hint="default"/>
          <w:lang w:val="en-US" w:eastAsia="zh-CN"/>
        </w:rPr>
      </w:pPr>
    </w:p>
    <w:p>
      <w:pPr>
        <w:rPr>
          <w:rFonts w:hint="default"/>
          <w:lang w:val="en-US" w:eastAsia="zh-CN"/>
        </w:rPr>
      </w:pPr>
      <w:r>
        <w:rPr>
          <w:rFonts w:hint="default"/>
          <w:lang w:val="en-US" w:eastAsia="zh-CN"/>
        </w:rPr>
        <w:t>对于联合索引:Mysql从左到右的使用索引中的字段，一个查询可以只使用索引中的一部份，但只能是最左侧部分。</w:t>
      </w:r>
    </w:p>
    <w:p>
      <w:pPr>
        <w:rPr>
          <w:rFonts w:hint="default"/>
          <w:lang w:val="en-US" w:eastAsia="zh-CN"/>
        </w:rPr>
      </w:pPr>
      <w:r>
        <w:rPr>
          <w:rFonts w:hint="default"/>
          <w:lang w:val="en-US" w:eastAsia="zh-CN"/>
        </w:rPr>
        <w:t>例如索引是key index (a,b,c). 可以支持a 、 a,b 、 a,b,c 3种组合进行查找，但不支持 b,c进行查找 .当最左侧字段是常量引用时，索引就十分有效。</w:t>
      </w:r>
    </w:p>
    <w:p>
      <w:pPr>
        <w:rPr>
          <w:rFonts w:hint="default"/>
          <w:lang w:val="en-US" w:eastAsia="zh-CN"/>
        </w:rPr>
      </w:pPr>
      <w:r>
        <w:rPr>
          <w:rFonts w:hint="default"/>
          <w:color w:val="0070C0"/>
          <w:lang w:val="en-US" w:eastAsia="zh-CN"/>
        </w:rPr>
        <w:t>2、利用索引中的附加列，您可以缩小搜索的范围，但使用一个具有两列的索引不同于使用两个单独的索引。</w:t>
      </w:r>
    </w:p>
    <w:p>
      <w:pPr>
        <w:rPr>
          <w:rFonts w:hint="default"/>
          <w:lang w:val="en-US" w:eastAsia="zh-CN"/>
        </w:rPr>
      </w:pPr>
      <w:r>
        <w:rPr>
          <w:rFonts w:hint="default"/>
          <w:lang w:val="en-US" w:eastAsia="zh-CN"/>
        </w:rPr>
        <w:t>复合索引的结构与电话簿类似，人名由姓和名构成，电话簿首先按姓氏对进行排序，然后按名字对有相同姓氏的人进行排序。</w:t>
      </w:r>
    </w:p>
    <w:p>
      <w:pPr>
        <w:rPr>
          <w:rFonts w:hint="default"/>
          <w:lang w:val="en-US" w:eastAsia="zh-CN"/>
        </w:rPr>
      </w:pPr>
      <w:r>
        <w:rPr>
          <w:rFonts w:hint="default"/>
          <w:lang w:val="en-US" w:eastAsia="zh-CN"/>
        </w:rPr>
        <w:t>如果您知道姓，电话簿将非常有用；如果您知道姓和名，电话簿则更为有用，但如果您只知道名不知道姓，电话簿将没有用处。</w:t>
      </w:r>
    </w:p>
    <w:p>
      <w:pPr>
        <w:pStyle w:val="4"/>
        <w:bidi w:val="0"/>
        <w:rPr>
          <w:rFonts w:hint="default"/>
          <w:lang w:val="en-US" w:eastAsia="zh-CN"/>
        </w:rPr>
      </w:pPr>
      <w:bookmarkStart w:id="0" w:name="_GoBack"/>
      <w:r>
        <w:rPr>
          <w:rFonts w:hint="default"/>
          <w:lang w:val="en-US" w:eastAsia="zh-CN"/>
        </w:rPr>
        <w:t>B+树索引和哈希索引的区别</w:t>
      </w:r>
    </w:p>
    <w:bookmarkEnd w:id="0"/>
    <w:p>
      <w:pPr>
        <w:rPr>
          <w:rFonts w:hint="default"/>
          <w:lang w:val="en-US" w:eastAsia="zh-CN"/>
        </w:rPr>
      </w:pPr>
      <w:r>
        <w:rPr>
          <w:rFonts w:hint="default"/>
          <w:lang w:val="en-US" w:eastAsia="zh-CN"/>
        </w:rPr>
        <w:t>B+树是一个平衡的多叉树，从根节点到每个叶子节点的高度差值不超过1，而且同层级的节点间有指针相互链接，是有序的，如下图：</w:t>
      </w:r>
    </w:p>
    <w:p>
      <w:pPr>
        <w:rPr>
          <w:rFonts w:hint="default"/>
          <w:lang w:val="en-US" w:eastAsia="zh-CN"/>
        </w:rPr>
      </w:pPr>
      <w:r>
        <w:rPr>
          <w:rFonts w:hint="default"/>
          <w:lang w:val="en-US" w:eastAsia="zh-CN"/>
        </w:rPr>
        <w:drawing>
          <wp:inline distT="0" distB="0" distL="114300" distR="114300">
            <wp:extent cx="3060700" cy="1630045"/>
            <wp:effectExtent l="0" t="0" r="6350" b="8255"/>
            <wp:docPr id="4" name="图片 4" descr="15983268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98326803(1)"/>
                    <pic:cNvPicPr>
                      <a:picLocks noChangeAspect="1"/>
                    </pic:cNvPicPr>
                  </pic:nvPicPr>
                  <pic:blipFill>
                    <a:blip r:embed="rId7"/>
                    <a:stretch>
                      <a:fillRect/>
                    </a:stretch>
                  </pic:blipFill>
                  <pic:spPr>
                    <a:xfrm>
                      <a:off x="0" y="0"/>
                      <a:ext cx="3060700" cy="1630045"/>
                    </a:xfrm>
                    <a:prstGeom prst="rect">
                      <a:avLst/>
                    </a:prstGeom>
                  </pic:spPr>
                </pic:pic>
              </a:graphicData>
            </a:graphic>
          </wp:inline>
        </w:drawing>
      </w:r>
    </w:p>
    <w:p>
      <w:pPr>
        <w:rPr>
          <w:rFonts w:hint="default"/>
          <w:lang w:val="en-US" w:eastAsia="zh-CN"/>
        </w:rPr>
      </w:pPr>
      <w:r>
        <w:rPr>
          <w:rFonts w:hint="default"/>
          <w:lang w:val="en-US" w:eastAsia="zh-CN"/>
        </w:rPr>
        <w:t>哈希索引就是采用一定的哈希算法，把键值换算成新的哈希值，检索时不需要类似B+树那样从根节点到叶子节点逐级查找，只需一次哈希算法即可,是无序的，如下图所示：</w:t>
      </w:r>
    </w:p>
    <w:p>
      <w:pPr>
        <w:rPr>
          <w:rFonts w:hint="default"/>
          <w:lang w:val="en-US" w:eastAsia="zh-CN"/>
        </w:rPr>
      </w:pPr>
      <w:r>
        <w:rPr>
          <w:rFonts w:hint="default"/>
          <w:lang w:val="en-US" w:eastAsia="zh-CN"/>
        </w:rPr>
        <w:drawing>
          <wp:inline distT="0" distB="0" distL="114300" distR="114300">
            <wp:extent cx="3898900" cy="2302510"/>
            <wp:effectExtent l="0" t="0" r="6350" b="2540"/>
            <wp:docPr id="5" name="图片 5" descr="15983269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98326931(1)"/>
                    <pic:cNvPicPr>
                      <a:picLocks noChangeAspect="1"/>
                    </pic:cNvPicPr>
                  </pic:nvPicPr>
                  <pic:blipFill>
                    <a:blip r:embed="rId8"/>
                    <a:stretch>
                      <a:fillRect/>
                    </a:stretch>
                  </pic:blipFill>
                  <pic:spPr>
                    <a:xfrm>
                      <a:off x="0" y="0"/>
                      <a:ext cx="3898900" cy="2302510"/>
                    </a:xfrm>
                    <a:prstGeom prst="rect">
                      <a:avLst/>
                    </a:prstGeom>
                  </pic:spPr>
                </pic:pic>
              </a:graphicData>
            </a:graphic>
          </wp:inline>
        </w:drawing>
      </w:r>
    </w:p>
    <w:p>
      <w:pPr>
        <w:pStyle w:val="4"/>
        <w:bidi w:val="0"/>
      </w:pPr>
      <w:r>
        <w:t>哈希索引的优势：</w:t>
      </w:r>
    </w:p>
    <w:p>
      <w:pPr>
        <w:rPr>
          <w:rFonts w:hint="eastAsia"/>
        </w:rPr>
      </w:pPr>
      <w:r>
        <w:rPr>
          <w:rFonts w:hint="eastAsia"/>
        </w:rPr>
        <w:t>等值查询，哈希索引具有绝对优势（前提是：没有大量重复键值，如果大量重复键值时，哈希索引的效率很低，因为存在所谓的哈希碰撞问题。）</w:t>
      </w:r>
    </w:p>
    <w:p>
      <w:pPr>
        <w:pStyle w:val="4"/>
        <w:bidi w:val="0"/>
        <w:rPr>
          <w:rFonts w:hint="eastAsia"/>
        </w:rPr>
      </w:pPr>
      <w:r>
        <w:rPr>
          <w:rFonts w:hint="eastAsia"/>
        </w:rPr>
        <w:t>哈希索引不适用的场景：</w:t>
      </w:r>
    </w:p>
    <w:p>
      <w:pPr>
        <w:rPr>
          <w:rFonts w:hint="default"/>
          <w:lang w:val="en-US" w:eastAsia="zh-CN"/>
        </w:rPr>
      </w:pPr>
      <w:r>
        <w:rPr>
          <w:rFonts w:hint="default"/>
          <w:lang w:val="en-US" w:eastAsia="zh-CN"/>
        </w:rPr>
        <w:t>不支持范围查询</w:t>
      </w:r>
    </w:p>
    <w:p>
      <w:pPr>
        <w:rPr>
          <w:rFonts w:hint="default"/>
          <w:lang w:val="en-US" w:eastAsia="zh-CN"/>
        </w:rPr>
      </w:pPr>
    </w:p>
    <w:p>
      <w:pPr>
        <w:rPr>
          <w:rFonts w:hint="default"/>
          <w:lang w:val="en-US" w:eastAsia="zh-CN"/>
        </w:rPr>
      </w:pPr>
      <w:r>
        <w:rPr>
          <w:rFonts w:hint="default"/>
          <w:lang w:val="en-US" w:eastAsia="zh-CN"/>
        </w:rPr>
        <w:t>不支持索引完成排序</w:t>
      </w:r>
    </w:p>
    <w:p>
      <w:pPr>
        <w:rPr>
          <w:rFonts w:hint="default"/>
          <w:lang w:val="en-US" w:eastAsia="zh-CN"/>
        </w:rPr>
      </w:pPr>
    </w:p>
    <w:p>
      <w:pPr>
        <w:rPr>
          <w:rFonts w:hint="default"/>
          <w:lang w:val="en-US" w:eastAsia="zh-CN"/>
        </w:rPr>
      </w:pPr>
      <w:r>
        <w:rPr>
          <w:rFonts w:hint="default"/>
          <w:lang w:val="en-US" w:eastAsia="zh-CN"/>
        </w:rPr>
        <w:t>不支持联合索引的最左前缀匹配规则</w:t>
      </w:r>
    </w:p>
    <w:p>
      <w:pPr>
        <w:rPr>
          <w:rFonts w:hint="default"/>
          <w:lang w:val="en-US" w:eastAsia="zh-CN"/>
        </w:rPr>
      </w:pPr>
    </w:p>
    <w:p>
      <w:pPr>
        <w:rPr>
          <w:rFonts w:hint="default"/>
          <w:lang w:val="en-US" w:eastAsia="zh-CN"/>
        </w:rPr>
      </w:pPr>
      <w:r>
        <w:rPr>
          <w:rFonts w:hint="default"/>
          <w:lang w:val="en-US" w:eastAsia="zh-CN"/>
        </w:rPr>
        <w:t>通常，B+树索引结构适用于绝大多数场景，像下面这种场景用哈希索引才更有优势：</w:t>
      </w:r>
    </w:p>
    <w:p>
      <w:pPr>
        <w:rPr>
          <w:rFonts w:hint="default"/>
          <w:lang w:val="en-US" w:eastAsia="zh-CN"/>
        </w:rPr>
      </w:pPr>
    </w:p>
    <w:p>
      <w:pPr>
        <w:rPr>
          <w:rFonts w:hint="default"/>
          <w:color w:val="0070C0"/>
          <w:lang w:val="en-US" w:eastAsia="zh-CN"/>
        </w:rPr>
      </w:pPr>
      <w:r>
        <w:rPr>
          <w:rFonts w:hint="default"/>
          <w:color w:val="0070C0"/>
          <w:lang w:val="en-US" w:eastAsia="zh-CN"/>
        </w:rPr>
        <w:t>在HEAP表中，如果存储的数据重复度很低（也就是说基数很大），对该列数据以等值查询为主，没有范围查询、没有排序的时候，特别适合采用哈希索引，例如这种SQL：</w:t>
      </w:r>
    </w:p>
    <w:p>
      <w:pPr>
        <w:rPr>
          <w:rFonts w:hint="default"/>
          <w:color w:val="0070C0"/>
          <w:lang w:val="en-US" w:eastAsia="zh-CN"/>
        </w:rPr>
      </w:pPr>
    </w:p>
    <w:p>
      <w:pPr>
        <w:rPr>
          <w:rFonts w:hint="default"/>
          <w:color w:val="0070C0"/>
          <w:lang w:val="en-US" w:eastAsia="zh-CN"/>
        </w:rPr>
      </w:pPr>
      <w:r>
        <w:rPr>
          <w:rFonts w:hint="default"/>
          <w:color w:val="0070C0"/>
          <w:lang w:val="en-US" w:eastAsia="zh-CN"/>
        </w:rPr>
        <w:t># 仅等值查询</w:t>
      </w:r>
    </w:p>
    <w:p>
      <w:pPr>
        <w:rPr>
          <w:rFonts w:hint="default"/>
          <w:color w:val="0070C0"/>
          <w:lang w:val="en-US" w:eastAsia="zh-CN"/>
        </w:rPr>
      </w:pPr>
    </w:p>
    <w:p>
      <w:pPr>
        <w:rPr>
          <w:rFonts w:hint="default"/>
          <w:color w:val="0070C0"/>
          <w:lang w:val="en-US" w:eastAsia="zh-CN"/>
        </w:rPr>
      </w:pPr>
      <w:r>
        <w:rPr>
          <w:rFonts w:hint="default"/>
          <w:color w:val="0070C0"/>
          <w:lang w:val="en-US" w:eastAsia="zh-CN"/>
        </w:rPr>
        <w:t xml:space="preserve">select id, name from table where name='李明'; </w:t>
      </w:r>
    </w:p>
    <w:p>
      <w:pPr>
        <w:rPr>
          <w:rFonts w:hint="default"/>
          <w:lang w:val="en-US" w:eastAsia="zh-CN"/>
        </w:rPr>
      </w:pPr>
    </w:p>
    <w:p>
      <w:pPr>
        <w:rPr>
          <w:rFonts w:hint="default"/>
          <w:lang w:val="en-US" w:eastAsia="zh-CN"/>
        </w:rPr>
      </w:pPr>
      <w:r>
        <w:rPr>
          <w:rFonts w:hint="default"/>
          <w:lang w:val="en-US" w:eastAsia="zh-CN"/>
        </w:rPr>
        <w:t>而常用的 InnoDB 引擎中默认使用的是B+树索引，它会实时监控表上索引的使用情况。</w:t>
      </w:r>
    </w:p>
    <w:p>
      <w:pPr>
        <w:rPr>
          <w:rFonts w:hint="default"/>
          <w:lang w:val="en-US" w:eastAsia="zh-CN"/>
        </w:rPr>
      </w:pPr>
    </w:p>
    <w:p>
      <w:pPr>
        <w:rPr>
          <w:rFonts w:hint="default"/>
          <w:lang w:val="en-US" w:eastAsia="zh-CN"/>
        </w:rPr>
      </w:pPr>
      <w:r>
        <w:rPr>
          <w:rFonts w:hint="default"/>
          <w:lang w:val="en-US" w:eastAsia="zh-CN"/>
        </w:rPr>
        <w:t>如果认为建立哈希索引可以提高查询效率，则自动在内存中的“自适应哈希索引缓冲区”建立哈希索引（在InnoDB中默认开启自适应哈希索引）。</w:t>
      </w:r>
    </w:p>
    <w:p>
      <w:pPr>
        <w:rPr>
          <w:rFonts w:hint="default"/>
          <w:lang w:val="en-US" w:eastAsia="zh-CN"/>
        </w:rPr>
      </w:pPr>
    </w:p>
    <w:p>
      <w:pPr>
        <w:rPr>
          <w:rFonts w:hint="default"/>
          <w:lang w:val="en-US" w:eastAsia="zh-CN"/>
        </w:rPr>
      </w:pPr>
      <w:r>
        <w:rPr>
          <w:rFonts w:hint="default"/>
          <w:lang w:val="en-US" w:eastAsia="zh-CN"/>
        </w:rPr>
        <w:t>通过观察搜索模式，MySQL会利用index key的前缀建立哈希索引，如果一个表几乎大部分都在缓冲池中，那么建立一个哈希索引能够加快等值查询。</w:t>
      </w:r>
    </w:p>
    <w:p>
      <w:pPr>
        <w:rPr>
          <w:rFonts w:hint="default"/>
          <w:lang w:val="en-US" w:eastAsia="zh-CN"/>
        </w:rPr>
      </w:pPr>
    </w:p>
    <w:p>
      <w:pPr>
        <w:rPr>
          <w:rFonts w:hint="default"/>
          <w:lang w:val="en-US" w:eastAsia="zh-CN"/>
        </w:rPr>
      </w:pPr>
      <w:r>
        <w:rPr>
          <w:rFonts w:hint="default"/>
          <w:lang w:val="en-US" w:eastAsia="zh-CN"/>
        </w:rPr>
        <w:t>注意：在某些工作负载下，通过哈希索引查找带来的性能提升远大于额外的监控索引搜索情况和保持这个哈希表结构所带来的开销。</w:t>
      </w:r>
    </w:p>
    <w:p>
      <w:pPr>
        <w:rPr>
          <w:rFonts w:hint="default"/>
          <w:lang w:val="en-US" w:eastAsia="zh-CN"/>
        </w:rPr>
      </w:pPr>
    </w:p>
    <w:p>
      <w:pPr>
        <w:rPr>
          <w:rFonts w:hint="default"/>
          <w:lang w:val="en-US" w:eastAsia="zh-CN"/>
        </w:rPr>
      </w:pPr>
      <w:r>
        <w:rPr>
          <w:rFonts w:hint="default"/>
          <w:lang w:val="en-US" w:eastAsia="zh-CN"/>
        </w:rPr>
        <w:t>但某些时候，在负载高的情况下，自适应哈希索引中添加的read/write锁也会带来竞争，比如高并发的join操作。like操作和%的通配符操作也不适用于自适应哈希索引，可能要关闭自适应哈希索引。</w:t>
      </w:r>
    </w:p>
    <w:p>
      <w:pPr>
        <w:pStyle w:val="3"/>
        <w:bidi w:val="0"/>
        <w:rPr>
          <w:rFonts w:hint="default"/>
          <w:lang w:val="en-US" w:eastAsia="zh-CN"/>
        </w:rPr>
      </w:pPr>
      <w:r>
        <w:rPr>
          <w:rFonts w:hint="eastAsia"/>
          <w:lang w:val="en-US" w:eastAsia="zh-CN"/>
        </w:rPr>
        <w:t>2.Oracle学习笔记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E739AD"/>
    <w:multiLevelType w:val="singleLevel"/>
    <w:tmpl w:val="8EE739A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77475"/>
    <w:rsid w:val="033168EE"/>
    <w:rsid w:val="040413F4"/>
    <w:rsid w:val="042350F2"/>
    <w:rsid w:val="04DF26DE"/>
    <w:rsid w:val="07B71F4A"/>
    <w:rsid w:val="0D6D1158"/>
    <w:rsid w:val="0F927371"/>
    <w:rsid w:val="12036298"/>
    <w:rsid w:val="121E33FA"/>
    <w:rsid w:val="1E8D315C"/>
    <w:rsid w:val="23350DD2"/>
    <w:rsid w:val="25F25D42"/>
    <w:rsid w:val="286674EC"/>
    <w:rsid w:val="2C215C75"/>
    <w:rsid w:val="2C45118D"/>
    <w:rsid w:val="2EE31FC5"/>
    <w:rsid w:val="348E3E87"/>
    <w:rsid w:val="38B07235"/>
    <w:rsid w:val="3C866CD0"/>
    <w:rsid w:val="492109C8"/>
    <w:rsid w:val="4B900098"/>
    <w:rsid w:val="4CEB08E7"/>
    <w:rsid w:val="570C4D5A"/>
    <w:rsid w:val="5C335109"/>
    <w:rsid w:val="7A9D0017"/>
    <w:rsid w:val="7C542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2020-08-22T07:00:00Z</dcterms:created>
  <dc:creator>17258</dc:creator>
  <cp:lastModifiedBy>瑽妳鍀诠世界路過</cp:lastModifiedBy>
  <dcterms:modified xsi:type="dcterms:W3CDTF">2020-08-25T06:19:48Z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