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Here is a </w:t>
      </w:r>
      <w:r>
        <w:rPr>
          <w:rStyle w:val="StrongEmphasis"/>
        </w:rPr>
        <w:t>practical, engineering-style cost estimate</w:t>
      </w:r>
      <w:r>
        <w:rPr/>
        <w:t xml:space="preserve"> based on your actual architecture (Next.js + Python backend + PostgreSQL + pgvector + OpenAI, deployed on AWS).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I’ll give you </w:t>
      </w:r>
      <w:r>
        <w:rPr>
          <w:rStyle w:val="StrongEmphasis"/>
        </w:rPr>
        <w:t>low vs high monthly budget</w:t>
      </w:r>
      <w:r>
        <w:rPr/>
        <w:t>, assuming: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small immigration-lawyer business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moderate but not huge traffic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OpenSearch (important)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RAG using pgvector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🟢 </w:t>
      </w:r>
      <w:r>
        <w:rPr/>
        <w:t>Scenario 1 — Lean production (what you should aim for first)</w:t>
      </w:r>
    </w:p>
    <w:p>
      <w:pPr>
        <w:pStyle w:val="Heading2"/>
        <w:bidi w:val="0"/>
        <w:jc w:val="left"/>
        <w:rPr/>
      </w:pPr>
      <w:r>
        <w:rPr/>
        <w:t>Architecture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Frontend: AWS Amplify (Next.js)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Backend: small container (App Runner / ECS / EC2)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Database: PostgreSQL (RDS)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Storage: S3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Vector search: pgvector (inside Postgres)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AI: OpenAI API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💰 </w:t>
      </w:r>
      <w:r>
        <w:rPr/>
        <w:t>LOW budget (early-stage / demo / low traffic)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Assume: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~50–200 users/day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short conversations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small legal corpus</w:t>
      </w:r>
    </w:p>
    <w:p>
      <w:pPr>
        <w:pStyle w:val="Heading3"/>
        <w:bidi w:val="0"/>
        <w:jc w:val="left"/>
        <w:rPr/>
      </w:pPr>
      <w:r>
        <w:rPr/>
        <w:t>AWS costs</w:t>
      </w:r>
    </w:p>
    <w:tbl>
      <w:tblPr>
        <w:tblW w:w="45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01"/>
        <w:gridCol w:w="1111"/>
      </w:tblGrid>
      <w:tr>
        <w:trPr>
          <w:tblHeader w:val="true"/>
        </w:trPr>
        <w:tc>
          <w:tcPr>
            <w:tcW w:w="34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</w:t>
            </w:r>
          </w:p>
        </w:tc>
      </w:tr>
      <w:tr>
        <w:trPr/>
        <w:tc>
          <w:tcPr>
            <w:tcW w:w="3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Amplify hosting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$5 – $15</w:t>
            </w:r>
          </w:p>
        </w:tc>
      </w:tr>
      <w:tr>
        <w:trPr/>
        <w:tc>
          <w:tcPr>
            <w:tcW w:w="3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Backend (small container)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$5 – $15</w:t>
            </w:r>
          </w:p>
        </w:tc>
      </w:tr>
      <w:tr>
        <w:trPr/>
        <w:tc>
          <w:tcPr>
            <w:tcW w:w="3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RDS PostgreSQL (small instance)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$15 – $25</w:t>
            </w:r>
          </w:p>
        </w:tc>
      </w:tr>
      <w:tr>
        <w:trPr/>
        <w:tc>
          <w:tcPr>
            <w:tcW w:w="3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S3 + logs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$2 – $5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Emphasis"/>
        </w:rPr>
        <w:t>AWS subtotal: $25 – $60/month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OpenAI costs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Assume: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GPT-4o-mini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~1–3M tokens/day total</w:t>
      </w:r>
    </w:p>
    <w:tbl>
      <w:tblPr>
        <w:tblW w:w="409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9"/>
        <w:gridCol w:w="2776"/>
      </w:tblGrid>
      <w:tr>
        <w:trPr>
          <w:tblHeader w:val="true"/>
        </w:trPr>
        <w:tc>
          <w:tcPr>
            <w:tcW w:w="13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Usage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Chat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$5 – $30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Embeddings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~$1 – $5 (mostly one-time)</w:t>
            </w:r>
          </w:p>
        </w:tc>
      </w:tr>
    </w:tbl>
    <w:p>
      <w:pPr>
        <w:pStyle w:val="TextBody"/>
        <w:bidi w:val="0"/>
        <w:jc w:val="left"/>
        <w:rPr/>
      </w:pPr>
      <w:r>
        <w:rPr/>
        <w:t xml:space="preserve">👉 </w:t>
      </w:r>
      <w:r>
        <w:rPr>
          <w:rStyle w:val="StrongEmphasis"/>
        </w:rPr>
        <w:t>OpenAI subtotal: $5 – $35/month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✅ </w:t>
      </w:r>
      <w:r>
        <w:rPr/>
        <w:t>TOTAL (LOW)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Emphasis"/>
        </w:rPr>
        <w:t>$30 – $90/month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🟡 </w:t>
      </w:r>
      <w:r>
        <w:rPr/>
        <w:t>Scenario 2 — Real small business (what your friend likely needs)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Assume: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~300–1000 users/day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longer conversations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real usage of RAG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more logs + storage</w:t>
      </w:r>
    </w:p>
    <w:p>
      <w:pPr>
        <w:pStyle w:val="Heading3"/>
        <w:bidi w:val="0"/>
        <w:jc w:val="left"/>
        <w:rPr/>
      </w:pPr>
      <w:r>
        <w:rPr/>
        <w:t>AWS costs</w:t>
      </w:r>
    </w:p>
    <w:tbl>
      <w:tblPr>
        <w:tblW w:w="4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81"/>
        <w:gridCol w:w="1111"/>
      </w:tblGrid>
      <w:tr>
        <w:trPr>
          <w:tblHeader w:val="true"/>
        </w:trPr>
        <w:tc>
          <w:tcPr>
            <w:tcW w:w="29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</w:t>
            </w:r>
          </w:p>
        </w:tc>
      </w:tr>
      <w:tr>
        <w:trPr/>
        <w:tc>
          <w:tcPr>
            <w:tcW w:w="2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Amplify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$10 – $25</w:t>
            </w:r>
          </w:p>
        </w:tc>
      </w:tr>
      <w:tr>
        <w:trPr/>
        <w:tc>
          <w:tcPr>
            <w:tcW w:w="2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Backend (App Runner / ECS)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$15 – $40</w:t>
            </w:r>
          </w:p>
        </w:tc>
      </w:tr>
      <w:tr>
        <w:trPr/>
        <w:tc>
          <w:tcPr>
            <w:tcW w:w="2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RDS PostgreSQL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$25 – $60</w:t>
            </w:r>
          </w:p>
        </w:tc>
      </w:tr>
      <w:tr>
        <w:trPr/>
        <w:tc>
          <w:tcPr>
            <w:tcW w:w="2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S3 + logs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$5 – $15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Emphasis"/>
        </w:rPr>
        <w:t>AWS subtotal: $55 – $140/month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OpenAI costs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Assume: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more conversations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longer prompts (RAG context)</w:t>
      </w:r>
    </w:p>
    <w:tbl>
      <w:tblPr>
        <w:tblW w:w="255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9"/>
        <w:gridCol w:w="1231"/>
      </w:tblGrid>
      <w:tr>
        <w:trPr>
          <w:tblHeader w:val="true"/>
        </w:trPr>
        <w:tc>
          <w:tcPr>
            <w:tcW w:w="13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Usage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Chat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$30 – $120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Embeddings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$5 – $15</w:t>
            </w:r>
          </w:p>
        </w:tc>
      </w:tr>
    </w:tbl>
    <w:p>
      <w:pPr>
        <w:pStyle w:val="TextBody"/>
        <w:bidi w:val="0"/>
        <w:jc w:val="left"/>
        <w:rPr/>
      </w:pPr>
      <w:r>
        <w:rPr/>
        <w:t xml:space="preserve">👉 </w:t>
      </w:r>
      <w:r>
        <w:rPr>
          <w:rStyle w:val="StrongEmphasis"/>
        </w:rPr>
        <w:t>OpenAI subtotal: $35 – $135/month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✅ </w:t>
      </w:r>
      <w:r>
        <w:rPr/>
        <w:t>TOTAL (MEDIUM)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Emphasis"/>
        </w:rPr>
        <w:t>$90 – $275/month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🔴 </w:t>
      </w:r>
      <w:r>
        <w:rPr/>
        <w:t>Scenario 3 — “High but still reasonable” (don’t exceed this early)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Assume: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heavy usage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long RAG context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many follow-ups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larger DB</w:t>
      </w:r>
    </w:p>
    <w:p>
      <w:pPr>
        <w:pStyle w:val="Heading3"/>
        <w:bidi w:val="0"/>
        <w:jc w:val="left"/>
        <w:rPr/>
      </w:pPr>
      <w:r>
        <w:rPr/>
        <w:t>TOTAL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Emphasis"/>
        </w:rPr>
        <w:t>$250 – $600/month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you exceed this, something is wrong (usually prompts too long or no caching).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❗ </w:t>
      </w:r>
      <w:r>
        <w:rPr/>
        <w:t>Scenario you should AVOID (important)</w:t>
      </w:r>
    </w:p>
    <w:p>
      <w:pPr>
        <w:pStyle w:val="Heading2"/>
        <w:bidi w:val="0"/>
        <w:jc w:val="left"/>
        <w:rPr/>
      </w:pPr>
      <w:r>
        <w:rPr/>
        <w:t>If you use OpenSearch Serverless</w:t>
      </w:r>
    </w:p>
    <w:tbl>
      <w:tblPr>
        <w:tblW w:w="467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34"/>
        <w:gridCol w:w="2339"/>
      </w:tblGrid>
      <w:tr>
        <w:trPr>
          <w:tblHeader w:val="true"/>
        </w:trPr>
        <w:tc>
          <w:tcPr>
            <w:tcW w:w="23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</w:t>
            </w:r>
          </w:p>
        </w:tc>
      </w:tr>
      <w:tr>
        <w:trPr/>
        <w:tc>
          <w:tcPr>
            <w:tcW w:w="2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OpenSearch Serverless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$175 – $350 minimum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Total becomes:</w:t>
        <w:br/>
      </w:r>
      <w:r>
        <w:rPr>
          <w:rStyle w:val="StrongEmphasis"/>
        </w:rPr>
        <w:t>$250 – $500/month minimum even at low usage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⚠️ </w:t>
      </w:r>
      <w:r>
        <w:rPr/>
        <w:t xml:space="preserve">This is exactly why your previous </w:t>
      </w:r>
      <w:r>
        <w:rPr>
          <w:rStyle w:val="StrongEmphasis"/>
        </w:rPr>
        <w:t>bedrock-chat cost exploded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🎯 </w:t>
      </w:r>
      <w:r>
        <w:rPr/>
        <w:t>Key cost drivers (very important)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bill is mainly controlled by:</w:t>
      </w:r>
    </w:p>
    <w:p>
      <w:pPr>
        <w:pStyle w:val="Heading3"/>
        <w:bidi w:val="0"/>
        <w:jc w:val="left"/>
        <w:rPr/>
      </w:pPr>
      <w:r>
        <w:rPr/>
        <w:t>1. Prompt size (BIGGEST factor)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RAG adds: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legislation text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case text</w:t>
      </w:r>
    </w:p>
    <w:p>
      <w:pPr>
        <w:pStyle w:val="TextBody"/>
        <w:bidi w:val="0"/>
        <w:jc w:val="left"/>
        <w:rPr/>
      </w:pPr>
      <w:r>
        <w:rPr/>
        <w:t xml:space="preserve">👉 </w:t>
      </w:r>
      <w:r>
        <w:rPr/>
        <w:t>If you send too much context → cost explodes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 Model choice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GPT-4o-mini → cheap ✅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GPT-4.1 / Claude Opus → expensive ❌ (avoid early)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 Always-on infrastructure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OpenSearch ❌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large DB ❌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4. Missing caching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repeated questions without caching = wasted cost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🧠 </w:t>
      </w:r>
      <w:r>
        <w:rPr/>
        <w:t>My recommendation (strict)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your project: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Target this budget:</w:t>
        <w:br/>
      </w:r>
      <w:r>
        <w:rPr>
          <w:rStyle w:val="StrongEmphasis"/>
        </w:rPr>
        <w:t>$50 – $150/month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And enforce: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pgvector (NOT OpenSearch)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GPT-4o-mini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limit context size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cache frequent queries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small DB instance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📊 </w:t>
      </w:r>
      <w:r>
        <w:rPr/>
        <w:t>Final answer (what you asked)</w:t>
      </w:r>
    </w:p>
    <w:p>
      <w:pPr>
        <w:pStyle w:val="Heading2"/>
        <w:bidi w:val="0"/>
        <w:jc w:val="left"/>
        <w:rPr/>
      </w:pPr>
      <w:r>
        <w:rPr/>
        <w:t>LOW budget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Emphasis"/>
        </w:rPr>
        <w:t>$30 – $90/month</w:t>
      </w:r>
    </w:p>
    <w:p>
      <w:pPr>
        <w:pStyle w:val="Heading2"/>
        <w:bidi w:val="0"/>
        <w:jc w:val="left"/>
        <w:rPr/>
      </w:pPr>
      <w:r>
        <w:rPr/>
        <w:t>HIGH (still reasonable)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Emphasis"/>
        </w:rPr>
        <w:t>$250 – $600/month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🚀 </w:t>
      </w:r>
      <w:r>
        <w:rPr/>
        <w:t>If you want next step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 can give you: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exact AWS architecture diagram (minimal cost version)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exact </w:t>
      </w:r>
      <w:r>
        <w:rPr>
          <w:rStyle w:val="SourceText"/>
        </w:rPr>
        <w:t>.env</w:t>
      </w:r>
      <w:r>
        <w:rPr/>
        <w:t xml:space="preserve"> + deployment config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prompt template that reduces token cost by 50%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pgvector schema for legal RAG</w:t>
      </w:r>
    </w:p>
    <w:p>
      <w:pPr>
        <w:pStyle w:val="TextBody"/>
        <w:bidi w:val="0"/>
        <w:jc w:val="left"/>
        <w:rPr/>
      </w:pPr>
      <w:r>
        <w:rPr/>
        <w:t>Just tell me 👍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5</Pages>
  <Words>512</Words>
  <Characters>2508</Characters>
  <CharactersWithSpaces>2875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2026-03-18T20:47:06Z</dcterms:created>
  <dc:creator/>
  <dc:description/>
  <dc:language>en-US</dc:language>
  <cp:lastModifiedBy/>
  <dcterms:modified xsi:type="dcterms:W3CDTF">2026-03-18T20:47:53Z</dcterms:modified>
  <cp:revision>1</cp:revision>
  <dc:subject/>
  <dc:title/>
</cp:coreProperties>
</file>