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>Your plan is good, with one adjustment: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Do not start from “learning the whole stack.” Start from building the thinnest working legal pipeline inside </w:t>
      </w:r>
      <w:r>
        <w:rPr>
          <w:rStyle w:val="SourceText"/>
        </w:rPr>
        <w:t>chatbot.zip</w:t>
      </w:r>
      <w:r>
        <w:rPr>
          <w:rStyle w:val="StrongEmphasis"/>
        </w:rPr>
        <w:t>, and learn only the exact pieces needed for that pipeline.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situation — strong ML background, weak frontend/backend, a few weeks only — that is the right strategy.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llm-zoomcamp</w:t>
      </w:r>
      <w:r>
        <w:rPr/>
        <w:t xml:space="preserve"> repo is useful for </w:t>
      </w:r>
      <w:r>
        <w:rPr>
          <w:rStyle w:val="StrongEmphasis"/>
        </w:rPr>
        <w:t>just-in-time learning</w:t>
      </w:r>
      <w:r>
        <w:rPr/>
        <w:t xml:space="preserve">, especially for RAG, vector search, evaluation, monitoring, hybrid search, reranking, and an end-to-end project mindset. It is a 10-week course, but you should treat it as a </w:t>
      </w:r>
      <w:r>
        <w:rPr>
          <w:rStyle w:val="StrongEmphasis"/>
        </w:rPr>
        <w:t>parts bin</w:t>
      </w:r>
      <w:r>
        <w:rPr/>
        <w:t>, not a curriculum to complete. Its modules cover RAG basics, vector search, evaluation, monitoring, hybrid search, reranking, and an end-to-end project, which aligns well with the hard parts of your legal assistant. (</w:t>
      </w:r>
      <w:hyperlink r:id="rId2">
        <w:r>
          <w:rPr>
            <w:rStyle w:val="InternetLink"/>
          </w:rPr>
          <w:t>GitHub</w:t>
        </w:r>
      </w:hyperlink>
      <w:r>
        <w:rPr/>
        <w:t>)</w:t>
      </w:r>
    </w:p>
    <w:p>
      <w:pPr>
        <w:pStyle w:val="Heading2"/>
        <w:bidi w:val="0"/>
        <w:jc w:val="left"/>
        <w:rPr/>
      </w:pPr>
      <w:r>
        <w:rPr/>
        <w:t>My view on your proposed order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said step 5 and 6 should be first and most important. I agree, with one refinement: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5: database + retrieval layer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6: retrieval architecture</w:t>
      </w:r>
    </w:p>
    <w:p>
      <w:pPr>
        <w:pStyle w:val="TextBody"/>
        <w:bidi w:val="0"/>
        <w:jc w:val="left"/>
        <w:rPr/>
      </w:pPr>
      <w:r>
        <w:rPr/>
        <w:t xml:space="preserve">These should be your </w:t>
      </w:r>
      <w:r>
        <w:rPr>
          <w:rStyle w:val="StrongEmphasis"/>
        </w:rPr>
        <w:t>first build steps</w:t>
      </w:r>
      <w:r>
        <w:rPr/>
        <w:t>, because they are the core of “reliable and current” legal answers.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But before them, add one tiny “Step 4.5”: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4.5: ingest a very small legal corpus manually</w:t>
      </w:r>
    </w:p>
    <w:p>
      <w:pPr>
        <w:pStyle w:val="TextBody"/>
        <w:bidi w:val="0"/>
        <w:jc w:val="left"/>
        <w:rPr/>
      </w:pPr>
      <w:r>
        <w:rPr/>
        <w:t>That means: do not begin with a full crawler. For the first 1–2 weeks, manually curate a small but high-value corpus: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few key legislation pages from the Federal Register of Legislation, which is the authorised source for Commonwealth legislation (</w:t>
      </w:r>
      <w:hyperlink r:id="rId3">
        <w:r>
          <w:rPr>
            <w:rStyle w:val="InternetLink"/>
          </w:rPr>
          <w:t>GitHub</w:t>
        </w:r>
      </w:hyperlink>
      <w:r>
        <w:rPr/>
        <w:t>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few official Home Affairs pages for process guidance (</w:t>
      </w:r>
      <w:hyperlink r:id="rId4">
        <w:r>
          <w:rPr>
            <w:rStyle w:val="InternetLink"/>
          </w:rPr>
          <w:t>GitHub</w:t>
        </w:r>
      </w:hyperlink>
      <w:r>
        <w:rPr/>
        <w:t>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few AustLII cases for similar-case retrieval, noting AustLII’s access-policy considerations for automated use (</w:t>
      </w:r>
      <w:hyperlink r:id="rId5">
        <w:r>
          <w:rPr>
            <w:rStyle w:val="InternetLink"/>
          </w:rPr>
          <w:t>GitHub</w:t>
        </w:r>
      </w:hyperlink>
      <w:r>
        <w:rPr/>
        <w:t>)</w:t>
      </w:r>
    </w:p>
    <w:p>
      <w:pPr>
        <w:pStyle w:val="TextBody"/>
        <w:bidi w:val="0"/>
        <w:jc w:val="left"/>
        <w:rPr/>
      </w:pPr>
      <w:r>
        <w:rPr/>
        <w:t xml:space="preserve">That lets you build the retrieval system </w:t>
      </w:r>
      <w:r>
        <w:rPr>
          <w:rStyle w:val="StrongEmphasis"/>
        </w:rPr>
        <w:t>before</w:t>
      </w:r>
      <w:r>
        <w:rPr/>
        <w:t xml:space="preserve"> you build a complicated ingestion pipeline.</w:t>
      </w:r>
    </w:p>
    <w:p>
      <w:pPr>
        <w:pStyle w:val="Heading2"/>
        <w:bidi w:val="0"/>
        <w:jc w:val="left"/>
        <w:rPr/>
      </w:pPr>
      <w:r>
        <w:rPr/>
        <w:t>What I think you should do in a few weeks</w:t>
      </w:r>
    </w:p>
    <w:p>
      <w:pPr>
        <w:pStyle w:val="Heading3"/>
        <w:bidi w:val="0"/>
        <w:jc w:val="left"/>
        <w:rPr/>
      </w:pPr>
      <w:r>
        <w:rPr/>
        <w:t xml:space="preserve">Phase 1: make </w:t>
      </w:r>
      <w:r>
        <w:rPr>
          <w:rStyle w:val="SourceText"/>
        </w:rPr>
        <w:t>chatbot.zip</w:t>
      </w:r>
      <w:r>
        <w:rPr/>
        <w:t xml:space="preserve"> legally useful fast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Keep the current repo as: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website shell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chat UI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auth/session if needed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widget</w:t>
      </w:r>
    </w:p>
    <w:p>
      <w:pPr>
        <w:pStyle w:val="TextBody"/>
        <w:bidi w:val="0"/>
        <w:jc w:val="left"/>
        <w:rPr/>
      </w:pPr>
      <w:r>
        <w:rPr/>
        <w:t xml:space="preserve">Then add a </w:t>
      </w:r>
      <w:r>
        <w:rPr>
          <w:rStyle w:val="StrongEmphasis"/>
        </w:rPr>
        <w:t>separate Python legal service</w:t>
      </w:r>
      <w:r>
        <w:rPr/>
        <w:t xml:space="preserve"> beside it: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FastAPI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PostgreSQL + pgvector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ingestion scripts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retrieval API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reasoning API</w:t>
      </w:r>
    </w:p>
    <w:p>
      <w:pPr>
        <w:pStyle w:val="TextBody"/>
        <w:bidi w:val="0"/>
        <w:jc w:val="left"/>
        <w:rPr/>
      </w:pPr>
      <w:r>
        <w:rPr/>
        <w:t>That is much better than trying to cram all legal processing into the Next.js server.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the architecture becomes: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Next.js repo</w:t>
      </w:r>
      <w:r>
        <w:rPr/>
        <w:t xml:space="preserve"> = UI + chat widget + session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Python service</w:t>
      </w:r>
      <w:r>
        <w:rPr/>
        <w:t xml:space="preserve"> = legal ingestion + retrieval + reasoning</w:t>
      </w:r>
    </w:p>
    <w:p>
      <w:pPr>
        <w:pStyle w:val="TextBody"/>
        <w:bidi w:val="0"/>
        <w:jc w:val="left"/>
        <w:rPr/>
      </w:pPr>
      <w:r>
        <w:rPr/>
        <w:t>This fits your background much better.</w:t>
      </w:r>
    </w:p>
    <w:p>
      <w:pPr>
        <w:pStyle w:val="Heading2"/>
        <w:bidi w:val="0"/>
        <w:jc w:val="left"/>
        <w:rPr/>
      </w:pPr>
      <w:r>
        <w:rPr/>
        <w:t>Why this is the right plan for you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 your comparative advantage is: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ML / embeddings / reranking / prompting / reasoning pipelines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 frontend polish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 full-stack framework mastery</w:t>
      </w:r>
    </w:p>
    <w:p>
      <w:pPr>
        <w:pStyle w:val="TextBody"/>
        <w:bidi w:val="0"/>
        <w:jc w:val="left"/>
        <w:rPr/>
      </w:pPr>
      <w:r>
        <w:rPr/>
        <w:t>So you should put your effort into: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 chunking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 schema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hybrid retrieval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reranking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 reasoning workflow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answer validation</w:t>
      </w:r>
    </w:p>
    <w:p>
      <w:pPr>
        <w:pStyle w:val="TextBody"/>
        <w:bidi w:val="0"/>
        <w:jc w:val="left"/>
        <w:rPr/>
      </w:pPr>
      <w:r>
        <w:rPr/>
        <w:t>and only do the minimum needed in frontend/backend.</w:t>
      </w:r>
    </w:p>
    <w:p>
      <w:pPr>
        <w:pStyle w:val="Heading2"/>
        <w:bidi w:val="0"/>
        <w:jc w:val="left"/>
        <w:rPr/>
      </w:pPr>
      <w:r>
        <w:rPr/>
        <w:t>What not to do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spend the next two weeks learning: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advanced Next.js patterns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systematic React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full AWS architecture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full legal crawling automation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LangGraph plus three other orchestration frameworks at once</w:t>
      </w:r>
    </w:p>
    <w:p>
      <w:pPr>
        <w:pStyle w:val="TextBody"/>
        <w:bidi w:val="0"/>
        <w:jc w:val="left"/>
        <w:rPr/>
      </w:pPr>
      <w:r>
        <w:rPr/>
        <w:t>That would derail the delivery schedule.</w:t>
      </w:r>
    </w:p>
    <w:p>
      <w:pPr>
        <w:pStyle w:val="Heading2"/>
        <w:bidi w:val="0"/>
        <w:jc w:val="left"/>
        <w:rPr/>
      </w:pPr>
      <w:r>
        <w:rPr/>
        <w:t>The best practical build plan</w:t>
      </w:r>
    </w:p>
    <w:p>
      <w:pPr>
        <w:pStyle w:val="Heading3"/>
        <w:bidi w:val="0"/>
        <w:jc w:val="left"/>
        <w:rPr/>
      </w:pPr>
      <w:r>
        <w:rPr/>
        <w:t>Week 1: stabilize the existing site and define the legal schema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Goal: make the current website a thin shell around a legal backend.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structured intake fields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 source schema in PostgreSQL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chunking format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 format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Python FastAPI service</w:t>
      </w:r>
    </w:p>
    <w:p>
      <w:pPr>
        <w:pStyle w:val="TextBody"/>
        <w:bidi w:val="0"/>
        <w:jc w:val="left"/>
        <w:rPr/>
      </w:pPr>
      <w:r>
        <w:rPr/>
        <w:t>Tables: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legal_sources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source_chunks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cases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citations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matters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intake_answers</w:t>
      </w:r>
    </w:p>
    <w:p>
      <w:pPr>
        <w:pStyle w:val="TextBody"/>
        <w:bidi w:val="0"/>
        <w:jc w:val="left"/>
        <w:rPr/>
      </w:pPr>
      <w:r>
        <w:rPr/>
        <w:t>At this stage, do not worry about full production engineering.</w:t>
      </w:r>
    </w:p>
    <w:p>
      <w:pPr>
        <w:pStyle w:val="Heading3"/>
        <w:bidi w:val="0"/>
        <w:jc w:val="left"/>
        <w:rPr/>
      </w:pPr>
      <w:r>
        <w:rPr/>
        <w:t>Week 2: retrieval MVP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Goal: the agent can answer by citing the right material.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manual ingestion of a small corpus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pgvector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search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 filters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top-k retrieval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reranking</w:t>
      </w:r>
    </w:p>
    <w:p>
      <w:pPr>
        <w:pStyle w:val="TextBody"/>
        <w:bidi w:val="0"/>
        <w:jc w:val="left"/>
        <w:rPr/>
      </w:pPr>
      <w:r>
        <w:rPr/>
        <w:t xml:space="preserve">This is where </w:t>
      </w:r>
      <w:r>
        <w:rPr>
          <w:rStyle w:val="SourceText"/>
        </w:rPr>
        <w:t>llm-zoomcamp</w:t>
      </w:r>
      <w:r>
        <w:rPr/>
        <w:t xml:space="preserve"> is most useful to you: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Module 1 for RAG framing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Module 2 for vector search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Module 5 for hybrid search and reranking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Module 3 later for evaluation (</w:t>
      </w:r>
      <w:hyperlink r:id="rId6">
        <w:r>
          <w:rPr>
            <w:rStyle w:val="InternetLink"/>
          </w:rPr>
          <w:t>GitHub</w:t>
        </w:r>
      </w:hyperlink>
      <w:r>
        <w:rPr/>
        <w:t>)</w:t>
      </w:r>
    </w:p>
    <w:p>
      <w:pPr>
        <w:pStyle w:val="Heading3"/>
        <w:bidi w:val="0"/>
        <w:jc w:val="left"/>
        <w:rPr/>
      </w:pPr>
      <w:r>
        <w:rPr/>
        <w:t>Week 3: lawyer-authored reasoning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Goal: the model does not just summarize retrieval; it follows legal workflow.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issue classification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missing-facts questions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legislation retrieval first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case retrieval second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lawyer-authored reasoning template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structured answer: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issue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controlling law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similar cases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candidate pathways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risk factors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next steps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escalation flag</w:t>
      </w:r>
    </w:p>
    <w:p>
      <w:pPr>
        <w:pStyle w:val="TextBody"/>
        <w:bidi w:val="0"/>
        <w:jc w:val="left"/>
        <w:rPr/>
      </w:pPr>
      <w:r>
        <w:rPr/>
        <w:t>This is the part that makes the system valuable.</w:t>
      </w:r>
    </w:p>
    <w:p>
      <w:pPr>
        <w:pStyle w:val="Heading3"/>
        <w:bidi w:val="0"/>
        <w:jc w:val="left"/>
        <w:rPr/>
      </w:pPr>
      <w:r>
        <w:rPr/>
        <w:t>Week 4: reliability and demo polish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Goal: make it defensible enough to show the lawyer.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citation-required answers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no answer without authority”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confidence labels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escalation on high-risk matters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logging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lawyer review view or at least downloadable summary</w:t>
      </w:r>
    </w:p>
    <w:p>
      <w:pPr>
        <w:pStyle w:val="TextBody"/>
        <w:bidi w:val="0"/>
        <w:jc w:val="left"/>
        <w:rPr/>
      </w:pPr>
      <w:r>
        <w:rPr/>
        <w:t>If time remains: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small update jobs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better UI copy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booking workflow</w:t>
      </w:r>
    </w:p>
    <w:p>
      <w:pPr>
        <w:pStyle w:val="Heading2"/>
        <w:bidi w:val="0"/>
        <w:jc w:val="left"/>
        <w:rPr/>
      </w:pPr>
      <w:r>
        <w:rPr/>
        <w:t>Concrete recommendation on learning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 </w:t>
      </w:r>
      <w:r>
        <w:rPr>
          <w:rStyle w:val="SourceText"/>
        </w:rPr>
        <w:t>llm-zoomcamp</w:t>
      </w:r>
      <w:r>
        <w:rPr/>
        <w:t xml:space="preserve"> like this: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study it sequentially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 only the modules needed for the task at hand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patterns, not the whole stack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Elasticsearch/OpenSearch unless the idea is essential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adapt the concepts to </w:t>
      </w:r>
      <w:r>
        <w:rPr>
          <w:rStyle w:val="StrongEmphasis"/>
        </w:rPr>
        <w:t>PostgreSQL + pgvector</w:t>
      </w:r>
      <w:r>
        <w:rPr/>
        <w:t>, because that is the right cost/complexity trade-off for your project</w:t>
      </w:r>
    </w:p>
    <w:p>
      <w:pPr>
        <w:pStyle w:val="TextBody"/>
        <w:bidi w:val="0"/>
        <w:jc w:val="left"/>
        <w:rPr/>
      </w:pPr>
      <w:r>
        <w:rPr/>
        <w:t>So yes, learning alongside implementation is the right idea. But it should be: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implementation-first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tutorial-second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only the exact concepts you need this week</w:t>
      </w:r>
    </w:p>
    <w:p>
      <w:pPr>
        <w:pStyle w:val="Heading2"/>
        <w:bidi w:val="0"/>
        <w:jc w:val="left"/>
        <w:rPr/>
      </w:pPr>
      <w:r>
        <w:rPr/>
        <w:t>My strongest recommendation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Build the first production candidate around this narrow MVP: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user asks a question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system gathers a few structured facts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retrieve current legislation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retrieve a few similar cases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 lawyer-authored reasoning template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a cited answer + recommendation to consult lawyer if needed</w:t>
      </w:r>
    </w:p>
    <w:p>
      <w:pPr>
        <w:pStyle w:val="TextBody"/>
        <w:bidi w:val="0"/>
        <w:jc w:val="left"/>
        <w:rPr/>
      </w:pPr>
      <w:r>
        <w:rPr/>
        <w:t xml:space="preserve">If you can make </w:t>
      </w:r>
      <w:r>
        <w:rPr>
          <w:rStyle w:val="StrongEmphasis"/>
        </w:rPr>
        <w:t>that</w:t>
      </w:r>
      <w:r>
        <w:rPr/>
        <w:t xml:space="preserve"> work reliably, you already have a strong first production version.</w:t>
      </w:r>
    </w:p>
    <w:p>
      <w:pPr>
        <w:pStyle w:val="Heading2"/>
        <w:bidi w:val="0"/>
        <w:jc w:val="left"/>
        <w:rPr/>
      </w:pPr>
      <w:r>
        <w:rPr/>
        <w:t>The key technical choice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the next few weeks, use: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existing </w:t>
      </w:r>
      <w:r>
        <w:rPr>
          <w:rStyle w:val="SourceText"/>
        </w:rPr>
        <w:t>chatbot.zip</w:t>
      </w:r>
      <w:r>
        <w:rPr/>
        <w:t xml:space="preserve"> for UI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Python FastAPI</w:t>
      </w:r>
      <w:r>
        <w:rPr/>
        <w:t xml:space="preserve"> for legal backend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PostgreSQL + pgvector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OpenAI embeddings + reasoning model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manual/small-batch ingestion first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hybrid retrieval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simple reranker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OpenSearch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large crawling system yet</w:t>
      </w:r>
    </w:p>
    <w:p>
      <w:pPr>
        <w:pStyle w:val="TextBody"/>
        <w:bidi w:val="0"/>
        <w:jc w:val="left"/>
        <w:rPr/>
      </w:pPr>
      <w:r>
        <w:rPr/>
        <w:t>That is the fastest route to something real.</w:t>
      </w:r>
    </w:p>
    <w:p>
      <w:pPr>
        <w:pStyle w:val="Heading2"/>
        <w:bidi w:val="0"/>
        <w:jc w:val="left"/>
        <w:rPr/>
      </w:pPr>
      <w:r>
        <w:rPr/>
        <w:t>Bottom 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plan is sound </w:t>
      </w:r>
      <w:r>
        <w:rPr>
          <w:rStyle w:val="StrongEmphasis"/>
        </w:rPr>
        <w:t>if you narrow it</w:t>
      </w:r>
      <w:r>
        <w:rPr/>
        <w:t>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Yes, step 5 and 6 are the right early priorities.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a tiny manual-ingestion step before them.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 </w:t>
      </w:r>
      <w:r>
        <w:rPr>
          <w:rStyle w:val="SourceText"/>
        </w:rPr>
        <w:t>llm-zoomcamp</w:t>
      </w:r>
      <w:r>
        <w:rPr/>
        <w:t xml:space="preserve"> selectively as a reference, not as a course to finish.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</w:t>
      </w:r>
      <w:r>
        <w:rPr>
          <w:rStyle w:val="SourceText"/>
        </w:rPr>
        <w:t>chatbot.zip</w:t>
      </w:r>
      <w:r>
        <w:rPr/>
        <w:t xml:space="preserve"> as the shell.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Put the real intelligence in a Python legal backend.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for a demoable, cited, retrieval-grounded legal assistant in a few weeks, not for architectural perfection.</w:t>
      </w:r>
    </w:p>
    <w:p>
      <w:pPr>
        <w:pStyle w:val="TextBody"/>
        <w:bidi w:val="0"/>
        <w:jc w:val="left"/>
        <w:rPr/>
      </w:pPr>
      <w:r>
        <w:rPr/>
        <w:t xml:space="preserve">The next thing to do is define the </w:t>
      </w:r>
      <w:r>
        <w:rPr>
          <w:rStyle w:val="StrongEmphasis"/>
        </w:rPr>
        <w:t>exact MVP backlog for Week 1</w:t>
      </w:r>
      <w:r>
        <w:rPr/>
        <w:t>, file by file.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taTalksClub/llm-zoomcamp" TargetMode="External"/><Relationship Id="rId3" Type="http://schemas.openxmlformats.org/officeDocument/2006/relationships/hyperlink" Target="https://github.com/DataTalksClub/llm-zoomcamp" TargetMode="External"/><Relationship Id="rId4" Type="http://schemas.openxmlformats.org/officeDocument/2006/relationships/hyperlink" Target="https://github.com/DataTalksClub/llm-zoomcamp" TargetMode="External"/><Relationship Id="rId5" Type="http://schemas.openxmlformats.org/officeDocument/2006/relationships/hyperlink" Target="https://github.com/DataTalksClub/llm-zoomcamp" TargetMode="External"/><Relationship Id="rId6" Type="http://schemas.openxmlformats.org/officeDocument/2006/relationships/hyperlink" Target="https://github.com/DataTalksClub/llm-zoomcamp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1061</Words>
  <Characters>5366</Characters>
  <CharactersWithSpaces>6166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2026-03-18T20:53:34Z</dcterms:created>
  <dc:creator/>
  <dc:description/>
  <dc:language>en-US</dc:language>
  <cp:lastModifiedBy/>
  <dcterms:modified xsi:type="dcterms:W3CDTF">2026-03-18T20:54:07Z</dcterms:modified>
  <cp:revision>1</cp:revision>
  <dc:subject/>
  <dc:title/>
</cp:coreProperties>
</file>