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 Model Doctor - Auto Configurator 实施方案 v3</w:t>
      </w:r>
    </w:p>
    <w:p>
      <w:pPr>
        <w:pStyle w:val="Heading2"/>
      </w:pPr>
      <w:r>
        <w:t>核心定位</w:t>
      </w:r>
    </w:p>
    <w:p>
      <w:r>
        <w:t>Pi Model Doctor 是 Pi (pi.dev) 的模型生命周期管理扩展。</w:t>
        <w:br/>
        <w:br/>
        <w:t>核心目标：</w:t>
        <w:br/>
        <w:t>作为 Pi models.json 的智能维护层，而不是简单配置生成器。</w:t>
        <w:br/>
        <w:br/>
        <w:t>能力：</w:t>
        <w:br/>
        <w:t>- 自动发现 Provider 模型</w:t>
        <w:br/>
        <w:t>- 基于 models.dev 补全模型知识</w:t>
        <w:br/>
        <w:t>- 自动生成最佳模型配置</w:t>
        <w:br/>
        <w:t>- 维护 models.json</w:t>
        <w:br/>
        <w:t>- 检查、修复和优化模型配置</w:t>
      </w:r>
    </w:p>
    <w:p>
      <w:pPr>
        <w:pStyle w:val="Heading2"/>
      </w:pPr>
      <w:r>
        <w:t>models.json 管理原则</w:t>
      </w:r>
    </w:p>
    <w:p>
      <w:r>
        <w:t>Pi Model Doctor 最终会写入 Pi 的 models.json。</w:t>
        <w:br/>
        <w:br/>
        <w:t>默认目标：</w:t>
        <w:br/>
        <w:t>~/.pi/agent/models.json</w:t>
        <w:br/>
        <w:br/>
        <w:t>但不建议简单覆盖文件。</w:t>
        <w:br/>
        <w:br/>
        <w:t>采用：</w:t>
        <w:br/>
        <w:t>1. 读取现有配置</w:t>
        <w:br/>
        <w:t>2. 备份原文件</w:t>
        <w:br/>
        <w:t>3. 增量 merge/update</w:t>
        <w:br/>
        <w:t>4. 保留用户自定义内容</w:t>
        <w:br/>
        <w:t>5. 写入更新结果</w:t>
        <w:br/>
        <w:br/>
        <w:t>优先级：</w:t>
        <w:br/>
        <w:br/>
        <w:t>1. Pi 官方配置 API（如果版本支持）</w:t>
        <w:br/>
        <w:t>2. models.json parser/merge</w:t>
        <w:br/>
        <w:t>3. raw JSON fallback</w:t>
      </w:r>
    </w:p>
    <w:p>
      <w:pPr>
        <w:pStyle w:val="Heading2"/>
      </w:pPr>
      <w:r>
        <w:t>配置管理边界</w:t>
      </w:r>
    </w:p>
    <w:p>
      <w:r>
        <w:t>区分自动管理字段和用户字段。</w:t>
        <w:br/>
        <w:br/>
        <w:t>自动管理字段：</w:t>
        <w:br/>
        <w:br/>
        <w:t>- contextWindow</w:t>
        <w:br/>
        <w:t>- maxTokens</w:t>
        <w:br/>
        <w:t>- pricing</w:t>
        <w:br/>
        <w:t>- cache策略</w:t>
        <w:br/>
        <w:t>- reasoning策略</w:t>
        <w:br/>
        <w:t>- capabilities</w:t>
        <w:br/>
        <w:t>- models.dev metadata</w:t>
        <w:br/>
        <w:br/>
        <w:t>用户字段：</w:t>
        <w:br/>
        <w:br/>
        <w:t>- 自定义 headers</w:t>
        <w:br/>
        <w:t>- temperature</w:t>
        <w:br/>
        <w:t>- endpoint override</w:t>
        <w:br/>
        <w:t>- 特殊参数</w:t>
        <w:br/>
        <w:br/>
        <w:t>Doctor 自动修复时不得覆盖用户显式修改。</w:t>
      </w:r>
    </w:p>
    <w:p>
      <w:pPr>
        <w:pStyle w:val="Heading2"/>
      </w:pPr>
      <w:r>
        <w:t>模型配置标记</w:t>
      </w:r>
    </w:p>
    <w:p>
      <w:r>
        <w:t>建议增加内部管理信息：</w:t>
        <w:br/>
        <w:br/>
        <w:t>_piModelDoctor:</w:t>
        <w:br/>
        <w:br/>
        <w:t>{</w:t>
        <w:br/>
        <w:t xml:space="preserve"> managed:true,</w:t>
        <w:br/>
        <w:t xml:space="preserve"> source:"models.dev",</w:t>
        <w:br/>
        <w:t xml:space="preserve"> lastCheck:"date",</w:t>
        <w:br/>
        <w:t xml:space="preserve"> autoRepair:true</w:t>
        <w:br/>
        <w:t>}</w:t>
        <w:br/>
        <w:br/>
        <w:t>用于判断：</w:t>
        <w:br/>
        <w:t>- 哪些字段可以自动更新</w:t>
        <w:br/>
        <w:t>- 哪些字段必须保留</w:t>
        <w:br/>
        <w:t>- 配置来源和版本</w:t>
      </w:r>
    </w:p>
    <w:p>
      <w:pPr>
        <w:pStyle w:val="Heading2"/>
      </w:pPr>
      <w:r>
        <w:t>完整工作流</w:t>
      </w:r>
    </w:p>
    <w:p>
      <w:r>
        <w:t>model-doctor add:</w:t>
        <w:br/>
        <w:br/>
        <w:t>URL / Key</w:t>
        <w:br/>
        <w:t xml:space="preserve"> |</w:t>
        <w:br/>
        <w:t>模型发现</w:t>
        <w:br/>
        <w:t xml:space="preserve"> |</w:t>
        <w:br/>
        <w:t>models.dev匹配</w:t>
        <w:br/>
        <w:t xml:space="preserve"> |</w:t>
        <w:br/>
        <w:t>metadata补全</w:t>
        <w:br/>
        <w:t xml:space="preserve"> |</w:t>
        <w:br/>
        <w:t>生成配置建议</w:t>
        <w:br/>
        <w:t xml:space="preserve"> |</w:t>
        <w:br/>
        <w:t>用户确认</w:t>
        <w:br/>
        <w:t xml:space="preserve"> |</w:t>
        <w:br/>
        <w:t>backup models.json</w:t>
        <w:br/>
        <w:t xml:space="preserve"> |</w:t>
        <w:br/>
        <w:t>merge写入</w:t>
        <w:br/>
        <w:br/>
        <w:t>model-doctor refresh:</w:t>
        <w:br/>
        <w:br/>
        <w:t>更新models.dev缓存并检查配置变化。</w:t>
        <w:br/>
        <w:br/>
        <w:t>model-doctor fix:</w:t>
        <w:br/>
        <w:br/>
        <w:t>检查并修复已有模型。</w:t>
      </w:r>
    </w:p>
    <w:p>
      <w:pPr>
        <w:pStyle w:val="Heading2"/>
      </w:pPr>
      <w:r>
        <w:t>修复系统</w:t>
      </w:r>
    </w:p>
    <w:p>
      <w:r>
        <w:t>支持：</w:t>
        <w:br/>
        <w:br/>
        <w:t>/model-doctor fix</w:t>
        <w:br/>
        <w:br/>
        <w:t>以及：</w:t>
        <w:br/>
        <w:br/>
        <w:t>/model-doctor fix provider/model</w:t>
        <w:br/>
        <w:br/>
        <w:t>检查：</w:t>
        <w:br/>
        <w:br/>
        <w:t>- endpoint</w:t>
        <w:br/>
        <w:t>- API协议</w:t>
        <w:br/>
        <w:t>- model id</w:t>
        <w:br/>
        <w:t>- deprecated状态</w:t>
        <w:br/>
        <w:t>- context window</w:t>
        <w:br/>
        <w:t>- max tokens</w:t>
        <w:br/>
        <w:t>- cache配置</w:t>
        <w:br/>
        <w:t>- reasoning配置</w:t>
        <w:br/>
        <w:t>- headers</w:t>
        <w:br/>
        <w:t>- metadata版本</w:t>
        <w:br/>
        <w:br/>
        <w:t>支持：</w:t>
        <w:br/>
        <w:br/>
        <w:t>/model-doctor fix --dry-run</w:t>
        <w:br/>
        <w:br/>
        <w:t>只显示修改，不写入。</w:t>
      </w:r>
    </w:p>
    <w:p>
      <w:pPr>
        <w:pStyle w:val="Heading2"/>
      </w:pPr>
      <w:r>
        <w:t>models.dev 数据策略</w:t>
      </w:r>
    </w:p>
    <w:p>
      <w:r>
        <w:t>采用方案B：</w:t>
        <w:br/>
        <w:br/>
        <w:t>本地缓存 + refresh 更新。</w:t>
        <w:br/>
        <w:br/>
        <w:t>目录：</w:t>
        <w:br/>
        <w:br/>
        <w:t>~/.pi/model-doctor/</w:t>
        <w:br/>
        <w:br/>
        <w:t>models-cache.json</w:t>
        <w:br/>
        <w:t>providers-cache.json</w:t>
        <w:br/>
        <w:t>policies-cache.json</w:t>
        <w:br/>
        <w:br/>
        <w:t>策略：</w:t>
        <w:br/>
        <w:t>- 本地优先</w:t>
        <w:br/>
        <w:t>- 定期同步</w:t>
        <w:br/>
        <w:t>- 支持手动刷新</w:t>
      </w:r>
    </w:p>
    <w:p>
      <w:pPr>
        <w:pStyle w:val="Heading2"/>
      </w:pPr>
      <w:r>
        <w:t>Universal Cache Capability Engine</w:t>
      </w:r>
    </w:p>
    <w:p>
      <w:r>
        <w:t>Cache不是固定几个模型规则。</w:t>
        <w:br/>
        <w:br/>
        <w:t>目标：</w:t>
        <w:br/>
        <w:t>models.dev中的所有模型均可处理。</w:t>
        <w:br/>
        <w:br/>
        <w:t>架构：</w:t>
        <w:br/>
        <w:br/>
        <w:t>models.dev metadata</w:t>
        <w:br/>
        <w:t xml:space="preserve">        |</w:t>
        <w:br/>
        <w:t>Cache Capability Resolver</w:t>
        <w:br/>
        <w:t xml:space="preserve">        |</w:t>
        <w:br/>
        <w:t>Provider Adapter</w:t>
        <w:br/>
        <w:t xml:space="preserve">        |</w:t>
        <w:br/>
        <w:t>models.json</w:t>
        <w:br/>
        <w:br/>
        <w:t>支持：</w:t>
        <w:br/>
        <w:t>- prompt caching</w:t>
        <w:br/>
        <w:t>- context caching</w:t>
        <w:br/>
        <w:t>- KV cache</w:t>
        <w:br/>
        <w:br/>
        <w:t>通过provider adapter处理不同API差异。</w:t>
      </w:r>
    </w:p>
    <w:p>
      <w:pPr>
        <w:pStyle w:val="Heading2"/>
      </w:pPr>
      <w:r>
        <w:t>Universal Thinking Reasoning Engine</w:t>
      </w:r>
    </w:p>
    <w:p>
      <w:r>
        <w:t>Thinking / Reasoning 同样覆盖models.dev所有模型。</w:t>
        <w:br/>
        <w:br/>
        <w:t>统一模型：</w:t>
        <w:br/>
        <w:br/>
        <w:t>reasoning:</w:t>
        <w:br/>
        <w:t>{</w:t>
        <w:br/>
        <w:t xml:space="preserve"> supported,</w:t>
        <w:br/>
        <w:t xml:space="preserve"> controlType,</w:t>
        <w:br/>
        <w:t xml:space="preserve"> levels,</w:t>
        <w:br/>
        <w:t xml:space="preserve"> defaultLevel,</w:t>
        <w:br/>
        <w:t xml:space="preserve"> maxTokens</w:t>
        <w:br/>
        <w:t>}</w:t>
        <w:br/>
        <w:br/>
        <w:t>由adapter转换：</w:t>
        <w:br/>
        <w:br/>
        <w:t>- reasoning_effort</w:t>
        <w:br/>
        <w:t>- thinking budget</w:t>
        <w:br/>
        <w:t>- thinkingConfig</w:t>
        <w:br/>
        <w:t>- boolean thinking</w:t>
        <w:br/>
        <w:br/>
        <w:t>未知模型使用fallback policy。</w:t>
      </w:r>
    </w:p>
    <w:p>
      <w:pPr>
        <w:pStyle w:val="Heading2"/>
      </w:pPr>
      <w:r>
        <w:t>最终命令设计</w:t>
      </w:r>
    </w:p>
    <w:p>
      <w:r>
        <w:t>/model-doctor add</w:t>
        <w:br/>
        <w:t>/model-doctor list</w:t>
        <w:br/>
        <w:t>/model-doctor check</w:t>
        <w:br/>
        <w:t>/model-doctor fix</w:t>
        <w:br/>
        <w:t>/model-doctor fix provider/model</w:t>
        <w:br/>
        <w:t>/model-doctor remove</w:t>
        <w:br/>
        <w:t>/model-doctor refresh</w:t>
        <w:br/>
        <w:br/>
        <w:t>统一入口，避免命令分散。</w:t>
      </w:r>
    </w:p>
    <w:p>
      <w:pPr>
        <w:pStyle w:val="Heading2"/>
      </w:pPr>
      <w:r>
        <w:t>开发目标</w:t>
      </w:r>
    </w:p>
    <w:p>
      <w:r>
        <w:t>Pi Model Doctor 最终成为：</w:t>
        <w:br/>
        <w:br/>
        <w:t>Pi 的模型智能配置层。</w:t>
        <w:br/>
        <w:br/>
        <w:t>提供：</w:t>
        <w:br/>
        <w:t>- 添加模型</w:t>
        <w:br/>
        <w:t>- 优化模型</w:t>
        <w:br/>
        <w:t>- 修复模型</w:t>
        <w:br/>
        <w:t>- 迁移模型</w:t>
        <w:br/>
        <w:t>- 管理模型生命周期</w:t>
        <w:br/>
        <w:br/>
        <w:t>而不是单纯编辑models.json。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