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87" w:rsidRPr="00F4349B" w:rsidRDefault="006D5787">
      <w:pPr>
        <w:rPr>
          <w:rFonts w:ascii="华文楷体" w:eastAsia="华文楷体" w:hAnsi="华文楷体"/>
        </w:rPr>
      </w:pPr>
    </w:p>
    <w:p w:rsidR="001D3C94" w:rsidRPr="00F4349B" w:rsidRDefault="009E0374">
      <w:pPr>
        <w:rPr>
          <w:rFonts w:ascii="华文楷体" w:eastAsia="华文楷体" w:hAnsi="华文楷体"/>
        </w:rPr>
      </w:pPr>
      <w:r w:rsidRPr="00F4349B">
        <w:rPr>
          <w:rFonts w:ascii="华文楷体" w:eastAsia="华文楷体" w:hAnsi="华文楷体"/>
          <w:sz w:val="44"/>
        </w:rPr>
        <w:t>FAMS</w:t>
      </w:r>
      <w:r w:rsidR="000670F1" w:rsidRPr="00F4349B">
        <w:rPr>
          <w:rFonts w:ascii="华文楷体" w:eastAsia="华文楷体" w:hAnsi="华文楷体" w:hint="eastAsia"/>
          <w:sz w:val="44"/>
        </w:rPr>
        <w:t>开发手册</w:t>
      </w:r>
      <w:r w:rsidR="007C316D" w:rsidRPr="00F4349B">
        <w:rPr>
          <w:rFonts w:ascii="华文楷体" w:eastAsia="华文楷体" w:hAnsi="华文楷体" w:hint="eastAsia"/>
        </w:rPr>
        <w:t>（</w:t>
      </w:r>
      <w:r w:rsidR="00E94EF7" w:rsidRPr="00F4349B">
        <w:rPr>
          <w:rFonts w:ascii="华文楷体" w:eastAsia="华文楷体" w:hAnsi="华文楷体" w:hint="eastAsia"/>
        </w:rPr>
        <w:t>v0.</w:t>
      </w:r>
      <w:r w:rsidR="003910E9" w:rsidRPr="00F4349B">
        <w:rPr>
          <w:rFonts w:ascii="华文楷体" w:eastAsia="华文楷体" w:hAnsi="华文楷体"/>
        </w:rPr>
        <w:t>0</w:t>
      </w:r>
      <w:r w:rsidR="005143E3" w:rsidRPr="00F4349B">
        <w:rPr>
          <w:rFonts w:ascii="华文楷体" w:eastAsia="华文楷体" w:hAnsi="华文楷体" w:hint="eastAsia"/>
        </w:rPr>
        <w:t>.</w:t>
      </w:r>
      <w:r w:rsidR="003910E9" w:rsidRPr="00F4349B">
        <w:rPr>
          <w:rFonts w:ascii="华文楷体" w:eastAsia="华文楷体" w:hAnsi="华文楷体"/>
        </w:rPr>
        <w:t>1</w:t>
      </w:r>
      <w:r w:rsidR="007C316D" w:rsidRPr="00F4349B">
        <w:rPr>
          <w:rFonts w:ascii="华文楷体" w:eastAsia="华文楷体" w:hAnsi="华文楷体" w:hint="eastAsia"/>
        </w:rPr>
        <w:t>）</w:t>
      </w:r>
    </w:p>
    <w:bookmarkStart w:id="0" w:name="_Toc34174567" w:displacedByCustomXml="next"/>
    <w:bookmarkStart w:id="1" w:name="_Toc518046626" w:displacedByCustomXml="next"/>
    <w:sdt>
      <w:sdtPr>
        <w:rPr>
          <w:rFonts w:ascii="华文楷体" w:eastAsia="华文楷体" w:hAnsi="华文楷体"/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Content>
        <w:p w:rsidR="00677DCB" w:rsidRDefault="00187EBF" w:rsidP="003A43BE">
          <w:pPr>
            <w:pStyle w:val="1"/>
            <w:rPr>
              <w:noProof/>
            </w:rPr>
          </w:pPr>
          <w:r w:rsidRPr="00F4349B">
            <w:rPr>
              <w:rFonts w:ascii="华文楷体" w:eastAsia="华文楷体" w:hAnsi="华文楷体" w:hint="eastAsia"/>
              <w:color w:val="4F81BD" w:themeColor="accent1"/>
              <w:lang w:val="zh-CN"/>
            </w:rPr>
            <w:t>目录</w:t>
          </w:r>
          <w:bookmarkStart w:id="2" w:name="_GoBack"/>
          <w:bookmarkEnd w:id="1"/>
          <w:bookmarkEnd w:id="0"/>
          <w:bookmarkEnd w:id="2"/>
          <w:r w:rsidR="00FA7592" w:rsidRPr="00F4349B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begin"/>
          </w:r>
          <w:r w:rsidR="00FA7592" w:rsidRPr="00F4349B">
            <w:rPr>
              <w:rFonts w:ascii="华文楷体" w:eastAsia="华文楷体" w:hAnsi="华文楷体"/>
            </w:rPr>
            <w:instrText xml:space="preserve"> TOC \o "1-3" \h \z \u </w:instrText>
          </w:r>
          <w:r w:rsidR="00FA7592" w:rsidRPr="00F4349B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separate"/>
          </w:r>
        </w:p>
        <w:p w:rsidR="00677DCB" w:rsidRDefault="00677DCB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67" w:history="1">
            <w:r w:rsidRPr="00A24AC6">
              <w:rPr>
                <w:rStyle w:val="aa"/>
                <w:rFonts w:ascii="华文楷体" w:eastAsia="华文楷体" w:hAnsi="华文楷体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68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修订（开发）记录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69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一、FAMS简介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0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二、FAMS总体架构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1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2.1 业务层面系统划分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2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2.2 架构层面系统划分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3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三、环境汇总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4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3.1 外部服务依赖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5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3.2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6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3.2.1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7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四、模块划分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8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4.1 总体模块划分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79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4.2 fams-framework模块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0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4.3 fams-springboot-starter模块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1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五、模块依赖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2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六、框架自身服务治理微服务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3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6.1 注册中心MonitorService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4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七、Framework层对外暴露的Service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5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7.1  Core模块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6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7.1.1 数据加载服务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7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7.1.2 全局参数服务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8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7.1.3 提供redis服务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89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7.1.4 数据加载服务（到redis）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90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7.2  Ignite模块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91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7.2.1 数据加载服务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CB" w:rsidRDefault="00677DCB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4174592" w:history="1">
            <w:r w:rsidRPr="00A24AC6">
              <w:rPr>
                <w:rStyle w:val="aa"/>
                <w:rFonts w:ascii="华文楷体" w:eastAsia="华文楷体" w:hAnsi="华文楷体"/>
                <w:noProof/>
              </w:rPr>
              <w:t>7.2.2 数据缓存服务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3EB" w:rsidRPr="00F4349B" w:rsidRDefault="00FA7592" w:rsidP="003910E9">
          <w:pPr>
            <w:rPr>
              <w:rFonts w:ascii="华文楷体" w:eastAsia="华文楷体" w:hAnsi="华文楷体"/>
            </w:rPr>
          </w:pPr>
          <w:r w:rsidRPr="00F4349B">
            <w:rPr>
              <w:rFonts w:ascii="华文楷体" w:eastAsia="华文楷体" w:hAnsi="华文楷体"/>
              <w:b/>
              <w:bCs/>
              <w:lang w:val="zh-CN"/>
            </w:rPr>
            <w:fldChar w:fldCharType="end"/>
          </w:r>
        </w:p>
      </w:sdtContent>
    </w:sdt>
    <w:p w:rsidR="003910E9" w:rsidRPr="00F4349B" w:rsidRDefault="003910E9" w:rsidP="003910E9">
      <w:pPr>
        <w:widowControl/>
        <w:jc w:val="left"/>
        <w:rPr>
          <w:rFonts w:ascii="华文楷体" w:eastAsia="华文楷体" w:hAnsi="华文楷体"/>
        </w:rPr>
      </w:pPr>
      <w:r w:rsidRPr="00F4349B">
        <w:rPr>
          <w:rFonts w:ascii="华文楷体" w:eastAsia="华文楷体" w:hAnsi="华文楷体"/>
        </w:rPr>
        <w:br w:type="page"/>
      </w:r>
    </w:p>
    <w:p w:rsidR="0019456E" w:rsidRPr="00F4349B" w:rsidRDefault="001D3C94" w:rsidP="001D3C94">
      <w:pPr>
        <w:pStyle w:val="1"/>
        <w:rPr>
          <w:rFonts w:ascii="华文楷体" w:eastAsia="华文楷体" w:hAnsi="华文楷体"/>
          <w:sz w:val="36"/>
        </w:rPr>
      </w:pPr>
      <w:bookmarkStart w:id="3" w:name="_Toc34174568"/>
      <w:r w:rsidRPr="00F4349B">
        <w:rPr>
          <w:rFonts w:ascii="华文楷体" w:eastAsia="华文楷体" w:hAnsi="华文楷体" w:hint="eastAsia"/>
          <w:sz w:val="36"/>
        </w:rPr>
        <w:lastRenderedPageBreak/>
        <w:t>修订</w:t>
      </w:r>
      <w:r w:rsidR="00A96D67" w:rsidRPr="00F4349B">
        <w:rPr>
          <w:rFonts w:ascii="华文楷体" w:eastAsia="华文楷体" w:hAnsi="华文楷体" w:hint="eastAsia"/>
          <w:sz w:val="36"/>
        </w:rPr>
        <w:t>（开发）</w:t>
      </w:r>
      <w:r w:rsidRPr="00F4349B">
        <w:rPr>
          <w:rFonts w:ascii="华文楷体" w:eastAsia="华文楷体" w:hAnsi="华文楷体" w:hint="eastAsia"/>
          <w:sz w:val="36"/>
        </w:rPr>
        <w:t>记录</w:t>
      </w:r>
      <w:bookmarkEnd w:id="3"/>
    </w:p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7513"/>
        <w:gridCol w:w="1134"/>
      </w:tblGrid>
      <w:tr w:rsidR="001D3C94" w:rsidRPr="00F4349B" w:rsidTr="000404DF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F4349B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F4349B"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F4349B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F4349B"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751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F4349B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F4349B">
              <w:rPr>
                <w:rFonts w:ascii="华文楷体" w:eastAsia="华文楷体" w:hAnsi="华文楷体"/>
              </w:rPr>
              <w:t>修订说明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F4349B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F4349B">
              <w:rPr>
                <w:rFonts w:ascii="华文楷体" w:eastAsia="华文楷体" w:hAnsi="华文楷体" w:hint="eastAsia"/>
              </w:rPr>
              <w:t>修订者</w:t>
            </w:r>
          </w:p>
        </w:tc>
      </w:tr>
      <w:tr w:rsidR="001D3C94" w:rsidRPr="00F4349B" w:rsidTr="000404DF">
        <w:tc>
          <w:tcPr>
            <w:tcW w:w="1277" w:type="dxa"/>
            <w:shd w:val="clear" w:color="auto" w:fill="auto"/>
          </w:tcPr>
          <w:p w:rsidR="001D3C94" w:rsidRPr="00F4349B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F4349B">
              <w:rPr>
                <w:rFonts w:ascii="华文楷体" w:eastAsia="华文楷体" w:hAnsi="华文楷体" w:hint="eastAsia"/>
              </w:rPr>
              <w:t>2</w:t>
            </w:r>
            <w:r w:rsidRPr="00F4349B">
              <w:rPr>
                <w:rFonts w:ascii="华文楷体" w:eastAsia="华文楷体" w:hAnsi="华文楷体"/>
              </w:rPr>
              <w:t>020.0</w:t>
            </w:r>
            <w:r w:rsidR="00510DDE" w:rsidRPr="00F4349B">
              <w:rPr>
                <w:rFonts w:ascii="华文楷体" w:eastAsia="华文楷体" w:hAnsi="华文楷体"/>
              </w:rPr>
              <w:t>3.04</w:t>
            </w:r>
          </w:p>
        </w:tc>
        <w:tc>
          <w:tcPr>
            <w:tcW w:w="850" w:type="dxa"/>
            <w:shd w:val="clear" w:color="auto" w:fill="auto"/>
          </w:tcPr>
          <w:p w:rsidR="001D3C94" w:rsidRPr="00F4349B" w:rsidRDefault="003910E9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F4349B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:rsidR="00A96D67" w:rsidRPr="00F4349B" w:rsidRDefault="003910E9" w:rsidP="000965A3">
            <w:pPr>
              <w:pStyle w:val="ab"/>
              <w:rPr>
                <w:rFonts w:ascii="华文楷体" w:eastAsia="华文楷体" w:hAnsi="华文楷体"/>
                <w:color w:val="000000"/>
              </w:rPr>
            </w:pPr>
            <w:r w:rsidRPr="00F4349B">
              <w:rPr>
                <w:rFonts w:ascii="华文楷体" w:eastAsia="华文楷体" w:hAnsi="华文楷体" w:hint="eastAsia"/>
                <w:color w:val="000000"/>
              </w:rPr>
              <w:t>新建 截止到2</w:t>
            </w:r>
            <w:r w:rsidRPr="00F4349B">
              <w:rPr>
                <w:rFonts w:ascii="华文楷体" w:eastAsia="华文楷体" w:hAnsi="华文楷体"/>
                <w:color w:val="000000"/>
              </w:rPr>
              <w:t>020.</w:t>
            </w:r>
            <w:r w:rsidR="00510DDE" w:rsidRPr="00F4349B">
              <w:rPr>
                <w:rFonts w:ascii="华文楷体" w:eastAsia="华文楷体" w:hAnsi="华文楷体"/>
              </w:rPr>
              <w:t>03.04</w:t>
            </w:r>
            <w:r w:rsidRPr="00F4349B">
              <w:rPr>
                <w:rFonts w:ascii="华文楷体" w:eastAsia="华文楷体" w:hAnsi="华文楷体"/>
                <w:color w:val="000000"/>
              </w:rPr>
              <w:t xml:space="preserve"> </w:t>
            </w:r>
            <w:r w:rsidRPr="00F4349B">
              <w:rPr>
                <w:rFonts w:ascii="华文楷体" w:eastAsia="华文楷体" w:hAnsi="华文楷体" w:hint="eastAsia"/>
                <w:color w:val="000000"/>
              </w:rPr>
              <w:t>已有功能：</w:t>
            </w:r>
          </w:p>
          <w:p w:rsidR="003910E9" w:rsidRPr="00F4349B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F4349B">
              <w:rPr>
                <w:rFonts w:ascii="华文楷体" w:eastAsia="华文楷体" w:hAnsi="华文楷体" w:hint="eastAsia"/>
                <w:color w:val="000000"/>
              </w:rPr>
              <w:t>ignite集成cache</w:t>
            </w:r>
          </w:p>
          <w:p w:rsidR="003910E9" w:rsidRPr="00F4349B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F4349B">
              <w:rPr>
                <w:rFonts w:ascii="华文楷体" w:eastAsia="华文楷体" w:hAnsi="华文楷体" w:hint="eastAsia"/>
                <w:color w:val="000000"/>
              </w:rPr>
              <w:t>序列化模块，框架搭建，规范化编码</w:t>
            </w:r>
          </w:p>
          <w:p w:rsidR="00510DDE" w:rsidRPr="00F4349B" w:rsidRDefault="00080FD1" w:rsidP="00510DDE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 w:hint="eastAsia"/>
                <w:color w:val="000000"/>
              </w:rPr>
            </w:pPr>
            <w:r w:rsidRPr="00F4349B">
              <w:rPr>
                <w:rFonts w:ascii="华文楷体" w:eastAsia="华文楷体" w:hAnsi="华文楷体" w:hint="eastAsia"/>
                <w:color w:val="000000"/>
              </w:rPr>
              <w:t>集成</w:t>
            </w:r>
            <w:proofErr w:type="spellStart"/>
            <w:r w:rsidRPr="00F4349B">
              <w:rPr>
                <w:rFonts w:ascii="华文楷体" w:eastAsia="华文楷体" w:hAnsi="华文楷体" w:hint="eastAsia"/>
                <w:color w:val="000000"/>
              </w:rPr>
              <w:t>redis</w:t>
            </w:r>
            <w:proofErr w:type="spellEnd"/>
            <w:r w:rsidRPr="00F4349B">
              <w:rPr>
                <w:rFonts w:ascii="华文楷体" w:eastAsia="华文楷体" w:hAnsi="华文楷体" w:hint="eastAsia"/>
                <w:color w:val="000000"/>
              </w:rPr>
              <w:t>，集成</w:t>
            </w:r>
            <w:proofErr w:type="spellStart"/>
            <w:r w:rsidRPr="00F4349B">
              <w:rPr>
                <w:rFonts w:ascii="华文楷体" w:eastAsia="华文楷体" w:hAnsi="华文楷体" w:hint="eastAsia"/>
                <w:color w:val="000000"/>
              </w:rPr>
              <w:t>mybatis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1D3C94" w:rsidRPr="00F4349B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F4349B">
              <w:rPr>
                <w:rFonts w:ascii="华文楷体" w:eastAsia="华文楷体" w:hAnsi="华文楷体" w:hint="eastAsia"/>
              </w:rPr>
              <w:t>姜瀚</w:t>
            </w:r>
          </w:p>
        </w:tc>
      </w:tr>
      <w:tr w:rsidR="00347C41" w:rsidRPr="00F4349B" w:rsidTr="000404DF">
        <w:tc>
          <w:tcPr>
            <w:tcW w:w="1277" w:type="dxa"/>
            <w:shd w:val="clear" w:color="auto" w:fill="auto"/>
          </w:tcPr>
          <w:p w:rsidR="00347C41" w:rsidRPr="00F4349B" w:rsidRDefault="00347C41" w:rsidP="00347C41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850" w:type="dxa"/>
            <w:shd w:val="clear" w:color="auto" w:fill="auto"/>
          </w:tcPr>
          <w:p w:rsidR="00347C41" w:rsidRPr="00F4349B" w:rsidRDefault="00347C41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</w:p>
        </w:tc>
        <w:tc>
          <w:tcPr>
            <w:tcW w:w="7513" w:type="dxa"/>
            <w:shd w:val="clear" w:color="auto" w:fill="auto"/>
          </w:tcPr>
          <w:p w:rsidR="00311E94" w:rsidRPr="00F4349B" w:rsidRDefault="00311E94" w:rsidP="000965A3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  <w:shd w:val="clear" w:color="auto" w:fill="auto"/>
          </w:tcPr>
          <w:p w:rsidR="00347C41" w:rsidRPr="00F4349B" w:rsidRDefault="00347C41" w:rsidP="00A96D67">
            <w:pPr>
              <w:pStyle w:val="ab"/>
              <w:rPr>
                <w:rFonts w:ascii="华文楷体" w:eastAsia="华文楷体" w:hAnsi="华文楷体"/>
              </w:rPr>
            </w:pPr>
          </w:p>
        </w:tc>
      </w:tr>
    </w:tbl>
    <w:p w:rsidR="000965A3" w:rsidRPr="00F4349B" w:rsidRDefault="000965A3" w:rsidP="000404DF">
      <w:pPr>
        <w:rPr>
          <w:rFonts w:ascii="华文楷体" w:eastAsia="华文楷体" w:hAnsi="华文楷体"/>
          <w:sz w:val="24"/>
        </w:rPr>
      </w:pPr>
    </w:p>
    <w:p w:rsidR="005253EB" w:rsidRPr="00F4349B" w:rsidRDefault="003910E9" w:rsidP="00311FA4">
      <w:pPr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  <w:sz w:val="24"/>
        </w:rPr>
        <w:br w:type="page"/>
      </w:r>
    </w:p>
    <w:p w:rsidR="000965A3" w:rsidRPr="00F4349B" w:rsidRDefault="004E4FF2" w:rsidP="004E4FF2">
      <w:pPr>
        <w:pStyle w:val="1"/>
        <w:rPr>
          <w:rFonts w:ascii="华文楷体" w:eastAsia="华文楷体" w:hAnsi="华文楷体"/>
        </w:rPr>
      </w:pPr>
      <w:bookmarkStart w:id="4" w:name="_Toc34174569"/>
      <w:r w:rsidRPr="00F4349B">
        <w:rPr>
          <w:rFonts w:ascii="华文楷体" w:eastAsia="华文楷体" w:hAnsi="华文楷体" w:hint="eastAsia"/>
        </w:rPr>
        <w:lastRenderedPageBreak/>
        <w:t>一、</w:t>
      </w:r>
      <w:r w:rsidR="0037609A" w:rsidRPr="00F4349B">
        <w:rPr>
          <w:rFonts w:ascii="华文楷体" w:eastAsia="华文楷体" w:hAnsi="华文楷体" w:hint="eastAsia"/>
        </w:rPr>
        <w:t>F</w:t>
      </w:r>
      <w:r w:rsidR="0037609A" w:rsidRPr="00F4349B">
        <w:rPr>
          <w:rFonts w:ascii="华文楷体" w:eastAsia="华文楷体" w:hAnsi="华文楷体"/>
        </w:rPr>
        <w:t>AMS</w:t>
      </w:r>
      <w:r w:rsidR="000965A3" w:rsidRPr="00F4349B">
        <w:rPr>
          <w:rFonts w:ascii="华文楷体" w:eastAsia="华文楷体" w:hAnsi="华文楷体" w:hint="eastAsia"/>
        </w:rPr>
        <w:t>简介</w:t>
      </w:r>
      <w:bookmarkEnd w:id="4"/>
    </w:p>
    <w:p w:rsidR="000965A3" w:rsidRPr="00F4349B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 w:hint="eastAsia"/>
          <w:sz w:val="24"/>
        </w:rPr>
        <w:t>金融资产管理系统F</w:t>
      </w:r>
      <w:r w:rsidRPr="00F4349B">
        <w:rPr>
          <w:rFonts w:ascii="华文楷体" w:eastAsia="华文楷体" w:hAnsi="华文楷体"/>
          <w:sz w:val="24"/>
        </w:rPr>
        <w:t>AMS</w:t>
      </w:r>
      <w:r w:rsidRPr="00F4349B">
        <w:rPr>
          <w:rFonts w:ascii="华文楷体" w:eastAsia="华文楷体" w:hAnsi="华文楷体" w:hint="eastAsia"/>
          <w:sz w:val="24"/>
        </w:rPr>
        <w:t>（</w:t>
      </w:r>
      <w:r w:rsidRPr="00F4349B">
        <w:rPr>
          <w:rFonts w:ascii="华文楷体" w:eastAsia="华文楷体" w:hAnsi="华文楷体"/>
          <w:sz w:val="24"/>
        </w:rPr>
        <w:t>Financ</w:t>
      </w:r>
      <w:r w:rsidRPr="00F4349B">
        <w:rPr>
          <w:rFonts w:ascii="华文楷体" w:eastAsia="华文楷体" w:hAnsi="华文楷体" w:hint="eastAsia"/>
          <w:sz w:val="24"/>
        </w:rPr>
        <w:t>ial</w:t>
      </w:r>
      <w:r w:rsidRPr="00F4349B">
        <w:rPr>
          <w:rFonts w:ascii="华文楷体" w:eastAsia="华文楷体" w:hAnsi="华文楷体"/>
          <w:sz w:val="24"/>
        </w:rPr>
        <w:t xml:space="preserve"> A</w:t>
      </w:r>
      <w:r w:rsidRPr="00F4349B">
        <w:rPr>
          <w:rFonts w:ascii="华文楷体" w:eastAsia="华文楷体" w:hAnsi="华文楷体" w:hint="eastAsia"/>
          <w:sz w:val="24"/>
        </w:rPr>
        <w:t>sset</w:t>
      </w:r>
      <w:r w:rsidRPr="00F4349B">
        <w:rPr>
          <w:rFonts w:ascii="华文楷体" w:eastAsia="华文楷体" w:hAnsi="华文楷体"/>
          <w:sz w:val="24"/>
        </w:rPr>
        <w:t xml:space="preserve"> M</w:t>
      </w:r>
      <w:r w:rsidRPr="00F4349B">
        <w:rPr>
          <w:rFonts w:ascii="华文楷体" w:eastAsia="华文楷体" w:hAnsi="华文楷体" w:hint="eastAsia"/>
          <w:sz w:val="24"/>
        </w:rPr>
        <w:t>anager</w:t>
      </w:r>
      <w:r w:rsidRPr="00F4349B">
        <w:rPr>
          <w:rFonts w:ascii="华文楷体" w:eastAsia="华文楷体" w:hAnsi="华文楷体"/>
          <w:sz w:val="24"/>
        </w:rPr>
        <w:t xml:space="preserve"> S</w:t>
      </w:r>
      <w:r w:rsidRPr="00F4349B">
        <w:rPr>
          <w:rFonts w:ascii="华文楷体" w:eastAsia="华文楷体" w:hAnsi="华文楷体" w:hint="eastAsia"/>
          <w:sz w:val="24"/>
        </w:rPr>
        <w:t>ystem），旨在建立一个涵盖金融投资行为的前中台的全覆盖产品，对</w:t>
      </w:r>
      <w:proofErr w:type="gramStart"/>
      <w:r w:rsidRPr="00F4349B">
        <w:rPr>
          <w:rFonts w:ascii="华文楷体" w:eastAsia="华文楷体" w:hAnsi="华文楷体" w:hint="eastAsia"/>
          <w:sz w:val="24"/>
        </w:rPr>
        <w:t>标系统</w:t>
      </w:r>
      <w:proofErr w:type="gramEnd"/>
      <w:r w:rsidRPr="00F4349B">
        <w:rPr>
          <w:rFonts w:ascii="华文楷体" w:eastAsia="华文楷体" w:hAnsi="华文楷体" w:hint="eastAsia"/>
          <w:sz w:val="24"/>
        </w:rPr>
        <w:t>为恒生O</w:t>
      </w:r>
      <w:r w:rsidRPr="00F4349B">
        <w:rPr>
          <w:rFonts w:ascii="华文楷体" w:eastAsia="华文楷体" w:hAnsi="华文楷体"/>
          <w:sz w:val="24"/>
        </w:rPr>
        <w:t>32</w:t>
      </w:r>
      <w:r w:rsidRPr="00F4349B">
        <w:rPr>
          <w:rFonts w:ascii="华文楷体" w:eastAsia="华文楷体" w:hAnsi="华文楷体" w:hint="eastAsia"/>
          <w:sz w:val="24"/>
        </w:rPr>
        <w:t>系统。</w:t>
      </w:r>
      <w:proofErr w:type="gramStart"/>
      <w:r w:rsidRPr="00F4349B">
        <w:rPr>
          <w:rFonts w:ascii="华文楷体" w:eastAsia="华文楷体" w:hAnsi="华文楷体" w:hint="eastAsia"/>
          <w:sz w:val="24"/>
        </w:rPr>
        <w:t>愿景为</w:t>
      </w:r>
      <w:proofErr w:type="gramEnd"/>
      <w:r w:rsidRPr="00F4349B">
        <w:rPr>
          <w:rFonts w:ascii="华文楷体" w:eastAsia="华文楷体" w:hAnsi="华文楷体" w:hint="eastAsia"/>
          <w:sz w:val="24"/>
        </w:rPr>
        <w:t>可以支持基金公司级的日常投资业务需求。</w:t>
      </w:r>
    </w:p>
    <w:p w:rsidR="000965A3" w:rsidRPr="00F4349B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 w:hint="eastAsia"/>
          <w:sz w:val="24"/>
        </w:rPr>
        <w:t>从业务角度讲，F</w:t>
      </w:r>
      <w:r w:rsidRPr="00F4349B">
        <w:rPr>
          <w:rFonts w:ascii="华文楷体" w:eastAsia="华文楷体" w:hAnsi="华文楷体"/>
          <w:sz w:val="24"/>
        </w:rPr>
        <w:t>AMS</w:t>
      </w:r>
      <w:r w:rsidRPr="00F4349B">
        <w:rPr>
          <w:rFonts w:ascii="华文楷体" w:eastAsia="华文楷体" w:hAnsi="华文楷体" w:hint="eastAsia"/>
          <w:sz w:val="24"/>
        </w:rPr>
        <w:t>提供投前、投中、投后的管理。投前服务，将提供策略池、股票池、投</w:t>
      </w:r>
      <w:proofErr w:type="gramStart"/>
      <w:r w:rsidRPr="00F4349B">
        <w:rPr>
          <w:rFonts w:ascii="华文楷体" w:eastAsia="华文楷体" w:hAnsi="华文楷体" w:hint="eastAsia"/>
          <w:sz w:val="24"/>
        </w:rPr>
        <w:t>前风控等</w:t>
      </w:r>
      <w:proofErr w:type="gramEnd"/>
      <w:r w:rsidRPr="00F4349B">
        <w:rPr>
          <w:rFonts w:ascii="华文楷体" w:eastAsia="华文楷体" w:hAnsi="华文楷体" w:hint="eastAsia"/>
          <w:sz w:val="24"/>
        </w:rPr>
        <w:t>功能；投中服务，将提供内置的指令流转模块支持投资指令的生命周期、投中市场/系统风险控制；投后服务，提供实时估值，持仓管理，持仓风险管理等功能。</w:t>
      </w:r>
    </w:p>
    <w:p w:rsidR="000965A3" w:rsidRPr="00F4349B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 w:hint="eastAsia"/>
          <w:sz w:val="24"/>
        </w:rPr>
        <w:t>从系统角度讲，F</w:t>
      </w:r>
      <w:r w:rsidRPr="00F4349B">
        <w:rPr>
          <w:rFonts w:ascii="华文楷体" w:eastAsia="华文楷体" w:hAnsi="华文楷体"/>
          <w:sz w:val="24"/>
        </w:rPr>
        <w:t>AMS</w:t>
      </w:r>
      <w:r w:rsidRPr="00F4349B">
        <w:rPr>
          <w:rFonts w:ascii="华文楷体" w:eastAsia="华文楷体" w:hAnsi="华文楷体" w:hint="eastAsia"/>
          <w:sz w:val="24"/>
        </w:rPr>
        <w:t>提供包括交易、行情、风控、估值服务。交易模块包括，普通交易、策略交易、伪高频交易（内存交易）；</w:t>
      </w:r>
      <w:proofErr w:type="gramStart"/>
      <w:r w:rsidRPr="00F4349B">
        <w:rPr>
          <w:rFonts w:ascii="华文楷体" w:eastAsia="华文楷体" w:hAnsi="华文楷体" w:hint="eastAsia"/>
          <w:sz w:val="24"/>
        </w:rPr>
        <w:t>风控风控包括</w:t>
      </w:r>
      <w:proofErr w:type="gramEnd"/>
      <w:r w:rsidRPr="00F4349B">
        <w:rPr>
          <w:rFonts w:ascii="华文楷体" w:eastAsia="华文楷体" w:hAnsi="华文楷体" w:hint="eastAsia"/>
          <w:sz w:val="24"/>
        </w:rPr>
        <w:t>事前风控、实时交易风控、</w:t>
      </w:r>
      <w:proofErr w:type="gramStart"/>
      <w:r w:rsidRPr="00F4349B">
        <w:rPr>
          <w:rFonts w:ascii="华文楷体" w:eastAsia="华文楷体" w:hAnsi="华文楷体" w:hint="eastAsia"/>
          <w:sz w:val="24"/>
        </w:rPr>
        <w:t>事后风控等</w:t>
      </w:r>
      <w:proofErr w:type="gramEnd"/>
      <w:r w:rsidRPr="00F4349B">
        <w:rPr>
          <w:rFonts w:ascii="华文楷体" w:eastAsia="华文楷体" w:hAnsi="华文楷体" w:hint="eastAsia"/>
          <w:sz w:val="24"/>
        </w:rPr>
        <w:t>。</w:t>
      </w:r>
    </w:p>
    <w:p w:rsidR="006F2BFF" w:rsidRPr="00F4349B" w:rsidRDefault="006F2BFF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 w:hint="eastAsia"/>
          <w:sz w:val="24"/>
        </w:rPr>
        <w:t>从架构角度讲，F</w:t>
      </w:r>
      <w:r w:rsidRPr="00F4349B">
        <w:rPr>
          <w:rFonts w:ascii="华文楷体" w:eastAsia="华文楷体" w:hAnsi="华文楷体"/>
          <w:sz w:val="24"/>
        </w:rPr>
        <w:t>AMS</w:t>
      </w:r>
      <w:r w:rsidRPr="00F4349B">
        <w:rPr>
          <w:rFonts w:ascii="华文楷体" w:eastAsia="华文楷体" w:hAnsi="华文楷体" w:hint="eastAsia"/>
          <w:sz w:val="24"/>
        </w:rPr>
        <w:t>采用标准的分布式架构，支持高可用性、高可扩展。从服务粒度讲，F</w:t>
      </w:r>
      <w:r w:rsidRPr="00F4349B">
        <w:rPr>
          <w:rFonts w:ascii="华文楷体" w:eastAsia="华文楷体" w:hAnsi="华文楷体"/>
          <w:sz w:val="24"/>
        </w:rPr>
        <w:t>AMS</w:t>
      </w:r>
      <w:r w:rsidRPr="00F4349B">
        <w:rPr>
          <w:rFonts w:ascii="华文楷体" w:eastAsia="华文楷体" w:hAnsi="华文楷体" w:hint="eastAsia"/>
          <w:sz w:val="24"/>
        </w:rPr>
        <w:t>主体架构是基于</w:t>
      </w:r>
      <w:r w:rsidRPr="00F4349B">
        <w:rPr>
          <w:rFonts w:ascii="华文楷体" w:eastAsia="华文楷体" w:hAnsi="华文楷体"/>
          <w:sz w:val="24"/>
        </w:rPr>
        <w:t>J</w:t>
      </w:r>
      <w:r w:rsidRPr="00F4349B">
        <w:rPr>
          <w:rFonts w:ascii="华文楷体" w:eastAsia="华文楷体" w:hAnsi="华文楷体" w:hint="eastAsia"/>
          <w:sz w:val="24"/>
        </w:rPr>
        <w:t>ava语言的</w:t>
      </w:r>
      <w:r w:rsidRPr="00F4349B">
        <w:rPr>
          <w:rFonts w:ascii="华文楷体" w:eastAsia="华文楷体" w:hAnsi="华文楷体"/>
          <w:sz w:val="24"/>
        </w:rPr>
        <w:t>S</w:t>
      </w:r>
      <w:r w:rsidRPr="00F4349B">
        <w:rPr>
          <w:rFonts w:ascii="华文楷体" w:eastAsia="华文楷体" w:hAnsi="华文楷体" w:hint="eastAsia"/>
          <w:sz w:val="24"/>
        </w:rPr>
        <w:t>pring</w:t>
      </w:r>
      <w:r w:rsidRPr="00F4349B">
        <w:rPr>
          <w:rFonts w:ascii="华文楷体" w:eastAsia="华文楷体" w:hAnsi="华文楷体"/>
          <w:sz w:val="24"/>
        </w:rPr>
        <w:t>-Cloud</w:t>
      </w:r>
      <w:proofErr w:type="gramStart"/>
      <w:r w:rsidRPr="00F4349B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F4349B">
        <w:rPr>
          <w:rFonts w:ascii="华文楷体" w:eastAsia="华文楷体" w:hAnsi="华文楷体" w:hint="eastAsia"/>
          <w:sz w:val="24"/>
        </w:rPr>
        <w:t>架构，同时支持</w:t>
      </w:r>
      <w:proofErr w:type="spellStart"/>
      <w:r w:rsidRPr="00F4349B">
        <w:rPr>
          <w:rFonts w:ascii="华文楷体" w:eastAsia="华文楷体" w:hAnsi="华文楷体" w:hint="eastAsia"/>
          <w:sz w:val="24"/>
        </w:rPr>
        <w:t>dubbo</w:t>
      </w:r>
      <w:proofErr w:type="spellEnd"/>
      <w:r w:rsidRPr="00F4349B">
        <w:rPr>
          <w:rFonts w:ascii="华文楷体" w:eastAsia="华文楷体" w:hAnsi="华文楷体" w:hint="eastAsia"/>
          <w:sz w:val="24"/>
        </w:rPr>
        <w:t>类型的服务接入。可扩展性：采用松散的结构，服务之间弱依赖性，支持python版本和c</w:t>
      </w:r>
      <w:r w:rsidRPr="00F4349B">
        <w:rPr>
          <w:rFonts w:ascii="华文楷体" w:eastAsia="华文楷体" w:hAnsi="华文楷体"/>
          <w:sz w:val="24"/>
        </w:rPr>
        <w:t>/</w:t>
      </w:r>
      <w:proofErr w:type="spellStart"/>
      <w:r w:rsidRPr="00F4349B">
        <w:rPr>
          <w:rFonts w:ascii="华文楷体" w:eastAsia="华文楷体" w:hAnsi="华文楷体"/>
          <w:sz w:val="24"/>
        </w:rPr>
        <w:t>c++</w:t>
      </w:r>
      <w:proofErr w:type="spellEnd"/>
      <w:r w:rsidRPr="00F4349B">
        <w:rPr>
          <w:rFonts w:ascii="华文楷体" w:eastAsia="华文楷体" w:hAnsi="华文楷体" w:hint="eastAsia"/>
          <w:sz w:val="24"/>
        </w:rPr>
        <w:t>版本的</w:t>
      </w:r>
      <w:proofErr w:type="gramStart"/>
      <w:r w:rsidRPr="00F4349B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F4349B">
        <w:rPr>
          <w:rFonts w:ascii="华文楷体" w:eastAsia="华文楷体" w:hAnsi="华文楷体" w:hint="eastAsia"/>
          <w:sz w:val="24"/>
        </w:rPr>
        <w:t>接入，以支持更多用户的习惯。</w:t>
      </w:r>
    </w:p>
    <w:p w:rsidR="00B91E9C" w:rsidRPr="00F4349B" w:rsidRDefault="009463D2" w:rsidP="00F56E32">
      <w:pPr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  <w:sz w:val="24"/>
        </w:rPr>
        <w:br w:type="page"/>
      </w:r>
    </w:p>
    <w:p w:rsidR="00311FA4" w:rsidRPr="00F4349B" w:rsidRDefault="00311FA4" w:rsidP="00311FA4">
      <w:pPr>
        <w:pStyle w:val="1"/>
        <w:rPr>
          <w:rFonts w:ascii="华文楷体" w:eastAsia="华文楷体" w:hAnsi="华文楷体"/>
        </w:rPr>
      </w:pPr>
      <w:bookmarkStart w:id="5" w:name="_Toc34174570"/>
      <w:r w:rsidRPr="00F4349B">
        <w:rPr>
          <w:rFonts w:ascii="华文楷体" w:eastAsia="华文楷体" w:hAnsi="华文楷体" w:hint="eastAsia"/>
        </w:rPr>
        <w:lastRenderedPageBreak/>
        <w:t>二、</w:t>
      </w:r>
      <w:r w:rsidR="00F56E32" w:rsidRPr="00F4349B">
        <w:rPr>
          <w:rFonts w:ascii="华文楷体" w:eastAsia="华文楷体" w:hAnsi="华文楷体" w:hint="eastAsia"/>
        </w:rPr>
        <w:t>F</w:t>
      </w:r>
      <w:r w:rsidR="00F56E32" w:rsidRPr="00F4349B">
        <w:rPr>
          <w:rFonts w:ascii="华文楷体" w:eastAsia="华文楷体" w:hAnsi="华文楷体"/>
        </w:rPr>
        <w:t>AMS</w:t>
      </w:r>
      <w:r w:rsidR="00F56E32" w:rsidRPr="00F4349B">
        <w:rPr>
          <w:rFonts w:ascii="华文楷体" w:eastAsia="华文楷体" w:hAnsi="华文楷体" w:hint="eastAsia"/>
        </w:rPr>
        <w:t>总体架构</w:t>
      </w:r>
      <w:bookmarkEnd w:id="5"/>
    </w:p>
    <w:p w:rsidR="00F4349B" w:rsidRPr="00F4349B" w:rsidRDefault="00F4349B" w:rsidP="00F4349B">
      <w:pPr>
        <w:pStyle w:val="2"/>
        <w:rPr>
          <w:rFonts w:ascii="华文楷体" w:eastAsia="华文楷体" w:hAnsi="华文楷体" w:hint="eastAsia"/>
        </w:rPr>
      </w:pPr>
      <w:bookmarkStart w:id="6" w:name="_Toc34174571"/>
      <w:r w:rsidRPr="00F4349B">
        <w:rPr>
          <w:rFonts w:ascii="华文楷体" w:eastAsia="华文楷体" w:hAnsi="华文楷体" w:hint="eastAsia"/>
        </w:rPr>
        <w:t>2</w:t>
      </w:r>
      <w:r w:rsidRPr="00F4349B">
        <w:rPr>
          <w:rFonts w:ascii="华文楷体" w:eastAsia="华文楷体" w:hAnsi="华文楷体"/>
        </w:rPr>
        <w:t xml:space="preserve">.1 </w:t>
      </w:r>
      <w:r w:rsidRPr="00F4349B">
        <w:rPr>
          <w:rFonts w:ascii="华文楷体" w:eastAsia="华文楷体" w:hAnsi="华文楷体" w:hint="eastAsia"/>
        </w:rPr>
        <w:t>业务层面系统划分</w:t>
      </w:r>
      <w:bookmarkEnd w:id="6"/>
    </w:p>
    <w:p w:rsidR="004E4FF2" w:rsidRPr="00F4349B" w:rsidRDefault="00F56E32" w:rsidP="00F56E32">
      <w:pPr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  <w:noProof/>
        </w:rPr>
        <w:drawing>
          <wp:inline distT="0" distB="0" distL="0" distR="0">
            <wp:extent cx="6790766" cy="361003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987" cy="368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9B" w:rsidRPr="00F4349B" w:rsidRDefault="00F4349B" w:rsidP="00F4349B">
      <w:pPr>
        <w:pStyle w:val="2"/>
        <w:rPr>
          <w:rFonts w:ascii="华文楷体" w:eastAsia="华文楷体" w:hAnsi="华文楷体" w:hint="eastAsia"/>
        </w:rPr>
      </w:pPr>
      <w:bookmarkStart w:id="7" w:name="_Toc34174572"/>
      <w:r w:rsidRPr="00F4349B">
        <w:rPr>
          <w:rFonts w:ascii="华文楷体" w:eastAsia="华文楷体" w:hAnsi="华文楷体" w:hint="eastAsia"/>
        </w:rPr>
        <w:t>2</w:t>
      </w:r>
      <w:r w:rsidRPr="00F4349B">
        <w:rPr>
          <w:rFonts w:ascii="华文楷体" w:eastAsia="华文楷体" w:hAnsi="华文楷体"/>
        </w:rPr>
        <w:t xml:space="preserve">.2 </w:t>
      </w:r>
      <w:r w:rsidRPr="00F4349B">
        <w:rPr>
          <w:rFonts w:ascii="华文楷体" w:eastAsia="华文楷体" w:hAnsi="华文楷体" w:hint="eastAsia"/>
        </w:rPr>
        <w:t>架构层面系统划分</w:t>
      </w:r>
      <w:bookmarkEnd w:id="7"/>
    </w:p>
    <w:p w:rsidR="004E4FF2" w:rsidRPr="00F4349B" w:rsidRDefault="009463D2" w:rsidP="00F56E32">
      <w:pPr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  <w:sz w:val="24"/>
        </w:rPr>
        <w:br w:type="page"/>
      </w:r>
    </w:p>
    <w:p w:rsidR="00F4349B" w:rsidRPr="00F4349B" w:rsidRDefault="00F4349B" w:rsidP="00F56E32">
      <w:pPr>
        <w:rPr>
          <w:rFonts w:ascii="华文楷体" w:eastAsia="华文楷体" w:hAnsi="华文楷体"/>
          <w:sz w:val="24"/>
        </w:rPr>
      </w:pPr>
    </w:p>
    <w:p w:rsidR="00DC66A0" w:rsidRPr="00F4349B" w:rsidRDefault="00DC66A0" w:rsidP="00DC66A0">
      <w:pPr>
        <w:pStyle w:val="1"/>
        <w:rPr>
          <w:rFonts w:ascii="华文楷体" w:eastAsia="华文楷体" w:hAnsi="华文楷体"/>
        </w:rPr>
      </w:pPr>
      <w:bookmarkStart w:id="8" w:name="_Toc34174573"/>
      <w:r w:rsidRPr="00F4349B">
        <w:rPr>
          <w:rFonts w:ascii="华文楷体" w:eastAsia="华文楷体" w:hAnsi="华文楷体" w:hint="eastAsia"/>
        </w:rPr>
        <w:t>三、环境汇总</w:t>
      </w:r>
      <w:bookmarkEnd w:id="8"/>
    </w:p>
    <w:p w:rsidR="00DC66A0" w:rsidRPr="00F4349B" w:rsidRDefault="00DC66A0" w:rsidP="00DC66A0">
      <w:pPr>
        <w:pStyle w:val="2"/>
        <w:rPr>
          <w:rFonts w:ascii="华文楷体" w:eastAsia="华文楷体" w:hAnsi="华文楷体"/>
        </w:rPr>
      </w:pPr>
      <w:bookmarkStart w:id="9" w:name="_Toc34174574"/>
      <w:r w:rsidRPr="00F4349B">
        <w:rPr>
          <w:rFonts w:ascii="华文楷体" w:eastAsia="华文楷体" w:hAnsi="华文楷体"/>
        </w:rPr>
        <w:t>3.1</w:t>
      </w:r>
      <w:r w:rsidRPr="00F4349B">
        <w:rPr>
          <w:rFonts w:ascii="华文楷体" w:eastAsia="华文楷体" w:hAnsi="华文楷体" w:hint="eastAsia"/>
        </w:rPr>
        <w:t xml:space="preserve"> 外部服务依赖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6605"/>
      </w:tblGrid>
      <w:tr w:rsidR="00DC66A0" w:rsidRPr="00F4349B" w:rsidTr="00E02862">
        <w:tc>
          <w:tcPr>
            <w:tcW w:w="2660" w:type="dxa"/>
          </w:tcPr>
          <w:p w:rsidR="00DC66A0" w:rsidRPr="00F4349B" w:rsidRDefault="00DC66A0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外部依赖组件名称</w:t>
            </w:r>
          </w:p>
        </w:tc>
        <w:tc>
          <w:tcPr>
            <w:tcW w:w="1417" w:type="dxa"/>
          </w:tcPr>
          <w:p w:rsidR="00DC66A0" w:rsidRPr="00F4349B" w:rsidRDefault="00DC66A0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版本</w:t>
            </w:r>
          </w:p>
        </w:tc>
        <w:tc>
          <w:tcPr>
            <w:tcW w:w="6605" w:type="dxa"/>
          </w:tcPr>
          <w:p w:rsidR="00DC66A0" w:rsidRPr="00F4349B" w:rsidRDefault="00DC66A0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系统中功能</w:t>
            </w:r>
          </w:p>
        </w:tc>
      </w:tr>
      <w:tr w:rsidR="00DC66A0" w:rsidRPr="00F4349B" w:rsidTr="00E02862">
        <w:tc>
          <w:tcPr>
            <w:tcW w:w="2660" w:type="dxa"/>
          </w:tcPr>
          <w:p w:rsidR="00DC66A0" w:rsidRPr="00F4349B" w:rsidRDefault="00DC66A0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Z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ookeeper</w:t>
            </w:r>
          </w:p>
        </w:tc>
        <w:tc>
          <w:tcPr>
            <w:tcW w:w="1417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3</w:t>
            </w:r>
            <w:r w:rsidRPr="00F4349B">
              <w:rPr>
                <w:rFonts w:ascii="华文楷体" w:eastAsia="华文楷体" w:hAnsi="华文楷体"/>
                <w:sz w:val="24"/>
              </w:rPr>
              <w:t>.5.6</w:t>
            </w:r>
          </w:p>
        </w:tc>
        <w:tc>
          <w:tcPr>
            <w:tcW w:w="6605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Kafka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依赖，后续作为</w:t>
            </w:r>
            <w:proofErr w:type="spellStart"/>
            <w:r w:rsidRPr="00F4349B">
              <w:rPr>
                <w:rFonts w:ascii="华文楷体" w:eastAsia="华文楷体" w:hAnsi="华文楷体" w:hint="eastAsia"/>
                <w:sz w:val="24"/>
              </w:rPr>
              <w:t>dubbo</w:t>
            </w:r>
            <w:proofErr w:type="spellEnd"/>
            <w:r w:rsidRPr="00F4349B">
              <w:rPr>
                <w:rFonts w:ascii="华文楷体" w:eastAsia="华文楷体" w:hAnsi="华文楷体" w:hint="eastAsia"/>
                <w:sz w:val="24"/>
              </w:rPr>
              <w:t>类服务的服务治理</w:t>
            </w:r>
          </w:p>
        </w:tc>
      </w:tr>
      <w:tr w:rsidR="00DC66A0" w:rsidRPr="00F4349B" w:rsidTr="00E02862">
        <w:tc>
          <w:tcPr>
            <w:tcW w:w="2660" w:type="dxa"/>
          </w:tcPr>
          <w:p w:rsidR="00DC66A0" w:rsidRPr="00F4349B" w:rsidRDefault="00DC66A0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K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afka</w:t>
            </w:r>
          </w:p>
        </w:tc>
        <w:tc>
          <w:tcPr>
            <w:tcW w:w="1417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2</w:t>
            </w:r>
            <w:r w:rsidRPr="00F4349B">
              <w:rPr>
                <w:rFonts w:ascii="华文楷体" w:eastAsia="华文楷体" w:hAnsi="华文楷体"/>
                <w:sz w:val="24"/>
              </w:rPr>
              <w:t>.4.0</w:t>
            </w:r>
          </w:p>
        </w:tc>
        <w:tc>
          <w:tcPr>
            <w:tcW w:w="6605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消息中间件</w:t>
            </w:r>
          </w:p>
        </w:tc>
      </w:tr>
      <w:tr w:rsidR="00DC66A0" w:rsidRPr="00F4349B" w:rsidTr="00E02862">
        <w:tc>
          <w:tcPr>
            <w:tcW w:w="2660" w:type="dxa"/>
          </w:tcPr>
          <w:p w:rsidR="00DC66A0" w:rsidRPr="00F4349B" w:rsidRDefault="00DC66A0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R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edis</w:t>
            </w:r>
          </w:p>
        </w:tc>
        <w:tc>
          <w:tcPr>
            <w:tcW w:w="1417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3</w:t>
            </w:r>
            <w:r w:rsidRPr="00F4349B">
              <w:rPr>
                <w:rFonts w:ascii="华文楷体" w:eastAsia="华文楷体" w:hAnsi="华文楷体"/>
                <w:sz w:val="24"/>
              </w:rPr>
              <w:t>.2.1</w:t>
            </w:r>
          </w:p>
        </w:tc>
        <w:tc>
          <w:tcPr>
            <w:tcW w:w="6605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普通数据的缓存</w:t>
            </w:r>
          </w:p>
        </w:tc>
      </w:tr>
      <w:tr w:rsidR="00DC66A0" w:rsidRPr="00F4349B" w:rsidTr="00E02862">
        <w:tc>
          <w:tcPr>
            <w:tcW w:w="2660" w:type="dxa"/>
          </w:tcPr>
          <w:p w:rsidR="00DC66A0" w:rsidRPr="00F4349B" w:rsidRDefault="00DC66A0" w:rsidP="00F56E32">
            <w:pPr>
              <w:rPr>
                <w:rFonts w:ascii="华文楷体" w:eastAsia="华文楷体" w:hAnsi="华文楷体" w:hint="eastAsia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M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ysql</w:t>
            </w:r>
            <w:proofErr w:type="spellEnd"/>
          </w:p>
        </w:tc>
        <w:tc>
          <w:tcPr>
            <w:tcW w:w="1417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5</w:t>
            </w:r>
            <w:r w:rsidRPr="00F4349B">
              <w:rPr>
                <w:rFonts w:ascii="华文楷体" w:eastAsia="华文楷体" w:hAnsi="华文楷体"/>
                <w:sz w:val="24"/>
              </w:rPr>
              <w:t>.6.46</w:t>
            </w:r>
          </w:p>
        </w:tc>
        <w:tc>
          <w:tcPr>
            <w:tcW w:w="6605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普通数据的存储</w:t>
            </w:r>
          </w:p>
        </w:tc>
      </w:tr>
      <w:tr w:rsidR="00DC66A0" w:rsidRPr="00F4349B" w:rsidTr="00E02862">
        <w:tc>
          <w:tcPr>
            <w:tcW w:w="2660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I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gnite</w:t>
            </w:r>
          </w:p>
        </w:tc>
        <w:tc>
          <w:tcPr>
            <w:tcW w:w="1417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2</w:t>
            </w:r>
            <w:r w:rsidRPr="00F4349B">
              <w:rPr>
                <w:rFonts w:ascii="华文楷体" w:eastAsia="华文楷体" w:hAnsi="华文楷体"/>
                <w:sz w:val="24"/>
              </w:rPr>
              <w:t>.7.6</w:t>
            </w:r>
          </w:p>
        </w:tc>
        <w:tc>
          <w:tcPr>
            <w:tcW w:w="6605" w:type="dxa"/>
          </w:tcPr>
          <w:p w:rsidR="00DC66A0" w:rsidRPr="00F4349B" w:rsidRDefault="00E02862" w:rsidP="00F56E32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内存计算、流数据处理</w:t>
            </w:r>
          </w:p>
        </w:tc>
      </w:tr>
    </w:tbl>
    <w:p w:rsidR="00DC66A0" w:rsidRPr="00F4349B" w:rsidRDefault="00DC66A0" w:rsidP="00F56E32">
      <w:pPr>
        <w:rPr>
          <w:rFonts w:ascii="华文楷体" w:eastAsia="华文楷体" w:hAnsi="华文楷体"/>
          <w:sz w:val="24"/>
        </w:rPr>
      </w:pPr>
    </w:p>
    <w:p w:rsidR="00DC66A0" w:rsidRPr="00F4349B" w:rsidRDefault="009A14E0" w:rsidP="009A14E0">
      <w:pPr>
        <w:pStyle w:val="2"/>
        <w:rPr>
          <w:rFonts w:ascii="华文楷体" w:eastAsia="华文楷体" w:hAnsi="华文楷体"/>
        </w:rPr>
      </w:pPr>
      <w:bookmarkStart w:id="10" w:name="_Toc34174575"/>
      <w:r w:rsidRPr="00F4349B">
        <w:rPr>
          <w:rFonts w:ascii="华文楷体" w:eastAsia="华文楷体" w:hAnsi="华文楷体" w:hint="eastAsia"/>
        </w:rPr>
        <w:t>3</w:t>
      </w:r>
      <w:r w:rsidRPr="00F4349B">
        <w:rPr>
          <w:rFonts w:ascii="华文楷体" w:eastAsia="华文楷体" w:hAnsi="华文楷体"/>
        </w:rPr>
        <w:t xml:space="preserve">.2 </w:t>
      </w:r>
      <w:r w:rsidR="00DC66A0" w:rsidRPr="00F4349B">
        <w:rPr>
          <w:rFonts w:ascii="华文楷体" w:eastAsia="华文楷体" w:hAnsi="华文楷体" w:hint="eastAsia"/>
        </w:rPr>
        <w:t>开发环境</w:t>
      </w:r>
      <w:bookmarkEnd w:id="10"/>
    </w:p>
    <w:p w:rsidR="00DC66A0" w:rsidRPr="00F4349B" w:rsidRDefault="005F7C52" w:rsidP="003A6187">
      <w:pPr>
        <w:pStyle w:val="3"/>
        <w:rPr>
          <w:rFonts w:ascii="华文楷体" w:eastAsia="华文楷体" w:hAnsi="华文楷体"/>
        </w:rPr>
      </w:pPr>
      <w:bookmarkStart w:id="11" w:name="_Toc34174576"/>
      <w:r w:rsidRPr="00F4349B">
        <w:rPr>
          <w:rFonts w:ascii="华文楷体" w:eastAsia="华文楷体" w:hAnsi="华文楷体"/>
        </w:rPr>
        <w:t xml:space="preserve">3.2.1 </w:t>
      </w:r>
      <w:proofErr w:type="spellStart"/>
      <w:r w:rsidR="00DC66A0" w:rsidRPr="00F4349B">
        <w:rPr>
          <w:rFonts w:ascii="华文楷体" w:eastAsia="华文楷体" w:hAnsi="华文楷体"/>
        </w:rPr>
        <w:t>M</w:t>
      </w:r>
      <w:r w:rsidR="00DC66A0" w:rsidRPr="00F4349B">
        <w:rPr>
          <w:rFonts w:ascii="华文楷体" w:eastAsia="华文楷体" w:hAnsi="华文楷体" w:hint="eastAsia"/>
        </w:rPr>
        <w:t>ysql</w:t>
      </w:r>
      <w:bookmarkEnd w:id="11"/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8731"/>
      </w:tblGrid>
      <w:tr w:rsidR="009A14E0" w:rsidRPr="00F4349B" w:rsidTr="009A14E0">
        <w:tc>
          <w:tcPr>
            <w:tcW w:w="1951" w:type="dxa"/>
          </w:tcPr>
          <w:p w:rsidR="009A14E0" w:rsidRPr="00F4349B" w:rsidRDefault="009A14E0" w:rsidP="00DC66A0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I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p</w:t>
            </w:r>
          </w:p>
        </w:tc>
        <w:tc>
          <w:tcPr>
            <w:tcW w:w="8731" w:type="dxa"/>
          </w:tcPr>
          <w:p w:rsidR="009A14E0" w:rsidRPr="00F4349B" w:rsidRDefault="00D339F5" w:rsidP="00DC66A0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122.51.159.32</w:t>
            </w:r>
          </w:p>
        </w:tc>
      </w:tr>
      <w:tr w:rsidR="009A14E0" w:rsidRPr="00F4349B" w:rsidTr="009A14E0">
        <w:tc>
          <w:tcPr>
            <w:tcW w:w="1951" w:type="dxa"/>
          </w:tcPr>
          <w:p w:rsidR="009A14E0" w:rsidRPr="00F4349B" w:rsidRDefault="009A14E0" w:rsidP="00DC66A0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P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ort</w:t>
            </w:r>
          </w:p>
        </w:tc>
        <w:tc>
          <w:tcPr>
            <w:tcW w:w="8731" w:type="dxa"/>
          </w:tcPr>
          <w:p w:rsidR="009A14E0" w:rsidRPr="00F4349B" w:rsidRDefault="009A14E0" w:rsidP="00DC66A0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3307</w:t>
            </w:r>
          </w:p>
        </w:tc>
      </w:tr>
      <w:tr w:rsidR="009A14E0" w:rsidRPr="00F4349B" w:rsidTr="009A14E0">
        <w:tc>
          <w:tcPr>
            <w:tcW w:w="1951" w:type="dxa"/>
          </w:tcPr>
          <w:p w:rsidR="009A14E0" w:rsidRPr="00F4349B" w:rsidRDefault="009A14E0" w:rsidP="00DC66A0">
            <w:pPr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U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sername</w:t>
            </w:r>
          </w:p>
        </w:tc>
        <w:tc>
          <w:tcPr>
            <w:tcW w:w="8731" w:type="dxa"/>
          </w:tcPr>
          <w:p w:rsidR="009A14E0" w:rsidRPr="00F4349B" w:rsidRDefault="009A14E0" w:rsidP="00DC66A0">
            <w:pPr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9A14E0" w:rsidRPr="00F4349B" w:rsidTr="009A14E0">
        <w:tc>
          <w:tcPr>
            <w:tcW w:w="1951" w:type="dxa"/>
          </w:tcPr>
          <w:p w:rsidR="009A14E0" w:rsidRPr="00F4349B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P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assword</w:t>
            </w:r>
          </w:p>
        </w:tc>
        <w:tc>
          <w:tcPr>
            <w:tcW w:w="8731" w:type="dxa"/>
          </w:tcPr>
          <w:p w:rsidR="009A14E0" w:rsidRPr="00F4349B" w:rsidRDefault="009A14E0" w:rsidP="00DC66A0">
            <w:pPr>
              <w:rPr>
                <w:rFonts w:ascii="华文楷体" w:eastAsia="华文楷体" w:hAnsi="华文楷体" w:hint="eastAsia"/>
                <w:sz w:val="24"/>
              </w:rPr>
            </w:pPr>
          </w:p>
        </w:tc>
      </w:tr>
    </w:tbl>
    <w:p w:rsidR="009A14E0" w:rsidRPr="00F4349B" w:rsidRDefault="009A14E0" w:rsidP="009A14E0">
      <w:pPr>
        <w:rPr>
          <w:rFonts w:ascii="华文楷体" w:eastAsia="华文楷体" w:hAnsi="华文楷体" w:hint="eastAsia"/>
        </w:rPr>
      </w:pPr>
      <w:r w:rsidRPr="00F4349B">
        <w:rPr>
          <w:rFonts w:ascii="华文楷体" w:eastAsia="华文楷体" w:hAnsi="华文楷体"/>
        </w:rPr>
        <w:br w:type="page"/>
      </w:r>
    </w:p>
    <w:p w:rsidR="00F56E32" w:rsidRPr="00F4349B" w:rsidRDefault="00DC66A0" w:rsidP="00311FA4">
      <w:pPr>
        <w:pStyle w:val="1"/>
        <w:rPr>
          <w:rFonts w:ascii="华文楷体" w:eastAsia="华文楷体" w:hAnsi="华文楷体"/>
        </w:rPr>
      </w:pPr>
      <w:bookmarkStart w:id="12" w:name="_Toc34174577"/>
      <w:r w:rsidRPr="00F4349B">
        <w:rPr>
          <w:rFonts w:ascii="华文楷体" w:eastAsia="华文楷体" w:hAnsi="华文楷体" w:hint="eastAsia"/>
        </w:rPr>
        <w:lastRenderedPageBreak/>
        <w:t>四</w:t>
      </w:r>
      <w:r w:rsidR="00311FA4" w:rsidRPr="00F4349B">
        <w:rPr>
          <w:rFonts w:ascii="华文楷体" w:eastAsia="华文楷体" w:hAnsi="华文楷体" w:hint="eastAsia"/>
        </w:rPr>
        <w:t>、</w:t>
      </w:r>
      <w:r w:rsidR="00F56E32" w:rsidRPr="00F4349B">
        <w:rPr>
          <w:rFonts w:ascii="华文楷体" w:eastAsia="华文楷体" w:hAnsi="华文楷体" w:hint="eastAsia"/>
        </w:rPr>
        <w:t>模块划分</w:t>
      </w:r>
      <w:bookmarkEnd w:id="12"/>
    </w:p>
    <w:p w:rsidR="00F56E32" w:rsidRPr="00F4349B" w:rsidRDefault="00DC66A0" w:rsidP="00311FA4">
      <w:pPr>
        <w:pStyle w:val="2"/>
        <w:rPr>
          <w:rFonts w:ascii="华文楷体" w:eastAsia="华文楷体" w:hAnsi="华文楷体"/>
        </w:rPr>
      </w:pPr>
      <w:bookmarkStart w:id="13" w:name="_Toc34174578"/>
      <w:r w:rsidRPr="00F4349B">
        <w:rPr>
          <w:rFonts w:ascii="华文楷体" w:eastAsia="华文楷体" w:hAnsi="华文楷体"/>
        </w:rPr>
        <w:t>4</w:t>
      </w:r>
      <w:r w:rsidR="00311FA4" w:rsidRPr="00F4349B">
        <w:rPr>
          <w:rFonts w:ascii="华文楷体" w:eastAsia="华文楷体" w:hAnsi="华文楷体"/>
        </w:rPr>
        <w:t xml:space="preserve">.1 </w:t>
      </w:r>
      <w:r w:rsidR="00311FA4" w:rsidRPr="00F4349B">
        <w:rPr>
          <w:rFonts w:ascii="华文楷体" w:eastAsia="华文楷体" w:hAnsi="华文楷体" w:hint="eastAsia"/>
        </w:rPr>
        <w:t>总体模块划分</w:t>
      </w:r>
      <w:bookmarkEnd w:id="13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77"/>
        <w:gridCol w:w="1860"/>
        <w:gridCol w:w="2538"/>
        <w:gridCol w:w="5457"/>
      </w:tblGrid>
      <w:tr w:rsidR="00F56E32" w:rsidRPr="00F4349B" w:rsidTr="00593A57">
        <w:tc>
          <w:tcPr>
            <w:tcW w:w="777" w:type="dxa"/>
          </w:tcPr>
          <w:p w:rsidR="00F56E32" w:rsidRPr="00F4349B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1860" w:type="dxa"/>
          </w:tcPr>
          <w:p w:rsidR="00F56E32" w:rsidRPr="00F4349B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2538" w:type="dxa"/>
          </w:tcPr>
          <w:p w:rsidR="00F56E32" w:rsidRPr="00F4349B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模块项目</w:t>
            </w:r>
          </w:p>
        </w:tc>
        <w:tc>
          <w:tcPr>
            <w:tcW w:w="5457" w:type="dxa"/>
          </w:tcPr>
          <w:p w:rsidR="00F56E32" w:rsidRPr="00F4349B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F56E32" w:rsidRPr="00F4349B" w:rsidTr="00593A57">
        <w:tc>
          <w:tcPr>
            <w:tcW w:w="777" w:type="dxa"/>
          </w:tcPr>
          <w:p w:rsidR="00F56E32" w:rsidRPr="00F4349B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1860" w:type="dxa"/>
          </w:tcPr>
          <w:p w:rsidR="00F56E32" w:rsidRPr="00F4349B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消息序列化</w:t>
            </w:r>
          </w:p>
        </w:tc>
        <w:tc>
          <w:tcPr>
            <w:tcW w:w="2538" w:type="dxa"/>
          </w:tcPr>
          <w:p w:rsidR="00F56E32" w:rsidRPr="00F4349B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 w:hint="eastAsia"/>
                <w:sz w:val="24"/>
              </w:rPr>
              <w:t>fams-bo</w:t>
            </w:r>
            <w:proofErr w:type="spellEnd"/>
          </w:p>
        </w:tc>
        <w:tc>
          <w:tcPr>
            <w:tcW w:w="5457" w:type="dxa"/>
          </w:tcPr>
          <w:p w:rsidR="00F56E32" w:rsidRPr="00F4349B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系统内消息的序列化模块</w:t>
            </w:r>
          </w:p>
        </w:tc>
      </w:tr>
      <w:tr w:rsidR="00F56E32" w:rsidRPr="00F4349B" w:rsidTr="00593A57">
        <w:tc>
          <w:tcPr>
            <w:tcW w:w="777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1860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公共包模块</w:t>
            </w:r>
          </w:p>
        </w:tc>
        <w:tc>
          <w:tcPr>
            <w:tcW w:w="2538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f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-common</w:t>
            </w:r>
          </w:p>
        </w:tc>
        <w:tc>
          <w:tcPr>
            <w:tcW w:w="5457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系统的公共工具模块，封装全系统通用的工具类，如</w:t>
            </w:r>
            <w:proofErr w:type="spellStart"/>
            <w:r w:rsidRPr="00F4349B">
              <w:rPr>
                <w:rFonts w:ascii="华文楷体" w:eastAsia="华文楷体" w:hAnsi="华文楷体" w:hint="eastAsia"/>
                <w:sz w:val="24"/>
              </w:rPr>
              <w:t>StringUtil</w:t>
            </w:r>
            <w:proofErr w:type="spellEnd"/>
            <w:r w:rsidRPr="00F4349B">
              <w:rPr>
                <w:rFonts w:ascii="华文楷体" w:eastAsia="华文楷体" w:hAnsi="华文楷体" w:hint="eastAsia"/>
                <w:sz w:val="24"/>
              </w:rPr>
              <w:t>，</w:t>
            </w:r>
            <w:proofErr w:type="spellStart"/>
            <w:r w:rsidRPr="00F4349B">
              <w:rPr>
                <w:rFonts w:ascii="华文楷体" w:eastAsia="华文楷体" w:hAnsi="华文楷体" w:hint="eastAsia"/>
                <w:sz w:val="24"/>
              </w:rPr>
              <w:t>DateUtil</w:t>
            </w:r>
            <w:proofErr w:type="spellEnd"/>
            <w:r w:rsidRPr="00F4349B">
              <w:rPr>
                <w:rFonts w:ascii="华文楷体" w:eastAsia="华文楷体" w:hAnsi="华文楷体" w:hint="eastAsia"/>
                <w:sz w:val="24"/>
              </w:rPr>
              <w:t>等</w:t>
            </w:r>
          </w:p>
        </w:tc>
      </w:tr>
      <w:tr w:rsidR="00F56E32" w:rsidRPr="00F4349B" w:rsidTr="00593A57">
        <w:tc>
          <w:tcPr>
            <w:tcW w:w="777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1860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F</w:t>
            </w:r>
            <w:r w:rsidRPr="00F4349B">
              <w:rPr>
                <w:rFonts w:ascii="华文楷体" w:eastAsia="华文楷体" w:hAnsi="华文楷体"/>
                <w:sz w:val="24"/>
              </w:rPr>
              <w:t>AMS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框架模块</w:t>
            </w:r>
          </w:p>
        </w:tc>
        <w:tc>
          <w:tcPr>
            <w:tcW w:w="2538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-framework</w:t>
            </w:r>
          </w:p>
        </w:tc>
        <w:tc>
          <w:tcPr>
            <w:tcW w:w="5457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系统框架所有插件的实现层</w:t>
            </w:r>
          </w:p>
        </w:tc>
      </w:tr>
      <w:tr w:rsidR="00F56E32" w:rsidRPr="00F4349B" w:rsidTr="00593A57">
        <w:tc>
          <w:tcPr>
            <w:tcW w:w="777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1860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F</w:t>
            </w:r>
            <w:r w:rsidRPr="00F4349B">
              <w:rPr>
                <w:rFonts w:ascii="华文楷体" w:eastAsia="华文楷体" w:hAnsi="华文楷体"/>
                <w:sz w:val="24"/>
              </w:rPr>
              <w:t>AMS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启动模块</w:t>
            </w:r>
          </w:p>
        </w:tc>
        <w:tc>
          <w:tcPr>
            <w:tcW w:w="2538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="00311FA4" w:rsidRPr="00F4349B">
              <w:rPr>
                <w:rFonts w:ascii="华文楷体" w:eastAsia="华文楷体" w:hAnsi="华文楷体" w:hint="eastAsia"/>
                <w:sz w:val="24"/>
              </w:rPr>
              <w:t>-</w:t>
            </w: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457" w:type="dxa"/>
          </w:tcPr>
          <w:p w:rsidR="00F56E32" w:rsidRPr="00F4349B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系统框架所有插件的对外暴露层</w:t>
            </w:r>
          </w:p>
        </w:tc>
      </w:tr>
    </w:tbl>
    <w:p w:rsidR="00311FA4" w:rsidRPr="00F4349B" w:rsidRDefault="00311FA4" w:rsidP="007E40EB">
      <w:pPr>
        <w:rPr>
          <w:rFonts w:ascii="华文楷体" w:eastAsia="华文楷体" w:hAnsi="华文楷体" w:hint="eastAsia"/>
          <w:sz w:val="24"/>
        </w:rPr>
      </w:pPr>
    </w:p>
    <w:p w:rsidR="007E40EB" w:rsidRPr="00F4349B" w:rsidRDefault="00DC66A0" w:rsidP="00311FA4">
      <w:pPr>
        <w:pStyle w:val="2"/>
        <w:rPr>
          <w:rFonts w:ascii="华文楷体" w:eastAsia="华文楷体" w:hAnsi="华文楷体"/>
        </w:rPr>
      </w:pPr>
      <w:bookmarkStart w:id="14" w:name="_Toc34174579"/>
      <w:r w:rsidRPr="00F4349B">
        <w:rPr>
          <w:rFonts w:ascii="华文楷体" w:eastAsia="华文楷体" w:hAnsi="华文楷体"/>
        </w:rPr>
        <w:t>4</w:t>
      </w:r>
      <w:r w:rsidR="007E40EB" w:rsidRPr="00F4349B">
        <w:rPr>
          <w:rFonts w:ascii="华文楷体" w:eastAsia="华文楷体" w:hAnsi="华文楷体"/>
        </w:rPr>
        <w:t>.</w:t>
      </w:r>
      <w:r w:rsidR="00311FA4" w:rsidRPr="00F4349B">
        <w:rPr>
          <w:rFonts w:ascii="华文楷体" w:eastAsia="华文楷体" w:hAnsi="华文楷体"/>
        </w:rPr>
        <w:t>2</w:t>
      </w:r>
      <w:r w:rsidR="007E40EB" w:rsidRPr="00F4349B">
        <w:rPr>
          <w:rFonts w:ascii="华文楷体" w:eastAsia="华文楷体" w:hAnsi="华文楷体"/>
        </w:rPr>
        <w:t xml:space="preserve"> </w:t>
      </w:r>
      <w:proofErr w:type="spellStart"/>
      <w:r w:rsidR="007E40EB" w:rsidRPr="00F4349B">
        <w:rPr>
          <w:rFonts w:ascii="华文楷体" w:eastAsia="华文楷体" w:hAnsi="华文楷体" w:hint="eastAsia"/>
        </w:rPr>
        <w:t>fams</w:t>
      </w:r>
      <w:proofErr w:type="spellEnd"/>
      <w:r w:rsidR="007E40EB" w:rsidRPr="00F4349B">
        <w:rPr>
          <w:rFonts w:ascii="华文楷体" w:eastAsia="华文楷体" w:hAnsi="华文楷体" w:hint="eastAsia"/>
        </w:rPr>
        <w:t>-framework模块</w:t>
      </w:r>
      <w:bookmarkEnd w:id="14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31"/>
        <w:gridCol w:w="2796"/>
        <w:gridCol w:w="7105"/>
      </w:tblGrid>
      <w:tr w:rsidR="007E40EB" w:rsidRPr="00F4349B" w:rsidTr="00593A57">
        <w:tc>
          <w:tcPr>
            <w:tcW w:w="731" w:type="dxa"/>
          </w:tcPr>
          <w:p w:rsidR="007E40EB" w:rsidRPr="00F4349B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2796" w:type="dxa"/>
          </w:tcPr>
          <w:p w:rsidR="007E40EB" w:rsidRPr="00F4349B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105" w:type="dxa"/>
          </w:tcPr>
          <w:p w:rsidR="007E40EB" w:rsidRPr="00F4349B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7E40EB" w:rsidRPr="00F4349B" w:rsidTr="00593A57">
        <w:tc>
          <w:tcPr>
            <w:tcW w:w="731" w:type="dxa"/>
          </w:tcPr>
          <w:p w:rsidR="007E40EB" w:rsidRPr="00F4349B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2796" w:type="dxa"/>
          </w:tcPr>
          <w:p w:rsidR="007E40EB" w:rsidRPr="00F4349B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f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-framework-common</w:t>
            </w:r>
          </w:p>
        </w:tc>
        <w:tc>
          <w:tcPr>
            <w:tcW w:w="7105" w:type="dxa"/>
          </w:tcPr>
          <w:p w:rsidR="007E40EB" w:rsidRPr="00F4349B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Framework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模块的公共包，会封装</w:t>
            </w:r>
            <w:r w:rsidR="004E4FF2" w:rsidRPr="00F4349B">
              <w:rPr>
                <w:rFonts w:ascii="华文楷体" w:eastAsia="华文楷体" w:hAnsi="华文楷体" w:hint="eastAsia"/>
                <w:sz w:val="24"/>
              </w:rPr>
              <w:t>自己的Exception、</w:t>
            </w:r>
            <w:proofErr w:type="spellStart"/>
            <w:r w:rsidR="004E4FF2" w:rsidRPr="00F4349B">
              <w:rPr>
                <w:rFonts w:ascii="华文楷体" w:eastAsia="华文楷体" w:hAnsi="华文楷体" w:hint="eastAsia"/>
                <w:sz w:val="24"/>
              </w:rPr>
              <w:t>util</w:t>
            </w:r>
            <w:proofErr w:type="spellEnd"/>
            <w:r w:rsidR="004E4FF2" w:rsidRPr="00F4349B">
              <w:rPr>
                <w:rFonts w:ascii="华文楷体" w:eastAsia="华文楷体" w:hAnsi="华文楷体" w:hint="eastAsia"/>
                <w:sz w:val="24"/>
              </w:rPr>
              <w:t>以及其他全模块通用的常量</w:t>
            </w:r>
          </w:p>
        </w:tc>
      </w:tr>
      <w:tr w:rsidR="004E4FF2" w:rsidRPr="00F4349B" w:rsidTr="00593A57">
        <w:tc>
          <w:tcPr>
            <w:tcW w:w="731" w:type="dxa"/>
          </w:tcPr>
          <w:p w:rsidR="004E4FF2" w:rsidRPr="00F4349B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2796" w:type="dxa"/>
          </w:tcPr>
          <w:p w:rsidR="004E4FF2" w:rsidRPr="00F4349B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-framework-core</w:t>
            </w:r>
          </w:p>
        </w:tc>
        <w:tc>
          <w:tcPr>
            <w:tcW w:w="7105" w:type="dxa"/>
          </w:tcPr>
          <w:p w:rsidR="004E4FF2" w:rsidRPr="00F4349B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F</w:t>
            </w:r>
            <w:r w:rsidRPr="00F4349B">
              <w:rPr>
                <w:rFonts w:ascii="华文楷体" w:eastAsia="华文楷体" w:hAnsi="华文楷体"/>
                <w:sz w:val="24"/>
              </w:rPr>
              <w:t>ramework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模块的核心包，封装框架所有都需要的插件，比如数据库模块、消息队列模块、缓存队列等</w:t>
            </w:r>
          </w:p>
        </w:tc>
      </w:tr>
      <w:tr w:rsidR="004E4FF2" w:rsidRPr="00F4349B" w:rsidTr="00593A57">
        <w:tc>
          <w:tcPr>
            <w:tcW w:w="731" w:type="dxa"/>
          </w:tcPr>
          <w:p w:rsidR="004E4FF2" w:rsidRPr="00F4349B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2796" w:type="dxa"/>
          </w:tcPr>
          <w:p w:rsidR="004E4FF2" w:rsidRPr="00F4349B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F4349B">
              <w:rPr>
                <w:rFonts w:ascii="华文楷体" w:eastAsia="华文楷体" w:hAnsi="华文楷体" w:hint="eastAsia"/>
                <w:sz w:val="24"/>
              </w:rPr>
              <w:t>-framework-ignite</w:t>
            </w:r>
          </w:p>
        </w:tc>
        <w:tc>
          <w:tcPr>
            <w:tcW w:w="7105" w:type="dxa"/>
          </w:tcPr>
          <w:p w:rsidR="004E4FF2" w:rsidRPr="00F4349B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封装ignite相关业务的实现，F</w:t>
            </w:r>
            <w:r w:rsidRPr="00F4349B">
              <w:rPr>
                <w:rFonts w:ascii="华文楷体" w:eastAsia="华文楷体" w:hAnsi="华文楷体"/>
                <w:sz w:val="24"/>
              </w:rPr>
              <w:t>AMS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使用ignite作为分布式缓存、流式数据处理（交易和风控）、机器学习（策略）、大数据处理（</w:t>
            </w:r>
            <w:proofErr w:type="gramStart"/>
            <w:r w:rsidRPr="00F4349B">
              <w:rPr>
                <w:rFonts w:ascii="华文楷体" w:eastAsia="华文楷体" w:hAnsi="华文楷体" w:hint="eastAsia"/>
                <w:sz w:val="24"/>
              </w:rPr>
              <w:t>回测框架</w:t>
            </w:r>
            <w:proofErr w:type="gramEnd"/>
            <w:r w:rsidRPr="00F4349B">
              <w:rPr>
                <w:rFonts w:ascii="华文楷体" w:eastAsia="华文楷体" w:hAnsi="华文楷体" w:hint="eastAsia"/>
                <w:sz w:val="24"/>
              </w:rPr>
              <w:t>）</w:t>
            </w:r>
          </w:p>
        </w:tc>
      </w:tr>
      <w:tr w:rsidR="004E4FF2" w:rsidRPr="00F4349B" w:rsidTr="00593A57">
        <w:tc>
          <w:tcPr>
            <w:tcW w:w="731" w:type="dxa"/>
          </w:tcPr>
          <w:p w:rsidR="004E4FF2" w:rsidRPr="00F4349B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2796" w:type="dxa"/>
          </w:tcPr>
          <w:p w:rsidR="004E4FF2" w:rsidRPr="00F4349B" w:rsidRDefault="001B0EB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-framework-service</w:t>
            </w:r>
          </w:p>
        </w:tc>
        <w:tc>
          <w:tcPr>
            <w:tcW w:w="7105" w:type="dxa"/>
          </w:tcPr>
          <w:p w:rsidR="004E4FF2" w:rsidRPr="00F4349B" w:rsidRDefault="001B0EB2" w:rsidP="00677DCB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集成框架用于治理系统的微服务：如注册中心，权限中心等</w:t>
            </w:r>
          </w:p>
        </w:tc>
      </w:tr>
    </w:tbl>
    <w:p w:rsidR="007E40EB" w:rsidRPr="00F4349B" w:rsidRDefault="007E40EB" w:rsidP="007E40EB">
      <w:pPr>
        <w:rPr>
          <w:rFonts w:ascii="华文楷体" w:eastAsia="华文楷体" w:hAnsi="华文楷体"/>
          <w:sz w:val="24"/>
        </w:rPr>
      </w:pPr>
    </w:p>
    <w:p w:rsidR="007E40EB" w:rsidRPr="00F4349B" w:rsidRDefault="007E40EB" w:rsidP="00311FA4">
      <w:pPr>
        <w:rPr>
          <w:rFonts w:ascii="华文楷体" w:eastAsia="华文楷体" w:hAnsi="华文楷体"/>
          <w:sz w:val="24"/>
        </w:rPr>
      </w:pPr>
    </w:p>
    <w:p w:rsidR="00311FA4" w:rsidRPr="00F4349B" w:rsidRDefault="00DC66A0" w:rsidP="00311FA4">
      <w:pPr>
        <w:pStyle w:val="2"/>
        <w:rPr>
          <w:rFonts w:ascii="华文楷体" w:eastAsia="华文楷体" w:hAnsi="华文楷体"/>
        </w:rPr>
      </w:pPr>
      <w:bookmarkStart w:id="15" w:name="_Toc34174580"/>
      <w:r w:rsidRPr="00F4349B">
        <w:rPr>
          <w:rFonts w:ascii="华文楷体" w:eastAsia="华文楷体" w:hAnsi="华文楷体"/>
        </w:rPr>
        <w:lastRenderedPageBreak/>
        <w:t>4</w:t>
      </w:r>
      <w:r w:rsidR="00311FA4" w:rsidRPr="00F4349B">
        <w:rPr>
          <w:rFonts w:ascii="华文楷体" w:eastAsia="华文楷体" w:hAnsi="华文楷体"/>
        </w:rPr>
        <w:t xml:space="preserve">.3 </w:t>
      </w:r>
      <w:proofErr w:type="spellStart"/>
      <w:r w:rsidR="00311FA4" w:rsidRPr="00F4349B">
        <w:rPr>
          <w:rFonts w:ascii="华文楷体" w:eastAsia="华文楷体" w:hAnsi="华文楷体" w:hint="eastAsia"/>
        </w:rPr>
        <w:t>fams</w:t>
      </w:r>
      <w:proofErr w:type="spellEnd"/>
      <w:r w:rsidR="00311FA4" w:rsidRPr="00F4349B">
        <w:rPr>
          <w:rFonts w:ascii="华文楷体" w:eastAsia="华文楷体" w:hAnsi="华文楷体" w:hint="eastAsia"/>
        </w:rPr>
        <w:t>-</w:t>
      </w:r>
      <w:proofErr w:type="spellStart"/>
      <w:r w:rsidR="00311FA4" w:rsidRPr="00F4349B">
        <w:rPr>
          <w:rFonts w:ascii="华文楷体" w:eastAsia="华文楷体" w:hAnsi="华文楷体" w:hint="eastAsia"/>
        </w:rPr>
        <w:t>springbo</w:t>
      </w:r>
      <w:r w:rsidR="002F79A1" w:rsidRPr="00F4349B">
        <w:rPr>
          <w:rFonts w:ascii="华文楷体" w:eastAsia="华文楷体" w:hAnsi="华文楷体" w:hint="eastAsia"/>
        </w:rPr>
        <w:t>o</w:t>
      </w:r>
      <w:r w:rsidR="00311FA4" w:rsidRPr="00F4349B">
        <w:rPr>
          <w:rFonts w:ascii="华文楷体" w:eastAsia="华文楷体" w:hAnsi="华文楷体" w:hint="eastAsia"/>
        </w:rPr>
        <w:t>t</w:t>
      </w:r>
      <w:proofErr w:type="spellEnd"/>
      <w:r w:rsidR="00311FA4" w:rsidRPr="00F4349B">
        <w:rPr>
          <w:rFonts w:ascii="华文楷体" w:eastAsia="华文楷体" w:hAnsi="华文楷体" w:hint="eastAsia"/>
        </w:rPr>
        <w:t>-starter模块</w:t>
      </w:r>
      <w:bookmarkEnd w:id="15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513"/>
        <w:gridCol w:w="4212"/>
        <w:gridCol w:w="5907"/>
      </w:tblGrid>
      <w:tr w:rsidR="006E1D4B" w:rsidRPr="00F4349B" w:rsidTr="00252E2F">
        <w:tc>
          <w:tcPr>
            <w:tcW w:w="538" w:type="dxa"/>
          </w:tcPr>
          <w:p w:rsidR="006E1D4B" w:rsidRPr="00F4349B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3006" w:type="dxa"/>
          </w:tcPr>
          <w:p w:rsidR="006E1D4B" w:rsidRPr="00F4349B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088" w:type="dxa"/>
          </w:tcPr>
          <w:p w:rsidR="006E1D4B" w:rsidRPr="00F4349B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6E1D4B" w:rsidRPr="00F4349B" w:rsidTr="00252E2F">
        <w:tc>
          <w:tcPr>
            <w:tcW w:w="538" w:type="dxa"/>
          </w:tcPr>
          <w:p w:rsidR="006E1D4B" w:rsidRPr="00F4349B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3006" w:type="dxa"/>
          </w:tcPr>
          <w:p w:rsidR="006E1D4B" w:rsidRPr="00F4349B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-framework-ignite-</w:t>
            </w: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7088" w:type="dxa"/>
          </w:tcPr>
          <w:p w:rsidR="00593A57" w:rsidRPr="00F4349B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/>
                <w:sz w:val="24"/>
              </w:rPr>
              <w:t>Framewor</w:t>
            </w:r>
            <w:r w:rsidR="00CF6AC7" w:rsidRPr="00F4349B">
              <w:rPr>
                <w:rFonts w:ascii="华文楷体" w:eastAsia="华文楷体" w:hAnsi="华文楷体" w:hint="eastAsia"/>
                <w:sz w:val="24"/>
              </w:rPr>
              <w:t>k</w:t>
            </w:r>
            <w:r w:rsidR="00CF6AC7" w:rsidRPr="00F4349B">
              <w:rPr>
                <w:rFonts w:ascii="华文楷体" w:eastAsia="华文楷体" w:hAnsi="华文楷体"/>
                <w:sz w:val="24"/>
              </w:rPr>
              <w:t>-ignite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模块的</w:t>
            </w:r>
            <w:r w:rsidR="00CF6AC7" w:rsidRPr="00F4349B">
              <w:rPr>
                <w:rFonts w:ascii="华文楷体" w:eastAsia="华文楷体" w:hAnsi="华文楷体" w:hint="eastAsia"/>
                <w:sz w:val="24"/>
              </w:rPr>
              <w:t>启动包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，</w:t>
            </w:r>
            <w:r w:rsidR="00CF6AC7" w:rsidRPr="00F4349B">
              <w:rPr>
                <w:rFonts w:ascii="华文楷体" w:eastAsia="华文楷体" w:hAnsi="华文楷体" w:hint="eastAsia"/>
                <w:sz w:val="24"/>
              </w:rPr>
              <w:t>封装</w:t>
            </w:r>
          </w:p>
          <w:p w:rsidR="006E1D4B" w:rsidRPr="00F4349B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E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nable</w:t>
            </w:r>
            <w:r w:rsidRPr="00F4349B">
              <w:rPr>
                <w:rFonts w:ascii="华文楷体" w:eastAsia="华文楷体" w:hAnsi="华文楷体"/>
                <w:sz w:val="24"/>
              </w:rPr>
              <w:t>I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gnite</w:t>
            </w:r>
            <w:proofErr w:type="spellEnd"/>
            <w:r w:rsidRPr="00F4349B">
              <w:rPr>
                <w:rFonts w:ascii="华文楷体" w:eastAsia="华文楷体" w:hAnsi="华文楷体" w:hint="eastAsia"/>
                <w:sz w:val="24"/>
              </w:rPr>
              <w:t>：启用ignite节点</w:t>
            </w:r>
          </w:p>
          <w:p w:rsidR="00CF6AC7" w:rsidRPr="00F4349B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E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nalbeIgniteCache</w:t>
            </w:r>
            <w:r w:rsidRPr="00F4349B">
              <w:rPr>
                <w:rFonts w:ascii="华文楷体" w:eastAsia="华文楷体" w:hAnsi="华文楷体"/>
                <w:sz w:val="24"/>
              </w:rPr>
              <w:t>: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ignite</w:t>
            </w:r>
            <w:proofErr w:type="spellEnd"/>
            <w:r w:rsidRPr="00F4349B">
              <w:rPr>
                <w:rFonts w:ascii="华文楷体" w:eastAsia="华文楷体" w:hAnsi="华文楷体" w:hint="eastAsia"/>
                <w:sz w:val="24"/>
              </w:rPr>
              <w:t>节点启用cache</w:t>
            </w:r>
          </w:p>
        </w:tc>
      </w:tr>
      <w:tr w:rsidR="006E1D4B" w:rsidRPr="00F4349B" w:rsidTr="00252E2F">
        <w:tc>
          <w:tcPr>
            <w:tcW w:w="538" w:type="dxa"/>
          </w:tcPr>
          <w:p w:rsidR="006E1D4B" w:rsidRPr="00F4349B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3006" w:type="dxa"/>
          </w:tcPr>
          <w:p w:rsidR="006E1D4B" w:rsidRPr="00F4349B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-framework-service-</w:t>
            </w: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F4349B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7088" w:type="dxa"/>
          </w:tcPr>
          <w:p w:rsidR="006E1D4B" w:rsidRPr="00F4349B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框架服务相关启动包</w:t>
            </w:r>
          </w:p>
          <w:p w:rsidR="00CF6AC7" w:rsidRPr="00F4349B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EnableFAMSServerRegister</w:t>
            </w:r>
            <w:proofErr w:type="spellEnd"/>
            <w:r w:rsidRPr="00F4349B">
              <w:rPr>
                <w:rFonts w:ascii="华文楷体" w:eastAsia="华文楷体" w:hAnsi="华文楷体" w:hint="eastAsia"/>
                <w:sz w:val="24"/>
              </w:rPr>
              <w:t>：标识服务为注册中心</w:t>
            </w:r>
          </w:p>
          <w:p w:rsidR="00CF6AC7" w:rsidRPr="00F4349B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EnableFAMS</w:t>
            </w:r>
            <w:proofErr w:type="spellEnd"/>
            <w:r w:rsidRPr="00F4349B">
              <w:rPr>
                <w:rFonts w:ascii="华文楷体" w:eastAsia="华文楷体" w:hAnsi="华文楷体" w:hint="eastAsia"/>
                <w:sz w:val="24"/>
              </w:rPr>
              <w:t>：标识服务为F</w:t>
            </w:r>
            <w:r w:rsidRPr="00F4349B">
              <w:rPr>
                <w:rFonts w:ascii="华文楷体" w:eastAsia="华文楷体" w:hAnsi="华文楷体"/>
                <w:sz w:val="24"/>
              </w:rPr>
              <w:t>AMS</w:t>
            </w:r>
            <w:r w:rsidRPr="00F4349B">
              <w:rPr>
                <w:rFonts w:ascii="华文楷体" w:eastAsia="华文楷体" w:hAnsi="华文楷体" w:hint="eastAsia"/>
                <w:sz w:val="24"/>
              </w:rPr>
              <w:t>类服务</w:t>
            </w:r>
          </w:p>
          <w:p w:rsidR="00CF6AC7" w:rsidRPr="00F4349B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4349B">
              <w:rPr>
                <w:rFonts w:ascii="华文楷体" w:eastAsia="华文楷体" w:hAnsi="华文楷体"/>
                <w:sz w:val="24"/>
              </w:rPr>
              <w:t>FAMSEventListener</w:t>
            </w:r>
            <w:proofErr w:type="spellEnd"/>
            <w:r w:rsidRPr="00F4349B">
              <w:rPr>
                <w:rFonts w:ascii="华文楷体" w:eastAsia="华文楷体" w:hAnsi="华文楷体" w:hint="eastAsia"/>
                <w:sz w:val="24"/>
              </w:rPr>
              <w:t>：标识</w:t>
            </w:r>
            <w:r w:rsidR="00EF4A94" w:rsidRPr="00F4349B">
              <w:rPr>
                <w:rFonts w:ascii="华文楷体" w:eastAsia="华文楷体" w:hAnsi="华文楷体" w:hint="eastAsia"/>
                <w:sz w:val="24"/>
              </w:rPr>
              <w:t>方法为事件接收方</w:t>
            </w:r>
          </w:p>
        </w:tc>
      </w:tr>
      <w:tr w:rsidR="006E1D4B" w:rsidRPr="00F4349B" w:rsidTr="00252E2F">
        <w:tc>
          <w:tcPr>
            <w:tcW w:w="538" w:type="dxa"/>
          </w:tcPr>
          <w:p w:rsidR="006E1D4B" w:rsidRPr="00F4349B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3006" w:type="dxa"/>
          </w:tcPr>
          <w:p w:rsidR="006E1D4B" w:rsidRPr="00F4349B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7088" w:type="dxa"/>
          </w:tcPr>
          <w:p w:rsidR="006E1D4B" w:rsidRPr="00F4349B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6E1D4B" w:rsidRPr="00F4349B" w:rsidRDefault="006E1D4B" w:rsidP="006E1D4B">
      <w:pPr>
        <w:rPr>
          <w:rFonts w:ascii="华文楷体" w:eastAsia="华文楷体" w:hAnsi="华文楷体"/>
        </w:rPr>
      </w:pPr>
    </w:p>
    <w:p w:rsidR="00963F91" w:rsidRPr="00F4349B" w:rsidRDefault="009463D2" w:rsidP="006E1D4B">
      <w:pPr>
        <w:rPr>
          <w:rFonts w:ascii="华文楷体" w:eastAsia="华文楷体" w:hAnsi="华文楷体"/>
        </w:rPr>
      </w:pPr>
      <w:r w:rsidRPr="00F4349B">
        <w:rPr>
          <w:rFonts w:ascii="华文楷体" w:eastAsia="华文楷体" w:hAnsi="华文楷体"/>
        </w:rPr>
        <w:br w:type="page"/>
      </w:r>
    </w:p>
    <w:p w:rsidR="00963F91" w:rsidRPr="00F4349B" w:rsidRDefault="00DC66A0" w:rsidP="00963F91">
      <w:pPr>
        <w:pStyle w:val="1"/>
        <w:rPr>
          <w:rFonts w:ascii="华文楷体" w:eastAsia="华文楷体" w:hAnsi="华文楷体"/>
        </w:rPr>
      </w:pPr>
      <w:bookmarkStart w:id="16" w:name="_Toc34174581"/>
      <w:r w:rsidRPr="00F4349B">
        <w:rPr>
          <w:rFonts w:ascii="华文楷体" w:eastAsia="华文楷体" w:hAnsi="华文楷体" w:hint="eastAsia"/>
        </w:rPr>
        <w:lastRenderedPageBreak/>
        <w:t>五</w:t>
      </w:r>
      <w:r w:rsidR="00963F91" w:rsidRPr="00F4349B">
        <w:rPr>
          <w:rFonts w:ascii="华文楷体" w:eastAsia="华文楷体" w:hAnsi="华文楷体" w:hint="eastAsia"/>
        </w:rPr>
        <w:t>、模块依赖</w:t>
      </w:r>
      <w:bookmarkEnd w:id="16"/>
    </w:p>
    <w:p w:rsidR="00963F91" w:rsidRPr="00F4349B" w:rsidRDefault="00963F91" w:rsidP="00963F91">
      <w:pPr>
        <w:rPr>
          <w:rFonts w:ascii="华文楷体" w:eastAsia="华文楷体" w:hAnsi="华文楷体"/>
          <w:sz w:val="24"/>
          <w:szCs w:val="28"/>
        </w:rPr>
      </w:pPr>
      <w:r w:rsidRPr="00F4349B">
        <w:rPr>
          <w:rFonts w:ascii="华文楷体" w:eastAsia="华文楷体" w:hAnsi="华文楷体" w:hint="eastAsia"/>
          <w:sz w:val="24"/>
          <w:szCs w:val="28"/>
        </w:rPr>
        <w:t>截止到2</w:t>
      </w:r>
      <w:r w:rsidRPr="00F4349B">
        <w:rPr>
          <w:rFonts w:ascii="华文楷体" w:eastAsia="华文楷体" w:hAnsi="华文楷体"/>
          <w:sz w:val="24"/>
          <w:szCs w:val="28"/>
        </w:rPr>
        <w:t>020.02.2</w:t>
      </w:r>
      <w:r w:rsidR="007E4769" w:rsidRPr="00F4349B">
        <w:rPr>
          <w:rFonts w:ascii="华文楷体" w:eastAsia="华文楷体" w:hAnsi="华文楷体"/>
          <w:sz w:val="24"/>
          <w:szCs w:val="28"/>
        </w:rPr>
        <w:t>6</w:t>
      </w:r>
      <w:r w:rsidR="007E4769" w:rsidRPr="00F4349B">
        <w:rPr>
          <w:rFonts w:ascii="华文楷体" w:eastAsia="华文楷体" w:hAnsi="华文楷体" w:hint="eastAsia"/>
          <w:sz w:val="24"/>
          <w:szCs w:val="28"/>
        </w:rPr>
        <w:t>，</w:t>
      </w:r>
      <w:r w:rsidR="007E4769" w:rsidRPr="00F4349B">
        <w:rPr>
          <w:rFonts w:ascii="华文楷体" w:eastAsia="华文楷体" w:hAnsi="华文楷体"/>
          <w:sz w:val="24"/>
          <w:szCs w:val="28"/>
        </w:rPr>
        <w:t>service-starter</w:t>
      </w:r>
      <w:r w:rsidR="007E4769" w:rsidRPr="00F4349B">
        <w:rPr>
          <w:rFonts w:ascii="华文楷体" w:eastAsia="华文楷体" w:hAnsi="华文楷体" w:hint="eastAsia"/>
          <w:sz w:val="24"/>
          <w:szCs w:val="28"/>
        </w:rPr>
        <w:t>不再依赖ignite</w:t>
      </w:r>
      <w:r w:rsidR="007E4769" w:rsidRPr="00F4349B">
        <w:rPr>
          <w:rFonts w:ascii="华文楷体" w:eastAsia="华文楷体" w:hAnsi="华文楷体"/>
          <w:sz w:val="24"/>
          <w:szCs w:val="28"/>
        </w:rPr>
        <w:t>-starter</w:t>
      </w:r>
    </w:p>
    <w:p w:rsidR="00963F91" w:rsidRPr="00F4349B" w:rsidRDefault="002625F1" w:rsidP="00963F91">
      <w:pPr>
        <w:rPr>
          <w:rFonts w:ascii="华文楷体" w:eastAsia="华文楷体" w:hAnsi="华文楷体"/>
        </w:rPr>
      </w:pPr>
      <w:r w:rsidRPr="00F4349B">
        <w:rPr>
          <w:rFonts w:ascii="华文楷体" w:eastAsia="华文楷体" w:hAnsi="华文楷体"/>
          <w:noProof/>
        </w:rPr>
        <w:drawing>
          <wp:inline distT="0" distB="0" distL="0" distR="0" wp14:anchorId="5A952FAD" wp14:editId="218FED7A">
            <wp:extent cx="6645910" cy="3139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F1" w:rsidRPr="00F4349B" w:rsidRDefault="00C31691" w:rsidP="00963F91">
      <w:pPr>
        <w:rPr>
          <w:rFonts w:ascii="华文楷体" w:eastAsia="华文楷体" w:hAnsi="华文楷体"/>
        </w:rPr>
      </w:pPr>
      <w:r w:rsidRPr="00F4349B">
        <w:rPr>
          <w:rFonts w:ascii="华文楷体" w:eastAsia="华文楷体" w:hAnsi="华文楷体"/>
        </w:rPr>
        <w:br w:type="page"/>
      </w:r>
    </w:p>
    <w:p w:rsidR="00E13A45" w:rsidRPr="00F4349B" w:rsidRDefault="00E13A45" w:rsidP="00F4349B">
      <w:pPr>
        <w:pStyle w:val="1"/>
        <w:rPr>
          <w:rFonts w:ascii="华文楷体" w:eastAsia="华文楷体" w:hAnsi="华文楷体"/>
        </w:rPr>
      </w:pPr>
      <w:bookmarkStart w:id="17" w:name="_Toc34174582"/>
      <w:r w:rsidRPr="00F4349B">
        <w:rPr>
          <w:rFonts w:ascii="华文楷体" w:eastAsia="华文楷体" w:hAnsi="华文楷体" w:hint="eastAsia"/>
        </w:rPr>
        <w:lastRenderedPageBreak/>
        <w:t>六、框架自身服务治理微服务</w:t>
      </w:r>
      <w:bookmarkEnd w:id="17"/>
    </w:p>
    <w:p w:rsidR="00E13A45" w:rsidRPr="00F4349B" w:rsidRDefault="00E13A45" w:rsidP="00F4349B">
      <w:pPr>
        <w:pStyle w:val="2"/>
        <w:rPr>
          <w:rFonts w:ascii="华文楷体" w:eastAsia="华文楷体" w:hAnsi="华文楷体"/>
        </w:rPr>
      </w:pPr>
      <w:bookmarkStart w:id="18" w:name="_Toc34174583"/>
      <w:r w:rsidRPr="00F4349B">
        <w:rPr>
          <w:rFonts w:ascii="华文楷体" w:eastAsia="华文楷体" w:hAnsi="华文楷体" w:hint="eastAsia"/>
        </w:rPr>
        <w:t>6</w:t>
      </w:r>
      <w:r w:rsidRPr="00F4349B">
        <w:rPr>
          <w:rFonts w:ascii="华文楷体" w:eastAsia="华文楷体" w:hAnsi="华文楷体"/>
        </w:rPr>
        <w:t xml:space="preserve">.1 </w:t>
      </w:r>
      <w:r w:rsidRPr="00F4349B">
        <w:rPr>
          <w:rFonts w:ascii="华文楷体" w:eastAsia="华文楷体" w:hAnsi="华文楷体" w:hint="eastAsia"/>
        </w:rPr>
        <w:t>注册中心</w:t>
      </w:r>
      <w:proofErr w:type="spellStart"/>
      <w:r w:rsidRPr="00F4349B">
        <w:rPr>
          <w:rFonts w:ascii="华文楷体" w:eastAsia="华文楷体" w:hAnsi="华文楷体" w:hint="eastAsia"/>
        </w:rPr>
        <w:t>MonitorService</w:t>
      </w:r>
      <w:bookmarkEnd w:id="18"/>
      <w:proofErr w:type="spellEnd"/>
    </w:p>
    <w:p w:rsidR="00E13A45" w:rsidRPr="00F4349B" w:rsidRDefault="00E13A45" w:rsidP="00F4349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</w:rPr>
        <w:tab/>
      </w:r>
      <w:r w:rsidRPr="00F4349B">
        <w:rPr>
          <w:rFonts w:ascii="华文楷体" w:eastAsia="华文楷体" w:hAnsi="华文楷体" w:hint="eastAsia"/>
          <w:sz w:val="24"/>
        </w:rPr>
        <w:t>用于管理当前平台中的service，提供负载均衡，服务治理，以及service状态异常的后续处理。一个F</w:t>
      </w:r>
      <w:r w:rsidRPr="00F4349B">
        <w:rPr>
          <w:rFonts w:ascii="华文楷体" w:eastAsia="华文楷体" w:hAnsi="华文楷体"/>
          <w:sz w:val="24"/>
        </w:rPr>
        <w:t>AMS</w:t>
      </w:r>
      <w:r w:rsidRPr="00F4349B">
        <w:rPr>
          <w:rFonts w:ascii="华文楷体" w:eastAsia="华文楷体" w:hAnsi="华文楷体" w:hint="eastAsia"/>
          <w:sz w:val="24"/>
        </w:rPr>
        <w:t>系统中，必须存在至少一个active状态的</w:t>
      </w:r>
      <w:proofErr w:type="spellStart"/>
      <w:r w:rsidRPr="00F4349B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F4349B">
        <w:rPr>
          <w:rFonts w:ascii="华文楷体" w:eastAsia="华文楷体" w:hAnsi="华文楷体" w:hint="eastAsia"/>
          <w:sz w:val="24"/>
        </w:rPr>
        <w:t>。当已存在active状态的</w:t>
      </w:r>
      <w:proofErr w:type="spellStart"/>
      <w:r w:rsidRPr="00F4349B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F4349B">
        <w:rPr>
          <w:rFonts w:ascii="华文楷体" w:eastAsia="华文楷体" w:hAnsi="华文楷体" w:hint="eastAsia"/>
          <w:sz w:val="24"/>
        </w:rPr>
        <w:t>时，新加入的</w:t>
      </w:r>
      <w:proofErr w:type="spellStart"/>
      <w:r w:rsidRPr="00F4349B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F4349B">
        <w:rPr>
          <w:rFonts w:ascii="华文楷体" w:eastAsia="华文楷体" w:hAnsi="华文楷体" w:hint="eastAsia"/>
          <w:sz w:val="24"/>
        </w:rPr>
        <w:t>将作为备用服务，并不会同时存在两个active的</w:t>
      </w:r>
      <w:proofErr w:type="spellStart"/>
      <w:r w:rsidRPr="00F4349B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F4349B">
        <w:rPr>
          <w:rFonts w:ascii="华文楷体" w:eastAsia="华文楷体" w:hAnsi="华文楷体" w:hint="eastAsia"/>
          <w:sz w:val="24"/>
        </w:rPr>
        <w:t>。主要是考虑到当前环境，其负载不会过大。</w:t>
      </w:r>
    </w:p>
    <w:p w:rsidR="00E13A45" w:rsidRPr="00F4349B" w:rsidRDefault="00E13A45" w:rsidP="00F4349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  <w:sz w:val="24"/>
        </w:rPr>
        <w:tab/>
      </w:r>
      <w:r w:rsidRPr="00F4349B">
        <w:rPr>
          <w:rFonts w:ascii="华文楷体" w:eastAsia="华文楷体" w:hAnsi="华文楷体" w:hint="eastAsia"/>
          <w:sz w:val="24"/>
        </w:rPr>
        <w:t>主要功能：</w:t>
      </w:r>
    </w:p>
    <w:p w:rsidR="00A37B2A" w:rsidRPr="00A37B2A" w:rsidRDefault="00A37B2A" w:rsidP="00A37B2A">
      <w:pPr>
        <w:ind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1、</w:t>
      </w:r>
      <w:r w:rsidR="00E13A45" w:rsidRPr="00A37B2A">
        <w:rPr>
          <w:rFonts w:ascii="华文楷体" w:eastAsia="华文楷体" w:hAnsi="华文楷体" w:hint="eastAsia"/>
          <w:sz w:val="24"/>
        </w:rPr>
        <w:t>服务上线、心跳、状态变化、掉线时，会由</w:t>
      </w:r>
      <w:proofErr w:type="spellStart"/>
      <w:r w:rsidR="00E13A45" w:rsidRPr="00A37B2A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E13A45" w:rsidRPr="00A37B2A">
        <w:rPr>
          <w:rFonts w:ascii="华文楷体" w:eastAsia="华文楷体" w:hAnsi="华文楷体" w:hint="eastAsia"/>
          <w:sz w:val="24"/>
        </w:rPr>
        <w:t>做服务的治理</w:t>
      </w:r>
    </w:p>
    <w:p w:rsidR="00E13A45" w:rsidRPr="00A37B2A" w:rsidRDefault="00A37B2A" w:rsidP="00A37B2A">
      <w:pPr>
        <w:ind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>、</w:t>
      </w:r>
      <w:r w:rsidR="00E13A45" w:rsidRPr="00A37B2A">
        <w:rPr>
          <w:rFonts w:ascii="华文楷体" w:eastAsia="华文楷体" w:hAnsi="华文楷体" w:hint="eastAsia"/>
          <w:sz w:val="24"/>
        </w:rPr>
        <w:t>服务下线时，如果所有该服务的实例都已退出，</w:t>
      </w:r>
      <w:proofErr w:type="spellStart"/>
      <w:r w:rsidR="00E13A45" w:rsidRPr="00A37B2A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E13A45" w:rsidRPr="00A37B2A">
        <w:rPr>
          <w:rFonts w:ascii="华文楷体" w:eastAsia="华文楷体" w:hAnsi="华文楷体" w:hint="eastAsia"/>
          <w:sz w:val="24"/>
        </w:rPr>
        <w:t>会做一系列的善后工作，如删除缓存数据，通知关闭某个M</w:t>
      </w:r>
      <w:r w:rsidR="00E13A45" w:rsidRPr="00A37B2A">
        <w:rPr>
          <w:rFonts w:ascii="华文楷体" w:eastAsia="华文楷体" w:hAnsi="华文楷体"/>
          <w:sz w:val="24"/>
        </w:rPr>
        <w:t>Q</w:t>
      </w:r>
      <w:r w:rsidR="00E13A45" w:rsidRPr="00A37B2A">
        <w:rPr>
          <w:rFonts w:ascii="华文楷体" w:eastAsia="华文楷体" w:hAnsi="华文楷体" w:hint="eastAsia"/>
          <w:sz w:val="24"/>
        </w:rPr>
        <w:t>的topic停止订阅等</w:t>
      </w:r>
    </w:p>
    <w:p w:rsidR="00E13A45" w:rsidRDefault="00A37B2A" w:rsidP="00A37B2A">
      <w:pPr>
        <w:pStyle w:val="a3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3</w:t>
      </w:r>
      <w:r>
        <w:rPr>
          <w:rFonts w:ascii="华文楷体" w:eastAsia="华文楷体" w:hAnsi="华文楷体" w:hint="eastAsia"/>
          <w:sz w:val="24"/>
        </w:rPr>
        <w:t>、</w:t>
      </w:r>
      <w:r w:rsidR="00E13A45" w:rsidRPr="00F4349B">
        <w:rPr>
          <w:rFonts w:ascii="华文楷体" w:eastAsia="华文楷体" w:hAnsi="华文楷体" w:hint="eastAsia"/>
          <w:sz w:val="24"/>
        </w:rPr>
        <w:t>提供其他服务的负载均衡</w:t>
      </w:r>
    </w:p>
    <w:p w:rsidR="004216A9" w:rsidRDefault="004216A9" w:rsidP="00A37B2A">
      <w:pPr>
        <w:pStyle w:val="a3"/>
        <w:ind w:firstLineChars="0"/>
        <w:rPr>
          <w:rFonts w:ascii="华文楷体" w:eastAsia="华文楷体" w:hAnsi="华文楷体"/>
          <w:sz w:val="24"/>
        </w:rPr>
      </w:pPr>
    </w:p>
    <w:p w:rsidR="004216A9" w:rsidRPr="004216A9" w:rsidRDefault="004216A9" w:rsidP="004216A9">
      <w:pPr>
        <w:pStyle w:val="a3"/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2625F1" w:rsidRPr="00F4349B" w:rsidRDefault="00F4349B" w:rsidP="002625F1">
      <w:pPr>
        <w:pStyle w:val="1"/>
        <w:rPr>
          <w:rFonts w:ascii="华文楷体" w:eastAsia="华文楷体" w:hAnsi="华文楷体"/>
        </w:rPr>
      </w:pPr>
      <w:bookmarkStart w:id="19" w:name="_Toc34174584"/>
      <w:r w:rsidRPr="00F4349B">
        <w:rPr>
          <w:rFonts w:ascii="华文楷体" w:eastAsia="华文楷体" w:hAnsi="华文楷体" w:hint="eastAsia"/>
        </w:rPr>
        <w:lastRenderedPageBreak/>
        <w:t>七、</w:t>
      </w:r>
      <w:r w:rsidRPr="00F4349B">
        <w:rPr>
          <w:rFonts w:ascii="华文楷体" w:eastAsia="华文楷体" w:hAnsi="华文楷体"/>
        </w:rPr>
        <w:t>F</w:t>
      </w:r>
      <w:r w:rsidRPr="00F4349B">
        <w:rPr>
          <w:rFonts w:ascii="华文楷体" w:eastAsia="华文楷体" w:hAnsi="华文楷体" w:hint="eastAsia"/>
        </w:rPr>
        <w:t>ramework</w:t>
      </w:r>
      <w:proofErr w:type="gramStart"/>
      <w:r w:rsidRPr="00F4349B">
        <w:rPr>
          <w:rFonts w:ascii="华文楷体" w:eastAsia="华文楷体" w:hAnsi="华文楷体" w:hint="eastAsia"/>
        </w:rPr>
        <w:t>层对外</w:t>
      </w:r>
      <w:proofErr w:type="gramEnd"/>
      <w:r w:rsidRPr="00F4349B">
        <w:rPr>
          <w:rFonts w:ascii="华文楷体" w:eastAsia="华文楷体" w:hAnsi="华文楷体" w:hint="eastAsia"/>
        </w:rPr>
        <w:t>暴露的</w:t>
      </w:r>
      <w:r w:rsidRPr="00F4349B">
        <w:rPr>
          <w:rFonts w:ascii="华文楷体" w:eastAsia="华文楷体" w:hAnsi="华文楷体"/>
        </w:rPr>
        <w:t>S</w:t>
      </w:r>
      <w:r w:rsidRPr="00F4349B">
        <w:rPr>
          <w:rFonts w:ascii="华文楷体" w:eastAsia="华文楷体" w:hAnsi="华文楷体" w:hint="eastAsia"/>
        </w:rPr>
        <w:t>ervice</w:t>
      </w:r>
      <w:bookmarkEnd w:id="19"/>
    </w:p>
    <w:p w:rsidR="002625F1" w:rsidRPr="00F4349B" w:rsidRDefault="00F4349B" w:rsidP="002625F1">
      <w:pPr>
        <w:pStyle w:val="2"/>
        <w:rPr>
          <w:rFonts w:ascii="华文楷体" w:eastAsia="华文楷体" w:hAnsi="华文楷体"/>
        </w:rPr>
      </w:pPr>
      <w:bookmarkStart w:id="20" w:name="_Toc34174585"/>
      <w:r w:rsidRPr="00F4349B">
        <w:rPr>
          <w:rFonts w:ascii="华文楷体" w:eastAsia="华文楷体" w:hAnsi="华文楷体"/>
        </w:rPr>
        <w:t>7</w:t>
      </w:r>
      <w:r w:rsidR="002625F1" w:rsidRPr="00F4349B">
        <w:rPr>
          <w:rFonts w:ascii="华文楷体" w:eastAsia="华文楷体" w:hAnsi="华文楷体"/>
        </w:rPr>
        <w:t>.1</w:t>
      </w:r>
      <w:r w:rsidR="005277FB" w:rsidRPr="00F4349B">
        <w:rPr>
          <w:rFonts w:ascii="华文楷体" w:eastAsia="华文楷体" w:hAnsi="华文楷体"/>
        </w:rPr>
        <w:t xml:space="preserve"> </w:t>
      </w:r>
      <w:r w:rsidR="002625F1" w:rsidRPr="00F4349B">
        <w:rPr>
          <w:rFonts w:ascii="华文楷体" w:eastAsia="华文楷体" w:hAnsi="华文楷体"/>
        </w:rPr>
        <w:t xml:space="preserve"> C</w:t>
      </w:r>
      <w:r w:rsidR="002625F1" w:rsidRPr="00F4349B">
        <w:rPr>
          <w:rFonts w:ascii="华文楷体" w:eastAsia="华文楷体" w:hAnsi="华文楷体" w:hint="eastAsia"/>
        </w:rPr>
        <w:t>ore模块</w:t>
      </w:r>
      <w:bookmarkEnd w:id="20"/>
    </w:p>
    <w:p w:rsidR="002625F1" w:rsidRPr="00F4349B" w:rsidRDefault="00F4349B" w:rsidP="006120C4">
      <w:pPr>
        <w:pStyle w:val="3"/>
        <w:rPr>
          <w:rFonts w:ascii="华文楷体" w:eastAsia="华文楷体" w:hAnsi="华文楷体"/>
        </w:rPr>
      </w:pPr>
      <w:bookmarkStart w:id="21" w:name="_Toc34174586"/>
      <w:r w:rsidRPr="00F4349B">
        <w:rPr>
          <w:rFonts w:ascii="华文楷体" w:eastAsia="华文楷体" w:hAnsi="华文楷体"/>
        </w:rPr>
        <w:t>7</w:t>
      </w:r>
      <w:r w:rsidR="002625F1" w:rsidRPr="00F4349B">
        <w:rPr>
          <w:rFonts w:ascii="华文楷体" w:eastAsia="华文楷体" w:hAnsi="华文楷体"/>
        </w:rPr>
        <w:t xml:space="preserve">.1.1 </w:t>
      </w:r>
      <w:r w:rsidR="002625F1" w:rsidRPr="00F4349B">
        <w:rPr>
          <w:rFonts w:ascii="华文楷体" w:eastAsia="华文楷体" w:hAnsi="华文楷体" w:hint="eastAsia"/>
        </w:rPr>
        <w:t>数据加载服务</w:t>
      </w:r>
      <w:bookmarkEnd w:id="21"/>
    </w:p>
    <w:p w:rsidR="00130BFC" w:rsidRPr="00F4349B" w:rsidRDefault="00130BFC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  <w:sz w:val="24"/>
        </w:rPr>
        <w:tab/>
      </w:r>
      <w:r w:rsidRPr="00F4349B">
        <w:rPr>
          <w:rFonts w:ascii="华文楷体" w:eastAsia="华文楷体" w:hAnsi="华文楷体" w:hint="eastAsia"/>
          <w:sz w:val="24"/>
        </w:rPr>
        <w:t>根据用户需求，支持将D</w:t>
      </w:r>
      <w:r w:rsidRPr="00F4349B">
        <w:rPr>
          <w:rFonts w:ascii="华文楷体" w:eastAsia="华文楷体" w:hAnsi="华文楷体"/>
          <w:sz w:val="24"/>
        </w:rPr>
        <w:t>B</w:t>
      </w:r>
      <w:r w:rsidRPr="00F4349B">
        <w:rPr>
          <w:rFonts w:ascii="华文楷体" w:eastAsia="华文楷体" w:hAnsi="华文楷体" w:hint="eastAsia"/>
          <w:sz w:val="24"/>
        </w:rPr>
        <w:t>数据加载到用户指定的仓库，框架实现</w:t>
      </w:r>
      <w:r w:rsidR="004216A9">
        <w:rPr>
          <w:rFonts w:ascii="华文楷体" w:eastAsia="华文楷体" w:hAnsi="华文楷体" w:hint="eastAsia"/>
          <w:sz w:val="24"/>
        </w:rPr>
        <w:t>了</w:t>
      </w:r>
      <w:proofErr w:type="spellStart"/>
      <w:r w:rsidRPr="00F4349B">
        <w:rPr>
          <w:rFonts w:ascii="华文楷体" w:eastAsia="华文楷体" w:hAnsi="华文楷体" w:hint="eastAsia"/>
          <w:sz w:val="24"/>
        </w:rPr>
        <w:t>redis</w:t>
      </w:r>
      <w:proofErr w:type="spellEnd"/>
      <w:r w:rsidRPr="00F4349B">
        <w:rPr>
          <w:rFonts w:ascii="华文楷体" w:eastAsia="华文楷体" w:hAnsi="华文楷体" w:hint="eastAsia"/>
          <w:sz w:val="24"/>
        </w:rPr>
        <w:t>或者ignite，</w:t>
      </w:r>
      <w:r w:rsidR="004216A9">
        <w:rPr>
          <w:rFonts w:ascii="华文楷体" w:eastAsia="华文楷体" w:hAnsi="华文楷体" w:hint="eastAsia"/>
          <w:sz w:val="24"/>
        </w:rPr>
        <w:t>用户</w:t>
      </w:r>
      <w:r w:rsidRPr="00F4349B">
        <w:rPr>
          <w:rFonts w:ascii="华文楷体" w:eastAsia="华文楷体" w:hAnsi="华文楷体" w:hint="eastAsia"/>
          <w:sz w:val="24"/>
        </w:rPr>
        <w:t>也可以根据需要自行实现</w:t>
      </w:r>
      <w:r w:rsidR="004216A9">
        <w:rPr>
          <w:rFonts w:ascii="华文楷体" w:eastAsia="华文楷体" w:hAnsi="华文楷体" w:hint="eastAsia"/>
          <w:sz w:val="24"/>
        </w:rPr>
        <w:t>自己的</w:t>
      </w:r>
      <w:proofErr w:type="spellStart"/>
      <w:r w:rsidRPr="00F4349B">
        <w:rPr>
          <w:rFonts w:ascii="华文楷体" w:eastAsia="华文楷体" w:hAnsi="华文楷体"/>
          <w:sz w:val="24"/>
        </w:rPr>
        <w:t>DataLoaderService</w:t>
      </w:r>
      <w:proofErr w:type="spellEnd"/>
    </w:p>
    <w:tbl>
      <w:tblPr>
        <w:tblStyle w:val="ad"/>
        <w:tblW w:w="10740" w:type="dxa"/>
        <w:tblLook w:val="04A0" w:firstRow="1" w:lastRow="0" w:firstColumn="1" w:lastColumn="0" w:noHBand="0" w:noVBand="1"/>
      </w:tblPr>
      <w:tblGrid>
        <w:gridCol w:w="1668"/>
        <w:gridCol w:w="9072"/>
      </w:tblGrid>
      <w:tr w:rsidR="00E81723" w:rsidRPr="00F4349B" w:rsidTr="00E81723">
        <w:tc>
          <w:tcPr>
            <w:tcW w:w="1668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72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E81723">
              <w:rPr>
                <w:rFonts w:ascii="华文楷体" w:eastAsia="华文楷体" w:hAnsi="华文楷体"/>
                <w:sz w:val="24"/>
              </w:rPr>
              <w:t>DataLoaderService</w:t>
            </w:r>
            <w:proofErr w:type="spellEnd"/>
          </w:p>
        </w:tc>
      </w:tr>
      <w:tr w:rsidR="00E81723" w:rsidRPr="00F4349B" w:rsidTr="00E81723">
        <w:tc>
          <w:tcPr>
            <w:tcW w:w="1668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72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该接口未声明任何方法，只是作为一个数据仓库的总接口</w:t>
            </w:r>
          </w:p>
        </w:tc>
      </w:tr>
      <w:tr w:rsidR="00E81723" w:rsidRPr="00F4349B" w:rsidTr="00E81723">
        <w:tc>
          <w:tcPr>
            <w:tcW w:w="1668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72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无</w:t>
            </w:r>
          </w:p>
        </w:tc>
      </w:tr>
      <w:tr w:rsidR="00E81723" w:rsidRPr="00F4349B" w:rsidTr="00E81723">
        <w:tc>
          <w:tcPr>
            <w:tcW w:w="1668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F4349B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72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proofErr w:type="spellStart"/>
            <w:r w:rsidRPr="00E81723">
              <w:rPr>
                <w:rFonts w:ascii="华文楷体" w:eastAsia="华文楷体" w:hAnsi="华文楷体"/>
                <w:sz w:val="24"/>
              </w:rPr>
              <w:t>CacheLoaderService</w:t>
            </w:r>
            <w:proofErr w:type="spellEnd"/>
            <w:r w:rsidRPr="00E81723">
              <w:rPr>
                <w:rFonts w:ascii="华文楷体" w:eastAsia="华文楷体" w:hAnsi="华文楷体" w:hint="eastAsia"/>
                <w:sz w:val="24"/>
              </w:rPr>
              <w:t>：加载</w:t>
            </w:r>
            <w:proofErr w:type="spellStart"/>
            <w:r w:rsidRPr="00E81723">
              <w:rPr>
                <w:rFonts w:ascii="华文楷体" w:eastAsia="华文楷体" w:hAnsi="华文楷体" w:hint="eastAsia"/>
                <w:sz w:val="24"/>
              </w:rPr>
              <w:t>mysql</w:t>
            </w:r>
            <w:proofErr w:type="spellEnd"/>
            <w:r w:rsidRPr="00E81723">
              <w:rPr>
                <w:rFonts w:ascii="华文楷体" w:eastAsia="华文楷体" w:hAnsi="华文楷体" w:hint="eastAsia"/>
                <w:sz w:val="24"/>
              </w:rPr>
              <w:t>数据到</w:t>
            </w:r>
            <w:r>
              <w:rPr>
                <w:rFonts w:ascii="华文楷体" w:eastAsia="华文楷体" w:hAnsi="华文楷体" w:hint="eastAsia"/>
                <w:sz w:val="24"/>
              </w:rPr>
              <w:t>指定</w:t>
            </w:r>
            <w:r w:rsidRPr="00E81723">
              <w:rPr>
                <w:rFonts w:ascii="华文楷体" w:eastAsia="华文楷体" w:hAnsi="华文楷体" w:hint="eastAsia"/>
                <w:sz w:val="24"/>
              </w:rPr>
              <w:t>缓存</w:t>
            </w:r>
            <w:r>
              <w:rPr>
                <w:rFonts w:ascii="华文楷体" w:eastAsia="华文楷体" w:hAnsi="华文楷体" w:hint="eastAsia"/>
                <w:sz w:val="24"/>
              </w:rPr>
              <w:t>（</w:t>
            </w:r>
            <w:proofErr w:type="spellStart"/>
            <w:r>
              <w:rPr>
                <w:rFonts w:ascii="华文楷体" w:eastAsia="华文楷体" w:hAnsi="华文楷体" w:hint="eastAsia"/>
                <w:sz w:val="24"/>
              </w:rPr>
              <w:t>redis</w:t>
            </w:r>
            <w:proofErr w:type="spellEnd"/>
            <w:r>
              <w:rPr>
                <w:rFonts w:ascii="华文楷体" w:eastAsia="华文楷体" w:hAnsi="华文楷体" w:hint="eastAsia"/>
                <w:sz w:val="24"/>
              </w:rPr>
              <w:t>或者ignite）</w:t>
            </w:r>
          </w:p>
        </w:tc>
      </w:tr>
      <w:tr w:rsidR="00E81723" w:rsidRPr="00F4349B" w:rsidTr="00E81723">
        <w:tc>
          <w:tcPr>
            <w:tcW w:w="1668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72" w:type="dxa"/>
          </w:tcPr>
          <w:p w:rsidR="00E81723" w:rsidRPr="00F4349B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C31691" w:rsidRPr="00F4349B" w:rsidRDefault="00C31691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</w:p>
    <w:p w:rsidR="002625F1" w:rsidRPr="00F4349B" w:rsidRDefault="00F4349B" w:rsidP="006120C4">
      <w:pPr>
        <w:pStyle w:val="3"/>
        <w:rPr>
          <w:rFonts w:ascii="华文楷体" w:eastAsia="华文楷体" w:hAnsi="华文楷体"/>
        </w:rPr>
      </w:pPr>
      <w:bookmarkStart w:id="22" w:name="_Toc34174587"/>
      <w:r w:rsidRPr="00F4349B">
        <w:rPr>
          <w:rFonts w:ascii="华文楷体" w:eastAsia="华文楷体" w:hAnsi="华文楷体"/>
        </w:rPr>
        <w:t>7</w:t>
      </w:r>
      <w:r w:rsidR="002625F1" w:rsidRPr="00F4349B">
        <w:rPr>
          <w:rFonts w:ascii="华文楷体" w:eastAsia="华文楷体" w:hAnsi="华文楷体"/>
        </w:rPr>
        <w:t xml:space="preserve">.1.2 </w:t>
      </w:r>
      <w:r w:rsidR="004C233E">
        <w:rPr>
          <w:rFonts w:ascii="华文楷体" w:eastAsia="华文楷体" w:hAnsi="华文楷体" w:hint="eastAsia"/>
        </w:rPr>
        <w:t>全局参数</w:t>
      </w:r>
      <w:r w:rsidR="002625F1" w:rsidRPr="00F4349B">
        <w:rPr>
          <w:rFonts w:ascii="华文楷体" w:eastAsia="华文楷体" w:hAnsi="华文楷体" w:hint="eastAsia"/>
        </w:rPr>
        <w:t>服务</w:t>
      </w:r>
      <w:bookmarkEnd w:id="22"/>
    </w:p>
    <w:p w:rsidR="00CA30BF" w:rsidRPr="00F4349B" w:rsidRDefault="00CA30BF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  <w:sz w:val="24"/>
        </w:rPr>
        <w:tab/>
      </w:r>
      <w:r w:rsidRPr="00F4349B">
        <w:rPr>
          <w:rFonts w:ascii="华文楷体" w:eastAsia="华文楷体" w:hAnsi="华文楷体" w:hint="eastAsia"/>
          <w:sz w:val="24"/>
        </w:rPr>
        <w:t>提供查询全局变量的服务，先查缓存，缓存如果没有的话查数据库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14" w:type="dxa"/>
          </w:tcPr>
          <w:p w:rsidR="00C31691" w:rsidRPr="00F4349B" w:rsidRDefault="005B759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537BBF">
              <w:rPr>
                <w:rFonts w:ascii="华文楷体" w:eastAsia="华文楷体" w:hAnsi="华文楷体"/>
                <w:sz w:val="24"/>
              </w:rPr>
              <w:t>GlobalParamService</w:t>
            </w:r>
            <w:proofErr w:type="spellEnd"/>
          </w:p>
        </w:tc>
      </w:tr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14" w:type="dxa"/>
          </w:tcPr>
          <w:p w:rsidR="00C31691" w:rsidRPr="00F4349B" w:rsidRDefault="005B759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全局变量表的查询和更新服务，全局变量表存储关键的交易日等全局信息</w:t>
            </w:r>
          </w:p>
        </w:tc>
      </w:tr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14" w:type="dxa"/>
          </w:tcPr>
          <w:p w:rsidR="00C31691" w:rsidRPr="00F4349B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537BBF">
              <w:rPr>
                <w:rFonts w:ascii="华文楷体" w:eastAsia="华文楷体" w:hAnsi="华文楷体"/>
                <w:sz w:val="24"/>
              </w:rPr>
              <w:t>RedisService</w:t>
            </w:r>
            <w:proofErr w:type="spellEnd"/>
          </w:p>
        </w:tc>
      </w:tr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F4349B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14" w:type="dxa"/>
          </w:tcPr>
          <w:p w:rsidR="00C31691" w:rsidRPr="00F4349B" w:rsidRDefault="004C2430" w:rsidP="00677DCB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proofErr w:type="spellStart"/>
            <w:r w:rsidRPr="00537BBF">
              <w:rPr>
                <w:rFonts w:ascii="华文楷体" w:eastAsia="华文楷体" w:hAnsi="华文楷体"/>
                <w:sz w:val="24"/>
              </w:rPr>
              <w:t>GlobalParamServiceImpl</w:t>
            </w:r>
            <w:proofErr w:type="spellEnd"/>
          </w:p>
        </w:tc>
      </w:tr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14" w:type="dxa"/>
          </w:tcPr>
          <w:p w:rsidR="00C31691" w:rsidRPr="00537BBF" w:rsidRDefault="004C2430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537BBF">
              <w:rPr>
                <w:rFonts w:ascii="华文楷体" w:eastAsia="华文楷体" w:hAnsi="华文楷体"/>
                <w:sz w:val="24"/>
              </w:rPr>
              <w:t>getParamValueWithCache</w:t>
            </w:r>
            <w:proofErr w:type="spellEnd"/>
          </w:p>
          <w:p w:rsidR="004C2430" w:rsidRPr="00F4349B" w:rsidRDefault="004C2430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537BBF">
              <w:rPr>
                <w:rFonts w:ascii="华文楷体" w:eastAsia="华文楷体" w:hAnsi="华文楷体"/>
                <w:sz w:val="24"/>
              </w:rPr>
              <w:t>updateParamValue</w:t>
            </w:r>
            <w:proofErr w:type="spellEnd"/>
          </w:p>
        </w:tc>
      </w:tr>
    </w:tbl>
    <w:p w:rsidR="00C31691" w:rsidRPr="00F4349B" w:rsidRDefault="00C31691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</w:p>
    <w:p w:rsidR="002625F1" w:rsidRPr="00F4349B" w:rsidRDefault="00F4349B" w:rsidP="006120C4">
      <w:pPr>
        <w:pStyle w:val="3"/>
        <w:rPr>
          <w:rFonts w:ascii="华文楷体" w:eastAsia="华文楷体" w:hAnsi="华文楷体"/>
        </w:rPr>
      </w:pPr>
      <w:bookmarkStart w:id="23" w:name="_Toc34174588"/>
      <w:r w:rsidRPr="00F4349B">
        <w:rPr>
          <w:rFonts w:ascii="华文楷体" w:eastAsia="华文楷体" w:hAnsi="华文楷体"/>
        </w:rPr>
        <w:lastRenderedPageBreak/>
        <w:t>7</w:t>
      </w:r>
      <w:r w:rsidR="002625F1" w:rsidRPr="00F4349B">
        <w:rPr>
          <w:rFonts w:ascii="华文楷体" w:eastAsia="华文楷体" w:hAnsi="华文楷体"/>
        </w:rPr>
        <w:t xml:space="preserve">.1.3 </w:t>
      </w:r>
      <w:r w:rsidR="002625F1" w:rsidRPr="00F4349B">
        <w:rPr>
          <w:rFonts w:ascii="华文楷体" w:eastAsia="华文楷体" w:hAnsi="华文楷体" w:hint="eastAsia"/>
        </w:rPr>
        <w:t>提供</w:t>
      </w:r>
      <w:proofErr w:type="spellStart"/>
      <w:r w:rsidR="002625F1" w:rsidRPr="00F4349B">
        <w:rPr>
          <w:rFonts w:ascii="华文楷体" w:eastAsia="华文楷体" w:hAnsi="华文楷体" w:hint="eastAsia"/>
        </w:rPr>
        <w:t>redis</w:t>
      </w:r>
      <w:proofErr w:type="spellEnd"/>
      <w:r w:rsidR="002625F1" w:rsidRPr="00F4349B">
        <w:rPr>
          <w:rFonts w:ascii="华文楷体" w:eastAsia="华文楷体" w:hAnsi="华文楷体" w:hint="eastAsia"/>
        </w:rPr>
        <w:t>服务</w:t>
      </w:r>
      <w:bookmarkEnd w:id="23"/>
    </w:p>
    <w:p w:rsidR="001A7321" w:rsidRPr="00F4349B" w:rsidRDefault="001A7321" w:rsidP="00130BFC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  <w:sz w:val="24"/>
        </w:rPr>
        <w:tab/>
      </w:r>
      <w:r w:rsidRPr="00F4349B">
        <w:rPr>
          <w:rFonts w:ascii="华文楷体" w:eastAsia="华文楷体" w:hAnsi="华文楷体" w:hint="eastAsia"/>
          <w:sz w:val="24"/>
        </w:rPr>
        <w:t>提供</w:t>
      </w:r>
      <w:proofErr w:type="spellStart"/>
      <w:r w:rsidRPr="00F4349B">
        <w:rPr>
          <w:rFonts w:ascii="华文楷体" w:eastAsia="华文楷体" w:hAnsi="华文楷体" w:hint="eastAsia"/>
          <w:sz w:val="24"/>
        </w:rPr>
        <w:t>redis</w:t>
      </w:r>
      <w:proofErr w:type="spellEnd"/>
      <w:r w:rsidRPr="00F4349B">
        <w:rPr>
          <w:rFonts w:ascii="华文楷体" w:eastAsia="华文楷体" w:hAnsi="华文楷体" w:hint="eastAsia"/>
          <w:sz w:val="24"/>
        </w:rPr>
        <w:t>的各种操作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14" w:type="dxa"/>
          </w:tcPr>
          <w:p w:rsidR="00C31691" w:rsidRPr="00F4349B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537BBF">
              <w:rPr>
                <w:rFonts w:ascii="华文楷体" w:eastAsia="华文楷体" w:hAnsi="华文楷体"/>
                <w:sz w:val="24"/>
              </w:rPr>
              <w:t>RedisService</w:t>
            </w:r>
            <w:proofErr w:type="spellEnd"/>
          </w:p>
        </w:tc>
      </w:tr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14" w:type="dxa"/>
          </w:tcPr>
          <w:p w:rsidR="00C31691" w:rsidRPr="00F4349B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提供</w:t>
            </w:r>
            <w:proofErr w:type="spellStart"/>
            <w:r>
              <w:rPr>
                <w:rFonts w:ascii="华文楷体" w:eastAsia="华文楷体" w:hAnsi="华文楷体" w:hint="eastAsia"/>
                <w:sz w:val="24"/>
              </w:rPr>
              <w:t>redis</w:t>
            </w:r>
            <w:proofErr w:type="spellEnd"/>
            <w:r>
              <w:rPr>
                <w:rFonts w:ascii="华文楷体" w:eastAsia="华文楷体" w:hAnsi="华文楷体" w:hint="eastAsia"/>
                <w:sz w:val="24"/>
              </w:rPr>
              <w:t>操作的各类方法</w:t>
            </w:r>
          </w:p>
        </w:tc>
      </w:tr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14" w:type="dxa"/>
          </w:tcPr>
          <w:p w:rsidR="00C31691" w:rsidRPr="00F4349B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无</w:t>
            </w:r>
          </w:p>
        </w:tc>
      </w:tr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F4349B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14" w:type="dxa"/>
          </w:tcPr>
          <w:p w:rsidR="00C31691" w:rsidRPr="00F4349B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537BBF">
              <w:rPr>
                <w:rFonts w:ascii="华文楷体" w:eastAsia="华文楷体" w:hAnsi="华文楷体"/>
                <w:sz w:val="24"/>
              </w:rPr>
              <w:t>RedisServiceImpl</w:t>
            </w:r>
            <w:proofErr w:type="spellEnd"/>
          </w:p>
        </w:tc>
      </w:tr>
      <w:tr w:rsidR="00C31691" w:rsidRPr="00F4349B" w:rsidTr="00677DCB">
        <w:tc>
          <w:tcPr>
            <w:tcW w:w="1668" w:type="dxa"/>
          </w:tcPr>
          <w:p w:rsidR="00C31691" w:rsidRPr="00F4349B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14" w:type="dxa"/>
          </w:tcPr>
          <w:p w:rsidR="00C31691" w:rsidRPr="00F4349B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见代码</w:t>
            </w:r>
          </w:p>
        </w:tc>
      </w:tr>
    </w:tbl>
    <w:p w:rsidR="00C31691" w:rsidRDefault="00C31691" w:rsidP="00130BFC">
      <w:pPr>
        <w:pStyle w:val="a3"/>
        <w:ind w:firstLineChars="0" w:firstLine="0"/>
        <w:rPr>
          <w:rFonts w:ascii="华文楷体" w:eastAsia="华文楷体" w:hAnsi="华文楷体"/>
          <w:sz w:val="24"/>
        </w:rPr>
      </w:pPr>
    </w:p>
    <w:p w:rsidR="00B06151" w:rsidRPr="00677DCB" w:rsidRDefault="00B06151" w:rsidP="00677DCB">
      <w:pPr>
        <w:pStyle w:val="3"/>
        <w:rPr>
          <w:rFonts w:ascii="华文楷体" w:eastAsia="华文楷体" w:hAnsi="华文楷体"/>
        </w:rPr>
      </w:pPr>
      <w:bookmarkStart w:id="24" w:name="_Toc34174589"/>
      <w:r w:rsidRPr="00677DCB">
        <w:rPr>
          <w:rFonts w:ascii="华文楷体" w:eastAsia="华文楷体" w:hAnsi="华文楷体" w:hint="eastAsia"/>
        </w:rPr>
        <w:t>7</w:t>
      </w:r>
      <w:r w:rsidRPr="00677DCB">
        <w:rPr>
          <w:rFonts w:ascii="华文楷体" w:eastAsia="华文楷体" w:hAnsi="华文楷体"/>
        </w:rPr>
        <w:t xml:space="preserve">.1.4 </w:t>
      </w:r>
      <w:r w:rsidRPr="00677DCB">
        <w:rPr>
          <w:rFonts w:ascii="华文楷体" w:eastAsia="华文楷体" w:hAnsi="华文楷体" w:hint="eastAsia"/>
        </w:rPr>
        <w:t>数据加载服务（到</w:t>
      </w:r>
      <w:proofErr w:type="spellStart"/>
      <w:r w:rsidRPr="00677DCB">
        <w:rPr>
          <w:rFonts w:ascii="华文楷体" w:eastAsia="华文楷体" w:hAnsi="华文楷体" w:hint="eastAsia"/>
        </w:rPr>
        <w:t>redis</w:t>
      </w:r>
      <w:proofErr w:type="spellEnd"/>
      <w:r w:rsidRPr="00677DCB">
        <w:rPr>
          <w:rFonts w:ascii="华文楷体" w:eastAsia="华文楷体" w:hAnsi="华文楷体" w:hint="eastAsia"/>
        </w:rPr>
        <w:t>）</w:t>
      </w:r>
      <w:bookmarkEnd w:id="24"/>
    </w:p>
    <w:p w:rsidR="00B06151" w:rsidRPr="00F4349B" w:rsidRDefault="00B06151" w:rsidP="00677DC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 w:hint="eastAsia"/>
          <w:sz w:val="24"/>
        </w:rPr>
        <w:t>根据用户需求，</w:t>
      </w:r>
      <w:r>
        <w:rPr>
          <w:rFonts w:ascii="华文楷体" w:eastAsia="华文楷体" w:hAnsi="华文楷体" w:hint="eastAsia"/>
          <w:sz w:val="24"/>
        </w:rPr>
        <w:t>从</w:t>
      </w:r>
      <w:proofErr w:type="spellStart"/>
      <w:r>
        <w:rPr>
          <w:rFonts w:ascii="华文楷体" w:eastAsia="华文楷体" w:hAnsi="华文楷体" w:hint="eastAsia"/>
          <w:sz w:val="24"/>
        </w:rPr>
        <w:t>db</w:t>
      </w:r>
      <w:proofErr w:type="spellEnd"/>
      <w:r>
        <w:rPr>
          <w:rFonts w:ascii="华文楷体" w:eastAsia="华文楷体" w:hAnsi="华文楷体" w:hint="eastAsia"/>
          <w:sz w:val="24"/>
        </w:rPr>
        <w:t>加载数据到</w:t>
      </w:r>
      <w:proofErr w:type="spellStart"/>
      <w:r>
        <w:rPr>
          <w:rFonts w:ascii="华文楷体" w:eastAsia="华文楷体" w:hAnsi="华文楷体" w:hint="eastAsia"/>
          <w:sz w:val="24"/>
        </w:rPr>
        <w:t>redis</w:t>
      </w:r>
      <w:proofErr w:type="spellEnd"/>
    </w:p>
    <w:tbl>
      <w:tblPr>
        <w:tblStyle w:val="ad"/>
        <w:tblW w:w="10740" w:type="dxa"/>
        <w:tblLook w:val="04A0" w:firstRow="1" w:lastRow="0" w:firstColumn="1" w:lastColumn="0" w:noHBand="0" w:noVBand="1"/>
      </w:tblPr>
      <w:tblGrid>
        <w:gridCol w:w="1668"/>
        <w:gridCol w:w="9072"/>
      </w:tblGrid>
      <w:tr w:rsidR="00B06151" w:rsidRPr="00677DCB" w:rsidTr="00677DCB">
        <w:tc>
          <w:tcPr>
            <w:tcW w:w="1668" w:type="dxa"/>
          </w:tcPr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72" w:type="dxa"/>
          </w:tcPr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77DCB">
              <w:rPr>
                <w:rFonts w:ascii="华文楷体" w:eastAsia="华文楷体" w:hAnsi="华文楷体"/>
                <w:sz w:val="24"/>
              </w:rPr>
              <w:t>RedisCacheLoaderServiceImpl</w:t>
            </w:r>
            <w:proofErr w:type="spellEnd"/>
          </w:p>
        </w:tc>
      </w:tr>
      <w:tr w:rsidR="00B06151" w:rsidRPr="00677DCB" w:rsidTr="00677DCB">
        <w:tc>
          <w:tcPr>
            <w:tcW w:w="1668" w:type="dxa"/>
          </w:tcPr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72" w:type="dxa"/>
          </w:tcPr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该接口未声明任何方法，只是作为一个数据仓库的总接口</w:t>
            </w:r>
          </w:p>
        </w:tc>
      </w:tr>
      <w:tr w:rsidR="00B06151" w:rsidRPr="00677DCB" w:rsidTr="00677DCB">
        <w:tc>
          <w:tcPr>
            <w:tcW w:w="1668" w:type="dxa"/>
          </w:tcPr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72" w:type="dxa"/>
          </w:tcPr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537BBF">
              <w:rPr>
                <w:rFonts w:ascii="华文楷体" w:eastAsia="华文楷体" w:hAnsi="华文楷体"/>
                <w:sz w:val="24"/>
              </w:rPr>
              <w:t>RedisService</w:t>
            </w:r>
            <w:proofErr w:type="spellEnd"/>
          </w:p>
        </w:tc>
      </w:tr>
      <w:tr w:rsidR="00B06151" w:rsidRPr="00677DCB" w:rsidTr="00677DCB">
        <w:tc>
          <w:tcPr>
            <w:tcW w:w="1668" w:type="dxa"/>
          </w:tcPr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F4349B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72" w:type="dxa"/>
          </w:tcPr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无</w:t>
            </w:r>
          </w:p>
        </w:tc>
      </w:tr>
      <w:tr w:rsidR="00B06151" w:rsidRPr="00677DCB" w:rsidTr="00677DCB">
        <w:tc>
          <w:tcPr>
            <w:tcW w:w="1668" w:type="dxa"/>
          </w:tcPr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4349B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72" w:type="dxa"/>
          </w:tcPr>
          <w:p w:rsidR="00B06151" w:rsidRPr="00677DC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77DCB">
              <w:rPr>
                <w:rFonts w:ascii="华文楷体" w:eastAsia="华文楷体" w:hAnsi="华文楷体"/>
                <w:sz w:val="24"/>
              </w:rPr>
              <w:t>loadData2Cache</w:t>
            </w:r>
          </w:p>
          <w:p w:rsidR="00B06151" w:rsidRPr="00F4349B" w:rsidRDefault="00B06151" w:rsidP="00677DCB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77DCB">
              <w:rPr>
                <w:rFonts w:ascii="华文楷体" w:eastAsia="华文楷体" w:hAnsi="华文楷体"/>
                <w:sz w:val="24"/>
              </w:rPr>
              <w:t>loadData2CacheBySelf</w:t>
            </w:r>
          </w:p>
        </w:tc>
      </w:tr>
    </w:tbl>
    <w:p w:rsidR="00B06151" w:rsidRPr="00F4349B" w:rsidRDefault="00B06151" w:rsidP="00130BFC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</w:p>
    <w:p w:rsidR="002625F1" w:rsidRPr="00F4349B" w:rsidRDefault="00F4349B" w:rsidP="002625F1">
      <w:pPr>
        <w:pStyle w:val="2"/>
        <w:rPr>
          <w:rFonts w:ascii="华文楷体" w:eastAsia="华文楷体" w:hAnsi="华文楷体"/>
        </w:rPr>
      </w:pPr>
      <w:bookmarkStart w:id="25" w:name="_Toc34174590"/>
      <w:r w:rsidRPr="00F4349B">
        <w:rPr>
          <w:rFonts w:ascii="华文楷体" w:eastAsia="华文楷体" w:hAnsi="华文楷体"/>
        </w:rPr>
        <w:t>7</w:t>
      </w:r>
      <w:r w:rsidR="002625F1" w:rsidRPr="00F4349B">
        <w:rPr>
          <w:rFonts w:ascii="华文楷体" w:eastAsia="华文楷体" w:hAnsi="华文楷体"/>
        </w:rPr>
        <w:t xml:space="preserve">.2 </w:t>
      </w:r>
      <w:r w:rsidR="006120C4" w:rsidRPr="00F4349B">
        <w:rPr>
          <w:rFonts w:ascii="华文楷体" w:eastAsia="华文楷体" w:hAnsi="华文楷体"/>
        </w:rPr>
        <w:t xml:space="preserve"> </w:t>
      </w:r>
      <w:r w:rsidR="002625F1" w:rsidRPr="00F4349B">
        <w:rPr>
          <w:rFonts w:ascii="华文楷体" w:eastAsia="华文楷体" w:hAnsi="华文楷体"/>
        </w:rPr>
        <w:t>I</w:t>
      </w:r>
      <w:r w:rsidR="002625F1" w:rsidRPr="00F4349B">
        <w:rPr>
          <w:rFonts w:ascii="华文楷体" w:eastAsia="华文楷体" w:hAnsi="华文楷体" w:hint="eastAsia"/>
        </w:rPr>
        <w:t>gnite模块</w:t>
      </w:r>
      <w:bookmarkEnd w:id="25"/>
    </w:p>
    <w:p w:rsidR="002625F1" w:rsidRPr="00F4349B" w:rsidRDefault="00F4349B" w:rsidP="006120C4">
      <w:pPr>
        <w:pStyle w:val="3"/>
        <w:rPr>
          <w:rFonts w:ascii="华文楷体" w:eastAsia="华文楷体" w:hAnsi="华文楷体"/>
        </w:rPr>
      </w:pPr>
      <w:bookmarkStart w:id="26" w:name="_Toc34174591"/>
      <w:r w:rsidRPr="00F4349B">
        <w:rPr>
          <w:rFonts w:ascii="华文楷体" w:eastAsia="华文楷体" w:hAnsi="华文楷体"/>
        </w:rPr>
        <w:t>7</w:t>
      </w:r>
      <w:r w:rsidR="002625F1" w:rsidRPr="00F4349B">
        <w:rPr>
          <w:rFonts w:ascii="华文楷体" w:eastAsia="华文楷体" w:hAnsi="华文楷体"/>
        </w:rPr>
        <w:t xml:space="preserve">.2.1 </w:t>
      </w:r>
      <w:r w:rsidR="002625F1" w:rsidRPr="00F4349B">
        <w:rPr>
          <w:rFonts w:ascii="华文楷体" w:eastAsia="华文楷体" w:hAnsi="华文楷体" w:hint="eastAsia"/>
        </w:rPr>
        <w:t>数据加载服务</w:t>
      </w:r>
      <w:bookmarkEnd w:id="26"/>
    </w:p>
    <w:p w:rsidR="00C31691" w:rsidRPr="00F4349B" w:rsidRDefault="00C31691" w:rsidP="00931A75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</w:rPr>
        <w:tab/>
      </w:r>
      <w:r w:rsidRPr="00F4349B">
        <w:rPr>
          <w:rFonts w:ascii="华文楷体" w:eastAsia="华文楷体" w:hAnsi="华文楷体" w:hint="eastAsia"/>
          <w:sz w:val="24"/>
        </w:rPr>
        <w:t>提供将D</w:t>
      </w:r>
      <w:r w:rsidRPr="00F4349B">
        <w:rPr>
          <w:rFonts w:ascii="华文楷体" w:eastAsia="华文楷体" w:hAnsi="华文楷体"/>
          <w:sz w:val="24"/>
        </w:rPr>
        <w:t>B</w:t>
      </w:r>
      <w:r w:rsidRPr="00F4349B">
        <w:rPr>
          <w:rFonts w:ascii="华文楷体" w:eastAsia="华文楷体" w:hAnsi="华文楷体" w:hint="eastAsia"/>
          <w:sz w:val="24"/>
        </w:rPr>
        <w:t>数据加载到ignite缓存的服务</w:t>
      </w:r>
    </w:p>
    <w:p w:rsidR="00130BFC" w:rsidRPr="00F4349B" w:rsidRDefault="00F4349B" w:rsidP="006120C4">
      <w:pPr>
        <w:pStyle w:val="3"/>
        <w:rPr>
          <w:rFonts w:ascii="华文楷体" w:eastAsia="华文楷体" w:hAnsi="华文楷体"/>
        </w:rPr>
      </w:pPr>
      <w:bookmarkStart w:id="27" w:name="_Toc34174592"/>
      <w:r w:rsidRPr="00F4349B">
        <w:rPr>
          <w:rFonts w:ascii="华文楷体" w:eastAsia="华文楷体" w:hAnsi="华文楷体"/>
        </w:rPr>
        <w:lastRenderedPageBreak/>
        <w:t>7</w:t>
      </w:r>
      <w:r w:rsidR="00130BFC" w:rsidRPr="00F4349B">
        <w:rPr>
          <w:rFonts w:ascii="华文楷体" w:eastAsia="华文楷体" w:hAnsi="华文楷体"/>
        </w:rPr>
        <w:t xml:space="preserve">.2.2 </w:t>
      </w:r>
      <w:r w:rsidR="00130BFC" w:rsidRPr="00F4349B">
        <w:rPr>
          <w:rFonts w:ascii="华文楷体" w:eastAsia="华文楷体" w:hAnsi="华文楷体" w:hint="eastAsia"/>
        </w:rPr>
        <w:t>数据缓存服务</w:t>
      </w:r>
      <w:bookmarkEnd w:id="27"/>
    </w:p>
    <w:p w:rsidR="00C31691" w:rsidRPr="00F4349B" w:rsidRDefault="00C31691" w:rsidP="00931A75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4349B">
        <w:rPr>
          <w:rFonts w:ascii="华文楷体" w:eastAsia="华文楷体" w:hAnsi="华文楷体"/>
        </w:rPr>
        <w:tab/>
      </w:r>
      <w:r w:rsidRPr="00F4349B">
        <w:rPr>
          <w:rFonts w:ascii="华文楷体" w:eastAsia="华文楷体" w:hAnsi="华文楷体" w:hint="eastAsia"/>
          <w:sz w:val="24"/>
        </w:rPr>
        <w:t>提供缓存服务，供后续的流处理、网格</w:t>
      </w:r>
      <w:proofErr w:type="gramStart"/>
      <w:r w:rsidRPr="00F4349B">
        <w:rPr>
          <w:rFonts w:ascii="华文楷体" w:eastAsia="华文楷体" w:hAnsi="华文楷体" w:hint="eastAsia"/>
          <w:sz w:val="24"/>
        </w:rPr>
        <w:t>计算做</w:t>
      </w:r>
      <w:proofErr w:type="gramEnd"/>
      <w:r w:rsidRPr="00F4349B">
        <w:rPr>
          <w:rFonts w:ascii="华文楷体" w:eastAsia="华文楷体" w:hAnsi="华文楷体" w:hint="eastAsia"/>
          <w:sz w:val="24"/>
        </w:rPr>
        <w:t>准备</w:t>
      </w:r>
    </w:p>
    <w:sectPr w:rsidR="00C31691" w:rsidRPr="00F4349B" w:rsidSect="00040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F9A" w:rsidRDefault="00247F9A" w:rsidP="0019456E">
      <w:r>
        <w:separator/>
      </w:r>
    </w:p>
  </w:endnote>
  <w:endnote w:type="continuationSeparator" w:id="0">
    <w:p w:rsidR="00247F9A" w:rsidRDefault="00247F9A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F9A" w:rsidRDefault="00247F9A" w:rsidP="0019456E">
      <w:r>
        <w:separator/>
      </w:r>
    </w:p>
  </w:footnote>
  <w:footnote w:type="continuationSeparator" w:id="0">
    <w:p w:rsidR="00247F9A" w:rsidRDefault="00247F9A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0048D6"/>
    <w:multiLevelType w:val="hybridMultilevel"/>
    <w:tmpl w:val="43A6AEA2"/>
    <w:lvl w:ilvl="0" w:tplc="424E2A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8C34C8"/>
    <w:multiLevelType w:val="hybridMultilevel"/>
    <w:tmpl w:val="092898AA"/>
    <w:lvl w:ilvl="0" w:tplc="D262A4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4C7F73"/>
    <w:multiLevelType w:val="hybridMultilevel"/>
    <w:tmpl w:val="CEB46A4C"/>
    <w:lvl w:ilvl="0" w:tplc="606A17D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E91517"/>
    <w:multiLevelType w:val="multilevel"/>
    <w:tmpl w:val="BF7ED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14"/>
  </w:num>
  <w:num w:numId="10">
    <w:abstractNumId w:val="1"/>
  </w:num>
  <w:num w:numId="11">
    <w:abstractNumId w:val="18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3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EC2"/>
    <w:rsid w:val="00003EA8"/>
    <w:rsid w:val="00022A28"/>
    <w:rsid w:val="000404DF"/>
    <w:rsid w:val="000459BD"/>
    <w:rsid w:val="0005380C"/>
    <w:rsid w:val="000670F1"/>
    <w:rsid w:val="00071AF6"/>
    <w:rsid w:val="00080FD1"/>
    <w:rsid w:val="00085F98"/>
    <w:rsid w:val="000965A3"/>
    <w:rsid w:val="000A0DEC"/>
    <w:rsid w:val="000B06EF"/>
    <w:rsid w:val="000C6BC4"/>
    <w:rsid w:val="000E7368"/>
    <w:rsid w:val="00130BFC"/>
    <w:rsid w:val="001442A9"/>
    <w:rsid w:val="001605AC"/>
    <w:rsid w:val="00163857"/>
    <w:rsid w:val="00165226"/>
    <w:rsid w:val="00180701"/>
    <w:rsid w:val="001842ED"/>
    <w:rsid w:val="00187EBF"/>
    <w:rsid w:val="0019456E"/>
    <w:rsid w:val="001A7321"/>
    <w:rsid w:val="001B0EB2"/>
    <w:rsid w:val="001D3C94"/>
    <w:rsid w:val="001E4933"/>
    <w:rsid w:val="002026BC"/>
    <w:rsid w:val="00247F9A"/>
    <w:rsid w:val="00252E2F"/>
    <w:rsid w:val="00256255"/>
    <w:rsid w:val="002625F1"/>
    <w:rsid w:val="002947BA"/>
    <w:rsid w:val="002A3493"/>
    <w:rsid w:val="002D46FE"/>
    <w:rsid w:val="002D480A"/>
    <w:rsid w:val="002E3731"/>
    <w:rsid w:val="002F79A1"/>
    <w:rsid w:val="00311E94"/>
    <w:rsid w:val="00311FA4"/>
    <w:rsid w:val="0033073B"/>
    <w:rsid w:val="00347C41"/>
    <w:rsid w:val="0037609A"/>
    <w:rsid w:val="00376641"/>
    <w:rsid w:val="003910E9"/>
    <w:rsid w:val="00392237"/>
    <w:rsid w:val="003A43BE"/>
    <w:rsid w:val="003A463A"/>
    <w:rsid w:val="003A6187"/>
    <w:rsid w:val="003C7D0D"/>
    <w:rsid w:val="003D67A9"/>
    <w:rsid w:val="0041017F"/>
    <w:rsid w:val="00420B6E"/>
    <w:rsid w:val="004216A9"/>
    <w:rsid w:val="004234AF"/>
    <w:rsid w:val="004506C6"/>
    <w:rsid w:val="00481BDA"/>
    <w:rsid w:val="004A0407"/>
    <w:rsid w:val="004B0058"/>
    <w:rsid w:val="004C1DF6"/>
    <w:rsid w:val="004C233E"/>
    <w:rsid w:val="004C2430"/>
    <w:rsid w:val="004D02AB"/>
    <w:rsid w:val="004E4FF2"/>
    <w:rsid w:val="00510723"/>
    <w:rsid w:val="00510DDE"/>
    <w:rsid w:val="005143E3"/>
    <w:rsid w:val="005253EB"/>
    <w:rsid w:val="005277FB"/>
    <w:rsid w:val="00537BBF"/>
    <w:rsid w:val="00572F90"/>
    <w:rsid w:val="00593A57"/>
    <w:rsid w:val="005A6B73"/>
    <w:rsid w:val="005B5EE2"/>
    <w:rsid w:val="005B718C"/>
    <w:rsid w:val="005B759B"/>
    <w:rsid w:val="005D5EC2"/>
    <w:rsid w:val="005F7C52"/>
    <w:rsid w:val="00610043"/>
    <w:rsid w:val="006120C4"/>
    <w:rsid w:val="00612EA0"/>
    <w:rsid w:val="0062477A"/>
    <w:rsid w:val="00626643"/>
    <w:rsid w:val="00662B79"/>
    <w:rsid w:val="006706FC"/>
    <w:rsid w:val="00675A66"/>
    <w:rsid w:val="00677DCB"/>
    <w:rsid w:val="006D5787"/>
    <w:rsid w:val="006E1D4B"/>
    <w:rsid w:val="006E58C2"/>
    <w:rsid w:val="006E778B"/>
    <w:rsid w:val="006F2BFF"/>
    <w:rsid w:val="006F6A84"/>
    <w:rsid w:val="00757059"/>
    <w:rsid w:val="00797148"/>
    <w:rsid w:val="007A46B6"/>
    <w:rsid w:val="007C0776"/>
    <w:rsid w:val="007C213B"/>
    <w:rsid w:val="007C316D"/>
    <w:rsid w:val="007D6634"/>
    <w:rsid w:val="007E25F6"/>
    <w:rsid w:val="007E40EB"/>
    <w:rsid w:val="007E4769"/>
    <w:rsid w:val="007F0D0D"/>
    <w:rsid w:val="00800997"/>
    <w:rsid w:val="00841C8A"/>
    <w:rsid w:val="0084400C"/>
    <w:rsid w:val="0086199E"/>
    <w:rsid w:val="008973F7"/>
    <w:rsid w:val="008D5289"/>
    <w:rsid w:val="008E6550"/>
    <w:rsid w:val="008F67BD"/>
    <w:rsid w:val="00910855"/>
    <w:rsid w:val="00931A75"/>
    <w:rsid w:val="009463D2"/>
    <w:rsid w:val="00963F91"/>
    <w:rsid w:val="0098274C"/>
    <w:rsid w:val="00986EAE"/>
    <w:rsid w:val="00992A11"/>
    <w:rsid w:val="009A14E0"/>
    <w:rsid w:val="009A4847"/>
    <w:rsid w:val="009C0669"/>
    <w:rsid w:val="009E0374"/>
    <w:rsid w:val="00A20ECE"/>
    <w:rsid w:val="00A30AE2"/>
    <w:rsid w:val="00A37B2A"/>
    <w:rsid w:val="00A508AB"/>
    <w:rsid w:val="00A96D67"/>
    <w:rsid w:val="00AA724C"/>
    <w:rsid w:val="00AB606B"/>
    <w:rsid w:val="00AC0113"/>
    <w:rsid w:val="00AD6C73"/>
    <w:rsid w:val="00AE795D"/>
    <w:rsid w:val="00B06151"/>
    <w:rsid w:val="00B1596F"/>
    <w:rsid w:val="00B4780E"/>
    <w:rsid w:val="00B8355B"/>
    <w:rsid w:val="00B91E9C"/>
    <w:rsid w:val="00BA5A87"/>
    <w:rsid w:val="00BB7C33"/>
    <w:rsid w:val="00BD073C"/>
    <w:rsid w:val="00C173C3"/>
    <w:rsid w:val="00C31691"/>
    <w:rsid w:val="00C6375A"/>
    <w:rsid w:val="00C96008"/>
    <w:rsid w:val="00CA30BF"/>
    <w:rsid w:val="00CC1C03"/>
    <w:rsid w:val="00CD79BF"/>
    <w:rsid w:val="00CF02BC"/>
    <w:rsid w:val="00CF6AC7"/>
    <w:rsid w:val="00D11F78"/>
    <w:rsid w:val="00D14440"/>
    <w:rsid w:val="00D339F5"/>
    <w:rsid w:val="00DA5E8E"/>
    <w:rsid w:val="00DB040A"/>
    <w:rsid w:val="00DC61F3"/>
    <w:rsid w:val="00DC66A0"/>
    <w:rsid w:val="00E02862"/>
    <w:rsid w:val="00E13A45"/>
    <w:rsid w:val="00E211BB"/>
    <w:rsid w:val="00E510EB"/>
    <w:rsid w:val="00E81723"/>
    <w:rsid w:val="00E94EF7"/>
    <w:rsid w:val="00EA44E9"/>
    <w:rsid w:val="00EC72E6"/>
    <w:rsid w:val="00ED6129"/>
    <w:rsid w:val="00ED7696"/>
    <w:rsid w:val="00EF131F"/>
    <w:rsid w:val="00EF4A94"/>
    <w:rsid w:val="00F4267A"/>
    <w:rsid w:val="00F4349B"/>
    <w:rsid w:val="00F463BC"/>
    <w:rsid w:val="00F50E64"/>
    <w:rsid w:val="00F56E32"/>
    <w:rsid w:val="00F8615D"/>
    <w:rsid w:val="00FA38FB"/>
    <w:rsid w:val="00FA7592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7829"/>
  <w15:docId w15:val="{1DC0BA0B-B285-4CFA-B573-1ED4A35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0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A38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A2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5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b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c">
    <w:name w:val="表格栏头"/>
    <w:basedOn w:val="ab"/>
    <w:next w:val="ab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d">
    <w:name w:val="Table Grid"/>
    <w:basedOn w:val="a1"/>
    <w:uiPriority w:val="59"/>
    <w:rsid w:val="007F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120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D2CCF-EB7A-47F7-8604-E36F8524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10062</TotalTime>
  <Pages>1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 (IT)</dc:creator>
  <cp:keywords/>
  <dc:description/>
  <cp:lastModifiedBy>A</cp:lastModifiedBy>
  <cp:revision>57</cp:revision>
  <dcterms:created xsi:type="dcterms:W3CDTF">2018-04-16T07:16:00Z</dcterms:created>
  <dcterms:modified xsi:type="dcterms:W3CDTF">2020-03-04T01:47:00Z</dcterms:modified>
</cp:coreProperties>
</file>