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787" w:rsidRPr="0005380C" w:rsidRDefault="006D5787">
      <w:pPr>
        <w:rPr>
          <w:rFonts w:ascii="华文楷体" w:eastAsia="华文楷体" w:hAnsi="华文楷体"/>
        </w:rPr>
      </w:pPr>
    </w:p>
    <w:p w:rsidR="001D3C94" w:rsidRPr="0005380C" w:rsidRDefault="009E0374">
      <w:pPr>
        <w:rPr>
          <w:rFonts w:ascii="华文楷体" w:eastAsia="华文楷体" w:hAnsi="华文楷体"/>
        </w:rPr>
      </w:pPr>
      <w:r w:rsidRPr="0005380C">
        <w:rPr>
          <w:rFonts w:ascii="华文楷体" w:eastAsia="华文楷体" w:hAnsi="华文楷体"/>
          <w:sz w:val="44"/>
        </w:rPr>
        <w:t>FAMS</w:t>
      </w:r>
      <w:r w:rsidR="000670F1" w:rsidRPr="0005380C">
        <w:rPr>
          <w:rFonts w:ascii="华文楷体" w:eastAsia="华文楷体" w:hAnsi="华文楷体" w:hint="eastAsia"/>
          <w:sz w:val="44"/>
        </w:rPr>
        <w:t>开发手册</w:t>
      </w:r>
      <w:r w:rsidR="007C316D" w:rsidRPr="0005380C">
        <w:rPr>
          <w:rFonts w:ascii="华文楷体" w:eastAsia="华文楷体" w:hAnsi="华文楷体" w:hint="eastAsia"/>
        </w:rPr>
        <w:t>（</w:t>
      </w:r>
      <w:r w:rsidR="00E94EF7" w:rsidRPr="0005380C">
        <w:rPr>
          <w:rFonts w:ascii="华文楷体" w:eastAsia="华文楷体" w:hAnsi="华文楷体" w:hint="eastAsia"/>
        </w:rPr>
        <w:t>v0.</w:t>
      </w:r>
      <w:r w:rsidR="003910E9" w:rsidRPr="0005380C">
        <w:rPr>
          <w:rFonts w:ascii="华文楷体" w:eastAsia="华文楷体" w:hAnsi="华文楷体"/>
        </w:rPr>
        <w:t>0</w:t>
      </w:r>
      <w:r w:rsidR="005143E3" w:rsidRPr="0005380C">
        <w:rPr>
          <w:rFonts w:ascii="华文楷体" w:eastAsia="华文楷体" w:hAnsi="华文楷体" w:hint="eastAsia"/>
        </w:rPr>
        <w:t>.</w:t>
      </w:r>
      <w:r w:rsidR="003910E9" w:rsidRPr="0005380C">
        <w:rPr>
          <w:rFonts w:ascii="华文楷体" w:eastAsia="华文楷体" w:hAnsi="华文楷体"/>
        </w:rPr>
        <w:t>1</w:t>
      </w:r>
      <w:r w:rsidR="007C316D" w:rsidRPr="0005380C">
        <w:rPr>
          <w:rFonts w:ascii="华文楷体" w:eastAsia="华文楷体" w:hAnsi="华文楷体" w:hint="eastAsia"/>
        </w:rPr>
        <w:t>）</w:t>
      </w:r>
    </w:p>
    <w:bookmarkStart w:id="0" w:name="_Toc33653877" w:displacedByCustomXml="next"/>
    <w:bookmarkStart w:id="1" w:name="_Toc518046626" w:displacedByCustomXml="next"/>
    <w:sdt>
      <w:sdtPr>
        <w:rPr>
          <w:rFonts w:ascii="华文楷体" w:eastAsia="华文楷体" w:hAnsi="华文楷体"/>
          <w:b w:val="0"/>
          <w:bCs w:val="0"/>
          <w:kern w:val="2"/>
          <w:sz w:val="21"/>
          <w:szCs w:val="22"/>
          <w:lang w:val="zh-CN"/>
        </w:rPr>
        <w:id w:val="-60947117"/>
        <w:docPartObj>
          <w:docPartGallery w:val="Table of Contents"/>
          <w:docPartUnique/>
        </w:docPartObj>
      </w:sdtPr>
      <w:sdtEndPr/>
      <w:sdtContent>
        <w:p w:rsidR="0005380C" w:rsidRDefault="00187EBF" w:rsidP="003A43BE">
          <w:pPr>
            <w:pStyle w:val="1"/>
            <w:rPr>
              <w:noProof/>
            </w:rPr>
          </w:pPr>
          <w:r w:rsidRPr="0005380C">
            <w:rPr>
              <w:rFonts w:ascii="华文楷体" w:eastAsia="华文楷体" w:hAnsi="华文楷体" w:hint="eastAsia"/>
              <w:color w:val="4F81BD" w:themeColor="accent1"/>
              <w:lang w:val="zh-CN"/>
            </w:rPr>
            <w:t>目录</w:t>
          </w:r>
          <w:bookmarkEnd w:id="1"/>
          <w:bookmarkEnd w:id="0"/>
          <w:r w:rsidR="00FA7592" w:rsidRPr="0005380C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begin"/>
          </w:r>
          <w:r w:rsidR="00FA7592" w:rsidRPr="0005380C">
            <w:rPr>
              <w:rFonts w:ascii="华文楷体" w:eastAsia="华文楷体" w:hAnsi="华文楷体"/>
            </w:rPr>
            <w:instrText xml:space="preserve"> TOC \o "1-3" \h \z \u </w:instrText>
          </w:r>
          <w:r w:rsidR="00FA7592" w:rsidRPr="0005380C">
            <w:rPr>
              <w:rFonts w:ascii="华文楷体" w:eastAsia="华文楷体" w:hAnsi="华文楷体"/>
              <w:b w:val="0"/>
              <w:bCs w:val="0"/>
              <w:kern w:val="0"/>
              <w:sz w:val="22"/>
            </w:rPr>
            <w:fldChar w:fldCharType="separate"/>
          </w:r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77" w:history="1">
            <w:r w:rsidRPr="00A277C4">
              <w:rPr>
                <w:rStyle w:val="aa"/>
                <w:rFonts w:ascii="华文楷体" w:eastAsia="华文楷体" w:hAnsi="华文楷体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78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修订（开发）记录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79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一、FAMS简介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0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二、FAMS总体架构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1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三、模块划分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2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3.1 总体模块划分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3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3.2 fams-framework模块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4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3.3 fams-springboot-starter模块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5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四、模块依赖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6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五、Framework层对外暴露的Service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7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5.1  Core模块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8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5.1.1 数据加载服务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89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5.1.2 查询GlobalParam服务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90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5.1.3 提供redis服务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2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91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5.2  Ignite模块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92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5.2.1 数据加载服务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80C" w:rsidRDefault="0005380C">
          <w:pPr>
            <w:pStyle w:val="TOC3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3653893" w:history="1">
            <w:r w:rsidRPr="00A277C4">
              <w:rPr>
                <w:rStyle w:val="aa"/>
                <w:rFonts w:ascii="华文楷体" w:eastAsia="华文楷体" w:hAnsi="华文楷体"/>
                <w:noProof/>
              </w:rPr>
              <w:t>5.2.2 数据缓存服务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3EB" w:rsidRPr="0005380C" w:rsidRDefault="00FA7592" w:rsidP="003910E9">
          <w:pPr>
            <w:rPr>
              <w:rFonts w:ascii="华文楷体" w:eastAsia="华文楷体" w:hAnsi="华文楷体"/>
            </w:rPr>
          </w:pPr>
          <w:r w:rsidRPr="0005380C">
            <w:rPr>
              <w:rFonts w:ascii="华文楷体" w:eastAsia="华文楷体" w:hAnsi="华文楷体"/>
              <w:b/>
              <w:bCs/>
              <w:lang w:val="zh-CN"/>
            </w:rPr>
            <w:lastRenderedPageBreak/>
            <w:fldChar w:fldCharType="end"/>
          </w:r>
        </w:p>
      </w:sdtContent>
    </w:sdt>
    <w:p w:rsidR="003910E9" w:rsidRPr="0005380C" w:rsidRDefault="003910E9" w:rsidP="003910E9">
      <w:pPr>
        <w:widowControl/>
        <w:jc w:val="left"/>
        <w:rPr>
          <w:rFonts w:ascii="华文楷体" w:eastAsia="华文楷体" w:hAnsi="华文楷体"/>
        </w:rPr>
      </w:pPr>
      <w:r w:rsidRPr="0005380C">
        <w:rPr>
          <w:rFonts w:ascii="华文楷体" w:eastAsia="华文楷体" w:hAnsi="华文楷体"/>
        </w:rPr>
        <w:br w:type="page"/>
      </w:r>
    </w:p>
    <w:p w:rsidR="0019456E" w:rsidRPr="0005380C" w:rsidRDefault="001D3C94" w:rsidP="001D3C94">
      <w:pPr>
        <w:pStyle w:val="1"/>
        <w:rPr>
          <w:rFonts w:ascii="华文楷体" w:eastAsia="华文楷体" w:hAnsi="华文楷体"/>
          <w:sz w:val="36"/>
        </w:rPr>
      </w:pPr>
      <w:bookmarkStart w:id="2" w:name="_Toc33653878"/>
      <w:r w:rsidRPr="0005380C">
        <w:rPr>
          <w:rFonts w:ascii="华文楷体" w:eastAsia="华文楷体" w:hAnsi="华文楷体" w:hint="eastAsia"/>
          <w:sz w:val="36"/>
        </w:rPr>
        <w:lastRenderedPageBreak/>
        <w:t>修订</w:t>
      </w:r>
      <w:r w:rsidR="00A96D67" w:rsidRPr="0005380C">
        <w:rPr>
          <w:rFonts w:ascii="华文楷体" w:eastAsia="华文楷体" w:hAnsi="华文楷体" w:hint="eastAsia"/>
          <w:sz w:val="36"/>
        </w:rPr>
        <w:t>（开发）</w:t>
      </w:r>
      <w:r w:rsidRPr="0005380C">
        <w:rPr>
          <w:rFonts w:ascii="华文楷体" w:eastAsia="华文楷体" w:hAnsi="华文楷体" w:hint="eastAsia"/>
          <w:sz w:val="36"/>
        </w:rPr>
        <w:t>记录</w:t>
      </w:r>
      <w:bookmarkEnd w:id="2"/>
    </w:p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7513"/>
        <w:gridCol w:w="1134"/>
      </w:tblGrid>
      <w:tr w:rsidR="001D3C94" w:rsidRPr="0005380C" w:rsidTr="000404DF">
        <w:trPr>
          <w:trHeight w:val="410"/>
          <w:tblHeader/>
        </w:trPr>
        <w:tc>
          <w:tcPr>
            <w:tcW w:w="1277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05380C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05380C">
              <w:rPr>
                <w:rFonts w:ascii="华文楷体" w:eastAsia="华文楷体" w:hAnsi="华文楷体"/>
              </w:rPr>
              <w:t>日期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05380C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05380C">
              <w:rPr>
                <w:rFonts w:ascii="华文楷体" w:eastAsia="华文楷体" w:hAnsi="华文楷体"/>
              </w:rPr>
              <w:t>版本</w:t>
            </w:r>
          </w:p>
        </w:tc>
        <w:tc>
          <w:tcPr>
            <w:tcW w:w="751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05380C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05380C">
              <w:rPr>
                <w:rFonts w:ascii="华文楷体" w:eastAsia="华文楷体" w:hAnsi="华文楷体"/>
              </w:rPr>
              <w:t>修订说明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:rsidR="001D3C94" w:rsidRPr="0005380C" w:rsidRDefault="001D3C94" w:rsidP="00A96D67">
            <w:pPr>
              <w:pStyle w:val="ac"/>
              <w:rPr>
                <w:rFonts w:ascii="华文楷体" w:eastAsia="华文楷体" w:hAnsi="华文楷体"/>
              </w:rPr>
            </w:pPr>
            <w:r w:rsidRPr="0005380C">
              <w:rPr>
                <w:rFonts w:ascii="华文楷体" w:eastAsia="华文楷体" w:hAnsi="华文楷体" w:hint="eastAsia"/>
              </w:rPr>
              <w:t>修订者</w:t>
            </w:r>
          </w:p>
        </w:tc>
      </w:tr>
      <w:tr w:rsidR="001D3C94" w:rsidRPr="0005380C" w:rsidTr="000404DF">
        <w:tc>
          <w:tcPr>
            <w:tcW w:w="1277" w:type="dxa"/>
            <w:shd w:val="clear" w:color="auto" w:fill="auto"/>
          </w:tcPr>
          <w:p w:rsidR="001D3C94" w:rsidRPr="0005380C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05380C">
              <w:rPr>
                <w:rFonts w:ascii="华文楷体" w:eastAsia="华文楷体" w:hAnsi="华文楷体" w:hint="eastAsia"/>
              </w:rPr>
              <w:t>2</w:t>
            </w:r>
            <w:r w:rsidRPr="0005380C">
              <w:rPr>
                <w:rFonts w:ascii="华文楷体" w:eastAsia="华文楷体" w:hAnsi="华文楷体"/>
              </w:rPr>
              <w:t>020.02.24</w:t>
            </w:r>
          </w:p>
        </w:tc>
        <w:tc>
          <w:tcPr>
            <w:tcW w:w="850" w:type="dxa"/>
            <w:shd w:val="clear" w:color="auto" w:fill="auto"/>
          </w:tcPr>
          <w:p w:rsidR="001D3C94" w:rsidRPr="0005380C" w:rsidRDefault="003910E9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  <w:r w:rsidRPr="0005380C">
              <w:rPr>
                <w:rFonts w:ascii="华文楷体" w:eastAsia="华文楷体" w:hAnsi="华文楷体"/>
                <w:lang w:val="en-GB"/>
              </w:rPr>
              <w:t>v0.0.1</w:t>
            </w:r>
          </w:p>
        </w:tc>
        <w:tc>
          <w:tcPr>
            <w:tcW w:w="7513" w:type="dxa"/>
            <w:shd w:val="clear" w:color="auto" w:fill="auto"/>
          </w:tcPr>
          <w:p w:rsidR="00A96D67" w:rsidRPr="0005380C" w:rsidRDefault="003910E9" w:rsidP="000965A3">
            <w:pPr>
              <w:pStyle w:val="ab"/>
              <w:rPr>
                <w:rFonts w:ascii="华文楷体" w:eastAsia="华文楷体" w:hAnsi="华文楷体"/>
                <w:color w:val="000000"/>
              </w:rPr>
            </w:pPr>
            <w:r w:rsidRPr="0005380C">
              <w:rPr>
                <w:rFonts w:ascii="华文楷体" w:eastAsia="华文楷体" w:hAnsi="华文楷体" w:hint="eastAsia"/>
                <w:color w:val="000000"/>
              </w:rPr>
              <w:t>新建 截止到2</w:t>
            </w:r>
            <w:r w:rsidRPr="0005380C">
              <w:rPr>
                <w:rFonts w:ascii="华文楷体" w:eastAsia="华文楷体" w:hAnsi="华文楷体"/>
                <w:color w:val="000000"/>
              </w:rPr>
              <w:t xml:space="preserve">020.02.24 </w:t>
            </w:r>
            <w:r w:rsidRPr="0005380C">
              <w:rPr>
                <w:rFonts w:ascii="华文楷体" w:eastAsia="华文楷体" w:hAnsi="华文楷体" w:hint="eastAsia"/>
                <w:color w:val="000000"/>
              </w:rPr>
              <w:t>已有功能：</w:t>
            </w:r>
          </w:p>
          <w:p w:rsidR="003910E9" w:rsidRPr="0005380C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05380C">
              <w:rPr>
                <w:rFonts w:ascii="华文楷体" w:eastAsia="华文楷体" w:hAnsi="华文楷体" w:hint="eastAsia"/>
                <w:color w:val="000000"/>
              </w:rPr>
              <w:t>ignite集成cache</w:t>
            </w:r>
          </w:p>
          <w:p w:rsidR="003910E9" w:rsidRDefault="003910E9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 w:rsidRPr="0005380C">
              <w:rPr>
                <w:rFonts w:ascii="华文楷体" w:eastAsia="华文楷体" w:hAnsi="华文楷体" w:hint="eastAsia"/>
                <w:color w:val="000000"/>
              </w:rPr>
              <w:t>序列化模块，框架搭建，规范化编码</w:t>
            </w:r>
          </w:p>
          <w:p w:rsidR="00080FD1" w:rsidRPr="0005380C" w:rsidRDefault="00080FD1" w:rsidP="003910E9">
            <w:pPr>
              <w:pStyle w:val="ab"/>
              <w:numPr>
                <w:ilvl w:val="0"/>
                <w:numId w:val="17"/>
              </w:numPr>
              <w:rPr>
                <w:rFonts w:ascii="华文楷体" w:eastAsia="华文楷体" w:hAnsi="华文楷体"/>
                <w:color w:val="000000"/>
              </w:rPr>
            </w:pPr>
            <w:r>
              <w:rPr>
                <w:rFonts w:ascii="华文楷体" w:eastAsia="华文楷体" w:hAnsi="华文楷体" w:hint="eastAsia"/>
                <w:color w:val="000000"/>
              </w:rPr>
              <w:t>集成</w:t>
            </w:r>
            <w:proofErr w:type="spellStart"/>
            <w:r>
              <w:rPr>
                <w:rFonts w:ascii="华文楷体" w:eastAsia="华文楷体" w:hAnsi="华文楷体" w:hint="eastAsia"/>
                <w:color w:val="000000"/>
              </w:rPr>
              <w:t>redis</w:t>
            </w:r>
            <w:proofErr w:type="spellEnd"/>
            <w:r>
              <w:rPr>
                <w:rFonts w:ascii="华文楷体" w:eastAsia="华文楷体" w:hAnsi="华文楷体" w:hint="eastAsia"/>
                <w:color w:val="000000"/>
              </w:rPr>
              <w:t>，集成</w:t>
            </w:r>
            <w:proofErr w:type="spellStart"/>
            <w:r>
              <w:rPr>
                <w:rFonts w:ascii="华文楷体" w:eastAsia="华文楷体" w:hAnsi="华文楷体" w:hint="eastAsia"/>
                <w:color w:val="000000"/>
              </w:rPr>
              <w:t>mybatis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1D3C94" w:rsidRPr="0005380C" w:rsidRDefault="003910E9" w:rsidP="00A96D67">
            <w:pPr>
              <w:pStyle w:val="ab"/>
              <w:rPr>
                <w:rFonts w:ascii="华文楷体" w:eastAsia="华文楷体" w:hAnsi="华文楷体"/>
              </w:rPr>
            </w:pPr>
            <w:r w:rsidRPr="0005380C">
              <w:rPr>
                <w:rFonts w:ascii="华文楷体" w:eastAsia="华文楷体" w:hAnsi="华文楷体" w:hint="eastAsia"/>
              </w:rPr>
              <w:t>姜瀚</w:t>
            </w:r>
          </w:p>
        </w:tc>
      </w:tr>
      <w:tr w:rsidR="00347C41" w:rsidRPr="0005380C" w:rsidTr="000404DF">
        <w:tc>
          <w:tcPr>
            <w:tcW w:w="1277" w:type="dxa"/>
            <w:shd w:val="clear" w:color="auto" w:fill="auto"/>
          </w:tcPr>
          <w:p w:rsidR="00347C41" w:rsidRPr="0005380C" w:rsidRDefault="00347C41" w:rsidP="00347C41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850" w:type="dxa"/>
            <w:shd w:val="clear" w:color="auto" w:fill="auto"/>
          </w:tcPr>
          <w:p w:rsidR="00347C41" w:rsidRPr="0005380C" w:rsidRDefault="00347C41" w:rsidP="00A96D67">
            <w:pPr>
              <w:pStyle w:val="ab"/>
              <w:rPr>
                <w:rFonts w:ascii="华文楷体" w:eastAsia="华文楷体" w:hAnsi="华文楷体"/>
                <w:lang w:val="en-GB"/>
              </w:rPr>
            </w:pPr>
          </w:p>
        </w:tc>
        <w:tc>
          <w:tcPr>
            <w:tcW w:w="7513" w:type="dxa"/>
            <w:shd w:val="clear" w:color="auto" w:fill="auto"/>
          </w:tcPr>
          <w:p w:rsidR="00311E94" w:rsidRPr="0005380C" w:rsidRDefault="00311E94" w:rsidP="000965A3">
            <w:pPr>
              <w:pStyle w:val="ab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  <w:shd w:val="clear" w:color="auto" w:fill="auto"/>
          </w:tcPr>
          <w:p w:rsidR="00347C41" w:rsidRPr="0005380C" w:rsidRDefault="00347C41" w:rsidP="00A96D67">
            <w:pPr>
              <w:pStyle w:val="ab"/>
              <w:rPr>
                <w:rFonts w:ascii="华文楷体" w:eastAsia="华文楷体" w:hAnsi="华文楷体"/>
              </w:rPr>
            </w:pPr>
          </w:p>
        </w:tc>
      </w:tr>
    </w:tbl>
    <w:p w:rsidR="000965A3" w:rsidRPr="0005380C" w:rsidRDefault="000965A3" w:rsidP="000404DF">
      <w:pPr>
        <w:rPr>
          <w:rFonts w:ascii="华文楷体" w:eastAsia="华文楷体" w:hAnsi="华文楷体"/>
          <w:sz w:val="24"/>
        </w:rPr>
      </w:pPr>
    </w:p>
    <w:p w:rsidR="005253EB" w:rsidRPr="0005380C" w:rsidRDefault="003910E9" w:rsidP="00311FA4">
      <w:pPr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sz w:val="24"/>
        </w:rPr>
        <w:br w:type="page"/>
      </w:r>
    </w:p>
    <w:p w:rsidR="000965A3" w:rsidRPr="0005380C" w:rsidRDefault="004E4FF2" w:rsidP="004E4FF2">
      <w:pPr>
        <w:pStyle w:val="1"/>
        <w:rPr>
          <w:rFonts w:ascii="华文楷体" w:eastAsia="华文楷体" w:hAnsi="华文楷体"/>
        </w:rPr>
      </w:pPr>
      <w:bookmarkStart w:id="3" w:name="_Toc33653879"/>
      <w:r w:rsidRPr="0005380C">
        <w:rPr>
          <w:rFonts w:ascii="华文楷体" w:eastAsia="华文楷体" w:hAnsi="华文楷体" w:hint="eastAsia"/>
        </w:rPr>
        <w:lastRenderedPageBreak/>
        <w:t>一、</w:t>
      </w:r>
      <w:r w:rsidR="0037609A" w:rsidRPr="0005380C">
        <w:rPr>
          <w:rFonts w:ascii="华文楷体" w:eastAsia="华文楷体" w:hAnsi="华文楷体" w:hint="eastAsia"/>
        </w:rPr>
        <w:t>F</w:t>
      </w:r>
      <w:r w:rsidR="0037609A" w:rsidRPr="0005380C">
        <w:rPr>
          <w:rFonts w:ascii="华文楷体" w:eastAsia="华文楷体" w:hAnsi="华文楷体"/>
        </w:rPr>
        <w:t>AMS</w:t>
      </w:r>
      <w:r w:rsidR="000965A3" w:rsidRPr="0005380C">
        <w:rPr>
          <w:rFonts w:ascii="华文楷体" w:eastAsia="华文楷体" w:hAnsi="华文楷体" w:hint="eastAsia"/>
        </w:rPr>
        <w:t>简介</w:t>
      </w:r>
      <w:bookmarkEnd w:id="3"/>
    </w:p>
    <w:p w:rsidR="000965A3" w:rsidRPr="0005380C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 w:hint="eastAsia"/>
          <w:sz w:val="24"/>
        </w:rPr>
        <w:t>金融资产管理系统F</w:t>
      </w:r>
      <w:r w:rsidRPr="0005380C">
        <w:rPr>
          <w:rFonts w:ascii="华文楷体" w:eastAsia="华文楷体" w:hAnsi="华文楷体"/>
          <w:sz w:val="24"/>
        </w:rPr>
        <w:t>AMS</w:t>
      </w:r>
      <w:r w:rsidRPr="0005380C">
        <w:rPr>
          <w:rFonts w:ascii="华文楷体" w:eastAsia="华文楷体" w:hAnsi="华文楷体" w:hint="eastAsia"/>
          <w:sz w:val="24"/>
        </w:rPr>
        <w:t>（</w:t>
      </w:r>
      <w:r w:rsidRPr="0005380C">
        <w:rPr>
          <w:rFonts w:ascii="华文楷体" w:eastAsia="华文楷体" w:hAnsi="华文楷体"/>
          <w:sz w:val="24"/>
        </w:rPr>
        <w:t>Financ</w:t>
      </w:r>
      <w:r w:rsidRPr="0005380C">
        <w:rPr>
          <w:rFonts w:ascii="华文楷体" w:eastAsia="华文楷体" w:hAnsi="华文楷体" w:hint="eastAsia"/>
          <w:sz w:val="24"/>
        </w:rPr>
        <w:t>ial</w:t>
      </w:r>
      <w:r w:rsidRPr="0005380C">
        <w:rPr>
          <w:rFonts w:ascii="华文楷体" w:eastAsia="华文楷体" w:hAnsi="华文楷体"/>
          <w:sz w:val="24"/>
        </w:rPr>
        <w:t xml:space="preserve"> A</w:t>
      </w:r>
      <w:r w:rsidRPr="0005380C">
        <w:rPr>
          <w:rFonts w:ascii="华文楷体" w:eastAsia="华文楷体" w:hAnsi="华文楷体" w:hint="eastAsia"/>
          <w:sz w:val="24"/>
        </w:rPr>
        <w:t>sset</w:t>
      </w:r>
      <w:r w:rsidRPr="0005380C">
        <w:rPr>
          <w:rFonts w:ascii="华文楷体" w:eastAsia="华文楷体" w:hAnsi="华文楷体"/>
          <w:sz w:val="24"/>
        </w:rPr>
        <w:t xml:space="preserve"> M</w:t>
      </w:r>
      <w:r w:rsidRPr="0005380C">
        <w:rPr>
          <w:rFonts w:ascii="华文楷体" w:eastAsia="华文楷体" w:hAnsi="华文楷体" w:hint="eastAsia"/>
          <w:sz w:val="24"/>
        </w:rPr>
        <w:t>anager</w:t>
      </w:r>
      <w:r w:rsidRPr="0005380C">
        <w:rPr>
          <w:rFonts w:ascii="华文楷体" w:eastAsia="华文楷体" w:hAnsi="华文楷体"/>
          <w:sz w:val="24"/>
        </w:rPr>
        <w:t xml:space="preserve"> S</w:t>
      </w:r>
      <w:r w:rsidRPr="0005380C">
        <w:rPr>
          <w:rFonts w:ascii="华文楷体" w:eastAsia="华文楷体" w:hAnsi="华文楷体" w:hint="eastAsia"/>
          <w:sz w:val="24"/>
        </w:rPr>
        <w:t>ystem），旨在建立一个涵盖金融投资行为的前中台的全覆盖产品，对</w:t>
      </w:r>
      <w:proofErr w:type="gramStart"/>
      <w:r w:rsidRPr="0005380C">
        <w:rPr>
          <w:rFonts w:ascii="华文楷体" w:eastAsia="华文楷体" w:hAnsi="华文楷体" w:hint="eastAsia"/>
          <w:sz w:val="24"/>
        </w:rPr>
        <w:t>标系统</w:t>
      </w:r>
      <w:proofErr w:type="gramEnd"/>
      <w:r w:rsidRPr="0005380C">
        <w:rPr>
          <w:rFonts w:ascii="华文楷体" w:eastAsia="华文楷体" w:hAnsi="华文楷体" w:hint="eastAsia"/>
          <w:sz w:val="24"/>
        </w:rPr>
        <w:t>为恒生O</w:t>
      </w:r>
      <w:r w:rsidRPr="0005380C">
        <w:rPr>
          <w:rFonts w:ascii="华文楷体" w:eastAsia="华文楷体" w:hAnsi="华文楷体"/>
          <w:sz w:val="24"/>
        </w:rPr>
        <w:t>32</w:t>
      </w:r>
      <w:r w:rsidRPr="0005380C">
        <w:rPr>
          <w:rFonts w:ascii="华文楷体" w:eastAsia="华文楷体" w:hAnsi="华文楷体" w:hint="eastAsia"/>
          <w:sz w:val="24"/>
        </w:rPr>
        <w:t>系统。</w:t>
      </w:r>
      <w:proofErr w:type="gramStart"/>
      <w:r w:rsidRPr="0005380C">
        <w:rPr>
          <w:rFonts w:ascii="华文楷体" w:eastAsia="华文楷体" w:hAnsi="华文楷体" w:hint="eastAsia"/>
          <w:sz w:val="24"/>
        </w:rPr>
        <w:t>愿景为</w:t>
      </w:r>
      <w:proofErr w:type="gramEnd"/>
      <w:r w:rsidRPr="0005380C">
        <w:rPr>
          <w:rFonts w:ascii="华文楷体" w:eastAsia="华文楷体" w:hAnsi="华文楷体" w:hint="eastAsia"/>
          <w:sz w:val="24"/>
        </w:rPr>
        <w:t>可以支持基金公司级的日常投资业务需求。</w:t>
      </w:r>
    </w:p>
    <w:p w:rsidR="000965A3" w:rsidRPr="0005380C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 w:hint="eastAsia"/>
          <w:sz w:val="24"/>
        </w:rPr>
        <w:t>从业务角度讲，F</w:t>
      </w:r>
      <w:r w:rsidRPr="0005380C">
        <w:rPr>
          <w:rFonts w:ascii="华文楷体" w:eastAsia="华文楷体" w:hAnsi="华文楷体"/>
          <w:sz w:val="24"/>
        </w:rPr>
        <w:t>AMS</w:t>
      </w:r>
      <w:r w:rsidRPr="0005380C">
        <w:rPr>
          <w:rFonts w:ascii="华文楷体" w:eastAsia="华文楷体" w:hAnsi="华文楷体" w:hint="eastAsia"/>
          <w:sz w:val="24"/>
        </w:rPr>
        <w:t>提供投前、投中、投后的管理。投前服务，将提供策略池、股票池、投</w:t>
      </w:r>
      <w:proofErr w:type="gramStart"/>
      <w:r w:rsidRPr="0005380C">
        <w:rPr>
          <w:rFonts w:ascii="华文楷体" w:eastAsia="华文楷体" w:hAnsi="华文楷体" w:hint="eastAsia"/>
          <w:sz w:val="24"/>
        </w:rPr>
        <w:t>前风控等</w:t>
      </w:r>
      <w:proofErr w:type="gramEnd"/>
      <w:r w:rsidRPr="0005380C">
        <w:rPr>
          <w:rFonts w:ascii="华文楷体" w:eastAsia="华文楷体" w:hAnsi="华文楷体" w:hint="eastAsia"/>
          <w:sz w:val="24"/>
        </w:rPr>
        <w:t>功能；投中服务，将提供内置的指令流转模块支持投资指令的生命周期、投中市场/系统风险控制；投后服务，提供实时估值，持仓管理，持仓风险管理等功能。</w:t>
      </w:r>
    </w:p>
    <w:p w:rsidR="000965A3" w:rsidRPr="0005380C" w:rsidRDefault="000965A3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 w:hint="eastAsia"/>
          <w:sz w:val="24"/>
        </w:rPr>
        <w:t>从系统角度讲，F</w:t>
      </w:r>
      <w:r w:rsidRPr="0005380C">
        <w:rPr>
          <w:rFonts w:ascii="华文楷体" w:eastAsia="华文楷体" w:hAnsi="华文楷体"/>
          <w:sz w:val="24"/>
        </w:rPr>
        <w:t>AMS</w:t>
      </w:r>
      <w:r w:rsidRPr="0005380C">
        <w:rPr>
          <w:rFonts w:ascii="华文楷体" w:eastAsia="华文楷体" w:hAnsi="华文楷体" w:hint="eastAsia"/>
          <w:sz w:val="24"/>
        </w:rPr>
        <w:t>提供包括交易、行情、风控、估值服务。交易模块包括，普通交易、策略交易、伪高频交易（内存交易）；</w:t>
      </w:r>
      <w:proofErr w:type="gramStart"/>
      <w:r w:rsidRPr="0005380C">
        <w:rPr>
          <w:rFonts w:ascii="华文楷体" w:eastAsia="华文楷体" w:hAnsi="华文楷体" w:hint="eastAsia"/>
          <w:sz w:val="24"/>
        </w:rPr>
        <w:t>风控风控包括</w:t>
      </w:r>
      <w:proofErr w:type="gramEnd"/>
      <w:r w:rsidRPr="0005380C">
        <w:rPr>
          <w:rFonts w:ascii="华文楷体" w:eastAsia="华文楷体" w:hAnsi="华文楷体" w:hint="eastAsia"/>
          <w:sz w:val="24"/>
        </w:rPr>
        <w:t>事前风控、实时交易风控、</w:t>
      </w:r>
      <w:proofErr w:type="gramStart"/>
      <w:r w:rsidRPr="0005380C">
        <w:rPr>
          <w:rFonts w:ascii="华文楷体" w:eastAsia="华文楷体" w:hAnsi="华文楷体" w:hint="eastAsia"/>
          <w:sz w:val="24"/>
        </w:rPr>
        <w:t>事后风控等</w:t>
      </w:r>
      <w:proofErr w:type="gramEnd"/>
      <w:r w:rsidRPr="0005380C">
        <w:rPr>
          <w:rFonts w:ascii="华文楷体" w:eastAsia="华文楷体" w:hAnsi="华文楷体" w:hint="eastAsia"/>
          <w:sz w:val="24"/>
        </w:rPr>
        <w:t>。</w:t>
      </w:r>
    </w:p>
    <w:p w:rsidR="006F2BFF" w:rsidRPr="0005380C" w:rsidRDefault="006F2BFF" w:rsidP="000965A3">
      <w:pPr>
        <w:pStyle w:val="a3"/>
        <w:ind w:left="840" w:firstLine="48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 w:hint="eastAsia"/>
          <w:sz w:val="24"/>
        </w:rPr>
        <w:t>从架构角度讲，F</w:t>
      </w:r>
      <w:r w:rsidRPr="0005380C">
        <w:rPr>
          <w:rFonts w:ascii="华文楷体" w:eastAsia="华文楷体" w:hAnsi="华文楷体"/>
          <w:sz w:val="24"/>
        </w:rPr>
        <w:t>AMS</w:t>
      </w:r>
      <w:r w:rsidRPr="0005380C">
        <w:rPr>
          <w:rFonts w:ascii="华文楷体" w:eastAsia="华文楷体" w:hAnsi="华文楷体" w:hint="eastAsia"/>
          <w:sz w:val="24"/>
        </w:rPr>
        <w:t>采用标准的分布式架构，支持高可用性、高可扩展。从服务粒度讲，F</w:t>
      </w:r>
      <w:r w:rsidRPr="0005380C">
        <w:rPr>
          <w:rFonts w:ascii="华文楷体" w:eastAsia="华文楷体" w:hAnsi="华文楷体"/>
          <w:sz w:val="24"/>
        </w:rPr>
        <w:t>AMS</w:t>
      </w:r>
      <w:r w:rsidRPr="0005380C">
        <w:rPr>
          <w:rFonts w:ascii="华文楷体" w:eastAsia="华文楷体" w:hAnsi="华文楷体" w:hint="eastAsia"/>
          <w:sz w:val="24"/>
        </w:rPr>
        <w:t>主体架构是基于</w:t>
      </w:r>
      <w:r w:rsidRPr="0005380C">
        <w:rPr>
          <w:rFonts w:ascii="华文楷体" w:eastAsia="华文楷体" w:hAnsi="华文楷体"/>
          <w:sz w:val="24"/>
        </w:rPr>
        <w:t>J</w:t>
      </w:r>
      <w:r w:rsidRPr="0005380C">
        <w:rPr>
          <w:rFonts w:ascii="华文楷体" w:eastAsia="华文楷体" w:hAnsi="华文楷体" w:hint="eastAsia"/>
          <w:sz w:val="24"/>
        </w:rPr>
        <w:t>ava语言的</w:t>
      </w:r>
      <w:r w:rsidRPr="0005380C">
        <w:rPr>
          <w:rFonts w:ascii="华文楷体" w:eastAsia="华文楷体" w:hAnsi="华文楷体"/>
          <w:sz w:val="24"/>
        </w:rPr>
        <w:t>S</w:t>
      </w:r>
      <w:r w:rsidRPr="0005380C">
        <w:rPr>
          <w:rFonts w:ascii="华文楷体" w:eastAsia="华文楷体" w:hAnsi="华文楷体" w:hint="eastAsia"/>
          <w:sz w:val="24"/>
        </w:rPr>
        <w:t>pring</w:t>
      </w:r>
      <w:r w:rsidRPr="0005380C">
        <w:rPr>
          <w:rFonts w:ascii="华文楷体" w:eastAsia="华文楷体" w:hAnsi="华文楷体"/>
          <w:sz w:val="24"/>
        </w:rPr>
        <w:t>-Cloud</w:t>
      </w:r>
      <w:proofErr w:type="gramStart"/>
      <w:r w:rsidRPr="0005380C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05380C">
        <w:rPr>
          <w:rFonts w:ascii="华文楷体" w:eastAsia="华文楷体" w:hAnsi="华文楷体" w:hint="eastAsia"/>
          <w:sz w:val="24"/>
        </w:rPr>
        <w:t>架构，同时支持</w:t>
      </w:r>
      <w:proofErr w:type="spellStart"/>
      <w:r w:rsidRPr="0005380C">
        <w:rPr>
          <w:rFonts w:ascii="华文楷体" w:eastAsia="华文楷体" w:hAnsi="华文楷体" w:hint="eastAsia"/>
          <w:sz w:val="24"/>
        </w:rPr>
        <w:t>dubbo</w:t>
      </w:r>
      <w:proofErr w:type="spellEnd"/>
      <w:r w:rsidRPr="0005380C">
        <w:rPr>
          <w:rFonts w:ascii="华文楷体" w:eastAsia="华文楷体" w:hAnsi="华文楷体" w:hint="eastAsia"/>
          <w:sz w:val="24"/>
        </w:rPr>
        <w:t>类型的服务接入。可扩展性：采用松散的结构，服务之间弱依赖性，支持python版本和c</w:t>
      </w:r>
      <w:r w:rsidRPr="0005380C">
        <w:rPr>
          <w:rFonts w:ascii="华文楷体" w:eastAsia="华文楷体" w:hAnsi="华文楷体"/>
          <w:sz w:val="24"/>
        </w:rPr>
        <w:t>/</w:t>
      </w:r>
      <w:proofErr w:type="spellStart"/>
      <w:r w:rsidRPr="0005380C">
        <w:rPr>
          <w:rFonts w:ascii="华文楷体" w:eastAsia="华文楷体" w:hAnsi="华文楷体"/>
          <w:sz w:val="24"/>
        </w:rPr>
        <w:t>c++</w:t>
      </w:r>
      <w:proofErr w:type="spellEnd"/>
      <w:r w:rsidRPr="0005380C">
        <w:rPr>
          <w:rFonts w:ascii="华文楷体" w:eastAsia="华文楷体" w:hAnsi="华文楷体" w:hint="eastAsia"/>
          <w:sz w:val="24"/>
        </w:rPr>
        <w:t>版本的</w:t>
      </w:r>
      <w:proofErr w:type="gramStart"/>
      <w:r w:rsidRPr="0005380C">
        <w:rPr>
          <w:rFonts w:ascii="华文楷体" w:eastAsia="华文楷体" w:hAnsi="华文楷体" w:hint="eastAsia"/>
          <w:sz w:val="24"/>
        </w:rPr>
        <w:t>微服务</w:t>
      </w:r>
      <w:proofErr w:type="gramEnd"/>
      <w:r w:rsidRPr="0005380C">
        <w:rPr>
          <w:rFonts w:ascii="华文楷体" w:eastAsia="华文楷体" w:hAnsi="华文楷体" w:hint="eastAsia"/>
          <w:sz w:val="24"/>
        </w:rPr>
        <w:t>接入，以支持更多用户的习惯。</w:t>
      </w:r>
    </w:p>
    <w:p w:rsidR="00B91E9C" w:rsidRPr="0005380C" w:rsidRDefault="009463D2" w:rsidP="00F56E32">
      <w:pPr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sz w:val="24"/>
        </w:rPr>
        <w:br w:type="page"/>
      </w:r>
    </w:p>
    <w:p w:rsidR="00311FA4" w:rsidRPr="0005380C" w:rsidRDefault="00311FA4" w:rsidP="00311FA4">
      <w:pPr>
        <w:pStyle w:val="1"/>
        <w:rPr>
          <w:rFonts w:ascii="华文楷体" w:eastAsia="华文楷体" w:hAnsi="华文楷体"/>
        </w:rPr>
      </w:pPr>
      <w:bookmarkStart w:id="4" w:name="_Toc33653880"/>
      <w:r w:rsidRPr="0005380C">
        <w:rPr>
          <w:rFonts w:ascii="华文楷体" w:eastAsia="华文楷体" w:hAnsi="华文楷体" w:hint="eastAsia"/>
        </w:rPr>
        <w:lastRenderedPageBreak/>
        <w:t>二、</w:t>
      </w:r>
      <w:r w:rsidR="00F56E32" w:rsidRPr="0005380C">
        <w:rPr>
          <w:rFonts w:ascii="华文楷体" w:eastAsia="华文楷体" w:hAnsi="华文楷体" w:hint="eastAsia"/>
        </w:rPr>
        <w:t>F</w:t>
      </w:r>
      <w:r w:rsidR="00F56E32" w:rsidRPr="0005380C">
        <w:rPr>
          <w:rFonts w:ascii="华文楷体" w:eastAsia="华文楷体" w:hAnsi="华文楷体"/>
        </w:rPr>
        <w:t>AMS</w:t>
      </w:r>
      <w:r w:rsidR="00F56E32" w:rsidRPr="0005380C">
        <w:rPr>
          <w:rFonts w:ascii="华文楷体" w:eastAsia="华文楷体" w:hAnsi="华文楷体" w:hint="eastAsia"/>
        </w:rPr>
        <w:t>总体架构</w:t>
      </w:r>
      <w:bookmarkEnd w:id="4"/>
    </w:p>
    <w:p w:rsidR="004E4FF2" w:rsidRPr="0005380C" w:rsidRDefault="00F56E32" w:rsidP="00F56E32">
      <w:pPr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noProof/>
        </w:rPr>
        <w:drawing>
          <wp:inline distT="0" distB="0" distL="0" distR="0">
            <wp:extent cx="6790766" cy="361003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987" cy="368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FF2" w:rsidRPr="0005380C" w:rsidRDefault="009463D2" w:rsidP="00F56E32">
      <w:pPr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sz w:val="24"/>
        </w:rPr>
        <w:br w:type="page"/>
      </w:r>
    </w:p>
    <w:p w:rsidR="00F56E32" w:rsidRPr="0005380C" w:rsidRDefault="00311FA4" w:rsidP="00311FA4">
      <w:pPr>
        <w:pStyle w:val="1"/>
        <w:rPr>
          <w:rFonts w:ascii="华文楷体" w:eastAsia="华文楷体" w:hAnsi="华文楷体"/>
        </w:rPr>
      </w:pPr>
      <w:bookmarkStart w:id="5" w:name="_Toc33653881"/>
      <w:r w:rsidRPr="0005380C">
        <w:rPr>
          <w:rFonts w:ascii="华文楷体" w:eastAsia="华文楷体" w:hAnsi="华文楷体" w:hint="eastAsia"/>
        </w:rPr>
        <w:lastRenderedPageBreak/>
        <w:t>三、</w:t>
      </w:r>
      <w:r w:rsidR="00F56E32" w:rsidRPr="0005380C">
        <w:rPr>
          <w:rFonts w:ascii="华文楷体" w:eastAsia="华文楷体" w:hAnsi="华文楷体" w:hint="eastAsia"/>
        </w:rPr>
        <w:t>模块划分</w:t>
      </w:r>
      <w:bookmarkEnd w:id="5"/>
    </w:p>
    <w:p w:rsidR="00F56E32" w:rsidRPr="0005380C" w:rsidRDefault="00311FA4" w:rsidP="00311FA4">
      <w:pPr>
        <w:pStyle w:val="2"/>
        <w:rPr>
          <w:rFonts w:ascii="华文楷体" w:eastAsia="华文楷体" w:hAnsi="华文楷体"/>
        </w:rPr>
      </w:pPr>
      <w:bookmarkStart w:id="6" w:name="_Toc33653882"/>
      <w:r w:rsidRPr="0005380C">
        <w:rPr>
          <w:rFonts w:ascii="华文楷体" w:eastAsia="华文楷体" w:hAnsi="华文楷体" w:hint="eastAsia"/>
        </w:rPr>
        <w:t>3</w:t>
      </w:r>
      <w:r w:rsidRPr="0005380C">
        <w:rPr>
          <w:rFonts w:ascii="华文楷体" w:eastAsia="华文楷体" w:hAnsi="华文楷体"/>
        </w:rPr>
        <w:t xml:space="preserve">.1 </w:t>
      </w:r>
      <w:r w:rsidRPr="0005380C">
        <w:rPr>
          <w:rFonts w:ascii="华文楷体" w:eastAsia="华文楷体" w:hAnsi="华文楷体" w:hint="eastAsia"/>
        </w:rPr>
        <w:t>总体模块划分</w:t>
      </w:r>
      <w:bookmarkEnd w:id="6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77"/>
        <w:gridCol w:w="1860"/>
        <w:gridCol w:w="2538"/>
        <w:gridCol w:w="5457"/>
      </w:tblGrid>
      <w:tr w:rsidR="00F56E32" w:rsidRPr="0005380C" w:rsidTr="00593A57">
        <w:tc>
          <w:tcPr>
            <w:tcW w:w="777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1860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2538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模块项目</w:t>
            </w:r>
          </w:p>
        </w:tc>
        <w:tc>
          <w:tcPr>
            <w:tcW w:w="5457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F56E32" w:rsidRPr="0005380C" w:rsidTr="00593A57">
        <w:tc>
          <w:tcPr>
            <w:tcW w:w="777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1860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消息序列化</w:t>
            </w:r>
          </w:p>
        </w:tc>
        <w:tc>
          <w:tcPr>
            <w:tcW w:w="2538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 w:hint="eastAsia"/>
                <w:sz w:val="24"/>
              </w:rPr>
              <w:t>fams-bo</w:t>
            </w:r>
            <w:proofErr w:type="spellEnd"/>
          </w:p>
        </w:tc>
        <w:tc>
          <w:tcPr>
            <w:tcW w:w="5457" w:type="dxa"/>
          </w:tcPr>
          <w:p w:rsidR="00F56E32" w:rsidRPr="0005380C" w:rsidRDefault="00F56E32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系统内消息的序列化模块</w:t>
            </w:r>
          </w:p>
        </w:tc>
      </w:tr>
      <w:tr w:rsidR="00F56E32" w:rsidRPr="0005380C" w:rsidTr="00593A57">
        <w:tc>
          <w:tcPr>
            <w:tcW w:w="777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1860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公共包模块</w:t>
            </w:r>
          </w:p>
        </w:tc>
        <w:tc>
          <w:tcPr>
            <w:tcW w:w="2538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-common</w:t>
            </w:r>
          </w:p>
        </w:tc>
        <w:tc>
          <w:tcPr>
            <w:tcW w:w="5457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系统的公共工具模块，封装全系统通用的工具类，如</w:t>
            </w:r>
            <w:proofErr w:type="spellStart"/>
            <w:r w:rsidRPr="0005380C">
              <w:rPr>
                <w:rFonts w:ascii="华文楷体" w:eastAsia="华文楷体" w:hAnsi="华文楷体" w:hint="eastAsia"/>
                <w:sz w:val="24"/>
              </w:rPr>
              <w:t>StringUtil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，</w:t>
            </w:r>
            <w:proofErr w:type="spellStart"/>
            <w:r w:rsidRPr="0005380C">
              <w:rPr>
                <w:rFonts w:ascii="华文楷体" w:eastAsia="华文楷体" w:hAnsi="华文楷体" w:hint="eastAsia"/>
                <w:sz w:val="24"/>
              </w:rPr>
              <w:t>DateUtil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等</w:t>
            </w:r>
          </w:p>
        </w:tc>
      </w:tr>
      <w:tr w:rsidR="00F56E32" w:rsidRPr="0005380C" w:rsidTr="00593A57">
        <w:tc>
          <w:tcPr>
            <w:tcW w:w="777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1860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F</w:t>
            </w:r>
            <w:r w:rsidRPr="0005380C">
              <w:rPr>
                <w:rFonts w:ascii="华文楷体" w:eastAsia="华文楷体" w:hAnsi="华文楷体"/>
                <w:sz w:val="24"/>
              </w:rPr>
              <w:t>AMS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框架模块</w:t>
            </w:r>
          </w:p>
        </w:tc>
        <w:tc>
          <w:tcPr>
            <w:tcW w:w="2538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-framework</w:t>
            </w:r>
          </w:p>
        </w:tc>
        <w:tc>
          <w:tcPr>
            <w:tcW w:w="5457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系统框架所有插件的实现层</w:t>
            </w:r>
          </w:p>
        </w:tc>
      </w:tr>
      <w:tr w:rsidR="00F56E32" w:rsidRPr="0005380C" w:rsidTr="00593A57">
        <w:tc>
          <w:tcPr>
            <w:tcW w:w="777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1860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F</w:t>
            </w:r>
            <w:r w:rsidRPr="0005380C">
              <w:rPr>
                <w:rFonts w:ascii="华文楷体" w:eastAsia="华文楷体" w:hAnsi="华文楷体"/>
                <w:sz w:val="24"/>
              </w:rPr>
              <w:t>AMS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启动模块</w:t>
            </w:r>
          </w:p>
        </w:tc>
        <w:tc>
          <w:tcPr>
            <w:tcW w:w="2538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="00311FA4" w:rsidRPr="0005380C">
              <w:rPr>
                <w:rFonts w:ascii="华文楷体" w:eastAsia="华文楷体" w:hAnsi="华文楷体" w:hint="eastAsia"/>
                <w:sz w:val="24"/>
              </w:rPr>
              <w:t>-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5457" w:type="dxa"/>
          </w:tcPr>
          <w:p w:rsidR="00F56E32" w:rsidRPr="0005380C" w:rsidRDefault="007E40EB" w:rsidP="00F56E3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系统框架所有插件的对外暴露层</w:t>
            </w:r>
          </w:p>
        </w:tc>
      </w:tr>
    </w:tbl>
    <w:p w:rsidR="00F56E32" w:rsidRPr="0005380C" w:rsidRDefault="00F56E32" w:rsidP="007E40EB">
      <w:pPr>
        <w:rPr>
          <w:rFonts w:ascii="华文楷体" w:eastAsia="华文楷体" w:hAnsi="华文楷体"/>
          <w:sz w:val="24"/>
        </w:rPr>
      </w:pPr>
    </w:p>
    <w:p w:rsidR="00311FA4" w:rsidRPr="0005380C" w:rsidRDefault="00311FA4" w:rsidP="007E40EB">
      <w:pPr>
        <w:rPr>
          <w:rFonts w:ascii="华文楷体" w:eastAsia="华文楷体" w:hAnsi="华文楷体"/>
          <w:sz w:val="24"/>
        </w:rPr>
      </w:pPr>
    </w:p>
    <w:p w:rsidR="007E40EB" w:rsidRPr="0005380C" w:rsidRDefault="007E40EB" w:rsidP="00311FA4">
      <w:pPr>
        <w:pStyle w:val="2"/>
        <w:rPr>
          <w:rFonts w:ascii="华文楷体" w:eastAsia="华文楷体" w:hAnsi="华文楷体"/>
        </w:rPr>
      </w:pPr>
      <w:bookmarkStart w:id="7" w:name="_Toc33653883"/>
      <w:r w:rsidRPr="0005380C">
        <w:rPr>
          <w:rFonts w:ascii="华文楷体" w:eastAsia="华文楷体" w:hAnsi="华文楷体" w:hint="eastAsia"/>
        </w:rPr>
        <w:t>3</w:t>
      </w:r>
      <w:r w:rsidRPr="0005380C">
        <w:rPr>
          <w:rFonts w:ascii="华文楷体" w:eastAsia="华文楷体" w:hAnsi="华文楷体"/>
        </w:rPr>
        <w:t>.</w:t>
      </w:r>
      <w:r w:rsidR="00311FA4" w:rsidRPr="0005380C">
        <w:rPr>
          <w:rFonts w:ascii="华文楷体" w:eastAsia="华文楷体" w:hAnsi="华文楷体"/>
        </w:rPr>
        <w:t>2</w:t>
      </w:r>
      <w:r w:rsidRPr="0005380C">
        <w:rPr>
          <w:rFonts w:ascii="华文楷体" w:eastAsia="华文楷体" w:hAnsi="华文楷体"/>
        </w:rPr>
        <w:t xml:space="preserve"> </w:t>
      </w:r>
      <w:proofErr w:type="spellStart"/>
      <w:r w:rsidRPr="0005380C">
        <w:rPr>
          <w:rFonts w:ascii="华文楷体" w:eastAsia="华文楷体" w:hAnsi="华文楷体" w:hint="eastAsia"/>
        </w:rPr>
        <w:t>fams</w:t>
      </w:r>
      <w:proofErr w:type="spellEnd"/>
      <w:r w:rsidRPr="0005380C">
        <w:rPr>
          <w:rFonts w:ascii="华文楷体" w:eastAsia="华文楷体" w:hAnsi="华文楷体" w:hint="eastAsia"/>
        </w:rPr>
        <w:t>-framework模块</w:t>
      </w:r>
      <w:bookmarkEnd w:id="7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731"/>
        <w:gridCol w:w="2796"/>
        <w:gridCol w:w="7105"/>
      </w:tblGrid>
      <w:tr w:rsidR="007E40EB" w:rsidRPr="0005380C" w:rsidTr="00593A57">
        <w:tc>
          <w:tcPr>
            <w:tcW w:w="731" w:type="dxa"/>
          </w:tcPr>
          <w:p w:rsidR="007E40EB" w:rsidRPr="0005380C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2796" w:type="dxa"/>
          </w:tcPr>
          <w:p w:rsidR="007E40EB" w:rsidRPr="0005380C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105" w:type="dxa"/>
          </w:tcPr>
          <w:p w:rsidR="007E40EB" w:rsidRPr="0005380C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7E40EB" w:rsidRPr="0005380C" w:rsidTr="00593A57">
        <w:tc>
          <w:tcPr>
            <w:tcW w:w="731" w:type="dxa"/>
          </w:tcPr>
          <w:p w:rsidR="007E40EB" w:rsidRPr="0005380C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2796" w:type="dxa"/>
          </w:tcPr>
          <w:p w:rsidR="007E40EB" w:rsidRPr="0005380C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ams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-framework-common</w:t>
            </w:r>
          </w:p>
        </w:tc>
        <w:tc>
          <w:tcPr>
            <w:tcW w:w="7105" w:type="dxa"/>
          </w:tcPr>
          <w:p w:rsidR="007E40EB" w:rsidRPr="0005380C" w:rsidRDefault="007E40E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/>
                <w:sz w:val="24"/>
              </w:rPr>
              <w:t>Framework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模块的公共包，会封装</w:t>
            </w:r>
            <w:r w:rsidR="004E4FF2" w:rsidRPr="0005380C">
              <w:rPr>
                <w:rFonts w:ascii="华文楷体" w:eastAsia="华文楷体" w:hAnsi="华文楷体" w:hint="eastAsia"/>
                <w:sz w:val="24"/>
              </w:rPr>
              <w:t>自己的Exception、</w:t>
            </w:r>
            <w:proofErr w:type="spellStart"/>
            <w:r w:rsidR="004E4FF2" w:rsidRPr="0005380C">
              <w:rPr>
                <w:rFonts w:ascii="华文楷体" w:eastAsia="华文楷体" w:hAnsi="华文楷体" w:hint="eastAsia"/>
                <w:sz w:val="24"/>
              </w:rPr>
              <w:t>util</w:t>
            </w:r>
            <w:proofErr w:type="spellEnd"/>
            <w:r w:rsidR="004E4FF2" w:rsidRPr="0005380C">
              <w:rPr>
                <w:rFonts w:ascii="华文楷体" w:eastAsia="华文楷体" w:hAnsi="华文楷体" w:hint="eastAsia"/>
                <w:sz w:val="24"/>
              </w:rPr>
              <w:t>以及其他全模块通用的常量</w:t>
            </w:r>
          </w:p>
        </w:tc>
      </w:tr>
      <w:tr w:rsidR="004E4FF2" w:rsidRPr="0005380C" w:rsidTr="00593A57">
        <w:tc>
          <w:tcPr>
            <w:tcW w:w="731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2796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-framework-core</w:t>
            </w:r>
          </w:p>
        </w:tc>
        <w:tc>
          <w:tcPr>
            <w:tcW w:w="7105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F</w:t>
            </w:r>
            <w:r w:rsidRPr="0005380C">
              <w:rPr>
                <w:rFonts w:ascii="华文楷体" w:eastAsia="华文楷体" w:hAnsi="华文楷体"/>
                <w:sz w:val="24"/>
              </w:rPr>
              <w:t>ramework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模块的核心包，封装框架所有都需要的插件，比如数据库模块、消息队列模块、缓存队列等</w:t>
            </w:r>
          </w:p>
        </w:tc>
      </w:tr>
      <w:tr w:rsidR="004E4FF2" w:rsidRPr="0005380C" w:rsidTr="00593A57">
        <w:tc>
          <w:tcPr>
            <w:tcW w:w="731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2796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 w:hint="eastAsia"/>
                <w:sz w:val="24"/>
              </w:rPr>
              <w:t>fams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-framework-ignite</w:t>
            </w:r>
          </w:p>
        </w:tc>
        <w:tc>
          <w:tcPr>
            <w:tcW w:w="7105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封装ignite相关业务的实现，F</w:t>
            </w:r>
            <w:r w:rsidRPr="0005380C">
              <w:rPr>
                <w:rFonts w:ascii="华文楷体" w:eastAsia="华文楷体" w:hAnsi="华文楷体"/>
                <w:sz w:val="24"/>
              </w:rPr>
              <w:t>AMS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使用ignite作为分布式缓存、流式数据处理（交易和风控）、机器学习（策略）、大数据处理（</w:t>
            </w:r>
            <w:proofErr w:type="gramStart"/>
            <w:r w:rsidRPr="0005380C">
              <w:rPr>
                <w:rFonts w:ascii="华文楷体" w:eastAsia="华文楷体" w:hAnsi="华文楷体" w:hint="eastAsia"/>
                <w:sz w:val="24"/>
              </w:rPr>
              <w:t>回测框架</w:t>
            </w:r>
            <w:proofErr w:type="gramEnd"/>
            <w:r w:rsidRPr="0005380C">
              <w:rPr>
                <w:rFonts w:ascii="华文楷体" w:eastAsia="华文楷体" w:hAnsi="华文楷体" w:hint="eastAsia"/>
                <w:sz w:val="24"/>
              </w:rPr>
              <w:t>）</w:t>
            </w:r>
          </w:p>
        </w:tc>
      </w:tr>
      <w:tr w:rsidR="004E4FF2" w:rsidRPr="0005380C" w:rsidTr="00593A57">
        <w:tc>
          <w:tcPr>
            <w:tcW w:w="731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4</w:t>
            </w:r>
          </w:p>
        </w:tc>
        <w:tc>
          <w:tcPr>
            <w:tcW w:w="2796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105" w:type="dxa"/>
          </w:tcPr>
          <w:p w:rsidR="004E4FF2" w:rsidRPr="0005380C" w:rsidRDefault="004E4FF2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7E40EB" w:rsidRPr="0005380C" w:rsidRDefault="007E40EB" w:rsidP="007E40EB">
      <w:pPr>
        <w:rPr>
          <w:rFonts w:ascii="华文楷体" w:eastAsia="华文楷体" w:hAnsi="华文楷体"/>
          <w:sz w:val="24"/>
        </w:rPr>
      </w:pPr>
    </w:p>
    <w:p w:rsidR="007E40EB" w:rsidRPr="0005380C" w:rsidRDefault="007E40EB" w:rsidP="00311FA4">
      <w:pPr>
        <w:rPr>
          <w:rFonts w:ascii="华文楷体" w:eastAsia="华文楷体" w:hAnsi="华文楷体"/>
          <w:sz w:val="24"/>
        </w:rPr>
      </w:pPr>
    </w:p>
    <w:p w:rsidR="00311FA4" w:rsidRPr="0005380C" w:rsidRDefault="00311FA4" w:rsidP="00311FA4">
      <w:pPr>
        <w:pStyle w:val="2"/>
        <w:rPr>
          <w:rFonts w:ascii="华文楷体" w:eastAsia="华文楷体" w:hAnsi="华文楷体"/>
        </w:rPr>
      </w:pPr>
      <w:bookmarkStart w:id="8" w:name="_Toc33653884"/>
      <w:r w:rsidRPr="0005380C">
        <w:rPr>
          <w:rFonts w:ascii="华文楷体" w:eastAsia="华文楷体" w:hAnsi="华文楷体" w:hint="eastAsia"/>
        </w:rPr>
        <w:lastRenderedPageBreak/>
        <w:t>3</w:t>
      </w:r>
      <w:r w:rsidRPr="0005380C">
        <w:rPr>
          <w:rFonts w:ascii="华文楷体" w:eastAsia="华文楷体" w:hAnsi="华文楷体"/>
        </w:rPr>
        <w:t xml:space="preserve">.3 </w:t>
      </w:r>
      <w:proofErr w:type="spellStart"/>
      <w:r w:rsidRPr="0005380C">
        <w:rPr>
          <w:rFonts w:ascii="华文楷体" w:eastAsia="华文楷体" w:hAnsi="华文楷体" w:hint="eastAsia"/>
        </w:rPr>
        <w:t>fams</w:t>
      </w:r>
      <w:proofErr w:type="spellEnd"/>
      <w:r w:rsidRPr="0005380C">
        <w:rPr>
          <w:rFonts w:ascii="华文楷体" w:eastAsia="华文楷体" w:hAnsi="华文楷体" w:hint="eastAsia"/>
        </w:rPr>
        <w:t>-</w:t>
      </w:r>
      <w:proofErr w:type="spellStart"/>
      <w:r w:rsidRPr="0005380C">
        <w:rPr>
          <w:rFonts w:ascii="华文楷体" w:eastAsia="华文楷体" w:hAnsi="华文楷体" w:hint="eastAsia"/>
        </w:rPr>
        <w:t>springbo</w:t>
      </w:r>
      <w:r w:rsidR="002F79A1" w:rsidRPr="0005380C">
        <w:rPr>
          <w:rFonts w:ascii="华文楷体" w:eastAsia="华文楷体" w:hAnsi="华文楷体" w:hint="eastAsia"/>
        </w:rPr>
        <w:t>o</w:t>
      </w:r>
      <w:r w:rsidRPr="0005380C">
        <w:rPr>
          <w:rFonts w:ascii="华文楷体" w:eastAsia="华文楷体" w:hAnsi="华文楷体" w:hint="eastAsia"/>
        </w:rPr>
        <w:t>t</w:t>
      </w:r>
      <w:proofErr w:type="spellEnd"/>
      <w:r w:rsidRPr="0005380C">
        <w:rPr>
          <w:rFonts w:ascii="华文楷体" w:eastAsia="华文楷体" w:hAnsi="华文楷体" w:hint="eastAsia"/>
        </w:rPr>
        <w:t>-starter模块</w:t>
      </w:r>
      <w:bookmarkEnd w:id="8"/>
    </w:p>
    <w:tbl>
      <w:tblPr>
        <w:tblStyle w:val="ad"/>
        <w:tblW w:w="10632" w:type="dxa"/>
        <w:tblInd w:w="108" w:type="dxa"/>
        <w:tblLook w:val="04A0" w:firstRow="1" w:lastRow="0" w:firstColumn="1" w:lastColumn="0" w:noHBand="0" w:noVBand="1"/>
      </w:tblPr>
      <w:tblGrid>
        <w:gridCol w:w="513"/>
        <w:gridCol w:w="4212"/>
        <w:gridCol w:w="5907"/>
      </w:tblGrid>
      <w:tr w:rsidR="006E1D4B" w:rsidRPr="0005380C" w:rsidTr="00252E2F">
        <w:tc>
          <w:tcPr>
            <w:tcW w:w="538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序号</w:t>
            </w:r>
          </w:p>
        </w:tc>
        <w:tc>
          <w:tcPr>
            <w:tcW w:w="3006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模块名称</w:t>
            </w:r>
          </w:p>
        </w:tc>
        <w:tc>
          <w:tcPr>
            <w:tcW w:w="7088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模块说明</w:t>
            </w:r>
          </w:p>
        </w:tc>
      </w:tr>
      <w:tr w:rsidR="006E1D4B" w:rsidRPr="0005380C" w:rsidTr="00252E2F">
        <w:tc>
          <w:tcPr>
            <w:tcW w:w="538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1</w:t>
            </w:r>
          </w:p>
        </w:tc>
        <w:tc>
          <w:tcPr>
            <w:tcW w:w="3006" w:type="dxa"/>
          </w:tcPr>
          <w:p w:rsidR="006E1D4B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-framework-ignite-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-star</w:t>
            </w:r>
            <w:r w:rsidR="00CC1C03" w:rsidRPr="0005380C">
              <w:rPr>
                <w:rFonts w:ascii="华文楷体" w:eastAsia="华文楷体" w:hAnsi="华文楷体"/>
                <w:sz w:val="24"/>
              </w:rPr>
              <w:t xml:space="preserve"> 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ter</w:t>
            </w:r>
            <w:proofErr w:type="spellEnd"/>
          </w:p>
        </w:tc>
        <w:tc>
          <w:tcPr>
            <w:tcW w:w="7088" w:type="dxa"/>
          </w:tcPr>
          <w:p w:rsidR="00593A57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/>
                <w:sz w:val="24"/>
              </w:rPr>
              <w:t>Framewor</w:t>
            </w:r>
            <w:r w:rsidR="00CF6AC7" w:rsidRPr="0005380C">
              <w:rPr>
                <w:rFonts w:ascii="华文楷体" w:eastAsia="华文楷体" w:hAnsi="华文楷体" w:hint="eastAsia"/>
                <w:sz w:val="24"/>
              </w:rPr>
              <w:t>k</w:t>
            </w:r>
            <w:r w:rsidR="00CF6AC7" w:rsidRPr="0005380C">
              <w:rPr>
                <w:rFonts w:ascii="华文楷体" w:eastAsia="华文楷体" w:hAnsi="华文楷体"/>
                <w:sz w:val="24"/>
              </w:rPr>
              <w:t>-ignite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模块的</w:t>
            </w:r>
            <w:r w:rsidR="00CF6AC7" w:rsidRPr="0005380C">
              <w:rPr>
                <w:rFonts w:ascii="华文楷体" w:eastAsia="华文楷体" w:hAnsi="华文楷体" w:hint="eastAsia"/>
                <w:sz w:val="24"/>
              </w:rPr>
              <w:t>启动包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，</w:t>
            </w:r>
            <w:r w:rsidR="00CF6AC7" w:rsidRPr="0005380C">
              <w:rPr>
                <w:rFonts w:ascii="华文楷体" w:eastAsia="华文楷体" w:hAnsi="华文楷体" w:hint="eastAsia"/>
                <w:sz w:val="24"/>
              </w:rPr>
              <w:t>封装</w:t>
            </w:r>
          </w:p>
          <w:p w:rsidR="006E1D4B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E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nable</w:t>
            </w:r>
            <w:r w:rsidRPr="0005380C">
              <w:rPr>
                <w:rFonts w:ascii="华文楷体" w:eastAsia="华文楷体" w:hAnsi="华文楷体"/>
                <w:sz w:val="24"/>
              </w:rPr>
              <w:t>I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gnite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：启用ignite节点</w:t>
            </w:r>
          </w:p>
          <w:p w:rsidR="00CF6AC7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E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nalbeIgniteCache</w:t>
            </w:r>
            <w:r w:rsidRPr="0005380C">
              <w:rPr>
                <w:rFonts w:ascii="华文楷体" w:eastAsia="华文楷体" w:hAnsi="华文楷体"/>
                <w:sz w:val="24"/>
              </w:rPr>
              <w:t>: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ignite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节点启用cache</w:t>
            </w:r>
          </w:p>
        </w:tc>
      </w:tr>
      <w:tr w:rsidR="006E1D4B" w:rsidRPr="0005380C" w:rsidTr="00252E2F">
        <w:tc>
          <w:tcPr>
            <w:tcW w:w="538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2</w:t>
            </w:r>
          </w:p>
        </w:tc>
        <w:tc>
          <w:tcPr>
            <w:tcW w:w="3006" w:type="dxa"/>
          </w:tcPr>
          <w:p w:rsidR="006E1D4B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fams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-framework-service-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springboot</w:t>
            </w:r>
            <w:proofErr w:type="spellEnd"/>
            <w:r w:rsidRPr="0005380C">
              <w:rPr>
                <w:rFonts w:ascii="华文楷体" w:eastAsia="华文楷体" w:hAnsi="华文楷体"/>
                <w:sz w:val="24"/>
              </w:rPr>
              <w:t>-starter</w:t>
            </w:r>
          </w:p>
        </w:tc>
        <w:tc>
          <w:tcPr>
            <w:tcW w:w="7088" w:type="dxa"/>
          </w:tcPr>
          <w:p w:rsidR="006E1D4B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框架服务相关启动包</w:t>
            </w:r>
          </w:p>
          <w:p w:rsidR="00CF6AC7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EnableFAMSServerRegister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：标识服务为注册中心</w:t>
            </w:r>
          </w:p>
          <w:p w:rsidR="00CF6AC7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EnableFAMS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：标识服务为F</w:t>
            </w:r>
            <w:r w:rsidRPr="0005380C">
              <w:rPr>
                <w:rFonts w:ascii="华文楷体" w:eastAsia="华文楷体" w:hAnsi="华文楷体"/>
                <w:sz w:val="24"/>
              </w:rPr>
              <w:t>AMS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类服务</w:t>
            </w:r>
          </w:p>
          <w:p w:rsidR="00CF6AC7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@</w:t>
            </w:r>
            <w:proofErr w:type="spellStart"/>
            <w:r w:rsidRPr="0005380C">
              <w:rPr>
                <w:rFonts w:ascii="华文楷体" w:eastAsia="华文楷体" w:hAnsi="华文楷体"/>
                <w:sz w:val="24"/>
              </w:rPr>
              <w:t>FAMSEventListener</w:t>
            </w:r>
            <w:proofErr w:type="spellEnd"/>
            <w:r w:rsidRPr="0005380C">
              <w:rPr>
                <w:rFonts w:ascii="华文楷体" w:eastAsia="华文楷体" w:hAnsi="华文楷体" w:hint="eastAsia"/>
                <w:sz w:val="24"/>
              </w:rPr>
              <w:t>：标识</w:t>
            </w:r>
            <w:r w:rsidR="00EF4A94" w:rsidRPr="0005380C">
              <w:rPr>
                <w:rFonts w:ascii="华文楷体" w:eastAsia="华文楷体" w:hAnsi="华文楷体" w:hint="eastAsia"/>
                <w:sz w:val="24"/>
              </w:rPr>
              <w:t>方法为事件接收方</w:t>
            </w:r>
          </w:p>
        </w:tc>
      </w:tr>
      <w:tr w:rsidR="006E1D4B" w:rsidRPr="0005380C" w:rsidTr="00252E2F">
        <w:tc>
          <w:tcPr>
            <w:tcW w:w="538" w:type="dxa"/>
          </w:tcPr>
          <w:p w:rsidR="006E1D4B" w:rsidRPr="0005380C" w:rsidRDefault="00CF6AC7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3</w:t>
            </w:r>
          </w:p>
        </w:tc>
        <w:tc>
          <w:tcPr>
            <w:tcW w:w="3006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7088" w:type="dxa"/>
          </w:tcPr>
          <w:p w:rsidR="006E1D4B" w:rsidRPr="0005380C" w:rsidRDefault="006E1D4B" w:rsidP="00DC5722">
            <w:pPr>
              <w:pStyle w:val="a3"/>
              <w:ind w:firstLineChars="0" w:firstLine="0"/>
              <w:rPr>
                <w:rFonts w:ascii="华文楷体" w:eastAsia="华文楷体" w:hAnsi="华文楷体"/>
                <w:sz w:val="24"/>
              </w:rPr>
            </w:pPr>
          </w:p>
        </w:tc>
      </w:tr>
    </w:tbl>
    <w:p w:rsidR="006E1D4B" w:rsidRPr="0005380C" w:rsidRDefault="006E1D4B" w:rsidP="006E1D4B">
      <w:pPr>
        <w:rPr>
          <w:rFonts w:ascii="华文楷体" w:eastAsia="华文楷体" w:hAnsi="华文楷体"/>
        </w:rPr>
      </w:pPr>
    </w:p>
    <w:p w:rsidR="00963F91" w:rsidRPr="0005380C" w:rsidRDefault="009463D2" w:rsidP="006E1D4B">
      <w:pPr>
        <w:rPr>
          <w:rFonts w:ascii="华文楷体" w:eastAsia="华文楷体" w:hAnsi="华文楷体" w:hint="eastAsia"/>
        </w:rPr>
      </w:pPr>
      <w:r w:rsidRPr="0005380C">
        <w:rPr>
          <w:rFonts w:ascii="华文楷体" w:eastAsia="华文楷体" w:hAnsi="华文楷体"/>
        </w:rPr>
        <w:br w:type="page"/>
      </w:r>
    </w:p>
    <w:p w:rsidR="00963F91" w:rsidRPr="0005380C" w:rsidRDefault="00963F91" w:rsidP="00963F91">
      <w:pPr>
        <w:pStyle w:val="1"/>
        <w:rPr>
          <w:rFonts w:ascii="华文楷体" w:eastAsia="华文楷体" w:hAnsi="华文楷体"/>
        </w:rPr>
      </w:pPr>
      <w:bookmarkStart w:id="9" w:name="_Toc33653885"/>
      <w:r w:rsidRPr="0005380C">
        <w:rPr>
          <w:rFonts w:ascii="华文楷体" w:eastAsia="华文楷体" w:hAnsi="华文楷体" w:hint="eastAsia"/>
        </w:rPr>
        <w:lastRenderedPageBreak/>
        <w:t>四、模块依赖</w:t>
      </w:r>
      <w:bookmarkEnd w:id="9"/>
    </w:p>
    <w:p w:rsidR="00963F91" w:rsidRPr="005B718C" w:rsidRDefault="00963F91" w:rsidP="00963F91">
      <w:pPr>
        <w:rPr>
          <w:rFonts w:ascii="华文楷体" w:eastAsia="华文楷体" w:hAnsi="华文楷体"/>
          <w:sz w:val="24"/>
          <w:szCs w:val="28"/>
        </w:rPr>
      </w:pPr>
      <w:r w:rsidRPr="005B718C">
        <w:rPr>
          <w:rFonts w:ascii="华文楷体" w:eastAsia="华文楷体" w:hAnsi="华文楷体" w:hint="eastAsia"/>
          <w:sz w:val="24"/>
          <w:szCs w:val="28"/>
        </w:rPr>
        <w:t>截止到2</w:t>
      </w:r>
      <w:r w:rsidRPr="005B718C">
        <w:rPr>
          <w:rFonts w:ascii="华文楷体" w:eastAsia="华文楷体" w:hAnsi="华文楷体"/>
          <w:sz w:val="24"/>
          <w:szCs w:val="28"/>
        </w:rPr>
        <w:t>020.02.2</w:t>
      </w:r>
      <w:r w:rsidR="007E4769" w:rsidRPr="005B718C">
        <w:rPr>
          <w:rFonts w:ascii="华文楷体" w:eastAsia="华文楷体" w:hAnsi="华文楷体"/>
          <w:sz w:val="24"/>
          <w:szCs w:val="28"/>
        </w:rPr>
        <w:t>6</w:t>
      </w:r>
      <w:r w:rsidR="007E4769" w:rsidRPr="005B718C">
        <w:rPr>
          <w:rFonts w:ascii="华文楷体" w:eastAsia="华文楷体" w:hAnsi="华文楷体" w:hint="eastAsia"/>
          <w:sz w:val="24"/>
          <w:szCs w:val="28"/>
        </w:rPr>
        <w:t>，</w:t>
      </w:r>
      <w:r w:rsidR="007E4769" w:rsidRPr="005B718C">
        <w:rPr>
          <w:rFonts w:ascii="华文楷体" w:eastAsia="华文楷体" w:hAnsi="华文楷体"/>
          <w:sz w:val="24"/>
          <w:szCs w:val="28"/>
        </w:rPr>
        <w:t>service-starter</w:t>
      </w:r>
      <w:r w:rsidR="007E4769" w:rsidRPr="005B718C">
        <w:rPr>
          <w:rFonts w:ascii="华文楷体" w:eastAsia="华文楷体" w:hAnsi="华文楷体" w:hint="eastAsia"/>
          <w:sz w:val="24"/>
          <w:szCs w:val="28"/>
        </w:rPr>
        <w:t>不再依赖ignite</w:t>
      </w:r>
      <w:r w:rsidR="007E4769" w:rsidRPr="005B718C">
        <w:rPr>
          <w:rFonts w:ascii="华文楷体" w:eastAsia="华文楷体" w:hAnsi="华文楷体"/>
          <w:sz w:val="24"/>
          <w:szCs w:val="28"/>
        </w:rPr>
        <w:t>-starter</w:t>
      </w:r>
      <w:bookmarkStart w:id="10" w:name="_GoBack"/>
      <w:bookmarkEnd w:id="10"/>
    </w:p>
    <w:p w:rsidR="00963F91" w:rsidRPr="0005380C" w:rsidRDefault="002625F1" w:rsidP="00963F91">
      <w:pPr>
        <w:rPr>
          <w:rFonts w:ascii="华文楷体" w:eastAsia="华文楷体" w:hAnsi="华文楷体"/>
        </w:rPr>
      </w:pPr>
      <w:r w:rsidRPr="0005380C">
        <w:rPr>
          <w:rFonts w:ascii="华文楷体" w:eastAsia="华文楷体" w:hAnsi="华文楷体"/>
          <w:noProof/>
        </w:rPr>
        <w:drawing>
          <wp:inline distT="0" distB="0" distL="0" distR="0" wp14:anchorId="5A952FAD" wp14:editId="218FED7A">
            <wp:extent cx="6645910" cy="3139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F1" w:rsidRPr="0005380C" w:rsidRDefault="00C31691" w:rsidP="00963F91">
      <w:pPr>
        <w:rPr>
          <w:rFonts w:ascii="华文楷体" w:eastAsia="华文楷体" w:hAnsi="华文楷体" w:hint="eastAsia"/>
        </w:rPr>
      </w:pPr>
      <w:r w:rsidRPr="0005380C">
        <w:rPr>
          <w:rFonts w:ascii="华文楷体" w:eastAsia="华文楷体" w:hAnsi="华文楷体"/>
        </w:rPr>
        <w:br w:type="page"/>
      </w:r>
    </w:p>
    <w:p w:rsidR="002625F1" w:rsidRPr="0005380C" w:rsidRDefault="002625F1" w:rsidP="002625F1">
      <w:pPr>
        <w:pStyle w:val="1"/>
        <w:rPr>
          <w:rFonts w:ascii="华文楷体" w:eastAsia="华文楷体" w:hAnsi="华文楷体"/>
        </w:rPr>
      </w:pPr>
      <w:bookmarkStart w:id="11" w:name="_Toc33653886"/>
      <w:r w:rsidRPr="0005380C">
        <w:rPr>
          <w:rFonts w:ascii="华文楷体" w:eastAsia="华文楷体" w:hAnsi="华文楷体" w:hint="eastAsia"/>
        </w:rPr>
        <w:lastRenderedPageBreak/>
        <w:t>五</w:t>
      </w:r>
      <w:r w:rsidR="005277FB" w:rsidRPr="0005380C">
        <w:rPr>
          <w:rFonts w:ascii="华文楷体" w:eastAsia="华文楷体" w:hAnsi="华文楷体" w:hint="eastAsia"/>
        </w:rPr>
        <w:t>、</w:t>
      </w:r>
      <w:r w:rsidRPr="0005380C">
        <w:rPr>
          <w:rFonts w:ascii="华文楷体" w:eastAsia="华文楷体" w:hAnsi="华文楷体"/>
        </w:rPr>
        <w:t>F</w:t>
      </w:r>
      <w:r w:rsidRPr="0005380C">
        <w:rPr>
          <w:rFonts w:ascii="华文楷体" w:eastAsia="华文楷体" w:hAnsi="华文楷体" w:hint="eastAsia"/>
        </w:rPr>
        <w:t>ramework</w:t>
      </w:r>
      <w:proofErr w:type="gramStart"/>
      <w:r w:rsidRPr="0005380C">
        <w:rPr>
          <w:rFonts w:ascii="华文楷体" w:eastAsia="华文楷体" w:hAnsi="华文楷体" w:hint="eastAsia"/>
        </w:rPr>
        <w:t>层对外</w:t>
      </w:r>
      <w:proofErr w:type="gramEnd"/>
      <w:r w:rsidRPr="0005380C">
        <w:rPr>
          <w:rFonts w:ascii="华文楷体" w:eastAsia="华文楷体" w:hAnsi="华文楷体" w:hint="eastAsia"/>
        </w:rPr>
        <w:t>暴露的</w:t>
      </w:r>
      <w:r w:rsidR="00BD073C" w:rsidRPr="0005380C">
        <w:rPr>
          <w:rFonts w:ascii="华文楷体" w:eastAsia="华文楷体" w:hAnsi="华文楷体"/>
        </w:rPr>
        <w:t>S</w:t>
      </w:r>
      <w:r w:rsidRPr="0005380C">
        <w:rPr>
          <w:rFonts w:ascii="华文楷体" w:eastAsia="华文楷体" w:hAnsi="华文楷体" w:hint="eastAsia"/>
        </w:rPr>
        <w:t>ervice</w:t>
      </w:r>
      <w:bookmarkEnd w:id="11"/>
    </w:p>
    <w:p w:rsidR="002625F1" w:rsidRPr="0005380C" w:rsidRDefault="002625F1" w:rsidP="002625F1">
      <w:pPr>
        <w:pStyle w:val="2"/>
        <w:rPr>
          <w:rFonts w:ascii="华文楷体" w:eastAsia="华文楷体" w:hAnsi="华文楷体"/>
        </w:rPr>
      </w:pPr>
      <w:bookmarkStart w:id="12" w:name="_Toc33653887"/>
      <w:r w:rsidRPr="0005380C">
        <w:rPr>
          <w:rFonts w:ascii="华文楷体" w:eastAsia="华文楷体" w:hAnsi="华文楷体"/>
        </w:rPr>
        <w:t>5.1</w:t>
      </w:r>
      <w:r w:rsidR="005277FB" w:rsidRPr="0005380C">
        <w:rPr>
          <w:rFonts w:ascii="华文楷体" w:eastAsia="华文楷体" w:hAnsi="华文楷体"/>
        </w:rPr>
        <w:t xml:space="preserve"> </w:t>
      </w:r>
      <w:r w:rsidRPr="0005380C">
        <w:rPr>
          <w:rFonts w:ascii="华文楷体" w:eastAsia="华文楷体" w:hAnsi="华文楷体"/>
        </w:rPr>
        <w:t xml:space="preserve"> C</w:t>
      </w:r>
      <w:r w:rsidRPr="0005380C">
        <w:rPr>
          <w:rFonts w:ascii="华文楷体" w:eastAsia="华文楷体" w:hAnsi="华文楷体" w:hint="eastAsia"/>
        </w:rPr>
        <w:t>ore模块</w:t>
      </w:r>
      <w:bookmarkEnd w:id="12"/>
    </w:p>
    <w:p w:rsidR="002625F1" w:rsidRPr="0005380C" w:rsidRDefault="002625F1" w:rsidP="006120C4">
      <w:pPr>
        <w:pStyle w:val="3"/>
        <w:rPr>
          <w:rFonts w:ascii="华文楷体" w:eastAsia="华文楷体" w:hAnsi="华文楷体"/>
        </w:rPr>
      </w:pPr>
      <w:bookmarkStart w:id="13" w:name="_Toc33653888"/>
      <w:r w:rsidRPr="0005380C">
        <w:rPr>
          <w:rFonts w:ascii="华文楷体" w:eastAsia="华文楷体" w:hAnsi="华文楷体"/>
        </w:rPr>
        <w:t xml:space="preserve">5.1.1 </w:t>
      </w:r>
      <w:r w:rsidRPr="0005380C">
        <w:rPr>
          <w:rFonts w:ascii="华文楷体" w:eastAsia="华文楷体" w:hAnsi="华文楷体" w:hint="eastAsia"/>
        </w:rPr>
        <w:t>数据加载服务</w:t>
      </w:r>
      <w:bookmarkEnd w:id="13"/>
    </w:p>
    <w:p w:rsidR="00130BFC" w:rsidRPr="0005380C" w:rsidRDefault="00130BFC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sz w:val="24"/>
        </w:rPr>
        <w:tab/>
      </w:r>
      <w:r w:rsidRPr="0005380C">
        <w:rPr>
          <w:rFonts w:ascii="华文楷体" w:eastAsia="华文楷体" w:hAnsi="华文楷体" w:hint="eastAsia"/>
          <w:sz w:val="24"/>
        </w:rPr>
        <w:t>根据用户需求，支持将D</w:t>
      </w:r>
      <w:r w:rsidRPr="0005380C">
        <w:rPr>
          <w:rFonts w:ascii="华文楷体" w:eastAsia="华文楷体" w:hAnsi="华文楷体"/>
          <w:sz w:val="24"/>
        </w:rPr>
        <w:t>B</w:t>
      </w:r>
      <w:r w:rsidRPr="0005380C">
        <w:rPr>
          <w:rFonts w:ascii="华文楷体" w:eastAsia="华文楷体" w:hAnsi="华文楷体" w:hint="eastAsia"/>
          <w:sz w:val="24"/>
        </w:rPr>
        <w:t>数据加载到用户指定的仓库，框架实现为</w:t>
      </w:r>
      <w:proofErr w:type="spellStart"/>
      <w:r w:rsidRPr="0005380C">
        <w:rPr>
          <w:rFonts w:ascii="华文楷体" w:eastAsia="华文楷体" w:hAnsi="华文楷体" w:hint="eastAsia"/>
          <w:sz w:val="24"/>
        </w:rPr>
        <w:t>redis</w:t>
      </w:r>
      <w:proofErr w:type="spellEnd"/>
      <w:r w:rsidRPr="0005380C">
        <w:rPr>
          <w:rFonts w:ascii="华文楷体" w:eastAsia="华文楷体" w:hAnsi="华文楷体" w:hint="eastAsia"/>
          <w:sz w:val="24"/>
        </w:rPr>
        <w:t>或者ignite，也可以根据用户需要自行实现</w:t>
      </w:r>
      <w:proofErr w:type="spellStart"/>
      <w:r w:rsidRPr="0005380C">
        <w:rPr>
          <w:rFonts w:ascii="华文楷体" w:eastAsia="华文楷体" w:hAnsi="华文楷体"/>
          <w:sz w:val="24"/>
        </w:rPr>
        <w:t>DataLoaderService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05380C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</w:tbl>
    <w:p w:rsidR="00C31691" w:rsidRPr="0005380C" w:rsidRDefault="00C31691" w:rsidP="006120C4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2625F1" w:rsidRPr="0005380C" w:rsidRDefault="002625F1" w:rsidP="006120C4">
      <w:pPr>
        <w:pStyle w:val="3"/>
        <w:rPr>
          <w:rFonts w:ascii="华文楷体" w:eastAsia="华文楷体" w:hAnsi="华文楷体"/>
        </w:rPr>
      </w:pPr>
      <w:bookmarkStart w:id="14" w:name="_Toc33653889"/>
      <w:r w:rsidRPr="0005380C">
        <w:rPr>
          <w:rFonts w:ascii="华文楷体" w:eastAsia="华文楷体" w:hAnsi="华文楷体" w:hint="eastAsia"/>
        </w:rPr>
        <w:t>5</w:t>
      </w:r>
      <w:r w:rsidRPr="0005380C">
        <w:rPr>
          <w:rFonts w:ascii="华文楷体" w:eastAsia="华文楷体" w:hAnsi="华文楷体"/>
        </w:rPr>
        <w:t xml:space="preserve">.1.2 </w:t>
      </w:r>
      <w:r w:rsidRPr="0005380C">
        <w:rPr>
          <w:rFonts w:ascii="华文楷体" w:eastAsia="华文楷体" w:hAnsi="华文楷体" w:hint="eastAsia"/>
        </w:rPr>
        <w:t>查询</w:t>
      </w:r>
      <w:proofErr w:type="spellStart"/>
      <w:r w:rsidRPr="0005380C">
        <w:rPr>
          <w:rFonts w:ascii="华文楷体" w:eastAsia="华文楷体" w:hAnsi="华文楷体"/>
        </w:rPr>
        <w:t>G</w:t>
      </w:r>
      <w:r w:rsidRPr="0005380C">
        <w:rPr>
          <w:rFonts w:ascii="华文楷体" w:eastAsia="华文楷体" w:hAnsi="华文楷体" w:hint="eastAsia"/>
        </w:rPr>
        <w:t>lobal</w:t>
      </w:r>
      <w:r w:rsidRPr="0005380C">
        <w:rPr>
          <w:rFonts w:ascii="华文楷体" w:eastAsia="华文楷体" w:hAnsi="华文楷体"/>
        </w:rPr>
        <w:t>P</w:t>
      </w:r>
      <w:r w:rsidRPr="0005380C">
        <w:rPr>
          <w:rFonts w:ascii="华文楷体" w:eastAsia="华文楷体" w:hAnsi="华文楷体" w:hint="eastAsia"/>
        </w:rPr>
        <w:t>aram</w:t>
      </w:r>
      <w:proofErr w:type="spellEnd"/>
      <w:r w:rsidRPr="0005380C">
        <w:rPr>
          <w:rFonts w:ascii="华文楷体" w:eastAsia="华文楷体" w:hAnsi="华文楷体" w:hint="eastAsia"/>
        </w:rPr>
        <w:t>服务</w:t>
      </w:r>
      <w:bookmarkEnd w:id="14"/>
    </w:p>
    <w:p w:rsidR="00CA30BF" w:rsidRPr="0005380C" w:rsidRDefault="00CA30BF" w:rsidP="006120C4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sz w:val="24"/>
        </w:rPr>
        <w:tab/>
      </w:r>
      <w:r w:rsidRPr="0005380C">
        <w:rPr>
          <w:rFonts w:ascii="华文楷体" w:eastAsia="华文楷体" w:hAnsi="华文楷体" w:hint="eastAsia"/>
          <w:sz w:val="24"/>
        </w:rPr>
        <w:t>提供查询全局变量的服务，先查缓存，缓存如果没有的话查数据库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服务名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05380C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方法</w:t>
            </w:r>
            <w:r w:rsidRPr="0005380C">
              <w:rPr>
                <w:rFonts w:ascii="华文楷体" w:eastAsia="华文楷体" w:hAnsi="华文楷体" w:hint="eastAsia"/>
                <w:sz w:val="24"/>
              </w:rPr>
              <w:t>列表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</w:tbl>
    <w:p w:rsidR="00C31691" w:rsidRPr="0005380C" w:rsidRDefault="00C31691" w:rsidP="006120C4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2625F1" w:rsidRPr="0005380C" w:rsidRDefault="002625F1" w:rsidP="006120C4">
      <w:pPr>
        <w:pStyle w:val="3"/>
        <w:rPr>
          <w:rFonts w:ascii="华文楷体" w:eastAsia="华文楷体" w:hAnsi="华文楷体"/>
        </w:rPr>
      </w:pPr>
      <w:bookmarkStart w:id="15" w:name="_Toc33653890"/>
      <w:r w:rsidRPr="0005380C">
        <w:rPr>
          <w:rFonts w:ascii="华文楷体" w:eastAsia="华文楷体" w:hAnsi="华文楷体" w:hint="eastAsia"/>
        </w:rPr>
        <w:t>5</w:t>
      </w:r>
      <w:r w:rsidRPr="0005380C">
        <w:rPr>
          <w:rFonts w:ascii="华文楷体" w:eastAsia="华文楷体" w:hAnsi="华文楷体"/>
        </w:rPr>
        <w:t xml:space="preserve">.1.3 </w:t>
      </w:r>
      <w:r w:rsidRPr="0005380C">
        <w:rPr>
          <w:rFonts w:ascii="华文楷体" w:eastAsia="华文楷体" w:hAnsi="华文楷体" w:hint="eastAsia"/>
        </w:rPr>
        <w:t>提供</w:t>
      </w:r>
      <w:proofErr w:type="spellStart"/>
      <w:r w:rsidRPr="0005380C">
        <w:rPr>
          <w:rFonts w:ascii="华文楷体" w:eastAsia="华文楷体" w:hAnsi="华文楷体" w:hint="eastAsia"/>
        </w:rPr>
        <w:t>redis</w:t>
      </w:r>
      <w:proofErr w:type="spellEnd"/>
      <w:r w:rsidRPr="0005380C">
        <w:rPr>
          <w:rFonts w:ascii="华文楷体" w:eastAsia="华文楷体" w:hAnsi="华文楷体" w:hint="eastAsia"/>
        </w:rPr>
        <w:t>服务</w:t>
      </w:r>
      <w:bookmarkEnd w:id="15"/>
    </w:p>
    <w:p w:rsidR="001A7321" w:rsidRPr="0005380C" w:rsidRDefault="001A7321" w:rsidP="00130BFC">
      <w:pPr>
        <w:pStyle w:val="a3"/>
        <w:ind w:firstLineChars="0" w:firstLine="0"/>
        <w:rPr>
          <w:rFonts w:ascii="华文楷体" w:eastAsia="华文楷体" w:hAnsi="华文楷体"/>
          <w:sz w:val="24"/>
        </w:rPr>
      </w:pPr>
      <w:r w:rsidRPr="0005380C">
        <w:rPr>
          <w:rFonts w:ascii="华文楷体" w:eastAsia="华文楷体" w:hAnsi="华文楷体"/>
          <w:sz w:val="24"/>
        </w:rPr>
        <w:tab/>
      </w:r>
      <w:r w:rsidRPr="0005380C">
        <w:rPr>
          <w:rFonts w:ascii="华文楷体" w:eastAsia="华文楷体" w:hAnsi="华文楷体" w:hint="eastAsia"/>
          <w:sz w:val="24"/>
        </w:rPr>
        <w:t>提供</w:t>
      </w:r>
      <w:proofErr w:type="spellStart"/>
      <w:r w:rsidRPr="0005380C">
        <w:rPr>
          <w:rFonts w:ascii="华文楷体" w:eastAsia="华文楷体" w:hAnsi="华文楷体" w:hint="eastAsia"/>
          <w:sz w:val="24"/>
        </w:rPr>
        <w:t>redis</w:t>
      </w:r>
      <w:proofErr w:type="spellEnd"/>
      <w:r w:rsidRPr="0005380C">
        <w:rPr>
          <w:rFonts w:ascii="华文楷体" w:eastAsia="华文楷体" w:hAnsi="华文楷体" w:hint="eastAsia"/>
          <w:sz w:val="24"/>
        </w:rPr>
        <w:t>的各种操作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lastRenderedPageBreak/>
              <w:t>服务名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服务描述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上层服务依赖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子</w:t>
            </w:r>
            <w:proofErr w:type="gramStart"/>
            <w:r w:rsidRPr="0005380C">
              <w:rPr>
                <w:rFonts w:ascii="华文楷体" w:eastAsia="华文楷体" w:hAnsi="华文楷体" w:hint="eastAsia"/>
                <w:sz w:val="24"/>
              </w:rPr>
              <w:t>类实现</w:t>
            </w:r>
            <w:proofErr w:type="gramEnd"/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  <w:tr w:rsidR="00C31691" w:rsidRPr="0005380C" w:rsidTr="00221D7D">
        <w:tc>
          <w:tcPr>
            <w:tcW w:w="1668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  <w:r w:rsidRPr="0005380C">
              <w:rPr>
                <w:rFonts w:ascii="华文楷体" w:eastAsia="华文楷体" w:hAnsi="华文楷体" w:hint="eastAsia"/>
                <w:sz w:val="24"/>
              </w:rPr>
              <w:t>方法列表</w:t>
            </w:r>
          </w:p>
        </w:tc>
        <w:tc>
          <w:tcPr>
            <w:tcW w:w="9014" w:type="dxa"/>
          </w:tcPr>
          <w:p w:rsidR="00C31691" w:rsidRPr="0005380C" w:rsidRDefault="00C31691" w:rsidP="00221D7D">
            <w:pPr>
              <w:pStyle w:val="a3"/>
              <w:ind w:firstLineChars="0" w:firstLine="0"/>
              <w:rPr>
                <w:rFonts w:ascii="华文楷体" w:eastAsia="华文楷体" w:hAnsi="华文楷体" w:hint="eastAsia"/>
                <w:sz w:val="24"/>
              </w:rPr>
            </w:pPr>
          </w:p>
        </w:tc>
      </w:tr>
    </w:tbl>
    <w:p w:rsidR="00C31691" w:rsidRPr="0005380C" w:rsidRDefault="00C31691" w:rsidP="00130BFC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</w:p>
    <w:p w:rsidR="002625F1" w:rsidRPr="0005380C" w:rsidRDefault="002625F1" w:rsidP="002625F1">
      <w:pPr>
        <w:pStyle w:val="2"/>
        <w:rPr>
          <w:rFonts w:ascii="华文楷体" w:eastAsia="华文楷体" w:hAnsi="华文楷体"/>
        </w:rPr>
      </w:pPr>
      <w:bookmarkStart w:id="16" w:name="_Toc33653891"/>
      <w:r w:rsidRPr="0005380C">
        <w:rPr>
          <w:rFonts w:ascii="华文楷体" w:eastAsia="华文楷体" w:hAnsi="华文楷体"/>
        </w:rPr>
        <w:t xml:space="preserve">5.2 </w:t>
      </w:r>
      <w:r w:rsidR="006120C4" w:rsidRPr="0005380C">
        <w:rPr>
          <w:rFonts w:ascii="华文楷体" w:eastAsia="华文楷体" w:hAnsi="华文楷体"/>
        </w:rPr>
        <w:t xml:space="preserve"> </w:t>
      </w:r>
      <w:r w:rsidRPr="0005380C">
        <w:rPr>
          <w:rFonts w:ascii="华文楷体" w:eastAsia="华文楷体" w:hAnsi="华文楷体"/>
        </w:rPr>
        <w:t>I</w:t>
      </w:r>
      <w:r w:rsidRPr="0005380C">
        <w:rPr>
          <w:rFonts w:ascii="华文楷体" w:eastAsia="华文楷体" w:hAnsi="华文楷体" w:hint="eastAsia"/>
        </w:rPr>
        <w:t>gnite模块</w:t>
      </w:r>
      <w:bookmarkEnd w:id="16"/>
    </w:p>
    <w:p w:rsidR="002625F1" w:rsidRPr="0005380C" w:rsidRDefault="002625F1" w:rsidP="006120C4">
      <w:pPr>
        <w:pStyle w:val="3"/>
        <w:rPr>
          <w:rFonts w:ascii="华文楷体" w:eastAsia="华文楷体" w:hAnsi="华文楷体"/>
        </w:rPr>
      </w:pPr>
      <w:bookmarkStart w:id="17" w:name="_Toc33653892"/>
      <w:r w:rsidRPr="0005380C">
        <w:rPr>
          <w:rFonts w:ascii="华文楷体" w:eastAsia="华文楷体" w:hAnsi="华文楷体" w:hint="eastAsia"/>
        </w:rPr>
        <w:t>5</w:t>
      </w:r>
      <w:r w:rsidRPr="0005380C">
        <w:rPr>
          <w:rFonts w:ascii="华文楷体" w:eastAsia="华文楷体" w:hAnsi="华文楷体"/>
        </w:rPr>
        <w:t xml:space="preserve">.2.1 </w:t>
      </w:r>
      <w:r w:rsidRPr="0005380C">
        <w:rPr>
          <w:rFonts w:ascii="华文楷体" w:eastAsia="华文楷体" w:hAnsi="华文楷体" w:hint="eastAsia"/>
        </w:rPr>
        <w:t>数据加载服务</w:t>
      </w:r>
      <w:bookmarkEnd w:id="17"/>
    </w:p>
    <w:p w:rsidR="00C31691" w:rsidRPr="0005380C" w:rsidRDefault="00C31691" w:rsidP="00931A75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  <w:r w:rsidRPr="0005380C">
        <w:rPr>
          <w:rFonts w:ascii="华文楷体" w:eastAsia="华文楷体" w:hAnsi="华文楷体"/>
        </w:rPr>
        <w:tab/>
      </w:r>
      <w:r w:rsidRPr="0005380C">
        <w:rPr>
          <w:rFonts w:ascii="华文楷体" w:eastAsia="华文楷体" w:hAnsi="华文楷体" w:hint="eastAsia"/>
          <w:sz w:val="24"/>
        </w:rPr>
        <w:t>提供将D</w:t>
      </w:r>
      <w:r w:rsidRPr="0005380C">
        <w:rPr>
          <w:rFonts w:ascii="华文楷体" w:eastAsia="华文楷体" w:hAnsi="华文楷体"/>
          <w:sz w:val="24"/>
        </w:rPr>
        <w:t>B</w:t>
      </w:r>
      <w:r w:rsidRPr="0005380C">
        <w:rPr>
          <w:rFonts w:ascii="华文楷体" w:eastAsia="华文楷体" w:hAnsi="华文楷体" w:hint="eastAsia"/>
          <w:sz w:val="24"/>
        </w:rPr>
        <w:t>数据加载到ignite缓存的服务</w:t>
      </w:r>
    </w:p>
    <w:p w:rsidR="00130BFC" w:rsidRPr="0005380C" w:rsidRDefault="00130BFC" w:rsidP="006120C4">
      <w:pPr>
        <w:pStyle w:val="3"/>
        <w:rPr>
          <w:rFonts w:ascii="华文楷体" w:eastAsia="华文楷体" w:hAnsi="华文楷体"/>
        </w:rPr>
      </w:pPr>
      <w:bookmarkStart w:id="18" w:name="_Toc33653893"/>
      <w:r w:rsidRPr="0005380C">
        <w:rPr>
          <w:rFonts w:ascii="华文楷体" w:eastAsia="华文楷体" w:hAnsi="华文楷体"/>
        </w:rPr>
        <w:t xml:space="preserve">5.2.2 </w:t>
      </w:r>
      <w:r w:rsidRPr="0005380C">
        <w:rPr>
          <w:rFonts w:ascii="华文楷体" w:eastAsia="华文楷体" w:hAnsi="华文楷体" w:hint="eastAsia"/>
        </w:rPr>
        <w:t>数据缓存服务</w:t>
      </w:r>
      <w:bookmarkEnd w:id="18"/>
    </w:p>
    <w:p w:rsidR="00C31691" w:rsidRPr="0005380C" w:rsidRDefault="00C31691" w:rsidP="00931A75">
      <w:pPr>
        <w:pStyle w:val="a3"/>
        <w:ind w:firstLineChars="0" w:firstLine="0"/>
        <w:rPr>
          <w:rFonts w:ascii="华文楷体" w:eastAsia="华文楷体" w:hAnsi="华文楷体" w:hint="eastAsia"/>
          <w:sz w:val="24"/>
        </w:rPr>
      </w:pPr>
      <w:r w:rsidRPr="0005380C">
        <w:rPr>
          <w:rFonts w:ascii="华文楷体" w:eastAsia="华文楷体" w:hAnsi="华文楷体"/>
        </w:rPr>
        <w:tab/>
      </w:r>
      <w:r w:rsidRPr="0005380C">
        <w:rPr>
          <w:rFonts w:ascii="华文楷体" w:eastAsia="华文楷体" w:hAnsi="华文楷体" w:hint="eastAsia"/>
          <w:sz w:val="24"/>
        </w:rPr>
        <w:t>提供缓存服务，供后续的流处理、网格</w:t>
      </w:r>
      <w:proofErr w:type="gramStart"/>
      <w:r w:rsidRPr="0005380C">
        <w:rPr>
          <w:rFonts w:ascii="华文楷体" w:eastAsia="华文楷体" w:hAnsi="华文楷体" w:hint="eastAsia"/>
          <w:sz w:val="24"/>
        </w:rPr>
        <w:t>计算做</w:t>
      </w:r>
      <w:proofErr w:type="gramEnd"/>
      <w:r w:rsidRPr="0005380C">
        <w:rPr>
          <w:rFonts w:ascii="华文楷体" w:eastAsia="华文楷体" w:hAnsi="华文楷体" w:hint="eastAsia"/>
          <w:sz w:val="24"/>
        </w:rPr>
        <w:t>准备</w:t>
      </w:r>
    </w:p>
    <w:sectPr w:rsidR="00C31691" w:rsidRPr="0005380C" w:rsidSect="000404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13B" w:rsidRDefault="007C213B" w:rsidP="0019456E">
      <w:r>
        <w:separator/>
      </w:r>
    </w:p>
  </w:endnote>
  <w:endnote w:type="continuationSeparator" w:id="0">
    <w:p w:rsidR="007C213B" w:rsidRDefault="007C213B" w:rsidP="0019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13B" w:rsidRDefault="007C213B" w:rsidP="0019456E">
      <w:r>
        <w:separator/>
      </w:r>
    </w:p>
  </w:footnote>
  <w:footnote w:type="continuationSeparator" w:id="0">
    <w:p w:rsidR="007C213B" w:rsidRDefault="007C213B" w:rsidP="00194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D5A"/>
    <w:multiLevelType w:val="hybridMultilevel"/>
    <w:tmpl w:val="A69C3446"/>
    <w:lvl w:ilvl="0" w:tplc="39606276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762AC"/>
    <w:multiLevelType w:val="hybridMultilevel"/>
    <w:tmpl w:val="EB385D38"/>
    <w:lvl w:ilvl="0" w:tplc="942616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C60"/>
    <w:multiLevelType w:val="hybridMultilevel"/>
    <w:tmpl w:val="95ECF888"/>
    <w:lvl w:ilvl="0" w:tplc="082E41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048D6"/>
    <w:multiLevelType w:val="hybridMultilevel"/>
    <w:tmpl w:val="43A6AEA2"/>
    <w:lvl w:ilvl="0" w:tplc="424E2AA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6D1D61"/>
    <w:multiLevelType w:val="hybridMultilevel"/>
    <w:tmpl w:val="C110370E"/>
    <w:lvl w:ilvl="0" w:tplc="D6EE1DDC">
      <w:start w:val="1"/>
      <w:numFmt w:val="decimal"/>
      <w:lvlText w:val="%1）"/>
      <w:lvlJc w:val="left"/>
      <w:pPr>
        <w:ind w:left="52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42626F"/>
    <w:multiLevelType w:val="hybridMultilevel"/>
    <w:tmpl w:val="67F4752C"/>
    <w:lvl w:ilvl="0" w:tplc="4B36E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47A63"/>
    <w:multiLevelType w:val="hybridMultilevel"/>
    <w:tmpl w:val="6C903404"/>
    <w:lvl w:ilvl="0" w:tplc="C9DC7636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AF7379"/>
    <w:multiLevelType w:val="hybridMultilevel"/>
    <w:tmpl w:val="428A0368"/>
    <w:lvl w:ilvl="0" w:tplc="6EEE3C78">
      <w:start w:val="1"/>
      <w:numFmt w:val="decimal"/>
      <w:lvlText w:val="%1."/>
      <w:lvlJc w:val="left"/>
      <w:pPr>
        <w:ind w:left="210" w:hanging="2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107E3E"/>
    <w:multiLevelType w:val="hybridMultilevel"/>
    <w:tmpl w:val="971A44F2"/>
    <w:lvl w:ilvl="0" w:tplc="7A800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5124B6"/>
    <w:multiLevelType w:val="hybridMultilevel"/>
    <w:tmpl w:val="EC62F5FE"/>
    <w:lvl w:ilvl="0" w:tplc="8884933C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5811FE"/>
    <w:multiLevelType w:val="hybridMultilevel"/>
    <w:tmpl w:val="DB7235A8"/>
    <w:lvl w:ilvl="0" w:tplc="57DE5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E91517"/>
    <w:multiLevelType w:val="hybridMultilevel"/>
    <w:tmpl w:val="9564834A"/>
    <w:lvl w:ilvl="0" w:tplc="2A205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AD5944"/>
    <w:multiLevelType w:val="hybridMultilevel"/>
    <w:tmpl w:val="A2D08694"/>
    <w:lvl w:ilvl="0" w:tplc="30D26D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0322B2"/>
    <w:multiLevelType w:val="hybridMultilevel"/>
    <w:tmpl w:val="4AECD2B8"/>
    <w:lvl w:ilvl="0" w:tplc="C218C0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CC80E32"/>
    <w:multiLevelType w:val="hybridMultilevel"/>
    <w:tmpl w:val="A55427A2"/>
    <w:lvl w:ilvl="0" w:tplc="2526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6F515A"/>
    <w:multiLevelType w:val="hybridMultilevel"/>
    <w:tmpl w:val="EE9EE336"/>
    <w:lvl w:ilvl="0" w:tplc="325C4B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955C39"/>
    <w:multiLevelType w:val="hybridMultilevel"/>
    <w:tmpl w:val="FDE249E4"/>
    <w:lvl w:ilvl="0" w:tplc="AEEE7006">
      <w:start w:val="1"/>
      <w:numFmt w:val="decimal"/>
      <w:lvlText w:val="%1）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"/>
  </w:num>
  <w:num w:numId="11">
    <w:abstractNumId w:val="16"/>
  </w:num>
  <w:num w:numId="12">
    <w:abstractNumId w:val="15"/>
  </w:num>
  <w:num w:numId="13">
    <w:abstractNumId w:val="14"/>
  </w:num>
  <w:num w:numId="14">
    <w:abstractNumId w:val="10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EC2"/>
    <w:rsid w:val="00003EA8"/>
    <w:rsid w:val="00022A28"/>
    <w:rsid w:val="000404DF"/>
    <w:rsid w:val="000459BD"/>
    <w:rsid w:val="0005380C"/>
    <w:rsid w:val="000670F1"/>
    <w:rsid w:val="00071AF6"/>
    <w:rsid w:val="00080FD1"/>
    <w:rsid w:val="00085F98"/>
    <w:rsid w:val="000965A3"/>
    <w:rsid w:val="000A0DEC"/>
    <w:rsid w:val="000B06EF"/>
    <w:rsid w:val="000C6BC4"/>
    <w:rsid w:val="000E7368"/>
    <w:rsid w:val="00130BFC"/>
    <w:rsid w:val="001442A9"/>
    <w:rsid w:val="00163857"/>
    <w:rsid w:val="00165226"/>
    <w:rsid w:val="00180701"/>
    <w:rsid w:val="001842ED"/>
    <w:rsid w:val="00187EBF"/>
    <w:rsid w:val="0019456E"/>
    <w:rsid w:val="001A7321"/>
    <w:rsid w:val="001D3C94"/>
    <w:rsid w:val="001E4933"/>
    <w:rsid w:val="00252E2F"/>
    <w:rsid w:val="00256255"/>
    <w:rsid w:val="002625F1"/>
    <w:rsid w:val="002947BA"/>
    <w:rsid w:val="002A3493"/>
    <w:rsid w:val="002D46FE"/>
    <w:rsid w:val="002D480A"/>
    <w:rsid w:val="002E3731"/>
    <w:rsid w:val="002F79A1"/>
    <w:rsid w:val="00311E94"/>
    <w:rsid w:val="00311FA4"/>
    <w:rsid w:val="0033073B"/>
    <w:rsid w:val="00347C41"/>
    <w:rsid w:val="0037609A"/>
    <w:rsid w:val="00376641"/>
    <w:rsid w:val="003910E9"/>
    <w:rsid w:val="00392237"/>
    <w:rsid w:val="003A43BE"/>
    <w:rsid w:val="003A463A"/>
    <w:rsid w:val="003C7D0D"/>
    <w:rsid w:val="003D67A9"/>
    <w:rsid w:val="0041017F"/>
    <w:rsid w:val="00420B6E"/>
    <w:rsid w:val="004234AF"/>
    <w:rsid w:val="004506C6"/>
    <w:rsid w:val="00481BDA"/>
    <w:rsid w:val="004B0058"/>
    <w:rsid w:val="004C1DF6"/>
    <w:rsid w:val="004D02AB"/>
    <w:rsid w:val="004E4FF2"/>
    <w:rsid w:val="00510723"/>
    <w:rsid w:val="005143E3"/>
    <w:rsid w:val="005253EB"/>
    <w:rsid w:val="005277FB"/>
    <w:rsid w:val="00593A57"/>
    <w:rsid w:val="005A6B73"/>
    <w:rsid w:val="005B5EE2"/>
    <w:rsid w:val="005B718C"/>
    <w:rsid w:val="005D5EC2"/>
    <w:rsid w:val="00610043"/>
    <w:rsid w:val="006120C4"/>
    <w:rsid w:val="00612EA0"/>
    <w:rsid w:val="0062477A"/>
    <w:rsid w:val="00626643"/>
    <w:rsid w:val="00662B79"/>
    <w:rsid w:val="00675A66"/>
    <w:rsid w:val="006D5787"/>
    <w:rsid w:val="006E1D4B"/>
    <w:rsid w:val="006E58C2"/>
    <w:rsid w:val="006E778B"/>
    <w:rsid w:val="006F2BFF"/>
    <w:rsid w:val="006F6A84"/>
    <w:rsid w:val="00757059"/>
    <w:rsid w:val="00797148"/>
    <w:rsid w:val="007A46B6"/>
    <w:rsid w:val="007C0776"/>
    <w:rsid w:val="007C213B"/>
    <w:rsid w:val="007C316D"/>
    <w:rsid w:val="007D6634"/>
    <w:rsid w:val="007E25F6"/>
    <w:rsid w:val="007E40EB"/>
    <w:rsid w:val="007E4769"/>
    <w:rsid w:val="007F0D0D"/>
    <w:rsid w:val="00800997"/>
    <w:rsid w:val="00841C8A"/>
    <w:rsid w:val="0084400C"/>
    <w:rsid w:val="0086199E"/>
    <w:rsid w:val="008973F7"/>
    <w:rsid w:val="008D5289"/>
    <w:rsid w:val="008E6550"/>
    <w:rsid w:val="008F67BD"/>
    <w:rsid w:val="00910855"/>
    <w:rsid w:val="00931A75"/>
    <w:rsid w:val="009463D2"/>
    <w:rsid w:val="00963F91"/>
    <w:rsid w:val="00986EAE"/>
    <w:rsid w:val="00992A11"/>
    <w:rsid w:val="009A4847"/>
    <w:rsid w:val="009C0669"/>
    <w:rsid w:val="009E0374"/>
    <w:rsid w:val="00A20ECE"/>
    <w:rsid w:val="00A508AB"/>
    <w:rsid w:val="00A96D67"/>
    <w:rsid w:val="00AA724C"/>
    <w:rsid w:val="00AB606B"/>
    <w:rsid w:val="00AC0113"/>
    <w:rsid w:val="00AD6C73"/>
    <w:rsid w:val="00AE795D"/>
    <w:rsid w:val="00B1596F"/>
    <w:rsid w:val="00B4780E"/>
    <w:rsid w:val="00B8355B"/>
    <w:rsid w:val="00B91E9C"/>
    <w:rsid w:val="00BA5A87"/>
    <w:rsid w:val="00BD073C"/>
    <w:rsid w:val="00C173C3"/>
    <w:rsid w:val="00C31691"/>
    <w:rsid w:val="00C6375A"/>
    <w:rsid w:val="00C96008"/>
    <w:rsid w:val="00CA30BF"/>
    <w:rsid w:val="00CC1C03"/>
    <w:rsid w:val="00CD79BF"/>
    <w:rsid w:val="00CF02BC"/>
    <w:rsid w:val="00CF6AC7"/>
    <w:rsid w:val="00D11F78"/>
    <w:rsid w:val="00D14440"/>
    <w:rsid w:val="00DA5E8E"/>
    <w:rsid w:val="00DC61F3"/>
    <w:rsid w:val="00E211BB"/>
    <w:rsid w:val="00E510EB"/>
    <w:rsid w:val="00E94EF7"/>
    <w:rsid w:val="00EA44E9"/>
    <w:rsid w:val="00EC72E6"/>
    <w:rsid w:val="00ED6129"/>
    <w:rsid w:val="00ED7696"/>
    <w:rsid w:val="00EF4A94"/>
    <w:rsid w:val="00F4267A"/>
    <w:rsid w:val="00F463BC"/>
    <w:rsid w:val="00F56E32"/>
    <w:rsid w:val="00F8615D"/>
    <w:rsid w:val="00FA38FB"/>
    <w:rsid w:val="00FA7592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D7B8"/>
  <w15:docId w15:val="{1DC0BA0B-B285-4CFA-B573-1ED4A35E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6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0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A38F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A38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6E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6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A28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5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5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A75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FA75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FA7592"/>
    <w:rPr>
      <w:color w:val="0000FF" w:themeColor="hyperlink"/>
      <w:u w:val="single"/>
    </w:rPr>
  </w:style>
  <w:style w:type="paragraph" w:customStyle="1" w:styleId="ab">
    <w:name w:val="表格正文"/>
    <w:basedOn w:val="a"/>
    <w:autoRedefine/>
    <w:rsid w:val="00A96D67"/>
    <w:pPr>
      <w:widowControl/>
      <w:overflowPunct w:val="0"/>
      <w:autoSpaceDE w:val="0"/>
      <w:autoSpaceDN w:val="0"/>
      <w:adjustRightInd w:val="0"/>
      <w:spacing w:line="320" w:lineRule="exact"/>
      <w:jc w:val="left"/>
    </w:pPr>
    <w:rPr>
      <w:rFonts w:ascii="Times New Roman" w:eastAsia="楷体_GB2312" w:hAnsi="Times New Roman" w:cs="Times New Roman"/>
      <w:color w:val="000000" w:themeColor="text1"/>
      <w:kern w:val="0"/>
      <w:szCs w:val="21"/>
    </w:rPr>
  </w:style>
  <w:style w:type="paragraph" w:customStyle="1" w:styleId="ac">
    <w:name w:val="表格栏头"/>
    <w:basedOn w:val="ab"/>
    <w:next w:val="ab"/>
    <w:rsid w:val="001D3C94"/>
    <w:pPr>
      <w:spacing w:before="60" w:after="60"/>
      <w:textAlignment w:val="baseline"/>
    </w:pPr>
    <w:rPr>
      <w:rFonts w:ascii="Tahoma" w:eastAsia="宋体" w:hAnsi="Tahoma"/>
      <w:b/>
      <w:color w:val="auto"/>
    </w:rPr>
  </w:style>
  <w:style w:type="table" w:styleId="ad">
    <w:name w:val="Table Grid"/>
    <w:basedOn w:val="a1"/>
    <w:uiPriority w:val="59"/>
    <w:rsid w:val="007F0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120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14B1F-D3B9-47CB-BFFD-DFB927E3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8624</TotalTime>
  <Pages>10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Jiang (IT)</dc:creator>
  <cp:keywords/>
  <dc:description/>
  <cp:lastModifiedBy>A</cp:lastModifiedBy>
  <cp:revision>31</cp:revision>
  <dcterms:created xsi:type="dcterms:W3CDTF">2018-04-16T07:16:00Z</dcterms:created>
  <dcterms:modified xsi:type="dcterms:W3CDTF">2020-02-26T15:59:00Z</dcterms:modified>
</cp:coreProperties>
</file>