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5787" w:rsidRPr="00C1673A" w:rsidRDefault="006D5787">
      <w:pPr>
        <w:rPr>
          <w:rFonts w:ascii="华文楷体" w:eastAsia="华文楷体" w:hAnsi="华文楷体"/>
        </w:rPr>
      </w:pPr>
    </w:p>
    <w:p w:rsidR="001D3C94" w:rsidRPr="00C1673A" w:rsidRDefault="001F6F89">
      <w:pPr>
        <w:rPr>
          <w:rFonts w:ascii="华文楷体" w:eastAsia="华文楷体" w:hAnsi="华文楷体"/>
        </w:rPr>
      </w:pPr>
      <w:r w:rsidRPr="00C1673A">
        <w:rPr>
          <w:rFonts w:ascii="华文楷体" w:eastAsia="华文楷体" w:hAnsi="华文楷体" w:hint="eastAsia"/>
          <w:sz w:val="44"/>
        </w:rPr>
        <w:t>交易</w:t>
      </w:r>
      <w:r w:rsidR="0044140D" w:rsidRPr="00C1673A">
        <w:rPr>
          <w:rFonts w:ascii="华文楷体" w:eastAsia="华文楷体" w:hAnsi="华文楷体" w:hint="eastAsia"/>
          <w:sz w:val="44"/>
        </w:rPr>
        <w:t>后台</w:t>
      </w:r>
      <w:r w:rsidR="0044140D" w:rsidRPr="00C1673A">
        <w:rPr>
          <w:rFonts w:ascii="华文楷体" w:eastAsia="华文楷体" w:hAnsi="华文楷体"/>
          <w:sz w:val="44"/>
        </w:rPr>
        <w:t>QUEEN</w:t>
      </w:r>
      <w:r w:rsidR="007C316D" w:rsidRPr="00C1673A">
        <w:rPr>
          <w:rFonts w:ascii="华文楷体" w:eastAsia="华文楷体" w:hAnsi="华文楷体" w:hint="eastAsia"/>
        </w:rPr>
        <w:t>（</w:t>
      </w:r>
      <w:r w:rsidR="00E94EF7" w:rsidRPr="00C1673A">
        <w:rPr>
          <w:rFonts w:ascii="华文楷体" w:eastAsia="华文楷体" w:hAnsi="华文楷体" w:hint="eastAsia"/>
        </w:rPr>
        <w:t>v0.</w:t>
      </w:r>
      <w:r w:rsidR="003910E9" w:rsidRPr="00C1673A">
        <w:rPr>
          <w:rFonts w:ascii="华文楷体" w:eastAsia="华文楷体" w:hAnsi="华文楷体"/>
        </w:rPr>
        <w:t>0</w:t>
      </w:r>
      <w:r w:rsidR="005143E3" w:rsidRPr="00C1673A">
        <w:rPr>
          <w:rFonts w:ascii="华文楷体" w:eastAsia="华文楷体" w:hAnsi="华文楷体" w:hint="eastAsia"/>
        </w:rPr>
        <w:t>.</w:t>
      </w:r>
      <w:r w:rsidR="003910E9" w:rsidRPr="00C1673A">
        <w:rPr>
          <w:rFonts w:ascii="华文楷体" w:eastAsia="华文楷体" w:hAnsi="华文楷体"/>
        </w:rPr>
        <w:t>1</w:t>
      </w:r>
      <w:r w:rsidR="007C316D" w:rsidRPr="00C1673A">
        <w:rPr>
          <w:rFonts w:ascii="华文楷体" w:eastAsia="华文楷体" w:hAnsi="华文楷体" w:hint="eastAsia"/>
        </w:rPr>
        <w:t>）</w:t>
      </w:r>
    </w:p>
    <w:bookmarkStart w:id="0" w:name="_Toc40045590" w:displacedByCustomXml="next"/>
    <w:bookmarkStart w:id="1" w:name="_Toc518046626" w:displacedByCustomXml="next"/>
    <w:sdt>
      <w:sdtPr>
        <w:rPr>
          <w:rFonts w:ascii="华文楷体" w:eastAsia="华文楷体" w:hAnsi="华文楷体"/>
          <w:b w:val="0"/>
          <w:bCs w:val="0"/>
          <w:kern w:val="2"/>
          <w:sz w:val="21"/>
          <w:szCs w:val="22"/>
          <w:lang w:val="zh-CN"/>
        </w:rPr>
        <w:id w:val="-60947117"/>
        <w:docPartObj>
          <w:docPartGallery w:val="Table of Contents"/>
          <w:docPartUnique/>
        </w:docPartObj>
      </w:sdtPr>
      <w:sdtContent>
        <w:p w:rsidR="003B14DC" w:rsidRDefault="00187EBF" w:rsidP="003A43BE">
          <w:pPr>
            <w:pStyle w:val="1"/>
            <w:rPr>
              <w:noProof/>
            </w:rPr>
          </w:pPr>
          <w:r w:rsidRPr="00C1673A">
            <w:rPr>
              <w:rFonts w:ascii="华文楷体" w:eastAsia="华文楷体" w:hAnsi="华文楷体" w:hint="eastAsia"/>
              <w:color w:val="4F81BD" w:themeColor="accent1"/>
              <w:lang w:val="zh-CN"/>
            </w:rPr>
            <w:t>目录</w:t>
          </w:r>
          <w:bookmarkEnd w:id="1"/>
          <w:bookmarkEnd w:id="0"/>
          <w:r w:rsidR="00FA7592" w:rsidRPr="00C1673A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begin"/>
          </w:r>
          <w:r w:rsidR="00FA7592" w:rsidRPr="00C1673A">
            <w:rPr>
              <w:rFonts w:ascii="华文楷体" w:eastAsia="华文楷体" w:hAnsi="华文楷体"/>
            </w:rPr>
            <w:instrText xml:space="preserve"> TOC \o "1-3" \h \z \u </w:instrText>
          </w:r>
          <w:r w:rsidR="00FA7592" w:rsidRPr="00C1673A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separate"/>
          </w:r>
        </w:p>
        <w:p w:rsidR="003B14DC" w:rsidRDefault="003B14D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590" w:history="1">
            <w:r w:rsidRPr="002D2FDF">
              <w:rPr>
                <w:rStyle w:val="aa"/>
                <w:rFonts w:ascii="华文楷体" w:eastAsia="华文楷体" w:hAnsi="华文楷体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591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修订（开发）记录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592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一．QUEEN整体设计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593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二．QUEEN周边系统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594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三．APMS功能设计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595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3.1 初始化/重启服务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596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3.2 冻结资金/冻结股份—买单/卖单委托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597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3.3 解冻资金/解冻股份—卖单/卖单撤销委托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598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3.4 扣减（冻结中）资金并增加股份—买单成交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599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3.5 增加资金并扣减（冻结中）股份—卖单成交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00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3.6 增加资金/减少资金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01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3.7 修改/新增账户信息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02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3.8 冻结/解冻账户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03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3.9 异步持久化更新数据库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04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四．RDS功能设计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05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4.1 交易日RDS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06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4.2 证券信息RDS（Stock/Fund/Future/Repo/Bond/Index）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07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4.3 定时失效更新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08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4.4 强制更新（全量or指定证券id）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09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五．APMS&amp;RDS对外暴露接口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10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六．数据库设计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11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6.1 APMS表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12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6.1.1 交易账户信息表（queen_account）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13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6.1.2 持仓信息表(queen_position)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14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6.1.3 资金信息表(queen_cash)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15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6.1.4 持仓详细流水表（queen_position_statement）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16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6.1.5 资金详细流水表（queen_cash_statement）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17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6.2 RDS表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18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6.2.1 交易日信息表（queen_rds_holiday）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19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6.2.2 股票静态信息表（queen_rds_stock）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20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6.2.3 债券静态信息表（queen_rds_bond）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21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6.2.4 基金静态信息表（queen_rds_fund）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22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6.2.5 回购静态信息表（queen_rds_repo）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23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6.2.6 期货静态信息表（queen_rds_future）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DC" w:rsidRDefault="003B14D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045624" w:history="1">
            <w:r w:rsidRPr="002D2FDF">
              <w:rPr>
                <w:rStyle w:val="aa"/>
                <w:rFonts w:ascii="华文楷体" w:eastAsia="华文楷体" w:hAnsi="华文楷体"/>
                <w:noProof/>
              </w:rPr>
              <w:t>6.2.7 指数静态信息表（queen_rds_index）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3EB" w:rsidRPr="00C1673A" w:rsidRDefault="00FA7592" w:rsidP="003910E9">
          <w:pPr>
            <w:rPr>
              <w:rFonts w:ascii="华文楷体" w:eastAsia="华文楷体" w:hAnsi="华文楷体"/>
            </w:rPr>
          </w:pPr>
          <w:r w:rsidRPr="00C1673A">
            <w:rPr>
              <w:rFonts w:ascii="华文楷体" w:eastAsia="华文楷体" w:hAnsi="华文楷体"/>
              <w:b/>
              <w:bCs/>
              <w:lang w:val="zh-CN"/>
            </w:rPr>
            <w:fldChar w:fldCharType="end"/>
          </w:r>
        </w:p>
      </w:sdtContent>
    </w:sdt>
    <w:p w:rsidR="003910E9" w:rsidRPr="00C1673A" w:rsidRDefault="003910E9" w:rsidP="003910E9">
      <w:pPr>
        <w:widowControl/>
        <w:jc w:val="left"/>
        <w:rPr>
          <w:rFonts w:ascii="华文楷体" w:eastAsia="华文楷体" w:hAnsi="华文楷体"/>
        </w:rPr>
      </w:pPr>
      <w:r w:rsidRPr="00C1673A">
        <w:rPr>
          <w:rFonts w:ascii="华文楷体" w:eastAsia="华文楷体" w:hAnsi="华文楷体"/>
        </w:rPr>
        <w:br w:type="page"/>
      </w:r>
    </w:p>
    <w:p w:rsidR="0019456E" w:rsidRPr="00C1673A" w:rsidRDefault="001D3C94" w:rsidP="001D3C94">
      <w:pPr>
        <w:pStyle w:val="1"/>
        <w:rPr>
          <w:rFonts w:ascii="华文楷体" w:eastAsia="华文楷体" w:hAnsi="华文楷体"/>
          <w:sz w:val="36"/>
        </w:rPr>
      </w:pPr>
      <w:bookmarkStart w:id="2" w:name="_Toc40045591"/>
      <w:r w:rsidRPr="00C1673A">
        <w:rPr>
          <w:rFonts w:ascii="华文楷体" w:eastAsia="华文楷体" w:hAnsi="华文楷体" w:hint="eastAsia"/>
          <w:sz w:val="36"/>
        </w:rPr>
        <w:lastRenderedPageBreak/>
        <w:t>修订</w:t>
      </w:r>
      <w:r w:rsidR="00A96D67" w:rsidRPr="00C1673A">
        <w:rPr>
          <w:rFonts w:ascii="华文楷体" w:eastAsia="华文楷体" w:hAnsi="华文楷体" w:hint="eastAsia"/>
          <w:sz w:val="36"/>
        </w:rPr>
        <w:t>（开发）</w:t>
      </w:r>
      <w:r w:rsidRPr="00C1673A">
        <w:rPr>
          <w:rFonts w:ascii="华文楷体" w:eastAsia="华文楷体" w:hAnsi="华文楷体" w:hint="eastAsia"/>
          <w:sz w:val="36"/>
        </w:rPr>
        <w:t>记录</w:t>
      </w:r>
      <w:bookmarkEnd w:id="2"/>
    </w:p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7513"/>
        <w:gridCol w:w="1134"/>
      </w:tblGrid>
      <w:tr w:rsidR="001D3C94" w:rsidRPr="00C1673A" w:rsidTr="000404DF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C1673A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C1673A">
              <w:rPr>
                <w:rFonts w:ascii="华文楷体" w:eastAsia="华文楷体" w:hAnsi="华文楷体"/>
              </w:rPr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C1673A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C1673A">
              <w:rPr>
                <w:rFonts w:ascii="华文楷体" w:eastAsia="华文楷体" w:hAnsi="华文楷体"/>
              </w:rPr>
              <w:t>版本</w:t>
            </w:r>
          </w:p>
        </w:tc>
        <w:tc>
          <w:tcPr>
            <w:tcW w:w="751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C1673A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C1673A">
              <w:rPr>
                <w:rFonts w:ascii="华文楷体" w:eastAsia="华文楷体" w:hAnsi="华文楷体"/>
              </w:rPr>
              <w:t>修订说明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C1673A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C1673A">
              <w:rPr>
                <w:rFonts w:ascii="华文楷体" w:eastAsia="华文楷体" w:hAnsi="华文楷体" w:hint="eastAsia"/>
              </w:rPr>
              <w:t>修订者</w:t>
            </w:r>
          </w:p>
        </w:tc>
      </w:tr>
      <w:tr w:rsidR="001D3C94" w:rsidRPr="00C1673A" w:rsidTr="000404DF">
        <w:tc>
          <w:tcPr>
            <w:tcW w:w="1277" w:type="dxa"/>
            <w:shd w:val="clear" w:color="auto" w:fill="auto"/>
          </w:tcPr>
          <w:p w:rsidR="001D3C94" w:rsidRPr="00C1673A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C1673A">
              <w:rPr>
                <w:rFonts w:ascii="华文楷体" w:eastAsia="华文楷体" w:hAnsi="华文楷体" w:hint="eastAsia"/>
              </w:rPr>
              <w:t>2</w:t>
            </w:r>
            <w:r w:rsidRPr="00C1673A">
              <w:rPr>
                <w:rFonts w:ascii="华文楷体" w:eastAsia="华文楷体" w:hAnsi="华文楷体"/>
              </w:rPr>
              <w:t>020.0</w:t>
            </w:r>
            <w:r w:rsidR="004B172C" w:rsidRPr="00C1673A">
              <w:rPr>
                <w:rFonts w:ascii="华文楷体" w:eastAsia="华文楷体" w:hAnsi="华文楷体"/>
              </w:rPr>
              <w:t>5.</w:t>
            </w:r>
            <w:r w:rsidR="0044140D" w:rsidRPr="00C1673A">
              <w:rPr>
                <w:rFonts w:ascii="华文楷体" w:eastAsia="华文楷体" w:hAnsi="华文楷体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1D3C94" w:rsidRPr="00C1673A" w:rsidRDefault="003910E9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 w:rsidRPr="00C1673A">
              <w:rPr>
                <w:rFonts w:ascii="华文楷体" w:eastAsia="华文楷体" w:hAnsi="华文楷体"/>
                <w:lang w:val="en-GB"/>
              </w:rPr>
              <w:t>v0.0.1</w:t>
            </w:r>
          </w:p>
        </w:tc>
        <w:tc>
          <w:tcPr>
            <w:tcW w:w="7513" w:type="dxa"/>
            <w:shd w:val="clear" w:color="auto" w:fill="auto"/>
          </w:tcPr>
          <w:p w:rsidR="00510DDE" w:rsidRPr="00C1673A" w:rsidRDefault="00B81ACA" w:rsidP="00510DDE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C1673A">
              <w:rPr>
                <w:rFonts w:ascii="华文楷体" w:eastAsia="华文楷体" w:hAnsi="华文楷体"/>
                <w:color w:val="000000"/>
              </w:rPr>
              <w:t>QUEEN</w:t>
            </w:r>
            <w:r w:rsidR="00D77EAA" w:rsidRPr="00C1673A">
              <w:rPr>
                <w:rFonts w:ascii="华文楷体" w:eastAsia="华文楷体" w:hAnsi="华文楷体" w:hint="eastAsia"/>
                <w:color w:val="000000"/>
              </w:rPr>
              <w:t>详细设计起草</w:t>
            </w:r>
          </w:p>
        </w:tc>
        <w:tc>
          <w:tcPr>
            <w:tcW w:w="1134" w:type="dxa"/>
            <w:shd w:val="clear" w:color="auto" w:fill="auto"/>
          </w:tcPr>
          <w:p w:rsidR="001D3C94" w:rsidRPr="00C1673A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C1673A">
              <w:rPr>
                <w:rFonts w:ascii="华文楷体" w:eastAsia="华文楷体" w:hAnsi="华文楷体" w:hint="eastAsia"/>
              </w:rPr>
              <w:t>姜瀚</w:t>
            </w:r>
          </w:p>
        </w:tc>
      </w:tr>
      <w:tr w:rsidR="004B172C" w:rsidRPr="00C1673A" w:rsidTr="000404DF">
        <w:tc>
          <w:tcPr>
            <w:tcW w:w="1277" w:type="dxa"/>
            <w:shd w:val="clear" w:color="auto" w:fill="auto"/>
          </w:tcPr>
          <w:p w:rsidR="004B172C" w:rsidRPr="00C1673A" w:rsidRDefault="004B172C" w:rsidP="00347C41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850" w:type="dxa"/>
            <w:shd w:val="clear" w:color="auto" w:fill="auto"/>
          </w:tcPr>
          <w:p w:rsidR="004B172C" w:rsidRPr="00C1673A" w:rsidRDefault="004B172C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</w:p>
        </w:tc>
        <w:tc>
          <w:tcPr>
            <w:tcW w:w="7513" w:type="dxa"/>
            <w:shd w:val="clear" w:color="auto" w:fill="auto"/>
          </w:tcPr>
          <w:p w:rsidR="004B172C" w:rsidRPr="00C1673A" w:rsidRDefault="004B172C" w:rsidP="000965A3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  <w:shd w:val="clear" w:color="auto" w:fill="auto"/>
          </w:tcPr>
          <w:p w:rsidR="004B172C" w:rsidRPr="00C1673A" w:rsidRDefault="004B172C" w:rsidP="00A96D67">
            <w:pPr>
              <w:pStyle w:val="ab"/>
              <w:rPr>
                <w:rFonts w:ascii="华文楷体" w:eastAsia="华文楷体" w:hAnsi="华文楷体"/>
              </w:rPr>
            </w:pPr>
          </w:p>
        </w:tc>
      </w:tr>
    </w:tbl>
    <w:p w:rsidR="000965A3" w:rsidRPr="00C1673A" w:rsidRDefault="000965A3" w:rsidP="000404DF">
      <w:pPr>
        <w:rPr>
          <w:rFonts w:ascii="华文楷体" w:eastAsia="华文楷体" w:hAnsi="华文楷体"/>
          <w:sz w:val="24"/>
        </w:rPr>
      </w:pPr>
    </w:p>
    <w:p w:rsidR="00343769" w:rsidRPr="00C1673A" w:rsidRDefault="00343769" w:rsidP="009526A2">
      <w:pPr>
        <w:pStyle w:val="1"/>
        <w:rPr>
          <w:rFonts w:ascii="华文楷体" w:eastAsia="华文楷体" w:hAnsi="华文楷体"/>
        </w:rPr>
      </w:pPr>
      <w:r w:rsidRPr="00C1673A">
        <w:rPr>
          <w:rFonts w:ascii="华文楷体" w:eastAsia="华文楷体" w:hAnsi="华文楷体"/>
        </w:rPr>
        <w:br w:type="page"/>
      </w:r>
      <w:bookmarkStart w:id="3" w:name="_Toc40045592"/>
      <w:proofErr w:type="gramStart"/>
      <w:r w:rsidR="009526A2" w:rsidRPr="00C1673A">
        <w:rPr>
          <w:rFonts w:ascii="华文楷体" w:eastAsia="华文楷体" w:hAnsi="华文楷体" w:hint="eastAsia"/>
        </w:rPr>
        <w:lastRenderedPageBreak/>
        <w:t>一</w:t>
      </w:r>
      <w:proofErr w:type="gramEnd"/>
      <w:r w:rsidR="009526A2" w:rsidRPr="00C1673A">
        <w:rPr>
          <w:rFonts w:ascii="华文楷体" w:eastAsia="华文楷体" w:hAnsi="华文楷体" w:hint="eastAsia"/>
        </w:rPr>
        <w:t>．</w:t>
      </w:r>
      <w:r w:rsidR="0044140D" w:rsidRPr="00C1673A">
        <w:rPr>
          <w:rFonts w:ascii="华文楷体" w:eastAsia="华文楷体" w:hAnsi="华文楷体" w:hint="eastAsia"/>
        </w:rPr>
        <w:t>Q</w:t>
      </w:r>
      <w:r w:rsidR="0044140D" w:rsidRPr="00C1673A">
        <w:rPr>
          <w:rFonts w:ascii="华文楷体" w:eastAsia="华文楷体" w:hAnsi="华文楷体"/>
        </w:rPr>
        <w:t>UEEN</w:t>
      </w:r>
      <w:r w:rsidR="0044140D" w:rsidRPr="00C1673A">
        <w:rPr>
          <w:rFonts w:ascii="华文楷体" w:eastAsia="华文楷体" w:hAnsi="华文楷体" w:hint="eastAsia"/>
        </w:rPr>
        <w:t>整体设计</w:t>
      </w:r>
      <w:bookmarkEnd w:id="3"/>
    </w:p>
    <w:p w:rsidR="00034CE2" w:rsidRPr="00C1673A" w:rsidRDefault="00A03F3A" w:rsidP="00034CE2">
      <w:pPr>
        <w:pStyle w:val="a3"/>
        <w:widowControl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5638147" cy="24193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30" cy="242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E2" w:rsidRPr="00C1673A" w:rsidRDefault="00034CE2" w:rsidP="008B5491">
      <w:pPr>
        <w:pStyle w:val="a3"/>
        <w:widowControl/>
        <w:ind w:left="720" w:firstLineChars="0" w:firstLine="0"/>
        <w:jc w:val="center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图1</w:t>
      </w:r>
      <w:r w:rsidRPr="00C1673A">
        <w:rPr>
          <w:rFonts w:ascii="华文楷体" w:eastAsia="华文楷体" w:hAnsi="华文楷体"/>
          <w:sz w:val="24"/>
        </w:rPr>
        <w:t>.1 QUEEN</w:t>
      </w:r>
      <w:r w:rsidRPr="00C1673A">
        <w:rPr>
          <w:rFonts w:ascii="华文楷体" w:eastAsia="华文楷体" w:hAnsi="华文楷体" w:hint="eastAsia"/>
          <w:sz w:val="24"/>
        </w:rPr>
        <w:t>整体设计</w:t>
      </w:r>
    </w:p>
    <w:p w:rsidR="00034CE2" w:rsidRPr="00C1673A" w:rsidRDefault="00034CE2" w:rsidP="00A8469F">
      <w:pPr>
        <w:pStyle w:val="a3"/>
        <w:widowControl/>
        <w:ind w:left="720" w:firstLine="48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交易支持Q</w:t>
      </w:r>
      <w:r w:rsidRPr="00C1673A">
        <w:rPr>
          <w:rFonts w:ascii="华文楷体" w:eastAsia="华文楷体" w:hAnsi="华文楷体"/>
          <w:sz w:val="24"/>
        </w:rPr>
        <w:t>UEEN</w:t>
      </w:r>
      <w:r w:rsidRPr="00C1673A">
        <w:rPr>
          <w:rFonts w:ascii="华文楷体" w:eastAsia="华文楷体" w:hAnsi="华文楷体" w:hint="eastAsia"/>
          <w:sz w:val="24"/>
        </w:rPr>
        <w:t>用于管理与业务非强相关的信息系统，目前设计包括</w:t>
      </w:r>
      <w:r w:rsidRPr="00C1673A">
        <w:rPr>
          <w:rFonts w:ascii="华文楷体" w:eastAsia="华文楷体" w:hAnsi="华文楷体"/>
          <w:sz w:val="24"/>
        </w:rPr>
        <w:t>APMS</w:t>
      </w:r>
      <w:r w:rsidRPr="00C1673A">
        <w:rPr>
          <w:rFonts w:ascii="华文楷体" w:eastAsia="华文楷体" w:hAnsi="华文楷体" w:hint="eastAsia"/>
          <w:sz w:val="24"/>
        </w:rPr>
        <w:t>账户&amp;持仓管理服务（Account</w:t>
      </w:r>
      <w:r w:rsidRPr="00C1673A">
        <w:rPr>
          <w:rFonts w:ascii="华文楷体" w:eastAsia="华文楷体" w:hAnsi="华文楷体"/>
          <w:sz w:val="24"/>
        </w:rPr>
        <w:t xml:space="preserve"> </w:t>
      </w:r>
      <w:proofErr w:type="spellStart"/>
      <w:r w:rsidRPr="00C1673A">
        <w:rPr>
          <w:rFonts w:ascii="华文楷体" w:eastAsia="华文楷体" w:hAnsi="华文楷体"/>
          <w:sz w:val="24"/>
        </w:rPr>
        <w:t>P</w:t>
      </w:r>
      <w:r w:rsidRPr="00C1673A">
        <w:rPr>
          <w:rFonts w:ascii="华文楷体" w:eastAsia="华文楷体" w:hAnsi="华文楷体" w:hint="eastAsia"/>
          <w:sz w:val="24"/>
        </w:rPr>
        <w:t>ostion</w:t>
      </w:r>
      <w:proofErr w:type="spellEnd"/>
      <w:r w:rsidRPr="00C1673A">
        <w:rPr>
          <w:rFonts w:ascii="华文楷体" w:eastAsia="华文楷体" w:hAnsi="华文楷体"/>
          <w:sz w:val="24"/>
        </w:rPr>
        <w:t xml:space="preserve"> M</w:t>
      </w:r>
      <w:r w:rsidRPr="00C1673A">
        <w:rPr>
          <w:rFonts w:ascii="华文楷体" w:eastAsia="华文楷体" w:hAnsi="华文楷体" w:hint="eastAsia"/>
          <w:sz w:val="24"/>
        </w:rPr>
        <w:t>anager</w:t>
      </w:r>
      <w:r w:rsidRPr="00C1673A">
        <w:rPr>
          <w:rFonts w:ascii="华文楷体" w:eastAsia="华文楷体" w:hAnsi="华文楷体"/>
          <w:sz w:val="24"/>
        </w:rPr>
        <w:t xml:space="preserve"> S</w:t>
      </w:r>
      <w:r w:rsidRPr="00C1673A">
        <w:rPr>
          <w:rFonts w:ascii="华文楷体" w:eastAsia="华文楷体" w:hAnsi="华文楷体" w:hint="eastAsia"/>
          <w:sz w:val="24"/>
        </w:rPr>
        <w:t>ervice）和R</w:t>
      </w:r>
      <w:r w:rsidRPr="00C1673A">
        <w:rPr>
          <w:rFonts w:ascii="华文楷体" w:eastAsia="华文楷体" w:hAnsi="华文楷体"/>
          <w:sz w:val="24"/>
        </w:rPr>
        <w:t>DS</w:t>
      </w:r>
      <w:r w:rsidRPr="00C1673A">
        <w:rPr>
          <w:rFonts w:ascii="华文楷体" w:eastAsia="华文楷体" w:hAnsi="华文楷体" w:hint="eastAsia"/>
          <w:sz w:val="24"/>
        </w:rPr>
        <w:t>证券参考信息服务（Reference</w:t>
      </w:r>
      <w:r w:rsidRPr="00C1673A">
        <w:rPr>
          <w:rFonts w:ascii="华文楷体" w:eastAsia="华文楷体" w:hAnsi="华文楷体"/>
          <w:sz w:val="24"/>
        </w:rPr>
        <w:t xml:space="preserve"> D</w:t>
      </w:r>
      <w:r w:rsidRPr="00C1673A">
        <w:rPr>
          <w:rFonts w:ascii="华文楷体" w:eastAsia="华文楷体" w:hAnsi="华文楷体" w:hint="eastAsia"/>
          <w:sz w:val="24"/>
        </w:rPr>
        <w:t>ata</w:t>
      </w:r>
      <w:r w:rsidRPr="00C1673A">
        <w:rPr>
          <w:rFonts w:ascii="华文楷体" w:eastAsia="华文楷体" w:hAnsi="华文楷体"/>
          <w:sz w:val="24"/>
        </w:rPr>
        <w:t xml:space="preserve"> S</w:t>
      </w:r>
      <w:r w:rsidRPr="00C1673A">
        <w:rPr>
          <w:rFonts w:ascii="华文楷体" w:eastAsia="华文楷体" w:hAnsi="华文楷体" w:hint="eastAsia"/>
          <w:sz w:val="24"/>
        </w:rPr>
        <w:t>ervice）：</w:t>
      </w:r>
    </w:p>
    <w:p w:rsidR="00034CE2" w:rsidRPr="00C1673A" w:rsidRDefault="00034CE2" w:rsidP="00A8469F">
      <w:pPr>
        <w:pStyle w:val="a3"/>
        <w:widowControl/>
        <w:ind w:left="720" w:firstLine="48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b/>
          <w:bCs/>
          <w:i/>
          <w:iCs/>
          <w:sz w:val="24"/>
        </w:rPr>
        <w:t>A</w:t>
      </w:r>
      <w:r w:rsidRPr="00C1673A">
        <w:rPr>
          <w:rFonts w:ascii="华文楷体" w:eastAsia="华文楷体" w:hAnsi="华文楷体"/>
          <w:b/>
          <w:bCs/>
          <w:i/>
          <w:iCs/>
          <w:sz w:val="24"/>
        </w:rPr>
        <w:t xml:space="preserve">PMS </w:t>
      </w:r>
      <w:r w:rsidRPr="00C1673A">
        <w:rPr>
          <w:rFonts w:ascii="华文楷体" w:eastAsia="华文楷体" w:hAnsi="华文楷体"/>
          <w:sz w:val="24"/>
        </w:rPr>
        <w:t xml:space="preserve">: </w:t>
      </w:r>
      <w:r w:rsidRPr="00C1673A">
        <w:rPr>
          <w:rFonts w:ascii="华文楷体" w:eastAsia="华文楷体" w:hAnsi="华文楷体" w:hint="eastAsia"/>
          <w:sz w:val="24"/>
        </w:rPr>
        <w:t>负责维护F</w:t>
      </w:r>
      <w:r w:rsidRPr="00C1673A">
        <w:rPr>
          <w:rFonts w:ascii="华文楷体" w:eastAsia="华文楷体" w:hAnsi="华文楷体"/>
          <w:sz w:val="24"/>
        </w:rPr>
        <w:t>AMS</w:t>
      </w:r>
      <w:r w:rsidRPr="00C1673A">
        <w:rPr>
          <w:rFonts w:ascii="华文楷体" w:eastAsia="华文楷体" w:hAnsi="华文楷体" w:hint="eastAsia"/>
          <w:sz w:val="24"/>
        </w:rPr>
        <w:t>中交易账号的持仓管理、资金管理，以R</w:t>
      </w:r>
      <w:r w:rsidRPr="00C1673A">
        <w:rPr>
          <w:rFonts w:ascii="华文楷体" w:eastAsia="华文楷体" w:hAnsi="华文楷体"/>
          <w:sz w:val="24"/>
        </w:rPr>
        <w:t>PC</w:t>
      </w:r>
      <w:r w:rsidRPr="00C1673A">
        <w:rPr>
          <w:rFonts w:ascii="华文楷体" w:eastAsia="华文楷体" w:hAnsi="华文楷体" w:hint="eastAsia"/>
          <w:sz w:val="24"/>
        </w:rPr>
        <w:t>的方式对上层（主要是A</w:t>
      </w:r>
      <w:r w:rsidRPr="00C1673A">
        <w:rPr>
          <w:rFonts w:ascii="华文楷体" w:eastAsia="华文楷体" w:hAnsi="华文楷体"/>
          <w:sz w:val="24"/>
        </w:rPr>
        <w:t>CE-</w:t>
      </w:r>
      <w:r w:rsidRPr="00C1673A">
        <w:rPr>
          <w:rFonts w:ascii="华文楷体" w:eastAsia="华文楷体" w:hAnsi="华文楷体" w:hint="eastAsia"/>
          <w:sz w:val="24"/>
        </w:rPr>
        <w:t>O</w:t>
      </w:r>
      <w:r w:rsidRPr="00C1673A">
        <w:rPr>
          <w:rFonts w:ascii="华文楷体" w:eastAsia="华文楷体" w:hAnsi="华文楷体"/>
          <w:sz w:val="24"/>
        </w:rPr>
        <w:t>MS</w:t>
      </w:r>
      <w:r w:rsidRPr="00C1673A">
        <w:rPr>
          <w:rFonts w:ascii="华文楷体" w:eastAsia="华文楷体" w:hAnsi="华文楷体" w:hint="eastAsia"/>
          <w:sz w:val="24"/>
        </w:rPr>
        <w:t>、K</w:t>
      </w:r>
      <w:r w:rsidRPr="00C1673A">
        <w:rPr>
          <w:rFonts w:ascii="华文楷体" w:eastAsia="华文楷体" w:hAnsi="华文楷体"/>
          <w:sz w:val="24"/>
        </w:rPr>
        <w:t>ING-</w:t>
      </w:r>
      <w:proofErr w:type="spellStart"/>
      <w:r w:rsidRPr="00C1673A">
        <w:rPr>
          <w:rFonts w:ascii="华文楷体" w:eastAsia="华文楷体" w:hAnsi="华文楷体"/>
          <w:sz w:val="24"/>
        </w:rPr>
        <w:t>O</w:t>
      </w:r>
      <w:r w:rsidRPr="00C1673A">
        <w:rPr>
          <w:rFonts w:ascii="华文楷体" w:eastAsia="华文楷体" w:hAnsi="华文楷体" w:hint="eastAsia"/>
          <w:sz w:val="24"/>
        </w:rPr>
        <w:t>rder</w:t>
      </w:r>
      <w:r w:rsidRPr="00C1673A">
        <w:rPr>
          <w:rFonts w:ascii="华文楷体" w:eastAsia="华文楷体" w:hAnsi="华文楷体"/>
          <w:sz w:val="24"/>
        </w:rPr>
        <w:t>E</w:t>
      </w:r>
      <w:r w:rsidRPr="00C1673A">
        <w:rPr>
          <w:rFonts w:ascii="华文楷体" w:eastAsia="华文楷体" w:hAnsi="华文楷体" w:hint="eastAsia"/>
          <w:sz w:val="24"/>
        </w:rPr>
        <w:t>xecutor</w:t>
      </w:r>
      <w:proofErr w:type="spellEnd"/>
      <w:r w:rsidRPr="00C1673A">
        <w:rPr>
          <w:rFonts w:ascii="华文楷体" w:eastAsia="华文楷体" w:hAnsi="华文楷体" w:hint="eastAsia"/>
          <w:sz w:val="24"/>
        </w:rPr>
        <w:t>和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UpStream</w:t>
      </w:r>
      <w:proofErr w:type="spellEnd"/>
      <w:r w:rsidRPr="00C1673A">
        <w:rPr>
          <w:rFonts w:ascii="华文楷体" w:eastAsia="华文楷体" w:hAnsi="华文楷体" w:hint="eastAsia"/>
          <w:sz w:val="24"/>
        </w:rPr>
        <w:t>）提供服务。</w:t>
      </w:r>
    </w:p>
    <w:p w:rsidR="00A24185" w:rsidRPr="00C1673A" w:rsidRDefault="00A24185" w:rsidP="00A8469F">
      <w:pPr>
        <w:pStyle w:val="a3"/>
        <w:widowControl/>
        <w:ind w:left="720" w:firstLine="480"/>
        <w:jc w:val="left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/>
          <w:b/>
          <w:bCs/>
          <w:i/>
          <w:iCs/>
          <w:sz w:val="24"/>
        </w:rPr>
        <w:t xml:space="preserve">RDS </w:t>
      </w:r>
      <w:r w:rsidRPr="00C1673A">
        <w:rPr>
          <w:rFonts w:ascii="华文楷体" w:eastAsia="华文楷体" w:hAnsi="华文楷体"/>
          <w:sz w:val="24"/>
        </w:rPr>
        <w:t xml:space="preserve">: </w:t>
      </w:r>
      <w:r w:rsidRPr="00C1673A">
        <w:rPr>
          <w:rFonts w:ascii="华文楷体" w:eastAsia="华文楷体" w:hAnsi="华文楷体" w:hint="eastAsia"/>
          <w:sz w:val="24"/>
        </w:rPr>
        <w:t>负责维护F</w:t>
      </w:r>
      <w:r w:rsidRPr="00C1673A">
        <w:rPr>
          <w:rFonts w:ascii="华文楷体" w:eastAsia="华文楷体" w:hAnsi="华文楷体"/>
          <w:sz w:val="24"/>
        </w:rPr>
        <w:t>AMS</w:t>
      </w:r>
      <w:r w:rsidRPr="00C1673A">
        <w:rPr>
          <w:rFonts w:ascii="华文楷体" w:eastAsia="华文楷体" w:hAnsi="华文楷体" w:hint="eastAsia"/>
          <w:sz w:val="24"/>
        </w:rPr>
        <w:t>中所有的静态证券信息、交易</w:t>
      </w:r>
      <w:proofErr w:type="gramStart"/>
      <w:r w:rsidRPr="00C1673A">
        <w:rPr>
          <w:rFonts w:ascii="华文楷体" w:eastAsia="华文楷体" w:hAnsi="华文楷体" w:hint="eastAsia"/>
          <w:sz w:val="24"/>
        </w:rPr>
        <w:t>日信息</w:t>
      </w:r>
      <w:proofErr w:type="gramEnd"/>
      <w:r w:rsidRPr="00C1673A">
        <w:rPr>
          <w:rFonts w:ascii="华文楷体" w:eastAsia="华文楷体" w:hAnsi="华文楷体" w:hint="eastAsia"/>
          <w:sz w:val="24"/>
        </w:rPr>
        <w:t>等静态较稳定的数据。</w:t>
      </w:r>
    </w:p>
    <w:p w:rsidR="00034CE2" w:rsidRPr="00C1673A" w:rsidRDefault="008B5491" w:rsidP="008B5491">
      <w:pPr>
        <w:widowControl/>
        <w:jc w:val="left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/>
          <w:sz w:val="24"/>
        </w:rPr>
        <w:br w:type="page"/>
      </w:r>
    </w:p>
    <w:p w:rsidR="0044140D" w:rsidRPr="00C1673A" w:rsidRDefault="009526A2" w:rsidP="009526A2">
      <w:pPr>
        <w:pStyle w:val="1"/>
        <w:rPr>
          <w:rFonts w:ascii="华文楷体" w:eastAsia="华文楷体" w:hAnsi="华文楷体"/>
        </w:rPr>
      </w:pPr>
      <w:bookmarkStart w:id="4" w:name="_Toc40045593"/>
      <w:r w:rsidRPr="00C1673A">
        <w:rPr>
          <w:rFonts w:ascii="华文楷体" w:eastAsia="华文楷体" w:hAnsi="华文楷体" w:hint="eastAsia"/>
        </w:rPr>
        <w:lastRenderedPageBreak/>
        <w:t>二．</w:t>
      </w:r>
      <w:r w:rsidR="0044140D" w:rsidRPr="00C1673A">
        <w:rPr>
          <w:rFonts w:ascii="华文楷体" w:eastAsia="华文楷体" w:hAnsi="华文楷体" w:hint="eastAsia"/>
        </w:rPr>
        <w:t>Q</w:t>
      </w:r>
      <w:r w:rsidR="0044140D" w:rsidRPr="00C1673A">
        <w:rPr>
          <w:rFonts w:ascii="华文楷体" w:eastAsia="华文楷体" w:hAnsi="华文楷体"/>
        </w:rPr>
        <w:t>UEEN</w:t>
      </w:r>
      <w:r w:rsidR="0044140D" w:rsidRPr="00C1673A">
        <w:rPr>
          <w:rFonts w:ascii="华文楷体" w:eastAsia="华文楷体" w:hAnsi="华文楷体" w:hint="eastAsia"/>
        </w:rPr>
        <w:t>周边系统</w:t>
      </w:r>
      <w:bookmarkEnd w:id="4"/>
    </w:p>
    <w:p w:rsidR="008B5491" w:rsidRPr="00C1673A" w:rsidRDefault="008B5491" w:rsidP="008B5491">
      <w:pPr>
        <w:pStyle w:val="a3"/>
        <w:widowControl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/>
          <w:noProof/>
          <w:sz w:val="24"/>
        </w:rPr>
        <w:drawing>
          <wp:inline distT="0" distB="0" distL="0" distR="0" wp14:anchorId="2A175319" wp14:editId="5BDBB0EF">
            <wp:extent cx="4913516" cy="2463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605" cy="24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91" w:rsidRPr="00C1673A" w:rsidRDefault="008B5491" w:rsidP="008B5491">
      <w:pPr>
        <w:pStyle w:val="a3"/>
        <w:widowControl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图2</w:t>
      </w:r>
      <w:r w:rsidRPr="00C1673A">
        <w:rPr>
          <w:rFonts w:ascii="华文楷体" w:eastAsia="华文楷体" w:hAnsi="华文楷体"/>
          <w:sz w:val="24"/>
        </w:rPr>
        <w:t>.1 QUEEN</w:t>
      </w:r>
      <w:r w:rsidRPr="00C1673A">
        <w:rPr>
          <w:rFonts w:ascii="华文楷体" w:eastAsia="华文楷体" w:hAnsi="华文楷体" w:hint="eastAsia"/>
          <w:sz w:val="24"/>
        </w:rPr>
        <w:t>周边系统</w:t>
      </w:r>
    </w:p>
    <w:p w:rsidR="008B5491" w:rsidRPr="00C1673A" w:rsidRDefault="008B5491" w:rsidP="008B5491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R</w:t>
      </w:r>
      <w:r w:rsidRPr="00C1673A">
        <w:rPr>
          <w:rFonts w:ascii="华文楷体" w:eastAsia="华文楷体" w:hAnsi="华文楷体"/>
          <w:sz w:val="24"/>
        </w:rPr>
        <w:t>DS</w:t>
      </w:r>
      <w:r w:rsidRPr="00C1673A">
        <w:rPr>
          <w:rFonts w:ascii="华文楷体" w:eastAsia="华文楷体" w:hAnsi="华文楷体" w:hint="eastAsia"/>
          <w:sz w:val="24"/>
        </w:rPr>
        <w:t>周边系统较为简单，因为所有数据在R</w:t>
      </w:r>
      <w:r w:rsidRPr="00C1673A">
        <w:rPr>
          <w:rFonts w:ascii="华文楷体" w:eastAsia="华文楷体" w:hAnsi="华文楷体"/>
          <w:sz w:val="24"/>
        </w:rPr>
        <w:t>DS</w:t>
      </w:r>
      <w:r w:rsidRPr="00C1673A">
        <w:rPr>
          <w:rFonts w:ascii="华文楷体" w:eastAsia="华文楷体" w:hAnsi="华文楷体" w:hint="eastAsia"/>
          <w:sz w:val="24"/>
        </w:rPr>
        <w:t>启动时，都从数据库放入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，而其他服务可以直接从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中获取数据。</w:t>
      </w:r>
      <w:r w:rsidRPr="00C1673A">
        <w:rPr>
          <w:rFonts w:ascii="华文楷体" w:eastAsia="华文楷体" w:hAnsi="华文楷体"/>
          <w:sz w:val="24"/>
        </w:rPr>
        <w:t>RDS</w:t>
      </w:r>
      <w:r w:rsidRPr="00C1673A">
        <w:rPr>
          <w:rFonts w:ascii="华文楷体" w:eastAsia="华文楷体" w:hAnsi="华文楷体" w:hint="eastAsia"/>
          <w:sz w:val="24"/>
        </w:rPr>
        <w:t>需要定时的从数据库捞取数据来更新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</w:p>
    <w:p w:rsidR="00127CA8" w:rsidRPr="00C1673A" w:rsidRDefault="008B5491" w:rsidP="008B5491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A</w:t>
      </w:r>
      <w:r w:rsidRPr="00C1673A">
        <w:rPr>
          <w:rFonts w:ascii="华文楷体" w:eastAsia="华文楷体" w:hAnsi="华文楷体"/>
          <w:sz w:val="24"/>
        </w:rPr>
        <w:t>PMS</w:t>
      </w:r>
      <w:r w:rsidRPr="00C1673A">
        <w:rPr>
          <w:rFonts w:ascii="华文楷体" w:eastAsia="华文楷体" w:hAnsi="华文楷体" w:hint="eastAsia"/>
          <w:sz w:val="24"/>
        </w:rPr>
        <w:t>周围系统包括直接上游O</w:t>
      </w:r>
      <w:r w:rsidRPr="00C1673A">
        <w:rPr>
          <w:rFonts w:ascii="华文楷体" w:eastAsia="华文楷体" w:hAnsi="华文楷体"/>
          <w:sz w:val="24"/>
        </w:rPr>
        <w:t>MS</w:t>
      </w:r>
      <w:r w:rsidRPr="00C1673A">
        <w:rPr>
          <w:rFonts w:ascii="华文楷体" w:eastAsia="华文楷体" w:hAnsi="华文楷体" w:hint="eastAsia"/>
          <w:sz w:val="24"/>
        </w:rPr>
        <w:t>和K</w:t>
      </w:r>
      <w:r w:rsidRPr="00C1673A">
        <w:rPr>
          <w:rFonts w:ascii="华文楷体" w:eastAsia="华文楷体" w:hAnsi="华文楷体"/>
          <w:sz w:val="24"/>
        </w:rPr>
        <w:t>ING</w:t>
      </w:r>
      <w:r w:rsidRPr="00C1673A">
        <w:rPr>
          <w:rFonts w:ascii="华文楷体" w:eastAsia="华文楷体" w:hAnsi="华文楷体" w:hint="eastAsia"/>
          <w:sz w:val="24"/>
        </w:rPr>
        <w:t>，所有接口均以R</w:t>
      </w:r>
      <w:r w:rsidRPr="00C1673A">
        <w:rPr>
          <w:rFonts w:ascii="华文楷体" w:eastAsia="华文楷体" w:hAnsi="华文楷体"/>
          <w:sz w:val="24"/>
        </w:rPr>
        <w:t>PC</w:t>
      </w:r>
      <w:r w:rsidRPr="00C1673A">
        <w:rPr>
          <w:rFonts w:ascii="华文楷体" w:eastAsia="华文楷体" w:hAnsi="华文楷体" w:hint="eastAsia"/>
          <w:sz w:val="24"/>
        </w:rPr>
        <w:t>方式提供给上游。A</w:t>
      </w:r>
      <w:r w:rsidRPr="00C1673A">
        <w:rPr>
          <w:rFonts w:ascii="华文楷体" w:eastAsia="华文楷体" w:hAnsi="华文楷体"/>
          <w:sz w:val="24"/>
        </w:rPr>
        <w:t>PMS</w:t>
      </w:r>
      <w:r w:rsidRPr="00C1673A">
        <w:rPr>
          <w:rFonts w:ascii="华文楷体" w:eastAsia="华文楷体" w:hAnsi="华文楷体" w:hint="eastAsia"/>
          <w:sz w:val="24"/>
        </w:rPr>
        <w:t>是以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为核心的服务，需要定时线程来</w:t>
      </w:r>
      <w:r w:rsidR="00A03F3A" w:rsidRPr="00C1673A">
        <w:rPr>
          <w:rFonts w:ascii="华文楷体" w:eastAsia="华文楷体" w:hAnsi="华文楷体" w:hint="eastAsia"/>
          <w:sz w:val="24"/>
        </w:rPr>
        <w:t>将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数据同步给数据库</w:t>
      </w:r>
      <w:r w:rsidR="00BC304A" w:rsidRPr="00C1673A">
        <w:rPr>
          <w:rFonts w:ascii="华文楷体" w:eastAsia="华文楷体" w:hAnsi="华文楷体" w:hint="eastAsia"/>
          <w:sz w:val="24"/>
        </w:rPr>
        <w:t>。为了</w:t>
      </w:r>
      <w:proofErr w:type="spellStart"/>
      <w:r w:rsidR="00BC304A"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="00BC304A" w:rsidRPr="00C1673A">
        <w:rPr>
          <w:rFonts w:ascii="华文楷体" w:eastAsia="华文楷体" w:hAnsi="华文楷体" w:hint="eastAsia"/>
          <w:sz w:val="24"/>
        </w:rPr>
        <w:t>加锁的效率，对资金表、持仓表进行</w:t>
      </w:r>
      <w:r w:rsidR="00127CA8" w:rsidRPr="00C1673A">
        <w:rPr>
          <w:rFonts w:ascii="华文楷体" w:eastAsia="华文楷体" w:hAnsi="华文楷体" w:hint="eastAsia"/>
          <w:sz w:val="24"/>
        </w:rPr>
        <w:t>分表</w:t>
      </w:r>
      <w:r w:rsidR="00BC304A" w:rsidRPr="00C1673A">
        <w:rPr>
          <w:rFonts w:ascii="华文楷体" w:eastAsia="华文楷体" w:hAnsi="华文楷体" w:hint="eastAsia"/>
          <w:sz w:val="24"/>
        </w:rPr>
        <w:t>。即</w:t>
      </w:r>
      <w:r w:rsidR="00127CA8" w:rsidRPr="00C1673A">
        <w:rPr>
          <w:rFonts w:ascii="华文楷体" w:eastAsia="华文楷体" w:hAnsi="华文楷体" w:hint="eastAsia"/>
          <w:sz w:val="24"/>
        </w:rPr>
        <w:t>根据key</w:t>
      </w:r>
      <w:r w:rsidR="00BC304A" w:rsidRPr="00C1673A">
        <w:rPr>
          <w:rFonts w:ascii="华文楷体" w:eastAsia="华文楷体" w:hAnsi="华文楷体" w:hint="eastAsia"/>
          <w:sz w:val="24"/>
        </w:rPr>
        <w:t>的hash值，</w:t>
      </w:r>
      <w:r w:rsidR="00127CA8" w:rsidRPr="00C1673A">
        <w:rPr>
          <w:rFonts w:ascii="华文楷体" w:eastAsia="华文楷体" w:hAnsi="华文楷体" w:hint="eastAsia"/>
          <w:sz w:val="24"/>
        </w:rPr>
        <w:t>划分到不同的分表中：</w:t>
      </w:r>
    </w:p>
    <w:p w:rsidR="008B5491" w:rsidRPr="00C1673A" w:rsidRDefault="00127CA8" w:rsidP="00127CA8">
      <w:pPr>
        <w:pStyle w:val="a3"/>
        <w:widowControl/>
        <w:ind w:left="720" w:firstLineChars="0" w:firstLine="0"/>
        <w:jc w:val="center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/>
          <w:noProof/>
        </w:rPr>
        <w:drawing>
          <wp:inline distT="0" distB="0" distL="0" distR="0" wp14:anchorId="5AB4399B" wp14:editId="3476493C">
            <wp:extent cx="3782340" cy="237363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23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A8" w:rsidRPr="00C1673A" w:rsidRDefault="00127CA8" w:rsidP="00127CA8">
      <w:pPr>
        <w:pStyle w:val="a3"/>
        <w:widowControl/>
        <w:ind w:left="720" w:firstLineChars="0" w:firstLine="0"/>
        <w:jc w:val="center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图2</w:t>
      </w:r>
      <w:r w:rsidRPr="00C1673A">
        <w:rPr>
          <w:rFonts w:ascii="华文楷体" w:eastAsia="华文楷体" w:hAnsi="华文楷体"/>
          <w:sz w:val="24"/>
        </w:rPr>
        <w:t xml:space="preserve">.2 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分表</w:t>
      </w:r>
    </w:p>
    <w:p w:rsidR="00127CA8" w:rsidRPr="00C1673A" w:rsidRDefault="00127CA8" w:rsidP="0080178D">
      <w:pPr>
        <w:widowControl/>
        <w:jc w:val="left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如上图的持仓表，根据key（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account</w:t>
      </w:r>
      <w:r w:rsidRPr="00C1673A">
        <w:rPr>
          <w:rFonts w:ascii="华文楷体" w:eastAsia="华文楷体" w:hAnsi="华文楷体"/>
          <w:sz w:val="24"/>
        </w:rPr>
        <w:t>^stockid</w:t>
      </w:r>
      <w:proofErr w:type="spellEnd"/>
      <w:r w:rsidRPr="00C1673A">
        <w:rPr>
          <w:rFonts w:ascii="华文楷体" w:eastAsia="华文楷体" w:hAnsi="华文楷体" w:hint="eastAsia"/>
          <w:sz w:val="24"/>
        </w:rPr>
        <w:t>）的hash值再%</w:t>
      </w:r>
      <w:r w:rsidRPr="00C1673A">
        <w:rPr>
          <w:rFonts w:ascii="华文楷体" w:eastAsia="华文楷体" w:hAnsi="华文楷体"/>
          <w:sz w:val="24"/>
        </w:rPr>
        <w:t>32,</w:t>
      </w:r>
      <w:r w:rsidRPr="00C1673A">
        <w:rPr>
          <w:rFonts w:ascii="华文楷体" w:eastAsia="华文楷体" w:hAnsi="华文楷体" w:hint="eastAsia"/>
          <w:sz w:val="24"/>
        </w:rPr>
        <w:t>从而将持仓分散到3</w:t>
      </w:r>
      <w:r w:rsidRPr="00C1673A">
        <w:rPr>
          <w:rFonts w:ascii="华文楷体" w:eastAsia="华文楷体" w:hAnsi="华文楷体"/>
          <w:sz w:val="24"/>
        </w:rPr>
        <w:t>2</w:t>
      </w:r>
      <w:r w:rsidRPr="00C1673A">
        <w:rPr>
          <w:rFonts w:ascii="华文楷体" w:eastAsia="华文楷体" w:hAnsi="华文楷体" w:hint="eastAsia"/>
          <w:sz w:val="24"/>
        </w:rPr>
        <w:t>个子表中。在冻结操作中，从而降低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加锁带来的性能下降。对应的资金表的key是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account</w:t>
      </w:r>
      <w:r w:rsidRPr="00C1673A">
        <w:rPr>
          <w:rFonts w:ascii="华文楷体" w:eastAsia="华文楷体" w:hAnsi="华文楷体"/>
          <w:sz w:val="24"/>
        </w:rPr>
        <w:t>^currency</w:t>
      </w:r>
      <w:proofErr w:type="spellEnd"/>
    </w:p>
    <w:p w:rsidR="0044140D" w:rsidRPr="00C1673A" w:rsidRDefault="00A03F3A" w:rsidP="009526A2">
      <w:pPr>
        <w:pStyle w:val="1"/>
        <w:rPr>
          <w:rFonts w:ascii="华文楷体" w:eastAsia="华文楷体" w:hAnsi="华文楷体"/>
        </w:rPr>
      </w:pPr>
      <w:bookmarkStart w:id="5" w:name="_Toc40045594"/>
      <w:r w:rsidRPr="00C1673A">
        <w:rPr>
          <w:rFonts w:ascii="华文楷体" w:eastAsia="华文楷体" w:hAnsi="华文楷体" w:hint="eastAsia"/>
        </w:rPr>
        <w:lastRenderedPageBreak/>
        <w:t>三</w:t>
      </w:r>
      <w:r w:rsidR="003E415C" w:rsidRPr="00C1673A">
        <w:rPr>
          <w:rFonts w:ascii="华文楷体" w:eastAsia="华文楷体" w:hAnsi="华文楷体" w:hint="eastAsia"/>
        </w:rPr>
        <w:t>．</w:t>
      </w:r>
      <w:r w:rsidR="003E415C" w:rsidRPr="00C1673A">
        <w:rPr>
          <w:rFonts w:ascii="华文楷体" w:eastAsia="华文楷体" w:hAnsi="华文楷体"/>
        </w:rPr>
        <w:t>APMS</w:t>
      </w:r>
      <w:r w:rsidR="003E415C" w:rsidRPr="00C1673A">
        <w:rPr>
          <w:rFonts w:ascii="华文楷体" w:eastAsia="华文楷体" w:hAnsi="华文楷体" w:hint="eastAsia"/>
        </w:rPr>
        <w:t>功能设计</w:t>
      </w:r>
      <w:bookmarkEnd w:id="5"/>
    </w:p>
    <w:p w:rsidR="0051067E" w:rsidRPr="00C1673A" w:rsidRDefault="00A03F3A" w:rsidP="009526A2">
      <w:pPr>
        <w:pStyle w:val="2"/>
        <w:rPr>
          <w:rFonts w:ascii="华文楷体" w:eastAsia="华文楷体" w:hAnsi="华文楷体"/>
        </w:rPr>
      </w:pPr>
      <w:bookmarkStart w:id="6" w:name="_Toc40045595"/>
      <w:r w:rsidRPr="00C1673A">
        <w:rPr>
          <w:rFonts w:ascii="华文楷体" w:eastAsia="华文楷体" w:hAnsi="华文楷体"/>
        </w:rPr>
        <w:t>3</w:t>
      </w:r>
      <w:r w:rsidR="0051067E" w:rsidRPr="00C1673A">
        <w:rPr>
          <w:rFonts w:ascii="华文楷体" w:eastAsia="华文楷体" w:hAnsi="华文楷体"/>
        </w:rPr>
        <w:t xml:space="preserve">.1 </w:t>
      </w:r>
      <w:r w:rsidR="0051067E" w:rsidRPr="00C1673A">
        <w:rPr>
          <w:rFonts w:ascii="华文楷体" w:eastAsia="华文楷体" w:hAnsi="华文楷体" w:hint="eastAsia"/>
        </w:rPr>
        <w:t>初始化/重启服务</w:t>
      </w:r>
      <w:bookmarkEnd w:id="6"/>
    </w:p>
    <w:p w:rsidR="00A03F3A" w:rsidRPr="00C1673A" w:rsidRDefault="00A03F3A" w:rsidP="00A03F3A">
      <w:pPr>
        <w:widowControl/>
        <w:jc w:val="center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5247703" cy="3765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79" cy="376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78D" w:rsidRPr="00C1673A" w:rsidRDefault="0080178D" w:rsidP="00A03F3A">
      <w:pPr>
        <w:widowControl/>
        <w:jc w:val="center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图3</w:t>
      </w:r>
      <w:r w:rsidRPr="00C1673A">
        <w:rPr>
          <w:rFonts w:ascii="华文楷体" w:eastAsia="华文楷体" w:hAnsi="华文楷体"/>
          <w:sz w:val="24"/>
        </w:rPr>
        <w:t>.1 APMS</w:t>
      </w:r>
      <w:r w:rsidRPr="00C1673A">
        <w:rPr>
          <w:rFonts w:ascii="华文楷体" w:eastAsia="华文楷体" w:hAnsi="华文楷体" w:hint="eastAsia"/>
          <w:sz w:val="24"/>
        </w:rPr>
        <w:t>节点初始化</w:t>
      </w:r>
    </w:p>
    <w:p w:rsidR="00A03F3A" w:rsidRPr="00C1673A" w:rsidRDefault="00836FC1" w:rsidP="00A03F3A">
      <w:pPr>
        <w:widowControl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场景：</w:t>
      </w:r>
      <w:r w:rsidR="00A03F3A" w:rsidRPr="00C1673A">
        <w:rPr>
          <w:rFonts w:ascii="华文楷体" w:eastAsia="华文楷体" w:hAnsi="华文楷体" w:hint="eastAsia"/>
          <w:sz w:val="24"/>
        </w:rPr>
        <w:t>当一个A</w:t>
      </w:r>
      <w:r w:rsidR="00A03F3A" w:rsidRPr="00C1673A">
        <w:rPr>
          <w:rFonts w:ascii="华文楷体" w:eastAsia="华文楷体" w:hAnsi="华文楷体"/>
          <w:sz w:val="24"/>
        </w:rPr>
        <w:t>PMS</w:t>
      </w:r>
      <w:r w:rsidR="00A03F3A" w:rsidRPr="00C1673A">
        <w:rPr>
          <w:rFonts w:ascii="华文楷体" w:eastAsia="华文楷体" w:hAnsi="华文楷体" w:hint="eastAsia"/>
          <w:sz w:val="24"/>
        </w:rPr>
        <w:t>实例启动时：</w:t>
      </w:r>
    </w:p>
    <w:p w:rsidR="00A03F3A" w:rsidRPr="00C1673A" w:rsidRDefault="00A03F3A" w:rsidP="00A03F3A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首先检查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的在线服务表，查看当前是否有存活的A</w:t>
      </w:r>
      <w:r w:rsidRPr="00C1673A">
        <w:rPr>
          <w:rFonts w:ascii="华文楷体" w:eastAsia="华文楷体" w:hAnsi="华文楷体"/>
          <w:sz w:val="24"/>
        </w:rPr>
        <w:t>PMS</w:t>
      </w:r>
      <w:r w:rsidRPr="00C1673A">
        <w:rPr>
          <w:rFonts w:ascii="华文楷体" w:eastAsia="华文楷体" w:hAnsi="华文楷体" w:hint="eastAsia"/>
          <w:sz w:val="24"/>
        </w:rPr>
        <w:t>节点，如果有，只需要启动后等待即可；如果没有存活中的A</w:t>
      </w:r>
      <w:r w:rsidRPr="00C1673A">
        <w:rPr>
          <w:rFonts w:ascii="华文楷体" w:eastAsia="华文楷体" w:hAnsi="华文楷体"/>
          <w:sz w:val="24"/>
        </w:rPr>
        <w:t>PMS</w:t>
      </w:r>
      <w:r w:rsidRPr="00C1673A">
        <w:rPr>
          <w:rFonts w:ascii="华文楷体" w:eastAsia="华文楷体" w:hAnsi="华文楷体" w:hint="eastAsia"/>
          <w:sz w:val="24"/>
        </w:rPr>
        <w:t>节点，</w:t>
      </w:r>
      <w:r w:rsidR="0080178D" w:rsidRPr="00C1673A">
        <w:rPr>
          <w:rFonts w:ascii="华文楷体" w:eastAsia="华文楷体" w:hAnsi="华文楷体" w:hint="eastAsia"/>
          <w:sz w:val="24"/>
        </w:rPr>
        <w:t>并</w:t>
      </w:r>
      <w:r w:rsidRPr="00C1673A">
        <w:rPr>
          <w:rFonts w:ascii="华文楷体" w:eastAsia="华文楷体" w:hAnsi="华文楷体" w:hint="eastAsia"/>
          <w:sz w:val="24"/>
        </w:rPr>
        <w:t>做以下事情：</w:t>
      </w:r>
    </w:p>
    <w:p w:rsidR="00A03F3A" w:rsidRPr="00C1673A" w:rsidRDefault="00A03F3A" w:rsidP="00A03F3A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查询物理数据库，关联查询active中的账户和资金，确认每个账户至少在资金表（cash）中存在一个资金账户，如果存在异常，需要报警。</w:t>
      </w:r>
    </w:p>
    <w:p w:rsidR="00A03F3A" w:rsidRPr="00C1673A" w:rsidRDefault="0080178D" w:rsidP="00A03F3A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对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的账户表、资金表和持仓表加锁；</w:t>
      </w:r>
      <w:r w:rsidR="00A03F3A" w:rsidRPr="00C1673A">
        <w:rPr>
          <w:rFonts w:ascii="华文楷体" w:eastAsia="华文楷体" w:hAnsi="华文楷体" w:hint="eastAsia"/>
          <w:sz w:val="24"/>
        </w:rPr>
        <w:t>查询交易账户表</w:t>
      </w:r>
      <w:proofErr w:type="spellStart"/>
      <w:r w:rsidR="00A03F3A" w:rsidRPr="00C1673A">
        <w:rPr>
          <w:rFonts w:ascii="华文楷体" w:eastAsia="华文楷体" w:hAnsi="华文楷体" w:hint="eastAsia"/>
          <w:sz w:val="24"/>
        </w:rPr>
        <w:t>queen</w:t>
      </w:r>
      <w:r w:rsidR="00A03F3A" w:rsidRPr="00C1673A">
        <w:rPr>
          <w:rFonts w:ascii="华文楷体" w:eastAsia="华文楷体" w:hAnsi="华文楷体"/>
          <w:sz w:val="24"/>
        </w:rPr>
        <w:t>_account</w:t>
      </w:r>
      <w:proofErr w:type="spellEnd"/>
      <w:r w:rsidR="00A03F3A" w:rsidRPr="00C1673A">
        <w:rPr>
          <w:rFonts w:ascii="华文楷体" w:eastAsia="华文楷体" w:hAnsi="华文楷体" w:hint="eastAsia"/>
          <w:sz w:val="24"/>
        </w:rPr>
        <w:t>，并写入</w:t>
      </w:r>
      <w:proofErr w:type="spellStart"/>
      <w:r w:rsidR="00A03F3A"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；查询资金表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queen</w:t>
      </w:r>
      <w:r w:rsidRPr="00C1673A">
        <w:rPr>
          <w:rFonts w:ascii="华文楷体" w:eastAsia="华文楷体" w:hAnsi="华文楷体"/>
          <w:sz w:val="24"/>
        </w:rPr>
        <w:t>_cash</w:t>
      </w:r>
      <w:proofErr w:type="spellEnd"/>
      <w:r w:rsidRPr="00C1673A">
        <w:rPr>
          <w:rFonts w:ascii="华文楷体" w:eastAsia="华文楷体" w:hAnsi="华文楷体" w:hint="eastAsia"/>
          <w:sz w:val="24"/>
        </w:rPr>
        <w:t>，并存入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</w:p>
    <w:p w:rsidR="0080178D" w:rsidRPr="00C1673A" w:rsidRDefault="0080178D" w:rsidP="00A03F3A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关联账户表的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accout</w:t>
      </w:r>
      <w:proofErr w:type="spellEnd"/>
      <w:r w:rsidRPr="00C1673A">
        <w:rPr>
          <w:rFonts w:ascii="华文楷体" w:eastAsia="华文楷体" w:hAnsi="华文楷体" w:hint="eastAsia"/>
          <w:sz w:val="24"/>
        </w:rPr>
        <w:t>去数据库查询每个账户的持仓，写入持仓表position</w:t>
      </w:r>
    </w:p>
    <w:p w:rsidR="0080178D" w:rsidRPr="00C1673A" w:rsidRDefault="0080178D" w:rsidP="00C70831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释放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中的三个表的锁，完成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的初始化</w:t>
      </w:r>
    </w:p>
    <w:p w:rsidR="0051067E" w:rsidRPr="00C1673A" w:rsidRDefault="0035079D" w:rsidP="009526A2">
      <w:pPr>
        <w:pStyle w:val="2"/>
        <w:rPr>
          <w:rFonts w:ascii="华文楷体" w:eastAsia="华文楷体" w:hAnsi="华文楷体"/>
        </w:rPr>
      </w:pPr>
      <w:bookmarkStart w:id="7" w:name="_Toc40045596"/>
      <w:r w:rsidRPr="00C1673A">
        <w:rPr>
          <w:rFonts w:ascii="华文楷体" w:eastAsia="华文楷体" w:hAnsi="华文楷体"/>
        </w:rPr>
        <w:lastRenderedPageBreak/>
        <w:t>3</w:t>
      </w:r>
      <w:r w:rsidR="0051067E" w:rsidRPr="00C1673A">
        <w:rPr>
          <w:rFonts w:ascii="华文楷体" w:eastAsia="华文楷体" w:hAnsi="华文楷体"/>
        </w:rPr>
        <w:t xml:space="preserve">.2 </w:t>
      </w:r>
      <w:r w:rsidR="0051067E" w:rsidRPr="00C1673A">
        <w:rPr>
          <w:rFonts w:ascii="华文楷体" w:eastAsia="华文楷体" w:hAnsi="华文楷体" w:hint="eastAsia"/>
        </w:rPr>
        <w:t>冻结资金/冻结股份</w:t>
      </w:r>
      <w:r w:rsidR="00E065A8" w:rsidRPr="00C1673A">
        <w:rPr>
          <w:rFonts w:ascii="华文楷体" w:eastAsia="华文楷体" w:hAnsi="华文楷体"/>
        </w:rPr>
        <w:t>—</w:t>
      </w:r>
      <w:r w:rsidR="00E065A8" w:rsidRPr="00C1673A">
        <w:rPr>
          <w:rFonts w:ascii="华文楷体" w:eastAsia="华文楷体" w:hAnsi="华文楷体" w:hint="eastAsia"/>
        </w:rPr>
        <w:t>买单/卖单委托</w:t>
      </w:r>
      <w:bookmarkEnd w:id="7"/>
    </w:p>
    <w:p w:rsidR="0080178D" w:rsidRPr="00C1673A" w:rsidRDefault="0080178D" w:rsidP="0080178D">
      <w:pPr>
        <w:widowControl/>
        <w:jc w:val="center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5624424" cy="314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993" cy="315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31" w:rsidRPr="00C1673A" w:rsidRDefault="00C70831" w:rsidP="0080178D">
      <w:pPr>
        <w:widowControl/>
        <w:jc w:val="center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图3</w:t>
      </w:r>
      <w:r w:rsidRPr="00C1673A">
        <w:rPr>
          <w:rFonts w:ascii="华文楷体" w:eastAsia="华文楷体" w:hAnsi="华文楷体"/>
          <w:sz w:val="24"/>
        </w:rPr>
        <w:t>.2 APMS</w:t>
      </w:r>
      <w:r w:rsidRPr="00C1673A">
        <w:rPr>
          <w:rFonts w:ascii="华文楷体" w:eastAsia="华文楷体" w:hAnsi="华文楷体" w:hint="eastAsia"/>
          <w:sz w:val="24"/>
        </w:rPr>
        <w:t>的冻结资金/冻结股份接口</w:t>
      </w:r>
    </w:p>
    <w:p w:rsidR="00836FC1" w:rsidRPr="00C1673A" w:rsidRDefault="00836FC1" w:rsidP="00C70831">
      <w:pPr>
        <w:widowControl/>
        <w:jc w:val="left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场景：</w:t>
      </w:r>
      <w:r w:rsidRPr="00C1673A">
        <w:rPr>
          <w:rFonts w:ascii="华文楷体" w:eastAsia="华文楷体" w:hAnsi="华文楷体"/>
          <w:sz w:val="24"/>
        </w:rPr>
        <w:t>APMS</w:t>
      </w:r>
      <w:r w:rsidRPr="00C1673A">
        <w:rPr>
          <w:rFonts w:ascii="华文楷体" w:eastAsia="华文楷体" w:hAnsi="华文楷体" w:hint="eastAsia"/>
          <w:sz w:val="24"/>
        </w:rPr>
        <w:t>收到O</w:t>
      </w:r>
      <w:r w:rsidRPr="00C1673A">
        <w:rPr>
          <w:rFonts w:ascii="华文楷体" w:eastAsia="华文楷体" w:hAnsi="华文楷体"/>
          <w:sz w:val="24"/>
        </w:rPr>
        <w:t>MS</w:t>
      </w:r>
      <w:r w:rsidRPr="00C1673A">
        <w:rPr>
          <w:rFonts w:ascii="华文楷体" w:eastAsia="华文楷体" w:hAnsi="华文楷体" w:hint="eastAsia"/>
          <w:sz w:val="24"/>
        </w:rPr>
        <w:t>的持仓或资金冻结请求：</w:t>
      </w:r>
    </w:p>
    <w:p w:rsidR="00C70831" w:rsidRPr="00C1673A" w:rsidRDefault="00C70831" w:rsidP="00C21923">
      <w:pPr>
        <w:pStyle w:val="a3"/>
        <w:widowControl/>
        <w:numPr>
          <w:ilvl w:val="0"/>
          <w:numId w:val="3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从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中取出对应账户的持仓或资金，</w:t>
      </w:r>
      <w:r w:rsidR="00C21923" w:rsidRPr="00C1673A">
        <w:rPr>
          <w:rFonts w:ascii="华文楷体" w:eastAsia="华文楷体" w:hAnsi="华文楷体" w:hint="eastAsia"/>
          <w:sz w:val="24"/>
        </w:rPr>
        <w:t>如果没有对应的持仓和资金，直接返回失败；否则，</w:t>
      </w:r>
      <w:r w:rsidRPr="00C1673A">
        <w:rPr>
          <w:rFonts w:ascii="华文楷体" w:eastAsia="华文楷体" w:hAnsi="华文楷体" w:hint="eastAsia"/>
          <w:sz w:val="24"/>
        </w:rPr>
        <w:t>并对</w:t>
      </w:r>
      <w:proofErr w:type="gramStart"/>
      <w:r w:rsidRPr="00C1673A">
        <w:rPr>
          <w:rFonts w:ascii="华文楷体" w:eastAsia="华文楷体" w:hAnsi="华文楷体" w:hint="eastAsia"/>
          <w:sz w:val="24"/>
        </w:rPr>
        <w:t>该</w:t>
      </w:r>
      <w:r w:rsidR="00C21923" w:rsidRPr="00C1673A">
        <w:rPr>
          <w:rFonts w:ascii="华文楷体" w:eastAsia="华文楷体" w:hAnsi="华文楷体" w:hint="eastAsia"/>
          <w:sz w:val="24"/>
        </w:rPr>
        <w:t>子表</w:t>
      </w:r>
      <w:r w:rsidRPr="00C1673A">
        <w:rPr>
          <w:rFonts w:ascii="华文楷体" w:eastAsia="华文楷体" w:hAnsi="华文楷体" w:hint="eastAsia"/>
          <w:sz w:val="24"/>
        </w:rPr>
        <w:t>加锁</w:t>
      </w:r>
      <w:proofErr w:type="gramEnd"/>
      <w:r w:rsidR="00C21923" w:rsidRPr="00C1673A">
        <w:rPr>
          <w:rFonts w:ascii="华文楷体" w:eastAsia="华文楷体" w:hAnsi="华文楷体" w:hint="eastAsia"/>
          <w:sz w:val="24"/>
        </w:rPr>
        <w:t>。</w:t>
      </w:r>
    </w:p>
    <w:p w:rsidR="00C21923" w:rsidRPr="00C1673A" w:rsidRDefault="00C21923" w:rsidP="00C21923">
      <w:pPr>
        <w:pStyle w:val="a3"/>
        <w:widowControl/>
        <w:numPr>
          <w:ilvl w:val="0"/>
          <w:numId w:val="3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冻结持仓：可用持仓</w:t>
      </w:r>
      <w:r w:rsidR="00A22A6F" w:rsidRPr="00C1673A">
        <w:rPr>
          <w:rFonts w:ascii="华文楷体" w:eastAsia="华文楷体" w:hAnsi="华文楷体" w:hint="eastAsia"/>
          <w:sz w:val="24"/>
        </w:rPr>
        <w:t xml:space="preserve"> </w:t>
      </w:r>
      <w:r w:rsidRPr="00C1673A">
        <w:rPr>
          <w:rFonts w:ascii="华文楷体" w:eastAsia="华文楷体" w:hAnsi="华文楷体"/>
          <w:sz w:val="24"/>
        </w:rPr>
        <w:t>=</w:t>
      </w:r>
      <w:r w:rsidRPr="00C1673A">
        <w:rPr>
          <w:rFonts w:ascii="华文楷体" w:eastAsia="华文楷体" w:hAnsi="华文楷体" w:hint="eastAsia"/>
          <w:sz w:val="24"/>
        </w:rPr>
        <w:t xml:space="preserve"> 可用持仓</w:t>
      </w:r>
      <w:r w:rsidRPr="00C1673A">
        <w:rPr>
          <w:rFonts w:ascii="华文楷体" w:eastAsia="华文楷体" w:hAnsi="华文楷体"/>
          <w:sz w:val="24"/>
        </w:rPr>
        <w:t>–</w:t>
      </w:r>
      <w:r w:rsidRPr="00C1673A">
        <w:rPr>
          <w:rFonts w:ascii="华文楷体" w:eastAsia="华文楷体" w:hAnsi="华文楷体" w:hint="eastAsia"/>
          <w:sz w:val="24"/>
        </w:rPr>
        <w:t>请求数量；冻结持仓</w:t>
      </w:r>
      <w:r w:rsidR="00A22A6F" w:rsidRPr="00C1673A">
        <w:rPr>
          <w:rFonts w:ascii="华文楷体" w:eastAsia="华文楷体" w:hAnsi="华文楷体" w:hint="eastAsia"/>
          <w:sz w:val="24"/>
        </w:rPr>
        <w:t xml:space="preserve"> </w:t>
      </w:r>
      <w:r w:rsidRPr="00C1673A">
        <w:rPr>
          <w:rFonts w:ascii="华文楷体" w:eastAsia="华文楷体" w:hAnsi="华文楷体" w:hint="eastAsia"/>
          <w:sz w:val="24"/>
        </w:rPr>
        <w:t>=</w:t>
      </w:r>
      <w:r w:rsidR="00A22A6F" w:rsidRPr="00C1673A">
        <w:rPr>
          <w:rFonts w:ascii="华文楷体" w:eastAsia="华文楷体" w:hAnsi="华文楷体"/>
          <w:sz w:val="24"/>
        </w:rPr>
        <w:t xml:space="preserve"> </w:t>
      </w:r>
      <w:r w:rsidRPr="00C1673A">
        <w:rPr>
          <w:rFonts w:ascii="华文楷体" w:eastAsia="华文楷体" w:hAnsi="华文楷体" w:hint="eastAsia"/>
          <w:sz w:val="24"/>
        </w:rPr>
        <w:t>冻结持仓+请求数量</w:t>
      </w:r>
    </w:p>
    <w:p w:rsidR="00C21923" w:rsidRPr="00C1673A" w:rsidRDefault="00C21923" w:rsidP="00C21923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冻结资金：可用资金</w:t>
      </w:r>
      <w:r w:rsidR="00A22A6F" w:rsidRPr="00C1673A">
        <w:rPr>
          <w:rFonts w:ascii="华文楷体" w:eastAsia="华文楷体" w:hAnsi="华文楷体" w:hint="eastAsia"/>
          <w:sz w:val="24"/>
        </w:rPr>
        <w:t xml:space="preserve"> </w:t>
      </w:r>
      <w:r w:rsidRPr="00C1673A">
        <w:rPr>
          <w:rFonts w:ascii="华文楷体" w:eastAsia="华文楷体" w:hAnsi="华文楷体" w:hint="eastAsia"/>
          <w:sz w:val="24"/>
        </w:rPr>
        <w:t>=可用资金-请求金额；冻结资金</w:t>
      </w:r>
      <w:r w:rsidR="00A22A6F" w:rsidRPr="00C1673A">
        <w:rPr>
          <w:rFonts w:ascii="华文楷体" w:eastAsia="华文楷体" w:hAnsi="华文楷体" w:hint="eastAsia"/>
          <w:sz w:val="24"/>
        </w:rPr>
        <w:t xml:space="preserve"> </w:t>
      </w:r>
      <w:r w:rsidRPr="00C1673A">
        <w:rPr>
          <w:rFonts w:ascii="华文楷体" w:eastAsia="华文楷体" w:hAnsi="华文楷体" w:hint="eastAsia"/>
          <w:sz w:val="24"/>
        </w:rPr>
        <w:t>=</w:t>
      </w:r>
      <w:r w:rsidR="00A22A6F" w:rsidRPr="00C1673A">
        <w:rPr>
          <w:rFonts w:ascii="华文楷体" w:eastAsia="华文楷体" w:hAnsi="华文楷体"/>
          <w:sz w:val="24"/>
        </w:rPr>
        <w:t xml:space="preserve"> </w:t>
      </w:r>
      <w:r w:rsidRPr="00C1673A">
        <w:rPr>
          <w:rFonts w:ascii="华文楷体" w:eastAsia="华文楷体" w:hAnsi="华文楷体" w:hint="eastAsia"/>
          <w:sz w:val="24"/>
        </w:rPr>
        <w:t>冻结资金+请求金额</w:t>
      </w:r>
    </w:p>
    <w:p w:rsidR="00B56BD1" w:rsidRPr="00C1673A" w:rsidRDefault="00B56BD1" w:rsidP="00B56BD1">
      <w:pPr>
        <w:pStyle w:val="a3"/>
        <w:widowControl/>
        <w:numPr>
          <w:ilvl w:val="0"/>
          <w:numId w:val="32"/>
        </w:numPr>
        <w:ind w:firstLineChars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上述过程如无异常，更新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并释放锁，并返回O</w:t>
      </w:r>
      <w:r w:rsidRPr="00C1673A">
        <w:rPr>
          <w:rFonts w:ascii="华文楷体" w:eastAsia="华文楷体" w:hAnsi="华文楷体"/>
          <w:sz w:val="24"/>
        </w:rPr>
        <w:t>MS</w:t>
      </w:r>
      <w:r w:rsidRPr="00C1673A">
        <w:rPr>
          <w:rFonts w:ascii="华文楷体" w:eastAsia="华文楷体" w:hAnsi="华文楷体" w:hint="eastAsia"/>
          <w:sz w:val="24"/>
        </w:rPr>
        <w:t>结果</w:t>
      </w:r>
    </w:p>
    <w:p w:rsidR="00B56BD1" w:rsidRPr="00C1673A" w:rsidRDefault="00B56BD1" w:rsidP="00B56BD1">
      <w:pPr>
        <w:pStyle w:val="a3"/>
        <w:widowControl/>
        <w:numPr>
          <w:ilvl w:val="0"/>
          <w:numId w:val="32"/>
        </w:numPr>
        <w:ind w:firstLineChars="0"/>
        <w:jc w:val="left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如有异常，释放锁，返回O</w:t>
      </w:r>
      <w:r w:rsidRPr="00C1673A">
        <w:rPr>
          <w:rFonts w:ascii="华文楷体" w:eastAsia="华文楷体" w:hAnsi="华文楷体"/>
          <w:sz w:val="24"/>
        </w:rPr>
        <w:t>MS</w:t>
      </w:r>
      <w:r w:rsidRPr="00C1673A">
        <w:rPr>
          <w:rFonts w:ascii="华文楷体" w:eastAsia="华文楷体" w:hAnsi="华文楷体" w:hint="eastAsia"/>
          <w:sz w:val="24"/>
        </w:rPr>
        <w:t>冻结失败</w:t>
      </w:r>
    </w:p>
    <w:p w:rsidR="00C21923" w:rsidRPr="00C1673A" w:rsidRDefault="00C21923" w:rsidP="00C21923">
      <w:pPr>
        <w:pStyle w:val="a3"/>
        <w:widowControl/>
        <w:ind w:left="1680" w:firstLineChars="0" w:firstLine="0"/>
        <w:jc w:val="left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 xml:space="preserve"> </w:t>
      </w:r>
      <w:r w:rsidRPr="00C1673A">
        <w:rPr>
          <w:rFonts w:ascii="华文楷体" w:eastAsia="华文楷体" w:hAnsi="华文楷体"/>
          <w:sz w:val="24"/>
        </w:rPr>
        <w:t xml:space="preserve"> </w:t>
      </w:r>
    </w:p>
    <w:p w:rsidR="0051067E" w:rsidRPr="00C1673A" w:rsidRDefault="0035079D" w:rsidP="009526A2">
      <w:pPr>
        <w:pStyle w:val="2"/>
        <w:rPr>
          <w:rFonts w:ascii="华文楷体" w:eastAsia="华文楷体" w:hAnsi="华文楷体"/>
        </w:rPr>
      </w:pPr>
      <w:bookmarkStart w:id="8" w:name="_Toc40045597"/>
      <w:r w:rsidRPr="00C1673A">
        <w:rPr>
          <w:rFonts w:ascii="华文楷体" w:eastAsia="华文楷体" w:hAnsi="华文楷体"/>
        </w:rPr>
        <w:lastRenderedPageBreak/>
        <w:t>3</w:t>
      </w:r>
      <w:r w:rsidR="0051067E" w:rsidRPr="00C1673A">
        <w:rPr>
          <w:rFonts w:ascii="华文楷体" w:eastAsia="华文楷体" w:hAnsi="华文楷体"/>
        </w:rPr>
        <w:t xml:space="preserve">.3 </w:t>
      </w:r>
      <w:r w:rsidR="0051067E" w:rsidRPr="00C1673A">
        <w:rPr>
          <w:rFonts w:ascii="华文楷体" w:eastAsia="华文楷体" w:hAnsi="华文楷体" w:hint="eastAsia"/>
        </w:rPr>
        <w:t>解冻资金/解冻股份</w:t>
      </w:r>
      <w:r w:rsidR="00E065A8" w:rsidRPr="00C1673A">
        <w:rPr>
          <w:rFonts w:ascii="华文楷体" w:eastAsia="华文楷体" w:hAnsi="华文楷体"/>
        </w:rPr>
        <w:t>—</w:t>
      </w:r>
      <w:r w:rsidR="00E065A8" w:rsidRPr="00C1673A">
        <w:rPr>
          <w:rFonts w:ascii="华文楷体" w:eastAsia="华文楷体" w:hAnsi="华文楷体" w:hint="eastAsia"/>
        </w:rPr>
        <w:t>卖单/卖单撤销委托</w:t>
      </w:r>
      <w:bookmarkEnd w:id="8"/>
    </w:p>
    <w:p w:rsidR="00891103" w:rsidRPr="00C1673A" w:rsidRDefault="00891103" w:rsidP="00891103">
      <w:pPr>
        <w:widowControl/>
        <w:jc w:val="center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4819600" cy="26543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00" cy="267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03" w:rsidRPr="00C1673A" w:rsidRDefault="00891103" w:rsidP="00891103">
      <w:pPr>
        <w:widowControl/>
        <w:jc w:val="center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图3</w:t>
      </w:r>
      <w:r w:rsidRPr="00C1673A">
        <w:rPr>
          <w:rFonts w:ascii="华文楷体" w:eastAsia="华文楷体" w:hAnsi="华文楷体"/>
          <w:sz w:val="24"/>
        </w:rPr>
        <w:t xml:space="preserve">.3 </w:t>
      </w:r>
      <w:r w:rsidRPr="00C1673A">
        <w:rPr>
          <w:rFonts w:ascii="华文楷体" w:eastAsia="华文楷体" w:hAnsi="华文楷体" w:hint="eastAsia"/>
          <w:sz w:val="24"/>
        </w:rPr>
        <w:t>解冻资金和解冻持仓</w:t>
      </w:r>
    </w:p>
    <w:p w:rsidR="00836FC1" w:rsidRPr="00C1673A" w:rsidRDefault="00836FC1" w:rsidP="003E415C">
      <w:pPr>
        <w:widowControl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场景：收到O</w:t>
      </w:r>
      <w:r w:rsidRPr="00C1673A">
        <w:rPr>
          <w:rFonts w:ascii="华文楷体" w:eastAsia="华文楷体" w:hAnsi="华文楷体"/>
          <w:sz w:val="24"/>
        </w:rPr>
        <w:t>MS</w:t>
      </w:r>
      <w:r w:rsidRPr="00C1673A">
        <w:rPr>
          <w:rFonts w:ascii="华文楷体" w:eastAsia="华文楷体" w:hAnsi="华文楷体" w:hint="eastAsia"/>
          <w:sz w:val="24"/>
        </w:rPr>
        <w:t>的撤销委托时</w:t>
      </w:r>
    </w:p>
    <w:p w:rsidR="0035079D" w:rsidRPr="00C1673A" w:rsidRDefault="00491CCE" w:rsidP="003E415C">
      <w:pPr>
        <w:widowControl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解冻资金和解冻股份过程类似上述过程。只是公式变为：</w:t>
      </w:r>
    </w:p>
    <w:p w:rsidR="00491CCE" w:rsidRPr="00C1673A" w:rsidRDefault="00491CCE" w:rsidP="00491CCE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解冻持仓：可用持仓</w:t>
      </w:r>
      <w:r w:rsidRPr="00C1673A">
        <w:rPr>
          <w:rFonts w:ascii="华文楷体" w:eastAsia="华文楷体" w:hAnsi="华文楷体"/>
          <w:sz w:val="24"/>
        </w:rPr>
        <w:t>=</w:t>
      </w:r>
      <w:r w:rsidRPr="00C1673A">
        <w:rPr>
          <w:rFonts w:ascii="华文楷体" w:eastAsia="华文楷体" w:hAnsi="华文楷体" w:hint="eastAsia"/>
          <w:sz w:val="24"/>
        </w:rPr>
        <w:t xml:space="preserve"> 可用持仓+请求数量；冻结持仓=冻结持仓-请求数量</w:t>
      </w:r>
    </w:p>
    <w:p w:rsidR="00491CCE" w:rsidRPr="00C1673A" w:rsidRDefault="00491CCE" w:rsidP="00491CCE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解冻资金：可用资金=可用资金+请求金额；冻结资金=冻结资金-请求金额</w:t>
      </w:r>
    </w:p>
    <w:p w:rsidR="00891103" w:rsidRPr="00C1673A" w:rsidRDefault="00891103" w:rsidP="003E415C">
      <w:pPr>
        <w:widowControl/>
        <w:jc w:val="left"/>
        <w:rPr>
          <w:rFonts w:ascii="华文楷体" w:eastAsia="华文楷体" w:hAnsi="华文楷体" w:hint="eastAsia"/>
          <w:sz w:val="24"/>
        </w:rPr>
      </w:pPr>
    </w:p>
    <w:p w:rsidR="00E065A8" w:rsidRPr="00C1673A" w:rsidRDefault="0035079D" w:rsidP="009526A2">
      <w:pPr>
        <w:pStyle w:val="2"/>
        <w:rPr>
          <w:rFonts w:ascii="华文楷体" w:eastAsia="华文楷体" w:hAnsi="华文楷体"/>
        </w:rPr>
      </w:pPr>
      <w:bookmarkStart w:id="9" w:name="_Toc40045598"/>
      <w:r w:rsidRPr="00C1673A">
        <w:rPr>
          <w:rFonts w:ascii="华文楷体" w:eastAsia="华文楷体" w:hAnsi="华文楷体"/>
        </w:rPr>
        <w:t>3</w:t>
      </w:r>
      <w:r w:rsidR="00E065A8" w:rsidRPr="00C1673A">
        <w:rPr>
          <w:rFonts w:ascii="华文楷体" w:eastAsia="华文楷体" w:hAnsi="华文楷体"/>
        </w:rPr>
        <w:t xml:space="preserve">.4 </w:t>
      </w:r>
      <w:r w:rsidR="00E065A8" w:rsidRPr="00C1673A">
        <w:rPr>
          <w:rFonts w:ascii="华文楷体" w:eastAsia="华文楷体" w:hAnsi="华文楷体" w:hint="eastAsia"/>
        </w:rPr>
        <w:t>扣减（冻结中）资金并增加股份</w:t>
      </w:r>
      <w:r w:rsidR="00E065A8" w:rsidRPr="00C1673A">
        <w:rPr>
          <w:rFonts w:ascii="华文楷体" w:eastAsia="华文楷体" w:hAnsi="华文楷体"/>
        </w:rPr>
        <w:t>—</w:t>
      </w:r>
      <w:r w:rsidR="00E065A8" w:rsidRPr="00C1673A">
        <w:rPr>
          <w:rFonts w:ascii="华文楷体" w:eastAsia="华文楷体" w:hAnsi="华文楷体" w:hint="eastAsia"/>
        </w:rPr>
        <w:t>买单成交</w:t>
      </w:r>
      <w:bookmarkEnd w:id="9"/>
    </w:p>
    <w:p w:rsidR="00836FC1" w:rsidRPr="00C1673A" w:rsidRDefault="00836FC1" w:rsidP="00836FC1">
      <w:pPr>
        <w:widowControl/>
        <w:jc w:val="left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场景：O</w:t>
      </w:r>
      <w:r w:rsidRPr="00C1673A">
        <w:rPr>
          <w:rFonts w:ascii="华文楷体" w:eastAsia="华文楷体" w:hAnsi="华文楷体"/>
          <w:sz w:val="24"/>
        </w:rPr>
        <w:t>MS</w:t>
      </w:r>
      <w:r w:rsidRPr="00C1673A">
        <w:rPr>
          <w:rFonts w:ascii="华文楷体" w:eastAsia="华文楷体" w:hAnsi="华文楷体" w:hint="eastAsia"/>
          <w:sz w:val="24"/>
        </w:rPr>
        <w:t>处理买单成交时</w:t>
      </w:r>
    </w:p>
    <w:p w:rsidR="00934249" w:rsidRPr="00C1673A" w:rsidRDefault="00934249" w:rsidP="00934249">
      <w:pPr>
        <w:widowControl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扣减（冻结中）资金并增加股份类似上述过程。只是公式变为：</w:t>
      </w:r>
    </w:p>
    <w:p w:rsidR="00405B92" w:rsidRPr="00C1673A" w:rsidRDefault="00934249" w:rsidP="00934249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持仓：冻结持仓=冻结持仓-请求数量；</w:t>
      </w:r>
    </w:p>
    <w:p w:rsidR="00934249" w:rsidRPr="00C1673A" w:rsidRDefault="00405B92" w:rsidP="00405B92">
      <w:pPr>
        <w:widowControl/>
        <w:ind w:firstLineChars="575" w:firstLine="1380"/>
        <w:jc w:val="left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T</w:t>
      </w:r>
      <w:r w:rsidRPr="00C1673A">
        <w:rPr>
          <w:rFonts w:ascii="华文楷体" w:eastAsia="华文楷体" w:hAnsi="华文楷体"/>
          <w:sz w:val="24"/>
        </w:rPr>
        <w:t>+1</w:t>
      </w:r>
      <w:r w:rsidRPr="00C1673A">
        <w:rPr>
          <w:rFonts w:ascii="华文楷体" w:eastAsia="华文楷体" w:hAnsi="华文楷体" w:hint="eastAsia"/>
          <w:sz w:val="24"/>
        </w:rPr>
        <w:t>类：</w:t>
      </w:r>
      <w:r w:rsidR="00934249" w:rsidRPr="00C1673A">
        <w:rPr>
          <w:rFonts w:ascii="华文楷体" w:eastAsia="华文楷体" w:hAnsi="华文楷体" w:hint="eastAsia"/>
          <w:sz w:val="24"/>
        </w:rPr>
        <w:t>T</w:t>
      </w:r>
      <w:r w:rsidR="00934249" w:rsidRPr="00C1673A">
        <w:rPr>
          <w:rFonts w:ascii="华文楷体" w:eastAsia="华文楷体" w:hAnsi="华文楷体"/>
          <w:sz w:val="24"/>
        </w:rPr>
        <w:t>1</w:t>
      </w:r>
      <w:r w:rsidR="00934249" w:rsidRPr="00C1673A">
        <w:rPr>
          <w:rFonts w:ascii="华文楷体" w:eastAsia="华文楷体" w:hAnsi="华文楷体" w:hint="eastAsia"/>
          <w:sz w:val="24"/>
        </w:rPr>
        <w:t>持仓= T</w:t>
      </w:r>
      <w:r w:rsidR="00934249" w:rsidRPr="00C1673A">
        <w:rPr>
          <w:rFonts w:ascii="华文楷体" w:eastAsia="华文楷体" w:hAnsi="华文楷体"/>
          <w:sz w:val="24"/>
        </w:rPr>
        <w:t>1</w:t>
      </w:r>
      <w:r w:rsidR="00934249" w:rsidRPr="00C1673A">
        <w:rPr>
          <w:rFonts w:ascii="华文楷体" w:eastAsia="华文楷体" w:hAnsi="华文楷体" w:hint="eastAsia"/>
          <w:sz w:val="24"/>
        </w:rPr>
        <w:t>持仓+</w:t>
      </w:r>
      <w:r w:rsidRPr="00C1673A">
        <w:rPr>
          <w:rFonts w:ascii="华文楷体" w:eastAsia="华文楷体" w:hAnsi="华文楷体" w:hint="eastAsia"/>
          <w:sz w:val="24"/>
        </w:rPr>
        <w:t xml:space="preserve">请求数量  </w:t>
      </w:r>
      <w:r w:rsidRPr="00C1673A">
        <w:rPr>
          <w:rFonts w:ascii="华文楷体" w:eastAsia="华文楷体" w:hAnsi="华文楷体"/>
          <w:sz w:val="24"/>
        </w:rPr>
        <w:t>T+0</w:t>
      </w:r>
      <w:r w:rsidRPr="00C1673A">
        <w:rPr>
          <w:rFonts w:ascii="华文楷体" w:eastAsia="华文楷体" w:hAnsi="华文楷体" w:hint="eastAsia"/>
          <w:sz w:val="24"/>
        </w:rPr>
        <w:t>类：可用持仓=可用持仓+请求数量</w:t>
      </w:r>
    </w:p>
    <w:p w:rsidR="00934249" w:rsidRPr="00C1673A" w:rsidRDefault="00934249" w:rsidP="00934249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资金：冻结资金=冻结资金-请求金额</w:t>
      </w:r>
      <w:r w:rsidR="00CE6956" w:rsidRPr="00C1673A">
        <w:rPr>
          <w:rFonts w:ascii="华文楷体" w:eastAsia="华文楷体" w:hAnsi="华文楷体"/>
          <w:sz w:val="24"/>
        </w:rPr>
        <w:t xml:space="preserve"> </w:t>
      </w:r>
    </w:p>
    <w:p w:rsidR="00891103" w:rsidRPr="00C1673A" w:rsidRDefault="00891103" w:rsidP="003E415C">
      <w:pPr>
        <w:widowControl/>
        <w:jc w:val="left"/>
        <w:rPr>
          <w:rFonts w:ascii="华文楷体" w:eastAsia="华文楷体" w:hAnsi="华文楷体" w:hint="eastAsia"/>
          <w:sz w:val="24"/>
        </w:rPr>
      </w:pPr>
    </w:p>
    <w:p w:rsidR="00E065A8" w:rsidRPr="00C1673A" w:rsidRDefault="0035079D" w:rsidP="009526A2">
      <w:pPr>
        <w:pStyle w:val="2"/>
        <w:rPr>
          <w:rFonts w:ascii="华文楷体" w:eastAsia="华文楷体" w:hAnsi="华文楷体"/>
        </w:rPr>
      </w:pPr>
      <w:bookmarkStart w:id="10" w:name="_Toc40045599"/>
      <w:r w:rsidRPr="00C1673A">
        <w:rPr>
          <w:rFonts w:ascii="华文楷体" w:eastAsia="华文楷体" w:hAnsi="华文楷体"/>
        </w:rPr>
        <w:lastRenderedPageBreak/>
        <w:t>3</w:t>
      </w:r>
      <w:r w:rsidR="00E065A8" w:rsidRPr="00C1673A">
        <w:rPr>
          <w:rFonts w:ascii="华文楷体" w:eastAsia="华文楷体" w:hAnsi="华文楷体"/>
        </w:rPr>
        <w:t xml:space="preserve">.5 </w:t>
      </w:r>
      <w:r w:rsidR="00E065A8" w:rsidRPr="00C1673A">
        <w:rPr>
          <w:rFonts w:ascii="华文楷体" w:eastAsia="华文楷体" w:hAnsi="华文楷体" w:hint="eastAsia"/>
        </w:rPr>
        <w:t>增加资金并扣减（冻结中）股份</w:t>
      </w:r>
      <w:r w:rsidR="00E065A8" w:rsidRPr="00C1673A">
        <w:rPr>
          <w:rFonts w:ascii="华文楷体" w:eastAsia="华文楷体" w:hAnsi="华文楷体"/>
        </w:rPr>
        <w:t>—</w:t>
      </w:r>
      <w:r w:rsidR="00E065A8" w:rsidRPr="00C1673A">
        <w:rPr>
          <w:rFonts w:ascii="华文楷体" w:eastAsia="华文楷体" w:hAnsi="华文楷体" w:hint="eastAsia"/>
        </w:rPr>
        <w:t>卖单成交</w:t>
      </w:r>
      <w:bookmarkEnd w:id="10"/>
    </w:p>
    <w:p w:rsidR="00836FC1" w:rsidRPr="00C1673A" w:rsidRDefault="00836FC1" w:rsidP="00836FC1">
      <w:pPr>
        <w:rPr>
          <w:rFonts w:ascii="华文楷体" w:eastAsia="华文楷体" w:hAnsi="华文楷体" w:hint="eastAsia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场景：</w:t>
      </w:r>
      <w:r w:rsidR="00972AE2" w:rsidRPr="00C1673A">
        <w:rPr>
          <w:rFonts w:ascii="华文楷体" w:eastAsia="华文楷体" w:hAnsi="华文楷体" w:hint="eastAsia"/>
          <w:sz w:val="24"/>
        </w:rPr>
        <w:t>O</w:t>
      </w:r>
      <w:r w:rsidR="00972AE2" w:rsidRPr="00C1673A">
        <w:rPr>
          <w:rFonts w:ascii="华文楷体" w:eastAsia="华文楷体" w:hAnsi="华文楷体"/>
          <w:sz w:val="24"/>
        </w:rPr>
        <w:t>MS</w:t>
      </w:r>
      <w:r w:rsidR="00972AE2" w:rsidRPr="00C1673A">
        <w:rPr>
          <w:rFonts w:ascii="华文楷体" w:eastAsia="华文楷体" w:hAnsi="华文楷体" w:hint="eastAsia"/>
          <w:sz w:val="24"/>
        </w:rPr>
        <w:t>处理卖单成交时</w:t>
      </w:r>
    </w:p>
    <w:p w:rsidR="00CC775F" w:rsidRPr="00C1673A" w:rsidRDefault="00CC775F" w:rsidP="00CC775F">
      <w:pPr>
        <w:widowControl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增加资金并扣减（冻结中）股份类似上述过程。只是公式变为：</w:t>
      </w:r>
    </w:p>
    <w:p w:rsidR="00CC775F" w:rsidRPr="00C1673A" w:rsidRDefault="00CC775F" w:rsidP="00CC775F">
      <w:pPr>
        <w:pStyle w:val="a3"/>
        <w:widowControl/>
        <w:ind w:left="720" w:firstLineChars="0" w:firstLine="0"/>
        <w:jc w:val="left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持仓：冻结持仓=冻结持仓-请求数量；</w:t>
      </w:r>
    </w:p>
    <w:p w:rsidR="00CC775F" w:rsidRPr="00C1673A" w:rsidRDefault="00CC775F" w:rsidP="009526A2">
      <w:pPr>
        <w:widowControl/>
        <w:ind w:left="420" w:firstLineChars="100" w:firstLine="240"/>
        <w:jc w:val="left"/>
        <w:rPr>
          <w:rFonts w:ascii="华文楷体" w:eastAsia="华文楷体" w:hAnsi="华文楷体" w:hint="eastAsia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资金：可用资金=可用资金</w:t>
      </w:r>
      <w:r w:rsidRPr="00C1673A">
        <w:rPr>
          <w:rFonts w:ascii="华文楷体" w:eastAsia="华文楷体" w:hAnsi="华文楷体"/>
          <w:sz w:val="24"/>
        </w:rPr>
        <w:t>+</w:t>
      </w:r>
      <w:r w:rsidRPr="00C1673A">
        <w:rPr>
          <w:rFonts w:ascii="华文楷体" w:eastAsia="华文楷体" w:hAnsi="华文楷体" w:hint="eastAsia"/>
          <w:sz w:val="24"/>
        </w:rPr>
        <w:t>请求金额；</w:t>
      </w:r>
    </w:p>
    <w:p w:rsidR="0051067E" w:rsidRPr="00C1673A" w:rsidRDefault="0035079D" w:rsidP="009526A2">
      <w:pPr>
        <w:pStyle w:val="2"/>
        <w:rPr>
          <w:rFonts w:ascii="华文楷体" w:eastAsia="华文楷体" w:hAnsi="华文楷体"/>
        </w:rPr>
      </w:pPr>
      <w:bookmarkStart w:id="11" w:name="_Toc40045600"/>
      <w:r w:rsidRPr="00C1673A">
        <w:rPr>
          <w:rFonts w:ascii="华文楷体" w:eastAsia="华文楷体" w:hAnsi="华文楷体"/>
        </w:rPr>
        <w:t>3</w:t>
      </w:r>
      <w:r w:rsidR="0051067E" w:rsidRPr="00C1673A">
        <w:rPr>
          <w:rFonts w:ascii="华文楷体" w:eastAsia="华文楷体" w:hAnsi="华文楷体"/>
        </w:rPr>
        <w:t>.</w:t>
      </w:r>
      <w:r w:rsidR="00E065A8" w:rsidRPr="00C1673A">
        <w:rPr>
          <w:rFonts w:ascii="华文楷体" w:eastAsia="华文楷体" w:hAnsi="华文楷体"/>
        </w:rPr>
        <w:t>6</w:t>
      </w:r>
      <w:r w:rsidR="0051067E" w:rsidRPr="00C1673A">
        <w:rPr>
          <w:rFonts w:ascii="华文楷体" w:eastAsia="华文楷体" w:hAnsi="华文楷体"/>
        </w:rPr>
        <w:t xml:space="preserve"> </w:t>
      </w:r>
      <w:r w:rsidR="0051067E" w:rsidRPr="00C1673A">
        <w:rPr>
          <w:rFonts w:ascii="华文楷体" w:eastAsia="华文楷体" w:hAnsi="华文楷体" w:hint="eastAsia"/>
        </w:rPr>
        <w:t>增加资金/</w:t>
      </w:r>
      <w:r w:rsidR="002D3DEC" w:rsidRPr="00C1673A">
        <w:rPr>
          <w:rFonts w:ascii="华文楷体" w:eastAsia="华文楷体" w:hAnsi="华文楷体" w:hint="eastAsia"/>
        </w:rPr>
        <w:t>减少资金</w:t>
      </w:r>
      <w:bookmarkEnd w:id="11"/>
    </w:p>
    <w:p w:rsidR="00934249" w:rsidRPr="00C1673A" w:rsidRDefault="00836FC1" w:rsidP="00836FC1">
      <w:pPr>
        <w:widowControl/>
        <w:jc w:val="center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/>
          <w:noProof/>
          <w:sz w:val="24"/>
        </w:rPr>
        <w:drawing>
          <wp:inline distT="0" distB="0" distL="0" distR="0">
            <wp:extent cx="5365750" cy="2962800"/>
            <wp:effectExtent l="0" t="0" r="635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21" cy="297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E2" w:rsidRPr="00C1673A" w:rsidRDefault="00972AE2" w:rsidP="00836FC1">
      <w:pPr>
        <w:widowControl/>
        <w:jc w:val="center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图3</w:t>
      </w:r>
      <w:r w:rsidRPr="00C1673A">
        <w:rPr>
          <w:rFonts w:ascii="华文楷体" w:eastAsia="华文楷体" w:hAnsi="华文楷体"/>
          <w:sz w:val="24"/>
        </w:rPr>
        <w:t xml:space="preserve">.4 </w:t>
      </w:r>
      <w:r w:rsidRPr="00C1673A">
        <w:rPr>
          <w:rFonts w:ascii="华文楷体" w:eastAsia="华文楷体" w:hAnsi="华文楷体" w:hint="eastAsia"/>
          <w:sz w:val="24"/>
        </w:rPr>
        <w:t>入金/出金情景</w:t>
      </w:r>
    </w:p>
    <w:p w:rsidR="00972AE2" w:rsidRPr="00C1673A" w:rsidRDefault="00972AE2" w:rsidP="00972AE2">
      <w:pPr>
        <w:widowControl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场景：交易员从对交易账号的资金进行操作（交易账户和对公账户之间的交割）</w:t>
      </w:r>
    </w:p>
    <w:p w:rsidR="00972AE2" w:rsidRPr="00C1673A" w:rsidRDefault="00972AE2" w:rsidP="00972AE2">
      <w:pPr>
        <w:pStyle w:val="a3"/>
        <w:widowControl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收到入金出金请求，检查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的账户资金信息，并加锁</w:t>
      </w:r>
    </w:p>
    <w:p w:rsidR="00972AE2" w:rsidRPr="00C1673A" w:rsidRDefault="00972AE2" w:rsidP="00972AE2">
      <w:pPr>
        <w:pStyle w:val="a3"/>
        <w:widowControl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如果存在对应的信息，如果是出金，需要判断资产是否足够；如果是入金直接在可用资金上增加。最后更新回</w:t>
      </w:r>
      <w:proofErr w:type="spellStart"/>
      <w:r w:rsidRPr="00C1673A">
        <w:rPr>
          <w:rFonts w:ascii="华文楷体" w:eastAsia="华文楷体" w:hAnsi="华文楷体" w:hint="eastAsia"/>
          <w:sz w:val="24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</w:rPr>
        <w:t>，并释放锁</w:t>
      </w:r>
    </w:p>
    <w:p w:rsidR="00972AE2" w:rsidRPr="00C1673A" w:rsidRDefault="00972AE2" w:rsidP="00972AE2">
      <w:pPr>
        <w:pStyle w:val="a3"/>
        <w:widowControl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</w:rPr>
      </w:pPr>
      <w:r w:rsidRPr="00C1673A">
        <w:rPr>
          <w:rFonts w:ascii="华文楷体" w:eastAsia="华文楷体" w:hAnsi="华文楷体" w:hint="eastAsia"/>
          <w:sz w:val="24"/>
        </w:rPr>
        <w:t>如果不存在资金信息，拒绝申请</w:t>
      </w:r>
    </w:p>
    <w:p w:rsidR="00E11A3A" w:rsidRPr="00C1673A" w:rsidRDefault="00E11A3A" w:rsidP="00E11A3A">
      <w:pPr>
        <w:pStyle w:val="a3"/>
        <w:widowControl/>
        <w:ind w:left="720" w:firstLineChars="0" w:firstLine="0"/>
        <w:rPr>
          <w:rFonts w:ascii="华文楷体" w:eastAsia="华文楷体" w:hAnsi="华文楷体"/>
          <w:sz w:val="24"/>
        </w:rPr>
      </w:pPr>
    </w:p>
    <w:p w:rsidR="00E11A3A" w:rsidRPr="00C1673A" w:rsidRDefault="00E11A3A" w:rsidP="00E11A3A">
      <w:pPr>
        <w:pStyle w:val="a3"/>
        <w:widowControl/>
        <w:ind w:left="720" w:firstLineChars="0" w:firstLine="0"/>
        <w:rPr>
          <w:rFonts w:ascii="华文楷体" w:eastAsia="华文楷体" w:hAnsi="华文楷体" w:hint="eastAsia"/>
          <w:sz w:val="24"/>
        </w:rPr>
      </w:pPr>
    </w:p>
    <w:p w:rsidR="0051067E" w:rsidRPr="00C1673A" w:rsidRDefault="0035079D" w:rsidP="009526A2">
      <w:pPr>
        <w:pStyle w:val="2"/>
        <w:rPr>
          <w:rFonts w:ascii="华文楷体" w:eastAsia="华文楷体" w:hAnsi="华文楷体"/>
        </w:rPr>
      </w:pPr>
      <w:bookmarkStart w:id="12" w:name="_Toc40045601"/>
      <w:r w:rsidRPr="00C1673A">
        <w:rPr>
          <w:rFonts w:ascii="华文楷体" w:eastAsia="华文楷体" w:hAnsi="华文楷体"/>
        </w:rPr>
        <w:lastRenderedPageBreak/>
        <w:t>3</w:t>
      </w:r>
      <w:r w:rsidR="0051067E" w:rsidRPr="00C1673A">
        <w:rPr>
          <w:rFonts w:ascii="华文楷体" w:eastAsia="华文楷体" w:hAnsi="华文楷体"/>
        </w:rPr>
        <w:t>.</w:t>
      </w:r>
      <w:r w:rsidR="00E065A8" w:rsidRPr="00C1673A">
        <w:rPr>
          <w:rFonts w:ascii="华文楷体" w:eastAsia="华文楷体" w:hAnsi="华文楷体"/>
        </w:rPr>
        <w:t>7</w:t>
      </w:r>
      <w:r w:rsidR="0051067E" w:rsidRPr="00C1673A">
        <w:rPr>
          <w:rFonts w:ascii="华文楷体" w:eastAsia="华文楷体" w:hAnsi="华文楷体"/>
        </w:rPr>
        <w:t xml:space="preserve"> </w:t>
      </w:r>
      <w:r w:rsidR="0051067E" w:rsidRPr="00C1673A">
        <w:rPr>
          <w:rFonts w:ascii="华文楷体" w:eastAsia="华文楷体" w:hAnsi="华文楷体" w:hint="eastAsia"/>
        </w:rPr>
        <w:t>修改</w:t>
      </w:r>
      <w:r w:rsidR="004F261E" w:rsidRPr="00C1673A">
        <w:rPr>
          <w:rFonts w:ascii="华文楷体" w:eastAsia="华文楷体" w:hAnsi="华文楷体" w:hint="eastAsia"/>
        </w:rPr>
        <w:t>/新增</w:t>
      </w:r>
      <w:r w:rsidR="0051067E" w:rsidRPr="00C1673A">
        <w:rPr>
          <w:rFonts w:ascii="华文楷体" w:eastAsia="华文楷体" w:hAnsi="华文楷体" w:hint="eastAsia"/>
        </w:rPr>
        <w:t>账户信息</w:t>
      </w:r>
      <w:bookmarkEnd w:id="12"/>
    </w:p>
    <w:p w:rsidR="00E11A3A" w:rsidRPr="00C1673A" w:rsidRDefault="00035B47" w:rsidP="00035B47">
      <w:pPr>
        <w:jc w:val="center"/>
        <w:rPr>
          <w:rFonts w:ascii="华文楷体" w:eastAsia="华文楷体" w:hAnsi="华文楷体"/>
        </w:rPr>
      </w:pPr>
      <w:r w:rsidRPr="00C1673A">
        <w:rPr>
          <w:rFonts w:ascii="华文楷体" w:eastAsia="华文楷体" w:hAnsi="华文楷体"/>
          <w:noProof/>
        </w:rPr>
        <w:drawing>
          <wp:inline distT="0" distB="0" distL="0" distR="0">
            <wp:extent cx="4711700" cy="38693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602" cy="389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47" w:rsidRPr="00C1673A" w:rsidRDefault="00035B47" w:rsidP="00035B47">
      <w:pPr>
        <w:jc w:val="center"/>
        <w:rPr>
          <w:rFonts w:ascii="华文楷体" w:eastAsia="华文楷体" w:hAnsi="华文楷体"/>
        </w:rPr>
      </w:pPr>
      <w:r w:rsidRPr="00C1673A">
        <w:rPr>
          <w:rFonts w:ascii="华文楷体" w:eastAsia="华文楷体" w:hAnsi="华文楷体" w:hint="eastAsia"/>
        </w:rPr>
        <w:t>图3</w:t>
      </w:r>
      <w:r w:rsidRPr="00C1673A">
        <w:rPr>
          <w:rFonts w:ascii="华文楷体" w:eastAsia="华文楷体" w:hAnsi="华文楷体"/>
        </w:rPr>
        <w:t xml:space="preserve">.5 </w:t>
      </w:r>
      <w:r w:rsidRPr="00C1673A">
        <w:rPr>
          <w:rFonts w:ascii="华文楷体" w:eastAsia="华文楷体" w:hAnsi="华文楷体" w:hint="eastAsia"/>
        </w:rPr>
        <w:t>修改/新增交易账户</w:t>
      </w:r>
    </w:p>
    <w:p w:rsidR="00035B47" w:rsidRPr="00C1673A" w:rsidRDefault="00035B47" w:rsidP="00035B47">
      <w:pPr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场景：前台Upstream发起的修改交易账户或新增账户请求</w:t>
      </w:r>
    </w:p>
    <w:p w:rsidR="00B0469E" w:rsidRPr="00C1673A" w:rsidRDefault="00B0469E" w:rsidP="00035B47">
      <w:pPr>
        <w:rPr>
          <w:rFonts w:ascii="华文楷体" w:eastAsia="华文楷体" w:hAnsi="华文楷体" w:hint="eastAsia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修改：</w:t>
      </w:r>
    </w:p>
    <w:p w:rsidR="00B0469E" w:rsidRPr="00C1673A" w:rsidRDefault="00B0469E" w:rsidP="00B0469E">
      <w:pPr>
        <w:pStyle w:val="a3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取出</w:t>
      </w:r>
      <w:proofErr w:type="spellStart"/>
      <w:r w:rsidRPr="00C1673A">
        <w:rPr>
          <w:rFonts w:ascii="华文楷体" w:eastAsia="华文楷体" w:hAnsi="华文楷体" w:hint="eastAsia"/>
          <w:sz w:val="24"/>
          <w:szCs w:val="28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  <w:szCs w:val="28"/>
        </w:rPr>
        <w:t>中的账户信息，同时将该账户的资金、持仓进行加锁（这两把</w:t>
      </w:r>
      <w:proofErr w:type="gramStart"/>
      <w:r w:rsidRPr="00C1673A">
        <w:rPr>
          <w:rFonts w:ascii="华文楷体" w:eastAsia="华文楷体" w:hAnsi="华文楷体" w:hint="eastAsia"/>
          <w:sz w:val="24"/>
          <w:szCs w:val="28"/>
        </w:rPr>
        <w:t>锁不好</w:t>
      </w:r>
      <w:proofErr w:type="gramEnd"/>
      <w:r w:rsidRPr="00C1673A">
        <w:rPr>
          <w:rFonts w:ascii="华文楷体" w:eastAsia="华文楷体" w:hAnsi="华文楷体" w:hint="eastAsia"/>
          <w:sz w:val="24"/>
          <w:szCs w:val="28"/>
        </w:rPr>
        <w:t>加，因为持仓信息分布在多个子表中）</w:t>
      </w:r>
    </w:p>
    <w:p w:rsidR="00B0469E" w:rsidRPr="00C1673A" w:rsidRDefault="00B0469E" w:rsidP="00B0469E">
      <w:pPr>
        <w:pStyle w:val="a3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修改账户信息后，更新回</w:t>
      </w:r>
      <w:proofErr w:type="spellStart"/>
      <w:r w:rsidRPr="00C1673A">
        <w:rPr>
          <w:rFonts w:ascii="华文楷体" w:eastAsia="华文楷体" w:hAnsi="华文楷体" w:hint="eastAsia"/>
          <w:sz w:val="24"/>
          <w:szCs w:val="28"/>
        </w:rPr>
        <w:t>redis</w:t>
      </w:r>
      <w:proofErr w:type="spellEnd"/>
    </w:p>
    <w:p w:rsidR="007E79D1" w:rsidRPr="00C1673A" w:rsidRDefault="007E79D1" w:rsidP="00B0469E">
      <w:pPr>
        <w:pStyle w:val="a3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返回前台结果</w:t>
      </w:r>
    </w:p>
    <w:p w:rsidR="00B0469E" w:rsidRPr="00C1673A" w:rsidRDefault="00B0469E" w:rsidP="00B0469E">
      <w:pPr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新增：</w:t>
      </w:r>
    </w:p>
    <w:p w:rsidR="00B0469E" w:rsidRPr="00C1673A" w:rsidRDefault="00B0469E" w:rsidP="00B0469E">
      <w:pPr>
        <w:pStyle w:val="a3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检查是否有重复账户</w:t>
      </w:r>
    </w:p>
    <w:p w:rsidR="00B0469E" w:rsidRPr="00C1673A" w:rsidRDefault="00B0469E" w:rsidP="00B0469E">
      <w:pPr>
        <w:pStyle w:val="a3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若没有，</w:t>
      </w:r>
      <w:r w:rsidR="007E79D1" w:rsidRPr="00C1673A">
        <w:rPr>
          <w:rFonts w:ascii="华文楷体" w:eastAsia="华文楷体" w:hAnsi="华文楷体" w:hint="eastAsia"/>
          <w:sz w:val="24"/>
          <w:szCs w:val="28"/>
        </w:rPr>
        <w:t>新建账户对应的资金信息，新建账户信息，更新入</w:t>
      </w:r>
      <w:proofErr w:type="spellStart"/>
      <w:r w:rsidR="007E79D1" w:rsidRPr="00C1673A">
        <w:rPr>
          <w:rFonts w:ascii="华文楷体" w:eastAsia="华文楷体" w:hAnsi="华文楷体" w:hint="eastAsia"/>
          <w:sz w:val="24"/>
          <w:szCs w:val="28"/>
        </w:rPr>
        <w:t>redis</w:t>
      </w:r>
      <w:proofErr w:type="spellEnd"/>
    </w:p>
    <w:p w:rsidR="007E79D1" w:rsidRPr="00C1673A" w:rsidRDefault="007E79D1" w:rsidP="00B0469E">
      <w:pPr>
        <w:pStyle w:val="a3"/>
        <w:numPr>
          <w:ilvl w:val="0"/>
          <w:numId w:val="35"/>
        </w:numPr>
        <w:ind w:firstLineChars="0"/>
        <w:rPr>
          <w:rFonts w:ascii="华文楷体" w:eastAsia="华文楷体" w:hAnsi="华文楷体" w:hint="eastAsia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返回前台结果</w:t>
      </w:r>
    </w:p>
    <w:p w:rsidR="00035B47" w:rsidRPr="00C1673A" w:rsidRDefault="00035B47" w:rsidP="00035B47">
      <w:pPr>
        <w:rPr>
          <w:rFonts w:ascii="华文楷体" w:eastAsia="华文楷体" w:hAnsi="华文楷体" w:hint="eastAsia"/>
        </w:rPr>
      </w:pPr>
    </w:p>
    <w:p w:rsidR="006117BD" w:rsidRPr="00C1673A" w:rsidRDefault="0035079D" w:rsidP="009526A2">
      <w:pPr>
        <w:pStyle w:val="2"/>
        <w:rPr>
          <w:rFonts w:ascii="华文楷体" w:eastAsia="华文楷体" w:hAnsi="华文楷体"/>
        </w:rPr>
      </w:pPr>
      <w:bookmarkStart w:id="13" w:name="_Toc40045602"/>
      <w:r w:rsidRPr="00C1673A">
        <w:rPr>
          <w:rFonts w:ascii="华文楷体" w:eastAsia="华文楷体" w:hAnsi="华文楷体"/>
        </w:rPr>
        <w:lastRenderedPageBreak/>
        <w:t>3</w:t>
      </w:r>
      <w:r w:rsidR="006117BD" w:rsidRPr="00C1673A">
        <w:rPr>
          <w:rFonts w:ascii="华文楷体" w:eastAsia="华文楷体" w:hAnsi="华文楷体"/>
        </w:rPr>
        <w:t xml:space="preserve">.8 </w:t>
      </w:r>
      <w:r w:rsidR="006117BD" w:rsidRPr="00C1673A">
        <w:rPr>
          <w:rFonts w:ascii="华文楷体" w:eastAsia="华文楷体" w:hAnsi="华文楷体" w:hint="eastAsia"/>
        </w:rPr>
        <w:t>冻结/解冻账户</w:t>
      </w:r>
      <w:bookmarkEnd w:id="13"/>
    </w:p>
    <w:p w:rsidR="007E79D1" w:rsidRPr="00C1673A" w:rsidRDefault="007E79D1" w:rsidP="007E79D1">
      <w:pPr>
        <w:jc w:val="center"/>
        <w:rPr>
          <w:rFonts w:ascii="华文楷体" w:eastAsia="华文楷体" w:hAnsi="华文楷体"/>
        </w:rPr>
      </w:pPr>
      <w:r w:rsidRPr="00C1673A">
        <w:rPr>
          <w:rFonts w:ascii="华文楷体" w:eastAsia="华文楷体" w:hAnsi="华文楷体"/>
          <w:noProof/>
        </w:rPr>
        <w:drawing>
          <wp:inline distT="0" distB="0" distL="0" distR="0">
            <wp:extent cx="5492750" cy="35871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074" cy="36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D1" w:rsidRPr="00C1673A" w:rsidRDefault="007E79D1" w:rsidP="007E79D1">
      <w:pPr>
        <w:jc w:val="center"/>
        <w:rPr>
          <w:rFonts w:ascii="华文楷体" w:eastAsia="华文楷体" w:hAnsi="华文楷体"/>
        </w:rPr>
      </w:pPr>
      <w:r w:rsidRPr="00C1673A">
        <w:rPr>
          <w:rFonts w:ascii="华文楷体" w:eastAsia="华文楷体" w:hAnsi="华文楷体" w:hint="eastAsia"/>
        </w:rPr>
        <w:t>图3</w:t>
      </w:r>
      <w:r w:rsidRPr="00C1673A">
        <w:rPr>
          <w:rFonts w:ascii="华文楷体" w:eastAsia="华文楷体" w:hAnsi="华文楷体"/>
        </w:rPr>
        <w:t xml:space="preserve">.6 </w:t>
      </w:r>
      <w:r w:rsidRPr="00C1673A">
        <w:rPr>
          <w:rFonts w:ascii="华文楷体" w:eastAsia="华文楷体" w:hAnsi="华文楷体" w:hint="eastAsia"/>
        </w:rPr>
        <w:t>冻结/解冻交易账户</w:t>
      </w:r>
    </w:p>
    <w:p w:rsidR="007E79D1" w:rsidRPr="00C1673A" w:rsidRDefault="007E79D1" w:rsidP="007E79D1">
      <w:pPr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场景：前台发起的冻结解冻交易账户申请</w:t>
      </w:r>
    </w:p>
    <w:p w:rsidR="007E79D1" w:rsidRPr="00C1673A" w:rsidRDefault="007E79D1" w:rsidP="007E79D1">
      <w:pPr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冻结：</w:t>
      </w:r>
    </w:p>
    <w:p w:rsidR="007E79D1" w:rsidRPr="00C1673A" w:rsidRDefault="007E79D1" w:rsidP="007E79D1">
      <w:pPr>
        <w:pStyle w:val="a3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从</w:t>
      </w:r>
      <w:proofErr w:type="spellStart"/>
      <w:r w:rsidRPr="00C1673A">
        <w:rPr>
          <w:rFonts w:ascii="华文楷体" w:eastAsia="华文楷体" w:hAnsi="华文楷体" w:hint="eastAsia"/>
          <w:sz w:val="24"/>
          <w:szCs w:val="28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  <w:szCs w:val="28"/>
        </w:rPr>
        <w:t>中取出账户信息，并对账户对应的持仓和资金表加锁（也不好加）</w:t>
      </w:r>
    </w:p>
    <w:p w:rsidR="007E79D1" w:rsidRPr="00C1673A" w:rsidRDefault="007E79D1" w:rsidP="007E79D1">
      <w:pPr>
        <w:pStyle w:val="a3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向O</w:t>
      </w:r>
      <w:r w:rsidRPr="00C1673A">
        <w:rPr>
          <w:rFonts w:ascii="华文楷体" w:eastAsia="华文楷体" w:hAnsi="华文楷体"/>
          <w:sz w:val="24"/>
          <w:szCs w:val="28"/>
        </w:rPr>
        <w:t>MS</w:t>
      </w:r>
      <w:r w:rsidRPr="00C1673A">
        <w:rPr>
          <w:rFonts w:ascii="华文楷体" w:eastAsia="华文楷体" w:hAnsi="华文楷体" w:hint="eastAsia"/>
          <w:sz w:val="24"/>
          <w:szCs w:val="28"/>
        </w:rPr>
        <w:t>发起查询，查询当前账户是否有处于非终态的委托，如果有，则返回前台冻结失败，并解锁</w:t>
      </w:r>
      <w:proofErr w:type="spellStart"/>
      <w:r w:rsidRPr="00C1673A">
        <w:rPr>
          <w:rFonts w:ascii="华文楷体" w:eastAsia="华文楷体" w:hAnsi="华文楷体" w:hint="eastAsia"/>
          <w:sz w:val="24"/>
          <w:szCs w:val="28"/>
        </w:rPr>
        <w:t>redis</w:t>
      </w:r>
      <w:proofErr w:type="spellEnd"/>
    </w:p>
    <w:p w:rsidR="007E79D1" w:rsidRPr="00C1673A" w:rsidRDefault="007E79D1" w:rsidP="007E79D1">
      <w:pPr>
        <w:pStyle w:val="a3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C1673A">
        <w:rPr>
          <w:rFonts w:ascii="华文楷体" w:eastAsia="华文楷体" w:hAnsi="华文楷体" w:hint="eastAsia"/>
          <w:sz w:val="24"/>
          <w:szCs w:val="28"/>
        </w:rPr>
        <w:t>如果所有委托都已完成，将账户信息的status标志设置为F</w:t>
      </w:r>
      <w:r w:rsidRPr="00C1673A">
        <w:rPr>
          <w:rFonts w:ascii="华文楷体" w:eastAsia="华文楷体" w:hAnsi="华文楷体"/>
          <w:sz w:val="24"/>
          <w:szCs w:val="28"/>
        </w:rPr>
        <w:t>RAZE</w:t>
      </w:r>
      <w:r w:rsidRPr="00C1673A">
        <w:rPr>
          <w:rFonts w:ascii="华文楷体" w:eastAsia="华文楷体" w:hAnsi="华文楷体" w:hint="eastAsia"/>
          <w:sz w:val="24"/>
          <w:szCs w:val="28"/>
        </w:rPr>
        <w:t>，更新回</w:t>
      </w:r>
      <w:proofErr w:type="spellStart"/>
      <w:r w:rsidRPr="00C1673A">
        <w:rPr>
          <w:rFonts w:ascii="华文楷体" w:eastAsia="华文楷体" w:hAnsi="华文楷体" w:hint="eastAsia"/>
          <w:sz w:val="24"/>
          <w:szCs w:val="28"/>
        </w:rPr>
        <w:t>redis</w:t>
      </w:r>
      <w:proofErr w:type="spellEnd"/>
      <w:r w:rsidRPr="00C1673A">
        <w:rPr>
          <w:rFonts w:ascii="华文楷体" w:eastAsia="华文楷体" w:hAnsi="华文楷体" w:hint="eastAsia"/>
          <w:sz w:val="24"/>
          <w:szCs w:val="28"/>
        </w:rPr>
        <w:t>并解锁</w:t>
      </w:r>
    </w:p>
    <w:p w:rsidR="00AA2C4E" w:rsidRPr="00C1673A" w:rsidRDefault="00AA2C4E" w:rsidP="0041186F">
      <w:pPr>
        <w:pStyle w:val="a3"/>
        <w:ind w:left="720" w:firstLineChars="0" w:firstLine="0"/>
        <w:rPr>
          <w:rFonts w:ascii="华文楷体" w:eastAsia="华文楷体" w:hAnsi="华文楷体" w:hint="eastAsia"/>
          <w:sz w:val="24"/>
          <w:szCs w:val="28"/>
        </w:rPr>
      </w:pPr>
    </w:p>
    <w:p w:rsidR="0051067E" w:rsidRPr="00C1673A" w:rsidRDefault="0035079D" w:rsidP="009526A2">
      <w:pPr>
        <w:pStyle w:val="2"/>
        <w:rPr>
          <w:rFonts w:ascii="华文楷体" w:eastAsia="华文楷体" w:hAnsi="华文楷体"/>
        </w:rPr>
      </w:pPr>
      <w:bookmarkStart w:id="14" w:name="_Toc40045603"/>
      <w:r w:rsidRPr="00C1673A">
        <w:rPr>
          <w:rFonts w:ascii="华文楷体" w:eastAsia="华文楷体" w:hAnsi="华文楷体"/>
        </w:rPr>
        <w:t>3</w:t>
      </w:r>
      <w:r w:rsidR="0051067E" w:rsidRPr="00C1673A">
        <w:rPr>
          <w:rFonts w:ascii="华文楷体" w:eastAsia="华文楷体" w:hAnsi="华文楷体"/>
        </w:rPr>
        <w:t>.</w:t>
      </w:r>
      <w:r w:rsidR="006117BD" w:rsidRPr="00C1673A">
        <w:rPr>
          <w:rFonts w:ascii="华文楷体" w:eastAsia="华文楷体" w:hAnsi="华文楷体"/>
        </w:rPr>
        <w:t>9</w:t>
      </w:r>
      <w:r w:rsidR="0051067E" w:rsidRPr="00C1673A">
        <w:rPr>
          <w:rFonts w:ascii="华文楷体" w:eastAsia="华文楷体" w:hAnsi="华文楷体"/>
        </w:rPr>
        <w:t xml:space="preserve"> </w:t>
      </w:r>
      <w:r w:rsidR="0051067E" w:rsidRPr="00C1673A">
        <w:rPr>
          <w:rFonts w:ascii="华文楷体" w:eastAsia="华文楷体" w:hAnsi="华文楷体" w:hint="eastAsia"/>
        </w:rPr>
        <w:t>异步持久化更新</w:t>
      </w:r>
      <w:r w:rsidR="001D69F8" w:rsidRPr="00C1673A">
        <w:rPr>
          <w:rFonts w:ascii="华文楷体" w:eastAsia="华文楷体" w:hAnsi="华文楷体" w:hint="eastAsia"/>
        </w:rPr>
        <w:t>数据库</w:t>
      </w:r>
      <w:bookmarkEnd w:id="14"/>
    </w:p>
    <w:p w:rsidR="009526A2" w:rsidRPr="00C1673A" w:rsidRDefault="00A93808" w:rsidP="009526A2">
      <w:pPr>
        <w:widowControl/>
        <w:jc w:val="left"/>
        <w:rPr>
          <w:rFonts w:ascii="华文楷体" w:eastAsia="华文楷体" w:hAnsi="华文楷体" w:hint="eastAsia"/>
        </w:rPr>
      </w:pPr>
      <w:r w:rsidRPr="00C1673A">
        <w:rPr>
          <w:rFonts w:ascii="华文楷体" w:eastAsia="华文楷体" w:hAnsi="华文楷体" w:hint="eastAsia"/>
        </w:rPr>
        <w:t>见O</w:t>
      </w:r>
      <w:r w:rsidRPr="00C1673A">
        <w:rPr>
          <w:rFonts w:ascii="华文楷体" w:eastAsia="华文楷体" w:hAnsi="华文楷体"/>
        </w:rPr>
        <w:t>MS</w:t>
      </w:r>
      <w:r w:rsidRPr="00C1673A">
        <w:rPr>
          <w:rFonts w:ascii="华文楷体" w:eastAsia="华文楷体" w:hAnsi="华文楷体" w:hint="eastAsia"/>
        </w:rPr>
        <w:t>，可考虑设计成公用服务，放入framework</w:t>
      </w:r>
    </w:p>
    <w:p w:rsidR="003E415C" w:rsidRPr="00C1673A" w:rsidRDefault="009526A2" w:rsidP="009526A2">
      <w:pPr>
        <w:pStyle w:val="1"/>
        <w:rPr>
          <w:rFonts w:ascii="华文楷体" w:eastAsia="华文楷体" w:hAnsi="华文楷体"/>
        </w:rPr>
      </w:pPr>
      <w:bookmarkStart w:id="15" w:name="_Toc40045604"/>
      <w:r w:rsidRPr="00C1673A">
        <w:rPr>
          <w:rFonts w:ascii="华文楷体" w:eastAsia="华文楷体" w:hAnsi="华文楷体" w:hint="eastAsia"/>
        </w:rPr>
        <w:lastRenderedPageBreak/>
        <w:t>四．</w:t>
      </w:r>
      <w:r w:rsidR="003E415C" w:rsidRPr="00C1673A">
        <w:rPr>
          <w:rFonts w:ascii="华文楷体" w:eastAsia="华文楷体" w:hAnsi="华文楷体"/>
        </w:rPr>
        <w:t>RDS</w:t>
      </w:r>
      <w:r w:rsidR="003E415C" w:rsidRPr="00C1673A">
        <w:rPr>
          <w:rFonts w:ascii="华文楷体" w:eastAsia="华文楷体" w:hAnsi="华文楷体" w:hint="eastAsia"/>
        </w:rPr>
        <w:t>功能设计</w:t>
      </w:r>
      <w:bookmarkEnd w:id="15"/>
    </w:p>
    <w:p w:rsidR="001E7EC2" w:rsidRPr="00C1673A" w:rsidRDefault="009526A2" w:rsidP="009526A2">
      <w:pPr>
        <w:pStyle w:val="2"/>
        <w:rPr>
          <w:rFonts w:ascii="华文楷体" w:eastAsia="华文楷体" w:hAnsi="华文楷体"/>
        </w:rPr>
      </w:pPr>
      <w:bookmarkStart w:id="16" w:name="_Toc40045605"/>
      <w:r w:rsidRPr="00C1673A">
        <w:rPr>
          <w:rFonts w:ascii="华文楷体" w:eastAsia="华文楷体" w:hAnsi="华文楷体"/>
        </w:rPr>
        <w:t>4</w:t>
      </w:r>
      <w:r w:rsidR="001E7EC2" w:rsidRPr="00C1673A">
        <w:rPr>
          <w:rFonts w:ascii="华文楷体" w:eastAsia="华文楷体" w:hAnsi="华文楷体"/>
        </w:rPr>
        <w:t xml:space="preserve">.1 </w:t>
      </w:r>
      <w:r w:rsidR="001E7EC2" w:rsidRPr="00C1673A">
        <w:rPr>
          <w:rFonts w:ascii="华文楷体" w:eastAsia="华文楷体" w:hAnsi="华文楷体" w:hint="eastAsia"/>
        </w:rPr>
        <w:t>交易日R</w:t>
      </w:r>
      <w:r w:rsidR="001E7EC2" w:rsidRPr="00C1673A">
        <w:rPr>
          <w:rFonts w:ascii="华文楷体" w:eastAsia="华文楷体" w:hAnsi="华文楷体"/>
        </w:rPr>
        <w:t>DS</w:t>
      </w:r>
      <w:bookmarkEnd w:id="16"/>
    </w:p>
    <w:p w:rsidR="001E7EC2" w:rsidRPr="00C1673A" w:rsidRDefault="009526A2" w:rsidP="009526A2">
      <w:pPr>
        <w:pStyle w:val="2"/>
        <w:rPr>
          <w:rFonts w:ascii="华文楷体" w:eastAsia="华文楷体" w:hAnsi="华文楷体"/>
        </w:rPr>
      </w:pPr>
      <w:bookmarkStart w:id="17" w:name="_Toc40045606"/>
      <w:r w:rsidRPr="00C1673A">
        <w:rPr>
          <w:rFonts w:ascii="华文楷体" w:eastAsia="华文楷体" w:hAnsi="华文楷体"/>
        </w:rPr>
        <w:t>4</w:t>
      </w:r>
      <w:r w:rsidR="001E7EC2" w:rsidRPr="00C1673A">
        <w:rPr>
          <w:rFonts w:ascii="华文楷体" w:eastAsia="华文楷体" w:hAnsi="华文楷体"/>
        </w:rPr>
        <w:t xml:space="preserve">.2 </w:t>
      </w:r>
      <w:r w:rsidR="001E7EC2" w:rsidRPr="00C1673A">
        <w:rPr>
          <w:rFonts w:ascii="华文楷体" w:eastAsia="华文楷体" w:hAnsi="华文楷体" w:hint="eastAsia"/>
        </w:rPr>
        <w:t>证券信息R</w:t>
      </w:r>
      <w:r w:rsidR="001E7EC2" w:rsidRPr="00C1673A">
        <w:rPr>
          <w:rFonts w:ascii="华文楷体" w:eastAsia="华文楷体" w:hAnsi="华文楷体"/>
        </w:rPr>
        <w:t>DS</w:t>
      </w:r>
      <w:r w:rsidR="001E7EC2" w:rsidRPr="00C1673A">
        <w:rPr>
          <w:rFonts w:ascii="华文楷体" w:eastAsia="华文楷体" w:hAnsi="华文楷体" w:hint="eastAsia"/>
        </w:rPr>
        <w:t>（</w:t>
      </w:r>
      <w:r w:rsidR="001E7EC2" w:rsidRPr="00C1673A">
        <w:rPr>
          <w:rFonts w:ascii="华文楷体" w:eastAsia="华文楷体" w:hAnsi="华文楷体"/>
        </w:rPr>
        <w:t>S</w:t>
      </w:r>
      <w:r w:rsidR="001E7EC2" w:rsidRPr="00C1673A">
        <w:rPr>
          <w:rFonts w:ascii="华文楷体" w:eastAsia="华文楷体" w:hAnsi="华文楷体" w:hint="eastAsia"/>
        </w:rPr>
        <w:t>tock</w:t>
      </w:r>
      <w:r w:rsidR="001E7EC2" w:rsidRPr="00C1673A">
        <w:rPr>
          <w:rFonts w:ascii="华文楷体" w:eastAsia="华文楷体" w:hAnsi="华文楷体"/>
        </w:rPr>
        <w:t>/Fund/F</w:t>
      </w:r>
      <w:r w:rsidR="001E7EC2" w:rsidRPr="00C1673A">
        <w:rPr>
          <w:rFonts w:ascii="华文楷体" w:eastAsia="华文楷体" w:hAnsi="华文楷体" w:hint="eastAsia"/>
        </w:rPr>
        <w:t>uture</w:t>
      </w:r>
      <w:r w:rsidR="001E7EC2" w:rsidRPr="00C1673A">
        <w:rPr>
          <w:rFonts w:ascii="华文楷体" w:eastAsia="华文楷体" w:hAnsi="华文楷体"/>
        </w:rPr>
        <w:t>/R</w:t>
      </w:r>
      <w:r w:rsidR="001E7EC2" w:rsidRPr="00C1673A">
        <w:rPr>
          <w:rFonts w:ascii="华文楷体" w:eastAsia="华文楷体" w:hAnsi="华文楷体" w:hint="eastAsia"/>
        </w:rPr>
        <w:t>epo</w:t>
      </w:r>
      <w:r w:rsidR="001E7EC2" w:rsidRPr="00C1673A">
        <w:rPr>
          <w:rFonts w:ascii="华文楷体" w:eastAsia="华文楷体" w:hAnsi="华文楷体"/>
        </w:rPr>
        <w:t>/B</w:t>
      </w:r>
      <w:r w:rsidR="001E7EC2" w:rsidRPr="00C1673A">
        <w:rPr>
          <w:rFonts w:ascii="华文楷体" w:eastAsia="华文楷体" w:hAnsi="华文楷体" w:hint="eastAsia"/>
        </w:rPr>
        <w:t>ond</w:t>
      </w:r>
      <w:r w:rsidR="001E7EC2" w:rsidRPr="00C1673A">
        <w:rPr>
          <w:rFonts w:ascii="华文楷体" w:eastAsia="华文楷体" w:hAnsi="华文楷体"/>
        </w:rPr>
        <w:t>/Index</w:t>
      </w:r>
      <w:r w:rsidR="001E7EC2" w:rsidRPr="00C1673A">
        <w:rPr>
          <w:rFonts w:ascii="华文楷体" w:eastAsia="华文楷体" w:hAnsi="华文楷体" w:hint="eastAsia"/>
        </w:rPr>
        <w:t>）</w:t>
      </w:r>
      <w:bookmarkEnd w:id="17"/>
    </w:p>
    <w:p w:rsidR="001E7EC2" w:rsidRPr="00C1673A" w:rsidRDefault="009526A2" w:rsidP="009526A2">
      <w:pPr>
        <w:pStyle w:val="2"/>
        <w:rPr>
          <w:rFonts w:ascii="华文楷体" w:eastAsia="华文楷体" w:hAnsi="华文楷体"/>
        </w:rPr>
      </w:pPr>
      <w:bookmarkStart w:id="18" w:name="_Toc40045607"/>
      <w:r w:rsidRPr="00C1673A">
        <w:rPr>
          <w:rFonts w:ascii="华文楷体" w:eastAsia="华文楷体" w:hAnsi="华文楷体"/>
        </w:rPr>
        <w:t>4</w:t>
      </w:r>
      <w:r w:rsidR="001E7EC2" w:rsidRPr="00C1673A">
        <w:rPr>
          <w:rFonts w:ascii="华文楷体" w:eastAsia="华文楷体" w:hAnsi="华文楷体"/>
        </w:rPr>
        <w:t xml:space="preserve">.3 </w:t>
      </w:r>
      <w:r w:rsidR="001E7EC2" w:rsidRPr="00C1673A">
        <w:rPr>
          <w:rFonts w:ascii="华文楷体" w:eastAsia="华文楷体" w:hAnsi="华文楷体" w:hint="eastAsia"/>
        </w:rPr>
        <w:t>定时失效更新</w:t>
      </w:r>
      <w:bookmarkEnd w:id="18"/>
    </w:p>
    <w:p w:rsidR="001E7EC2" w:rsidRPr="00C1673A" w:rsidRDefault="009526A2" w:rsidP="009526A2">
      <w:pPr>
        <w:pStyle w:val="2"/>
        <w:rPr>
          <w:rFonts w:ascii="华文楷体" w:eastAsia="华文楷体" w:hAnsi="华文楷体"/>
        </w:rPr>
      </w:pPr>
      <w:bookmarkStart w:id="19" w:name="_Toc40045608"/>
      <w:r w:rsidRPr="00C1673A">
        <w:rPr>
          <w:rFonts w:ascii="华文楷体" w:eastAsia="华文楷体" w:hAnsi="华文楷体"/>
        </w:rPr>
        <w:t>4</w:t>
      </w:r>
      <w:r w:rsidR="001E7EC2" w:rsidRPr="00C1673A">
        <w:rPr>
          <w:rFonts w:ascii="华文楷体" w:eastAsia="华文楷体" w:hAnsi="华文楷体"/>
        </w:rPr>
        <w:t xml:space="preserve">.4 </w:t>
      </w:r>
      <w:r w:rsidR="001E7EC2" w:rsidRPr="00C1673A">
        <w:rPr>
          <w:rFonts w:ascii="华文楷体" w:eastAsia="华文楷体" w:hAnsi="华文楷体" w:hint="eastAsia"/>
        </w:rPr>
        <w:t>强制更新（全量or指定证券id）</w:t>
      </w:r>
      <w:bookmarkEnd w:id="19"/>
    </w:p>
    <w:p w:rsidR="009526A2" w:rsidRPr="00C1673A" w:rsidRDefault="009526A2" w:rsidP="009526A2">
      <w:pPr>
        <w:widowControl/>
        <w:jc w:val="left"/>
        <w:rPr>
          <w:rFonts w:ascii="华文楷体" w:eastAsia="华文楷体" w:hAnsi="华文楷体" w:hint="eastAsia"/>
        </w:rPr>
      </w:pPr>
      <w:r w:rsidRPr="00C1673A">
        <w:rPr>
          <w:rFonts w:ascii="华文楷体" w:eastAsia="华文楷体" w:hAnsi="华文楷体"/>
        </w:rPr>
        <w:br w:type="page"/>
      </w:r>
    </w:p>
    <w:p w:rsidR="003E415C" w:rsidRPr="00C1673A" w:rsidRDefault="009526A2" w:rsidP="009526A2">
      <w:pPr>
        <w:pStyle w:val="1"/>
        <w:rPr>
          <w:rFonts w:ascii="华文楷体" w:eastAsia="华文楷体" w:hAnsi="华文楷体"/>
        </w:rPr>
      </w:pPr>
      <w:bookmarkStart w:id="20" w:name="_Toc40045609"/>
      <w:r w:rsidRPr="00C1673A">
        <w:rPr>
          <w:rFonts w:ascii="华文楷体" w:eastAsia="华文楷体" w:hAnsi="华文楷体" w:hint="eastAsia"/>
        </w:rPr>
        <w:lastRenderedPageBreak/>
        <w:t>五．</w:t>
      </w:r>
      <w:r w:rsidR="003E415C" w:rsidRPr="00C1673A">
        <w:rPr>
          <w:rFonts w:ascii="华文楷体" w:eastAsia="华文楷体" w:hAnsi="华文楷体"/>
        </w:rPr>
        <w:t>APMS&amp;RDS</w:t>
      </w:r>
      <w:r w:rsidR="003E415C" w:rsidRPr="00C1673A">
        <w:rPr>
          <w:rFonts w:ascii="华文楷体" w:eastAsia="华文楷体" w:hAnsi="华文楷体" w:hint="eastAsia"/>
        </w:rPr>
        <w:t>对外暴露接口</w:t>
      </w:r>
      <w:bookmarkEnd w:id="20"/>
    </w:p>
    <w:p w:rsidR="009526A2" w:rsidRPr="00C1673A" w:rsidRDefault="009526A2" w:rsidP="006B7C39">
      <w:pPr>
        <w:widowControl/>
        <w:jc w:val="left"/>
        <w:rPr>
          <w:rFonts w:ascii="华文楷体" w:eastAsia="华文楷体" w:hAnsi="华文楷体"/>
        </w:rPr>
      </w:pPr>
    </w:p>
    <w:p w:rsidR="009E7809" w:rsidRPr="00C1673A" w:rsidRDefault="009E7809" w:rsidP="006B7C39">
      <w:pPr>
        <w:widowControl/>
        <w:jc w:val="left"/>
        <w:rPr>
          <w:rFonts w:ascii="华文楷体" w:eastAsia="华文楷体" w:hAnsi="华文楷体" w:hint="eastAsia"/>
        </w:rPr>
      </w:pPr>
      <w:r w:rsidRPr="00C1673A">
        <w:rPr>
          <w:rFonts w:ascii="华文楷体" w:eastAsia="华文楷体" w:hAnsi="华文楷体"/>
        </w:rPr>
        <w:br w:type="page"/>
      </w:r>
    </w:p>
    <w:p w:rsidR="003E415C" w:rsidRPr="00C1673A" w:rsidRDefault="009526A2" w:rsidP="009526A2">
      <w:pPr>
        <w:pStyle w:val="1"/>
        <w:rPr>
          <w:rFonts w:ascii="华文楷体" w:eastAsia="华文楷体" w:hAnsi="华文楷体"/>
        </w:rPr>
      </w:pPr>
      <w:bookmarkStart w:id="21" w:name="_Toc40045610"/>
      <w:r w:rsidRPr="00C1673A">
        <w:rPr>
          <w:rFonts w:ascii="华文楷体" w:eastAsia="华文楷体" w:hAnsi="华文楷体" w:hint="eastAsia"/>
        </w:rPr>
        <w:lastRenderedPageBreak/>
        <w:t>六</w:t>
      </w:r>
      <w:r w:rsidR="003E415C" w:rsidRPr="00C1673A">
        <w:rPr>
          <w:rFonts w:ascii="华文楷体" w:eastAsia="华文楷体" w:hAnsi="华文楷体" w:hint="eastAsia"/>
        </w:rPr>
        <w:t>．数据库设计</w:t>
      </w:r>
      <w:bookmarkEnd w:id="21"/>
    </w:p>
    <w:p w:rsidR="00F8186D" w:rsidRPr="00C1673A" w:rsidRDefault="00F8186D" w:rsidP="00F8186D">
      <w:pPr>
        <w:pStyle w:val="2"/>
        <w:rPr>
          <w:rFonts w:ascii="华文楷体" w:eastAsia="华文楷体" w:hAnsi="华文楷体" w:hint="eastAsia"/>
        </w:rPr>
      </w:pPr>
      <w:bookmarkStart w:id="22" w:name="_Toc40045611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.1 APMS</w:t>
      </w:r>
      <w:r w:rsidRPr="00C1673A">
        <w:rPr>
          <w:rFonts w:ascii="华文楷体" w:eastAsia="华文楷体" w:hAnsi="华文楷体" w:hint="eastAsia"/>
        </w:rPr>
        <w:t>表</w:t>
      </w:r>
      <w:bookmarkEnd w:id="22"/>
    </w:p>
    <w:p w:rsidR="006B7C39" w:rsidRPr="00C1673A" w:rsidRDefault="006B7C39" w:rsidP="00F8186D">
      <w:pPr>
        <w:pStyle w:val="3"/>
        <w:rPr>
          <w:rFonts w:ascii="华文楷体" w:eastAsia="华文楷体" w:hAnsi="华文楷体"/>
        </w:rPr>
      </w:pPr>
      <w:bookmarkStart w:id="23" w:name="_Toc40045612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.1</w:t>
      </w:r>
      <w:r w:rsidR="00F8186D" w:rsidRPr="00C1673A">
        <w:rPr>
          <w:rFonts w:ascii="华文楷体" w:eastAsia="华文楷体" w:hAnsi="华文楷体" w:hint="eastAsia"/>
        </w:rPr>
        <w:t>.</w:t>
      </w:r>
      <w:r w:rsidR="00F8186D" w:rsidRPr="00C1673A">
        <w:rPr>
          <w:rFonts w:ascii="华文楷体" w:eastAsia="华文楷体" w:hAnsi="华文楷体"/>
        </w:rPr>
        <w:t>1</w:t>
      </w:r>
      <w:r w:rsidRPr="00C1673A">
        <w:rPr>
          <w:rFonts w:ascii="华文楷体" w:eastAsia="华文楷体" w:hAnsi="华文楷体"/>
        </w:rPr>
        <w:t xml:space="preserve"> </w:t>
      </w:r>
      <w:r w:rsidRPr="00C1673A">
        <w:rPr>
          <w:rFonts w:ascii="华文楷体" w:eastAsia="华文楷体" w:hAnsi="华文楷体" w:hint="eastAsia"/>
        </w:rPr>
        <w:t>交易账户信息表（</w:t>
      </w:r>
      <w:proofErr w:type="spellStart"/>
      <w:r w:rsidRPr="00C1673A">
        <w:rPr>
          <w:rFonts w:ascii="华文楷体" w:eastAsia="华文楷体" w:hAnsi="华文楷体" w:hint="eastAsia"/>
        </w:rPr>
        <w:t>queen</w:t>
      </w:r>
      <w:r w:rsidRPr="00C1673A">
        <w:rPr>
          <w:rFonts w:ascii="华文楷体" w:eastAsia="华文楷体" w:hAnsi="华文楷体"/>
        </w:rPr>
        <w:t>_account</w:t>
      </w:r>
      <w:proofErr w:type="spellEnd"/>
      <w:r w:rsidRPr="00C1673A">
        <w:rPr>
          <w:rFonts w:ascii="华文楷体" w:eastAsia="华文楷体" w:hAnsi="华文楷体" w:hint="eastAsia"/>
        </w:rPr>
        <w:t>）</w:t>
      </w:r>
      <w:bookmarkEnd w:id="23"/>
    </w:p>
    <w:p w:rsidR="006B7C39" w:rsidRPr="00C1673A" w:rsidRDefault="006B7C39" w:rsidP="00F8186D">
      <w:pPr>
        <w:pStyle w:val="3"/>
        <w:rPr>
          <w:rFonts w:ascii="华文楷体" w:eastAsia="华文楷体" w:hAnsi="华文楷体"/>
        </w:rPr>
      </w:pPr>
      <w:bookmarkStart w:id="24" w:name="_Toc40045613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</w:t>
      </w:r>
      <w:r w:rsidR="00F8186D" w:rsidRPr="00C1673A">
        <w:rPr>
          <w:rFonts w:ascii="华文楷体" w:eastAsia="华文楷体" w:hAnsi="华文楷体"/>
        </w:rPr>
        <w:t>1.</w:t>
      </w:r>
      <w:r w:rsidRPr="00C1673A">
        <w:rPr>
          <w:rFonts w:ascii="华文楷体" w:eastAsia="华文楷体" w:hAnsi="华文楷体"/>
        </w:rPr>
        <w:t xml:space="preserve">2 </w:t>
      </w:r>
      <w:r w:rsidRPr="00C1673A">
        <w:rPr>
          <w:rFonts w:ascii="华文楷体" w:eastAsia="华文楷体" w:hAnsi="华文楷体" w:hint="eastAsia"/>
        </w:rPr>
        <w:t>持仓信息表(</w:t>
      </w:r>
      <w:proofErr w:type="spellStart"/>
      <w:r w:rsidRPr="00C1673A">
        <w:rPr>
          <w:rFonts w:ascii="华文楷体" w:eastAsia="华文楷体" w:hAnsi="华文楷体"/>
        </w:rPr>
        <w:t>queen_position</w:t>
      </w:r>
      <w:proofErr w:type="spellEnd"/>
      <w:r w:rsidRPr="00C1673A">
        <w:rPr>
          <w:rFonts w:ascii="华文楷体" w:eastAsia="华文楷体" w:hAnsi="华文楷体"/>
        </w:rPr>
        <w:t>)</w:t>
      </w:r>
      <w:bookmarkEnd w:id="24"/>
    </w:p>
    <w:p w:rsidR="006B7C39" w:rsidRPr="00C1673A" w:rsidRDefault="006B7C39" w:rsidP="00F8186D">
      <w:pPr>
        <w:pStyle w:val="3"/>
        <w:rPr>
          <w:rFonts w:ascii="华文楷体" w:eastAsia="华文楷体" w:hAnsi="华文楷体"/>
        </w:rPr>
      </w:pPr>
      <w:bookmarkStart w:id="25" w:name="_Toc40045614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</w:t>
      </w:r>
      <w:r w:rsidR="00F8186D" w:rsidRPr="00C1673A">
        <w:rPr>
          <w:rFonts w:ascii="华文楷体" w:eastAsia="华文楷体" w:hAnsi="华文楷体"/>
        </w:rPr>
        <w:t>1.</w:t>
      </w:r>
      <w:r w:rsidRPr="00C1673A">
        <w:rPr>
          <w:rFonts w:ascii="华文楷体" w:eastAsia="华文楷体" w:hAnsi="华文楷体"/>
        </w:rPr>
        <w:t xml:space="preserve">3 </w:t>
      </w:r>
      <w:r w:rsidRPr="00C1673A">
        <w:rPr>
          <w:rFonts w:ascii="华文楷体" w:eastAsia="华文楷体" w:hAnsi="华文楷体" w:hint="eastAsia"/>
        </w:rPr>
        <w:t>资金信息表(</w:t>
      </w:r>
      <w:proofErr w:type="spellStart"/>
      <w:r w:rsidRPr="00C1673A">
        <w:rPr>
          <w:rFonts w:ascii="华文楷体" w:eastAsia="华文楷体" w:hAnsi="华文楷体"/>
        </w:rPr>
        <w:t>queen_cash</w:t>
      </w:r>
      <w:proofErr w:type="spellEnd"/>
      <w:r w:rsidRPr="00C1673A">
        <w:rPr>
          <w:rFonts w:ascii="华文楷体" w:eastAsia="华文楷体" w:hAnsi="华文楷体"/>
        </w:rPr>
        <w:t>)</w:t>
      </w:r>
      <w:bookmarkEnd w:id="25"/>
    </w:p>
    <w:p w:rsidR="00A77A2B" w:rsidRPr="00C1673A" w:rsidRDefault="00A77A2B" w:rsidP="00F8186D">
      <w:pPr>
        <w:pStyle w:val="3"/>
        <w:rPr>
          <w:rFonts w:ascii="华文楷体" w:eastAsia="华文楷体" w:hAnsi="华文楷体"/>
        </w:rPr>
      </w:pPr>
      <w:bookmarkStart w:id="26" w:name="_Toc40045615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</w:t>
      </w:r>
      <w:r w:rsidR="00F8186D" w:rsidRPr="00C1673A">
        <w:rPr>
          <w:rFonts w:ascii="华文楷体" w:eastAsia="华文楷体" w:hAnsi="华文楷体"/>
        </w:rPr>
        <w:t>1.</w:t>
      </w:r>
      <w:r w:rsidRPr="00C1673A">
        <w:rPr>
          <w:rFonts w:ascii="华文楷体" w:eastAsia="华文楷体" w:hAnsi="华文楷体"/>
        </w:rPr>
        <w:t xml:space="preserve">4 </w:t>
      </w:r>
      <w:r w:rsidRPr="00C1673A">
        <w:rPr>
          <w:rFonts w:ascii="华文楷体" w:eastAsia="华文楷体" w:hAnsi="华文楷体" w:hint="eastAsia"/>
        </w:rPr>
        <w:t>持仓详细流水表（</w:t>
      </w:r>
      <w:proofErr w:type="spellStart"/>
      <w:r w:rsidRPr="00C1673A">
        <w:rPr>
          <w:rFonts w:ascii="华文楷体" w:eastAsia="华文楷体" w:hAnsi="华文楷体" w:hint="eastAsia"/>
        </w:rPr>
        <w:t>queen_</w:t>
      </w:r>
      <w:r w:rsidRPr="00C1673A">
        <w:rPr>
          <w:rFonts w:ascii="华文楷体" w:eastAsia="华文楷体" w:hAnsi="华文楷体"/>
        </w:rPr>
        <w:t>position_statement</w:t>
      </w:r>
      <w:proofErr w:type="spellEnd"/>
      <w:r w:rsidRPr="00C1673A">
        <w:rPr>
          <w:rFonts w:ascii="华文楷体" w:eastAsia="华文楷体" w:hAnsi="华文楷体" w:hint="eastAsia"/>
        </w:rPr>
        <w:t>）</w:t>
      </w:r>
      <w:bookmarkEnd w:id="26"/>
    </w:p>
    <w:p w:rsidR="00A77A2B" w:rsidRPr="00C1673A" w:rsidRDefault="00A77A2B" w:rsidP="00F8186D">
      <w:pPr>
        <w:pStyle w:val="3"/>
        <w:rPr>
          <w:rFonts w:ascii="华文楷体" w:eastAsia="华文楷体" w:hAnsi="华文楷体"/>
        </w:rPr>
      </w:pPr>
      <w:bookmarkStart w:id="27" w:name="_Toc40045616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</w:t>
      </w:r>
      <w:r w:rsidR="00F8186D" w:rsidRPr="00C1673A">
        <w:rPr>
          <w:rFonts w:ascii="华文楷体" w:eastAsia="华文楷体" w:hAnsi="华文楷体"/>
        </w:rPr>
        <w:t>1.</w:t>
      </w:r>
      <w:r w:rsidRPr="00C1673A">
        <w:rPr>
          <w:rFonts w:ascii="华文楷体" w:eastAsia="华文楷体" w:hAnsi="华文楷体"/>
        </w:rPr>
        <w:t xml:space="preserve">5 </w:t>
      </w:r>
      <w:r w:rsidRPr="00C1673A">
        <w:rPr>
          <w:rFonts w:ascii="华文楷体" w:eastAsia="华文楷体" w:hAnsi="华文楷体" w:hint="eastAsia"/>
        </w:rPr>
        <w:t>资金详细流水表（</w:t>
      </w:r>
      <w:proofErr w:type="spellStart"/>
      <w:r w:rsidRPr="00C1673A">
        <w:rPr>
          <w:rFonts w:ascii="华文楷体" w:eastAsia="华文楷体" w:hAnsi="华文楷体" w:hint="eastAsia"/>
        </w:rPr>
        <w:t>queen_cash</w:t>
      </w:r>
      <w:r w:rsidRPr="00C1673A">
        <w:rPr>
          <w:rFonts w:ascii="华文楷体" w:eastAsia="华文楷体" w:hAnsi="华文楷体"/>
        </w:rPr>
        <w:t>_statement</w:t>
      </w:r>
      <w:proofErr w:type="spellEnd"/>
      <w:r w:rsidRPr="00C1673A">
        <w:rPr>
          <w:rFonts w:ascii="华文楷体" w:eastAsia="华文楷体" w:hAnsi="华文楷体" w:hint="eastAsia"/>
        </w:rPr>
        <w:t>）</w:t>
      </w:r>
      <w:bookmarkEnd w:id="27"/>
    </w:p>
    <w:p w:rsidR="00F8186D" w:rsidRDefault="00F8186D" w:rsidP="00F8186D">
      <w:pPr>
        <w:pStyle w:val="2"/>
        <w:rPr>
          <w:rFonts w:ascii="华文楷体" w:eastAsia="华文楷体" w:hAnsi="华文楷体"/>
        </w:rPr>
      </w:pPr>
      <w:bookmarkStart w:id="28" w:name="_Toc40045617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.2 RDS</w:t>
      </w:r>
      <w:r w:rsidRPr="00C1673A">
        <w:rPr>
          <w:rFonts w:ascii="华文楷体" w:eastAsia="华文楷体" w:hAnsi="华文楷体" w:hint="eastAsia"/>
        </w:rPr>
        <w:t>表</w:t>
      </w:r>
      <w:bookmarkEnd w:id="28"/>
    </w:p>
    <w:p w:rsidR="003F440F" w:rsidRPr="003F440F" w:rsidRDefault="003F440F" w:rsidP="003F440F">
      <w:pPr>
        <w:pStyle w:val="3"/>
        <w:rPr>
          <w:rFonts w:ascii="华文楷体" w:eastAsia="华文楷体" w:hAnsi="华文楷体" w:hint="eastAsia"/>
        </w:rPr>
      </w:pPr>
      <w:bookmarkStart w:id="29" w:name="_Toc40045618"/>
      <w:r w:rsidRPr="003F440F">
        <w:rPr>
          <w:rFonts w:ascii="华文楷体" w:eastAsia="华文楷体" w:hAnsi="华文楷体" w:hint="eastAsia"/>
        </w:rPr>
        <w:t>6</w:t>
      </w:r>
      <w:r w:rsidRPr="003F440F">
        <w:rPr>
          <w:rFonts w:ascii="华文楷体" w:eastAsia="华文楷体" w:hAnsi="华文楷体"/>
        </w:rPr>
        <w:t xml:space="preserve">.2.1 </w:t>
      </w:r>
      <w:r w:rsidRPr="003F440F">
        <w:rPr>
          <w:rFonts w:ascii="华文楷体" w:eastAsia="华文楷体" w:hAnsi="华文楷体" w:hint="eastAsia"/>
        </w:rPr>
        <w:t>交易</w:t>
      </w:r>
      <w:proofErr w:type="gramStart"/>
      <w:r w:rsidRPr="003F440F">
        <w:rPr>
          <w:rFonts w:ascii="华文楷体" w:eastAsia="华文楷体" w:hAnsi="华文楷体" w:hint="eastAsia"/>
        </w:rPr>
        <w:t>日信息</w:t>
      </w:r>
      <w:proofErr w:type="gramEnd"/>
      <w:r w:rsidRPr="003F440F">
        <w:rPr>
          <w:rFonts w:ascii="华文楷体" w:eastAsia="华文楷体" w:hAnsi="华文楷体" w:hint="eastAsia"/>
        </w:rPr>
        <w:t>表（</w:t>
      </w:r>
      <w:proofErr w:type="spellStart"/>
      <w:r w:rsidRPr="003F440F">
        <w:rPr>
          <w:rFonts w:ascii="华文楷体" w:eastAsia="华文楷体" w:hAnsi="华文楷体" w:hint="eastAsia"/>
        </w:rPr>
        <w:t>queen</w:t>
      </w:r>
      <w:r w:rsidRPr="003F440F">
        <w:rPr>
          <w:rFonts w:ascii="华文楷体" w:eastAsia="华文楷体" w:hAnsi="华文楷体"/>
        </w:rPr>
        <w:t>_rds</w:t>
      </w:r>
      <w:r w:rsidRPr="003F440F">
        <w:rPr>
          <w:rFonts w:ascii="华文楷体" w:eastAsia="华文楷体" w:hAnsi="华文楷体" w:hint="eastAsia"/>
        </w:rPr>
        <w:t>_</w:t>
      </w:r>
      <w:r w:rsidRPr="003F440F">
        <w:rPr>
          <w:rFonts w:ascii="华文楷体" w:eastAsia="华文楷体" w:hAnsi="华文楷体" w:hint="eastAsia"/>
        </w:rPr>
        <w:t>holiday</w:t>
      </w:r>
      <w:proofErr w:type="spellEnd"/>
      <w:r w:rsidRPr="003F440F">
        <w:rPr>
          <w:rFonts w:ascii="华文楷体" w:eastAsia="华文楷体" w:hAnsi="华文楷体" w:hint="eastAsia"/>
        </w:rPr>
        <w:t>）</w:t>
      </w:r>
      <w:bookmarkEnd w:id="29"/>
    </w:p>
    <w:p w:rsidR="00F8186D" w:rsidRPr="00C1673A" w:rsidRDefault="00F8186D" w:rsidP="003B53F4">
      <w:pPr>
        <w:pStyle w:val="3"/>
        <w:rPr>
          <w:rFonts w:ascii="华文楷体" w:eastAsia="华文楷体" w:hAnsi="华文楷体"/>
        </w:rPr>
      </w:pPr>
      <w:bookmarkStart w:id="30" w:name="_Toc40045619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.2.</w:t>
      </w:r>
      <w:r w:rsidR="003F440F">
        <w:rPr>
          <w:rFonts w:ascii="华文楷体" w:eastAsia="华文楷体" w:hAnsi="华文楷体"/>
        </w:rPr>
        <w:t>2</w:t>
      </w:r>
      <w:r w:rsidRPr="00C1673A">
        <w:rPr>
          <w:rFonts w:ascii="华文楷体" w:eastAsia="华文楷体" w:hAnsi="华文楷体"/>
        </w:rPr>
        <w:t xml:space="preserve"> </w:t>
      </w:r>
      <w:r w:rsidRPr="00C1673A">
        <w:rPr>
          <w:rFonts w:ascii="华文楷体" w:eastAsia="华文楷体" w:hAnsi="华文楷体" w:hint="eastAsia"/>
        </w:rPr>
        <w:t>股票静态信息表（</w:t>
      </w:r>
      <w:proofErr w:type="spellStart"/>
      <w:r w:rsidRPr="00C1673A">
        <w:rPr>
          <w:rFonts w:ascii="华文楷体" w:eastAsia="华文楷体" w:hAnsi="华文楷体" w:hint="eastAsia"/>
        </w:rPr>
        <w:t>queen</w:t>
      </w:r>
      <w:r w:rsidRPr="00C1673A">
        <w:rPr>
          <w:rFonts w:ascii="华文楷体" w:eastAsia="华文楷体" w:hAnsi="华文楷体"/>
        </w:rPr>
        <w:t>_rds</w:t>
      </w:r>
      <w:r w:rsidRPr="00C1673A">
        <w:rPr>
          <w:rFonts w:ascii="华文楷体" w:eastAsia="华文楷体" w:hAnsi="华文楷体" w:hint="eastAsia"/>
        </w:rPr>
        <w:t>_</w:t>
      </w:r>
      <w:r w:rsidRPr="00C1673A">
        <w:rPr>
          <w:rFonts w:ascii="华文楷体" w:eastAsia="华文楷体" w:hAnsi="华文楷体"/>
        </w:rPr>
        <w:t>stock</w:t>
      </w:r>
      <w:proofErr w:type="spellEnd"/>
      <w:r w:rsidRPr="00C1673A">
        <w:rPr>
          <w:rFonts w:ascii="华文楷体" w:eastAsia="华文楷体" w:hAnsi="华文楷体" w:hint="eastAsia"/>
        </w:rPr>
        <w:t>）</w:t>
      </w:r>
      <w:bookmarkEnd w:id="30"/>
    </w:p>
    <w:p w:rsidR="00F8186D" w:rsidRPr="00C1673A" w:rsidRDefault="00F8186D" w:rsidP="003B53F4">
      <w:pPr>
        <w:pStyle w:val="3"/>
        <w:rPr>
          <w:rFonts w:ascii="华文楷体" w:eastAsia="华文楷体" w:hAnsi="华文楷体"/>
        </w:rPr>
      </w:pPr>
      <w:bookmarkStart w:id="31" w:name="_Toc40045620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.2.</w:t>
      </w:r>
      <w:r w:rsidR="003F440F">
        <w:rPr>
          <w:rFonts w:ascii="华文楷体" w:eastAsia="华文楷体" w:hAnsi="华文楷体"/>
        </w:rPr>
        <w:t>3</w:t>
      </w:r>
      <w:r w:rsidRPr="00C1673A">
        <w:rPr>
          <w:rFonts w:ascii="华文楷体" w:eastAsia="华文楷体" w:hAnsi="华文楷体"/>
        </w:rPr>
        <w:t xml:space="preserve"> </w:t>
      </w:r>
      <w:r w:rsidRPr="00C1673A">
        <w:rPr>
          <w:rFonts w:ascii="华文楷体" w:eastAsia="华文楷体" w:hAnsi="华文楷体" w:hint="eastAsia"/>
        </w:rPr>
        <w:t>债券静态信息表（</w:t>
      </w:r>
      <w:proofErr w:type="spellStart"/>
      <w:r w:rsidRPr="00C1673A">
        <w:rPr>
          <w:rFonts w:ascii="华文楷体" w:eastAsia="华文楷体" w:hAnsi="华文楷体" w:hint="eastAsia"/>
        </w:rPr>
        <w:t>queen</w:t>
      </w:r>
      <w:r w:rsidRPr="00C1673A">
        <w:rPr>
          <w:rFonts w:ascii="华文楷体" w:eastAsia="华文楷体" w:hAnsi="华文楷体"/>
        </w:rPr>
        <w:t>_rds</w:t>
      </w:r>
      <w:r w:rsidRPr="00C1673A">
        <w:rPr>
          <w:rFonts w:ascii="华文楷体" w:eastAsia="华文楷体" w:hAnsi="华文楷体" w:hint="eastAsia"/>
        </w:rPr>
        <w:t>_</w:t>
      </w:r>
      <w:r w:rsidRPr="00C1673A">
        <w:rPr>
          <w:rFonts w:ascii="华文楷体" w:eastAsia="华文楷体" w:hAnsi="华文楷体" w:hint="eastAsia"/>
        </w:rPr>
        <w:t>bond</w:t>
      </w:r>
      <w:proofErr w:type="spellEnd"/>
      <w:r w:rsidRPr="00C1673A">
        <w:rPr>
          <w:rFonts w:ascii="华文楷体" w:eastAsia="华文楷体" w:hAnsi="华文楷体" w:hint="eastAsia"/>
        </w:rPr>
        <w:t>）</w:t>
      </w:r>
      <w:bookmarkEnd w:id="31"/>
    </w:p>
    <w:p w:rsidR="00F8186D" w:rsidRPr="00C1673A" w:rsidRDefault="00F8186D" w:rsidP="003B53F4">
      <w:pPr>
        <w:pStyle w:val="3"/>
        <w:rPr>
          <w:rFonts w:ascii="华文楷体" w:eastAsia="华文楷体" w:hAnsi="华文楷体"/>
        </w:rPr>
      </w:pPr>
      <w:bookmarkStart w:id="32" w:name="_Toc40045621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.2.</w:t>
      </w:r>
      <w:r w:rsidR="003F440F">
        <w:rPr>
          <w:rFonts w:ascii="华文楷体" w:eastAsia="华文楷体" w:hAnsi="华文楷体"/>
        </w:rPr>
        <w:t>4</w:t>
      </w:r>
      <w:r w:rsidRPr="00C1673A">
        <w:rPr>
          <w:rFonts w:ascii="华文楷体" w:eastAsia="华文楷体" w:hAnsi="华文楷体"/>
        </w:rPr>
        <w:t xml:space="preserve"> </w:t>
      </w:r>
      <w:r w:rsidRPr="00C1673A">
        <w:rPr>
          <w:rFonts w:ascii="华文楷体" w:eastAsia="华文楷体" w:hAnsi="华文楷体" w:hint="eastAsia"/>
        </w:rPr>
        <w:t>基金</w:t>
      </w:r>
      <w:r w:rsidRPr="00C1673A">
        <w:rPr>
          <w:rFonts w:ascii="华文楷体" w:eastAsia="华文楷体" w:hAnsi="华文楷体" w:hint="eastAsia"/>
        </w:rPr>
        <w:t>静态信息表（</w:t>
      </w:r>
      <w:proofErr w:type="spellStart"/>
      <w:r w:rsidRPr="00C1673A">
        <w:rPr>
          <w:rFonts w:ascii="华文楷体" w:eastAsia="华文楷体" w:hAnsi="华文楷体" w:hint="eastAsia"/>
        </w:rPr>
        <w:t>queen</w:t>
      </w:r>
      <w:r w:rsidRPr="00C1673A">
        <w:rPr>
          <w:rFonts w:ascii="华文楷体" w:eastAsia="华文楷体" w:hAnsi="华文楷体"/>
        </w:rPr>
        <w:t>_rds</w:t>
      </w:r>
      <w:r w:rsidRPr="00C1673A">
        <w:rPr>
          <w:rFonts w:ascii="华文楷体" w:eastAsia="华文楷体" w:hAnsi="华文楷体" w:hint="eastAsia"/>
        </w:rPr>
        <w:t>_</w:t>
      </w:r>
      <w:r w:rsidRPr="00C1673A">
        <w:rPr>
          <w:rFonts w:ascii="华文楷体" w:eastAsia="华文楷体" w:hAnsi="华文楷体" w:hint="eastAsia"/>
        </w:rPr>
        <w:t>fund</w:t>
      </w:r>
      <w:proofErr w:type="spellEnd"/>
      <w:r w:rsidRPr="00C1673A">
        <w:rPr>
          <w:rFonts w:ascii="华文楷体" w:eastAsia="华文楷体" w:hAnsi="华文楷体" w:hint="eastAsia"/>
        </w:rPr>
        <w:t>）</w:t>
      </w:r>
      <w:bookmarkEnd w:id="32"/>
    </w:p>
    <w:p w:rsidR="00F8186D" w:rsidRPr="00C1673A" w:rsidRDefault="00F8186D" w:rsidP="006877E9">
      <w:pPr>
        <w:pStyle w:val="3"/>
        <w:rPr>
          <w:rFonts w:ascii="华文楷体" w:eastAsia="华文楷体" w:hAnsi="华文楷体"/>
        </w:rPr>
      </w:pPr>
      <w:bookmarkStart w:id="33" w:name="_Toc40045622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.2.</w:t>
      </w:r>
      <w:r w:rsidR="003F440F">
        <w:rPr>
          <w:rFonts w:ascii="华文楷体" w:eastAsia="华文楷体" w:hAnsi="华文楷体"/>
        </w:rPr>
        <w:t>5</w:t>
      </w:r>
      <w:r w:rsidRPr="00C1673A">
        <w:rPr>
          <w:rFonts w:ascii="华文楷体" w:eastAsia="华文楷体" w:hAnsi="华文楷体"/>
        </w:rPr>
        <w:t xml:space="preserve"> </w:t>
      </w:r>
      <w:r w:rsidRPr="00C1673A">
        <w:rPr>
          <w:rFonts w:ascii="华文楷体" w:eastAsia="华文楷体" w:hAnsi="华文楷体" w:hint="eastAsia"/>
        </w:rPr>
        <w:t>回购</w:t>
      </w:r>
      <w:r w:rsidRPr="00C1673A">
        <w:rPr>
          <w:rFonts w:ascii="华文楷体" w:eastAsia="华文楷体" w:hAnsi="华文楷体" w:hint="eastAsia"/>
        </w:rPr>
        <w:t>静态信息表（</w:t>
      </w:r>
      <w:proofErr w:type="spellStart"/>
      <w:r w:rsidRPr="00C1673A">
        <w:rPr>
          <w:rFonts w:ascii="华文楷体" w:eastAsia="华文楷体" w:hAnsi="华文楷体" w:hint="eastAsia"/>
        </w:rPr>
        <w:t>queen</w:t>
      </w:r>
      <w:r w:rsidRPr="00C1673A">
        <w:rPr>
          <w:rFonts w:ascii="华文楷体" w:eastAsia="华文楷体" w:hAnsi="华文楷体"/>
        </w:rPr>
        <w:t>_rds</w:t>
      </w:r>
      <w:r w:rsidRPr="00C1673A">
        <w:rPr>
          <w:rFonts w:ascii="华文楷体" w:eastAsia="华文楷体" w:hAnsi="华文楷体" w:hint="eastAsia"/>
        </w:rPr>
        <w:t>_</w:t>
      </w:r>
      <w:r w:rsidRPr="00C1673A">
        <w:rPr>
          <w:rFonts w:ascii="华文楷体" w:eastAsia="华文楷体" w:hAnsi="华文楷体" w:hint="eastAsia"/>
        </w:rPr>
        <w:t>repo</w:t>
      </w:r>
      <w:proofErr w:type="spellEnd"/>
      <w:r w:rsidRPr="00C1673A">
        <w:rPr>
          <w:rFonts w:ascii="华文楷体" w:eastAsia="华文楷体" w:hAnsi="华文楷体" w:hint="eastAsia"/>
        </w:rPr>
        <w:t>）</w:t>
      </w:r>
      <w:bookmarkEnd w:id="33"/>
    </w:p>
    <w:p w:rsidR="00F8186D" w:rsidRPr="00C1673A" w:rsidRDefault="00F8186D" w:rsidP="006877E9">
      <w:pPr>
        <w:pStyle w:val="3"/>
        <w:rPr>
          <w:rFonts w:ascii="华文楷体" w:eastAsia="华文楷体" w:hAnsi="华文楷体"/>
        </w:rPr>
      </w:pPr>
      <w:bookmarkStart w:id="34" w:name="_Toc40045623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.2.</w:t>
      </w:r>
      <w:r w:rsidR="003F440F">
        <w:rPr>
          <w:rFonts w:ascii="华文楷体" w:eastAsia="华文楷体" w:hAnsi="华文楷体"/>
        </w:rPr>
        <w:t>6</w:t>
      </w:r>
      <w:r w:rsidRPr="00C1673A">
        <w:rPr>
          <w:rFonts w:ascii="华文楷体" w:eastAsia="华文楷体" w:hAnsi="华文楷体"/>
        </w:rPr>
        <w:t xml:space="preserve"> </w:t>
      </w:r>
      <w:r w:rsidRPr="00C1673A">
        <w:rPr>
          <w:rFonts w:ascii="华文楷体" w:eastAsia="华文楷体" w:hAnsi="华文楷体" w:hint="eastAsia"/>
        </w:rPr>
        <w:t>期货</w:t>
      </w:r>
      <w:r w:rsidRPr="00C1673A">
        <w:rPr>
          <w:rFonts w:ascii="华文楷体" w:eastAsia="华文楷体" w:hAnsi="华文楷体" w:hint="eastAsia"/>
        </w:rPr>
        <w:t>静态信息表（</w:t>
      </w:r>
      <w:proofErr w:type="spellStart"/>
      <w:r w:rsidRPr="00C1673A">
        <w:rPr>
          <w:rFonts w:ascii="华文楷体" w:eastAsia="华文楷体" w:hAnsi="华文楷体" w:hint="eastAsia"/>
        </w:rPr>
        <w:t>queen</w:t>
      </w:r>
      <w:r w:rsidRPr="00C1673A">
        <w:rPr>
          <w:rFonts w:ascii="华文楷体" w:eastAsia="华文楷体" w:hAnsi="华文楷体"/>
        </w:rPr>
        <w:t>_rds</w:t>
      </w:r>
      <w:r w:rsidRPr="00C1673A">
        <w:rPr>
          <w:rFonts w:ascii="华文楷体" w:eastAsia="华文楷体" w:hAnsi="华文楷体" w:hint="eastAsia"/>
        </w:rPr>
        <w:t>_</w:t>
      </w:r>
      <w:r w:rsidRPr="00C1673A">
        <w:rPr>
          <w:rFonts w:ascii="华文楷体" w:eastAsia="华文楷体" w:hAnsi="华文楷体" w:hint="eastAsia"/>
        </w:rPr>
        <w:t>future</w:t>
      </w:r>
      <w:proofErr w:type="spellEnd"/>
      <w:r w:rsidRPr="00C1673A">
        <w:rPr>
          <w:rFonts w:ascii="华文楷体" w:eastAsia="华文楷体" w:hAnsi="华文楷体" w:hint="eastAsia"/>
        </w:rPr>
        <w:t>）</w:t>
      </w:r>
      <w:bookmarkEnd w:id="34"/>
    </w:p>
    <w:p w:rsidR="00F8186D" w:rsidRPr="00C1673A" w:rsidRDefault="00F8186D" w:rsidP="006877E9">
      <w:pPr>
        <w:pStyle w:val="3"/>
        <w:rPr>
          <w:rFonts w:ascii="华文楷体" w:eastAsia="华文楷体" w:hAnsi="华文楷体"/>
        </w:rPr>
      </w:pPr>
      <w:bookmarkStart w:id="35" w:name="_Toc40045624"/>
      <w:r w:rsidRPr="00C1673A">
        <w:rPr>
          <w:rFonts w:ascii="华文楷体" w:eastAsia="华文楷体" w:hAnsi="华文楷体" w:hint="eastAsia"/>
        </w:rPr>
        <w:t>6</w:t>
      </w:r>
      <w:r w:rsidRPr="00C1673A">
        <w:rPr>
          <w:rFonts w:ascii="华文楷体" w:eastAsia="华文楷体" w:hAnsi="华文楷体"/>
        </w:rPr>
        <w:t>.2.</w:t>
      </w:r>
      <w:r w:rsidR="003F440F">
        <w:rPr>
          <w:rFonts w:ascii="华文楷体" w:eastAsia="华文楷体" w:hAnsi="华文楷体"/>
        </w:rPr>
        <w:t>7</w:t>
      </w:r>
      <w:r w:rsidRPr="00C1673A">
        <w:rPr>
          <w:rFonts w:ascii="华文楷体" w:eastAsia="华文楷体" w:hAnsi="华文楷体"/>
        </w:rPr>
        <w:t xml:space="preserve"> </w:t>
      </w:r>
      <w:r w:rsidRPr="00C1673A">
        <w:rPr>
          <w:rFonts w:ascii="华文楷体" w:eastAsia="华文楷体" w:hAnsi="华文楷体" w:hint="eastAsia"/>
        </w:rPr>
        <w:t>指数</w:t>
      </w:r>
      <w:r w:rsidRPr="00C1673A">
        <w:rPr>
          <w:rFonts w:ascii="华文楷体" w:eastAsia="华文楷体" w:hAnsi="华文楷体" w:hint="eastAsia"/>
        </w:rPr>
        <w:t>静态信息表（</w:t>
      </w:r>
      <w:proofErr w:type="spellStart"/>
      <w:r w:rsidRPr="00C1673A">
        <w:rPr>
          <w:rFonts w:ascii="华文楷体" w:eastAsia="华文楷体" w:hAnsi="华文楷体" w:hint="eastAsia"/>
        </w:rPr>
        <w:t>queen</w:t>
      </w:r>
      <w:r w:rsidRPr="00C1673A">
        <w:rPr>
          <w:rFonts w:ascii="华文楷体" w:eastAsia="华文楷体" w:hAnsi="华文楷体"/>
        </w:rPr>
        <w:t>_rds</w:t>
      </w:r>
      <w:r w:rsidRPr="00C1673A">
        <w:rPr>
          <w:rFonts w:ascii="华文楷体" w:eastAsia="华文楷体" w:hAnsi="华文楷体" w:hint="eastAsia"/>
        </w:rPr>
        <w:t>_</w:t>
      </w:r>
      <w:r w:rsidRPr="00C1673A">
        <w:rPr>
          <w:rFonts w:ascii="华文楷体" w:eastAsia="华文楷体" w:hAnsi="华文楷体" w:hint="eastAsia"/>
        </w:rPr>
        <w:t>index</w:t>
      </w:r>
      <w:proofErr w:type="spellEnd"/>
      <w:r w:rsidRPr="00C1673A">
        <w:rPr>
          <w:rFonts w:ascii="华文楷体" w:eastAsia="华文楷体" w:hAnsi="华文楷体" w:hint="eastAsia"/>
        </w:rPr>
        <w:t>）</w:t>
      </w:r>
      <w:bookmarkEnd w:id="35"/>
    </w:p>
    <w:p w:rsidR="00F8186D" w:rsidRPr="00C1673A" w:rsidRDefault="00F8186D" w:rsidP="00F8186D">
      <w:pPr>
        <w:rPr>
          <w:rFonts w:ascii="华文楷体" w:eastAsia="华文楷体" w:hAnsi="华文楷体" w:hint="eastAsia"/>
        </w:rPr>
      </w:pPr>
    </w:p>
    <w:p w:rsidR="00F8186D" w:rsidRPr="00C1673A" w:rsidRDefault="00F8186D" w:rsidP="00F8186D">
      <w:pPr>
        <w:rPr>
          <w:rFonts w:ascii="华文楷体" w:eastAsia="华文楷体" w:hAnsi="华文楷体"/>
        </w:rPr>
      </w:pPr>
    </w:p>
    <w:p w:rsidR="00F8186D" w:rsidRPr="00C1673A" w:rsidRDefault="00F8186D" w:rsidP="00F8186D">
      <w:pPr>
        <w:rPr>
          <w:rFonts w:ascii="华文楷体" w:eastAsia="华文楷体" w:hAnsi="华文楷体" w:hint="eastAsia"/>
        </w:rPr>
      </w:pPr>
    </w:p>
    <w:sectPr w:rsidR="00F8186D" w:rsidRPr="00C1673A" w:rsidSect="000404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036A" w:rsidRDefault="0028036A" w:rsidP="0019456E">
      <w:r>
        <w:separator/>
      </w:r>
    </w:p>
  </w:endnote>
  <w:endnote w:type="continuationSeparator" w:id="0">
    <w:p w:rsidR="0028036A" w:rsidRDefault="0028036A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036A" w:rsidRDefault="0028036A" w:rsidP="0019456E">
      <w:r>
        <w:separator/>
      </w:r>
    </w:p>
  </w:footnote>
  <w:footnote w:type="continuationSeparator" w:id="0">
    <w:p w:rsidR="0028036A" w:rsidRDefault="0028036A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56B"/>
    <w:multiLevelType w:val="hybridMultilevel"/>
    <w:tmpl w:val="D676EF54"/>
    <w:lvl w:ilvl="0" w:tplc="07F6B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431879"/>
    <w:multiLevelType w:val="hybridMultilevel"/>
    <w:tmpl w:val="A07645CC"/>
    <w:lvl w:ilvl="0" w:tplc="D130D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6F3D5A"/>
    <w:multiLevelType w:val="hybridMultilevel"/>
    <w:tmpl w:val="A69C3446"/>
    <w:lvl w:ilvl="0" w:tplc="39606276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2C5547"/>
    <w:multiLevelType w:val="hybridMultilevel"/>
    <w:tmpl w:val="FAF2D1B0"/>
    <w:lvl w:ilvl="0" w:tplc="10446E9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DD12FA"/>
    <w:multiLevelType w:val="hybridMultilevel"/>
    <w:tmpl w:val="A65205A8"/>
    <w:lvl w:ilvl="0" w:tplc="0E1CB7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491CD5"/>
    <w:multiLevelType w:val="hybridMultilevel"/>
    <w:tmpl w:val="BD6C85D8"/>
    <w:lvl w:ilvl="0" w:tplc="37AC12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C762AC"/>
    <w:multiLevelType w:val="hybridMultilevel"/>
    <w:tmpl w:val="EB385D38"/>
    <w:lvl w:ilvl="0" w:tplc="9426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0048D6"/>
    <w:multiLevelType w:val="hybridMultilevel"/>
    <w:tmpl w:val="43A6AEA2"/>
    <w:lvl w:ilvl="0" w:tplc="424E2AA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2A42626F"/>
    <w:multiLevelType w:val="hybridMultilevel"/>
    <w:tmpl w:val="67F4752C"/>
    <w:lvl w:ilvl="0" w:tplc="4B36E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8C34C8"/>
    <w:multiLevelType w:val="hybridMultilevel"/>
    <w:tmpl w:val="092898AA"/>
    <w:lvl w:ilvl="0" w:tplc="D262A45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7C8201A"/>
    <w:multiLevelType w:val="hybridMultilevel"/>
    <w:tmpl w:val="F67453BE"/>
    <w:lvl w:ilvl="0" w:tplc="7CD6B2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3D5869"/>
    <w:multiLevelType w:val="hybridMultilevel"/>
    <w:tmpl w:val="23B064A2"/>
    <w:lvl w:ilvl="0" w:tplc="78BEA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2311D9"/>
    <w:multiLevelType w:val="multilevel"/>
    <w:tmpl w:val="A0D236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5" w15:restartNumberingAfterBreak="0">
    <w:nsid w:val="3EAB6698"/>
    <w:multiLevelType w:val="hybridMultilevel"/>
    <w:tmpl w:val="4A121FD4"/>
    <w:lvl w:ilvl="0" w:tplc="907A03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D603D8"/>
    <w:multiLevelType w:val="hybridMultilevel"/>
    <w:tmpl w:val="265E2902"/>
    <w:lvl w:ilvl="0" w:tplc="EF4E19B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C7F73"/>
    <w:multiLevelType w:val="hybridMultilevel"/>
    <w:tmpl w:val="CEB46A4C"/>
    <w:lvl w:ilvl="0" w:tplc="606A17D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87E5295"/>
    <w:multiLevelType w:val="hybridMultilevel"/>
    <w:tmpl w:val="A1CA592A"/>
    <w:lvl w:ilvl="0" w:tplc="E78C8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ACF394C"/>
    <w:multiLevelType w:val="hybridMultilevel"/>
    <w:tmpl w:val="89249198"/>
    <w:lvl w:ilvl="0" w:tplc="86D0698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3070E5"/>
    <w:multiLevelType w:val="hybridMultilevel"/>
    <w:tmpl w:val="ADDA1D6A"/>
    <w:lvl w:ilvl="0" w:tplc="1E86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107E3E"/>
    <w:multiLevelType w:val="hybridMultilevel"/>
    <w:tmpl w:val="971A44F2"/>
    <w:lvl w:ilvl="0" w:tplc="7A800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4546107"/>
    <w:multiLevelType w:val="hybridMultilevel"/>
    <w:tmpl w:val="88D82A42"/>
    <w:lvl w:ilvl="0" w:tplc="CE926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565124B6"/>
    <w:multiLevelType w:val="hybridMultilevel"/>
    <w:tmpl w:val="EC62F5FE"/>
    <w:lvl w:ilvl="0" w:tplc="8884933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5811FE"/>
    <w:multiLevelType w:val="hybridMultilevel"/>
    <w:tmpl w:val="DB7235A8"/>
    <w:lvl w:ilvl="0" w:tplc="57DE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6B1473"/>
    <w:multiLevelType w:val="hybridMultilevel"/>
    <w:tmpl w:val="EEF4AD9E"/>
    <w:lvl w:ilvl="0" w:tplc="04B60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E91517"/>
    <w:multiLevelType w:val="multilevel"/>
    <w:tmpl w:val="BF7ED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2AD5944"/>
    <w:multiLevelType w:val="hybridMultilevel"/>
    <w:tmpl w:val="A2D08694"/>
    <w:lvl w:ilvl="0" w:tplc="30D26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0322B2"/>
    <w:multiLevelType w:val="hybridMultilevel"/>
    <w:tmpl w:val="4AECD2B8"/>
    <w:lvl w:ilvl="0" w:tplc="C218C0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CC80E32"/>
    <w:multiLevelType w:val="hybridMultilevel"/>
    <w:tmpl w:val="A55427A2"/>
    <w:lvl w:ilvl="0" w:tplc="2526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6F1072"/>
    <w:multiLevelType w:val="hybridMultilevel"/>
    <w:tmpl w:val="AC441F66"/>
    <w:lvl w:ilvl="0" w:tplc="C5EC8ED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C5765E"/>
    <w:multiLevelType w:val="hybridMultilevel"/>
    <w:tmpl w:val="40124ED8"/>
    <w:lvl w:ilvl="0" w:tplc="D4EC1B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6F515A"/>
    <w:multiLevelType w:val="hybridMultilevel"/>
    <w:tmpl w:val="EE9EE336"/>
    <w:lvl w:ilvl="0" w:tplc="325C4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955C39"/>
    <w:multiLevelType w:val="hybridMultilevel"/>
    <w:tmpl w:val="FDE249E4"/>
    <w:lvl w:ilvl="0" w:tplc="AEEE7006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7"/>
  </w:num>
  <w:num w:numId="3">
    <w:abstractNumId w:val="9"/>
  </w:num>
  <w:num w:numId="4">
    <w:abstractNumId w:val="16"/>
  </w:num>
  <w:num w:numId="5">
    <w:abstractNumId w:val="30"/>
  </w:num>
  <w:num w:numId="6">
    <w:abstractNumId w:val="2"/>
  </w:num>
  <w:num w:numId="7">
    <w:abstractNumId w:val="23"/>
  </w:num>
  <w:num w:numId="8">
    <w:abstractNumId w:val="25"/>
  </w:num>
  <w:num w:numId="9">
    <w:abstractNumId w:val="29"/>
  </w:num>
  <w:num w:numId="10">
    <w:abstractNumId w:val="6"/>
  </w:num>
  <w:num w:numId="11">
    <w:abstractNumId w:val="35"/>
  </w:num>
  <w:num w:numId="12">
    <w:abstractNumId w:val="34"/>
  </w:num>
  <w:num w:numId="13">
    <w:abstractNumId w:val="31"/>
  </w:num>
  <w:num w:numId="14">
    <w:abstractNumId w:val="26"/>
  </w:num>
  <w:num w:numId="15">
    <w:abstractNumId w:val="10"/>
  </w:num>
  <w:num w:numId="16">
    <w:abstractNumId w:val="8"/>
  </w:num>
  <w:num w:numId="17">
    <w:abstractNumId w:val="28"/>
  </w:num>
  <w:num w:numId="18">
    <w:abstractNumId w:val="11"/>
  </w:num>
  <w:num w:numId="19">
    <w:abstractNumId w:val="19"/>
  </w:num>
  <w:num w:numId="20">
    <w:abstractNumId w:val="13"/>
  </w:num>
  <w:num w:numId="21">
    <w:abstractNumId w:val="12"/>
  </w:num>
  <w:num w:numId="22">
    <w:abstractNumId w:val="24"/>
  </w:num>
  <w:num w:numId="23">
    <w:abstractNumId w:val="14"/>
  </w:num>
  <w:num w:numId="24">
    <w:abstractNumId w:val="5"/>
  </w:num>
  <w:num w:numId="25">
    <w:abstractNumId w:val="0"/>
  </w:num>
  <w:num w:numId="26">
    <w:abstractNumId w:val="20"/>
  </w:num>
  <w:num w:numId="27">
    <w:abstractNumId w:val="1"/>
  </w:num>
  <w:num w:numId="28">
    <w:abstractNumId w:val="22"/>
  </w:num>
  <w:num w:numId="29">
    <w:abstractNumId w:val="27"/>
  </w:num>
  <w:num w:numId="30">
    <w:abstractNumId w:val="3"/>
  </w:num>
  <w:num w:numId="31">
    <w:abstractNumId w:val="32"/>
  </w:num>
  <w:num w:numId="32">
    <w:abstractNumId w:val="4"/>
  </w:num>
  <w:num w:numId="33">
    <w:abstractNumId w:val="15"/>
  </w:num>
  <w:num w:numId="34">
    <w:abstractNumId w:val="33"/>
  </w:num>
  <w:num w:numId="35">
    <w:abstractNumId w:val="1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EC2"/>
    <w:rsid w:val="00003EA8"/>
    <w:rsid w:val="000068BB"/>
    <w:rsid w:val="00022A28"/>
    <w:rsid w:val="00034CE2"/>
    <w:rsid w:val="00035B47"/>
    <w:rsid w:val="000404DF"/>
    <w:rsid w:val="000459BD"/>
    <w:rsid w:val="0005380C"/>
    <w:rsid w:val="000670F1"/>
    <w:rsid w:val="00071AF6"/>
    <w:rsid w:val="00080FD1"/>
    <w:rsid w:val="00085F98"/>
    <w:rsid w:val="000965A3"/>
    <w:rsid w:val="0009723A"/>
    <w:rsid w:val="000A0DEC"/>
    <w:rsid w:val="000B06EF"/>
    <w:rsid w:val="000B4314"/>
    <w:rsid w:val="000C6BC4"/>
    <w:rsid w:val="000D06BF"/>
    <w:rsid w:val="000E209B"/>
    <w:rsid w:val="000E7368"/>
    <w:rsid w:val="000F41F4"/>
    <w:rsid w:val="000F6DC3"/>
    <w:rsid w:val="00127CA8"/>
    <w:rsid w:val="00130BFC"/>
    <w:rsid w:val="001442A9"/>
    <w:rsid w:val="001605AC"/>
    <w:rsid w:val="00163857"/>
    <w:rsid w:val="00165226"/>
    <w:rsid w:val="00176711"/>
    <w:rsid w:val="00180701"/>
    <w:rsid w:val="00183780"/>
    <w:rsid w:val="001842ED"/>
    <w:rsid w:val="00185153"/>
    <w:rsid w:val="00185D59"/>
    <w:rsid w:val="00187EBF"/>
    <w:rsid w:val="0019456E"/>
    <w:rsid w:val="001A7321"/>
    <w:rsid w:val="001B0EB2"/>
    <w:rsid w:val="001C19C2"/>
    <w:rsid w:val="001D3C94"/>
    <w:rsid w:val="001D69F8"/>
    <w:rsid w:val="001E1AF0"/>
    <w:rsid w:val="001E4933"/>
    <w:rsid w:val="001E7EC2"/>
    <w:rsid w:val="001F4024"/>
    <w:rsid w:val="001F6F89"/>
    <w:rsid w:val="002026BC"/>
    <w:rsid w:val="00223346"/>
    <w:rsid w:val="00223402"/>
    <w:rsid w:val="002364B4"/>
    <w:rsid w:val="00243CEE"/>
    <w:rsid w:val="00247F9A"/>
    <w:rsid w:val="002514A0"/>
    <w:rsid w:val="00252E2F"/>
    <w:rsid w:val="00256255"/>
    <w:rsid w:val="002625F1"/>
    <w:rsid w:val="0028036A"/>
    <w:rsid w:val="002947BA"/>
    <w:rsid w:val="002A3493"/>
    <w:rsid w:val="002B3FF2"/>
    <w:rsid w:val="002B7621"/>
    <w:rsid w:val="002D3DEC"/>
    <w:rsid w:val="002D46FE"/>
    <w:rsid w:val="002D480A"/>
    <w:rsid w:val="002E3731"/>
    <w:rsid w:val="002F79A1"/>
    <w:rsid w:val="00310BE4"/>
    <w:rsid w:val="00311E94"/>
    <w:rsid w:val="00311FA4"/>
    <w:rsid w:val="0031387C"/>
    <w:rsid w:val="0033073B"/>
    <w:rsid w:val="0033438A"/>
    <w:rsid w:val="00343769"/>
    <w:rsid w:val="00347C41"/>
    <w:rsid w:val="0035079D"/>
    <w:rsid w:val="003727BB"/>
    <w:rsid w:val="0037609A"/>
    <w:rsid w:val="00376641"/>
    <w:rsid w:val="00381288"/>
    <w:rsid w:val="003910E9"/>
    <w:rsid w:val="00392237"/>
    <w:rsid w:val="003A43BE"/>
    <w:rsid w:val="003A463A"/>
    <w:rsid w:val="003A6187"/>
    <w:rsid w:val="003B14DC"/>
    <w:rsid w:val="003B53F4"/>
    <w:rsid w:val="003C7D0D"/>
    <w:rsid w:val="003D1EF7"/>
    <w:rsid w:val="003D67A9"/>
    <w:rsid w:val="003E415C"/>
    <w:rsid w:val="003F440F"/>
    <w:rsid w:val="00405B92"/>
    <w:rsid w:val="00406D1D"/>
    <w:rsid w:val="00407821"/>
    <w:rsid w:val="0041017F"/>
    <w:rsid w:val="0041186F"/>
    <w:rsid w:val="00420B6E"/>
    <w:rsid w:val="004216A9"/>
    <w:rsid w:val="004234AF"/>
    <w:rsid w:val="0044140D"/>
    <w:rsid w:val="00444E10"/>
    <w:rsid w:val="004506C6"/>
    <w:rsid w:val="004632E2"/>
    <w:rsid w:val="00481BDA"/>
    <w:rsid w:val="00491CCE"/>
    <w:rsid w:val="004A0407"/>
    <w:rsid w:val="004B0058"/>
    <w:rsid w:val="004B172C"/>
    <w:rsid w:val="004C1DF6"/>
    <w:rsid w:val="004C233E"/>
    <w:rsid w:val="004C2430"/>
    <w:rsid w:val="004D02AB"/>
    <w:rsid w:val="004E4FF2"/>
    <w:rsid w:val="004E6582"/>
    <w:rsid w:val="004F261E"/>
    <w:rsid w:val="0051067E"/>
    <w:rsid w:val="00510723"/>
    <w:rsid w:val="00510DDE"/>
    <w:rsid w:val="00511D0B"/>
    <w:rsid w:val="005132FA"/>
    <w:rsid w:val="005143E3"/>
    <w:rsid w:val="005253EB"/>
    <w:rsid w:val="005277FB"/>
    <w:rsid w:val="00527D7A"/>
    <w:rsid w:val="00537BBF"/>
    <w:rsid w:val="00542A44"/>
    <w:rsid w:val="0055275C"/>
    <w:rsid w:val="00567581"/>
    <w:rsid w:val="00572F90"/>
    <w:rsid w:val="00577424"/>
    <w:rsid w:val="00592A31"/>
    <w:rsid w:val="00593A57"/>
    <w:rsid w:val="00595994"/>
    <w:rsid w:val="005A6B73"/>
    <w:rsid w:val="005B5EE2"/>
    <w:rsid w:val="005B718C"/>
    <w:rsid w:val="005B759B"/>
    <w:rsid w:val="005B7B44"/>
    <w:rsid w:val="005C7412"/>
    <w:rsid w:val="005D5EC2"/>
    <w:rsid w:val="005E69BF"/>
    <w:rsid w:val="005F7C52"/>
    <w:rsid w:val="00603C1E"/>
    <w:rsid w:val="00610043"/>
    <w:rsid w:val="00610BFF"/>
    <w:rsid w:val="006117BD"/>
    <w:rsid w:val="006120C4"/>
    <w:rsid w:val="00612EA0"/>
    <w:rsid w:val="00615A0D"/>
    <w:rsid w:val="0062477A"/>
    <w:rsid w:val="00626643"/>
    <w:rsid w:val="006465B9"/>
    <w:rsid w:val="00662B79"/>
    <w:rsid w:val="00670302"/>
    <w:rsid w:val="006706FC"/>
    <w:rsid w:val="006710FE"/>
    <w:rsid w:val="00675A66"/>
    <w:rsid w:val="00677DCB"/>
    <w:rsid w:val="006877E9"/>
    <w:rsid w:val="006B7C39"/>
    <w:rsid w:val="006D1D7D"/>
    <w:rsid w:val="006D5787"/>
    <w:rsid w:val="006E1D4B"/>
    <w:rsid w:val="006E4D53"/>
    <w:rsid w:val="006E58C2"/>
    <w:rsid w:val="006E778B"/>
    <w:rsid w:val="006F2BFF"/>
    <w:rsid w:val="006F5675"/>
    <w:rsid w:val="006F6A84"/>
    <w:rsid w:val="00720C95"/>
    <w:rsid w:val="00721075"/>
    <w:rsid w:val="00757059"/>
    <w:rsid w:val="00792B66"/>
    <w:rsid w:val="00797148"/>
    <w:rsid w:val="007A270F"/>
    <w:rsid w:val="007A4358"/>
    <w:rsid w:val="007A46B6"/>
    <w:rsid w:val="007B6AC3"/>
    <w:rsid w:val="007C0776"/>
    <w:rsid w:val="007C213B"/>
    <w:rsid w:val="007C2768"/>
    <w:rsid w:val="007C316D"/>
    <w:rsid w:val="007D4148"/>
    <w:rsid w:val="007D6634"/>
    <w:rsid w:val="007E115F"/>
    <w:rsid w:val="007E25F6"/>
    <w:rsid w:val="007E40EB"/>
    <w:rsid w:val="007E4769"/>
    <w:rsid w:val="007E79D1"/>
    <w:rsid w:val="007F0D0D"/>
    <w:rsid w:val="00800997"/>
    <w:rsid w:val="0080178D"/>
    <w:rsid w:val="00807F55"/>
    <w:rsid w:val="00825E85"/>
    <w:rsid w:val="00836FC1"/>
    <w:rsid w:val="00841C8A"/>
    <w:rsid w:val="00843796"/>
    <w:rsid w:val="0084400C"/>
    <w:rsid w:val="00847168"/>
    <w:rsid w:val="0086199E"/>
    <w:rsid w:val="00891103"/>
    <w:rsid w:val="008973F7"/>
    <w:rsid w:val="008A3C59"/>
    <w:rsid w:val="008A7600"/>
    <w:rsid w:val="008B5491"/>
    <w:rsid w:val="008C3F2E"/>
    <w:rsid w:val="008C401C"/>
    <w:rsid w:val="008D5289"/>
    <w:rsid w:val="008E6550"/>
    <w:rsid w:val="008F67BD"/>
    <w:rsid w:val="00910855"/>
    <w:rsid w:val="009170E1"/>
    <w:rsid w:val="009239A5"/>
    <w:rsid w:val="00931A75"/>
    <w:rsid w:val="00933103"/>
    <w:rsid w:val="00934249"/>
    <w:rsid w:val="009463D2"/>
    <w:rsid w:val="009465BA"/>
    <w:rsid w:val="009526A2"/>
    <w:rsid w:val="00963F91"/>
    <w:rsid w:val="009709FC"/>
    <w:rsid w:val="00972AE2"/>
    <w:rsid w:val="00975E99"/>
    <w:rsid w:val="009825F5"/>
    <w:rsid w:val="0098274C"/>
    <w:rsid w:val="00984CAF"/>
    <w:rsid w:val="00986EAE"/>
    <w:rsid w:val="00992A11"/>
    <w:rsid w:val="009A14E0"/>
    <w:rsid w:val="009A4847"/>
    <w:rsid w:val="009C0669"/>
    <w:rsid w:val="009C06EF"/>
    <w:rsid w:val="009D46D9"/>
    <w:rsid w:val="009E0374"/>
    <w:rsid w:val="009E7809"/>
    <w:rsid w:val="00A03F3A"/>
    <w:rsid w:val="00A0517E"/>
    <w:rsid w:val="00A11E7D"/>
    <w:rsid w:val="00A20ECE"/>
    <w:rsid w:val="00A22A6F"/>
    <w:rsid w:val="00A24185"/>
    <w:rsid w:val="00A30AE2"/>
    <w:rsid w:val="00A32699"/>
    <w:rsid w:val="00A37B2A"/>
    <w:rsid w:val="00A42EBA"/>
    <w:rsid w:val="00A444B7"/>
    <w:rsid w:val="00A46ECD"/>
    <w:rsid w:val="00A508AB"/>
    <w:rsid w:val="00A535D7"/>
    <w:rsid w:val="00A56CA9"/>
    <w:rsid w:val="00A60F92"/>
    <w:rsid w:val="00A77A2B"/>
    <w:rsid w:val="00A8469F"/>
    <w:rsid w:val="00A902CE"/>
    <w:rsid w:val="00A93808"/>
    <w:rsid w:val="00A96D67"/>
    <w:rsid w:val="00AA2C4E"/>
    <w:rsid w:val="00AA724C"/>
    <w:rsid w:val="00AB606B"/>
    <w:rsid w:val="00AC0113"/>
    <w:rsid w:val="00AC7923"/>
    <w:rsid w:val="00AD6C73"/>
    <w:rsid w:val="00AE5FCB"/>
    <w:rsid w:val="00AE795D"/>
    <w:rsid w:val="00B0469E"/>
    <w:rsid w:val="00B06151"/>
    <w:rsid w:val="00B07175"/>
    <w:rsid w:val="00B1596F"/>
    <w:rsid w:val="00B431A7"/>
    <w:rsid w:val="00B4780E"/>
    <w:rsid w:val="00B56BD1"/>
    <w:rsid w:val="00B66850"/>
    <w:rsid w:val="00B81ACA"/>
    <w:rsid w:val="00B8355B"/>
    <w:rsid w:val="00B91E9C"/>
    <w:rsid w:val="00BA5A87"/>
    <w:rsid w:val="00BB3808"/>
    <w:rsid w:val="00BB7C33"/>
    <w:rsid w:val="00BC304A"/>
    <w:rsid w:val="00BC75E6"/>
    <w:rsid w:val="00BD073C"/>
    <w:rsid w:val="00BD160F"/>
    <w:rsid w:val="00BD36B5"/>
    <w:rsid w:val="00BE4231"/>
    <w:rsid w:val="00C0317D"/>
    <w:rsid w:val="00C1673A"/>
    <w:rsid w:val="00C173C3"/>
    <w:rsid w:val="00C21923"/>
    <w:rsid w:val="00C31691"/>
    <w:rsid w:val="00C41BF9"/>
    <w:rsid w:val="00C50CED"/>
    <w:rsid w:val="00C6375A"/>
    <w:rsid w:val="00C70831"/>
    <w:rsid w:val="00C96008"/>
    <w:rsid w:val="00CA30BF"/>
    <w:rsid w:val="00CA5133"/>
    <w:rsid w:val="00CA7253"/>
    <w:rsid w:val="00CC1C03"/>
    <w:rsid w:val="00CC775F"/>
    <w:rsid w:val="00CD4C47"/>
    <w:rsid w:val="00CD79BF"/>
    <w:rsid w:val="00CE4233"/>
    <w:rsid w:val="00CE6956"/>
    <w:rsid w:val="00CF02BC"/>
    <w:rsid w:val="00CF6AC7"/>
    <w:rsid w:val="00D0014B"/>
    <w:rsid w:val="00D039EB"/>
    <w:rsid w:val="00D11F78"/>
    <w:rsid w:val="00D14440"/>
    <w:rsid w:val="00D339F5"/>
    <w:rsid w:val="00D679EE"/>
    <w:rsid w:val="00D77EAA"/>
    <w:rsid w:val="00DA099B"/>
    <w:rsid w:val="00DA5E8E"/>
    <w:rsid w:val="00DB0198"/>
    <w:rsid w:val="00DB040A"/>
    <w:rsid w:val="00DB274B"/>
    <w:rsid w:val="00DC2A77"/>
    <w:rsid w:val="00DC61F3"/>
    <w:rsid w:val="00DC66A0"/>
    <w:rsid w:val="00DC7A2E"/>
    <w:rsid w:val="00DE5D09"/>
    <w:rsid w:val="00E02862"/>
    <w:rsid w:val="00E065A8"/>
    <w:rsid w:val="00E11A3A"/>
    <w:rsid w:val="00E13A45"/>
    <w:rsid w:val="00E168D8"/>
    <w:rsid w:val="00E211BB"/>
    <w:rsid w:val="00E3072D"/>
    <w:rsid w:val="00E510EB"/>
    <w:rsid w:val="00E74A4C"/>
    <w:rsid w:val="00E810D7"/>
    <w:rsid w:val="00E81723"/>
    <w:rsid w:val="00E94EF7"/>
    <w:rsid w:val="00EA44E9"/>
    <w:rsid w:val="00EB4EF3"/>
    <w:rsid w:val="00EC0A28"/>
    <w:rsid w:val="00EC72E6"/>
    <w:rsid w:val="00ED54D6"/>
    <w:rsid w:val="00ED6129"/>
    <w:rsid w:val="00ED7696"/>
    <w:rsid w:val="00EF131F"/>
    <w:rsid w:val="00EF4A94"/>
    <w:rsid w:val="00F27878"/>
    <w:rsid w:val="00F30578"/>
    <w:rsid w:val="00F4267A"/>
    <w:rsid w:val="00F4349B"/>
    <w:rsid w:val="00F463BC"/>
    <w:rsid w:val="00F50263"/>
    <w:rsid w:val="00F50E64"/>
    <w:rsid w:val="00F56E32"/>
    <w:rsid w:val="00F8186D"/>
    <w:rsid w:val="00F82D03"/>
    <w:rsid w:val="00F8615D"/>
    <w:rsid w:val="00F96A7E"/>
    <w:rsid w:val="00FA38FB"/>
    <w:rsid w:val="00FA7592"/>
    <w:rsid w:val="00FC0071"/>
    <w:rsid w:val="00FC40BD"/>
    <w:rsid w:val="00FC6CBE"/>
    <w:rsid w:val="00FE537A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1605C"/>
  <w15:docId w15:val="{1DC0BA0B-B285-4CFA-B573-1ED4A35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0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A38F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A28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5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b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c">
    <w:name w:val="表格栏头"/>
    <w:basedOn w:val="ab"/>
    <w:next w:val="ab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d">
    <w:name w:val="Table Grid"/>
    <w:basedOn w:val="a1"/>
    <w:uiPriority w:val="59"/>
    <w:rsid w:val="007F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120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接口表格头"/>
    <w:basedOn w:val="a"/>
    <w:link w:val="Char"/>
    <w:qFormat/>
    <w:rsid w:val="00185D59"/>
    <w:pPr>
      <w:spacing w:line="360" w:lineRule="auto"/>
      <w:jc w:val="left"/>
    </w:pPr>
    <w:rPr>
      <w:rFonts w:cs="Times New Roman"/>
      <w:b/>
      <w:sz w:val="20"/>
    </w:rPr>
  </w:style>
  <w:style w:type="character" w:customStyle="1" w:styleId="Char">
    <w:name w:val="接口表格头 Char"/>
    <w:basedOn w:val="a0"/>
    <w:link w:val="ae"/>
    <w:qFormat/>
    <w:locked/>
    <w:rsid w:val="00185D59"/>
    <w:rPr>
      <w:rFonts w:cs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E3F0B-EAF3-444A-A92F-FB31A244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12476</TotalTime>
  <Pages>14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Jiang (IT)</dc:creator>
  <cp:keywords/>
  <dc:description/>
  <cp:lastModifiedBy>A</cp:lastModifiedBy>
  <cp:revision>195</cp:revision>
  <dcterms:created xsi:type="dcterms:W3CDTF">2018-04-16T07:16:00Z</dcterms:created>
  <dcterms:modified xsi:type="dcterms:W3CDTF">2020-05-10T15:26:00Z</dcterms:modified>
</cp:coreProperties>
</file>