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2ACF" w14:textId="5123E831" w:rsidR="007F48F0" w:rsidRPr="001108DD" w:rsidRDefault="00C3363A" w:rsidP="00454B1F">
      <w:pPr>
        <w:rPr>
          <w:rFonts w:ascii="Arial" w:hAnsi="Arial" w:cs="Arial"/>
          <w:b/>
          <w:bCs/>
          <w:color w:val="12010D"/>
          <w:sz w:val="28"/>
          <w:szCs w:val="28"/>
        </w:rPr>
      </w:pPr>
      <w:r w:rsidRPr="001108DD">
        <w:rPr>
          <w:rFonts w:ascii="Arial" w:hAnsi="Arial" w:cs="Arial"/>
          <w:b/>
          <w:bCs/>
          <w:color w:val="12010D"/>
          <w:sz w:val="28"/>
          <w:szCs w:val="28"/>
        </w:rPr>
        <w:t xml:space="preserve">Dataset Name: </w:t>
      </w:r>
      <w:r w:rsidR="007054F7">
        <w:rPr>
          <w:rFonts w:ascii="Arial" w:hAnsi="Arial" w:cs="Arial"/>
          <w:b/>
          <w:bCs/>
          <w:color w:val="12010D"/>
          <w:sz w:val="28"/>
          <w:szCs w:val="28"/>
        </w:rPr>
        <w:t xml:space="preserve">Income Limits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043"/>
        <w:gridCol w:w="2120"/>
        <w:gridCol w:w="1338"/>
        <w:gridCol w:w="3629"/>
        <w:gridCol w:w="1230"/>
      </w:tblGrid>
      <w:tr w:rsidR="004E1D8A" w:rsidRPr="004E1D8A" w14:paraId="544A95F2" w14:textId="77777777" w:rsidTr="00465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3D8AD10" w14:textId="77777777" w:rsidR="004E1D8A" w:rsidRPr="004E1D8A" w:rsidRDefault="004E1D8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2120" w:type="dxa"/>
            <w:noWrap/>
            <w:hideMark/>
          </w:tcPr>
          <w:p w14:paraId="0A743DF8" w14:textId="77777777" w:rsidR="004E1D8A" w:rsidRPr="004E1D8A" w:rsidRDefault="004E1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Field Label</w:t>
            </w:r>
          </w:p>
        </w:tc>
        <w:tc>
          <w:tcPr>
            <w:tcW w:w="1338" w:type="dxa"/>
            <w:noWrap/>
            <w:hideMark/>
          </w:tcPr>
          <w:p w14:paraId="287A0FF0" w14:textId="77777777" w:rsidR="004E1D8A" w:rsidRPr="004E1D8A" w:rsidRDefault="004E1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3629" w:type="dxa"/>
            <w:noWrap/>
            <w:hideMark/>
          </w:tcPr>
          <w:p w14:paraId="6DC2308B" w14:textId="77777777" w:rsidR="004E1D8A" w:rsidRPr="004E1D8A" w:rsidRDefault="004E1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Field Definition</w:t>
            </w:r>
          </w:p>
        </w:tc>
        <w:tc>
          <w:tcPr>
            <w:tcW w:w="1230" w:type="dxa"/>
            <w:noWrap/>
            <w:hideMark/>
          </w:tcPr>
          <w:p w14:paraId="4DCD33D7" w14:textId="77777777" w:rsidR="004E1D8A" w:rsidRPr="004E1D8A" w:rsidRDefault="004E1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Valid Values</w:t>
            </w:r>
          </w:p>
        </w:tc>
      </w:tr>
      <w:tr w:rsidR="004E1D8A" w:rsidRPr="004E1D8A" w14:paraId="15DC91B4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C6752C2" w14:textId="77777777" w:rsidR="004E1D8A" w:rsidRPr="004E1D8A" w:rsidRDefault="004E1D8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County</w:t>
            </w:r>
          </w:p>
        </w:tc>
        <w:tc>
          <w:tcPr>
            <w:tcW w:w="2120" w:type="dxa"/>
            <w:noWrap/>
            <w:hideMark/>
          </w:tcPr>
          <w:p w14:paraId="32DEC142" w14:textId="77777777" w:rsidR="004E1D8A" w:rsidRPr="004E1D8A" w:rsidRDefault="004E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County</w:t>
            </w:r>
          </w:p>
        </w:tc>
        <w:tc>
          <w:tcPr>
            <w:tcW w:w="1338" w:type="dxa"/>
            <w:noWrap/>
            <w:hideMark/>
          </w:tcPr>
          <w:p w14:paraId="26A8C038" w14:textId="77777777" w:rsidR="004E1D8A" w:rsidRPr="004E1D8A" w:rsidRDefault="004E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3629" w:type="dxa"/>
            <w:noWrap/>
            <w:hideMark/>
          </w:tcPr>
          <w:p w14:paraId="32E2E382" w14:textId="77777777" w:rsidR="004E1D8A" w:rsidRPr="004E1D8A" w:rsidRDefault="004E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Name of County</w:t>
            </w:r>
          </w:p>
        </w:tc>
        <w:tc>
          <w:tcPr>
            <w:tcW w:w="1230" w:type="dxa"/>
            <w:noWrap/>
            <w:hideMark/>
          </w:tcPr>
          <w:p w14:paraId="453ED0C9" w14:textId="77777777" w:rsidR="004E1D8A" w:rsidRPr="004E1D8A" w:rsidRDefault="004E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Any of the 58 Counties in California</w:t>
            </w:r>
          </w:p>
        </w:tc>
      </w:tr>
      <w:tr w:rsidR="004E1D8A" w:rsidRPr="004E1D8A" w14:paraId="236BB7F5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9CE6255" w14:textId="77777777" w:rsidR="004E1D8A" w:rsidRPr="004E1D8A" w:rsidRDefault="004E1D8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AMI</w:t>
            </w:r>
          </w:p>
        </w:tc>
        <w:tc>
          <w:tcPr>
            <w:tcW w:w="2120" w:type="dxa"/>
            <w:noWrap/>
            <w:hideMark/>
          </w:tcPr>
          <w:p w14:paraId="0D9F3CB6" w14:textId="77777777" w:rsidR="004E1D8A" w:rsidRPr="004E1D8A" w:rsidRDefault="004E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Area Median Income</w:t>
            </w:r>
          </w:p>
        </w:tc>
        <w:tc>
          <w:tcPr>
            <w:tcW w:w="1338" w:type="dxa"/>
            <w:noWrap/>
            <w:hideMark/>
          </w:tcPr>
          <w:p w14:paraId="30E8BFD3" w14:textId="77777777" w:rsidR="004E1D8A" w:rsidRPr="004E1D8A" w:rsidRDefault="004E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C13D3D9" w14:textId="77777777" w:rsidR="004E1D8A" w:rsidRPr="004E1D8A" w:rsidRDefault="004E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Median Income of County</w:t>
            </w:r>
          </w:p>
        </w:tc>
        <w:tc>
          <w:tcPr>
            <w:tcW w:w="1230" w:type="dxa"/>
            <w:noWrap/>
            <w:hideMark/>
          </w:tcPr>
          <w:p w14:paraId="4FB30FA3" w14:textId="4A444348" w:rsidR="004E1D8A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C917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E1D8A" w:rsidRPr="004E1D8A" w14:paraId="06D0DF7F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67D0060" w14:textId="77777777" w:rsidR="004E1D8A" w:rsidRPr="004E1D8A" w:rsidRDefault="004E1D8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ALI_1</w:t>
            </w:r>
          </w:p>
        </w:tc>
        <w:tc>
          <w:tcPr>
            <w:tcW w:w="2120" w:type="dxa"/>
            <w:noWrap/>
            <w:hideMark/>
          </w:tcPr>
          <w:p w14:paraId="348462EE" w14:textId="77777777" w:rsidR="004E1D8A" w:rsidRPr="004E1D8A" w:rsidRDefault="004E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1-person Households</w:t>
            </w:r>
          </w:p>
        </w:tc>
        <w:tc>
          <w:tcPr>
            <w:tcW w:w="1338" w:type="dxa"/>
            <w:noWrap/>
            <w:hideMark/>
          </w:tcPr>
          <w:p w14:paraId="55D40845" w14:textId="77777777" w:rsidR="004E1D8A" w:rsidRPr="004E1D8A" w:rsidRDefault="004E1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24E27AB" w14:textId="16D1D5C0" w:rsidR="004E1D8A" w:rsidRPr="004E1D8A" w:rsidRDefault="194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</w:t>
            </w:r>
            <w:r w:rsidR="342280D2" w:rsidRPr="13EF2AAF">
              <w:rPr>
                <w:rFonts w:ascii="Arial" w:hAnsi="Arial" w:cs="Arial"/>
                <w:sz w:val="24"/>
                <w:szCs w:val="24"/>
              </w:rPr>
              <w:t xml:space="preserve">15% of a county’s AMI for 1-person households. </w:t>
            </w:r>
          </w:p>
        </w:tc>
        <w:tc>
          <w:tcPr>
            <w:tcW w:w="1230" w:type="dxa"/>
            <w:noWrap/>
            <w:hideMark/>
          </w:tcPr>
          <w:p w14:paraId="4B54947A" w14:textId="28F66432" w:rsidR="004E1D8A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5E4A" w:rsidRPr="004E1D8A" w14:paraId="06510482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161AB014" w14:textId="77777777" w:rsidR="00465E4A" w:rsidRPr="004E1D8A" w:rsidRDefault="00465E4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ALI_2</w:t>
            </w:r>
          </w:p>
        </w:tc>
        <w:tc>
          <w:tcPr>
            <w:tcW w:w="2120" w:type="dxa"/>
            <w:noWrap/>
            <w:hideMark/>
          </w:tcPr>
          <w:p w14:paraId="18E1B7CD" w14:textId="77777777" w:rsidR="00465E4A" w:rsidRPr="004E1D8A" w:rsidRDefault="0046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2-person Households</w:t>
            </w:r>
          </w:p>
        </w:tc>
        <w:tc>
          <w:tcPr>
            <w:tcW w:w="1338" w:type="dxa"/>
            <w:noWrap/>
            <w:hideMark/>
          </w:tcPr>
          <w:p w14:paraId="2654E05B" w14:textId="77777777" w:rsidR="00465E4A" w:rsidRPr="004E1D8A" w:rsidRDefault="0046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2BCE6FC9" w14:textId="7F313CC3" w:rsidR="00465E4A" w:rsidRPr="004E1D8A" w:rsidRDefault="00465E4A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2-person households.</w:t>
            </w:r>
          </w:p>
          <w:p w14:paraId="212FD555" w14:textId="61327D99" w:rsidR="00465E4A" w:rsidRPr="004E1D8A" w:rsidRDefault="00465E4A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4317E24A" w14:textId="2198ED41" w:rsidR="00465E4A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5E4A" w:rsidRPr="004E1D8A" w14:paraId="2DB521CA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D26979C" w14:textId="77777777" w:rsidR="00465E4A" w:rsidRPr="004E1D8A" w:rsidRDefault="00465E4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ALI_3</w:t>
            </w:r>
          </w:p>
        </w:tc>
        <w:tc>
          <w:tcPr>
            <w:tcW w:w="2120" w:type="dxa"/>
            <w:noWrap/>
            <w:hideMark/>
          </w:tcPr>
          <w:p w14:paraId="7C933833" w14:textId="77777777" w:rsidR="00465E4A" w:rsidRPr="004E1D8A" w:rsidRDefault="0046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3-person Households</w:t>
            </w:r>
          </w:p>
        </w:tc>
        <w:tc>
          <w:tcPr>
            <w:tcW w:w="1338" w:type="dxa"/>
            <w:noWrap/>
            <w:hideMark/>
          </w:tcPr>
          <w:p w14:paraId="36DFF889" w14:textId="77777777" w:rsidR="00465E4A" w:rsidRPr="004E1D8A" w:rsidRDefault="0046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8730288" w14:textId="64FF43FD" w:rsidR="00465E4A" w:rsidRPr="004E1D8A" w:rsidRDefault="00465E4A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3-person households.</w:t>
            </w:r>
          </w:p>
          <w:p w14:paraId="494E6AEC" w14:textId="2FC93B61" w:rsidR="00465E4A" w:rsidRPr="004E1D8A" w:rsidRDefault="00465E4A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068C0B1" w14:textId="67694814" w:rsidR="00465E4A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5E4A" w:rsidRPr="004E1D8A" w14:paraId="431CEF29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18DE13E8" w14:textId="77777777" w:rsidR="00465E4A" w:rsidRPr="004E1D8A" w:rsidRDefault="00465E4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ALI_4</w:t>
            </w:r>
          </w:p>
        </w:tc>
        <w:tc>
          <w:tcPr>
            <w:tcW w:w="2120" w:type="dxa"/>
            <w:noWrap/>
            <w:hideMark/>
          </w:tcPr>
          <w:p w14:paraId="1AAE76BD" w14:textId="77777777" w:rsidR="00465E4A" w:rsidRPr="004E1D8A" w:rsidRDefault="0046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4-person Households</w:t>
            </w:r>
          </w:p>
        </w:tc>
        <w:tc>
          <w:tcPr>
            <w:tcW w:w="1338" w:type="dxa"/>
            <w:noWrap/>
            <w:hideMark/>
          </w:tcPr>
          <w:p w14:paraId="320DE0C4" w14:textId="77777777" w:rsidR="00465E4A" w:rsidRPr="004E1D8A" w:rsidRDefault="0046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EECEE70" w14:textId="43CD71E4" w:rsidR="00465E4A" w:rsidRPr="004E1D8A" w:rsidRDefault="00465E4A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4-person households.</w:t>
            </w:r>
          </w:p>
          <w:p w14:paraId="59748A35" w14:textId="2294A008" w:rsidR="00465E4A" w:rsidRPr="004E1D8A" w:rsidRDefault="00465E4A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6E6E646" w14:textId="70EB0E2D" w:rsidR="00465E4A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5E4A" w:rsidRPr="004E1D8A" w14:paraId="4379905F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80FC8AB" w14:textId="77777777" w:rsidR="00465E4A" w:rsidRPr="004E1D8A" w:rsidRDefault="00465E4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ALI_5</w:t>
            </w:r>
          </w:p>
        </w:tc>
        <w:tc>
          <w:tcPr>
            <w:tcW w:w="2120" w:type="dxa"/>
            <w:noWrap/>
            <w:hideMark/>
          </w:tcPr>
          <w:p w14:paraId="20921A9F" w14:textId="77777777" w:rsidR="00465E4A" w:rsidRPr="004E1D8A" w:rsidRDefault="0046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5-person Households</w:t>
            </w:r>
          </w:p>
        </w:tc>
        <w:tc>
          <w:tcPr>
            <w:tcW w:w="1338" w:type="dxa"/>
            <w:noWrap/>
            <w:hideMark/>
          </w:tcPr>
          <w:p w14:paraId="2013F8B7" w14:textId="77777777" w:rsidR="00465E4A" w:rsidRPr="004E1D8A" w:rsidRDefault="0046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24E80DFA" w14:textId="367EFE76" w:rsidR="00465E4A" w:rsidRPr="004E1D8A" w:rsidRDefault="00465E4A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5-person households.</w:t>
            </w:r>
          </w:p>
          <w:p w14:paraId="39394BBD" w14:textId="5EBC58B1" w:rsidR="00465E4A" w:rsidRPr="004E1D8A" w:rsidRDefault="00465E4A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61B6188" w14:textId="0018DCFF" w:rsidR="00465E4A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5E4A" w:rsidRPr="004E1D8A" w14:paraId="7137A821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9A470EB" w14:textId="77777777" w:rsidR="00465E4A" w:rsidRPr="004E1D8A" w:rsidRDefault="00465E4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ALI_6</w:t>
            </w:r>
          </w:p>
        </w:tc>
        <w:tc>
          <w:tcPr>
            <w:tcW w:w="2120" w:type="dxa"/>
            <w:noWrap/>
            <w:hideMark/>
          </w:tcPr>
          <w:p w14:paraId="248CAA22" w14:textId="77777777" w:rsidR="00465E4A" w:rsidRPr="004E1D8A" w:rsidRDefault="0046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6-person Households</w:t>
            </w:r>
          </w:p>
        </w:tc>
        <w:tc>
          <w:tcPr>
            <w:tcW w:w="1338" w:type="dxa"/>
            <w:noWrap/>
            <w:hideMark/>
          </w:tcPr>
          <w:p w14:paraId="4367AE1F" w14:textId="77777777" w:rsidR="00465E4A" w:rsidRPr="004E1D8A" w:rsidRDefault="0046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2A021872" w14:textId="30A48390" w:rsidR="00465E4A" w:rsidRPr="004E1D8A" w:rsidRDefault="00465E4A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6-person households.</w:t>
            </w:r>
          </w:p>
          <w:p w14:paraId="7B8FB7F2" w14:textId="1E6F7E5F" w:rsidR="00465E4A" w:rsidRPr="004E1D8A" w:rsidRDefault="00465E4A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5390B334" w14:textId="1BCFD8A3" w:rsidR="00465E4A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65E4A" w:rsidRPr="004E1D8A" w14:paraId="1CE21F14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F39FCCF" w14:textId="77777777" w:rsidR="00465E4A" w:rsidRPr="004E1D8A" w:rsidRDefault="00465E4A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ALI_7</w:t>
            </w:r>
          </w:p>
        </w:tc>
        <w:tc>
          <w:tcPr>
            <w:tcW w:w="2120" w:type="dxa"/>
            <w:noWrap/>
            <w:hideMark/>
          </w:tcPr>
          <w:p w14:paraId="6EA49718" w14:textId="77777777" w:rsidR="00465E4A" w:rsidRPr="004E1D8A" w:rsidRDefault="0046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7-person Households</w:t>
            </w:r>
          </w:p>
        </w:tc>
        <w:tc>
          <w:tcPr>
            <w:tcW w:w="1338" w:type="dxa"/>
            <w:noWrap/>
            <w:hideMark/>
          </w:tcPr>
          <w:p w14:paraId="3B456456" w14:textId="77777777" w:rsidR="00465E4A" w:rsidRPr="004E1D8A" w:rsidRDefault="00465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26BAAFF8" w14:textId="1BCFE2F7" w:rsidR="00465E4A" w:rsidRPr="004E1D8A" w:rsidRDefault="00465E4A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7-person households.</w:t>
            </w:r>
          </w:p>
          <w:p w14:paraId="70271161" w14:textId="5FC7EAB5" w:rsidR="00465E4A" w:rsidRPr="004E1D8A" w:rsidRDefault="00465E4A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5D2A3C9" w14:textId="6AF870E0" w:rsidR="00465E4A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465E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3FF33214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9CEF990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ALI_8</w:t>
            </w:r>
          </w:p>
        </w:tc>
        <w:tc>
          <w:tcPr>
            <w:tcW w:w="2120" w:type="dxa"/>
            <w:noWrap/>
            <w:hideMark/>
          </w:tcPr>
          <w:p w14:paraId="0448E51B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Acutely Low Income for 8-person Households</w:t>
            </w:r>
          </w:p>
        </w:tc>
        <w:tc>
          <w:tcPr>
            <w:tcW w:w="1338" w:type="dxa"/>
            <w:noWrap/>
            <w:hideMark/>
          </w:tcPr>
          <w:p w14:paraId="7B89DD79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2BC840F5" w14:textId="06E6E5D3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0-15% of a county’s AMI for 8-person households.</w:t>
            </w:r>
          </w:p>
          <w:p w14:paraId="730272A6" w14:textId="7909DE04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3FF548B6" w14:textId="5AD54DC9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52F64246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FD4F970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lastRenderedPageBreak/>
              <w:t>ELI_1</w:t>
            </w:r>
          </w:p>
        </w:tc>
        <w:tc>
          <w:tcPr>
            <w:tcW w:w="2120" w:type="dxa"/>
            <w:noWrap/>
            <w:hideMark/>
          </w:tcPr>
          <w:p w14:paraId="5872252A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1-person Households</w:t>
            </w:r>
          </w:p>
        </w:tc>
        <w:tc>
          <w:tcPr>
            <w:tcW w:w="1338" w:type="dxa"/>
            <w:noWrap/>
            <w:hideMark/>
          </w:tcPr>
          <w:p w14:paraId="2E089041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1992D8D8" w14:textId="0FB0F6F6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 xml:space="preserve">15-30% of AMI for 1-person households. </w:t>
            </w:r>
          </w:p>
        </w:tc>
        <w:tc>
          <w:tcPr>
            <w:tcW w:w="1230" w:type="dxa"/>
            <w:noWrap/>
            <w:hideMark/>
          </w:tcPr>
          <w:p w14:paraId="31959808" w14:textId="1C984C4F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6B4929E0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C594953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ELI_2</w:t>
            </w:r>
          </w:p>
        </w:tc>
        <w:tc>
          <w:tcPr>
            <w:tcW w:w="2120" w:type="dxa"/>
            <w:noWrap/>
            <w:hideMark/>
          </w:tcPr>
          <w:p w14:paraId="185EE373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2-person Households</w:t>
            </w:r>
          </w:p>
        </w:tc>
        <w:tc>
          <w:tcPr>
            <w:tcW w:w="1338" w:type="dxa"/>
            <w:noWrap/>
            <w:hideMark/>
          </w:tcPr>
          <w:p w14:paraId="0B4874A5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00A3E6F4" w14:textId="7A41E3D1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2-person households.</w:t>
            </w:r>
          </w:p>
          <w:p w14:paraId="75AF8474" w14:textId="00C65125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9793DEA" w14:textId="2E5D4734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1EF44621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0D8577B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ELI_3</w:t>
            </w:r>
          </w:p>
        </w:tc>
        <w:tc>
          <w:tcPr>
            <w:tcW w:w="2120" w:type="dxa"/>
            <w:noWrap/>
            <w:hideMark/>
          </w:tcPr>
          <w:p w14:paraId="36A0F31C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3-person Households</w:t>
            </w:r>
          </w:p>
        </w:tc>
        <w:tc>
          <w:tcPr>
            <w:tcW w:w="1338" w:type="dxa"/>
            <w:noWrap/>
            <w:hideMark/>
          </w:tcPr>
          <w:p w14:paraId="579B4287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5005E014" w14:textId="015F25CC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3-person households.</w:t>
            </w:r>
          </w:p>
          <w:p w14:paraId="7A540836" w14:textId="5CBD0096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04CBF14A" w14:textId="3D71E415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335E80A3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1C3313D7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ELI_4</w:t>
            </w:r>
          </w:p>
        </w:tc>
        <w:tc>
          <w:tcPr>
            <w:tcW w:w="2120" w:type="dxa"/>
            <w:noWrap/>
            <w:hideMark/>
          </w:tcPr>
          <w:p w14:paraId="6E8CED41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4-person Households</w:t>
            </w:r>
          </w:p>
        </w:tc>
        <w:tc>
          <w:tcPr>
            <w:tcW w:w="1338" w:type="dxa"/>
            <w:noWrap/>
            <w:hideMark/>
          </w:tcPr>
          <w:p w14:paraId="2F76C1C3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0045678" w14:textId="0F8EF60A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4-person households.</w:t>
            </w:r>
          </w:p>
          <w:p w14:paraId="79F42616" w14:textId="35D1BC3E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6660870" w14:textId="4065CA4F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160C3695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B79BFC9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ELI_5</w:t>
            </w:r>
          </w:p>
        </w:tc>
        <w:tc>
          <w:tcPr>
            <w:tcW w:w="2120" w:type="dxa"/>
            <w:noWrap/>
            <w:hideMark/>
          </w:tcPr>
          <w:p w14:paraId="18BF624E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5-person Households</w:t>
            </w:r>
          </w:p>
        </w:tc>
        <w:tc>
          <w:tcPr>
            <w:tcW w:w="1338" w:type="dxa"/>
            <w:noWrap/>
            <w:hideMark/>
          </w:tcPr>
          <w:p w14:paraId="012B0D7A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37EC1902" w14:textId="514F904A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5-person households.</w:t>
            </w:r>
          </w:p>
          <w:p w14:paraId="6BB0AB34" w14:textId="1377E62E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73A4D855" w14:textId="07A63C90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7AAC2DB2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D96B5C9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ELI_6</w:t>
            </w:r>
          </w:p>
        </w:tc>
        <w:tc>
          <w:tcPr>
            <w:tcW w:w="2120" w:type="dxa"/>
            <w:noWrap/>
            <w:hideMark/>
          </w:tcPr>
          <w:p w14:paraId="49C8E10C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6-person Households</w:t>
            </w:r>
          </w:p>
        </w:tc>
        <w:tc>
          <w:tcPr>
            <w:tcW w:w="1338" w:type="dxa"/>
            <w:noWrap/>
            <w:hideMark/>
          </w:tcPr>
          <w:p w14:paraId="3A6E5B1B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0672CD0" w14:textId="1DC2626A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6-person households.</w:t>
            </w:r>
          </w:p>
          <w:p w14:paraId="36A9FB2B" w14:textId="72B2038A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32156ABA" w14:textId="0A78FAE6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2B42A09B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3A61F47C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ELI_7</w:t>
            </w:r>
          </w:p>
        </w:tc>
        <w:tc>
          <w:tcPr>
            <w:tcW w:w="2120" w:type="dxa"/>
            <w:noWrap/>
            <w:hideMark/>
          </w:tcPr>
          <w:p w14:paraId="5AED0566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7-person Households</w:t>
            </w:r>
          </w:p>
        </w:tc>
        <w:tc>
          <w:tcPr>
            <w:tcW w:w="1338" w:type="dxa"/>
            <w:noWrap/>
            <w:hideMark/>
          </w:tcPr>
          <w:p w14:paraId="51F4F76A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2231BCE" w14:textId="324C63D9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7-person households.</w:t>
            </w:r>
          </w:p>
          <w:p w14:paraId="3DC483C9" w14:textId="62BC2301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37008D89" w14:textId="0ACD9155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1C7DCDB6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36181A00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ELI_8</w:t>
            </w:r>
          </w:p>
        </w:tc>
        <w:tc>
          <w:tcPr>
            <w:tcW w:w="2120" w:type="dxa"/>
            <w:noWrap/>
            <w:hideMark/>
          </w:tcPr>
          <w:p w14:paraId="55AA349C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E1D8A">
              <w:rPr>
                <w:rFonts w:ascii="Arial" w:hAnsi="Arial" w:cs="Arial"/>
                <w:sz w:val="24"/>
                <w:szCs w:val="24"/>
              </w:rPr>
              <w:t>Extremely-Low</w:t>
            </w:r>
            <w:proofErr w:type="gramEnd"/>
            <w:r w:rsidRPr="004E1D8A">
              <w:rPr>
                <w:rFonts w:ascii="Arial" w:hAnsi="Arial" w:cs="Arial"/>
                <w:sz w:val="24"/>
                <w:szCs w:val="24"/>
              </w:rPr>
              <w:t xml:space="preserve"> Income Threshold for 8-person Households</w:t>
            </w:r>
          </w:p>
        </w:tc>
        <w:tc>
          <w:tcPr>
            <w:tcW w:w="1338" w:type="dxa"/>
            <w:noWrap/>
            <w:hideMark/>
          </w:tcPr>
          <w:p w14:paraId="7DB130DD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F68F581" w14:textId="5698C4A9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15-30% of AMI for 8-person households.</w:t>
            </w:r>
          </w:p>
          <w:p w14:paraId="11AC9994" w14:textId="429F7176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58C9005" w14:textId="290456E1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3103600A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14973F2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VLI_1</w:t>
            </w:r>
          </w:p>
        </w:tc>
        <w:tc>
          <w:tcPr>
            <w:tcW w:w="2120" w:type="dxa"/>
            <w:noWrap/>
            <w:hideMark/>
          </w:tcPr>
          <w:p w14:paraId="19F1C091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1-person Households</w:t>
            </w:r>
          </w:p>
        </w:tc>
        <w:tc>
          <w:tcPr>
            <w:tcW w:w="1338" w:type="dxa"/>
            <w:noWrap/>
            <w:hideMark/>
          </w:tcPr>
          <w:p w14:paraId="6A75303F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2CC8DC38" w14:textId="55483476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1-person households.  May be adjusted for counties that warrant special considerations.</w:t>
            </w:r>
          </w:p>
        </w:tc>
        <w:tc>
          <w:tcPr>
            <w:tcW w:w="1230" w:type="dxa"/>
            <w:noWrap/>
            <w:hideMark/>
          </w:tcPr>
          <w:p w14:paraId="30B5296F" w14:textId="726B811F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70B46307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9883BDE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lastRenderedPageBreak/>
              <w:t>VLI_2</w:t>
            </w:r>
          </w:p>
        </w:tc>
        <w:tc>
          <w:tcPr>
            <w:tcW w:w="2120" w:type="dxa"/>
            <w:noWrap/>
            <w:hideMark/>
          </w:tcPr>
          <w:p w14:paraId="2A6DA47E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2-person Households</w:t>
            </w:r>
          </w:p>
        </w:tc>
        <w:tc>
          <w:tcPr>
            <w:tcW w:w="1338" w:type="dxa"/>
            <w:noWrap/>
            <w:hideMark/>
          </w:tcPr>
          <w:p w14:paraId="4B4C3E61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3DBAA7D0" w14:textId="382A4694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2-person households.  May be adjusted for counties that warrant special considerations.</w:t>
            </w:r>
          </w:p>
          <w:p w14:paraId="4701E974" w14:textId="34DEF752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F65D54B" w14:textId="0154D04C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274F6E3C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347FA01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VLI_3</w:t>
            </w:r>
          </w:p>
        </w:tc>
        <w:tc>
          <w:tcPr>
            <w:tcW w:w="2120" w:type="dxa"/>
            <w:noWrap/>
            <w:hideMark/>
          </w:tcPr>
          <w:p w14:paraId="0B4ED8F3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3-person Households</w:t>
            </w:r>
          </w:p>
        </w:tc>
        <w:tc>
          <w:tcPr>
            <w:tcW w:w="1338" w:type="dxa"/>
            <w:noWrap/>
            <w:hideMark/>
          </w:tcPr>
          <w:p w14:paraId="6AE59AEC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93D167F" w14:textId="03D21775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3-person households.  May be adjusted for counties that warrant special considerations.</w:t>
            </w:r>
          </w:p>
          <w:p w14:paraId="057535DE" w14:textId="7A2EF107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7CA028F0" w14:textId="5E1177CB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70485B73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D44AEC4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VLI_4</w:t>
            </w:r>
          </w:p>
        </w:tc>
        <w:tc>
          <w:tcPr>
            <w:tcW w:w="2120" w:type="dxa"/>
            <w:noWrap/>
            <w:hideMark/>
          </w:tcPr>
          <w:p w14:paraId="3EF16D2B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4-person Households</w:t>
            </w:r>
          </w:p>
        </w:tc>
        <w:tc>
          <w:tcPr>
            <w:tcW w:w="1338" w:type="dxa"/>
            <w:noWrap/>
            <w:hideMark/>
          </w:tcPr>
          <w:p w14:paraId="4EF5EDE7" w14:textId="77777777" w:rsidR="000371C5" w:rsidRPr="004E1D8A" w:rsidRDefault="0003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1C5D52DD" w14:textId="63FE4805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4-person households.  May be adjusted for counties that warrant special considerations.</w:t>
            </w:r>
          </w:p>
          <w:p w14:paraId="4BB4843E" w14:textId="3675D02E" w:rsidR="000371C5" w:rsidRPr="004E1D8A" w:rsidRDefault="000371C5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74229BE" w14:textId="7497436A" w:rsidR="000371C5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1C5" w:rsidRPr="004E1D8A" w14:paraId="58394D6F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2E94D88" w14:textId="77777777" w:rsidR="000371C5" w:rsidRPr="004E1D8A" w:rsidRDefault="000371C5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VLI_5</w:t>
            </w:r>
          </w:p>
        </w:tc>
        <w:tc>
          <w:tcPr>
            <w:tcW w:w="2120" w:type="dxa"/>
            <w:noWrap/>
            <w:hideMark/>
          </w:tcPr>
          <w:p w14:paraId="6B500C88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5-person Households</w:t>
            </w:r>
          </w:p>
        </w:tc>
        <w:tc>
          <w:tcPr>
            <w:tcW w:w="1338" w:type="dxa"/>
            <w:noWrap/>
            <w:hideMark/>
          </w:tcPr>
          <w:p w14:paraId="78FDAB19" w14:textId="77777777" w:rsidR="000371C5" w:rsidRPr="004E1D8A" w:rsidRDefault="0003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39D9CEE3" w14:textId="18A2925C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5-person households.  May be adjusted for counties that warrant special considerations.</w:t>
            </w:r>
          </w:p>
          <w:p w14:paraId="3699DB4A" w14:textId="56C6839B" w:rsidR="000371C5" w:rsidRPr="004E1D8A" w:rsidRDefault="000371C5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477E6D70" w14:textId="713C1A92" w:rsidR="000371C5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0371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3349ED58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95C7CCF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VLI_6</w:t>
            </w:r>
          </w:p>
        </w:tc>
        <w:tc>
          <w:tcPr>
            <w:tcW w:w="2120" w:type="dxa"/>
            <w:noWrap/>
            <w:hideMark/>
          </w:tcPr>
          <w:p w14:paraId="5C2CD0BD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6-person Households</w:t>
            </w:r>
          </w:p>
        </w:tc>
        <w:tc>
          <w:tcPr>
            <w:tcW w:w="1338" w:type="dxa"/>
            <w:noWrap/>
            <w:hideMark/>
          </w:tcPr>
          <w:p w14:paraId="3E50BDB3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7319A70C" w14:textId="50905BAF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6-person households.  May be adjusted for counties that warrant special considerations.</w:t>
            </w:r>
          </w:p>
          <w:p w14:paraId="3A8A4A1A" w14:textId="4EBC59D1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649AB9F" w14:textId="4EFDC08D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30FC708C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3623291A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VLI_7</w:t>
            </w:r>
          </w:p>
        </w:tc>
        <w:tc>
          <w:tcPr>
            <w:tcW w:w="2120" w:type="dxa"/>
            <w:noWrap/>
            <w:hideMark/>
          </w:tcPr>
          <w:p w14:paraId="7DECA601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7-person Households</w:t>
            </w:r>
          </w:p>
        </w:tc>
        <w:tc>
          <w:tcPr>
            <w:tcW w:w="1338" w:type="dxa"/>
            <w:noWrap/>
            <w:hideMark/>
          </w:tcPr>
          <w:p w14:paraId="7AA97337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768C7596" w14:textId="37B95766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7-person households.  May be adjusted for counties that warrant special considerations.</w:t>
            </w:r>
          </w:p>
          <w:p w14:paraId="51B5F2C0" w14:textId="15A0AABB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4C2E8DA2" w14:textId="1FCA2DC9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460589A4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F766587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VLI_8</w:t>
            </w:r>
          </w:p>
        </w:tc>
        <w:tc>
          <w:tcPr>
            <w:tcW w:w="2120" w:type="dxa"/>
            <w:noWrap/>
            <w:hideMark/>
          </w:tcPr>
          <w:p w14:paraId="5C21CE7F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Very-Low Income Limit for 8-person Households</w:t>
            </w:r>
          </w:p>
        </w:tc>
        <w:tc>
          <w:tcPr>
            <w:tcW w:w="1338" w:type="dxa"/>
            <w:noWrap/>
            <w:hideMark/>
          </w:tcPr>
          <w:p w14:paraId="17FBD1E7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09640536" w14:textId="1A4C12C7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30-50% of AMI for 8-person households.  May be adjusted for counties that warrant special considerations.</w:t>
            </w:r>
          </w:p>
          <w:p w14:paraId="32B056BF" w14:textId="47EB01FE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31FCB055" w14:textId="23881984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5D93F650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D7E2D78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LI_1</w:t>
            </w:r>
          </w:p>
        </w:tc>
        <w:tc>
          <w:tcPr>
            <w:tcW w:w="2120" w:type="dxa"/>
            <w:noWrap/>
            <w:hideMark/>
          </w:tcPr>
          <w:p w14:paraId="4CA34D14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1-person Households</w:t>
            </w:r>
          </w:p>
        </w:tc>
        <w:tc>
          <w:tcPr>
            <w:tcW w:w="1338" w:type="dxa"/>
            <w:noWrap/>
            <w:hideMark/>
          </w:tcPr>
          <w:p w14:paraId="2FD0D51A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798C224E" w14:textId="5BB23A32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 xml:space="preserve">50-80% of a county’s AMI for 1-person households. </w:t>
            </w:r>
          </w:p>
        </w:tc>
        <w:tc>
          <w:tcPr>
            <w:tcW w:w="1230" w:type="dxa"/>
            <w:noWrap/>
            <w:hideMark/>
          </w:tcPr>
          <w:p w14:paraId="100CFEB4" w14:textId="4F711E26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37AD86E7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105D3A60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LI_2</w:t>
            </w:r>
          </w:p>
        </w:tc>
        <w:tc>
          <w:tcPr>
            <w:tcW w:w="2120" w:type="dxa"/>
            <w:noWrap/>
            <w:hideMark/>
          </w:tcPr>
          <w:p w14:paraId="63952A26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2-person Households</w:t>
            </w:r>
          </w:p>
        </w:tc>
        <w:tc>
          <w:tcPr>
            <w:tcW w:w="1338" w:type="dxa"/>
            <w:noWrap/>
            <w:hideMark/>
          </w:tcPr>
          <w:p w14:paraId="6C7ED343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5E70A61C" w14:textId="55F23501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2-person households.</w:t>
            </w:r>
          </w:p>
          <w:p w14:paraId="587B9AEA" w14:textId="5C4230CB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18F2DA4D" w14:textId="78E1BCEF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0D6E4AD3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171D17F9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LI_3</w:t>
            </w:r>
          </w:p>
        </w:tc>
        <w:tc>
          <w:tcPr>
            <w:tcW w:w="2120" w:type="dxa"/>
            <w:noWrap/>
            <w:hideMark/>
          </w:tcPr>
          <w:p w14:paraId="522D6CF2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3-person Households</w:t>
            </w:r>
          </w:p>
        </w:tc>
        <w:tc>
          <w:tcPr>
            <w:tcW w:w="1338" w:type="dxa"/>
            <w:noWrap/>
            <w:hideMark/>
          </w:tcPr>
          <w:p w14:paraId="33B95050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3FDA6894" w14:textId="727BE70E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3-person households.</w:t>
            </w:r>
          </w:p>
          <w:p w14:paraId="674AE314" w14:textId="57A5EA6F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3EF66430" w14:textId="0FD8674B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7BC61C02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B393BC5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LI_4</w:t>
            </w:r>
          </w:p>
        </w:tc>
        <w:tc>
          <w:tcPr>
            <w:tcW w:w="2120" w:type="dxa"/>
            <w:noWrap/>
            <w:hideMark/>
          </w:tcPr>
          <w:p w14:paraId="3DB6DA78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4-person Households</w:t>
            </w:r>
          </w:p>
        </w:tc>
        <w:tc>
          <w:tcPr>
            <w:tcW w:w="1338" w:type="dxa"/>
            <w:noWrap/>
            <w:hideMark/>
          </w:tcPr>
          <w:p w14:paraId="2AE808A2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1824D5E8" w14:textId="3B1A3FF2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4-person households.</w:t>
            </w:r>
          </w:p>
          <w:p w14:paraId="229FFCEE" w14:textId="0963DE9F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EB6F446" w14:textId="0F68AEA1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4982CD0E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A2D7F38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LI_5</w:t>
            </w:r>
          </w:p>
        </w:tc>
        <w:tc>
          <w:tcPr>
            <w:tcW w:w="2120" w:type="dxa"/>
            <w:noWrap/>
            <w:hideMark/>
          </w:tcPr>
          <w:p w14:paraId="3E768958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5-person Households</w:t>
            </w:r>
          </w:p>
        </w:tc>
        <w:tc>
          <w:tcPr>
            <w:tcW w:w="1338" w:type="dxa"/>
            <w:noWrap/>
            <w:hideMark/>
          </w:tcPr>
          <w:p w14:paraId="647FD480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919A096" w14:textId="53D49960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5-person households.</w:t>
            </w:r>
          </w:p>
          <w:p w14:paraId="1708230C" w14:textId="335B6469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E353018" w14:textId="263FAFBA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5DB6EBE1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3A015EBD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LI_6</w:t>
            </w:r>
          </w:p>
        </w:tc>
        <w:tc>
          <w:tcPr>
            <w:tcW w:w="2120" w:type="dxa"/>
            <w:noWrap/>
            <w:hideMark/>
          </w:tcPr>
          <w:p w14:paraId="619C4B87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6-person Households</w:t>
            </w:r>
          </w:p>
        </w:tc>
        <w:tc>
          <w:tcPr>
            <w:tcW w:w="1338" w:type="dxa"/>
            <w:noWrap/>
            <w:hideMark/>
          </w:tcPr>
          <w:p w14:paraId="440A7633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533AECE6" w14:textId="615DEF9E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6-person households.</w:t>
            </w:r>
          </w:p>
          <w:p w14:paraId="60655B8A" w14:textId="3848D059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B75B53F" w14:textId="1EEAC857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06694BC5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D840735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lastRenderedPageBreak/>
              <w:t>LI_7</w:t>
            </w:r>
          </w:p>
        </w:tc>
        <w:tc>
          <w:tcPr>
            <w:tcW w:w="2120" w:type="dxa"/>
            <w:noWrap/>
            <w:hideMark/>
          </w:tcPr>
          <w:p w14:paraId="5D154861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7-person Households</w:t>
            </w:r>
          </w:p>
        </w:tc>
        <w:tc>
          <w:tcPr>
            <w:tcW w:w="1338" w:type="dxa"/>
            <w:noWrap/>
            <w:hideMark/>
          </w:tcPr>
          <w:p w14:paraId="1486A00F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51D4F5E" w14:textId="41BC14F2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7-person households.</w:t>
            </w:r>
          </w:p>
          <w:p w14:paraId="0BB72BBB" w14:textId="68039389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0D1554F7" w14:textId="1B70918B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79EE2C72" w14:textId="77777777" w:rsidTr="00366F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108C7559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LI_8</w:t>
            </w:r>
          </w:p>
        </w:tc>
        <w:tc>
          <w:tcPr>
            <w:tcW w:w="2120" w:type="dxa"/>
            <w:noWrap/>
            <w:hideMark/>
          </w:tcPr>
          <w:p w14:paraId="777E9452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Low-Income Limit for 8-person Households</w:t>
            </w:r>
          </w:p>
        </w:tc>
        <w:tc>
          <w:tcPr>
            <w:tcW w:w="1338" w:type="dxa"/>
            <w:noWrap/>
            <w:hideMark/>
          </w:tcPr>
          <w:p w14:paraId="4E0D0872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9E7E424" w14:textId="1B63017F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50-80% of a county’s AMI for 8-person households.</w:t>
            </w:r>
          </w:p>
          <w:p w14:paraId="6509E497" w14:textId="03BAC30F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</w:tcPr>
          <w:p w14:paraId="47935344" w14:textId="4651C0B2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794C730D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12BFBF6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MOD_1</w:t>
            </w:r>
          </w:p>
        </w:tc>
        <w:tc>
          <w:tcPr>
            <w:tcW w:w="2120" w:type="dxa"/>
            <w:noWrap/>
            <w:hideMark/>
          </w:tcPr>
          <w:p w14:paraId="4F6DF198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1-person Households</w:t>
            </w:r>
          </w:p>
        </w:tc>
        <w:tc>
          <w:tcPr>
            <w:tcW w:w="1338" w:type="dxa"/>
            <w:noWrap/>
            <w:hideMark/>
          </w:tcPr>
          <w:p w14:paraId="47DA3D45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1A6D4CDF" w14:textId="46174438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 xml:space="preserve">80-120% of a county’s area median income for 1-person households. </w:t>
            </w:r>
          </w:p>
        </w:tc>
        <w:tc>
          <w:tcPr>
            <w:tcW w:w="1230" w:type="dxa"/>
            <w:noWrap/>
            <w:hideMark/>
          </w:tcPr>
          <w:p w14:paraId="6E2AC174" w14:textId="2A0CF4FB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</w:t>
            </w:r>
            <w:r w:rsidR="00366F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66F48" w:rsidRPr="004E1D8A" w14:paraId="6A36F8C8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04E6B9EE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MOD_2</w:t>
            </w:r>
          </w:p>
        </w:tc>
        <w:tc>
          <w:tcPr>
            <w:tcW w:w="2120" w:type="dxa"/>
            <w:noWrap/>
            <w:hideMark/>
          </w:tcPr>
          <w:p w14:paraId="22778AD9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2-person Households</w:t>
            </w:r>
          </w:p>
        </w:tc>
        <w:tc>
          <w:tcPr>
            <w:tcW w:w="1338" w:type="dxa"/>
            <w:noWrap/>
            <w:hideMark/>
          </w:tcPr>
          <w:p w14:paraId="5F1660D3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38BF2EFC" w14:textId="4C9262E1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80-120% of a county’s area median income for 2-person households.</w:t>
            </w:r>
          </w:p>
          <w:p w14:paraId="788D6F1E" w14:textId="399D25B7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64ECC463" w14:textId="5E926CD0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 </w:t>
            </w:r>
          </w:p>
        </w:tc>
      </w:tr>
      <w:tr w:rsidR="00366F48" w:rsidRPr="004E1D8A" w14:paraId="44FED29C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9F3034C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MOD_3</w:t>
            </w:r>
          </w:p>
        </w:tc>
        <w:tc>
          <w:tcPr>
            <w:tcW w:w="2120" w:type="dxa"/>
            <w:noWrap/>
            <w:hideMark/>
          </w:tcPr>
          <w:p w14:paraId="5AD25100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3-person Households</w:t>
            </w:r>
          </w:p>
        </w:tc>
        <w:tc>
          <w:tcPr>
            <w:tcW w:w="1338" w:type="dxa"/>
            <w:noWrap/>
            <w:hideMark/>
          </w:tcPr>
          <w:p w14:paraId="517A5766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43B5D7C1" w14:textId="46AC9C92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80-120% of a county’s area median income for 3-person households.</w:t>
            </w:r>
          </w:p>
          <w:p w14:paraId="5D77BB32" w14:textId="52B8D5C2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425A2ED0" w14:textId="77777777" w:rsidR="00366F48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positive integer</w:t>
            </w:r>
          </w:p>
          <w:p w14:paraId="55555085" w14:textId="6F163773" w:rsidR="00EF121E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6F48" w:rsidRPr="004E1D8A" w14:paraId="146B6901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EE291C5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MOD_4</w:t>
            </w:r>
          </w:p>
        </w:tc>
        <w:tc>
          <w:tcPr>
            <w:tcW w:w="2120" w:type="dxa"/>
            <w:noWrap/>
            <w:hideMark/>
          </w:tcPr>
          <w:p w14:paraId="54FF305F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4-person Households</w:t>
            </w:r>
          </w:p>
        </w:tc>
        <w:tc>
          <w:tcPr>
            <w:tcW w:w="1338" w:type="dxa"/>
            <w:noWrap/>
            <w:hideMark/>
          </w:tcPr>
          <w:p w14:paraId="5CEF8573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5459893" w14:textId="01276636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120% of a county’s area median income for 4-person households.</w:t>
            </w:r>
          </w:p>
          <w:p w14:paraId="6BDF7DEB" w14:textId="5FF51CD4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77EE84D9" w14:textId="326547E2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 </w:t>
            </w:r>
          </w:p>
        </w:tc>
      </w:tr>
      <w:tr w:rsidR="00366F48" w:rsidRPr="004E1D8A" w14:paraId="72D64446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7A7FBB0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MOD_5</w:t>
            </w:r>
          </w:p>
        </w:tc>
        <w:tc>
          <w:tcPr>
            <w:tcW w:w="2120" w:type="dxa"/>
            <w:noWrap/>
            <w:hideMark/>
          </w:tcPr>
          <w:p w14:paraId="026F9537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5-person Households</w:t>
            </w:r>
          </w:p>
        </w:tc>
        <w:tc>
          <w:tcPr>
            <w:tcW w:w="1338" w:type="dxa"/>
            <w:noWrap/>
            <w:hideMark/>
          </w:tcPr>
          <w:p w14:paraId="0DBBFF47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3C0096AD" w14:textId="5068DEE2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80-120% of a county’s area median income for 5-person households.</w:t>
            </w:r>
          </w:p>
          <w:p w14:paraId="003D054A" w14:textId="4B717C15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40009EBB" w14:textId="728382DD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 </w:t>
            </w:r>
          </w:p>
        </w:tc>
      </w:tr>
      <w:tr w:rsidR="00366F48" w:rsidRPr="004E1D8A" w14:paraId="43160A90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1061F94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MOD_6</w:t>
            </w:r>
          </w:p>
        </w:tc>
        <w:tc>
          <w:tcPr>
            <w:tcW w:w="2120" w:type="dxa"/>
            <w:noWrap/>
            <w:hideMark/>
          </w:tcPr>
          <w:p w14:paraId="02F624D8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6-person Households</w:t>
            </w:r>
          </w:p>
        </w:tc>
        <w:tc>
          <w:tcPr>
            <w:tcW w:w="1338" w:type="dxa"/>
            <w:noWrap/>
            <w:hideMark/>
          </w:tcPr>
          <w:p w14:paraId="37F02F29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06AB8101" w14:textId="495C6972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80-120% of a county’s area median income for 6-person households.</w:t>
            </w:r>
          </w:p>
          <w:p w14:paraId="144E16AF" w14:textId="60D028E7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12C8F970" w14:textId="3A40495A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 </w:t>
            </w:r>
          </w:p>
        </w:tc>
      </w:tr>
      <w:tr w:rsidR="00366F48" w:rsidRPr="004E1D8A" w14:paraId="3A7C9399" w14:textId="77777777" w:rsidTr="00465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3FA01E17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MOD_7</w:t>
            </w:r>
          </w:p>
        </w:tc>
        <w:tc>
          <w:tcPr>
            <w:tcW w:w="2120" w:type="dxa"/>
            <w:noWrap/>
            <w:hideMark/>
          </w:tcPr>
          <w:p w14:paraId="7CAF21C8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7-person Households</w:t>
            </w:r>
          </w:p>
        </w:tc>
        <w:tc>
          <w:tcPr>
            <w:tcW w:w="1338" w:type="dxa"/>
            <w:noWrap/>
            <w:hideMark/>
          </w:tcPr>
          <w:p w14:paraId="65AFF628" w14:textId="77777777" w:rsidR="00366F48" w:rsidRPr="004E1D8A" w:rsidRDefault="00366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D076A6F" w14:textId="32EF8EEE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80-120% of a county’s area median income for 7-person households.</w:t>
            </w:r>
          </w:p>
          <w:p w14:paraId="2A834A27" w14:textId="29C00A1E" w:rsidR="00366F48" w:rsidRPr="004E1D8A" w:rsidRDefault="00366F48" w:rsidP="13EF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09C08A0C" w14:textId="4F4ADF48" w:rsidR="00366F48" w:rsidRPr="004E1D8A" w:rsidRDefault="00EF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 </w:t>
            </w:r>
          </w:p>
        </w:tc>
      </w:tr>
      <w:tr w:rsidR="00366F48" w:rsidRPr="004E1D8A" w14:paraId="684418CC" w14:textId="77777777" w:rsidTr="00465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83738FC" w14:textId="77777777" w:rsidR="00366F48" w:rsidRPr="004E1D8A" w:rsidRDefault="00366F48">
            <w:pPr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MOD_8</w:t>
            </w:r>
          </w:p>
        </w:tc>
        <w:tc>
          <w:tcPr>
            <w:tcW w:w="2120" w:type="dxa"/>
            <w:noWrap/>
            <w:hideMark/>
          </w:tcPr>
          <w:p w14:paraId="599204AC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Moderate-Income Limit for 8-person Households</w:t>
            </w:r>
          </w:p>
        </w:tc>
        <w:tc>
          <w:tcPr>
            <w:tcW w:w="1338" w:type="dxa"/>
            <w:noWrap/>
            <w:hideMark/>
          </w:tcPr>
          <w:p w14:paraId="51CA0E41" w14:textId="77777777" w:rsidR="00366F48" w:rsidRPr="004E1D8A" w:rsidRDefault="00366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1D8A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629" w:type="dxa"/>
            <w:noWrap/>
            <w:hideMark/>
          </w:tcPr>
          <w:p w14:paraId="64B89342" w14:textId="1E2311C9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3EF2AAF">
              <w:rPr>
                <w:rFonts w:ascii="Arial" w:hAnsi="Arial" w:cs="Arial"/>
                <w:sz w:val="24"/>
                <w:szCs w:val="24"/>
              </w:rPr>
              <w:t>80-120% of a county’s area median income for 8-person households.</w:t>
            </w:r>
          </w:p>
          <w:p w14:paraId="4F91B04D" w14:textId="722ADFCA" w:rsidR="00366F48" w:rsidRPr="004E1D8A" w:rsidRDefault="00366F48" w:rsidP="13EF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noWrap/>
            <w:hideMark/>
          </w:tcPr>
          <w:p w14:paraId="232547E6" w14:textId="0664A1FB" w:rsidR="00366F48" w:rsidRPr="004E1D8A" w:rsidRDefault="00EF1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Any positive integer  </w:t>
            </w:r>
          </w:p>
        </w:tc>
      </w:tr>
    </w:tbl>
    <w:p w14:paraId="4D9D2BD0" w14:textId="77777777" w:rsidR="007F48F0" w:rsidRPr="001108DD" w:rsidRDefault="007F48F0">
      <w:pPr>
        <w:rPr>
          <w:rFonts w:ascii="Arial" w:hAnsi="Arial" w:cs="Arial"/>
          <w:sz w:val="24"/>
          <w:szCs w:val="24"/>
        </w:rPr>
      </w:pPr>
    </w:p>
    <w:sectPr w:rsidR="007F48F0" w:rsidRPr="00110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53E"/>
    <w:multiLevelType w:val="hybridMultilevel"/>
    <w:tmpl w:val="A1EE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F0"/>
    <w:rsid w:val="000371C5"/>
    <w:rsid w:val="000634F5"/>
    <w:rsid w:val="00087B0D"/>
    <w:rsid w:val="001108DD"/>
    <w:rsid w:val="00112787"/>
    <w:rsid w:val="00163C10"/>
    <w:rsid w:val="001F520D"/>
    <w:rsid w:val="00203A68"/>
    <w:rsid w:val="002432D2"/>
    <w:rsid w:val="00251D54"/>
    <w:rsid w:val="002B3D78"/>
    <w:rsid w:val="00366F48"/>
    <w:rsid w:val="003C3D23"/>
    <w:rsid w:val="00442FD3"/>
    <w:rsid w:val="004462E2"/>
    <w:rsid w:val="00454B1F"/>
    <w:rsid w:val="00462133"/>
    <w:rsid w:val="00465E4A"/>
    <w:rsid w:val="00470427"/>
    <w:rsid w:val="004C32DA"/>
    <w:rsid w:val="004E1D8A"/>
    <w:rsid w:val="00557D17"/>
    <w:rsid w:val="006858C3"/>
    <w:rsid w:val="007054F7"/>
    <w:rsid w:val="00705897"/>
    <w:rsid w:val="00724485"/>
    <w:rsid w:val="007A79EC"/>
    <w:rsid w:val="007B47F8"/>
    <w:rsid w:val="007D4A3F"/>
    <w:rsid w:val="007E1AF3"/>
    <w:rsid w:val="007F48F0"/>
    <w:rsid w:val="008944F8"/>
    <w:rsid w:val="009349F8"/>
    <w:rsid w:val="00956962"/>
    <w:rsid w:val="00A90381"/>
    <w:rsid w:val="00AE78DE"/>
    <w:rsid w:val="00BF2692"/>
    <w:rsid w:val="00C045B9"/>
    <w:rsid w:val="00C3363A"/>
    <w:rsid w:val="00C83026"/>
    <w:rsid w:val="00C9178D"/>
    <w:rsid w:val="00DB1E64"/>
    <w:rsid w:val="00E8058C"/>
    <w:rsid w:val="00ED30E6"/>
    <w:rsid w:val="00EF121E"/>
    <w:rsid w:val="00F00D2A"/>
    <w:rsid w:val="00F42247"/>
    <w:rsid w:val="00F92C91"/>
    <w:rsid w:val="0132A061"/>
    <w:rsid w:val="0171EE00"/>
    <w:rsid w:val="01FFBB34"/>
    <w:rsid w:val="029F50E4"/>
    <w:rsid w:val="059EDF70"/>
    <w:rsid w:val="06F63222"/>
    <w:rsid w:val="074BB8D2"/>
    <w:rsid w:val="0778B654"/>
    <w:rsid w:val="077A171A"/>
    <w:rsid w:val="085DFFFC"/>
    <w:rsid w:val="087D814D"/>
    <w:rsid w:val="08ED7D80"/>
    <w:rsid w:val="09925899"/>
    <w:rsid w:val="099A3460"/>
    <w:rsid w:val="0A18558F"/>
    <w:rsid w:val="0AA9CB51"/>
    <w:rsid w:val="0AB12064"/>
    <w:rsid w:val="0AC94CA2"/>
    <w:rsid w:val="0B044699"/>
    <w:rsid w:val="0B6AD6E4"/>
    <w:rsid w:val="0C11ADC4"/>
    <w:rsid w:val="0C537C8A"/>
    <w:rsid w:val="0CC87198"/>
    <w:rsid w:val="0D4809C6"/>
    <w:rsid w:val="0DEE50CC"/>
    <w:rsid w:val="0E2D536E"/>
    <w:rsid w:val="0E3F4014"/>
    <w:rsid w:val="0E9F47DF"/>
    <w:rsid w:val="0F9535E1"/>
    <w:rsid w:val="0FE7A901"/>
    <w:rsid w:val="100D1E9F"/>
    <w:rsid w:val="103B7CE7"/>
    <w:rsid w:val="10A1A389"/>
    <w:rsid w:val="10CC374B"/>
    <w:rsid w:val="10E5AA9B"/>
    <w:rsid w:val="111088D2"/>
    <w:rsid w:val="121553CB"/>
    <w:rsid w:val="12E7378D"/>
    <w:rsid w:val="130CAD2B"/>
    <w:rsid w:val="132C2E7C"/>
    <w:rsid w:val="138F04E1"/>
    <w:rsid w:val="13EF2AAF"/>
    <w:rsid w:val="14D31391"/>
    <w:rsid w:val="15076626"/>
    <w:rsid w:val="15AC4C66"/>
    <w:rsid w:val="16184C8A"/>
    <w:rsid w:val="1637CDDB"/>
    <w:rsid w:val="16A37745"/>
    <w:rsid w:val="16CF37EA"/>
    <w:rsid w:val="17BEA1AE"/>
    <w:rsid w:val="17E4A73D"/>
    <w:rsid w:val="18B68AFF"/>
    <w:rsid w:val="19467BB9"/>
    <w:rsid w:val="195A05E1"/>
    <w:rsid w:val="199BD4A7"/>
    <w:rsid w:val="19E36014"/>
    <w:rsid w:val="1A636461"/>
    <w:rsid w:val="1B05F140"/>
    <w:rsid w:val="1C98970F"/>
    <w:rsid w:val="1D30011E"/>
    <w:rsid w:val="1D83D504"/>
    <w:rsid w:val="1D8BAD81"/>
    <w:rsid w:val="1E8A98B9"/>
    <w:rsid w:val="1ED9B257"/>
    <w:rsid w:val="1EEEAA0A"/>
    <w:rsid w:val="1F909DB7"/>
    <w:rsid w:val="204194CA"/>
    <w:rsid w:val="2061161B"/>
    <w:rsid w:val="20A1B1ED"/>
    <w:rsid w:val="20B3893B"/>
    <w:rsid w:val="216A749B"/>
    <w:rsid w:val="2177F0CC"/>
    <w:rsid w:val="221B6BAE"/>
    <w:rsid w:val="22CF2EE5"/>
    <w:rsid w:val="23532876"/>
    <w:rsid w:val="235F90A1"/>
    <w:rsid w:val="2360A4A7"/>
    <w:rsid w:val="24250C38"/>
    <w:rsid w:val="2559FCDC"/>
    <w:rsid w:val="25756E7E"/>
    <w:rsid w:val="25F166EB"/>
    <w:rsid w:val="2610E83C"/>
    <w:rsid w:val="26453AD1"/>
    <w:rsid w:val="26723853"/>
    <w:rsid w:val="2748BE22"/>
    <w:rsid w:val="276DEDD5"/>
    <w:rsid w:val="27BA9975"/>
    <w:rsid w:val="29227BE8"/>
    <w:rsid w:val="292B7D1B"/>
    <w:rsid w:val="2A5AED1A"/>
    <w:rsid w:val="2A78593B"/>
    <w:rsid w:val="2B17185D"/>
    <w:rsid w:val="2BB01603"/>
    <w:rsid w:val="2BCF9754"/>
    <w:rsid w:val="2C2A9F7C"/>
    <w:rsid w:val="2CBD2986"/>
    <w:rsid w:val="2DFBE158"/>
    <w:rsid w:val="2E1B62A9"/>
    <w:rsid w:val="2ECAC625"/>
    <w:rsid w:val="2F29C1DD"/>
    <w:rsid w:val="2F63C3CB"/>
    <w:rsid w:val="2FA59291"/>
    <w:rsid w:val="3021DB84"/>
    <w:rsid w:val="30DA7911"/>
    <w:rsid w:val="30E2F282"/>
    <w:rsid w:val="317F6975"/>
    <w:rsid w:val="32A254F9"/>
    <w:rsid w:val="32EDD99A"/>
    <w:rsid w:val="3378C1AA"/>
    <w:rsid w:val="338D92EE"/>
    <w:rsid w:val="342280D2"/>
    <w:rsid w:val="34629ED9"/>
    <w:rsid w:val="36394D94"/>
    <w:rsid w:val="3639B362"/>
    <w:rsid w:val="374EBCE7"/>
    <w:rsid w:val="3781AEB6"/>
    <w:rsid w:val="37E626F6"/>
    <w:rsid w:val="3989E3E2"/>
    <w:rsid w:val="39B02DE0"/>
    <w:rsid w:val="39D394D5"/>
    <w:rsid w:val="3A2ECA22"/>
    <w:rsid w:val="3CAF5041"/>
    <w:rsid w:val="3DB57A68"/>
    <w:rsid w:val="3DC4575F"/>
    <w:rsid w:val="3DCA4BAC"/>
    <w:rsid w:val="3EA84041"/>
    <w:rsid w:val="3FA4CD53"/>
    <w:rsid w:val="3FAE72A2"/>
    <w:rsid w:val="3FEAAD16"/>
    <w:rsid w:val="40A78CC3"/>
    <w:rsid w:val="40B5A936"/>
    <w:rsid w:val="40D5EB0B"/>
    <w:rsid w:val="4102E88D"/>
    <w:rsid w:val="41468BF7"/>
    <w:rsid w:val="415883D6"/>
    <w:rsid w:val="41D9553E"/>
    <w:rsid w:val="421F0C48"/>
    <w:rsid w:val="4340D40F"/>
    <w:rsid w:val="4393AAD1"/>
    <w:rsid w:val="43B32C22"/>
    <w:rsid w:val="45433282"/>
    <w:rsid w:val="456D81B5"/>
    <w:rsid w:val="459DE965"/>
    <w:rsid w:val="4631E946"/>
    <w:rsid w:val="46A53E7D"/>
    <w:rsid w:val="46B2BAAE"/>
    <w:rsid w:val="474A24BD"/>
    <w:rsid w:val="4762ACA6"/>
    <w:rsid w:val="4777223F"/>
    <w:rsid w:val="4818C92E"/>
    <w:rsid w:val="48F6FE1F"/>
    <w:rsid w:val="49437CF2"/>
    <w:rsid w:val="4962FE43"/>
    <w:rsid w:val="49EB45B3"/>
    <w:rsid w:val="4C4D83B9"/>
    <w:rsid w:val="4D4AFEA0"/>
    <w:rsid w:val="4DC480AD"/>
    <w:rsid w:val="4DCA6F42"/>
    <w:rsid w:val="4DEFE4E0"/>
    <w:rsid w:val="4E5C27E2"/>
    <w:rsid w:val="4EC185EC"/>
    <w:rsid w:val="4F022C0A"/>
    <w:rsid w:val="4F082057"/>
    <w:rsid w:val="4F4CA61A"/>
    <w:rsid w:val="4F74207B"/>
    <w:rsid w:val="4F93A1CC"/>
    <w:rsid w:val="502B0BDB"/>
    <w:rsid w:val="51736CFD"/>
    <w:rsid w:val="51DF6D21"/>
    <w:rsid w:val="5204E2BF"/>
    <w:rsid w:val="52B38D98"/>
    <w:rsid w:val="54580327"/>
    <w:rsid w:val="54D17F7C"/>
    <w:rsid w:val="55DA1194"/>
    <w:rsid w:val="55DE29E8"/>
    <w:rsid w:val="564CD26D"/>
    <w:rsid w:val="568BD50F"/>
    <w:rsid w:val="56DE482F"/>
    <w:rsid w:val="56DFA8F5"/>
    <w:rsid w:val="57B4B4E0"/>
    <w:rsid w:val="58B81F13"/>
    <w:rsid w:val="597DE76A"/>
    <w:rsid w:val="5A4B803E"/>
    <w:rsid w:val="5AA0D2EE"/>
    <w:rsid w:val="5AD3C4BD"/>
    <w:rsid w:val="5DC5D718"/>
    <w:rsid w:val="5F4D3ADC"/>
    <w:rsid w:val="5F7A3A73"/>
    <w:rsid w:val="60683249"/>
    <w:rsid w:val="615790B7"/>
    <w:rsid w:val="61ADD775"/>
    <w:rsid w:val="6218F324"/>
    <w:rsid w:val="624CC968"/>
    <w:rsid w:val="62509FA9"/>
    <w:rsid w:val="64009CA7"/>
    <w:rsid w:val="647D2974"/>
    <w:rsid w:val="652B6B45"/>
    <w:rsid w:val="66D1523E"/>
    <w:rsid w:val="6755D579"/>
    <w:rsid w:val="6757B549"/>
    <w:rsid w:val="67ABEBEA"/>
    <w:rsid w:val="67C07011"/>
    <w:rsid w:val="68BF97BC"/>
    <w:rsid w:val="68C58C09"/>
    <w:rsid w:val="69016682"/>
    <w:rsid w:val="69F5F3BE"/>
    <w:rsid w:val="6A04D0B5"/>
    <w:rsid w:val="6A24FEB4"/>
    <w:rsid w:val="6AAB0E4B"/>
    <w:rsid w:val="6ADEA901"/>
    <w:rsid w:val="6BA2F6E2"/>
    <w:rsid w:val="6C491426"/>
    <w:rsid w:val="6CB5144A"/>
    <w:rsid w:val="6CE80619"/>
    <w:rsid w:val="6CE966DF"/>
    <w:rsid w:val="6D166461"/>
    <w:rsid w:val="6D2708BB"/>
    <w:rsid w:val="6DAA30AC"/>
    <w:rsid w:val="6DBE72CA"/>
    <w:rsid w:val="6E5EC583"/>
    <w:rsid w:val="6F952185"/>
    <w:rsid w:val="70191B16"/>
    <w:rsid w:val="704D0A7A"/>
    <w:rsid w:val="709D14A7"/>
    <w:rsid w:val="70DDF7C2"/>
    <w:rsid w:val="7234C0C0"/>
    <w:rsid w:val="74340D42"/>
    <w:rsid w:val="74C58304"/>
    <w:rsid w:val="75E86E88"/>
    <w:rsid w:val="760DE426"/>
    <w:rsid w:val="7649BE9F"/>
    <w:rsid w:val="7784A390"/>
    <w:rsid w:val="780A0355"/>
    <w:rsid w:val="7923977B"/>
    <w:rsid w:val="79468107"/>
    <w:rsid w:val="79DDEB16"/>
    <w:rsid w:val="7A31BEFC"/>
    <w:rsid w:val="7A423355"/>
    <w:rsid w:val="7A5EBC7E"/>
    <w:rsid w:val="7A802BB3"/>
    <w:rsid w:val="7B879C4F"/>
    <w:rsid w:val="7C0A351A"/>
    <w:rsid w:val="7C3E87AF"/>
    <w:rsid w:val="7D0D5EA5"/>
    <w:rsid w:val="7D0F0013"/>
    <w:rsid w:val="7D86E8D1"/>
    <w:rsid w:val="7E25DAC4"/>
    <w:rsid w:val="7E2EE171"/>
    <w:rsid w:val="7E2EFBA7"/>
    <w:rsid w:val="7E8207D1"/>
    <w:rsid w:val="7EC955A6"/>
    <w:rsid w:val="7F7D18DD"/>
    <w:rsid w:val="7FA28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2ACE"/>
  <w15:docId w15:val="{83848092-0314-4043-889D-52E18DD3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54B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B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D78"/>
    <w:pPr>
      <w:ind w:left="720"/>
      <w:contextualSpacing/>
    </w:pPr>
  </w:style>
  <w:style w:type="table" w:styleId="PlainTable1">
    <w:name w:val="Plain Table 1"/>
    <w:basedOn w:val="TableNormal"/>
    <w:uiPriority w:val="41"/>
    <w:rsid w:val="00203A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442FD3"/>
    <w:pPr>
      <w:spacing w:after="0" w:line="240" w:lineRule="auto"/>
    </w:pPr>
    <w:tblPr>
      <w:tblStyleRowBandSize w:val="1"/>
      <w:tblStyleColBandSize w:val="1"/>
      <w:tblBorders>
        <w:top w:val="single" w:sz="4" w:space="0" w:color="D1DB8D" w:themeColor="accent5" w:themeTint="99"/>
        <w:left w:val="single" w:sz="4" w:space="0" w:color="D1DB8D" w:themeColor="accent5" w:themeTint="99"/>
        <w:bottom w:val="single" w:sz="4" w:space="0" w:color="D1DB8D" w:themeColor="accent5" w:themeTint="99"/>
        <w:right w:val="single" w:sz="4" w:space="0" w:color="D1DB8D" w:themeColor="accent5" w:themeTint="99"/>
        <w:insideH w:val="single" w:sz="4" w:space="0" w:color="D1DB8D" w:themeColor="accent5" w:themeTint="99"/>
        <w:insideV w:val="single" w:sz="4" w:space="0" w:color="D1DB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  <w:tblStylePr w:type="neCell">
      <w:tblPr/>
      <w:tcPr>
        <w:tcBorders>
          <w:bottom w:val="single" w:sz="4" w:space="0" w:color="D1DB8D" w:themeColor="accent5" w:themeTint="99"/>
        </w:tcBorders>
      </w:tcPr>
    </w:tblStylePr>
    <w:tblStylePr w:type="nwCell">
      <w:tblPr/>
      <w:tcPr>
        <w:tcBorders>
          <w:bottom w:val="single" w:sz="4" w:space="0" w:color="D1DB8D" w:themeColor="accent5" w:themeTint="99"/>
        </w:tcBorders>
      </w:tcPr>
    </w:tblStylePr>
    <w:tblStylePr w:type="seCell">
      <w:tblPr/>
      <w:tcPr>
        <w:tcBorders>
          <w:top w:val="single" w:sz="4" w:space="0" w:color="D1DB8D" w:themeColor="accent5" w:themeTint="99"/>
        </w:tcBorders>
      </w:tcPr>
    </w:tblStylePr>
    <w:tblStylePr w:type="swCell">
      <w:tblPr/>
      <w:tcPr>
        <w:tcBorders>
          <w:top w:val="single" w:sz="4" w:space="0" w:color="D1DB8D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42FD3"/>
    <w:pPr>
      <w:spacing w:after="0" w:line="240" w:lineRule="auto"/>
    </w:pPr>
    <w:tblPr>
      <w:tblStyleRowBandSize w:val="1"/>
      <w:tblStyleColBandSize w:val="1"/>
      <w:tblBorders>
        <w:top w:val="single" w:sz="4" w:space="0" w:color="E2F1EB" w:themeColor="accent2" w:themeTint="99"/>
        <w:left w:val="single" w:sz="4" w:space="0" w:color="E2F1EB" w:themeColor="accent2" w:themeTint="99"/>
        <w:bottom w:val="single" w:sz="4" w:space="0" w:color="E2F1EB" w:themeColor="accent2" w:themeTint="99"/>
        <w:right w:val="single" w:sz="4" w:space="0" w:color="E2F1EB" w:themeColor="accent2" w:themeTint="99"/>
        <w:insideH w:val="single" w:sz="4" w:space="0" w:color="E2F1EB" w:themeColor="accent2" w:themeTint="99"/>
        <w:insideV w:val="single" w:sz="4" w:space="0" w:color="E2F1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8" w:themeFill="accent2" w:themeFillTint="33"/>
      </w:tcPr>
    </w:tblStylePr>
    <w:tblStylePr w:type="band1Horz">
      <w:tblPr/>
      <w:tcPr>
        <w:shd w:val="clear" w:color="auto" w:fill="F5FAF8" w:themeFill="accent2" w:themeFillTint="33"/>
      </w:tcPr>
    </w:tblStylePr>
    <w:tblStylePr w:type="neCell">
      <w:tblPr/>
      <w:tcPr>
        <w:tcBorders>
          <w:bottom w:val="single" w:sz="4" w:space="0" w:color="E2F1EB" w:themeColor="accent2" w:themeTint="99"/>
        </w:tcBorders>
      </w:tcPr>
    </w:tblStylePr>
    <w:tblStylePr w:type="nwCell">
      <w:tblPr/>
      <w:tcPr>
        <w:tcBorders>
          <w:bottom w:val="single" w:sz="4" w:space="0" w:color="E2F1EB" w:themeColor="accent2" w:themeTint="99"/>
        </w:tcBorders>
      </w:tcPr>
    </w:tblStylePr>
    <w:tblStylePr w:type="seCell">
      <w:tblPr/>
      <w:tcPr>
        <w:tcBorders>
          <w:top w:val="single" w:sz="4" w:space="0" w:color="E2F1EB" w:themeColor="accent2" w:themeTint="99"/>
        </w:tcBorders>
      </w:tcPr>
    </w:tblStylePr>
    <w:tblStylePr w:type="swCell">
      <w:tblPr/>
      <w:tcPr>
        <w:tcBorders>
          <w:top w:val="single" w:sz="4" w:space="0" w:color="E2F1EB" w:themeColor="accent2" w:themeTint="99"/>
        </w:tcBorders>
      </w:tcPr>
    </w:tblStylePr>
  </w:style>
  <w:style w:type="table" w:styleId="TableGrid">
    <w:name w:val="Table Grid"/>
    <w:basedOn w:val="TableNormal"/>
    <w:uiPriority w:val="39"/>
    <w:rsid w:val="004E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E1D8A"/>
    <w:pPr>
      <w:spacing w:after="0" w:line="240" w:lineRule="auto"/>
    </w:pPr>
    <w:tblPr>
      <w:tblStyleRowBandSize w:val="1"/>
      <w:tblStyleColBandSize w:val="1"/>
      <w:tblBorders>
        <w:top w:val="single" w:sz="2" w:space="0" w:color="D1DB8D" w:themeColor="accent5" w:themeTint="99"/>
        <w:bottom w:val="single" w:sz="2" w:space="0" w:color="D1DB8D" w:themeColor="accent5" w:themeTint="99"/>
        <w:insideH w:val="single" w:sz="2" w:space="0" w:color="D1DB8D" w:themeColor="accent5" w:themeTint="99"/>
        <w:insideV w:val="single" w:sz="2" w:space="0" w:color="D1DB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DB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DB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3D9" w:themeFill="accent5" w:themeFillTint="33"/>
      </w:tcPr>
    </w:tblStylePr>
    <w:tblStylePr w:type="band1Horz">
      <w:tblPr/>
      <w:tcPr>
        <w:shd w:val="clear" w:color="auto" w:fill="F0F3D9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CD Colors">
      <a:dk1>
        <a:sysClr val="windowText" lastClr="000000"/>
      </a:dk1>
      <a:lt1>
        <a:sysClr val="window" lastClr="FFFFFF"/>
      </a:lt1>
      <a:dk2>
        <a:srgbClr val="F69B11"/>
      </a:dk2>
      <a:lt2>
        <a:srgbClr val="F8F518"/>
      </a:lt2>
      <a:accent1>
        <a:srgbClr val="1A468C"/>
      </a:accent1>
      <a:accent2>
        <a:srgbClr val="D0E8DF"/>
      </a:accent2>
      <a:accent3>
        <a:srgbClr val="44A92E"/>
      </a:accent3>
      <a:accent4>
        <a:srgbClr val="3396C0"/>
      </a:accent4>
      <a:accent5>
        <a:srgbClr val="B4C442"/>
      </a:accent5>
      <a:accent6>
        <a:srgbClr val="EA1011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0324EE935A042980BB2853FF4FAFF" ma:contentTypeVersion="4" ma:contentTypeDescription="Create a new document." ma:contentTypeScope="" ma:versionID="7abb029542c87ddbb53925dff119c755">
  <xsd:schema xmlns:xsd="http://www.w3.org/2001/XMLSchema" xmlns:xs="http://www.w3.org/2001/XMLSchema" xmlns:p="http://schemas.microsoft.com/office/2006/metadata/properties" xmlns:ns2="2a7e548c-5baa-4a6f-a723-60d77ce5b796" xmlns:ns3="73725e59-b69e-4d29-bddb-ffb3bc5c1037" targetNamespace="http://schemas.microsoft.com/office/2006/metadata/properties" ma:root="true" ma:fieldsID="26ed785ff29f21edae9e1703cd2b671d" ns2:_="" ns3:_="">
    <xsd:import namespace="2a7e548c-5baa-4a6f-a723-60d77ce5b796"/>
    <xsd:import namespace="73725e59-b69e-4d29-bddb-ffb3bc5c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e548c-5baa-4a6f-a723-60d77ce5b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5e59-b69e-4d29-bddb-ffb3bc5c1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E0205-B5F6-4C00-9B4D-328C2E8CF3E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a7e548c-5baa-4a6f-a723-60d77ce5b796"/>
    <ds:schemaRef ds:uri="73725e59-b69e-4d29-bddb-ffb3bc5c103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9DA95-F2CC-459D-AE0D-860AFB77C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23463-98B3-4F02-A1FE-16F387FD0322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73725e59-b69e-4d29-bddb-ffb3bc5c1037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2a7e548c-5baa-4a6f-a723-60d77ce5b7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Nuch, John@HCD</dc:creator>
  <cp:keywords/>
  <cp:lastModifiedBy>Nuch, John@HCD</cp:lastModifiedBy>
  <cp:revision>11</cp:revision>
  <dcterms:created xsi:type="dcterms:W3CDTF">2022-11-14T16:35:00Z</dcterms:created>
  <dcterms:modified xsi:type="dcterms:W3CDTF">2022-11-22T17:34:00Z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0x0101004DC0324EE935A042980BB2853FF4FAFF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