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 w:rsidP="00811BD2">
            <w:pPr>
              <w:pStyle w:val="ECVPersonalInfoHeading"/>
              <w:jc w:val="left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4771D5" w:rsidRDefault="00027908" w:rsidP="001E0D85">
            <w:pPr>
              <w:pStyle w:val="ECVNameField"/>
              <w:ind w:firstLineChars="500" w:firstLine="1345"/>
              <w:rPr>
                <w:rFonts w:ascii="Times New Roman" w:hAnsi="Times New Roman" w:cs="Times New Roman"/>
                <w:b/>
              </w:rPr>
            </w:pPr>
            <w:r w:rsidRPr="00811BD2">
              <w:rPr>
                <w:rFonts w:ascii="Times New Roman" w:hAnsi="Times New Roman" w:cs="Times New Roman" w:hint="eastAsia"/>
                <w:b/>
                <w:sz w:val="28"/>
              </w:rPr>
              <w:t>蒋洪平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>
            <w:pPr>
              <w:pStyle w:val="ECVComments"/>
            </w:pPr>
          </w:p>
        </w:tc>
      </w:tr>
      <w:tr w:rsidR="002946C7" w:rsidRPr="007D2AEE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027908" w:rsidP="0010743A">
            <w:pPr>
              <w:pStyle w:val="ECVLeftHeading"/>
              <w:jc w:val="center"/>
            </w:pPr>
            <w:r w:rsidRPr="00027908">
              <w:rPr>
                <w:noProof/>
                <w:lang w:val="en-US" w:bidi="ar-SA"/>
              </w:rPr>
              <w:drawing>
                <wp:inline distT="0" distB="0" distL="0" distR="0">
                  <wp:extent cx="1220652" cy="1189893"/>
                  <wp:effectExtent l="0" t="0" r="0" b="0"/>
                  <wp:docPr id="11" name="图片 11" descr="C:\Users\zhang\AppData\Local\Temp\WeChat Files\288e1b947d9e165e77c2cb1063bd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ang\AppData\Local\Temp\WeChat Files\288e1b947d9e165e77c2cb1063bd87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79" b="21190"/>
                          <a:stretch/>
                        </pic:blipFill>
                        <pic:spPr bwMode="auto">
                          <a:xfrm>
                            <a:off x="0" y="0"/>
                            <a:ext cx="1276430" cy="124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027908" w:rsidRPr="007D2AEE" w:rsidRDefault="00594E79" w:rsidP="00027908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>
              <w:rPr>
                <w:noProof/>
                <w:lang w:val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 w:rsidRPr="007D2AEE">
              <w:rPr>
                <w:lang w:val="fr-FR"/>
              </w:rPr>
              <w:t xml:space="preserve"> </w:t>
            </w:r>
            <w:r w:rsidR="00027908" w:rsidRPr="007D2AEE">
              <w:rPr>
                <w:lang w:val="fr-FR"/>
              </w:rPr>
              <w:t>IJCLab Laboratoire de Physique des 2 Infinis Irene Joliot-Curie UMR 9012 CNRS/In2p3</w:t>
            </w:r>
          </w:p>
          <w:p w:rsidR="002946C7" w:rsidRPr="007D2AEE" w:rsidRDefault="00027908" w:rsidP="00027908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7D2AEE">
              <w:rPr>
                <w:lang w:val="fr-FR"/>
              </w:rPr>
              <w:t>Université Paris-Saclay, Site Orsay Bâtiment 100 et 201 91898 Orsay Cedex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7D2AEE" w:rsidRDefault="002946C7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Default="00594E79" w:rsidP="00EF4F44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908">
              <w:rPr>
                <w:rStyle w:val="ECVContactDetails"/>
                <w:rFonts w:hint="eastAsia"/>
              </w:rPr>
              <w:t>+</w:t>
            </w:r>
            <w:r w:rsidR="00027908">
              <w:rPr>
                <w:rStyle w:val="ECVContactDetails"/>
              </w:rPr>
              <w:t>33765261986</w:t>
            </w:r>
            <w:r w:rsidR="002946C7">
              <w:rPr>
                <w:rStyle w:val="ECVContactDetails"/>
              </w:rPr>
              <w:t xml:space="preserve">    </w:t>
            </w:r>
            <w:r>
              <w:rPr>
                <w:noProof/>
                <w:lang w:val="en-US" w:bidi="ar-SA"/>
              </w:rPr>
              <w:drawing>
                <wp:inline distT="0" distB="0" distL="0" distR="0">
                  <wp:extent cx="127000" cy="127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  <w:r w:rsidR="00027908">
              <w:rPr>
                <w:rFonts w:hint="eastAsia"/>
              </w:rPr>
              <w:t>+</w:t>
            </w:r>
            <w:r w:rsidR="00EF4F44">
              <w:rPr>
                <w:rStyle w:val="ECVContactDetails"/>
                <w:rFonts w:hint="eastAsia"/>
              </w:rPr>
              <w:t>8615210982898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594E79" w:rsidP="00EF4F44">
            <w:pPr>
              <w:pStyle w:val="ECVContactDetails0"/>
            </w:pPr>
            <w:r>
              <w:rPr>
                <w:noProof/>
                <w:lang w:val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>
              <w:t xml:space="preserve"> </w:t>
            </w:r>
            <w:r w:rsidR="00027908">
              <w:rPr>
                <w:rStyle w:val="ECVInternetLink"/>
              </w:rPr>
              <w:t>Jiang</w:t>
            </w:r>
            <w:r w:rsidR="00027908">
              <w:rPr>
                <w:rStyle w:val="ECVInternetLink"/>
                <w:rFonts w:hint="eastAsia"/>
              </w:rPr>
              <w:t>.</w:t>
            </w:r>
            <w:r w:rsidR="00027908">
              <w:rPr>
                <w:rStyle w:val="ECVInternetLink"/>
              </w:rPr>
              <w:t>hongping@cern.ch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160C65">
            <w:pPr>
              <w:pStyle w:val="ECVContactDetails0"/>
            </w:pPr>
            <w:r w:rsidRPr="00160C65">
              <w:t>https:</w:t>
            </w:r>
            <w:r w:rsidR="00027908">
              <w:t>//www.</w:t>
            </w:r>
            <w:r w:rsidR="00594E79">
              <w:rPr>
                <w:noProof/>
                <w:lang w:val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908">
              <w:t>jianghp.org</w:t>
            </w:r>
            <w:r w:rsidR="002946C7">
              <w:t xml:space="preserve">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 w:rsidP="00027908">
            <w:pPr>
              <w:pStyle w:val="ECVContactDetails0"/>
            </w:pP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027908" w:rsidP="00260D49">
            <w:pPr>
              <w:pStyle w:val="ECVGenderRow"/>
            </w:pPr>
            <w:r>
              <w:rPr>
                <w:rStyle w:val="ECVHeadingContactDetails"/>
                <w:rFonts w:hint="eastAsia"/>
              </w:rPr>
              <w:t>性别</w:t>
            </w:r>
            <w:r w:rsidR="002946C7">
              <w:t xml:space="preserve"> </w:t>
            </w:r>
            <w:r>
              <w:rPr>
                <w:rStyle w:val="ECVContactDetails"/>
                <w:rFonts w:hint="eastAsia"/>
              </w:rPr>
              <w:t>男</w:t>
            </w:r>
            <w:r w:rsidR="00260D49">
              <w:rPr>
                <w:rStyle w:val="ECVContactDetails"/>
              </w:rPr>
              <w:t xml:space="preserve">       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出生年月</w:t>
            </w:r>
            <w:r w:rsidR="002946C7">
              <w:t xml:space="preserve"> </w:t>
            </w:r>
            <w:r>
              <w:rPr>
                <w:rStyle w:val="ECVContactDetails"/>
              </w:rPr>
              <w:t>10</w:t>
            </w:r>
            <w:r w:rsidR="00160C65">
              <w:rPr>
                <w:rStyle w:val="ECVContactDetails"/>
                <w:rFonts w:hint="eastAsia"/>
              </w:rPr>
              <w:t>/1986</w:t>
            </w:r>
            <w:r w:rsidR="00260D49">
              <w:rPr>
                <w:rStyle w:val="ECVContactDetails"/>
              </w:rPr>
              <w:t xml:space="preserve">            </w:t>
            </w:r>
            <w:r w:rsidR="002946C7">
              <w:t xml:space="preserve">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国籍</w:t>
            </w:r>
            <w:r w:rsidR="002946C7">
              <w:t xml:space="preserve"> </w:t>
            </w:r>
            <w:r>
              <w:rPr>
                <w:rStyle w:val="ECVContactDetails"/>
                <w:rFonts w:hint="eastAsia"/>
              </w:rPr>
              <w:t>中国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027908" w:rsidP="00027908">
            <w:pPr>
              <w:pStyle w:val="ECVLeftHeading"/>
              <w:jc w:val="center"/>
            </w:pPr>
            <w:r>
              <w:rPr>
                <w:rFonts w:hint="eastAsia"/>
                <w:caps w:val="0"/>
                <w:color w:val="C00000"/>
              </w:rPr>
              <w:t>工作经历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594E79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937D96" w:rsidRPr="00937D96" w:rsidRDefault="00937D96" w:rsidP="00937D96">
      <w:pPr>
        <w:rPr>
          <w:vanish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423CC9" w:rsidRPr="00BE05C3" w:rsidTr="00CC3E57">
        <w:trPr>
          <w:trHeight w:val="522"/>
        </w:trPr>
        <w:tc>
          <w:tcPr>
            <w:tcW w:w="2547" w:type="dxa"/>
            <w:vMerge w:val="restart"/>
            <w:vAlign w:val="center"/>
          </w:tcPr>
          <w:p w:rsidR="00423CC9" w:rsidRDefault="00423CC9" w:rsidP="00027908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至今</w:t>
            </w:r>
          </w:p>
        </w:tc>
        <w:tc>
          <w:tcPr>
            <w:tcW w:w="7828" w:type="dxa"/>
            <w:vAlign w:val="center"/>
          </w:tcPr>
          <w:p w:rsidR="00423CC9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访问学者</w:t>
            </w:r>
          </w:p>
          <w:p w:rsidR="00423CC9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伊伦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-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约里奥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-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居里实验室（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IJCLAB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）</w:t>
            </w:r>
          </w:p>
          <w:p w:rsidR="00423CC9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核物理及粒子物理研究院（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IN2P3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）</w:t>
            </w:r>
          </w:p>
          <w:p w:rsidR="00423CC9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法国国家科研中心（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CNRS</w:t>
            </w: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）</w:t>
            </w:r>
          </w:p>
          <w:p w:rsidR="00423CC9" w:rsidRDefault="00423CC9" w:rsidP="00423CC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1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奥赛，法国</w:t>
            </w:r>
          </w:p>
        </w:tc>
      </w:tr>
      <w:tr w:rsidR="00423CC9" w:rsidRPr="00BE05C3" w:rsidTr="00CC3E57">
        <w:trPr>
          <w:trHeight w:val="521"/>
        </w:trPr>
        <w:tc>
          <w:tcPr>
            <w:tcW w:w="2547" w:type="dxa"/>
            <w:vMerge/>
            <w:vAlign w:val="center"/>
          </w:tcPr>
          <w:p w:rsidR="00423CC9" w:rsidRDefault="00423CC9" w:rsidP="00027908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828" w:type="dxa"/>
            <w:vAlign w:val="center"/>
          </w:tcPr>
          <w:p w:rsidR="00423CC9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1"/>
              </w:rPr>
            </w:pPr>
            <w:r>
              <w:rPr>
                <w:rFonts w:ascii="Times New Roman" w:hAnsi="Times New Roman" w:cs="Times New Roman" w:hint="eastAsia"/>
                <w:b/>
                <w:color w:val="0E4194"/>
                <w:sz w:val="21"/>
              </w:rPr>
              <w:t>负责</w:t>
            </w:r>
            <w:proofErr w:type="spellStart"/>
            <w:r>
              <w:rPr>
                <w:rFonts w:ascii="Times New Roman" w:hAnsi="Times New Roman" w:cs="Times New Roman" w:hint="eastAsia"/>
                <w:b/>
                <w:color w:val="0E4194"/>
                <w:sz w:val="21"/>
              </w:rPr>
              <w:t>FCCee</w:t>
            </w:r>
            <w:proofErr w:type="spellEnd"/>
            <w:r>
              <w:rPr>
                <w:rFonts w:ascii="Times New Roman" w:hAnsi="Times New Roman" w:cs="Times New Roman"/>
                <w:b/>
                <w:color w:val="0E4194"/>
                <w:sz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0E4194"/>
                <w:sz w:val="21"/>
              </w:rPr>
              <w:t>Higgs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0E4194"/>
                <w:sz w:val="21"/>
              </w:rPr>
              <w:t>工厂环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0E4194"/>
                <w:sz w:val="21"/>
              </w:rPr>
              <w:t>对撞区束流动力学设计</w:t>
            </w:r>
          </w:p>
        </w:tc>
      </w:tr>
      <w:tr w:rsidR="00601648" w:rsidRPr="00BE05C3" w:rsidTr="00CC3E57">
        <w:tc>
          <w:tcPr>
            <w:tcW w:w="2547" w:type="dxa"/>
            <w:vMerge w:val="restart"/>
            <w:vAlign w:val="center"/>
          </w:tcPr>
          <w:p w:rsidR="00601648" w:rsidRPr="00BE05C3" w:rsidRDefault="00027908" w:rsidP="00027908">
            <w:pPr>
              <w:pStyle w:val="ECVDat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2017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至今</w:t>
            </w:r>
          </w:p>
        </w:tc>
        <w:tc>
          <w:tcPr>
            <w:tcW w:w="7828" w:type="dxa"/>
            <w:vAlign w:val="center"/>
          </w:tcPr>
          <w:p w:rsidR="00B169CF" w:rsidRPr="000C101C" w:rsidRDefault="00027908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助理研究员</w:t>
            </w:r>
          </w:p>
          <w:p w:rsidR="00601648" w:rsidRPr="000C101C" w:rsidRDefault="00027908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/>
                <w:color w:val="0E4194"/>
                <w:sz w:val="20"/>
              </w:rPr>
              <w:t xml:space="preserve"> </w:t>
            </w:r>
            <w:r w:rsidR="00423CC9" w:rsidRPr="000C101C">
              <w:rPr>
                <w:rFonts w:ascii="Times New Roman" w:hAnsi="Times New Roman" w:cs="Times New Roman" w:hint="eastAsia"/>
                <w:color w:val="0E4194"/>
                <w:sz w:val="20"/>
              </w:rPr>
              <w:t>空间环境与物质科学研究院</w:t>
            </w:r>
          </w:p>
          <w:p w:rsidR="00B169CF" w:rsidRPr="000C101C" w:rsidRDefault="00423CC9" w:rsidP="00260D49">
            <w:pPr>
              <w:pStyle w:val="ECVSubSectionHead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sz w:val="20"/>
              </w:rPr>
              <w:t>哈尔滨工业大学</w:t>
            </w:r>
          </w:p>
          <w:p w:rsidR="00601648" w:rsidRPr="00BE05C3" w:rsidRDefault="00423CC9" w:rsidP="00260D49">
            <w:pPr>
              <w:pStyle w:val="ECVSubSectionHeading"/>
              <w:jc w:val="center"/>
              <w:rPr>
                <w:rFonts w:ascii="Times New Roman" w:hAnsi="Times New Roman" w:cs="Times New Roman"/>
                <w:sz w:val="21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黑龙江，中国</w:t>
            </w:r>
            <w:r w:rsidRPr="000C101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60D49" w:rsidRPr="00BE05C3" w:rsidTr="00CC3E57">
        <w:trPr>
          <w:trHeight w:val="813"/>
        </w:trPr>
        <w:tc>
          <w:tcPr>
            <w:tcW w:w="2547" w:type="dxa"/>
            <w:vMerge/>
            <w:vAlign w:val="center"/>
          </w:tcPr>
          <w:p w:rsidR="00260D49" w:rsidRPr="00BE05C3" w:rsidRDefault="00260D49" w:rsidP="0026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8" w:type="dxa"/>
            <w:vAlign w:val="center"/>
          </w:tcPr>
          <w:p w:rsidR="000C101C" w:rsidRPr="000C101C" w:rsidRDefault="000C101C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参加</w:t>
            </w:r>
            <w:r w:rsidRPr="000C101C">
              <w:rPr>
                <w:rFonts w:ascii="Times New Roman" w:hAnsi="Times New Roman" w:cs="Times New Roman" w:hint="eastAsia"/>
                <w:b/>
              </w:rPr>
              <w:t>项目：空间环境地面模拟装置（</w:t>
            </w:r>
            <w:r w:rsidRPr="000C101C">
              <w:rPr>
                <w:rFonts w:ascii="Times New Roman" w:hAnsi="Times New Roman" w:cs="Times New Roman" w:hint="eastAsia"/>
                <w:b/>
              </w:rPr>
              <w:t>SESRI</w:t>
            </w:r>
            <w:r w:rsidRPr="000C101C">
              <w:rPr>
                <w:rFonts w:ascii="Times New Roman" w:hAnsi="Times New Roman" w:cs="Times New Roman" w:hint="eastAsia"/>
                <w:b/>
              </w:rPr>
              <w:t>）</w:t>
            </w:r>
          </w:p>
          <w:p w:rsidR="00423CC9" w:rsidRDefault="00423CC9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负责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00MeV</w:t>
            </w:r>
            <w:r>
              <w:rPr>
                <w:rFonts w:ascii="Times New Roman" w:hAnsi="Times New Roman" w:cs="Times New Roman" w:hint="eastAsia"/>
              </w:rPr>
              <w:t>质子重离子直线加速器</w:t>
            </w:r>
          </w:p>
          <w:p w:rsidR="00260D49" w:rsidRPr="00423CC9" w:rsidRDefault="00423CC9" w:rsidP="00423CC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kW</w:t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 w:hint="eastAsia"/>
              </w:rPr>
              <w:t>MeV</w:t>
            </w:r>
            <w:r>
              <w:rPr>
                <w:rFonts w:ascii="Times New Roman" w:hAnsi="Times New Roman" w:cs="Times New Roman" w:hint="eastAsia"/>
              </w:rPr>
              <w:t>电子加速器的设计调试运行</w:t>
            </w:r>
          </w:p>
        </w:tc>
      </w:tr>
    </w:tbl>
    <w:p w:rsidR="002946C7" w:rsidRPr="00BE05C3" w:rsidRDefault="002946C7" w:rsidP="001E6FF3">
      <w:pPr>
        <w:pStyle w:val="ECVComments"/>
        <w:jc w:val="left"/>
        <w:rPr>
          <w:rFonts w:ascii="Times New Roman" w:hAnsi="Times New Roman" w:cs="Times New Roman"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2946C7" w:rsidRPr="00BE05C3" w:rsidTr="00CC3E57">
        <w:tc>
          <w:tcPr>
            <w:tcW w:w="2547" w:type="dxa"/>
            <w:vMerge w:val="restart"/>
            <w:vAlign w:val="center"/>
          </w:tcPr>
          <w:p w:rsidR="002946C7" w:rsidRPr="00BE05C3" w:rsidRDefault="00160C65" w:rsidP="00B43C5E">
            <w:pPr>
              <w:pStyle w:val="ECVDate"/>
              <w:jc w:val="center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color w:val="000000" w:themeColor="text1"/>
              </w:rPr>
              <w:t>2014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  <w:r w:rsidR="002946C7" w:rsidRPr="00BE05C3"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 w:rsidR="00601648" w:rsidRPr="00BE05C3">
              <w:rPr>
                <w:rFonts w:ascii="Times New Roman" w:hAnsi="Times New Roman" w:cs="Times New Roman"/>
                <w:color w:val="000000" w:themeColor="text1"/>
              </w:rPr>
              <w:t>2017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 w:rsidR="00027908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</w:p>
        </w:tc>
        <w:tc>
          <w:tcPr>
            <w:tcW w:w="7828" w:type="dxa"/>
            <w:vAlign w:val="center"/>
          </w:tcPr>
          <w:p w:rsidR="00B169CF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博士后</w:t>
            </w:r>
            <w:r w:rsidR="00160C65" w:rsidRPr="000C101C">
              <w:rPr>
                <w:rFonts w:ascii="Times New Roman" w:hAnsi="Times New Roman" w:cs="Times New Roman"/>
                <w:b/>
                <w:color w:val="0E4194"/>
                <w:sz w:val="20"/>
              </w:rPr>
              <w:t xml:space="preserve"> </w:t>
            </w:r>
          </w:p>
          <w:p w:rsidR="00160C65" w:rsidRPr="000C101C" w:rsidRDefault="00423CC9" w:rsidP="00260D4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color w:val="0E4194"/>
                <w:sz w:val="20"/>
              </w:rPr>
              <w:t>工程物理系</w:t>
            </w:r>
          </w:p>
          <w:p w:rsidR="00B169CF" w:rsidRPr="000C101C" w:rsidRDefault="00423CC9" w:rsidP="00260D49">
            <w:pPr>
              <w:pStyle w:val="ECVSubSectionHead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sz w:val="20"/>
              </w:rPr>
              <w:t>清华大学</w:t>
            </w:r>
          </w:p>
          <w:p w:rsidR="002946C7" w:rsidRPr="00BE05C3" w:rsidRDefault="00423CC9" w:rsidP="00260D49">
            <w:pPr>
              <w:pStyle w:val="ECVSubSectionHeading"/>
              <w:jc w:val="center"/>
              <w:rPr>
                <w:rFonts w:ascii="Times New Roman" w:hAnsi="Times New Roman" w:cs="Times New Roman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北京</w:t>
            </w:r>
            <w:r w:rsidRPr="000C101C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0C101C">
              <w:rPr>
                <w:rFonts w:ascii="Times New Roman" w:hAnsi="Times New Roman" w:cs="Times New Roman" w:hint="eastAsia"/>
                <w:sz w:val="20"/>
              </w:rPr>
              <w:t>中国</w:t>
            </w:r>
          </w:p>
        </w:tc>
      </w:tr>
      <w:tr w:rsidR="00260D49" w:rsidRPr="00BE05C3" w:rsidTr="00CC3E57">
        <w:trPr>
          <w:trHeight w:val="1033"/>
        </w:trPr>
        <w:tc>
          <w:tcPr>
            <w:tcW w:w="2547" w:type="dxa"/>
            <w:vMerge/>
            <w:vAlign w:val="center"/>
          </w:tcPr>
          <w:p w:rsidR="00260D49" w:rsidRPr="00BE05C3" w:rsidRDefault="00260D49" w:rsidP="0026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8" w:type="dxa"/>
            <w:vAlign w:val="center"/>
          </w:tcPr>
          <w:p w:rsidR="000C101C" w:rsidRPr="000C101C" w:rsidRDefault="000C101C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0C101C">
              <w:rPr>
                <w:rFonts w:ascii="Times New Roman" w:hAnsi="Times New Roman" w:cs="Times New Roman" w:hint="eastAsia"/>
                <w:b/>
              </w:rPr>
              <w:t>参</w:t>
            </w:r>
            <w:r>
              <w:rPr>
                <w:rFonts w:ascii="Times New Roman" w:hAnsi="Times New Roman" w:cs="Times New Roman" w:hint="eastAsia"/>
                <w:b/>
              </w:rPr>
              <w:t>加</w:t>
            </w:r>
            <w:r w:rsidRPr="000C101C">
              <w:rPr>
                <w:rFonts w:ascii="Times New Roman" w:hAnsi="Times New Roman" w:cs="Times New Roman" w:hint="eastAsia"/>
                <w:b/>
              </w:rPr>
              <w:t>项目：</w:t>
            </w:r>
            <w:r w:rsidRPr="000C101C">
              <w:rPr>
                <w:rFonts w:ascii="Times New Roman" w:hAnsi="Times New Roman" w:cs="Times New Roman" w:hint="eastAsia"/>
                <w:b/>
              </w:rPr>
              <w:t>CPHS</w:t>
            </w:r>
            <w:r w:rsidRPr="000C101C">
              <w:rPr>
                <w:rFonts w:ascii="Times New Roman" w:hAnsi="Times New Roman" w:cs="Times New Roman" w:hint="eastAsia"/>
                <w:b/>
              </w:rPr>
              <w:t>升级由</w:t>
            </w:r>
            <w:r w:rsidRPr="000C101C">
              <w:rPr>
                <w:rFonts w:ascii="Times New Roman" w:hAnsi="Times New Roman" w:cs="Times New Roman" w:hint="eastAsia"/>
                <w:b/>
              </w:rPr>
              <w:t>3MeV</w:t>
            </w:r>
            <w:r w:rsidRPr="000C101C">
              <w:rPr>
                <w:rFonts w:ascii="Times New Roman" w:hAnsi="Times New Roman" w:cs="Times New Roman" w:hint="eastAsia"/>
                <w:b/>
              </w:rPr>
              <w:t>到</w:t>
            </w:r>
            <w:r w:rsidRPr="000C101C">
              <w:rPr>
                <w:rFonts w:ascii="Times New Roman" w:hAnsi="Times New Roman" w:cs="Times New Roman" w:hint="eastAsia"/>
                <w:b/>
              </w:rPr>
              <w:t>1</w:t>
            </w:r>
            <w:r w:rsidRPr="000C101C">
              <w:rPr>
                <w:rFonts w:ascii="Times New Roman" w:hAnsi="Times New Roman" w:cs="Times New Roman"/>
                <w:b/>
              </w:rPr>
              <w:t>3</w:t>
            </w:r>
            <w:r w:rsidRPr="000C101C">
              <w:rPr>
                <w:rFonts w:ascii="Times New Roman" w:hAnsi="Times New Roman" w:cs="Times New Roman" w:hint="eastAsia"/>
                <w:b/>
              </w:rPr>
              <w:t>MeV</w:t>
            </w:r>
          </w:p>
          <w:p w:rsidR="000C101C" w:rsidRPr="000C101C" w:rsidRDefault="000C101C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0C101C">
              <w:rPr>
                <w:rFonts w:ascii="Times New Roman" w:hAnsi="Times New Roman" w:cs="Times New Roman" w:hint="eastAsia"/>
                <w:b/>
              </w:rPr>
              <w:t>西安质子应用装置（</w:t>
            </w:r>
            <w:proofErr w:type="gramStart"/>
            <w:r w:rsidRPr="000C101C">
              <w:rPr>
                <w:rFonts w:ascii="Times New Roman" w:hAnsi="Times New Roman" w:cs="Times New Roman" w:hint="eastAsia"/>
                <w:b/>
              </w:rPr>
              <w:t>西核所</w:t>
            </w:r>
            <w:proofErr w:type="spellStart"/>
            <w:proofErr w:type="gramEnd"/>
            <w:r w:rsidRPr="000C101C">
              <w:rPr>
                <w:rFonts w:ascii="Times New Roman" w:hAnsi="Times New Roman" w:cs="Times New Roman" w:hint="eastAsia"/>
                <w:b/>
              </w:rPr>
              <w:t>XiPAF</w:t>
            </w:r>
            <w:proofErr w:type="spellEnd"/>
            <w:r w:rsidRPr="000C101C">
              <w:rPr>
                <w:rFonts w:ascii="Times New Roman" w:hAnsi="Times New Roman" w:cs="Times New Roman" w:hint="eastAsia"/>
                <w:b/>
              </w:rPr>
              <w:t>）</w:t>
            </w:r>
          </w:p>
          <w:p w:rsidR="00423CC9" w:rsidRDefault="00423CC9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西安质子应用装置直线（</w:t>
            </w:r>
            <w:proofErr w:type="spellStart"/>
            <w:r>
              <w:rPr>
                <w:rFonts w:ascii="Times New Roman" w:hAnsi="Times New Roman" w:cs="Times New Roman" w:hint="eastAsia"/>
              </w:rPr>
              <w:t>XiPAF</w:t>
            </w:r>
            <w:proofErr w:type="spellEnd"/>
            <w:r>
              <w:rPr>
                <w:rFonts w:ascii="Times New Roman" w:hAnsi="Times New Roman" w:cs="Times New Roman" w:hint="eastAsia"/>
              </w:rPr>
              <w:t>）加速器</w:t>
            </w:r>
            <w:r>
              <w:rPr>
                <w:rFonts w:ascii="Times New Roman" w:hAnsi="Times New Roman" w:cs="Times New Roman" w:hint="eastAsia"/>
              </w:rPr>
              <w:t>RFQ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DTL</w:t>
            </w:r>
            <w:r>
              <w:rPr>
                <w:rFonts w:ascii="Times New Roman" w:hAnsi="Times New Roman" w:cs="Times New Roman" w:hint="eastAsia"/>
              </w:rPr>
              <w:t>耦合器设计</w:t>
            </w:r>
          </w:p>
          <w:p w:rsidR="00260D49" w:rsidRDefault="00423CC9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</w:t>
            </w:r>
            <w:proofErr w:type="gramStart"/>
            <w:r>
              <w:rPr>
                <w:rFonts w:ascii="Times New Roman" w:hAnsi="Times New Roman" w:cs="Times New Roman" w:hint="eastAsia"/>
              </w:rPr>
              <w:t>线束线束</w:t>
            </w:r>
            <w:proofErr w:type="gramEnd"/>
            <w:r>
              <w:rPr>
                <w:rFonts w:ascii="Times New Roman" w:hAnsi="Times New Roman" w:cs="Times New Roman" w:hint="eastAsia"/>
              </w:rPr>
              <w:t>流动力学分析，散束器设计调试运行</w:t>
            </w:r>
          </w:p>
          <w:p w:rsidR="00423CC9" w:rsidRPr="00BE05C3" w:rsidRDefault="00423CC9" w:rsidP="00260D4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同步环阻抗计算及研究</w:t>
            </w:r>
          </w:p>
          <w:p w:rsidR="00260D49" w:rsidRPr="00423CC9" w:rsidRDefault="00423CC9" w:rsidP="00423CC9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清华大学微型脉冲强子源</w:t>
            </w:r>
            <w:r>
              <w:rPr>
                <w:rFonts w:ascii="Times New Roman" w:hAnsi="Times New Roman" w:cs="Times New Roman" w:hint="eastAsia"/>
              </w:rPr>
              <w:t>DTL</w:t>
            </w:r>
            <w:r>
              <w:rPr>
                <w:rFonts w:ascii="Times New Roman" w:hAnsi="Times New Roman" w:cs="Times New Roman" w:hint="eastAsia"/>
              </w:rPr>
              <w:t>误差分析，</w:t>
            </w:r>
            <w:r>
              <w:rPr>
                <w:rFonts w:ascii="Times New Roman" w:hAnsi="Times New Roman" w:cs="Times New Roman" w:hint="eastAsia"/>
              </w:rPr>
              <w:t>RFQ</w:t>
            </w:r>
            <w:r>
              <w:rPr>
                <w:rFonts w:ascii="Times New Roman" w:hAnsi="Times New Roman" w:cs="Times New Roman" w:hint="eastAsia"/>
              </w:rPr>
              <w:t>耦合器设计及调试运行</w:t>
            </w:r>
          </w:p>
        </w:tc>
      </w:tr>
    </w:tbl>
    <w:p w:rsidR="002946C7" w:rsidRPr="00BE05C3" w:rsidRDefault="002946C7">
      <w:pPr>
        <w:pStyle w:val="ECVText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BE05C3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BE05C3" w:rsidRDefault="009A7943">
            <w:pPr>
              <w:pStyle w:val="ECVLeft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aps w:val="0"/>
                <w:color w:val="C00000"/>
              </w:rPr>
              <w:t>学习及培训经历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BE05C3" w:rsidRDefault="00594E79">
            <w:pPr>
              <w:pStyle w:val="ECVBlueBox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noProof/>
                <w:lang w:val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BE05C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946C7" w:rsidRPr="00BE05C3" w:rsidRDefault="002946C7">
      <w:pPr>
        <w:pStyle w:val="ECVComments"/>
        <w:rPr>
          <w:rFonts w:ascii="Times New Roman" w:hAnsi="Times New Roman" w:cs="Times New Roman"/>
        </w:rPr>
      </w:pPr>
    </w:p>
    <w:tbl>
      <w:tblPr>
        <w:tblStyle w:val="ac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547"/>
        <w:gridCol w:w="7829"/>
      </w:tblGrid>
      <w:tr w:rsidR="005C221E" w:rsidRPr="00BE05C3" w:rsidTr="00CC3E57">
        <w:tc>
          <w:tcPr>
            <w:tcW w:w="2547" w:type="dxa"/>
            <w:vAlign w:val="center"/>
          </w:tcPr>
          <w:p w:rsidR="005C221E" w:rsidRPr="00BE05C3" w:rsidRDefault="005C221E" w:rsidP="009A7943">
            <w:pPr>
              <w:pStyle w:val="ECVDate"/>
              <w:jc w:val="center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color w:val="000000" w:themeColor="text1"/>
              </w:rPr>
              <w:t>2009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  <w:r w:rsidR="009A7943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Pr="00BE05C3">
              <w:rPr>
                <w:rFonts w:ascii="Times New Roman" w:hAnsi="Times New Roman" w:cs="Times New Roman"/>
                <w:color w:val="000000" w:themeColor="text1"/>
              </w:rPr>
              <w:t>2014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</w:p>
        </w:tc>
        <w:tc>
          <w:tcPr>
            <w:tcW w:w="7829" w:type="dxa"/>
            <w:vAlign w:val="center"/>
          </w:tcPr>
          <w:p w:rsidR="005C221E" w:rsidRPr="000C101C" w:rsidRDefault="009A7943" w:rsidP="00260D49">
            <w:pPr>
              <w:pStyle w:val="ECVSubSectionHeading"/>
              <w:jc w:val="center"/>
              <w:rPr>
                <w:rFonts w:ascii="Times New Roman" w:hAnsi="Times New Roman" w:cs="Times New Roman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工学博士，核技术及应用（硕博连读）</w:t>
            </w:r>
          </w:p>
          <w:p w:rsidR="005C221E" w:rsidRPr="000C101C" w:rsidRDefault="009A7943" w:rsidP="00260D49">
            <w:pPr>
              <w:pStyle w:val="ECVRightHeading"/>
              <w:jc w:val="center"/>
              <w:rPr>
                <w:rFonts w:ascii="Times New Roman" w:hAnsi="Times New Roman" w:cs="Times New Roman"/>
                <w:color w:val="0E4194"/>
                <w:sz w:val="20"/>
                <w:szCs w:val="24"/>
              </w:rPr>
            </w:pPr>
            <w:r w:rsidRPr="000C101C">
              <w:rPr>
                <w:rFonts w:ascii="Times New Roman" w:hAnsi="Times New Roman" w:cs="Times New Roman" w:hint="eastAsia"/>
                <w:color w:val="0E4194"/>
                <w:sz w:val="20"/>
                <w:szCs w:val="24"/>
              </w:rPr>
              <w:t>中国科学院大学</w:t>
            </w:r>
          </w:p>
          <w:p w:rsidR="00260D49" w:rsidRPr="000C101C" w:rsidRDefault="009A7943" w:rsidP="00260D49">
            <w:pPr>
              <w:pStyle w:val="ECVRightHeading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  <w:szCs w:val="24"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  <w:szCs w:val="24"/>
              </w:rPr>
              <w:t>高能物理研究所加速器中心</w:t>
            </w:r>
          </w:p>
          <w:p w:rsidR="00B169CF" w:rsidRPr="00BE05C3" w:rsidRDefault="009A7943" w:rsidP="00260D49">
            <w:pPr>
              <w:pStyle w:val="ECVRightHeading"/>
              <w:jc w:val="center"/>
              <w:rPr>
                <w:rFonts w:ascii="Times New Roman" w:hAnsi="Times New Roman" w:cs="Times New Roman"/>
                <w:color w:val="0E4194"/>
                <w:sz w:val="22"/>
                <w:szCs w:val="24"/>
              </w:rPr>
            </w:pPr>
            <w:r w:rsidRPr="000C101C">
              <w:rPr>
                <w:rFonts w:ascii="Times New Roman" w:hAnsi="Times New Roman" w:cs="Times New Roman" w:hint="eastAsia"/>
                <w:color w:val="0E4194"/>
                <w:sz w:val="20"/>
                <w:szCs w:val="24"/>
              </w:rPr>
              <w:t>研究课题：强流质子加速器</w:t>
            </w:r>
            <w:proofErr w:type="gramStart"/>
            <w:r w:rsidRPr="000C101C">
              <w:rPr>
                <w:rFonts w:ascii="Times New Roman" w:hAnsi="Times New Roman" w:cs="Times New Roman" w:hint="eastAsia"/>
                <w:color w:val="0E4194"/>
                <w:sz w:val="20"/>
                <w:szCs w:val="24"/>
              </w:rPr>
              <w:t>束晕形成</w:t>
            </w:r>
            <w:proofErr w:type="gramEnd"/>
            <w:r w:rsidRPr="000C101C">
              <w:rPr>
                <w:rFonts w:ascii="Times New Roman" w:hAnsi="Times New Roman" w:cs="Times New Roman" w:hint="eastAsia"/>
                <w:color w:val="0E4194"/>
                <w:sz w:val="20"/>
                <w:szCs w:val="24"/>
              </w:rPr>
              <w:t>机制的研究</w:t>
            </w:r>
          </w:p>
        </w:tc>
      </w:tr>
      <w:tr w:rsidR="002946C7" w:rsidRPr="00BE05C3" w:rsidTr="00CC3E57">
        <w:tc>
          <w:tcPr>
            <w:tcW w:w="2547" w:type="dxa"/>
            <w:vAlign w:val="center"/>
          </w:tcPr>
          <w:p w:rsidR="002946C7" w:rsidRPr="00BE05C3" w:rsidRDefault="00260D49" w:rsidP="00260D49">
            <w:pPr>
              <w:pStyle w:val="ECVDate"/>
              <w:jc w:val="center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color w:val="000000" w:themeColor="text1"/>
              </w:rPr>
              <w:t>2013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="009A7943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  <w:r w:rsidR="009A7943">
              <w:rPr>
                <w:rFonts w:ascii="Times New Roman" w:hAnsi="Times New Roman" w:cs="Times New Roman"/>
                <w:color w:val="000000" w:themeColor="text1"/>
              </w:rPr>
              <w:t xml:space="preserve"> –</w:t>
            </w:r>
            <w:r w:rsidRPr="00BE05C3">
              <w:rPr>
                <w:rFonts w:ascii="Times New Roman" w:hAnsi="Times New Roman" w:cs="Times New Roman"/>
                <w:color w:val="000000" w:themeColor="text1"/>
              </w:rPr>
              <w:t>2013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="009A794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</w:rPr>
              <w:t>月</w:t>
            </w:r>
          </w:p>
        </w:tc>
        <w:tc>
          <w:tcPr>
            <w:tcW w:w="7829" w:type="dxa"/>
            <w:vAlign w:val="center"/>
          </w:tcPr>
          <w:p w:rsidR="0011578C" w:rsidRPr="00BE05C3" w:rsidRDefault="009A7943" w:rsidP="00260D49">
            <w:pPr>
              <w:pStyle w:val="ECVOrganisationDetails"/>
              <w:jc w:val="center"/>
              <w:rPr>
                <w:rFonts w:ascii="Times New Roman" w:eastAsia="宋体" w:hAnsi="Times New Roman" w:cs="Times New Roman"/>
                <w:color w:val="0E4194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欧洲核子中心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美国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日本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俄罗斯联合国际加速器学校</w:t>
            </w:r>
          </w:p>
          <w:p w:rsidR="0011578C" w:rsidRPr="000C101C" w:rsidRDefault="0011578C" w:rsidP="00260D49">
            <w:pPr>
              <w:pStyle w:val="ECVOrganisationDetails"/>
              <w:jc w:val="center"/>
              <w:rPr>
                <w:rFonts w:ascii="Times New Roman" w:eastAsia="宋体" w:hAnsi="Times New Roman" w:cs="Times New Roman"/>
                <w:color w:val="0E4194"/>
                <w:sz w:val="22"/>
                <w:szCs w:val="24"/>
              </w:rPr>
            </w:pPr>
            <w:r w:rsidRPr="000C101C">
              <w:rPr>
                <w:rFonts w:ascii="Times New Roman" w:eastAsia="宋体" w:hAnsi="Times New Roman" w:cs="Times New Roman"/>
                <w:color w:val="0E4194"/>
                <w:sz w:val="22"/>
                <w:szCs w:val="24"/>
              </w:rPr>
              <w:t xml:space="preserve"> </w:t>
            </w:r>
            <w:r w:rsidR="009A7943" w:rsidRPr="000C101C"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富士</w:t>
            </w:r>
            <w:r w:rsidR="00B021A9" w:rsidRPr="000C101C">
              <w:rPr>
                <w:rFonts w:ascii="Times New Roman" w:eastAsia="宋体" w:hAnsi="Times New Roman" w:cs="Times New Roman"/>
                <w:color w:val="0E4194"/>
                <w:sz w:val="22"/>
                <w:szCs w:val="24"/>
              </w:rPr>
              <w:t xml:space="preserve">, </w:t>
            </w:r>
            <w:r w:rsidR="009A7943" w:rsidRPr="000C101C"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静冈</w:t>
            </w:r>
            <w:r w:rsidR="009A7943" w:rsidRPr="000C101C">
              <w:rPr>
                <w:rFonts w:ascii="Times New Roman" w:eastAsia="宋体" w:hAnsi="Times New Roman" w:cs="Times New Roman"/>
                <w:color w:val="0E4194"/>
                <w:sz w:val="22"/>
                <w:szCs w:val="24"/>
              </w:rPr>
              <w:t xml:space="preserve">, </w:t>
            </w:r>
            <w:r w:rsidR="009A7943" w:rsidRPr="000C101C">
              <w:rPr>
                <w:rFonts w:ascii="Times New Roman" w:eastAsia="宋体" w:hAnsi="Times New Roman" w:cs="Times New Roman" w:hint="eastAsia"/>
                <w:color w:val="0E4194"/>
                <w:sz w:val="22"/>
                <w:szCs w:val="24"/>
              </w:rPr>
              <w:t>日本</w:t>
            </w:r>
          </w:p>
        </w:tc>
      </w:tr>
      <w:tr w:rsidR="002946C7" w:rsidRPr="00BE05C3" w:rsidTr="00CC3E57">
        <w:tc>
          <w:tcPr>
            <w:tcW w:w="2547" w:type="dxa"/>
            <w:vAlign w:val="center"/>
          </w:tcPr>
          <w:p w:rsidR="002946C7" w:rsidRPr="00BE05C3" w:rsidRDefault="00260D49" w:rsidP="00260D49">
            <w:pPr>
              <w:jc w:val="center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color w:val="000000" w:themeColor="text1"/>
                <w:sz w:val="18"/>
              </w:rPr>
              <w:t>2005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9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月</w:t>
            </w:r>
            <w:r w:rsidR="009A7943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– </w:t>
            </w:r>
            <w:r w:rsidRPr="00BE05C3">
              <w:rPr>
                <w:rFonts w:ascii="Times New Roman" w:hAnsi="Times New Roman" w:cs="Times New Roman"/>
                <w:color w:val="000000" w:themeColor="text1"/>
                <w:sz w:val="18"/>
              </w:rPr>
              <w:t>2009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年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7</w:t>
            </w:r>
            <w:r w:rsidR="009A7943">
              <w:rPr>
                <w:rFonts w:ascii="Times New Roman" w:hAnsi="Times New Roman" w:cs="Times New Roman" w:hint="eastAsia"/>
                <w:color w:val="000000" w:themeColor="text1"/>
                <w:sz w:val="18"/>
              </w:rPr>
              <w:t>月</w:t>
            </w:r>
          </w:p>
        </w:tc>
        <w:tc>
          <w:tcPr>
            <w:tcW w:w="7829" w:type="dxa"/>
            <w:vAlign w:val="center"/>
          </w:tcPr>
          <w:p w:rsidR="002946C7" w:rsidRPr="000C101C" w:rsidRDefault="009A7943" w:rsidP="00260D49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color w:val="0E4194"/>
                <w:sz w:val="20"/>
              </w:rPr>
              <w:t>理学学士，应用物理学</w:t>
            </w:r>
          </w:p>
          <w:p w:rsidR="00260D49" w:rsidRPr="000C101C" w:rsidRDefault="009A7943" w:rsidP="00260D49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color w:val="0E4194"/>
                <w:sz w:val="20"/>
              </w:rPr>
              <w:t>物理学院</w:t>
            </w:r>
          </w:p>
          <w:p w:rsidR="00160C65" w:rsidRPr="000C101C" w:rsidRDefault="00160C65" w:rsidP="00260D49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b/>
                <w:color w:val="0E4194"/>
                <w:sz w:val="20"/>
              </w:rPr>
            </w:pPr>
            <w:r w:rsidRPr="000C101C">
              <w:rPr>
                <w:rFonts w:ascii="Times New Roman" w:hAnsi="Times New Roman" w:cs="Times New Roman"/>
                <w:color w:val="0E4194"/>
                <w:sz w:val="20"/>
              </w:rPr>
              <w:t xml:space="preserve"> </w:t>
            </w:r>
            <w:r w:rsidR="009A7943"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吉林大学</w:t>
            </w:r>
          </w:p>
          <w:p w:rsidR="009A7943" w:rsidRPr="00BE05C3" w:rsidRDefault="009A7943" w:rsidP="00260D49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b/>
              </w:rPr>
            </w:pPr>
            <w:r w:rsidRPr="000C101C">
              <w:rPr>
                <w:rFonts w:ascii="Times New Roman" w:hAnsi="Times New Roman" w:cs="Times New Roman" w:hint="eastAsia"/>
                <w:b/>
                <w:color w:val="0E4194"/>
                <w:sz w:val="20"/>
              </w:rPr>
              <w:t>长春，吉林</w:t>
            </w:r>
          </w:p>
        </w:tc>
      </w:tr>
    </w:tbl>
    <w:p w:rsidR="002946C7" w:rsidRPr="00BE05C3" w:rsidRDefault="002946C7">
      <w:pPr>
        <w:pStyle w:val="ECVText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BE05C3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BE05C3" w:rsidRDefault="009A7943">
            <w:pPr>
              <w:pStyle w:val="ECVLeft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aps w:val="0"/>
                <w:color w:val="C00000"/>
              </w:rPr>
              <w:t>个人技能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BE05C3" w:rsidRDefault="00594E79">
            <w:pPr>
              <w:pStyle w:val="ECVBlueBox"/>
              <w:rPr>
                <w:rFonts w:ascii="Times New Roman" w:hAnsi="Times New Roman" w:cs="Times New Roman"/>
              </w:rPr>
            </w:pPr>
            <w:r w:rsidRPr="00BE05C3">
              <w:rPr>
                <w:rFonts w:ascii="Times New Roman" w:hAnsi="Times New Roman" w:cs="Times New Roman"/>
                <w:noProof/>
                <w:lang w:val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BE05C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946C7" w:rsidRPr="00BE05C3" w:rsidRDefault="002946C7">
      <w:pPr>
        <w:pStyle w:val="ECVComments"/>
        <w:rPr>
          <w:rFonts w:ascii="Times New Roman" w:hAnsi="Times New Roman" w:cs="Times New Roman"/>
        </w:rPr>
      </w:pPr>
    </w:p>
    <w:p w:rsidR="002946C7" w:rsidRPr="00BE05C3" w:rsidRDefault="002946C7">
      <w:pPr>
        <w:pStyle w:val="ECVText"/>
        <w:rPr>
          <w:rFonts w:ascii="Times New Roman" w:hAnsi="Times New Roman" w:cs="Times New Roman"/>
        </w:rPr>
      </w:pPr>
    </w:p>
    <w:p w:rsidR="002946C7" w:rsidRPr="00BE05C3" w:rsidRDefault="002946C7">
      <w:pPr>
        <w:pStyle w:val="ECVText"/>
        <w:rPr>
          <w:rFonts w:ascii="Times New Roman" w:hAnsi="Times New Roman" w:cs="Times New Roman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0C101C" w:rsidTr="00857FC0">
        <w:trPr>
          <w:cantSplit/>
          <w:trHeight w:val="170"/>
        </w:trPr>
        <w:tc>
          <w:tcPr>
            <w:tcW w:w="2834" w:type="dxa"/>
            <w:shd w:val="clear" w:color="auto" w:fill="auto"/>
            <w:vAlign w:val="center"/>
          </w:tcPr>
          <w:p w:rsidR="002946C7" w:rsidRPr="000C101C" w:rsidRDefault="009A7943" w:rsidP="0036551E">
            <w:pPr>
              <w:pStyle w:val="ECVLeftDetails"/>
              <w:rPr>
                <w:rFonts w:ascii="Times New Roman" w:hAnsi="Times New Roman" w:cs="Times New Roman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科学工具</w:t>
            </w:r>
          </w:p>
        </w:tc>
        <w:tc>
          <w:tcPr>
            <w:tcW w:w="7542" w:type="dxa"/>
            <w:shd w:val="clear" w:color="auto" w:fill="auto"/>
          </w:tcPr>
          <w:p w:rsidR="009A7943" w:rsidRPr="000C101C" w:rsidRDefault="009A7943" w:rsidP="00857FC0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熟练掌握电子质子重离子加速器设计以及束流动力学分析软件如下：</w:t>
            </w:r>
          </w:p>
          <w:p w:rsidR="00B169CF" w:rsidRPr="000C101C" w:rsidRDefault="00B021A9" w:rsidP="00857FC0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C101C">
              <w:rPr>
                <w:rFonts w:ascii="Times New Roman" w:hAnsi="Times New Roman" w:cs="Times New Roman"/>
                <w:b/>
                <w:sz w:val="20"/>
              </w:rPr>
              <w:t>Tr</w:t>
            </w:r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>aceWin</w:t>
            </w:r>
            <w:proofErr w:type="spellEnd"/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 xml:space="preserve">, </w:t>
            </w:r>
            <w:proofErr w:type="spellStart"/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>IMPaCT</w:t>
            </w:r>
            <w:proofErr w:type="spellEnd"/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 xml:space="preserve">, </w:t>
            </w:r>
            <w:proofErr w:type="spellStart"/>
            <w:r w:rsidR="00B169CF" w:rsidRPr="000C101C">
              <w:rPr>
                <w:rFonts w:ascii="Times New Roman" w:hAnsi="Times New Roman" w:cs="Times New Roman"/>
                <w:b/>
                <w:sz w:val="20"/>
              </w:rPr>
              <w:t>RFQGen</w:t>
            </w:r>
            <w:proofErr w:type="spellEnd"/>
            <w:r w:rsidR="00B169CF" w:rsidRPr="000C101C">
              <w:rPr>
                <w:rFonts w:ascii="Times New Roman" w:hAnsi="Times New Roman" w:cs="Times New Roman"/>
                <w:b/>
                <w:sz w:val="20"/>
              </w:rPr>
              <w:t xml:space="preserve">, </w:t>
            </w:r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>PARMILA, LORASR</w:t>
            </w:r>
            <w:r w:rsidR="00857FC0" w:rsidRPr="000C101C">
              <w:rPr>
                <w:rFonts w:ascii="Times New Roman" w:hAnsi="Times New Roman" w:cs="Times New Roman"/>
                <w:b/>
                <w:sz w:val="20"/>
              </w:rPr>
              <w:t>, MAD</w:t>
            </w:r>
            <w:r w:rsidR="009A7943" w:rsidRPr="000C101C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  <w:p w:rsidR="00857FC0" w:rsidRPr="000C101C" w:rsidRDefault="009A7943" w:rsidP="00857FC0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sz w:val="20"/>
              </w:rPr>
              <w:t>高频仿真软件：</w:t>
            </w:r>
            <w:proofErr w:type="spellStart"/>
            <w:r w:rsidR="00B021A9" w:rsidRPr="000C101C">
              <w:rPr>
                <w:rFonts w:ascii="Times New Roman" w:hAnsi="Times New Roman" w:cs="Times New Roman"/>
                <w:b/>
                <w:sz w:val="20"/>
              </w:rPr>
              <w:t>Superfish</w:t>
            </w:r>
            <w:proofErr w:type="spellEnd"/>
            <w:r w:rsidR="00601648" w:rsidRPr="000C101C">
              <w:rPr>
                <w:rFonts w:ascii="Times New Roman" w:hAnsi="Times New Roman" w:cs="Times New Roman"/>
                <w:b/>
                <w:sz w:val="20"/>
              </w:rPr>
              <w:t>,</w:t>
            </w:r>
            <w:r w:rsidR="00B021A9" w:rsidRPr="000C101C">
              <w:rPr>
                <w:rFonts w:ascii="Times New Roman" w:hAnsi="Times New Roman" w:cs="Times New Roman"/>
                <w:b/>
                <w:sz w:val="20"/>
              </w:rPr>
              <w:t xml:space="preserve"> CST</w:t>
            </w:r>
            <w:r w:rsidR="00E4614C" w:rsidRPr="000C101C">
              <w:rPr>
                <w:rFonts w:ascii="Times New Roman" w:hAnsi="Times New Roman" w:cs="Times New Roman"/>
                <w:b/>
                <w:sz w:val="20"/>
              </w:rPr>
              <w:t>, HFSS</w:t>
            </w:r>
          </w:p>
          <w:p w:rsidR="002946C7" w:rsidRPr="000C101C" w:rsidRDefault="009A7943" w:rsidP="00857FC0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计算机语言及工具：</w:t>
            </w:r>
            <w:proofErr w:type="spellStart"/>
            <w:r w:rsidRPr="000C101C">
              <w:rPr>
                <w:rFonts w:ascii="Times New Roman" w:hAnsi="Times New Roman" w:cs="Times New Roman" w:hint="eastAsia"/>
                <w:sz w:val="20"/>
              </w:rPr>
              <w:t>Matlab</w:t>
            </w:r>
            <w:proofErr w:type="spellEnd"/>
            <w:r w:rsidRPr="000C101C">
              <w:rPr>
                <w:rFonts w:ascii="Times New Roman" w:hAnsi="Times New Roman" w:cs="Times New Roman" w:hint="eastAsia"/>
                <w:sz w:val="20"/>
              </w:rPr>
              <w:t>,</w:t>
            </w:r>
            <w:r w:rsidRPr="000C101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01648" w:rsidRPr="000C101C">
              <w:rPr>
                <w:rFonts w:ascii="Times New Roman" w:hAnsi="Times New Roman" w:cs="Times New Roman"/>
                <w:sz w:val="20"/>
              </w:rPr>
              <w:t>Python</w:t>
            </w:r>
            <w:r w:rsidR="00E4614C" w:rsidRPr="000C101C">
              <w:rPr>
                <w:rFonts w:ascii="Times New Roman" w:hAnsi="Times New Roman" w:cs="Times New Roman"/>
                <w:sz w:val="20"/>
              </w:rPr>
              <w:t>,</w:t>
            </w:r>
            <w:r w:rsidRPr="000C101C">
              <w:rPr>
                <w:rFonts w:ascii="Times New Roman" w:hAnsi="Times New Roman" w:cs="Times New Roman"/>
                <w:sz w:val="20"/>
              </w:rPr>
              <w:t xml:space="preserve"> R,</w:t>
            </w:r>
            <w:r w:rsidR="00E4614C" w:rsidRPr="000C101C">
              <w:rPr>
                <w:rFonts w:ascii="Times New Roman" w:hAnsi="Times New Roman" w:cs="Times New Roman"/>
                <w:sz w:val="20"/>
              </w:rPr>
              <w:t xml:space="preserve"> C++, Java</w:t>
            </w:r>
          </w:p>
        </w:tc>
      </w:tr>
    </w:tbl>
    <w:p w:rsidR="002946C7" w:rsidRPr="000C101C" w:rsidRDefault="002946C7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0C101C" w:rsidTr="00601648">
        <w:trPr>
          <w:cantSplit/>
          <w:trHeight w:val="210"/>
        </w:trPr>
        <w:tc>
          <w:tcPr>
            <w:tcW w:w="2834" w:type="dxa"/>
            <w:shd w:val="clear" w:color="auto" w:fill="auto"/>
          </w:tcPr>
          <w:p w:rsidR="002946C7" w:rsidRPr="000C101C" w:rsidRDefault="009A7943">
            <w:pPr>
              <w:pStyle w:val="ECVLeftDetails"/>
              <w:rPr>
                <w:rFonts w:ascii="Times New Roman" w:hAnsi="Times New Roman" w:cs="Times New Roman"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sz w:val="20"/>
              </w:rPr>
              <w:t>其他技能</w:t>
            </w:r>
          </w:p>
        </w:tc>
        <w:tc>
          <w:tcPr>
            <w:tcW w:w="7542" w:type="dxa"/>
            <w:shd w:val="clear" w:color="auto" w:fill="auto"/>
          </w:tcPr>
          <w:p w:rsidR="00961768" w:rsidRPr="000C101C" w:rsidRDefault="009A7943" w:rsidP="001E6FF3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C101C">
              <w:rPr>
                <w:rFonts w:ascii="Times New Roman" w:hAnsi="Times New Roman" w:cs="Times New Roman" w:hint="eastAsia"/>
                <w:b/>
                <w:sz w:val="20"/>
              </w:rPr>
              <w:t>直线加速器的调试运行维护以及设计</w:t>
            </w:r>
          </w:p>
          <w:p w:rsidR="00C045A6" w:rsidRPr="000C101C" w:rsidRDefault="00981B67" w:rsidP="001E6FF3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直线</w:t>
            </w:r>
            <w:r>
              <w:rPr>
                <w:rFonts w:ascii="Times New Roman" w:hAnsi="Times New Roman" w:cs="Times New Roman" w:hint="eastAsia"/>
                <w:sz w:val="20"/>
              </w:rPr>
              <w:t>RFQ</w:t>
            </w:r>
            <w:r>
              <w:rPr>
                <w:rFonts w:ascii="Times New Roman" w:hAnsi="Times New Roman" w:cs="Times New Roman" w:hint="eastAsia"/>
                <w:sz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</w:rPr>
              <w:t>DTL</w:t>
            </w:r>
            <w:r>
              <w:rPr>
                <w:rFonts w:ascii="Times New Roman" w:hAnsi="Times New Roman" w:cs="Times New Roman" w:hint="eastAsia"/>
                <w:sz w:val="20"/>
              </w:rPr>
              <w:t>的束流动力学设计，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</w:rPr>
              <w:t>束线设计</w:t>
            </w:r>
            <w:proofErr w:type="gramEnd"/>
            <w:r>
              <w:rPr>
                <w:rFonts w:ascii="Times New Roman" w:hAnsi="Times New Roman" w:cs="Times New Roman" w:hint="eastAsia"/>
                <w:sz w:val="20"/>
              </w:rPr>
              <w:t>，束斑均匀化传输线设计</w:t>
            </w:r>
          </w:p>
          <w:p w:rsidR="00AF42FA" w:rsidRPr="00AF42FA" w:rsidRDefault="00981B67" w:rsidP="00AF42FA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高频腔体的设计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</w:rPr>
              <w:t>老练维护</w:t>
            </w:r>
            <w:proofErr w:type="gramEnd"/>
            <w:r>
              <w:rPr>
                <w:rFonts w:ascii="Times New Roman" w:hAnsi="Times New Roman" w:cs="Times New Roman" w:hint="eastAsia"/>
                <w:sz w:val="20"/>
              </w:rPr>
              <w:t>运行</w:t>
            </w:r>
          </w:p>
          <w:p w:rsidR="00AF42FA" w:rsidRPr="000E6E9C" w:rsidRDefault="00AF42FA" w:rsidP="001E6FF3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E6E9C">
              <w:rPr>
                <w:rFonts w:ascii="Times New Roman" w:hAnsi="Times New Roman" w:cs="Times New Roman" w:hint="eastAsia"/>
                <w:b/>
                <w:sz w:val="20"/>
              </w:rPr>
              <w:t>高等学校教师资格证</w:t>
            </w:r>
            <w:r w:rsidRPr="000E6E9C">
              <w:rPr>
                <w:rFonts w:ascii="Times New Roman" w:hAnsi="Times New Roman" w:cs="Times New Roman" w:hint="eastAsia"/>
                <w:b/>
                <w:sz w:val="20"/>
              </w:rPr>
              <w:t xml:space="preserve"> </w:t>
            </w:r>
            <w:r w:rsidRPr="000E6E9C">
              <w:rPr>
                <w:rFonts w:ascii="Times New Roman" w:hAnsi="Times New Roman" w:cs="Times New Roman" w:hint="eastAsia"/>
                <w:b/>
                <w:sz w:val="20"/>
              </w:rPr>
              <w:t>核技术及应用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594E79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D34026" w:rsidTr="00B138D9">
        <w:trPr>
          <w:cantSplit/>
          <w:trHeight w:val="57"/>
        </w:trPr>
        <w:tc>
          <w:tcPr>
            <w:tcW w:w="2834" w:type="dxa"/>
            <w:shd w:val="clear" w:color="auto" w:fill="auto"/>
            <w:vAlign w:val="center"/>
          </w:tcPr>
          <w:p w:rsidR="00811BD2" w:rsidRDefault="00811BD2" w:rsidP="007560D4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811BD2" w:rsidRDefault="00811BD2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811BD2" w:rsidRDefault="00811BD2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811BD2" w:rsidRDefault="00811BD2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560D4" w:rsidRDefault="007560D4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560D4" w:rsidRDefault="007560D4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560D4" w:rsidRDefault="007560D4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811BD2" w:rsidRDefault="00811BD2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811BD2" w:rsidRDefault="00811BD2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560D4" w:rsidRDefault="007B5345" w:rsidP="00AF42FA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发表文章</w:t>
            </w:r>
          </w:p>
          <w:p w:rsidR="007560D4" w:rsidRDefault="007560D4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560D4" w:rsidRDefault="007560D4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B138D9" w:rsidRDefault="00B138D9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B138D9" w:rsidRDefault="00B138D9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AF42FA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AF42FA" w:rsidRDefault="00AF42FA" w:rsidP="00AF42FA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AF42FA" w:rsidRDefault="00AF42FA" w:rsidP="00AF42FA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AF42FA" w:rsidRDefault="00AF42FA" w:rsidP="00AF42FA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B138D9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B138D9" w:rsidRDefault="00826579" w:rsidP="00AF42FA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专利</w:t>
            </w:r>
          </w:p>
          <w:p w:rsidR="00AF42FA" w:rsidRDefault="00AF42FA" w:rsidP="00AF42FA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AF42FA" w:rsidRDefault="00AF42FA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AF42FA" w:rsidRDefault="00AF42FA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B138D9" w:rsidRPr="00D34026" w:rsidRDefault="00B138D9" w:rsidP="00981B67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C90667" w:rsidRPr="00981B67" w:rsidRDefault="007B5345" w:rsidP="00B138D9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国际会议口头报告</w:t>
            </w:r>
          </w:p>
        </w:tc>
        <w:tc>
          <w:tcPr>
            <w:tcW w:w="7542" w:type="dxa"/>
            <w:shd w:val="clear" w:color="auto" w:fill="auto"/>
          </w:tcPr>
          <w:p w:rsidR="00D34026" w:rsidRPr="00B138D9" w:rsidRDefault="000C101C" w:rsidP="00B138D9">
            <w:pPr>
              <w:widowControl/>
              <w:suppressAutoHyphens w:val="0"/>
              <w:autoSpaceDE w:val="0"/>
              <w:autoSpaceDN w:val="0"/>
              <w:adjustRightInd w:val="0"/>
              <w:spacing w:after="240"/>
              <w:rPr>
                <w:rFonts w:cs="Arial"/>
                <w:sz w:val="20"/>
                <w:szCs w:val="21"/>
              </w:rPr>
            </w:pPr>
            <w:r>
              <w:rPr>
                <w:sz w:val="20"/>
                <w:szCs w:val="21"/>
              </w:rPr>
              <w:t>[</w:t>
            </w:r>
            <w:r w:rsidRPr="000C101C">
              <w:rPr>
                <w:sz w:val="20"/>
                <w:szCs w:val="21"/>
              </w:rPr>
              <w:t>1]</w:t>
            </w:r>
            <w:r w:rsidRPr="000C101C">
              <w:rPr>
                <w:rFonts w:cs="Arial"/>
                <w:sz w:val="20"/>
                <w:szCs w:val="21"/>
              </w:rPr>
              <w:t xml:space="preserve"> Hong-Ping J, Shi-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F, Jun P, et al. Characterizing a proton beam with two different methods in beam halo experiments[J]. Chinese Physics C, 2014, 38(8): 087002.</w:t>
            </w:r>
            <w:r>
              <w:rPr>
                <w:rFonts w:cs="Arial"/>
                <w:sz w:val="20"/>
                <w:szCs w:val="21"/>
              </w:rPr>
              <w:t xml:space="preserve">         </w:t>
            </w:r>
            <w:r w:rsidRPr="000C101C">
              <w:rPr>
                <w:rFonts w:cs="Arial"/>
                <w:sz w:val="20"/>
                <w:szCs w:val="21"/>
              </w:rPr>
              <w:t xml:space="preserve">[2] Jun P, Tao H, Hua-Chang L, Hong-Ping J et al. Beam halo experiment at IHEP[J]. Chinese Physics C, 2013, 37(3): 037002. 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 xml:space="preserve">[3]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Macroparticle simulation studies of a beam- core matching experiment, Proceedings of IPAC13, Shanghai, China </w:t>
            </w:r>
            <w:proofErr w:type="gramStart"/>
            <w:r w:rsidRPr="000C101C">
              <w:rPr>
                <w:rFonts w:cs="Arial"/>
                <w:sz w:val="20"/>
                <w:szCs w:val="21"/>
              </w:rPr>
              <w:t>May,</w:t>
            </w:r>
            <w:proofErr w:type="gramEnd"/>
            <w:r w:rsidRPr="000C101C">
              <w:rPr>
                <w:rFonts w:cs="Arial"/>
                <w:sz w:val="20"/>
                <w:szCs w:val="21"/>
              </w:rPr>
              <w:t xml:space="preserve"> 2013.  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 xml:space="preserve">[4]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Studies of the low energy proton beam halo experiment, Proceedings of NA-PAC2013, Pasadena, 2013,October, CA USA </w:t>
            </w:r>
            <w:r>
              <w:rPr>
                <w:rFonts w:cs="Arial"/>
                <w:sz w:val="20"/>
                <w:szCs w:val="21"/>
              </w:rPr>
              <w:t xml:space="preserve">           </w:t>
            </w:r>
            <w:r w:rsidRPr="000C101C">
              <w:rPr>
                <w:rFonts w:cs="Arial"/>
                <w:sz w:val="20"/>
                <w:szCs w:val="21"/>
              </w:rPr>
              <w:t xml:space="preserve">[5]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Beam Dynamics Analysis in the Beam Halo Experiments at IHEP, Proceedings of IPAC14, Dresden, Germany, June, 2014</w:t>
            </w:r>
            <w:r>
              <w:rPr>
                <w:rFonts w:cs="Arial"/>
                <w:sz w:val="20"/>
                <w:szCs w:val="21"/>
              </w:rPr>
              <w:t xml:space="preserve">  </w:t>
            </w:r>
            <w:r w:rsidRPr="000C101C">
              <w:rPr>
                <w:rFonts w:cs="Arial"/>
                <w:sz w:val="20"/>
                <w:szCs w:val="21"/>
              </w:rPr>
              <w:t>[6]Hongping Jiang, et al., Measurements of Beam Halo by Wire Scanner Monitor, Proceedings of IBIC15, Melbourne, Australia, September, 2015</w:t>
            </w:r>
            <w:r>
              <w:rPr>
                <w:rFonts w:cs="Arial"/>
                <w:sz w:val="20"/>
                <w:szCs w:val="21"/>
              </w:rPr>
              <w:t xml:space="preserve">                   </w:t>
            </w:r>
            <w:r w:rsidRPr="000C101C">
              <w:rPr>
                <w:rFonts w:cs="Arial"/>
                <w:sz w:val="20"/>
                <w:szCs w:val="21"/>
              </w:rPr>
              <w:t>[7]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Shuxin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Zheng, Hongping Jiang et al., Design of the 230MeV proton accelerator for Xi’an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>[8]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Design of the 7MeV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Injector for the 200MeV Synchrotron of the Xi'an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>[9]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Present status of the high current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at Tsinghua University and its application,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</w:t>
            </w:r>
            <w:r w:rsidRPr="000C101C">
              <w:rPr>
                <w:rFonts w:cs="Arial"/>
                <w:sz w:val="20"/>
                <w:szCs w:val="21"/>
              </w:rPr>
              <w:t xml:space="preserve">[10]Wolong Liu, Hongping Jiang, et al., an Optimization Method of the Nose-Cone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Buncher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Cavity, Proceedings of IPAC18, Beijing, China, September, 2018 </w:t>
            </w:r>
            <w:r>
              <w:rPr>
                <w:rFonts w:cs="Arial"/>
                <w:sz w:val="20"/>
                <w:szCs w:val="21"/>
              </w:rPr>
              <w:t xml:space="preserve">                        </w:t>
            </w:r>
            <w:r w:rsidRPr="000C101C">
              <w:rPr>
                <w:rFonts w:cs="Arial"/>
                <w:sz w:val="20"/>
                <w:szCs w:val="21"/>
              </w:rPr>
              <w:t>[11]Jiang, H., Chen, W., Zhang, T., Liu, J., Hao, H., Han, Z., ... &amp; Zhang, J. (2019). SESRI 300 MeV Proton and Heavy Ion Accelerator.</w:t>
            </w:r>
            <w:r w:rsidR="00AF42FA">
              <w:rPr>
                <w:rFonts w:cs="Arial"/>
                <w:sz w:val="20"/>
                <w:szCs w:val="21"/>
              </w:rPr>
              <w:t xml:space="preserve"> </w:t>
            </w:r>
            <w:r w:rsidR="00AF42FA">
              <w:rPr>
                <w:rFonts w:cs="Arial" w:hint="eastAsia"/>
                <w:sz w:val="20"/>
                <w:szCs w:val="21"/>
              </w:rPr>
              <w:t>Journal</w:t>
            </w:r>
            <w:r w:rsidR="00AF42FA">
              <w:rPr>
                <w:rFonts w:cs="Arial"/>
                <w:sz w:val="20"/>
                <w:szCs w:val="21"/>
              </w:rPr>
              <w:t xml:space="preserve"> </w:t>
            </w:r>
            <w:r w:rsidR="00AF42FA">
              <w:rPr>
                <w:rFonts w:cs="Arial" w:hint="eastAsia"/>
                <w:sz w:val="20"/>
                <w:szCs w:val="21"/>
              </w:rPr>
              <w:t>of</w:t>
            </w:r>
            <w:r w:rsidR="00AF42FA">
              <w:rPr>
                <w:rFonts w:cs="Arial"/>
                <w:sz w:val="20"/>
                <w:szCs w:val="21"/>
              </w:rPr>
              <w:t xml:space="preserve"> </w:t>
            </w:r>
            <w:r w:rsidR="00AF42FA">
              <w:rPr>
                <w:rFonts w:cs="Arial" w:hint="eastAsia"/>
                <w:sz w:val="20"/>
                <w:szCs w:val="21"/>
              </w:rPr>
              <w:t>Physics</w:t>
            </w:r>
            <w:r w:rsidR="00AF42FA">
              <w:rPr>
                <w:rFonts w:cs="Arial"/>
                <w:sz w:val="20"/>
                <w:szCs w:val="21"/>
              </w:rPr>
              <w:t>: Conference Series</w:t>
            </w:r>
            <w:r w:rsidR="00AF42FA">
              <w:rPr>
                <w:rFonts w:cs="Arial" w:hint="eastAsia"/>
                <w:sz w:val="18"/>
                <w:szCs w:val="21"/>
              </w:rPr>
              <w:t>,</w:t>
            </w:r>
            <w:r w:rsidR="00AF42FA">
              <w:rPr>
                <w:rFonts w:cs="Arial"/>
                <w:sz w:val="18"/>
                <w:szCs w:val="21"/>
              </w:rPr>
              <w:t xml:space="preserve"> 2019</w:t>
            </w:r>
          </w:p>
          <w:p w:rsidR="00826579" w:rsidRDefault="00826579" w:rsidP="000C101C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</w:p>
          <w:p w:rsidR="00826579" w:rsidRPr="00AF42FA" w:rsidRDefault="00BD4854" w:rsidP="000C101C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18"/>
              </w:rPr>
              <w:t>[</w:t>
            </w:r>
            <w:proofErr w:type="gramStart"/>
            <w:r w:rsidRPr="00AF42FA">
              <w:rPr>
                <w:rFonts w:cs="Arial"/>
                <w:b/>
                <w:szCs w:val="18"/>
              </w:rPr>
              <w:t>1]</w:t>
            </w:r>
            <w:r w:rsidR="00826579" w:rsidRPr="00AF42FA">
              <w:rPr>
                <w:rFonts w:cs="Arial" w:hint="eastAsia"/>
                <w:b/>
                <w:szCs w:val="18"/>
              </w:rPr>
              <w:t>张健</w:t>
            </w:r>
            <w:proofErr w:type="gramEnd"/>
            <w:r w:rsidR="00826579" w:rsidRPr="00AF42FA">
              <w:rPr>
                <w:rFonts w:cs="Arial" w:hint="eastAsia"/>
                <w:b/>
                <w:szCs w:val="18"/>
              </w:rPr>
              <w:t>；蒋洪平</w:t>
            </w:r>
            <w:r w:rsidR="00826579" w:rsidRPr="00AF42FA">
              <w:rPr>
                <w:rFonts w:cs="Arial" w:hint="eastAsia"/>
                <w:b/>
                <w:szCs w:val="21"/>
              </w:rPr>
              <w:t>；郝文旭；刘剑利；张韬；陈晚；郝焕锋；陈启明；韩正男；一种四杆型</w:t>
            </w:r>
            <w:r w:rsidR="00826579" w:rsidRPr="00AF42FA">
              <w:rPr>
                <w:rFonts w:cs="Arial" w:hint="eastAsia"/>
                <w:b/>
                <w:szCs w:val="21"/>
              </w:rPr>
              <w:t>RFQ</w:t>
            </w:r>
            <w:r w:rsidR="00826579" w:rsidRPr="00AF42FA">
              <w:rPr>
                <w:rFonts w:cs="Arial" w:hint="eastAsia"/>
                <w:b/>
                <w:szCs w:val="21"/>
              </w:rPr>
              <w:t>液压调谐系统级调谐杆锁死机构，</w:t>
            </w:r>
            <w:r w:rsidR="00826579" w:rsidRPr="00AF42FA">
              <w:rPr>
                <w:rFonts w:cs="Arial" w:hint="eastAsia"/>
                <w:b/>
                <w:szCs w:val="21"/>
              </w:rPr>
              <w:t>2</w:t>
            </w:r>
            <w:r w:rsidR="00826579" w:rsidRPr="00AF42FA">
              <w:rPr>
                <w:rFonts w:cs="Arial"/>
                <w:b/>
                <w:szCs w:val="21"/>
              </w:rPr>
              <w:t>020</w:t>
            </w:r>
            <w:r w:rsidR="00826579" w:rsidRPr="00AF42FA">
              <w:rPr>
                <w:rFonts w:cs="Arial" w:hint="eastAsia"/>
                <w:b/>
                <w:szCs w:val="21"/>
              </w:rPr>
              <w:t>-</w:t>
            </w:r>
            <w:r w:rsidR="00826579" w:rsidRPr="00AF42FA">
              <w:rPr>
                <w:rFonts w:cs="Arial"/>
                <w:b/>
                <w:szCs w:val="21"/>
              </w:rPr>
              <w:t>7</w:t>
            </w:r>
            <w:r w:rsidR="00826579" w:rsidRPr="00AF42FA">
              <w:rPr>
                <w:rFonts w:cs="Arial" w:hint="eastAsia"/>
                <w:b/>
                <w:szCs w:val="21"/>
              </w:rPr>
              <w:t>-</w:t>
            </w:r>
            <w:r w:rsidR="00826579" w:rsidRPr="00AF42FA">
              <w:rPr>
                <w:rFonts w:cs="Arial"/>
                <w:b/>
                <w:szCs w:val="21"/>
              </w:rPr>
              <w:t>7</w:t>
            </w:r>
            <w:r w:rsidR="00826579" w:rsidRPr="00AF42FA">
              <w:rPr>
                <w:rFonts w:cs="Arial" w:hint="eastAsia"/>
                <w:b/>
                <w:szCs w:val="21"/>
              </w:rPr>
              <w:t>，中国，</w:t>
            </w:r>
            <w:r w:rsidR="00826579" w:rsidRPr="00AF42FA">
              <w:rPr>
                <w:rFonts w:cs="Arial" w:hint="eastAsia"/>
                <w:b/>
                <w:szCs w:val="21"/>
              </w:rPr>
              <w:t>ZL</w:t>
            </w:r>
            <w:r w:rsidR="00826579" w:rsidRPr="00AF42FA">
              <w:rPr>
                <w:rFonts w:cs="Arial"/>
                <w:b/>
                <w:szCs w:val="21"/>
              </w:rPr>
              <w:t xml:space="preserve"> 2019 1 0599837.5.</w:t>
            </w:r>
          </w:p>
          <w:p w:rsidR="00826579" w:rsidRPr="00AF42FA" w:rsidRDefault="00BD4854" w:rsidP="00BD4854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21"/>
              </w:rPr>
              <w:t>[</w:t>
            </w:r>
            <w:r w:rsidRPr="00AF42FA">
              <w:rPr>
                <w:rFonts w:cs="Arial"/>
                <w:b/>
                <w:szCs w:val="21"/>
              </w:rPr>
              <w:t>2]</w:t>
            </w:r>
            <w:r w:rsidRPr="00AF42FA">
              <w:rPr>
                <w:rFonts w:cs="Arial" w:hint="eastAsia"/>
                <w:b/>
                <w:szCs w:val="21"/>
              </w:rPr>
              <w:t>陈晚；郝焕锋；蒋洪平；刘剑利；张健；张韬；陈启明；韩正男；姚庆欢；李忠宇；李振宇；窦彦昕；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cs="Arial" w:hint="eastAsia"/>
                <w:b/>
                <w:szCs w:val="21"/>
              </w:rPr>
              <w:t>一种新型弧形斜边静电偏转板及粒子加速器斩波器，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>020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/>
                <w:b/>
                <w:szCs w:val="21"/>
              </w:rPr>
              <w:t>CN202010264501.6</w:t>
            </w:r>
          </w:p>
          <w:p w:rsidR="00BD4854" w:rsidRPr="00AF42FA" w:rsidRDefault="00BD4854" w:rsidP="00BD4854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/>
                <w:b/>
                <w:szCs w:val="21"/>
              </w:rPr>
              <w:t>[3]</w:t>
            </w:r>
            <w:r w:rsidRPr="00AF42FA">
              <w:rPr>
                <w:rFonts w:cs="Arial" w:hint="eastAsia"/>
                <w:b/>
                <w:szCs w:val="21"/>
              </w:rPr>
              <w:t>陈晚；郝焕锋；蒋洪平；刘剑利；张健；张韬；陈启明；韩正男；姚庆欢；李忠宇；李振宇；窦彦昕；一种高温超导无磁扼多离子变能量回旋加速器高频腔体，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 xml:space="preserve">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>CN202010264982.0</w:t>
            </w:r>
          </w:p>
          <w:p w:rsidR="00826579" w:rsidRDefault="00BD4854" w:rsidP="000C101C">
            <w:pPr>
              <w:pStyle w:val="ECVSectionBullet"/>
              <w:rPr>
                <w:rFonts w:ascii="微软雅黑" w:eastAsia="微软雅黑" w:hAnsi="微软雅黑"/>
                <w:b/>
                <w:bCs/>
                <w:color w:val="333333"/>
                <w:sz w:val="16"/>
                <w:szCs w:val="18"/>
                <w:shd w:val="clear" w:color="auto" w:fill="FFFFFF"/>
              </w:rPr>
            </w:pPr>
            <w:r w:rsidRPr="00AF42FA">
              <w:rPr>
                <w:rFonts w:cs="Arial"/>
                <w:b/>
                <w:szCs w:val="21"/>
              </w:rPr>
              <w:t>[4]</w:t>
            </w:r>
            <w:r w:rsidRPr="00AF42FA">
              <w:rPr>
                <w:rFonts w:cs="Arial" w:hint="eastAsia"/>
                <w:b/>
                <w:szCs w:val="21"/>
              </w:rPr>
              <w:t>陈晚；郝焕锋；蒋洪平；刘剑利；张健；张韬；陈启明；韩正男；姚庆欢；李忠宇；李振宇；窦彦昕；一种电流控制超宽带回旋加速器高频腔体</w:t>
            </w:r>
            <w:r w:rsidRPr="00AF42FA">
              <w:rPr>
                <w:rFonts w:cs="Arial" w:hint="eastAsia"/>
                <w:b/>
                <w:szCs w:val="21"/>
              </w:rPr>
              <w:t>,</w:t>
            </w:r>
            <w:r w:rsidRPr="00AF42FA">
              <w:rPr>
                <w:rFonts w:cs="Arial"/>
                <w:b/>
                <w:szCs w:val="21"/>
              </w:rPr>
              <w:t xml:space="preserve">2020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 xml:space="preserve"> CN202010264504.X</w:t>
            </w:r>
          </w:p>
          <w:p w:rsidR="00AF42FA" w:rsidRPr="00AF42FA" w:rsidRDefault="00AF42FA" w:rsidP="000C101C">
            <w:pPr>
              <w:pStyle w:val="ECVSectionBullet"/>
              <w:rPr>
                <w:rFonts w:cs="Arial"/>
                <w:b/>
                <w:szCs w:val="21"/>
              </w:rPr>
            </w:pPr>
          </w:p>
          <w:p w:rsidR="00C90667" w:rsidRPr="00BD4854" w:rsidRDefault="00B021A9" w:rsidP="000C101C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 w:rsidRPr="000C101C">
              <w:rPr>
                <w:rFonts w:cs="Arial"/>
                <w:b/>
                <w:sz w:val="20"/>
                <w:szCs w:val="21"/>
              </w:rPr>
              <w:t>NA-PAC13, Contributed oral presentation: Studies of the low energy proton beam halo experiment</w:t>
            </w:r>
            <w:r w:rsidR="00981B67">
              <w:rPr>
                <w:rFonts w:cs="Arial" w:hint="eastAsia"/>
                <w:b/>
                <w:sz w:val="20"/>
                <w:szCs w:val="21"/>
              </w:rPr>
              <w:t>，</w:t>
            </w:r>
            <w:r w:rsidR="00981B67">
              <w:rPr>
                <w:rFonts w:cs="Arial" w:hint="eastAsia"/>
                <w:b/>
                <w:sz w:val="20"/>
                <w:szCs w:val="21"/>
              </w:rPr>
              <w:t>Pa</w:t>
            </w:r>
            <w:r w:rsidR="00981B67">
              <w:rPr>
                <w:rFonts w:cs="Arial"/>
                <w:b/>
                <w:sz w:val="20"/>
                <w:szCs w:val="21"/>
              </w:rPr>
              <w:t>sadena</w:t>
            </w:r>
            <w:r w:rsidR="00981B67" w:rsidRPr="00981B67">
              <w:rPr>
                <w:rFonts w:cs="Arial"/>
                <w:b/>
                <w:sz w:val="20"/>
                <w:szCs w:val="21"/>
              </w:rPr>
              <w:t xml:space="preserve"> </w:t>
            </w:r>
            <w:r w:rsidR="00981B67" w:rsidRPr="00981B67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California</w:t>
            </w:r>
            <w:r w:rsidR="00BD4854">
              <w:rPr>
                <w:rFonts w:cs="Arial" w:hint="eastAsia"/>
                <w:b/>
                <w:sz w:val="20"/>
                <w:szCs w:val="21"/>
              </w:rPr>
              <w:t xml:space="preserve"> </w:t>
            </w:r>
            <w:r w:rsidR="00B138D9">
              <w:rPr>
                <w:rFonts w:cs="Arial" w:hint="eastAsia"/>
                <w:b/>
                <w:sz w:val="20"/>
                <w:szCs w:val="21"/>
              </w:rPr>
              <w:t>USA</w:t>
            </w:r>
          </w:p>
        </w:tc>
      </w:tr>
    </w:tbl>
    <w:p w:rsidR="002946C7" w:rsidRPr="00D34026" w:rsidRDefault="002946C7">
      <w:pPr>
        <w:pStyle w:val="ECVText"/>
        <w:rPr>
          <w:sz w:val="21"/>
          <w:szCs w:val="21"/>
        </w:rPr>
      </w:pPr>
    </w:p>
    <w:p w:rsidR="007D2AEE" w:rsidRDefault="007D2AEE">
      <w:pPr>
        <w:rPr>
          <w:sz w:val="21"/>
          <w:szCs w:val="21"/>
        </w:rPr>
      </w:pPr>
      <w:r>
        <w:rPr>
          <w:sz w:val="21"/>
          <w:szCs w:val="21"/>
        </w:rPr>
        <w:br/>
      </w:r>
    </w:p>
    <w:p w:rsidR="007D2AEE" w:rsidRDefault="007D2AEE">
      <w:pPr>
        <w:widowControl/>
        <w:suppressAutoHyphens w:val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D2AEE" w:rsidTr="002F4C1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D2AEE" w:rsidRDefault="007D2AEE" w:rsidP="002F4C1B">
            <w:pPr>
              <w:pStyle w:val="ECVPersonalInfoHeading"/>
              <w:jc w:val="left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D2AEE" w:rsidRPr="004771D5" w:rsidRDefault="007D2AEE" w:rsidP="002F4C1B">
            <w:pPr>
              <w:pStyle w:val="ECVNameField"/>
              <w:ind w:firstLineChars="500" w:firstLine="124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Ho</w:t>
            </w:r>
            <w:r>
              <w:rPr>
                <w:rFonts w:ascii="Times New Roman" w:hAnsi="Times New Roman" w:cs="Times New Roman"/>
                <w:b/>
              </w:rPr>
              <w:t>ngping Jiang</w:t>
            </w:r>
          </w:p>
        </w:tc>
      </w:tr>
      <w:tr w:rsidR="007D2AEE" w:rsidTr="002F4C1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7D2AEE" w:rsidRDefault="007D2AEE" w:rsidP="002F4C1B">
            <w:pPr>
              <w:pStyle w:val="ECVComments"/>
            </w:pPr>
          </w:p>
        </w:tc>
      </w:tr>
      <w:tr w:rsidR="007D2AEE" w:rsidRPr="007D2AEE" w:rsidTr="002F4C1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D2AEE" w:rsidRDefault="007D2AEE" w:rsidP="002F4C1B">
            <w:pPr>
              <w:pStyle w:val="ECVLeftHeading"/>
              <w:jc w:val="center"/>
            </w:pPr>
            <w:r w:rsidRPr="00027908">
              <w:rPr>
                <w:noProof/>
                <w:lang w:val="en-US" w:bidi="ar-SA"/>
              </w:rPr>
              <w:drawing>
                <wp:inline distT="0" distB="0" distL="0" distR="0" wp14:anchorId="733AFEEB" wp14:editId="395263CC">
                  <wp:extent cx="1220652" cy="1189893"/>
                  <wp:effectExtent l="0" t="0" r="0" b="0"/>
                  <wp:docPr id="1" name="图片 1" descr="C:\Users\zhang\AppData\Local\Temp\WeChat Files\288e1b947d9e165e77c2cb1063bd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ang\AppData\Local\Temp\WeChat Files\288e1b947d9e165e77c2cb1063bd87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79" b="21190"/>
                          <a:stretch/>
                        </pic:blipFill>
                        <pic:spPr bwMode="auto">
                          <a:xfrm>
                            <a:off x="0" y="0"/>
                            <a:ext cx="1276430" cy="124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6157BC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1312" behindDoc="0" locked="0" layoutInCell="1" allowOverlap="1" wp14:anchorId="28CB6EA4" wp14:editId="1F6041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  <w:lang w:val="fr-FR"/>
              </w:rPr>
              <w:t xml:space="preserve"> IJCLab Laboratoire de Physique des 2 Infinis Irene Joliot-Curie UMR 9012 CNRS/In2p3</w:t>
            </w:r>
            <w:r w:rsidR="006157BC">
              <w:rPr>
                <w:sz w:val="20"/>
                <w:lang w:val="fr-FR"/>
              </w:rPr>
              <w:t xml:space="preserve"> </w:t>
            </w:r>
            <w:r w:rsidRPr="005D5434">
              <w:rPr>
                <w:sz w:val="20"/>
                <w:lang w:val="fr-FR"/>
              </w:rPr>
              <w:t xml:space="preserve">Université Paris-Saclay, </w:t>
            </w:r>
          </w:p>
          <w:p w:rsidR="007D2AEE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5D5434">
              <w:rPr>
                <w:sz w:val="20"/>
                <w:lang w:val="fr-FR"/>
              </w:rPr>
              <w:t>Site Orsay Bâtiment 100 et 201 91898 Orsay Cedex</w:t>
            </w:r>
          </w:p>
          <w:p w:rsidR="006157BC" w:rsidRPr="005D5434" w:rsidRDefault="006157BC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Pr="007D2AEE" w:rsidRDefault="007D2AEE" w:rsidP="002F4C1B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7D2AEE" w:rsidRPr="005D5434" w:rsidRDefault="007D2AEE" w:rsidP="002F4C1B">
            <w:pPr>
              <w:pStyle w:val="ECVContactDetails0"/>
              <w:tabs>
                <w:tab w:val="right" w:pos="8218"/>
              </w:tabs>
              <w:rPr>
                <w:sz w:val="20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4384" behindDoc="0" locked="0" layoutInCell="1" allowOverlap="1" wp14:anchorId="4AC82B9C" wp14:editId="7C3DE1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rStyle w:val="ECVContactDetails"/>
                <w:rFonts w:hint="eastAsia"/>
                <w:sz w:val="20"/>
              </w:rPr>
              <w:t>+</w:t>
            </w:r>
            <w:r w:rsidRPr="005D5434">
              <w:rPr>
                <w:rStyle w:val="ECVContactDetails"/>
                <w:sz w:val="20"/>
              </w:rPr>
              <w:t xml:space="preserve">33765261986    </w:t>
            </w:r>
            <w:r w:rsidRPr="005D5434">
              <w:rPr>
                <w:noProof/>
                <w:sz w:val="20"/>
                <w:lang w:val="en-US" w:bidi="ar-SA"/>
              </w:rPr>
              <w:drawing>
                <wp:inline distT="0" distB="0" distL="0" distR="0" wp14:anchorId="6D1319A5" wp14:editId="10CBC974">
                  <wp:extent cx="127000" cy="127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Fonts w:hint="eastAsia"/>
                <w:sz w:val="20"/>
              </w:rPr>
              <w:t>+</w:t>
            </w:r>
            <w:r w:rsidRPr="005D5434">
              <w:rPr>
                <w:rStyle w:val="ECVContactDetails"/>
                <w:rFonts w:hint="eastAsia"/>
                <w:sz w:val="20"/>
              </w:rPr>
              <w:t>8615210982898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  <w:vAlign w:val="center"/>
          </w:tcPr>
          <w:p w:rsidR="007D2AEE" w:rsidRPr="005D5434" w:rsidRDefault="007D2AEE" w:rsidP="002F4C1B">
            <w:pPr>
              <w:pStyle w:val="ECVContactDetails0"/>
              <w:rPr>
                <w:sz w:val="20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3360" behindDoc="0" locked="0" layoutInCell="1" allowOverlap="1" wp14:anchorId="74FC1A04" wp14:editId="067EF2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Style w:val="ECVInternetLink"/>
                <w:sz w:val="20"/>
              </w:rPr>
              <w:t>Jiang</w:t>
            </w:r>
            <w:r w:rsidRPr="005D5434">
              <w:rPr>
                <w:rStyle w:val="ECVInternetLink"/>
                <w:sz w:val="20"/>
              </w:rPr>
              <w:t>@ijclab.in2p3.fr</w:t>
            </w:r>
            <w:r w:rsidRPr="005D5434">
              <w:rPr>
                <w:sz w:val="20"/>
              </w:rPr>
              <w:t xml:space="preserve"> 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</w:tcPr>
          <w:p w:rsidR="007D2AEE" w:rsidRPr="005D5434" w:rsidRDefault="007D2AEE" w:rsidP="002F4C1B">
            <w:pPr>
              <w:pStyle w:val="ECVContactDetails0"/>
              <w:rPr>
                <w:sz w:val="20"/>
              </w:rPr>
            </w:pPr>
            <w:r w:rsidRPr="005D5434">
              <w:rPr>
                <w:sz w:val="20"/>
              </w:rPr>
              <w:t>https://www.</w:t>
            </w: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2336" behindDoc="0" locked="0" layoutInCell="1" allowOverlap="1" wp14:anchorId="4F1AC9F4" wp14:editId="51C26E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</w:rPr>
              <w:t>jianghp.</w:t>
            </w:r>
            <w:r w:rsidRPr="005D5434">
              <w:rPr>
                <w:sz w:val="20"/>
              </w:rPr>
              <w:t>com.cn</w:t>
            </w:r>
            <w:r w:rsidRPr="005D5434">
              <w:rPr>
                <w:sz w:val="20"/>
              </w:rPr>
              <w:t xml:space="preserve"> 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</w:tcPr>
          <w:p w:rsidR="007D2AEE" w:rsidRDefault="007D2AEE" w:rsidP="002F4C1B">
            <w:pPr>
              <w:pStyle w:val="ECVContactDetails0"/>
            </w:pPr>
          </w:p>
        </w:tc>
      </w:tr>
      <w:tr w:rsidR="007D2AEE" w:rsidTr="002F4C1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  <w:vAlign w:val="center"/>
          </w:tcPr>
          <w:p w:rsidR="007D2AEE" w:rsidRDefault="007D2AEE" w:rsidP="002F4C1B">
            <w:pPr>
              <w:pStyle w:val="ECVGenderRow"/>
            </w:pPr>
            <w:r>
              <w:rPr>
                <w:rStyle w:val="ECVHeadingContactDetails"/>
                <w:rFonts w:hint="eastAsia"/>
              </w:rPr>
              <w:t>S</w:t>
            </w:r>
            <w:r>
              <w:rPr>
                <w:rStyle w:val="ECVHeadingContactDetails"/>
              </w:rPr>
              <w:t>ex:</w:t>
            </w:r>
            <w:r>
              <w:t xml:space="preserve"> </w:t>
            </w:r>
            <w:r>
              <w:rPr>
                <w:rStyle w:val="ECVContactDetails"/>
                <w:rFonts w:hint="eastAsia"/>
              </w:rPr>
              <w:t>M</w:t>
            </w:r>
            <w:r>
              <w:rPr>
                <w:rStyle w:val="ECVContactDetails"/>
              </w:rPr>
              <w:t>ale</w:t>
            </w:r>
            <w:r>
              <w:rPr>
                <w:rStyle w:val="ECVContactDetails"/>
              </w:rPr>
              <w:t xml:space="preserve">       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D</w:t>
            </w:r>
            <w:r>
              <w:rPr>
                <w:rStyle w:val="ECVHeadingContactDetails"/>
              </w:rPr>
              <w:t>ate of birth</w:t>
            </w:r>
            <w:r>
              <w:t xml:space="preserve"> </w:t>
            </w:r>
            <w:r>
              <w:rPr>
                <w:rStyle w:val="ECVContactDetails"/>
              </w:rPr>
              <w:t>1</w:t>
            </w:r>
            <w:r>
              <w:rPr>
                <w:rStyle w:val="ECVContactDetails"/>
              </w:rPr>
              <w:t>0</w:t>
            </w:r>
            <w:r>
              <w:rPr>
                <w:rStyle w:val="ECVContactDetails"/>
                <w:rFonts w:hint="eastAsia"/>
              </w:rPr>
              <w:t>/1986</w:t>
            </w:r>
            <w:r>
              <w:rPr>
                <w:rStyle w:val="ECVContactDetails"/>
              </w:rPr>
              <w:t xml:space="preserve">            </w:t>
            </w:r>
            <w:r>
              <w:t xml:space="preserve">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N</w:t>
            </w:r>
            <w:r>
              <w:rPr>
                <w:rStyle w:val="ECVHeadingContactDetails"/>
              </w:rPr>
              <w:t>ationality</w:t>
            </w:r>
            <w:r>
              <w:t xml:space="preserve"> </w:t>
            </w:r>
            <w:r>
              <w:rPr>
                <w:rStyle w:val="ECVContactDetails"/>
                <w:rFonts w:hint="eastAsia"/>
              </w:rPr>
              <w:t>P</w:t>
            </w:r>
            <w:r>
              <w:rPr>
                <w:rStyle w:val="ECVContactDetails"/>
              </w:rPr>
              <w:t>. R. China</w:t>
            </w:r>
          </w:p>
        </w:tc>
      </w:tr>
    </w:tbl>
    <w:p w:rsidR="007D2AEE" w:rsidRDefault="007D2AEE" w:rsidP="007D2AE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7D2AEE" w:rsidRDefault="007D2AEE" w:rsidP="002F4C1B">
            <w:pPr>
              <w:pStyle w:val="ECVLeftHeading"/>
              <w:jc w:val="center"/>
            </w:pPr>
            <w:r>
              <w:rPr>
                <w:rFonts w:hint="eastAsia"/>
                <w:caps w:val="0"/>
                <w:color w:val="C00000"/>
              </w:rPr>
              <w:t>W</w:t>
            </w:r>
            <w:r>
              <w:rPr>
                <w:caps w:val="0"/>
                <w:color w:val="C00000"/>
              </w:rPr>
              <w:t>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Default="007D2AEE" w:rsidP="002F4C1B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2B21B485" wp14:editId="47172A6F">
                  <wp:extent cx="4787900" cy="889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D2AEE" w:rsidRPr="00937D96" w:rsidRDefault="007D2AEE" w:rsidP="007D2AEE">
      <w:pPr>
        <w:rPr>
          <w:vanish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7D2AEE" w:rsidRPr="005D5434" w:rsidTr="002F4C1B">
        <w:trPr>
          <w:trHeight w:val="522"/>
        </w:trPr>
        <w:tc>
          <w:tcPr>
            <w:tcW w:w="2547" w:type="dxa"/>
            <w:vMerge w:val="restart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September/2021 - now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V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isiting Scholar</w:t>
            </w:r>
          </w:p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I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JCLAB, IN2P3, CNRS</w:t>
            </w:r>
          </w:p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O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RSAY</w:t>
            </w: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，</w:t>
            </w: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F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RANCE</w:t>
            </w:r>
          </w:p>
        </w:tc>
      </w:tr>
      <w:tr w:rsidR="007D2AEE" w:rsidRPr="005D5434" w:rsidTr="002F4C1B">
        <w:trPr>
          <w:trHeight w:val="521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T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he implementation of mono-schemes to FCC-ee</w:t>
            </w:r>
          </w:p>
        </w:tc>
      </w:tr>
      <w:tr w:rsidR="007D2AEE" w:rsidRPr="005D5434" w:rsidTr="002F4C1B">
        <w:tc>
          <w:tcPr>
            <w:tcW w:w="2547" w:type="dxa"/>
            <w:vMerge w:val="restart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December/2017-now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Research Assistant</w:t>
            </w:r>
          </w:p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 xml:space="preserve"> </w:t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Space Environment Simulation and Research</w:t>
            </w:r>
          </w:p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Infrastructure,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>Harbin Institute of Technology, Heilongjiang, China</w:t>
            </w:r>
          </w:p>
        </w:tc>
      </w:tr>
      <w:tr w:rsidR="007D2AEE" w:rsidRPr="005D5434" w:rsidTr="002F4C1B">
        <w:trPr>
          <w:trHeight w:val="813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Mainly work: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In charge of HIT-SESRI 300MeV proton and heavy ion accelerator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In charge of 10kW 10MeV electron accelerator</w:t>
            </w:r>
          </w:p>
        </w:tc>
      </w:tr>
    </w:tbl>
    <w:p w:rsidR="007D2AEE" w:rsidRPr="005D5434" w:rsidRDefault="007D2AEE" w:rsidP="007D2AEE">
      <w:pPr>
        <w:pStyle w:val="ECVComments"/>
        <w:jc w:val="left"/>
        <w:rPr>
          <w:rFonts w:ascii="Times New Roman" w:hAnsi="Times New Roman" w:cs="Times New Roman"/>
          <w:sz w:val="20"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7D2AEE" w:rsidRPr="005D5434" w:rsidTr="002F4C1B">
        <w:tc>
          <w:tcPr>
            <w:tcW w:w="2547" w:type="dxa"/>
            <w:vMerge w:val="restart"/>
            <w:vAlign w:val="center"/>
          </w:tcPr>
          <w:p w:rsidR="007D2AEE" w:rsidRPr="005D5434" w:rsidRDefault="007D2AEE" w:rsidP="007D2AEE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September/2014-</w:t>
            </w:r>
          </w:p>
          <w:p w:rsidR="007D2AEE" w:rsidRPr="005D5434" w:rsidRDefault="007D2AEE" w:rsidP="007D2AEE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/December/2017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Post-doctoral scientist in Accelerator lab., Dep. Engineering Physics,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8"/>
              </w:rPr>
            </w:pPr>
            <w:r w:rsidRPr="005D5434">
              <w:rPr>
                <w:rFonts w:ascii="Times New Roman" w:hAnsi="Times New Roman" w:cs="Times New Roman"/>
                <w:b/>
                <w:sz w:val="24"/>
              </w:rPr>
              <w:t>Tsinghua University, Beijing, China</w:t>
            </w:r>
          </w:p>
        </w:tc>
      </w:tr>
      <w:tr w:rsidR="007D2AEE" w:rsidRPr="005D5434" w:rsidTr="002F4C1B">
        <w:trPr>
          <w:trHeight w:val="1033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Mainly work: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Design of couplers for RFQ and DTL in Xi’an Proton Facility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 xml:space="preserve">▪ Design of </w:t>
            </w:r>
            <w:proofErr w:type="spellStart"/>
            <w:r w:rsidRPr="005D5434">
              <w:rPr>
                <w:rFonts w:ascii="Times New Roman" w:hAnsi="Times New Roman" w:cs="Times New Roman"/>
                <w:b/>
                <w:sz w:val="22"/>
              </w:rPr>
              <w:t>Debuncher</w:t>
            </w:r>
            <w:proofErr w:type="spellEnd"/>
            <w:r w:rsidRPr="005D5434">
              <w:rPr>
                <w:rFonts w:ascii="Times New Roman" w:hAnsi="Times New Roman" w:cs="Times New Roman"/>
                <w:b/>
                <w:sz w:val="22"/>
              </w:rPr>
              <w:t xml:space="preserve"> Cavity in Xi’an Proton Facility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Study of the CPHS DTL error analysis, Design of beamline</w:t>
            </w:r>
          </w:p>
        </w:tc>
      </w:tr>
    </w:tbl>
    <w:p w:rsidR="007D2AEE" w:rsidRPr="005D5434" w:rsidRDefault="007D2AEE" w:rsidP="007D2AEE">
      <w:pPr>
        <w:pStyle w:val="ECVText"/>
        <w:rPr>
          <w:rFonts w:ascii="Times New Roman" w:hAnsi="Times New Roman" w:cs="Times New Roman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RPr="005D5434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7D2AEE" w:rsidRPr="005D5434" w:rsidRDefault="007D2AEE" w:rsidP="002F4C1B">
            <w:pPr>
              <w:pStyle w:val="ECVLeftHeading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aps w:val="0"/>
                <w:color w:val="C00000"/>
                <w:sz w:val="22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Pr="005D5434" w:rsidRDefault="007D2AEE" w:rsidP="002F4C1B">
            <w:pPr>
              <w:pStyle w:val="ECVBlueBox"/>
              <w:rPr>
                <w:rFonts w:ascii="Times New Roman" w:hAnsi="Times New Roman" w:cs="Times New Roman"/>
                <w:sz w:val="12"/>
              </w:rPr>
            </w:pPr>
            <w:r w:rsidRPr="005D5434">
              <w:rPr>
                <w:rFonts w:ascii="Times New Roman" w:hAnsi="Times New Roman" w:cs="Times New Roman"/>
                <w:noProof/>
                <w:sz w:val="12"/>
                <w:lang w:val="en-US" w:bidi="ar-SA"/>
              </w:rPr>
              <w:drawing>
                <wp:inline distT="0" distB="0" distL="0" distR="0" wp14:anchorId="5EC3AF2D" wp14:editId="14243CCC">
                  <wp:extent cx="4787900" cy="88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434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</w:tr>
    </w:tbl>
    <w:p w:rsidR="007D2AEE" w:rsidRPr="005D5434" w:rsidRDefault="007D2AEE" w:rsidP="007D2AEE">
      <w:pPr>
        <w:pStyle w:val="ECVComments"/>
        <w:rPr>
          <w:rFonts w:ascii="Times New Roman" w:hAnsi="Times New Roman" w:cs="Times New Roman"/>
          <w:sz w:val="20"/>
        </w:rPr>
      </w:pPr>
    </w:p>
    <w:tbl>
      <w:tblPr>
        <w:tblStyle w:val="ac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547"/>
        <w:gridCol w:w="7829"/>
      </w:tblGrid>
      <w:tr w:rsidR="007D2AEE" w:rsidRPr="005D5434" w:rsidTr="002F4C1B">
        <w:tc>
          <w:tcPr>
            <w:tcW w:w="2547" w:type="dxa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2009 –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July/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2014</w:t>
            </w:r>
          </w:p>
        </w:tc>
        <w:tc>
          <w:tcPr>
            <w:tcW w:w="7829" w:type="dxa"/>
            <w:vAlign w:val="center"/>
          </w:tcPr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>Doctor of Engineering, Nuclear Technology and Applications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sz w:val="24"/>
              </w:rPr>
              <w:t>University of Chinese Academy of Sciences</w:t>
            </w:r>
          </w:p>
          <w:p w:rsidR="007D2AEE" w:rsidRPr="005D5434" w:rsidRDefault="007D2AEE" w:rsidP="007D2AEE">
            <w:pPr>
              <w:pStyle w:val="ECVRightHeading"/>
              <w:jc w:val="center"/>
              <w:rPr>
                <w:rFonts w:ascii="Times New Roman" w:hAnsi="Times New Roman" w:cs="Times New Roman"/>
                <w:color w:val="0E4194"/>
                <w:sz w:val="28"/>
                <w:szCs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 xml:space="preserve">Study in Accelerator Centre, </w:t>
            </w:r>
            <w:r w:rsidRPr="005D5434">
              <w:rPr>
                <w:rFonts w:ascii="Times New Roman" w:hAnsi="Times New Roman" w:cs="Times New Roman"/>
                <w:b/>
                <w:sz w:val="24"/>
              </w:rPr>
              <w:t xml:space="preserve">Institute of High Energy </w:t>
            </w:r>
            <w:proofErr w:type="gramStart"/>
            <w:r w:rsidRPr="005D5434">
              <w:rPr>
                <w:rFonts w:ascii="Times New Roman" w:hAnsi="Times New Roman" w:cs="Times New Roman"/>
                <w:b/>
                <w:sz w:val="24"/>
              </w:rPr>
              <w:t>Physics</w:t>
            </w:r>
            <w:r w:rsidR="000C226E" w:rsidRPr="005D5434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="000C226E" w:rsidRPr="005D5434">
              <w:rPr>
                <w:rFonts w:ascii="Times New Roman" w:hAnsi="Times New Roman" w:cs="Times New Roman"/>
                <w:b/>
                <w:sz w:val="24"/>
              </w:rPr>
              <w:t>IHEP)</w:t>
            </w:r>
            <w:r w:rsidRPr="005D5434">
              <w:rPr>
                <w:rFonts w:ascii="Times New Roman" w:hAnsi="Times New Roman" w:cs="Times New Roman"/>
                <w:sz w:val="24"/>
              </w:rPr>
              <w:t>, CAS</w:t>
            </w:r>
          </w:p>
        </w:tc>
      </w:tr>
      <w:tr w:rsidR="007D2AEE" w:rsidRPr="005D5434" w:rsidTr="002F4C1B">
        <w:tc>
          <w:tcPr>
            <w:tcW w:w="2547" w:type="dxa"/>
            <w:vAlign w:val="center"/>
          </w:tcPr>
          <w:p w:rsidR="007D2AEE" w:rsidRPr="005D5434" w:rsidRDefault="000C226E" w:rsidP="002F4C1B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October/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2013 –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November/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201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7829" w:type="dxa"/>
            <w:vAlign w:val="center"/>
          </w:tcPr>
          <w:p w:rsidR="000C226E" w:rsidRPr="005D5434" w:rsidRDefault="000C226E" w:rsidP="000C226E">
            <w:pPr>
              <w:pStyle w:val="ECVOrganisationDetails"/>
              <w:jc w:val="center"/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</w:pPr>
            <w:r w:rsidRPr="005D5434"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  <w:t>Joint CERN-US-Japan-Russia International Accelerator School</w:t>
            </w:r>
          </w:p>
          <w:p w:rsidR="007D2AEE" w:rsidRPr="005D5434" w:rsidRDefault="000C226E" w:rsidP="000C226E">
            <w:pPr>
              <w:pStyle w:val="ECVOrganisationDetails"/>
              <w:jc w:val="center"/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</w:pPr>
            <w:r w:rsidRPr="005D5434"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  <w:t xml:space="preserve">Introduction to Particle Accelerators, Fuji, </w:t>
            </w:r>
            <w:proofErr w:type="spellStart"/>
            <w:r w:rsidRPr="005D5434"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  <w:t>Susono</w:t>
            </w:r>
            <w:proofErr w:type="spellEnd"/>
            <w:r w:rsidRPr="005D5434">
              <w:rPr>
                <w:rFonts w:ascii="Times New Roman" w:eastAsia="宋体" w:hAnsi="Times New Roman" w:cs="Times New Roman"/>
                <w:color w:val="0E4194"/>
                <w:sz w:val="28"/>
                <w:szCs w:val="24"/>
              </w:rPr>
              <w:t>, Shizuoka, Japan</w:t>
            </w:r>
          </w:p>
        </w:tc>
      </w:tr>
      <w:tr w:rsidR="007D2AEE" w:rsidRPr="005D5434" w:rsidTr="002F4C1B">
        <w:tc>
          <w:tcPr>
            <w:tcW w:w="2547" w:type="dxa"/>
            <w:vAlign w:val="center"/>
          </w:tcPr>
          <w:p w:rsidR="007D2AEE" w:rsidRPr="005D5434" w:rsidRDefault="000C226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2005 – 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July/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2009</w:t>
            </w:r>
          </w:p>
        </w:tc>
        <w:tc>
          <w:tcPr>
            <w:tcW w:w="7829" w:type="dxa"/>
            <w:vAlign w:val="center"/>
          </w:tcPr>
          <w:p w:rsidR="000C226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Bachelor of Science, Applied Physics</w:t>
            </w:r>
          </w:p>
          <w:p w:rsidR="000C226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 xml:space="preserve">College of Physics </w:t>
            </w:r>
          </w:p>
          <w:p w:rsidR="007D2AE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Jilin University</w:t>
            </w:r>
          </w:p>
        </w:tc>
      </w:tr>
    </w:tbl>
    <w:p w:rsidR="007D2AEE" w:rsidRPr="007D2AEE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RPr="007D2AEE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7D2AEE" w:rsidRPr="007D2AEE" w:rsidRDefault="000C226E" w:rsidP="002F4C1B">
            <w:pPr>
              <w:pStyle w:val="ECVLeftHeading"/>
              <w:rPr>
                <w:rFonts w:ascii="Times New Roman" w:hAnsi="Times New Roman" w:cs="Times New Roman"/>
                <w:sz w:val="20"/>
              </w:rPr>
            </w:pPr>
            <w:r w:rsidRPr="000C226E"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P</w:t>
            </w:r>
            <w:r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ersonal</w:t>
            </w:r>
            <w:r w:rsidRPr="000C226E"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 xml:space="preserve"> S</w:t>
            </w:r>
            <w:r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Pr="007D2AEE" w:rsidRDefault="007D2AEE" w:rsidP="002F4C1B">
            <w:pPr>
              <w:pStyle w:val="ECVBlueBox"/>
              <w:rPr>
                <w:rFonts w:ascii="Times New Roman" w:hAnsi="Times New Roman" w:cs="Times New Roman"/>
                <w:sz w:val="10"/>
              </w:rPr>
            </w:pPr>
            <w:r w:rsidRPr="007D2AEE">
              <w:rPr>
                <w:rFonts w:ascii="Times New Roman" w:hAnsi="Times New Roman" w:cs="Times New Roman"/>
                <w:sz w:val="10"/>
              </w:rPr>
              <w:lastRenderedPageBreak/>
              <w:t xml:space="preserve"> </w:t>
            </w:r>
          </w:p>
        </w:tc>
      </w:tr>
    </w:tbl>
    <w:p w:rsidR="007D2AEE" w:rsidRPr="007D2AEE" w:rsidRDefault="007D2AEE" w:rsidP="007D2AEE">
      <w:pPr>
        <w:pStyle w:val="ECVComments"/>
        <w:rPr>
          <w:rFonts w:ascii="Times New Roman" w:hAnsi="Times New Roman" w:cs="Times New Roman"/>
          <w:sz w:val="18"/>
        </w:rPr>
      </w:pPr>
    </w:p>
    <w:p w:rsidR="007D2AEE" w:rsidRPr="007D2AEE" w:rsidRDefault="005D5434" w:rsidP="007D2AEE">
      <w:pPr>
        <w:pStyle w:val="ECVText"/>
        <w:rPr>
          <w:rFonts w:ascii="Times New Roman" w:hAnsi="Times New Roman" w:cs="Times New Roman"/>
          <w:sz w:val="18"/>
        </w:rPr>
      </w:pPr>
      <w:r w:rsidRPr="007D2AEE">
        <w:rPr>
          <w:rFonts w:ascii="Times New Roman" w:hAnsi="Times New Roman" w:cs="Times New Roman"/>
          <w:noProof/>
          <w:sz w:val="10"/>
          <w:lang w:val="en-US" w:bidi="ar-SA"/>
        </w:rPr>
        <w:drawing>
          <wp:inline distT="0" distB="0" distL="0" distR="0" wp14:anchorId="62B5789F" wp14:editId="66E147EC">
            <wp:extent cx="6590196" cy="1223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74229" cy="15734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EE" w:rsidRPr="007D2AEE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7D2AEE" w:rsidTr="002F4C1B">
        <w:trPr>
          <w:cantSplit/>
          <w:trHeight w:val="170"/>
        </w:trPr>
        <w:tc>
          <w:tcPr>
            <w:tcW w:w="2834" w:type="dxa"/>
            <w:shd w:val="clear" w:color="auto" w:fill="auto"/>
            <w:vAlign w:val="center"/>
          </w:tcPr>
          <w:p w:rsidR="007D2AEE" w:rsidRPr="007D2AEE" w:rsidRDefault="000C226E" w:rsidP="002F4C1B">
            <w:pPr>
              <w:pStyle w:val="ECVLeftDetail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 xml:space="preserve">cientific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Softwares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7D2AEE" w:rsidRPr="007D2AEE" w:rsidRDefault="000C226E" w:rsidP="000C226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Master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includes:</w:t>
            </w:r>
            <w:r w:rsidRPr="000C226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7D2AEE" w:rsidRPr="007D2AEE" w:rsidRDefault="007D2AE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TraceWin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IMPaCT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RFQGen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>, PARMILA, LORASR, MADX</w:t>
            </w:r>
            <w:r w:rsidR="000C226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gramStart"/>
            <w:r w:rsidR="000C226E">
              <w:rPr>
                <w:rFonts w:ascii="Times New Roman" w:hAnsi="Times New Roman" w:cs="Times New Roman"/>
                <w:b/>
                <w:sz w:val="22"/>
              </w:rPr>
              <w:t>FLUKA</w:t>
            </w:r>
            <w:r w:rsidR="00C90CDA">
              <w:rPr>
                <w:rFonts w:ascii="Times New Roman" w:hAnsi="Times New Roman" w:cs="Times New Roman"/>
                <w:b/>
                <w:sz w:val="22"/>
              </w:rPr>
              <w:t>,Geant</w:t>
            </w:r>
            <w:proofErr w:type="gramEnd"/>
            <w:r w:rsidR="00C90CDA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  <w:p w:rsidR="007D2AEE" w:rsidRPr="007D2AEE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</w:rPr>
              <w:t>M field simulation</w:t>
            </w:r>
            <w:r w:rsidR="007D2AEE" w:rsidRPr="007D2AEE">
              <w:rPr>
                <w:rFonts w:ascii="Times New Roman" w:hAnsi="Times New Roman" w:cs="Times New Roman" w:hint="eastAsia"/>
                <w:b/>
                <w:sz w:val="22"/>
              </w:rPr>
              <w:t>：</w:t>
            </w:r>
            <w:proofErr w:type="spellStart"/>
            <w:r w:rsidR="007D2AEE" w:rsidRPr="007D2AEE">
              <w:rPr>
                <w:rFonts w:ascii="Times New Roman" w:hAnsi="Times New Roman" w:cs="Times New Roman"/>
                <w:b/>
                <w:sz w:val="22"/>
              </w:rPr>
              <w:t>Superfish</w:t>
            </w:r>
            <w:proofErr w:type="spellEnd"/>
            <w:r w:rsidR="007D2AEE" w:rsidRPr="007D2AEE">
              <w:rPr>
                <w:rFonts w:ascii="Times New Roman" w:hAnsi="Times New Roman" w:cs="Times New Roman"/>
                <w:b/>
                <w:sz w:val="22"/>
              </w:rPr>
              <w:t>, CST, HFSS</w:t>
            </w:r>
          </w:p>
          <w:p w:rsidR="007D2AEE" w:rsidRPr="007D2AEE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Other computer languages</w:t>
            </w:r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：</w:t>
            </w:r>
            <w:proofErr w:type="spellStart"/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Matlab</w:t>
            </w:r>
            <w:proofErr w:type="spellEnd"/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,</w:t>
            </w:r>
            <w:r w:rsidR="007D2AEE" w:rsidRPr="007D2AEE">
              <w:rPr>
                <w:rFonts w:ascii="Times New Roman" w:hAnsi="Times New Roman" w:cs="Times New Roman"/>
                <w:sz w:val="22"/>
              </w:rPr>
              <w:t xml:space="preserve"> Python, R, C++, Java</w:t>
            </w:r>
          </w:p>
        </w:tc>
      </w:tr>
    </w:tbl>
    <w:p w:rsidR="007D2AEE" w:rsidRPr="000C101C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0C101C" w:rsidTr="002F4C1B">
        <w:trPr>
          <w:cantSplit/>
          <w:trHeight w:val="210"/>
        </w:trPr>
        <w:tc>
          <w:tcPr>
            <w:tcW w:w="2834" w:type="dxa"/>
            <w:shd w:val="clear" w:color="auto" w:fill="auto"/>
          </w:tcPr>
          <w:p w:rsidR="007D2AEE" w:rsidRPr="000C101C" w:rsidRDefault="000C226E" w:rsidP="002F4C1B">
            <w:pPr>
              <w:pStyle w:val="ECVLeftDetails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7D2AEE" w:rsidRPr="000C101C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he design of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Linac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and beam transport line</w:t>
            </w:r>
          </w:p>
          <w:p w:rsidR="007D2AEE" w:rsidRPr="000C101C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he beam dynamic of RFQ and DTL</w:t>
            </w:r>
          </w:p>
          <w:p w:rsidR="007D2AEE" w:rsidRPr="005D5434" w:rsidRDefault="000C226E" w:rsidP="005D5434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he design of RF Cavities and power couplers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Tr="002F4C1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7D2AEE" w:rsidRDefault="007D2AEE" w:rsidP="002F4C1B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Default="007D2AEE" w:rsidP="002F4C1B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5C3D3330" wp14:editId="32E1949A">
                  <wp:extent cx="4787900" cy="889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D2AEE" w:rsidRDefault="007D2AEE" w:rsidP="007D2AEE">
      <w:pPr>
        <w:pStyle w:val="ECVText"/>
      </w:pPr>
    </w:p>
    <w:tbl>
      <w:tblPr>
        <w:tblpPr w:topFromText="6" w:bottomFromText="170" w:vertAnchor="text" w:tblpY="6"/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D34026" w:rsidTr="002F4C1B">
        <w:trPr>
          <w:cantSplit/>
          <w:trHeight w:val="57"/>
        </w:trPr>
        <w:tc>
          <w:tcPr>
            <w:tcW w:w="2834" w:type="dxa"/>
            <w:shd w:val="clear" w:color="auto" w:fill="auto"/>
            <w:vAlign w:val="center"/>
          </w:tcPr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ublications</w:t>
            </w: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atents</w:t>
            </w: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Pr="00D34026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Pr="00981B67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onference Presentation</w:t>
            </w:r>
          </w:p>
        </w:tc>
        <w:tc>
          <w:tcPr>
            <w:tcW w:w="7542" w:type="dxa"/>
            <w:shd w:val="clear" w:color="auto" w:fill="auto"/>
          </w:tcPr>
          <w:p w:rsidR="007D2AEE" w:rsidRPr="00B138D9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spacing w:after="240"/>
              <w:rPr>
                <w:rFonts w:cs="Arial"/>
                <w:sz w:val="20"/>
                <w:szCs w:val="21"/>
              </w:rPr>
            </w:pPr>
            <w:r>
              <w:rPr>
                <w:sz w:val="20"/>
                <w:szCs w:val="21"/>
              </w:rPr>
              <w:t>[</w:t>
            </w:r>
            <w:r w:rsidRPr="000C101C">
              <w:rPr>
                <w:sz w:val="20"/>
                <w:szCs w:val="21"/>
              </w:rPr>
              <w:t>1]</w:t>
            </w:r>
            <w:r w:rsidRPr="000C101C">
              <w:rPr>
                <w:rFonts w:cs="Arial"/>
                <w:sz w:val="20"/>
                <w:szCs w:val="21"/>
              </w:rPr>
              <w:t xml:space="preserve"> Hong-Ping J, Shi-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F, Jun P, et al. Characterizing a proton beam with two different methods in beam halo experiments[J]. Chinese Physics C, 2014, 38(8): 087002.</w:t>
            </w:r>
            <w:r>
              <w:rPr>
                <w:rFonts w:cs="Arial"/>
                <w:sz w:val="20"/>
                <w:szCs w:val="21"/>
              </w:rPr>
              <w:t xml:space="preserve">         </w:t>
            </w:r>
            <w:r w:rsidRPr="000C101C">
              <w:rPr>
                <w:rFonts w:cs="Arial"/>
                <w:sz w:val="20"/>
                <w:szCs w:val="21"/>
              </w:rPr>
              <w:t xml:space="preserve">[2] Jun P, Tao H, Hua-Chang L, Hong-Ping J et al. Beam halo experiment at IHEP[J]. Chinese Physics C, 2013, 37(3): 037002. 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 xml:space="preserve">[3]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Macroparticle simulation studies of a beam- core matching experiment, Proceedings of IPAC13, Shanghai, China </w:t>
            </w:r>
            <w:proofErr w:type="gramStart"/>
            <w:r w:rsidRPr="000C101C">
              <w:rPr>
                <w:rFonts w:cs="Arial"/>
                <w:sz w:val="20"/>
                <w:szCs w:val="21"/>
              </w:rPr>
              <w:t>May,</w:t>
            </w:r>
            <w:proofErr w:type="gramEnd"/>
            <w:r w:rsidRPr="000C101C">
              <w:rPr>
                <w:rFonts w:cs="Arial"/>
                <w:sz w:val="20"/>
                <w:szCs w:val="21"/>
              </w:rPr>
              <w:t xml:space="preserve"> 2013.  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 xml:space="preserve">[4]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Studies of the low energy proton beam halo experiment, Proceedings of NA-PAC2013, Pasadena, 2013,October, CA USA </w:t>
            </w:r>
            <w:r>
              <w:rPr>
                <w:rFonts w:cs="Arial"/>
                <w:sz w:val="20"/>
                <w:szCs w:val="21"/>
              </w:rPr>
              <w:t xml:space="preserve">           </w:t>
            </w:r>
            <w:r w:rsidRPr="000C101C">
              <w:rPr>
                <w:rFonts w:cs="Arial"/>
                <w:sz w:val="20"/>
                <w:szCs w:val="21"/>
              </w:rPr>
              <w:t xml:space="preserve">[5]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Beam Dynamics Analysis in the Beam Halo Experiments at IHEP, Proceedings of IPAC14, Dresden, Germany, June, 2014</w:t>
            </w:r>
            <w:r>
              <w:rPr>
                <w:rFonts w:cs="Arial"/>
                <w:sz w:val="20"/>
                <w:szCs w:val="21"/>
              </w:rPr>
              <w:t xml:space="preserve">  </w:t>
            </w:r>
            <w:r w:rsidRPr="000C101C">
              <w:rPr>
                <w:rFonts w:cs="Arial"/>
                <w:sz w:val="20"/>
                <w:szCs w:val="21"/>
              </w:rPr>
              <w:t>[6]Hongping Jiang, et al., Measurements of Beam Halo by Wire Scanner Monitor, Proceedings of IBIC15, Melbourne, Australia, September, 2015</w:t>
            </w:r>
            <w:r>
              <w:rPr>
                <w:rFonts w:cs="Arial"/>
                <w:sz w:val="20"/>
                <w:szCs w:val="21"/>
              </w:rPr>
              <w:t xml:space="preserve">                   </w:t>
            </w:r>
            <w:r w:rsidRPr="000C101C">
              <w:rPr>
                <w:rFonts w:cs="Arial"/>
                <w:sz w:val="20"/>
                <w:szCs w:val="21"/>
              </w:rPr>
              <w:t>[7]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Shuxin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Zheng, Hongping Jiang et al., Design of the 230MeV proton accelerator for Xi’an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>[8]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Design of the 7MeV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Injector for the 200MeV Synchrotron of the Xi'an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>[9]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Present status of the high current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at Tsinghua University and its application,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</w:t>
            </w:r>
            <w:r w:rsidRPr="000C101C">
              <w:rPr>
                <w:rFonts w:cs="Arial"/>
                <w:sz w:val="20"/>
                <w:szCs w:val="21"/>
              </w:rPr>
              <w:t xml:space="preserve">[10]Wolong Liu, Hongping Jiang, et al., an Optimization Method of the Nose-Cone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Buncher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Cavity, Proceedings of IPAC18, Beijing, China, September, 2018 </w:t>
            </w:r>
            <w:r>
              <w:rPr>
                <w:rFonts w:cs="Arial"/>
                <w:sz w:val="20"/>
                <w:szCs w:val="21"/>
              </w:rPr>
              <w:t xml:space="preserve">                        </w:t>
            </w:r>
            <w:r w:rsidRPr="000C101C">
              <w:rPr>
                <w:rFonts w:cs="Arial"/>
                <w:sz w:val="20"/>
                <w:szCs w:val="21"/>
              </w:rPr>
              <w:t>[11]Jiang, H., Chen, W., Zhang, T., Liu, J., Hao, H., Han, Z., ... &amp; Zhang, J. (2019). SESRI 300 MeV Proton and Heavy Ion Accelerator.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Journal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of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Physics</w:t>
            </w:r>
            <w:r>
              <w:rPr>
                <w:rFonts w:cs="Arial"/>
                <w:sz w:val="20"/>
                <w:szCs w:val="21"/>
              </w:rPr>
              <w:t>: Conference Series</w:t>
            </w:r>
            <w:r>
              <w:rPr>
                <w:rFonts w:cs="Arial" w:hint="eastAsia"/>
                <w:sz w:val="18"/>
                <w:szCs w:val="21"/>
              </w:rPr>
              <w:t>,</w:t>
            </w:r>
            <w:r>
              <w:rPr>
                <w:rFonts w:cs="Arial"/>
                <w:sz w:val="18"/>
                <w:szCs w:val="21"/>
              </w:rPr>
              <w:t xml:space="preserve"> 2019</w:t>
            </w:r>
          </w:p>
          <w:p w:rsidR="007D2AEE" w:rsidRDefault="007D2AEE" w:rsidP="002F4C1B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18"/>
              </w:rPr>
              <w:t>[</w:t>
            </w:r>
            <w:proofErr w:type="gramStart"/>
            <w:r w:rsidRPr="00AF42FA">
              <w:rPr>
                <w:rFonts w:cs="Arial"/>
                <w:b/>
                <w:szCs w:val="18"/>
              </w:rPr>
              <w:t>1]</w:t>
            </w:r>
            <w:r w:rsidRPr="00AF42FA">
              <w:rPr>
                <w:rFonts w:cs="Arial" w:hint="eastAsia"/>
                <w:b/>
                <w:szCs w:val="18"/>
              </w:rPr>
              <w:t>张健</w:t>
            </w:r>
            <w:proofErr w:type="gramEnd"/>
            <w:r w:rsidRPr="00AF42FA">
              <w:rPr>
                <w:rFonts w:cs="Arial" w:hint="eastAsia"/>
                <w:b/>
                <w:szCs w:val="18"/>
              </w:rPr>
              <w:t>；蒋洪平</w:t>
            </w:r>
            <w:r w:rsidRPr="00AF42FA">
              <w:rPr>
                <w:rFonts w:cs="Arial" w:hint="eastAsia"/>
                <w:b/>
                <w:szCs w:val="21"/>
              </w:rPr>
              <w:t>；郝文旭；刘剑利；张韬；陈晚；郝焕锋；陈启明；韩正男；一种四杆型</w:t>
            </w:r>
            <w:r w:rsidRPr="00AF42FA">
              <w:rPr>
                <w:rFonts w:cs="Arial" w:hint="eastAsia"/>
                <w:b/>
                <w:szCs w:val="21"/>
              </w:rPr>
              <w:t>RFQ</w:t>
            </w:r>
            <w:r w:rsidRPr="00AF42FA">
              <w:rPr>
                <w:rFonts w:cs="Arial" w:hint="eastAsia"/>
                <w:b/>
                <w:szCs w:val="21"/>
              </w:rPr>
              <w:t>液压调谐系统级调谐杆锁死机构，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>020</w:t>
            </w:r>
            <w:r w:rsidRPr="00AF42FA">
              <w:rPr>
                <w:rFonts w:cs="Arial" w:hint="eastAsia"/>
                <w:b/>
                <w:szCs w:val="21"/>
              </w:rPr>
              <w:t>-</w:t>
            </w:r>
            <w:r w:rsidRPr="00AF42FA">
              <w:rPr>
                <w:rFonts w:cs="Arial"/>
                <w:b/>
                <w:szCs w:val="21"/>
              </w:rPr>
              <w:t>7</w:t>
            </w:r>
            <w:r w:rsidRPr="00AF42FA">
              <w:rPr>
                <w:rFonts w:cs="Arial" w:hint="eastAsia"/>
                <w:b/>
                <w:szCs w:val="21"/>
              </w:rPr>
              <w:t>-</w:t>
            </w:r>
            <w:r w:rsidRPr="00AF42FA">
              <w:rPr>
                <w:rFonts w:cs="Arial"/>
                <w:b/>
                <w:szCs w:val="21"/>
              </w:rPr>
              <w:t>7</w:t>
            </w:r>
            <w:r w:rsidRPr="00AF42FA">
              <w:rPr>
                <w:rFonts w:cs="Arial" w:hint="eastAsia"/>
                <w:b/>
                <w:szCs w:val="21"/>
              </w:rPr>
              <w:t>，中国，</w:t>
            </w:r>
            <w:r w:rsidRPr="00AF42FA">
              <w:rPr>
                <w:rFonts w:cs="Arial" w:hint="eastAsia"/>
                <w:b/>
                <w:szCs w:val="21"/>
              </w:rPr>
              <w:t>ZL</w:t>
            </w:r>
            <w:r w:rsidRPr="00AF42FA">
              <w:rPr>
                <w:rFonts w:cs="Arial"/>
                <w:b/>
                <w:szCs w:val="21"/>
              </w:rPr>
              <w:t xml:space="preserve"> 2019 1 0599837.5.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2]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cs="Arial" w:hint="eastAsia"/>
                <w:b/>
                <w:szCs w:val="21"/>
              </w:rPr>
              <w:t>一种新型弧形斜边静电偏转板及粒子加速器斩波器，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>020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/>
                <w:b/>
                <w:szCs w:val="21"/>
              </w:rPr>
              <w:t>CN202010264501.6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3]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；郝焕锋；蒋洪平；刘剑利；张健；张韬；陈启明；韩正男；姚庆欢；李忠宇；李振宇；窦彦昕；一种高温超导无磁扼多离子变能量回旋加速器高频腔体，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 xml:space="preserve">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>CN202010264982.0</w:t>
            </w:r>
          </w:p>
          <w:p w:rsidR="007D2AEE" w:rsidRDefault="007D2AEE" w:rsidP="002F4C1B">
            <w:pPr>
              <w:pStyle w:val="ECVSectionBullet"/>
              <w:rPr>
                <w:rFonts w:ascii="微软雅黑" w:eastAsia="微软雅黑" w:hAnsi="微软雅黑"/>
                <w:b/>
                <w:bCs/>
                <w:color w:val="333333"/>
                <w:sz w:val="16"/>
                <w:szCs w:val="18"/>
                <w:shd w:val="clear" w:color="auto" w:fill="FFFFFF"/>
              </w:rPr>
            </w:pPr>
            <w:r w:rsidRPr="00AF42FA">
              <w:rPr>
                <w:rFonts w:cs="Arial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4]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；郝焕锋；蒋洪平；刘剑利；张健；张韬；陈启明；韩正男；姚庆欢；李忠宇；李振宇；窦彦昕；一种电流控制超宽带回旋加速器高频腔体</w:t>
            </w:r>
            <w:r w:rsidRPr="00AF42FA">
              <w:rPr>
                <w:rFonts w:cs="Arial" w:hint="eastAsia"/>
                <w:b/>
                <w:szCs w:val="21"/>
              </w:rPr>
              <w:t>,</w:t>
            </w:r>
            <w:r w:rsidRPr="00AF42FA">
              <w:rPr>
                <w:rFonts w:cs="Arial"/>
                <w:b/>
                <w:szCs w:val="21"/>
              </w:rPr>
              <w:t xml:space="preserve">2020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 xml:space="preserve"> CN202010264504.X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</w:p>
          <w:p w:rsidR="007D2AEE" w:rsidRDefault="007D2AEE" w:rsidP="002F4C1B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 w:rsidRPr="000C101C">
              <w:rPr>
                <w:rFonts w:cs="Arial"/>
                <w:b/>
                <w:sz w:val="20"/>
                <w:szCs w:val="21"/>
              </w:rPr>
              <w:t>NA-PAC13, Contributed oral presentation: Studies of the low energy proton beam halo experiment</w:t>
            </w:r>
            <w:r>
              <w:rPr>
                <w:rFonts w:cs="Arial" w:hint="eastAsia"/>
                <w:b/>
                <w:sz w:val="20"/>
                <w:szCs w:val="21"/>
              </w:rPr>
              <w:t>，</w:t>
            </w:r>
            <w:r>
              <w:rPr>
                <w:rFonts w:cs="Arial" w:hint="eastAsia"/>
                <w:b/>
                <w:sz w:val="20"/>
                <w:szCs w:val="21"/>
              </w:rPr>
              <w:t>Pa</w:t>
            </w:r>
            <w:r>
              <w:rPr>
                <w:rFonts w:cs="Arial"/>
                <w:b/>
                <w:sz w:val="20"/>
                <w:szCs w:val="21"/>
              </w:rPr>
              <w:t>sadena</w:t>
            </w:r>
            <w:r w:rsidRPr="00981B67">
              <w:rPr>
                <w:rFonts w:cs="Arial"/>
                <w:b/>
                <w:sz w:val="20"/>
                <w:szCs w:val="21"/>
              </w:rPr>
              <w:t xml:space="preserve"> </w:t>
            </w:r>
            <w:r w:rsidRPr="00981B67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California</w:t>
            </w:r>
            <w:r>
              <w:rPr>
                <w:rFonts w:cs="Arial" w:hint="eastAsia"/>
                <w:b/>
                <w:sz w:val="20"/>
                <w:szCs w:val="21"/>
              </w:rPr>
              <w:t xml:space="preserve"> USA</w:t>
            </w:r>
          </w:p>
          <w:p w:rsidR="000C226E" w:rsidRPr="00BD4854" w:rsidRDefault="000C226E" w:rsidP="00F3124F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>
              <w:rPr>
                <w:rFonts w:cs="Arial"/>
                <w:b/>
                <w:sz w:val="20"/>
                <w:szCs w:val="21"/>
              </w:rPr>
              <w:t>FCC Week 2022,</w:t>
            </w:r>
            <w:r w:rsidR="00F3124F">
              <w:t xml:space="preserve"> </w:t>
            </w:r>
            <w:r w:rsidR="00F3124F" w:rsidRPr="00F3124F">
              <w:rPr>
                <w:rFonts w:cs="Arial"/>
                <w:b/>
                <w:sz w:val="20"/>
                <w:szCs w:val="21"/>
              </w:rPr>
              <w:t>The implementation of</w:t>
            </w:r>
            <w:r w:rsidR="00F3124F">
              <w:rPr>
                <w:rFonts w:cs="Arial"/>
                <w:b/>
                <w:sz w:val="20"/>
                <w:szCs w:val="21"/>
              </w:rPr>
              <w:t xml:space="preserve"> </w:t>
            </w:r>
            <w:r w:rsidR="00F3124F" w:rsidRPr="00F3124F">
              <w:rPr>
                <w:rFonts w:cs="Arial"/>
                <w:b/>
                <w:sz w:val="20"/>
                <w:szCs w:val="21"/>
              </w:rPr>
              <w:t>monochromatization to FCC-ee</w:t>
            </w:r>
            <w:r w:rsidR="00F3124F">
              <w:rPr>
                <w:rFonts w:cs="Arial"/>
                <w:b/>
                <w:sz w:val="20"/>
                <w:szCs w:val="21"/>
              </w:rPr>
              <w:t>, Paris France</w:t>
            </w:r>
          </w:p>
        </w:tc>
      </w:tr>
    </w:tbl>
    <w:p w:rsidR="007D2AEE" w:rsidRPr="00D34026" w:rsidRDefault="007D2AEE" w:rsidP="007D2AEE">
      <w:pPr>
        <w:rPr>
          <w:sz w:val="21"/>
          <w:szCs w:val="21"/>
        </w:rPr>
      </w:pPr>
      <w:bookmarkStart w:id="0" w:name="_GoBack"/>
      <w:bookmarkEnd w:id="0"/>
    </w:p>
    <w:p w:rsidR="002946C7" w:rsidRPr="00D34026" w:rsidRDefault="002946C7">
      <w:pPr>
        <w:rPr>
          <w:sz w:val="21"/>
          <w:szCs w:val="21"/>
        </w:rPr>
      </w:pPr>
    </w:p>
    <w:sectPr w:rsidR="002946C7" w:rsidRPr="00D34026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38" w:rsidRDefault="009C4938">
      <w:r>
        <w:separator/>
      </w:r>
    </w:p>
  </w:endnote>
  <w:endnote w:type="continuationSeparator" w:id="0">
    <w:p w:rsidR="009C4938" w:rsidRDefault="009C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38" w:rsidRDefault="009C4938">
      <w:r>
        <w:separator/>
      </w:r>
    </w:p>
  </w:footnote>
  <w:footnote w:type="continuationSeparator" w:id="0">
    <w:p w:rsidR="009C4938" w:rsidRDefault="009C4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DB1112">
      <w:rPr>
        <w:rFonts w:hint="eastAsia"/>
        <w:szCs w:val="20"/>
      </w:rPr>
      <w:t>Hongping</w:t>
    </w:r>
    <w:r>
      <w:rPr>
        <w:szCs w:val="20"/>
      </w:rPr>
      <w:t xml:space="preserve"> </w:t>
    </w:r>
    <w:r w:rsidR="00DB1112">
      <w:rPr>
        <w:rFonts w:hint="eastAsia"/>
        <w:szCs w:val="20"/>
      </w:rPr>
      <w:t>Jiang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ECVCurriculumVitaeNextPages"/>
    </w:pPr>
    <w:r>
      <w:t xml:space="preserve"> </w:t>
    </w:r>
    <w:r>
      <w:tab/>
      <w:t xml:space="preserve"> </w:t>
    </w:r>
    <w:r w:rsidR="00811BD2">
      <w:t xml:space="preserve">           </w:t>
    </w:r>
    <w:r>
      <w:rPr>
        <w:szCs w:val="20"/>
      </w:rPr>
      <w:t>Curriculum Vitae</w:t>
    </w:r>
    <w:r>
      <w:rPr>
        <w:szCs w:val="20"/>
      </w:rPr>
      <w:tab/>
      <w:t xml:space="preserve"> </w:t>
    </w:r>
    <w:r>
      <w:rPr>
        <w:rFonts w:hint="eastAsia"/>
        <w:szCs w:val="20"/>
      </w:rPr>
      <w:t>Hongping</w:t>
    </w:r>
    <w:r>
      <w:rPr>
        <w:szCs w:val="20"/>
      </w:rPr>
      <w:t xml:space="preserve"> Jiang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10BC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embedSystemFonts/>
  <w:bordersDoNotSurroundHeader/>
  <w:bordersDoNotSurroundFooter/>
  <w:proofState w:spelling="clean" w:grammar="clean"/>
  <w:defaultTabStop w:val="70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B9"/>
    <w:rsid w:val="00004E4D"/>
    <w:rsid w:val="00010B78"/>
    <w:rsid w:val="00027908"/>
    <w:rsid w:val="000714F7"/>
    <w:rsid w:val="00095CB7"/>
    <w:rsid w:val="000A5690"/>
    <w:rsid w:val="000C101C"/>
    <w:rsid w:val="000C226E"/>
    <w:rsid w:val="000E6E9C"/>
    <w:rsid w:val="001027AB"/>
    <w:rsid w:val="0010743A"/>
    <w:rsid w:val="0011578C"/>
    <w:rsid w:val="00160C65"/>
    <w:rsid w:val="001612E8"/>
    <w:rsid w:val="00162064"/>
    <w:rsid w:val="001706BA"/>
    <w:rsid w:val="00185663"/>
    <w:rsid w:val="001E0D85"/>
    <w:rsid w:val="001E6FF3"/>
    <w:rsid w:val="002263B0"/>
    <w:rsid w:val="002551AD"/>
    <w:rsid w:val="00260D49"/>
    <w:rsid w:val="00270392"/>
    <w:rsid w:val="002946C7"/>
    <w:rsid w:val="002E35E0"/>
    <w:rsid w:val="002E618C"/>
    <w:rsid w:val="0036551E"/>
    <w:rsid w:val="003F1D20"/>
    <w:rsid w:val="00423CC9"/>
    <w:rsid w:val="004771D5"/>
    <w:rsid w:val="00495CFB"/>
    <w:rsid w:val="004C054B"/>
    <w:rsid w:val="004F4517"/>
    <w:rsid w:val="00533179"/>
    <w:rsid w:val="00556BB0"/>
    <w:rsid w:val="00565380"/>
    <w:rsid w:val="00594E79"/>
    <w:rsid w:val="005A66F9"/>
    <w:rsid w:val="005C221E"/>
    <w:rsid w:val="005D5434"/>
    <w:rsid w:val="00601648"/>
    <w:rsid w:val="00613875"/>
    <w:rsid w:val="006157BC"/>
    <w:rsid w:val="006A208A"/>
    <w:rsid w:val="006D0453"/>
    <w:rsid w:val="00707A40"/>
    <w:rsid w:val="00726893"/>
    <w:rsid w:val="00740EAA"/>
    <w:rsid w:val="007531CB"/>
    <w:rsid w:val="00755676"/>
    <w:rsid w:val="007560D4"/>
    <w:rsid w:val="007B5345"/>
    <w:rsid w:val="007D2AEE"/>
    <w:rsid w:val="00811BD2"/>
    <w:rsid w:val="00826579"/>
    <w:rsid w:val="00857FC0"/>
    <w:rsid w:val="0086252F"/>
    <w:rsid w:val="00887576"/>
    <w:rsid w:val="008C5481"/>
    <w:rsid w:val="008F5A81"/>
    <w:rsid w:val="0090175C"/>
    <w:rsid w:val="00937D96"/>
    <w:rsid w:val="0094179A"/>
    <w:rsid w:val="00961768"/>
    <w:rsid w:val="00981B67"/>
    <w:rsid w:val="009A7943"/>
    <w:rsid w:val="009C4938"/>
    <w:rsid w:val="00A126A9"/>
    <w:rsid w:val="00A72C1B"/>
    <w:rsid w:val="00AD653D"/>
    <w:rsid w:val="00AF42FA"/>
    <w:rsid w:val="00B021A9"/>
    <w:rsid w:val="00B05B66"/>
    <w:rsid w:val="00B138D9"/>
    <w:rsid w:val="00B169CF"/>
    <w:rsid w:val="00B42BAB"/>
    <w:rsid w:val="00B43C5E"/>
    <w:rsid w:val="00B441D2"/>
    <w:rsid w:val="00B84B05"/>
    <w:rsid w:val="00BA2652"/>
    <w:rsid w:val="00BD4854"/>
    <w:rsid w:val="00BE05C3"/>
    <w:rsid w:val="00BE7D35"/>
    <w:rsid w:val="00C04068"/>
    <w:rsid w:val="00C045A6"/>
    <w:rsid w:val="00C15A45"/>
    <w:rsid w:val="00C20A95"/>
    <w:rsid w:val="00C42C00"/>
    <w:rsid w:val="00C90667"/>
    <w:rsid w:val="00C90CDA"/>
    <w:rsid w:val="00C937E1"/>
    <w:rsid w:val="00CB1437"/>
    <w:rsid w:val="00CC3E57"/>
    <w:rsid w:val="00CC4952"/>
    <w:rsid w:val="00CD2B91"/>
    <w:rsid w:val="00CD61B0"/>
    <w:rsid w:val="00D1630C"/>
    <w:rsid w:val="00D34026"/>
    <w:rsid w:val="00DB1112"/>
    <w:rsid w:val="00DE230F"/>
    <w:rsid w:val="00DF3575"/>
    <w:rsid w:val="00E13CC4"/>
    <w:rsid w:val="00E16767"/>
    <w:rsid w:val="00E259D8"/>
    <w:rsid w:val="00E41011"/>
    <w:rsid w:val="00E4614C"/>
    <w:rsid w:val="00E64798"/>
    <w:rsid w:val="00E87205"/>
    <w:rsid w:val="00EC4D4E"/>
    <w:rsid w:val="00EF4F44"/>
    <w:rsid w:val="00EF589F"/>
    <w:rsid w:val="00F206B9"/>
    <w:rsid w:val="00F3124F"/>
    <w:rsid w:val="00F54587"/>
    <w:rsid w:val="00F77B34"/>
    <w:rsid w:val="00F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A07AC16"/>
  <w15:chartTrackingRefBased/>
  <w15:docId w15:val="{50E1B927-4A8F-4D2A-BC76-A42BB6B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Arial" w:hAnsi="Arial" w:cs="Mangal"/>
      <w:color w:val="3F3A38"/>
      <w:spacing w:val="-6"/>
      <w:kern w:val="1"/>
      <w:sz w:val="16"/>
      <w:szCs w:val="24"/>
      <w:lang w:val="en-GB"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4">
    <w:name w:val="line number"/>
  </w:style>
  <w:style w:type="character" w:styleId="a5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eastAsia="微软雅黑"/>
      <w:sz w:val="28"/>
      <w:szCs w:val="28"/>
    </w:rPr>
  </w:style>
  <w:style w:type="paragraph" w:styleId="a0">
    <w:name w:val="Body Text"/>
    <w:basedOn w:val="a"/>
    <w:pPr>
      <w:spacing w:line="100" w:lineRule="atLeast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a8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a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a"/>
    <w:next w:val="a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9">
    <w:name w:val="header"/>
    <w:basedOn w:val="a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a">
    <w:name w:val="footer"/>
    <w:basedOn w:val="a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a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a0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a"/>
  </w:style>
  <w:style w:type="paragraph" w:customStyle="1" w:styleId="ECVBusinessSectorRow">
    <w:name w:val="_ECV_BusinessSectorRow"/>
    <w:basedOn w:val="a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ab">
    <w:name w:val="Normal (Web)"/>
    <w:basedOn w:val="a"/>
    <w:uiPriority w:val="99"/>
    <w:unhideWhenUsed/>
    <w:rsid w:val="00B021A9"/>
    <w:pPr>
      <w:widowControl/>
      <w:suppressAutoHyphens w:val="0"/>
      <w:spacing w:before="100" w:beforeAutospacing="1" w:after="100" w:afterAutospacing="1"/>
    </w:pPr>
    <w:rPr>
      <w:rFonts w:ascii="Times" w:hAnsi="Times" w:cs="Times New Roman"/>
      <w:color w:val="auto"/>
      <w:spacing w:val="0"/>
      <w:kern w:val="0"/>
      <w:sz w:val="20"/>
      <w:szCs w:val="20"/>
      <w:lang w:val="en-US" w:bidi="ar-SA"/>
    </w:rPr>
  </w:style>
  <w:style w:type="table" w:styleId="ac">
    <w:name w:val="Table Grid"/>
    <w:basedOn w:val="a2"/>
    <w:uiPriority w:val="59"/>
    <w:rsid w:val="00260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8298</CharactersWithSpaces>
  <SharedDoc>false</SharedDoc>
  <HLinks>
    <vt:vector size="6" baseType="variant">
      <vt:variant>
        <vt:i4>1441863</vt:i4>
      </vt:variant>
      <vt:variant>
        <vt:i4>0</vt:i4>
      </vt:variant>
      <vt:variant>
        <vt:i4>0</vt:i4>
      </vt:variant>
      <vt:variant>
        <vt:i4>5</vt:i4>
      </vt:variant>
      <vt:variant>
        <vt:lpwstr>https://twitter.com/ChiangHoping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zhangjie Zhang</dc:creator>
  <cp:keywords>Europass, CV, Cedefop</cp:keywords>
  <dc:description>Europass CV</dc:description>
  <cp:lastModifiedBy>Jiang Hongping</cp:lastModifiedBy>
  <cp:revision>2</cp:revision>
  <cp:lastPrinted>2021-11-17T12:30:00Z</cp:lastPrinted>
  <dcterms:created xsi:type="dcterms:W3CDTF">2022-06-15T16:49:00Z</dcterms:created>
  <dcterms:modified xsi:type="dcterms:W3CDTF">2022-06-15T16:49:00Z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