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1：loading后进入游戏页面，首次进入的用户，默认强制弹出规则弹窗。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进入的游戏页是哪个页面；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怎样判断是首次进入的用户；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规则弹框是额外需要做的一个弹框么；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322705" cy="15519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770" cy="155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2：点击“丢筛子赢门票”，请求接口获取是否有摇色子的机会，如果有机会。展示筛子动画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如果没有投骰子的次数了怎么处理；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927100" cy="1722755"/>
            <wp:effectExtent l="19050" t="0" r="591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517" cy="172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3：动画结束后，船开始根据点数移动（同时请求接口将</w:t>
      </w:r>
      <w:r>
        <w:rPr>
          <w:rFonts w:hint="eastAsia"/>
          <w:color w:val="auto"/>
          <w:highlight w:val="green"/>
        </w:rPr>
        <w:t>船只的当前位置记录下来。便于下次进入游戏停留在上次游戏结束时的位置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比如：移动到前进X N 则停顿片刻再次前进N格</w:t>
      </w:r>
    </w:p>
    <w:p>
      <w:pPr>
        <w:rPr>
          <w:rFonts w:hint="eastAsia"/>
        </w:rPr>
      </w:pPr>
      <w:r>
        <w:rPr>
          <w:rFonts w:hint="eastAsia"/>
        </w:rPr>
        <w:t xml:space="preserve">      移动到筛子+1则向接口请求。给该用户增加一次摇色子机会。</w:t>
      </w:r>
    </w:p>
    <w:p>
      <w:pPr>
        <w:rPr>
          <w:rFonts w:hint="eastAsia"/>
        </w:rPr>
      </w:pPr>
      <w:r>
        <w:rPr>
          <w:rFonts w:hint="eastAsia"/>
        </w:rPr>
        <w:t xml:space="preserve">（移动过程中，“丢色子赢门票”的按钮需要隐藏，待船不再移动再次显示）  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  <w:lang w:val="en-US" w:eastAsia="zh-CN"/>
        </w:rPr>
      </w:pPr>
      <w:bookmarkStart w:id="0" w:name="_GoBack"/>
      <w:r>
        <w:rPr>
          <w:rFonts w:hint="eastAsia"/>
          <w:highlight w:val="green"/>
          <w:lang w:val="en-US" w:eastAsia="zh-CN"/>
        </w:rPr>
        <w:t>后台不记录船只的位置吗；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4：如果船移动到礼盒，则弹出抽奖弹窗。</w:t>
      </w:r>
    </w:p>
    <w:p>
      <w:pPr>
        <w:rPr>
          <w:rFonts w:hint="eastAsia"/>
        </w:rPr>
      </w:pPr>
      <w:r>
        <w:drawing>
          <wp:inline distT="0" distB="0" distL="0" distR="0">
            <wp:extent cx="1106170" cy="2076450"/>
            <wp:effectExtent l="19050" t="0" r="0" b="0"/>
            <wp:docPr id="7" name="图片 7" descr="C:\Users\LIUWEI~1\AppData\Local\Temp\WeChat Files\ab7dcc8fc9f1ae8d5f4d891c1dd9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IUWEI~1\AppData\Local\Temp\WeChat Files\ab7dcc8fc9f1ae8d5f4d891c1dd989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336" cy="207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5：抽奖为100%必中，如果是卡券，则展示后收入，待之后从奖品列表领取卡券，</w:t>
      </w:r>
    </w:p>
    <w:p>
      <w:pPr>
        <w:rPr>
          <w:rFonts w:hint="eastAsia"/>
        </w:rPr>
      </w:pPr>
      <w:r>
        <w:drawing>
          <wp:inline distT="0" distB="0" distL="0" distR="0">
            <wp:extent cx="1003935" cy="1734820"/>
            <wp:effectExtent l="19050" t="0" r="5612" b="0"/>
            <wp:docPr id="8" name="图片 8" descr="C:\Users\LIUWEI~1\AppData\Local\Temp\WeChat Files\e822d30c7a3b3127e590bb82b765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IUWEI~1\AppData\Local\Temp\WeChat Files\e822d30c7a3b3127e590bb82b7657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88" cy="173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如果是门票则直接领取，并提交表单（如领取过程中断，后期可以在奖品列表继续领取填写表单）</w:t>
      </w:r>
    </w:p>
    <w:p>
      <w:pPr>
        <w:rPr>
          <w:rFonts w:hint="eastAsia"/>
        </w:rPr>
      </w:pPr>
      <w:r>
        <w:drawing>
          <wp:inline distT="0" distB="0" distL="0" distR="0">
            <wp:extent cx="1133475" cy="2127250"/>
            <wp:effectExtent l="19050" t="0" r="9414" b="0"/>
            <wp:docPr id="9" name="图片 9" descr="C:\Users\LIUWEI~1\AppData\Local\Temp\WeChat Files\7522805fff469b161e76dafc4ccc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UWEI~1\AppData\Local\Temp\WeChat Files\7522805fff469b161e76dafc4ccc7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556" cy="212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6：背景图上的道具均为固定位置。道路上的礼盒需要通过png做成轻微上下浮动的感觉。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6D39"/>
    <w:rsid w:val="0004401E"/>
    <w:rsid w:val="000B1916"/>
    <w:rsid w:val="001C4CA0"/>
    <w:rsid w:val="0021528F"/>
    <w:rsid w:val="00A13453"/>
    <w:rsid w:val="00A82B32"/>
    <w:rsid w:val="00AB3B0B"/>
    <w:rsid w:val="00F66D39"/>
    <w:rsid w:val="00FB2FFD"/>
    <w:rsid w:val="0C0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58</Words>
  <Characters>333</Characters>
  <Lines>2</Lines>
  <Paragraphs>1</Paragraphs>
  <TotalTime>40</TotalTime>
  <ScaleCrop>false</ScaleCrop>
  <LinksUpToDate>false</LinksUpToDate>
  <CharactersWithSpaces>390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2019-12-12T12:45:00Z</dcterms:created>
  <dc:creator>liuweixing</dc:creator>
  <cp:lastModifiedBy>admin</cp:lastModifiedBy>
  <dcterms:modified xsi:type="dcterms:W3CDTF">2019-12-12T13:31:50Z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