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3C28" w14:textId="3BF6E258" w:rsidR="00E64194" w:rsidRDefault="00926208" w:rsidP="00926208">
      <w:pPr>
        <w:jc w:val="center"/>
        <w:rPr>
          <w:b/>
          <w:bCs/>
        </w:rPr>
      </w:pPr>
      <w:r w:rsidRPr="00926208">
        <w:rPr>
          <w:rFonts w:hint="eastAsia"/>
          <w:b/>
          <w:bCs/>
        </w:rPr>
        <w:t>表</w:t>
      </w:r>
      <w:r w:rsidR="00B03A16">
        <w:rPr>
          <w:b/>
          <w:bCs/>
        </w:rPr>
        <w:t>2</w:t>
      </w:r>
      <w:r w:rsidRPr="00926208">
        <w:rPr>
          <w:b/>
          <w:bCs/>
        </w:rPr>
        <w:t>-</w:t>
      </w:r>
      <w:r w:rsidR="00B03A16">
        <w:rPr>
          <w:b/>
          <w:bCs/>
        </w:rPr>
        <w:t>3</w:t>
      </w:r>
      <w:r w:rsidRPr="00926208">
        <w:rPr>
          <w:b/>
          <w:bCs/>
        </w:rPr>
        <w:t xml:space="preserve"> 项目范围说明书</w:t>
      </w:r>
    </w:p>
    <w:p w14:paraId="34ECB0FA" w14:textId="787309A8" w:rsidR="00926208" w:rsidRDefault="00926208" w:rsidP="00926208">
      <w:pPr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>
        <w:rPr>
          <w:u w:val="thick"/>
        </w:rPr>
        <w:t xml:space="preserve">    </w:t>
      </w:r>
      <w:r w:rsidR="00A26D8B" w:rsidRPr="00C46886">
        <w:rPr>
          <w:rFonts w:hint="eastAsia"/>
          <w:u w:val="thick"/>
        </w:rPr>
        <w:t>软件缺陷分析与预测系统</w:t>
      </w:r>
      <w:r>
        <w:rPr>
          <w:u w:val="thick"/>
        </w:rPr>
        <w:t xml:space="preserve">   </w:t>
      </w:r>
      <w:r>
        <w:t xml:space="preserve">        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</w:t>
      </w:r>
      <w:r w:rsidR="00A26D8B">
        <w:rPr>
          <w:u w:val="thick"/>
        </w:rPr>
        <w:t>2022</w:t>
      </w:r>
      <w:r w:rsidR="00A26D8B">
        <w:rPr>
          <w:rFonts w:hint="eastAsia"/>
          <w:u w:val="thick"/>
        </w:rPr>
        <w:t>/</w:t>
      </w:r>
      <w:r w:rsidR="00A26D8B">
        <w:rPr>
          <w:u w:val="thick"/>
        </w:rPr>
        <w:t>9/7</w:t>
      </w:r>
      <w:r>
        <w:rPr>
          <w:u w:val="thick"/>
        </w:rPr>
        <w:t xml:space="preserve">       </w:t>
      </w:r>
    </w:p>
    <w:p w14:paraId="05AB2CE8" w14:textId="14FB398B" w:rsidR="00926208" w:rsidRDefault="00000000" w:rsidP="00926208">
      <w:pPr>
        <w:jc w:val="center"/>
      </w:pPr>
      <w:r>
        <w:pict w14:anchorId="2B3938F3">
          <v:rect id="_x0000_i1025" style="width:415.3pt;height:1.5pt" o:hralign="center" o:hrstd="t" o:hrnoshade="t" o:hr="t" fillcolor="black [3213]" stroked="f"/>
        </w:pict>
      </w:r>
    </w:p>
    <w:p w14:paraId="4FAF3EDC" w14:textId="77777777" w:rsidR="00926208" w:rsidRPr="00B03A16" w:rsidRDefault="00926208" w:rsidP="00926208">
      <w:pPr>
        <w:jc w:val="left"/>
        <w:rPr>
          <w:b/>
          <w:bCs/>
        </w:rPr>
      </w:pPr>
      <w:r w:rsidRPr="00B03A16">
        <w:rPr>
          <w:rFonts w:hint="eastAsia"/>
          <w:b/>
          <w:bCs/>
        </w:rPr>
        <w:t>产品范围描述</w:t>
      </w:r>
    </w:p>
    <w:p w14:paraId="79FF1359" w14:textId="0A2AD53E" w:rsidR="00926208" w:rsidRDefault="00000000" w:rsidP="00926208">
      <w:pPr>
        <w:jc w:val="left"/>
      </w:pPr>
      <w:r>
        <w:pict w14:anchorId="1E785A3F">
          <v:rect id="_x0000_i1026" style="width:0;height:1.5pt" o:hralign="center" o:hrstd="t" o:hr="t" fillcolor="#a0a0a0" stroked="f"/>
        </w:pict>
      </w:r>
    </w:p>
    <w:p w14:paraId="63706401" w14:textId="0D07311B" w:rsidR="00044998" w:rsidRPr="00752095" w:rsidRDefault="00044998" w:rsidP="00044998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产品可</w:t>
      </w:r>
      <w:r w:rsidR="00A56813">
        <w:rPr>
          <w:rFonts w:hint="eastAsia"/>
          <w:sz w:val="20"/>
          <w:szCs w:val="21"/>
        </w:rPr>
        <w:t>使用</w:t>
      </w:r>
      <w:r>
        <w:rPr>
          <w:rFonts w:hint="eastAsia"/>
          <w:sz w:val="20"/>
          <w:szCs w:val="21"/>
        </w:rPr>
        <w:t>不同的分类算法对软件缺陷进行预测，并显示各算法预测的正确性，</w:t>
      </w:r>
      <w:r w:rsidRPr="00D5297C">
        <w:rPr>
          <w:rFonts w:hint="eastAsia"/>
          <w:sz w:val="20"/>
          <w:szCs w:val="21"/>
        </w:rPr>
        <w:t>对不同算法性能进行比较</w:t>
      </w:r>
      <w:r>
        <w:rPr>
          <w:rFonts w:hint="eastAsia"/>
          <w:sz w:val="20"/>
          <w:szCs w:val="21"/>
        </w:rPr>
        <w:t>。</w:t>
      </w:r>
      <w:r w:rsidR="004068C2">
        <w:rPr>
          <w:rFonts w:hint="eastAsia"/>
          <w:sz w:val="20"/>
          <w:szCs w:val="21"/>
        </w:rPr>
        <w:t>在网页端预测</w:t>
      </w:r>
      <w:r w:rsidR="004068C2">
        <w:rPr>
          <w:rFonts w:hint="eastAsia"/>
          <w:sz w:val="20"/>
          <w:szCs w:val="21"/>
        </w:rPr>
        <w:t>结果和比较结果。</w:t>
      </w:r>
    </w:p>
    <w:p w14:paraId="76C48CBE" w14:textId="77777777" w:rsidR="00DA3DA1" w:rsidRPr="00044998" w:rsidRDefault="00DA3DA1" w:rsidP="00926208">
      <w:pPr>
        <w:jc w:val="left"/>
        <w:rPr>
          <w:sz w:val="20"/>
          <w:szCs w:val="21"/>
        </w:rPr>
      </w:pPr>
    </w:p>
    <w:p w14:paraId="5A321B22" w14:textId="1C36128E" w:rsidR="00926208" w:rsidRDefault="00000000" w:rsidP="00926208">
      <w:pPr>
        <w:jc w:val="left"/>
        <w:rPr>
          <w:sz w:val="20"/>
          <w:szCs w:val="21"/>
        </w:rPr>
      </w:pPr>
      <w:r>
        <w:pict w14:anchorId="3A6051FC">
          <v:rect id="_x0000_i1027" style="width:0;height:1.5pt" o:hralign="center" o:hrstd="t" o:hr="t" fillcolor="#a0a0a0" stroked="f"/>
        </w:pict>
      </w:r>
    </w:p>
    <w:p w14:paraId="4346E892" w14:textId="77777777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项目可交付成果</w:t>
      </w:r>
    </w:p>
    <w:p w14:paraId="3DDD2544" w14:textId="4592CDF0" w:rsidR="00926208" w:rsidRPr="00926208" w:rsidRDefault="00000000" w:rsidP="00926208">
      <w:pPr>
        <w:jc w:val="left"/>
        <w:rPr>
          <w:szCs w:val="21"/>
        </w:rPr>
      </w:pPr>
      <w:r>
        <w:pict w14:anchorId="6B12A6B8">
          <v:rect id="_x0000_i1028" style="width:0;height:1.5pt" o:hralign="center" o:hrstd="t" o:hr="t" fillcolor="#a0a0a0" stroked="f"/>
        </w:pict>
      </w:r>
    </w:p>
    <w:p w14:paraId="711AE031" w14:textId="5B65FDC5" w:rsidR="00DA3DA1" w:rsidRPr="00044998" w:rsidRDefault="00044998" w:rsidP="00926208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一款</w:t>
      </w:r>
      <w:r w:rsidRPr="00D30D0F">
        <w:rPr>
          <w:rFonts w:hint="eastAsia"/>
          <w:sz w:val="20"/>
          <w:szCs w:val="21"/>
        </w:rPr>
        <w:t>有网页前端，包含登录功能、</w:t>
      </w:r>
      <w:r>
        <w:rPr>
          <w:rFonts w:hint="eastAsia"/>
          <w:sz w:val="20"/>
          <w:szCs w:val="21"/>
        </w:rPr>
        <w:t>模型训练</w:t>
      </w:r>
      <w:r w:rsidRPr="00D30D0F">
        <w:rPr>
          <w:rFonts w:hint="eastAsia"/>
          <w:sz w:val="20"/>
          <w:szCs w:val="21"/>
        </w:rPr>
        <w:t>功能，展示预测准确率（算法性能）功能、算法性能比较功能</w:t>
      </w:r>
      <w:r>
        <w:rPr>
          <w:rFonts w:hint="eastAsia"/>
          <w:sz w:val="20"/>
          <w:szCs w:val="21"/>
        </w:rPr>
        <w:t>的</w:t>
      </w:r>
      <w:r w:rsidRPr="00D30D0F">
        <w:rPr>
          <w:rFonts w:hint="eastAsia"/>
        </w:rPr>
        <w:t>软件缺陷分析与预测</w:t>
      </w:r>
      <w:r>
        <w:rPr>
          <w:rFonts w:hint="eastAsia"/>
        </w:rPr>
        <w:t>系统。</w:t>
      </w:r>
    </w:p>
    <w:p w14:paraId="3CEC453F" w14:textId="77777777" w:rsidR="00DA3DA1" w:rsidRPr="00926208" w:rsidRDefault="00DA3DA1" w:rsidP="00926208">
      <w:pPr>
        <w:jc w:val="left"/>
        <w:rPr>
          <w:sz w:val="20"/>
          <w:szCs w:val="20"/>
        </w:rPr>
      </w:pPr>
    </w:p>
    <w:p w14:paraId="67EB7B8A" w14:textId="6088C3AC" w:rsidR="00926208" w:rsidRPr="00926208" w:rsidRDefault="00000000" w:rsidP="00926208">
      <w:pPr>
        <w:jc w:val="left"/>
        <w:rPr>
          <w:szCs w:val="21"/>
        </w:rPr>
      </w:pPr>
      <w:r>
        <w:pict w14:anchorId="2CC018EB">
          <v:rect id="_x0000_i1029" style="width:0;height:1.5pt" o:hralign="center" o:hrstd="t" o:hr="t" fillcolor="#a0a0a0" stroked="f"/>
        </w:pict>
      </w:r>
    </w:p>
    <w:p w14:paraId="72F7D224" w14:textId="77777777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项目验收标准</w:t>
      </w:r>
    </w:p>
    <w:p w14:paraId="2BA32C03" w14:textId="7C0AF081" w:rsidR="00926208" w:rsidRPr="00926208" w:rsidRDefault="00000000" w:rsidP="00926208">
      <w:pPr>
        <w:jc w:val="left"/>
        <w:rPr>
          <w:szCs w:val="21"/>
        </w:rPr>
      </w:pPr>
      <w:r>
        <w:pict w14:anchorId="6C791441">
          <v:rect id="_x0000_i1030" style="width:0;height:1.5pt" o:hralign="center" o:hrstd="t" o:hr="t" fillcolor="#a0a0a0" stroked="f"/>
        </w:pict>
      </w:r>
    </w:p>
    <w:p w14:paraId="7B4ED570" w14:textId="63AC3744" w:rsidR="00DA3DA1" w:rsidRPr="00926208" w:rsidRDefault="00826542" w:rsidP="00926208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可交付成果可上传数据集对模型进行训练，可上传测试集对</w:t>
      </w:r>
      <w:r w:rsidR="00E5404C">
        <w:rPr>
          <w:rFonts w:hint="eastAsia"/>
          <w:sz w:val="20"/>
          <w:szCs w:val="20"/>
        </w:rPr>
        <w:t>模型进行测试，可</w:t>
      </w:r>
      <w:r w:rsidR="00E5404C" w:rsidRPr="00D5297C">
        <w:rPr>
          <w:rFonts w:hint="eastAsia"/>
          <w:sz w:val="20"/>
          <w:szCs w:val="21"/>
        </w:rPr>
        <w:t>对不同算法性能进行比较</w:t>
      </w:r>
      <w:r w:rsidR="00E5404C">
        <w:rPr>
          <w:rFonts w:hint="eastAsia"/>
          <w:sz w:val="20"/>
          <w:szCs w:val="21"/>
        </w:rPr>
        <w:t>。</w:t>
      </w:r>
    </w:p>
    <w:p w14:paraId="2DDC3D51" w14:textId="5B2817AF" w:rsidR="00926208" w:rsidRPr="00926208" w:rsidRDefault="00000000" w:rsidP="00926208">
      <w:pPr>
        <w:jc w:val="left"/>
        <w:rPr>
          <w:szCs w:val="21"/>
        </w:rPr>
      </w:pPr>
      <w:r>
        <w:pict w14:anchorId="2EDC7959">
          <v:rect id="_x0000_i1031" style="width:0;height:1.5pt" o:hralign="center" o:hrstd="t" o:hr="t" fillcolor="#a0a0a0" stroked="f"/>
        </w:pict>
      </w:r>
    </w:p>
    <w:p w14:paraId="1A1CC41B" w14:textId="600C0AA1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项目的</w:t>
      </w:r>
      <w:r w:rsidR="007676BF" w:rsidRPr="00B03A16">
        <w:rPr>
          <w:rFonts w:hint="eastAsia"/>
          <w:b/>
          <w:bCs/>
          <w:szCs w:val="21"/>
        </w:rPr>
        <w:t>除</w:t>
      </w:r>
      <w:r w:rsidRPr="00B03A16">
        <w:rPr>
          <w:rFonts w:hint="eastAsia"/>
          <w:b/>
          <w:bCs/>
          <w:szCs w:val="21"/>
        </w:rPr>
        <w:t>外责任</w:t>
      </w:r>
    </w:p>
    <w:p w14:paraId="7529182D" w14:textId="12AE37DC" w:rsidR="00926208" w:rsidRPr="00926208" w:rsidRDefault="00000000" w:rsidP="00926208">
      <w:pPr>
        <w:jc w:val="left"/>
        <w:rPr>
          <w:szCs w:val="21"/>
        </w:rPr>
      </w:pPr>
      <w:r>
        <w:pict w14:anchorId="06374DBE">
          <v:rect id="_x0000_i1032" style="width:0;height:1.5pt" o:hralign="center" o:hrstd="t" o:hr="t" fillcolor="#a0a0a0" stroked="f"/>
        </w:pict>
      </w:r>
    </w:p>
    <w:p w14:paraId="3BD56202" w14:textId="1A5F2BB1" w:rsidR="007676BF" w:rsidRDefault="007676BF" w:rsidP="00926208">
      <w:pPr>
        <w:jc w:val="left"/>
        <w:rPr>
          <w:sz w:val="20"/>
          <w:szCs w:val="20"/>
        </w:rPr>
      </w:pPr>
    </w:p>
    <w:p w14:paraId="501BDE78" w14:textId="77777777" w:rsidR="00DA3DA1" w:rsidRPr="007676BF" w:rsidRDefault="00DA3DA1" w:rsidP="00926208">
      <w:pPr>
        <w:jc w:val="left"/>
        <w:rPr>
          <w:sz w:val="20"/>
          <w:szCs w:val="20"/>
        </w:rPr>
      </w:pPr>
    </w:p>
    <w:p w14:paraId="449168B0" w14:textId="35CC3F11" w:rsidR="00926208" w:rsidRPr="00926208" w:rsidRDefault="00000000" w:rsidP="00926208">
      <w:pPr>
        <w:jc w:val="left"/>
        <w:rPr>
          <w:szCs w:val="21"/>
        </w:rPr>
      </w:pPr>
      <w:r>
        <w:pict w14:anchorId="43A89796">
          <v:rect id="_x0000_i1033" style="width:0;height:1.5pt" o:hralign="center" o:hrstd="t" o:hr="t" fillcolor="#a0a0a0" stroked="f"/>
        </w:pict>
      </w:r>
    </w:p>
    <w:p w14:paraId="414554A7" w14:textId="77777777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项目制约因素</w:t>
      </w:r>
    </w:p>
    <w:p w14:paraId="196A08F9" w14:textId="2747FB9A" w:rsidR="00926208" w:rsidRPr="00926208" w:rsidRDefault="00000000" w:rsidP="00926208">
      <w:pPr>
        <w:jc w:val="left"/>
        <w:rPr>
          <w:szCs w:val="21"/>
        </w:rPr>
      </w:pPr>
      <w:r>
        <w:pict w14:anchorId="20B3A830">
          <v:rect id="_x0000_i1034" style="width:0;height:1.5pt" o:hralign="center" o:hrstd="t" o:hr="t" fillcolor="#a0a0a0" stroked="f"/>
        </w:pict>
      </w:r>
    </w:p>
    <w:p w14:paraId="567B52E3" w14:textId="3A882FCE" w:rsidR="004068C2" w:rsidRDefault="004068C2" w:rsidP="00926208">
      <w:pPr>
        <w:jc w:val="left"/>
        <w:rPr>
          <w:rFonts w:hint="eastAsia"/>
          <w:sz w:val="20"/>
          <w:szCs w:val="20"/>
        </w:rPr>
      </w:pPr>
      <w:r w:rsidRPr="007676BF">
        <w:rPr>
          <w:rFonts w:hint="eastAsia"/>
          <w:sz w:val="20"/>
          <w:szCs w:val="20"/>
        </w:rPr>
        <w:t>固定</w:t>
      </w:r>
      <w:r>
        <w:rPr>
          <w:rFonts w:hint="eastAsia"/>
          <w:sz w:val="20"/>
          <w:szCs w:val="20"/>
        </w:rPr>
        <w:t>预算</w:t>
      </w:r>
      <w:r>
        <w:rPr>
          <w:rFonts w:hint="eastAsia"/>
          <w:sz w:val="20"/>
          <w:szCs w:val="20"/>
        </w:rPr>
        <w:t>：6</w:t>
      </w:r>
      <w:r>
        <w:rPr>
          <w:sz w:val="20"/>
          <w:szCs w:val="20"/>
        </w:rPr>
        <w:t>6.5</w:t>
      </w:r>
      <w:r>
        <w:rPr>
          <w:rFonts w:hint="eastAsia"/>
          <w:sz w:val="20"/>
          <w:szCs w:val="20"/>
        </w:rPr>
        <w:t>元</w:t>
      </w:r>
    </w:p>
    <w:p w14:paraId="3513A767" w14:textId="1B2D6D0F" w:rsidR="007676BF" w:rsidRDefault="00E5404C" w:rsidP="00926208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交付日期：2</w:t>
      </w:r>
      <w:r>
        <w:rPr>
          <w:sz w:val="20"/>
          <w:szCs w:val="20"/>
        </w:rPr>
        <w:t>022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10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19</w:t>
      </w:r>
    </w:p>
    <w:p w14:paraId="271D1BD0" w14:textId="77777777" w:rsidR="00DA3DA1" w:rsidRPr="007676BF" w:rsidRDefault="00DA3DA1" w:rsidP="00926208">
      <w:pPr>
        <w:jc w:val="left"/>
        <w:rPr>
          <w:sz w:val="20"/>
          <w:szCs w:val="20"/>
        </w:rPr>
      </w:pPr>
    </w:p>
    <w:p w14:paraId="5C38EF6B" w14:textId="77777777" w:rsidR="00DA3DA1" w:rsidRDefault="00DA3DA1" w:rsidP="00926208">
      <w:pPr>
        <w:jc w:val="left"/>
        <w:rPr>
          <w:szCs w:val="21"/>
        </w:rPr>
      </w:pPr>
    </w:p>
    <w:p w14:paraId="3507D73C" w14:textId="705C0909" w:rsidR="00926208" w:rsidRDefault="00000000" w:rsidP="00926208">
      <w:pPr>
        <w:jc w:val="left"/>
        <w:rPr>
          <w:szCs w:val="21"/>
        </w:rPr>
      </w:pPr>
      <w:r>
        <w:pict w14:anchorId="043A601C">
          <v:rect id="_x0000_i1035" style="width:415.3pt;height:1.5pt" o:hralign="center" o:hrstd="t" o:hrnoshade="t" o:hr="t" fillcolor="black [3213]" stroked="f"/>
        </w:pict>
      </w:r>
    </w:p>
    <w:p w14:paraId="15323410" w14:textId="26520EA0" w:rsidR="00926208" w:rsidRPr="00926208" w:rsidRDefault="00926208" w:rsidP="00926208">
      <w:pPr>
        <w:jc w:val="left"/>
        <w:rPr>
          <w:szCs w:val="21"/>
        </w:rPr>
      </w:pPr>
    </w:p>
    <w:sectPr w:rsidR="00926208" w:rsidRPr="00926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E3"/>
    <w:rsid w:val="00044998"/>
    <w:rsid w:val="002F41D5"/>
    <w:rsid w:val="004068C2"/>
    <w:rsid w:val="005C26E3"/>
    <w:rsid w:val="007676BF"/>
    <w:rsid w:val="00826542"/>
    <w:rsid w:val="00926208"/>
    <w:rsid w:val="00A26D8B"/>
    <w:rsid w:val="00A56813"/>
    <w:rsid w:val="00B03A16"/>
    <w:rsid w:val="00DA3DA1"/>
    <w:rsid w:val="00E5404C"/>
    <w:rsid w:val="00E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CB3A"/>
  <w15:chartTrackingRefBased/>
  <w15:docId w15:val="{508A9848-A10F-4C38-99E8-6E1105C7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江 桀</cp:lastModifiedBy>
  <cp:revision>5</cp:revision>
  <dcterms:created xsi:type="dcterms:W3CDTF">2022-09-06T06:54:00Z</dcterms:created>
  <dcterms:modified xsi:type="dcterms:W3CDTF">2022-09-20T13:23:00Z</dcterms:modified>
</cp:coreProperties>
</file>