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088D" w14:textId="03275061" w:rsidR="00E944DB" w:rsidRDefault="00000000"/>
    <w:p w14:paraId="16433BB5" w14:textId="2C565783" w:rsidR="00546E9A" w:rsidRDefault="00546E9A"/>
    <w:p w14:paraId="07681562" w14:textId="3F090D72" w:rsidR="00546E9A" w:rsidRDefault="00546E9A"/>
    <w:p w14:paraId="595594C5" w14:textId="433938E9" w:rsidR="00546E9A" w:rsidRDefault="00546E9A"/>
    <w:p w14:paraId="05491957" w14:textId="605DD826" w:rsidR="00546E9A" w:rsidRDefault="00546E9A"/>
    <w:p w14:paraId="60E07C9E" w14:textId="7FC1C49A" w:rsidR="00546E9A" w:rsidRDefault="00420822" w:rsidP="00420822">
      <w:pPr>
        <w:pStyle w:val="1"/>
      </w:pPr>
      <w:r>
        <w:rPr>
          <w:rFonts w:hint="eastAsia"/>
        </w:rPr>
        <w:t>摘要</w:t>
      </w:r>
    </w:p>
    <w:p w14:paraId="47A053C3" w14:textId="66C5E668" w:rsidR="00420822" w:rsidRDefault="00420822" w:rsidP="00420822">
      <w:pPr>
        <w:pStyle w:val="1"/>
      </w:pPr>
      <w:r>
        <w:rPr>
          <w:rFonts w:hint="eastAsia"/>
        </w:rPr>
        <w:t>引言</w:t>
      </w:r>
    </w:p>
    <w:p w14:paraId="5125033D" w14:textId="6FBD5A76" w:rsidR="00420822" w:rsidRDefault="00420822" w:rsidP="00420822">
      <w:pPr>
        <w:pStyle w:val="1"/>
      </w:pPr>
      <w:r>
        <w:rPr>
          <w:rFonts w:hint="eastAsia"/>
        </w:rPr>
        <w:t>理论模型</w:t>
      </w:r>
    </w:p>
    <w:p w14:paraId="4E445A40" w14:textId="03336901" w:rsidR="00420822" w:rsidRDefault="00420822" w:rsidP="00420822">
      <w:r>
        <w:rPr>
          <w:rFonts w:hint="eastAsia"/>
        </w:rPr>
        <w:t>参考 v</w:t>
      </w:r>
      <w:r>
        <w:t>olatility of volatility risk(2018)</w:t>
      </w:r>
      <w:r>
        <w:rPr>
          <w:rFonts w:hint="eastAsia"/>
        </w:rPr>
        <w:t>搭建理论模型</w:t>
      </w:r>
    </w:p>
    <w:p w14:paraId="664FF2D9" w14:textId="0F452ED1" w:rsidR="00AD26DB" w:rsidRDefault="00AD26DB" w:rsidP="00420822">
      <w:r w:rsidRPr="00AD26DB">
        <w:rPr>
          <w:noProof/>
        </w:rPr>
        <w:drawing>
          <wp:inline distT="0" distB="0" distL="0" distR="0" wp14:anchorId="7A50D8F8" wp14:editId="1BD8CAEF">
            <wp:extent cx="5274310" cy="4817110"/>
            <wp:effectExtent l="0" t="0" r="2540" b="254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472E" w14:textId="67CA85A7" w:rsidR="00AD26DB" w:rsidRDefault="00AD26DB" w:rsidP="00420822"/>
    <w:p w14:paraId="5F763E9E" w14:textId="0CF9A5E5" w:rsidR="00AD26DB" w:rsidRDefault="00AD26DB" w:rsidP="00420822"/>
    <w:p w14:paraId="684EC8CF" w14:textId="098C2F72" w:rsidR="00AD26DB" w:rsidRDefault="00AD26DB" w:rsidP="00420822"/>
    <w:p w14:paraId="6204E8ED" w14:textId="605DF7B0" w:rsidR="00AD26DB" w:rsidRDefault="00AD26DB" w:rsidP="00420822"/>
    <w:p w14:paraId="58F47FDD" w14:textId="77777777" w:rsidR="00AD26DB" w:rsidRPr="00420822" w:rsidRDefault="00AD26DB" w:rsidP="00420822">
      <w:pPr>
        <w:rPr>
          <w:rFonts w:hint="eastAsia"/>
        </w:rPr>
      </w:pPr>
    </w:p>
    <w:p w14:paraId="028ECA0D" w14:textId="735FCC58" w:rsidR="00420822" w:rsidRDefault="00420822" w:rsidP="00420822">
      <w:pPr>
        <w:pStyle w:val="1"/>
      </w:pPr>
      <w:r>
        <w:rPr>
          <w:rFonts w:hint="eastAsia"/>
        </w:rPr>
        <w:t>样本与数据</w:t>
      </w:r>
    </w:p>
    <w:p w14:paraId="007DDAEB" w14:textId="2D53049E" w:rsidR="004477DF" w:rsidRDefault="004477DF" w:rsidP="00420822"/>
    <w:p w14:paraId="64E4E0DC" w14:textId="1946846C" w:rsidR="004477DF" w:rsidRDefault="004477DF" w:rsidP="00420822"/>
    <w:p w14:paraId="4152D49D" w14:textId="77777777" w:rsidR="004477DF" w:rsidRDefault="004477DF" w:rsidP="00420822">
      <w:pPr>
        <w:rPr>
          <w:rFonts w:hint="eastAsia"/>
        </w:rPr>
      </w:pPr>
    </w:p>
    <w:p w14:paraId="086A4129" w14:textId="5CD2F0D6" w:rsidR="004477DF" w:rsidRDefault="004477DF" w:rsidP="004477DF">
      <w:pPr>
        <w:pStyle w:val="2"/>
      </w:pPr>
      <w:r>
        <w:rPr>
          <w:rFonts w:hint="eastAsia"/>
        </w:rPr>
        <w:t>波动率的波动率风险溢价</w:t>
      </w:r>
    </w:p>
    <w:p w14:paraId="47FD9FBD" w14:textId="5429E4AA" w:rsidR="004477DF" w:rsidRDefault="004477DF" w:rsidP="00420822">
      <w:pPr>
        <w:rPr>
          <w:rFonts w:hint="eastAsia"/>
        </w:rPr>
      </w:pPr>
      <w:r>
        <w:rPr>
          <w:rFonts w:hint="eastAsia"/>
        </w:rPr>
        <w:t xml:space="preserve">溢价 </w:t>
      </w:r>
      <w:r>
        <w:t>= P</w:t>
      </w:r>
      <w:r>
        <w:rPr>
          <w:rFonts w:hint="eastAsia"/>
        </w:rPr>
        <w:t xml:space="preserve">波动率的波动率 </w:t>
      </w:r>
      <w:r>
        <w:t xml:space="preserve"> -  Q</w:t>
      </w:r>
      <w:r>
        <w:rPr>
          <w:rFonts w:hint="eastAsia"/>
        </w:rPr>
        <w:t>波动率的波动率</w:t>
      </w:r>
    </w:p>
    <w:p w14:paraId="79A6643D" w14:textId="161B8C0A" w:rsidR="004477DF" w:rsidRDefault="004477DF" w:rsidP="00420822"/>
    <w:p w14:paraId="39D81ADF" w14:textId="4D2C089B" w:rsidR="004477DF" w:rsidRDefault="004477DF" w:rsidP="00420822">
      <w:pPr>
        <w:rPr>
          <w:rFonts w:hint="eastAsia"/>
        </w:rPr>
      </w:pPr>
      <w:r>
        <w:t>P</w:t>
      </w:r>
      <w:r>
        <w:rPr>
          <w:rFonts w:hint="eastAsia"/>
        </w:rPr>
        <w:t>波动率的波动率</w:t>
      </w:r>
      <w:r>
        <w:rPr>
          <w:rFonts w:hint="eastAsia"/>
        </w:rPr>
        <w:t>：参考已实现波动率计算公式</w:t>
      </w:r>
    </w:p>
    <w:p w14:paraId="611FC061" w14:textId="5D398A3C" w:rsidR="004477DF" w:rsidRDefault="004477DF" w:rsidP="004477DF">
      <w:r>
        <w:t>Q</w:t>
      </w:r>
      <w:r>
        <w:rPr>
          <w:rFonts w:hint="eastAsia"/>
        </w:rPr>
        <w:t>波动率的波动率</w:t>
      </w:r>
      <w:r>
        <w:rPr>
          <w:rFonts w:hint="eastAsia"/>
        </w:rPr>
        <w:t>：</w:t>
      </w:r>
      <w:r>
        <w:rPr>
          <w:rFonts w:hint="eastAsia"/>
        </w:rPr>
        <w:t xml:space="preserve">计算隐含波动率的波动率（参考 </w:t>
      </w:r>
      <w:r w:rsidRPr="00420822">
        <w:t>Unknown Unknowns Uncertainty About Risk and Stock Returns</w:t>
      </w:r>
      <w:r>
        <w:t xml:space="preserve"> 2018</w:t>
      </w:r>
      <w:r>
        <w:rPr>
          <w:rFonts w:hint="eastAsia"/>
        </w:rPr>
        <w:t>）</w:t>
      </w:r>
    </w:p>
    <w:p w14:paraId="33ED8E69" w14:textId="07E3E5CA" w:rsidR="004477DF" w:rsidRDefault="004477DF" w:rsidP="00420822"/>
    <w:p w14:paraId="7832D779" w14:textId="31E1B999" w:rsidR="004477DF" w:rsidRDefault="004477DF" w:rsidP="004477DF">
      <w:pPr>
        <w:pStyle w:val="2"/>
      </w:pPr>
      <w:r>
        <w:t>D</w:t>
      </w:r>
      <w:r>
        <w:rPr>
          <w:rFonts w:hint="eastAsia"/>
        </w:rPr>
        <w:t>elta</w:t>
      </w:r>
      <w:r>
        <w:rPr>
          <w:rFonts w:hint="eastAsia"/>
        </w:rPr>
        <w:t>中性收益</w:t>
      </w:r>
    </w:p>
    <w:p w14:paraId="673F1230" w14:textId="77777777" w:rsidR="004477DF" w:rsidRDefault="004477DF" w:rsidP="004477DF">
      <w:pPr>
        <w:rPr>
          <w:rFonts w:hint="eastAsia"/>
        </w:rPr>
      </w:pPr>
    </w:p>
    <w:p w14:paraId="21B3596A" w14:textId="7879EAD5" w:rsidR="004477DF" w:rsidRDefault="004477DF" w:rsidP="004477DF">
      <w:pPr>
        <w:pStyle w:val="2"/>
        <w:rPr>
          <w:rFonts w:hint="eastAsia"/>
        </w:rPr>
      </w:pPr>
      <w:r>
        <w:t>D</w:t>
      </w:r>
      <w:r>
        <w:rPr>
          <w:rFonts w:hint="eastAsia"/>
        </w:rPr>
        <w:t>elta和</w:t>
      </w:r>
      <w:proofErr w:type="spellStart"/>
      <w:r>
        <w:rPr>
          <w:rFonts w:hint="eastAsia"/>
        </w:rPr>
        <w:t>vega</w:t>
      </w:r>
      <w:proofErr w:type="spellEnd"/>
      <w:r>
        <w:rPr>
          <w:rFonts w:hint="eastAsia"/>
        </w:rPr>
        <w:t>双中性组合收益</w:t>
      </w:r>
    </w:p>
    <w:p w14:paraId="4CF336F8" w14:textId="3B99F3A8" w:rsidR="004477DF" w:rsidRDefault="004477DF" w:rsidP="00420822"/>
    <w:p w14:paraId="1C253C0A" w14:textId="5B7D1476" w:rsidR="004477DF" w:rsidRDefault="004477DF" w:rsidP="00420822"/>
    <w:p w14:paraId="6886E1FC" w14:textId="77777777" w:rsidR="004477DF" w:rsidRDefault="004477DF" w:rsidP="00420822">
      <w:pPr>
        <w:rPr>
          <w:rFonts w:hint="eastAsia"/>
        </w:rPr>
      </w:pPr>
    </w:p>
    <w:p w14:paraId="2FEE397A" w14:textId="77777777" w:rsidR="004477DF" w:rsidRPr="00420822" w:rsidRDefault="004477DF" w:rsidP="00420822">
      <w:pPr>
        <w:rPr>
          <w:rFonts w:hint="eastAsia"/>
        </w:rPr>
      </w:pPr>
    </w:p>
    <w:p w14:paraId="0656FE05" w14:textId="75B4E66A" w:rsidR="00420822" w:rsidRDefault="00420822" w:rsidP="00420822">
      <w:pPr>
        <w:pStyle w:val="1"/>
      </w:pPr>
      <w:r>
        <w:rPr>
          <w:rFonts w:hint="eastAsia"/>
        </w:rPr>
        <w:t>实证分析</w:t>
      </w:r>
    </w:p>
    <w:p w14:paraId="5299F46F" w14:textId="0554E9BE" w:rsidR="00420822" w:rsidRDefault="00420822" w:rsidP="00420822"/>
    <w:p w14:paraId="2597E1E9" w14:textId="77777777" w:rsidR="002A0593" w:rsidRDefault="002A0593" w:rsidP="00420822">
      <w:pPr>
        <w:rPr>
          <w:rFonts w:hint="eastAsia"/>
        </w:rPr>
      </w:pPr>
    </w:p>
    <w:p w14:paraId="303CE5A9" w14:textId="77777777" w:rsidR="00420822" w:rsidRPr="00420822" w:rsidRDefault="00420822" w:rsidP="00420822">
      <w:pPr>
        <w:rPr>
          <w:rFonts w:hint="eastAsia"/>
        </w:rPr>
      </w:pPr>
    </w:p>
    <w:p w14:paraId="73AAD2DB" w14:textId="3A8ECEAA" w:rsidR="00420822" w:rsidRDefault="00420822" w:rsidP="00420822">
      <w:pPr>
        <w:pStyle w:val="1"/>
      </w:pPr>
      <w:r>
        <w:rPr>
          <w:rFonts w:hint="eastAsia"/>
        </w:rPr>
        <w:lastRenderedPageBreak/>
        <w:t>深入讨论</w:t>
      </w:r>
    </w:p>
    <w:p w14:paraId="151F5AC0" w14:textId="6EE925E7" w:rsidR="004477DF" w:rsidRDefault="004477DF" w:rsidP="004477DF"/>
    <w:p w14:paraId="01600AEE" w14:textId="1DA2B62F" w:rsidR="004477DF" w:rsidRDefault="002A0593" w:rsidP="004477DF">
      <w:r>
        <w:rPr>
          <w:rFonts w:hint="eastAsia"/>
        </w:rPr>
        <w:t>不同的变量</w:t>
      </w:r>
      <w:r w:rsidR="004477DF">
        <w:rPr>
          <w:rFonts w:hint="eastAsia"/>
        </w:rPr>
        <w:t>度量方式</w:t>
      </w:r>
    </w:p>
    <w:p w14:paraId="1470206F" w14:textId="77777777" w:rsidR="002A0593" w:rsidRDefault="002A0593" w:rsidP="004477DF">
      <w:pPr>
        <w:rPr>
          <w:rFonts w:hint="eastAsia"/>
        </w:rPr>
      </w:pPr>
    </w:p>
    <w:p w14:paraId="19270536" w14:textId="7A7A0956" w:rsidR="004477DF" w:rsidRDefault="002A0593" w:rsidP="004477DF">
      <w:r>
        <w:rPr>
          <w:rFonts w:hint="eastAsia"/>
        </w:rPr>
        <w:t>考虑</w:t>
      </w:r>
      <w:r w:rsidR="004477DF">
        <w:rPr>
          <w:rFonts w:hint="eastAsia"/>
        </w:rPr>
        <w:t>跳跃风险</w:t>
      </w:r>
    </w:p>
    <w:p w14:paraId="530B1FC2" w14:textId="64601A6F" w:rsidR="004477DF" w:rsidRDefault="004477DF" w:rsidP="004477DF"/>
    <w:p w14:paraId="55E2F3A2" w14:textId="08DC2B6B" w:rsidR="00A518D9" w:rsidRDefault="00A518D9" w:rsidP="004477DF">
      <w:r>
        <w:rPr>
          <w:rFonts w:hint="eastAsia"/>
        </w:rPr>
        <w:t>波动率的波动率对未来收益率的预测</w:t>
      </w:r>
    </w:p>
    <w:p w14:paraId="4440BFDE" w14:textId="77777777" w:rsidR="00A518D9" w:rsidRPr="004477DF" w:rsidRDefault="00A518D9" w:rsidP="004477DF">
      <w:pPr>
        <w:rPr>
          <w:rFonts w:hint="eastAsia"/>
        </w:rPr>
      </w:pPr>
    </w:p>
    <w:p w14:paraId="22754D33" w14:textId="77777777" w:rsidR="004477DF" w:rsidRDefault="00420822" w:rsidP="004477DF">
      <w:pPr>
        <w:pStyle w:val="1"/>
      </w:pPr>
      <w:r>
        <w:rPr>
          <w:rFonts w:hint="eastAsia"/>
        </w:rPr>
        <w:t>交易策略</w:t>
      </w:r>
    </w:p>
    <w:p w14:paraId="7A8AF50D" w14:textId="3FE7E670" w:rsidR="00A518D9" w:rsidRDefault="00A518D9" w:rsidP="00420822">
      <w:pPr>
        <w:rPr>
          <w:rFonts w:hint="eastAsia"/>
        </w:rPr>
      </w:pPr>
      <w:r>
        <w:rPr>
          <w:rFonts w:hint="eastAsia"/>
        </w:rPr>
        <w:t>样本外盈利检验</w:t>
      </w:r>
    </w:p>
    <w:p w14:paraId="0D0AD243" w14:textId="017A6444" w:rsidR="00420822" w:rsidRDefault="00420822" w:rsidP="00420822">
      <w:r>
        <w:rPr>
          <w:rFonts w:hint="eastAsia"/>
        </w:rPr>
        <w:t>（参考2</w:t>
      </w:r>
      <w:r>
        <w:t xml:space="preserve">019 VIX risk </w:t>
      </w:r>
      <w:r>
        <w:rPr>
          <w:rFonts w:hint="eastAsia"/>
        </w:rPr>
        <w:t>pre</w:t>
      </w:r>
      <w:r>
        <w:t>mium</w:t>
      </w:r>
      <w:r>
        <w:rPr>
          <w:rFonts w:hint="eastAsia"/>
        </w:rPr>
        <w:t>）</w:t>
      </w:r>
    </w:p>
    <w:p w14:paraId="3B140DF4" w14:textId="0B680E81" w:rsidR="00420822" w:rsidRDefault="00420822" w:rsidP="00420822"/>
    <w:p w14:paraId="32011B91" w14:textId="4A0F07AB" w:rsidR="00420822" w:rsidRDefault="00420822" w:rsidP="00420822"/>
    <w:p w14:paraId="3DA60B71" w14:textId="2611C7D1" w:rsidR="00AD26DB" w:rsidRDefault="00AD26DB" w:rsidP="00420822"/>
    <w:p w14:paraId="132B67A2" w14:textId="77777777" w:rsidR="00AD26DB" w:rsidRPr="00420822" w:rsidRDefault="00AD26DB" w:rsidP="00420822">
      <w:pPr>
        <w:rPr>
          <w:rFonts w:hint="eastAsia"/>
        </w:rPr>
      </w:pPr>
    </w:p>
    <w:p w14:paraId="3E76849B" w14:textId="496160C2" w:rsidR="00420822" w:rsidRDefault="00420822" w:rsidP="00420822">
      <w:pPr>
        <w:pStyle w:val="1"/>
      </w:pPr>
      <w:r>
        <w:rPr>
          <w:rFonts w:hint="eastAsia"/>
        </w:rPr>
        <w:t>结论</w:t>
      </w:r>
    </w:p>
    <w:p w14:paraId="2389B8E4" w14:textId="1087A2A0" w:rsidR="00420822" w:rsidRDefault="00420822" w:rsidP="00420822">
      <w:pPr>
        <w:pStyle w:val="1"/>
      </w:pPr>
      <w:r>
        <w:rPr>
          <w:rFonts w:hint="eastAsia"/>
        </w:rPr>
        <w:t>参考文献</w:t>
      </w:r>
    </w:p>
    <w:p w14:paraId="7198DDF3" w14:textId="77777777" w:rsidR="00420822" w:rsidRDefault="00420822">
      <w:pPr>
        <w:rPr>
          <w:rFonts w:hint="eastAsia"/>
        </w:rPr>
      </w:pPr>
    </w:p>
    <w:p w14:paraId="33CAB5FB" w14:textId="02B41CFA" w:rsidR="00546E9A" w:rsidRDefault="00546E9A"/>
    <w:p w14:paraId="52C85E8A" w14:textId="6BDFA50E" w:rsidR="00546E9A" w:rsidRDefault="00546E9A"/>
    <w:p w14:paraId="7DCC0185" w14:textId="166339D7" w:rsidR="00546E9A" w:rsidRDefault="00546E9A"/>
    <w:p w14:paraId="77AE9D95" w14:textId="00E04AFA" w:rsidR="00546E9A" w:rsidRDefault="00546E9A"/>
    <w:p w14:paraId="37A91763" w14:textId="6CF2FE24" w:rsidR="00546E9A" w:rsidRDefault="00546E9A"/>
    <w:p w14:paraId="410C93D4" w14:textId="1A900376" w:rsidR="00546E9A" w:rsidRDefault="00546E9A"/>
    <w:p w14:paraId="21E1785F" w14:textId="61D39852" w:rsidR="00546E9A" w:rsidRDefault="00546E9A"/>
    <w:p w14:paraId="0D876A64" w14:textId="77777777" w:rsidR="00546E9A" w:rsidRDefault="00546E9A"/>
    <w:p w14:paraId="32971E6F" w14:textId="6A7769BB" w:rsidR="00546E9A" w:rsidRDefault="00546E9A"/>
    <w:p w14:paraId="022009DF" w14:textId="222768CF" w:rsidR="00546E9A" w:rsidRDefault="00546E9A"/>
    <w:p w14:paraId="5CEC9AE7" w14:textId="7BFF6841" w:rsidR="00546E9A" w:rsidRDefault="00546E9A"/>
    <w:p w14:paraId="104F8BBD" w14:textId="56B08A88" w:rsidR="00546E9A" w:rsidRDefault="00546E9A"/>
    <w:p w14:paraId="4DBF5813" w14:textId="40A2B47B" w:rsidR="00546E9A" w:rsidRDefault="00546E9A"/>
    <w:p w14:paraId="3CF2BBE2" w14:textId="471EA7D7" w:rsidR="00546E9A" w:rsidRDefault="00546E9A"/>
    <w:p w14:paraId="7E19BBAB" w14:textId="3C4183C9" w:rsidR="00546E9A" w:rsidRDefault="00546E9A"/>
    <w:p w14:paraId="386988D1" w14:textId="43B288C0" w:rsidR="00546E9A" w:rsidRDefault="00546E9A"/>
    <w:p w14:paraId="33350AE3" w14:textId="14EF77D7" w:rsidR="00546E9A" w:rsidRDefault="00546E9A"/>
    <w:p w14:paraId="41D5309F" w14:textId="2AB72279" w:rsidR="00546E9A" w:rsidRDefault="00546E9A"/>
    <w:p w14:paraId="4EB24636" w14:textId="283C5FAF" w:rsidR="00546E9A" w:rsidRDefault="00546E9A"/>
    <w:p w14:paraId="2F2F7CCA" w14:textId="4BD31E69" w:rsidR="00546E9A" w:rsidRDefault="00546E9A"/>
    <w:p w14:paraId="7D42717D" w14:textId="7908D652" w:rsidR="00546E9A" w:rsidRDefault="00546E9A"/>
    <w:p w14:paraId="63130930" w14:textId="6C546AF3" w:rsidR="00546E9A" w:rsidRDefault="00546E9A"/>
    <w:p w14:paraId="7D97D76C" w14:textId="453040D9" w:rsidR="00546E9A" w:rsidRDefault="00546E9A"/>
    <w:p w14:paraId="67348CFC" w14:textId="66119CAD" w:rsidR="00546E9A" w:rsidRDefault="00546E9A"/>
    <w:p w14:paraId="4CB47FB9" w14:textId="4394C51B" w:rsidR="00546E9A" w:rsidRDefault="00546E9A"/>
    <w:p w14:paraId="3D5A820A" w14:textId="543B7C51" w:rsidR="00546E9A" w:rsidRDefault="00546E9A"/>
    <w:p w14:paraId="091D2298" w14:textId="3DC4DBAA" w:rsidR="00546E9A" w:rsidRDefault="00546E9A"/>
    <w:p w14:paraId="442BD64F" w14:textId="60C96E76" w:rsidR="00546E9A" w:rsidRDefault="00546E9A"/>
    <w:p w14:paraId="2A9F95F0" w14:textId="4747CF56" w:rsidR="00546E9A" w:rsidRDefault="00546E9A"/>
    <w:p w14:paraId="28E9E418" w14:textId="2FE03BFF" w:rsidR="00546E9A" w:rsidRDefault="00546E9A"/>
    <w:p w14:paraId="486A5FDB" w14:textId="33EC3392" w:rsidR="00546E9A" w:rsidRDefault="00546E9A"/>
    <w:p w14:paraId="078327CF" w14:textId="4D9AD36A" w:rsidR="00546E9A" w:rsidRDefault="00546E9A"/>
    <w:p w14:paraId="47AD7195" w14:textId="63EB466E" w:rsidR="00546E9A" w:rsidRDefault="00546E9A"/>
    <w:p w14:paraId="53F9D9FA" w14:textId="77777777" w:rsidR="00546E9A" w:rsidRDefault="00546E9A"/>
    <w:sectPr w:rsidR="0054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961C" w14:textId="77777777" w:rsidR="0009339A" w:rsidRDefault="0009339A" w:rsidP="00FC143F">
      <w:r>
        <w:separator/>
      </w:r>
    </w:p>
  </w:endnote>
  <w:endnote w:type="continuationSeparator" w:id="0">
    <w:p w14:paraId="66B249CA" w14:textId="77777777" w:rsidR="0009339A" w:rsidRDefault="0009339A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7CFE" w14:textId="77777777" w:rsidR="0009339A" w:rsidRDefault="0009339A" w:rsidP="00FC143F">
      <w:r>
        <w:separator/>
      </w:r>
    </w:p>
  </w:footnote>
  <w:footnote w:type="continuationSeparator" w:id="0">
    <w:p w14:paraId="0B821B68" w14:textId="77777777" w:rsidR="0009339A" w:rsidRDefault="0009339A" w:rsidP="00FC1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81"/>
    <w:rsid w:val="0009339A"/>
    <w:rsid w:val="00162492"/>
    <w:rsid w:val="002A0593"/>
    <w:rsid w:val="002E0881"/>
    <w:rsid w:val="00420822"/>
    <w:rsid w:val="004477DF"/>
    <w:rsid w:val="00546E9A"/>
    <w:rsid w:val="005C7F5D"/>
    <w:rsid w:val="00876407"/>
    <w:rsid w:val="00A518D9"/>
    <w:rsid w:val="00AD26DB"/>
    <w:rsid w:val="00C6307B"/>
    <w:rsid w:val="00D67DE4"/>
    <w:rsid w:val="00DB1707"/>
    <w:rsid w:val="00FA3823"/>
    <w:rsid w:val="00F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93810"/>
  <w15:chartTrackingRefBased/>
  <w15:docId w15:val="{C775FA9A-8CBB-4743-A263-1DAC5651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08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77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江磊 袁</dc:creator>
  <cp:keywords/>
  <dc:description/>
  <cp:lastModifiedBy>江磊 袁</cp:lastModifiedBy>
  <cp:revision>8</cp:revision>
  <dcterms:created xsi:type="dcterms:W3CDTF">2023-03-22T15:56:00Z</dcterms:created>
  <dcterms:modified xsi:type="dcterms:W3CDTF">2023-03-23T07:04:00Z</dcterms:modified>
</cp:coreProperties>
</file>