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7ED9F" w14:textId="1CEDEB34" w:rsidR="0062424A" w:rsidRDefault="0054113B">
      <w:r>
        <w:rPr>
          <w:rFonts w:hint="eastAsia"/>
        </w:rPr>
        <w:t>1</w:t>
      </w:r>
      <w:r>
        <w:t>2</w:t>
      </w:r>
    </w:p>
    <w:sectPr w:rsidR="006242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BB"/>
    <w:rsid w:val="001A301F"/>
    <w:rsid w:val="004303BB"/>
    <w:rsid w:val="0054113B"/>
    <w:rsid w:val="0062424A"/>
    <w:rsid w:val="00D05CD3"/>
    <w:rsid w:val="00E3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7E41B"/>
  <w15:chartTrackingRefBased/>
  <w15:docId w15:val="{0242AE16-BA84-46C2-B7E4-DD9E73A8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文心</dc:creator>
  <cp:keywords/>
  <dc:description/>
  <cp:lastModifiedBy>郭 文心</cp:lastModifiedBy>
  <cp:revision>3</cp:revision>
  <dcterms:created xsi:type="dcterms:W3CDTF">2023-03-22T16:09:00Z</dcterms:created>
  <dcterms:modified xsi:type="dcterms:W3CDTF">2023-03-22T16:10:00Z</dcterms:modified>
</cp:coreProperties>
</file>