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088D" w14:textId="0667A348" w:rsidR="00E944DB" w:rsidRDefault="007C02B3" w:rsidP="00C45C76">
      <w:pPr>
        <w:pStyle w:val="1"/>
      </w:pPr>
      <w:r>
        <w:rPr>
          <w:rFonts w:hint="eastAsia"/>
        </w:rPr>
        <w:t>波动率的波动率的风险溢价：基于上证5</w:t>
      </w:r>
      <w:r>
        <w:t>0ETF</w:t>
      </w:r>
      <w:r>
        <w:rPr>
          <w:rFonts w:hint="eastAsia"/>
        </w:rPr>
        <w:t>期权的实证</w:t>
      </w:r>
    </w:p>
    <w:p w14:paraId="16433BB5" w14:textId="2C565783" w:rsidR="00546E9A" w:rsidRDefault="00546E9A"/>
    <w:p w14:paraId="07681562" w14:textId="3F090D72" w:rsidR="00546E9A" w:rsidRDefault="00546E9A" w:rsidP="0083566E">
      <w:pPr>
        <w:rPr>
          <w:rFonts w:hint="eastAsia"/>
        </w:rPr>
      </w:pPr>
    </w:p>
    <w:p w14:paraId="595594C5" w14:textId="433938E9" w:rsidR="00546E9A" w:rsidRDefault="00546E9A"/>
    <w:p w14:paraId="05491957" w14:textId="605DD826" w:rsidR="00546E9A" w:rsidRDefault="00546E9A"/>
    <w:p w14:paraId="60E07C9E" w14:textId="7FC1C49A" w:rsidR="00546E9A" w:rsidRDefault="00420822" w:rsidP="00420822">
      <w:pPr>
        <w:pStyle w:val="1"/>
      </w:pPr>
      <w:r>
        <w:rPr>
          <w:rFonts w:hint="eastAsia"/>
        </w:rPr>
        <w:t>摘要</w:t>
      </w:r>
    </w:p>
    <w:p w14:paraId="47A053C3" w14:textId="66F8429D" w:rsidR="00420822" w:rsidRDefault="00420822" w:rsidP="00420822">
      <w:pPr>
        <w:pStyle w:val="1"/>
      </w:pPr>
      <w:r>
        <w:rPr>
          <w:rFonts w:hint="eastAsia"/>
        </w:rPr>
        <w:t>引言</w:t>
      </w:r>
    </w:p>
    <w:p w14:paraId="5D206836" w14:textId="3F4ABE07" w:rsidR="00A94DA9" w:rsidRDefault="00A94DA9" w:rsidP="00A94DA9"/>
    <w:p w14:paraId="3168E74A" w14:textId="0DCF0F61" w:rsidR="00A94DA9" w:rsidRDefault="00A94DA9" w:rsidP="00A94DA9">
      <w:pPr>
        <w:rPr>
          <w:rFonts w:hint="eastAsia"/>
        </w:rPr>
      </w:pPr>
      <w:r>
        <w:rPr>
          <w:rFonts w:hint="eastAsia"/>
        </w:rPr>
        <w:t>V</w:t>
      </w:r>
      <w:r>
        <w:t>V</w:t>
      </w:r>
      <w:r>
        <w:rPr>
          <w:rFonts w:hint="eastAsia"/>
        </w:rPr>
        <w:t>风险溢价特征可能与波动率风险溢价类似？</w:t>
      </w:r>
    </w:p>
    <w:p w14:paraId="14245F42" w14:textId="52671BBA" w:rsidR="00A94DA9" w:rsidRDefault="00A94DA9" w:rsidP="00A94DA9"/>
    <w:p w14:paraId="589F839D" w14:textId="77777777" w:rsidR="00A94DA9" w:rsidRPr="00A94DA9" w:rsidRDefault="00A94DA9" w:rsidP="00A94DA9">
      <w:pPr>
        <w:rPr>
          <w:rFonts w:hint="eastAsia"/>
        </w:rPr>
      </w:pPr>
    </w:p>
    <w:p w14:paraId="5125033D" w14:textId="28A997DD" w:rsidR="00420822" w:rsidRDefault="00420822" w:rsidP="00420822">
      <w:pPr>
        <w:pStyle w:val="1"/>
      </w:pPr>
      <w:r>
        <w:rPr>
          <w:rFonts w:hint="eastAsia"/>
        </w:rPr>
        <w:t>理论模型</w:t>
      </w:r>
    </w:p>
    <w:p w14:paraId="0D33D274" w14:textId="181D6577" w:rsidR="00775DEE" w:rsidRDefault="00775DEE" w:rsidP="00775DEE"/>
    <w:p w14:paraId="67AE7A43" w14:textId="77777777" w:rsidR="00775DEE" w:rsidRPr="00775DEE" w:rsidRDefault="00775DEE" w:rsidP="00775DEE">
      <w:pPr>
        <w:rPr>
          <w:rFonts w:hint="eastAsia"/>
        </w:rPr>
      </w:pPr>
    </w:p>
    <w:p w14:paraId="4E445A40" w14:textId="03336901" w:rsidR="00420822" w:rsidRDefault="00420822" w:rsidP="00420822">
      <w:r>
        <w:rPr>
          <w:rFonts w:hint="eastAsia"/>
        </w:rPr>
        <w:t>参考 v</w:t>
      </w:r>
      <w:r>
        <w:t>olatility of volatility risk(2018)</w:t>
      </w:r>
      <w:r>
        <w:rPr>
          <w:rFonts w:hint="eastAsia"/>
        </w:rPr>
        <w:t>搭建理论模型</w:t>
      </w:r>
    </w:p>
    <w:p w14:paraId="664FF2D9" w14:textId="7BB9260B" w:rsidR="00AD26DB" w:rsidRDefault="00AD26DB" w:rsidP="00420822"/>
    <w:p w14:paraId="232F472E" w14:textId="67CA85A7" w:rsidR="00AD26DB" w:rsidRPr="00C45C76" w:rsidRDefault="00AD26DB" w:rsidP="00420822"/>
    <w:p w14:paraId="5F763E9E" w14:textId="0CF9A5E5" w:rsidR="00AD26DB" w:rsidRPr="00C45C76" w:rsidRDefault="00AD26DB" w:rsidP="00420822"/>
    <w:p w14:paraId="684EC8CF" w14:textId="098C2F72" w:rsidR="00AD26DB" w:rsidRPr="00C45C76" w:rsidRDefault="00AD26DB" w:rsidP="00420822"/>
    <w:p w14:paraId="6204E8ED" w14:textId="605DF7B0" w:rsidR="00AD26DB" w:rsidRPr="00C45C76" w:rsidRDefault="00AD26DB" w:rsidP="00420822"/>
    <w:p w14:paraId="58F47FDD" w14:textId="77777777" w:rsidR="00AD26DB" w:rsidRPr="00420822" w:rsidRDefault="00AD26DB" w:rsidP="00420822"/>
    <w:p w14:paraId="028ECA0D" w14:textId="735FCC58" w:rsidR="00420822" w:rsidRDefault="00420822" w:rsidP="00420822">
      <w:pPr>
        <w:pStyle w:val="1"/>
      </w:pPr>
      <w:r>
        <w:rPr>
          <w:rFonts w:hint="eastAsia"/>
        </w:rPr>
        <w:t>样本与数据</w:t>
      </w:r>
    </w:p>
    <w:p w14:paraId="007DDAEB" w14:textId="2D53049E" w:rsidR="004477DF" w:rsidRDefault="004477DF" w:rsidP="00420822"/>
    <w:p w14:paraId="64E4E0DC" w14:textId="1946846C" w:rsidR="004477DF" w:rsidRDefault="004477DF" w:rsidP="00420822"/>
    <w:p w14:paraId="4152D49D" w14:textId="77777777" w:rsidR="004477DF" w:rsidRDefault="004477DF" w:rsidP="00420822"/>
    <w:p w14:paraId="086A4129" w14:textId="453957FE" w:rsidR="004477DF" w:rsidRDefault="001D5D2A" w:rsidP="004477DF">
      <w:pPr>
        <w:pStyle w:val="2"/>
      </w:pPr>
      <w:r>
        <w:rPr>
          <w:rFonts w:hint="eastAsia"/>
        </w:rPr>
        <w:lastRenderedPageBreak/>
        <w:t>计算V</w:t>
      </w:r>
      <w:r>
        <w:t>V</w:t>
      </w:r>
      <w:r w:rsidR="004477DF">
        <w:rPr>
          <w:rFonts w:hint="eastAsia"/>
        </w:rPr>
        <w:t>风险溢价</w:t>
      </w:r>
    </w:p>
    <w:p w14:paraId="61131EB8" w14:textId="32AC4D10" w:rsidR="00244D47" w:rsidRDefault="00244D47" w:rsidP="00420822">
      <w:r>
        <w:rPr>
          <w:rFonts w:hint="eastAsia"/>
        </w:rPr>
        <w:t>1</w:t>
      </w:r>
      <w:r>
        <w:t>.</w:t>
      </w:r>
      <w:r>
        <w:rPr>
          <w:rFonts w:hint="eastAsia"/>
        </w:rPr>
        <w:t>计算P_</w:t>
      </w:r>
      <w:r>
        <w:t>VV</w:t>
      </w:r>
    </w:p>
    <w:p w14:paraId="328218AB" w14:textId="77777777" w:rsidR="00244D47" w:rsidRDefault="00244D47" w:rsidP="00420822"/>
    <w:p w14:paraId="45ABCDD4" w14:textId="23A68D28" w:rsidR="00244D47" w:rsidRDefault="00244D47" w:rsidP="00420822">
      <w:r>
        <w:rPr>
          <w:rFonts w:hint="eastAsia"/>
        </w:rPr>
        <w:t>2</w:t>
      </w:r>
      <w:r>
        <w:t>.</w:t>
      </w:r>
      <w:r>
        <w:rPr>
          <w:rFonts w:hint="eastAsia"/>
        </w:rPr>
        <w:t>计算Q_</w:t>
      </w:r>
      <w:r>
        <w:t>VV</w:t>
      </w:r>
    </w:p>
    <w:p w14:paraId="1910C758" w14:textId="77777777" w:rsidR="00244D47" w:rsidRDefault="00244D47" w:rsidP="00420822"/>
    <w:p w14:paraId="552C1EA3" w14:textId="0EA70B3B" w:rsidR="00244D47" w:rsidRDefault="00244D47" w:rsidP="00420822">
      <w:r>
        <w:rPr>
          <w:rFonts w:hint="eastAsia"/>
        </w:rPr>
        <w:t>3</w:t>
      </w:r>
      <w:r>
        <w:t>.</w:t>
      </w:r>
      <w:r>
        <w:rPr>
          <w:rFonts w:hint="eastAsia"/>
        </w:rPr>
        <w:t>计算V</w:t>
      </w:r>
      <w:r>
        <w:t>V</w:t>
      </w:r>
      <w:r>
        <w:rPr>
          <w:rFonts w:hint="eastAsia"/>
        </w:rPr>
        <w:t>溢价</w:t>
      </w:r>
    </w:p>
    <w:p w14:paraId="47FD9FBD" w14:textId="33BC2D8C" w:rsidR="004477DF" w:rsidRDefault="004477DF" w:rsidP="00420822">
      <w:r>
        <w:rPr>
          <w:rFonts w:hint="eastAsia"/>
        </w:rPr>
        <w:t xml:space="preserve">溢价 </w:t>
      </w:r>
      <w:r>
        <w:t>= P</w:t>
      </w:r>
      <w:r>
        <w:rPr>
          <w:rFonts w:hint="eastAsia"/>
        </w:rPr>
        <w:t xml:space="preserve">波动率的波动率 </w:t>
      </w:r>
      <w:r>
        <w:t xml:space="preserve"> -  Q</w:t>
      </w:r>
      <w:r>
        <w:rPr>
          <w:rFonts w:hint="eastAsia"/>
        </w:rPr>
        <w:t>波动率的波动率</w:t>
      </w:r>
    </w:p>
    <w:p w14:paraId="79A6643D" w14:textId="161B8C0A" w:rsidR="004477DF" w:rsidRDefault="004477DF" w:rsidP="00420822"/>
    <w:p w14:paraId="39D81ADF" w14:textId="4D2C089B" w:rsidR="004477DF" w:rsidRDefault="004477DF" w:rsidP="00420822">
      <w:r>
        <w:t>P</w:t>
      </w:r>
      <w:r>
        <w:rPr>
          <w:rFonts w:hint="eastAsia"/>
        </w:rPr>
        <w:t>波动率的波动率：参考已实现波动率计算公式</w:t>
      </w:r>
    </w:p>
    <w:p w14:paraId="611FC061" w14:textId="5D398A3C" w:rsidR="004477DF" w:rsidRDefault="004477DF" w:rsidP="004477DF">
      <w:r>
        <w:t>Q</w:t>
      </w:r>
      <w:r>
        <w:rPr>
          <w:rFonts w:hint="eastAsia"/>
        </w:rPr>
        <w:t xml:space="preserve">波动率的波动率：计算隐含波动率的波动率（参考 </w:t>
      </w:r>
      <w:r w:rsidRPr="00420822">
        <w:t>Unknown Unknowns Uncertainty About Risk and Stock Returns</w:t>
      </w:r>
      <w:r>
        <w:t xml:space="preserve"> 2018</w:t>
      </w:r>
      <w:r>
        <w:rPr>
          <w:rFonts w:hint="eastAsia"/>
        </w:rPr>
        <w:t>）</w:t>
      </w:r>
    </w:p>
    <w:p w14:paraId="33ED8E69" w14:textId="39669347" w:rsidR="004477DF" w:rsidRDefault="004477DF" w:rsidP="00420822"/>
    <w:p w14:paraId="2F2CD127" w14:textId="7F048B6C" w:rsidR="00244D47" w:rsidRDefault="00244D47" w:rsidP="00420822"/>
    <w:p w14:paraId="627651B6" w14:textId="77777777" w:rsidR="000A4B43" w:rsidRDefault="000A4B43" w:rsidP="00420822">
      <w:pPr>
        <w:rPr>
          <w:color w:val="FF0000"/>
        </w:rPr>
      </w:pPr>
      <w:r w:rsidRPr="000A4B43">
        <w:rPr>
          <w:rFonts w:hint="eastAsia"/>
          <w:color w:val="FF0000"/>
        </w:rPr>
        <w:t>绘图：</w:t>
      </w:r>
    </w:p>
    <w:p w14:paraId="6C65B122" w14:textId="3EDBD913" w:rsidR="000A4B43" w:rsidRPr="000A4B43" w:rsidRDefault="000A4B43" w:rsidP="00420822">
      <w:pPr>
        <w:rPr>
          <w:color w:val="FF0000"/>
        </w:rPr>
      </w:pPr>
      <w:r>
        <w:rPr>
          <w:rFonts w:hint="eastAsia"/>
          <w:color w:val="FF0000"/>
        </w:rPr>
        <w:t>图1：P_</w:t>
      </w:r>
      <w:r>
        <w:rPr>
          <w:color w:val="FF0000"/>
        </w:rPr>
        <w:t>VV</w:t>
      </w:r>
      <w:r>
        <w:rPr>
          <w:rFonts w:hint="eastAsia"/>
          <w:color w:val="FF0000"/>
        </w:rPr>
        <w:t>、Q_</w:t>
      </w:r>
      <w:r>
        <w:rPr>
          <w:color w:val="FF0000"/>
        </w:rPr>
        <w:t>VV</w:t>
      </w:r>
      <w:r>
        <w:rPr>
          <w:rFonts w:hint="eastAsia"/>
          <w:color w:val="FF0000"/>
        </w:rPr>
        <w:t>、V</w:t>
      </w:r>
      <w:r>
        <w:rPr>
          <w:color w:val="FF0000"/>
        </w:rPr>
        <w:t>V</w:t>
      </w:r>
      <w:r>
        <w:rPr>
          <w:rFonts w:hint="eastAsia"/>
          <w:color w:val="FF0000"/>
        </w:rPr>
        <w:t>溢价的时间序列图</w:t>
      </w:r>
    </w:p>
    <w:p w14:paraId="5654A799" w14:textId="49626987" w:rsidR="000A4B43" w:rsidRPr="000A4B43" w:rsidRDefault="000A4B43" w:rsidP="000A4B43">
      <w:pPr>
        <w:rPr>
          <w:color w:val="FF0000"/>
        </w:rPr>
      </w:pPr>
      <w:r>
        <w:rPr>
          <w:rFonts w:hint="eastAsia"/>
          <w:color w:val="FF0000"/>
        </w:rPr>
        <w:t>图</w:t>
      </w:r>
      <w:r>
        <w:rPr>
          <w:color w:val="FF0000"/>
        </w:rPr>
        <w:t>2</w:t>
      </w:r>
      <w:r>
        <w:rPr>
          <w:rFonts w:hint="eastAsia"/>
          <w:color w:val="FF0000"/>
        </w:rPr>
        <w:t>：P_</w:t>
      </w:r>
      <w:r>
        <w:rPr>
          <w:color w:val="FF0000"/>
        </w:rPr>
        <w:t>VV</w:t>
      </w:r>
      <w:r>
        <w:rPr>
          <w:rFonts w:hint="eastAsia"/>
          <w:color w:val="FF0000"/>
        </w:rPr>
        <w:t>、Q_</w:t>
      </w:r>
      <w:r>
        <w:rPr>
          <w:color w:val="FF0000"/>
        </w:rPr>
        <w:t>VV</w:t>
      </w:r>
      <w:r>
        <w:rPr>
          <w:rFonts w:hint="eastAsia"/>
          <w:color w:val="FF0000"/>
        </w:rPr>
        <w:t>、V</w:t>
      </w:r>
      <w:r>
        <w:rPr>
          <w:color w:val="FF0000"/>
        </w:rPr>
        <w:t>V</w:t>
      </w:r>
      <w:r>
        <w:rPr>
          <w:rFonts w:hint="eastAsia"/>
          <w:color w:val="FF0000"/>
        </w:rPr>
        <w:t>溢价的</w:t>
      </w:r>
      <w:r>
        <w:rPr>
          <w:rFonts w:hint="eastAsia"/>
          <w:color w:val="FF0000"/>
        </w:rPr>
        <w:t>概率分布</w:t>
      </w:r>
      <w:r>
        <w:rPr>
          <w:rFonts w:hint="eastAsia"/>
          <w:color w:val="FF0000"/>
        </w:rPr>
        <w:t>图</w:t>
      </w:r>
    </w:p>
    <w:p w14:paraId="5AECF6D2" w14:textId="4FC5B4D9" w:rsidR="000A4B43" w:rsidRPr="000A4B43" w:rsidRDefault="000A4B43" w:rsidP="00420822"/>
    <w:p w14:paraId="6EB7CB83" w14:textId="77777777" w:rsidR="000A4B43" w:rsidRDefault="000A4B43" w:rsidP="00420822">
      <w:pPr>
        <w:rPr>
          <w:rFonts w:hint="eastAsia"/>
        </w:rPr>
      </w:pPr>
    </w:p>
    <w:p w14:paraId="443A1E7F" w14:textId="77777777" w:rsidR="00244D47" w:rsidRDefault="00244D47" w:rsidP="00420822">
      <w:pPr>
        <w:rPr>
          <w:rFonts w:hint="eastAsia"/>
        </w:rPr>
      </w:pPr>
    </w:p>
    <w:p w14:paraId="7832D779" w14:textId="0CF5339B" w:rsidR="004477DF" w:rsidRDefault="001D5D2A" w:rsidP="004477DF">
      <w:pPr>
        <w:pStyle w:val="2"/>
      </w:pPr>
      <w:r>
        <w:rPr>
          <w:rFonts w:hint="eastAsia"/>
        </w:rPr>
        <w:t>计算</w:t>
      </w:r>
      <w:r w:rsidR="004477DF">
        <w:t>D</w:t>
      </w:r>
      <w:r w:rsidR="004477DF">
        <w:rPr>
          <w:rFonts w:hint="eastAsia"/>
        </w:rPr>
        <w:t>elta中性收益</w:t>
      </w:r>
    </w:p>
    <w:p w14:paraId="60D4D9E6" w14:textId="556E9EC7" w:rsidR="00C45C76" w:rsidRDefault="000A4B43" w:rsidP="000A4B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计算De</w:t>
      </w:r>
      <w:r>
        <w:t>lta</w:t>
      </w:r>
      <w:r>
        <w:rPr>
          <w:rFonts w:hint="eastAsia"/>
        </w:rPr>
        <w:t>中性</w:t>
      </w:r>
      <w:proofErr w:type="gramStart"/>
      <w:r>
        <w:rPr>
          <w:rFonts w:hint="eastAsia"/>
        </w:rPr>
        <w:t>收益日度时间序列</w:t>
      </w:r>
      <w:proofErr w:type="gramEnd"/>
    </w:p>
    <w:p w14:paraId="711BA2B1" w14:textId="77777777" w:rsidR="000A4B43" w:rsidRPr="000A4B43" w:rsidRDefault="000A4B43" w:rsidP="000A4B43">
      <w:pPr>
        <w:pStyle w:val="a7"/>
        <w:ind w:left="360" w:firstLineChars="0" w:firstLine="0"/>
        <w:rPr>
          <w:color w:val="00B0F0"/>
        </w:rPr>
      </w:pPr>
      <w:r w:rsidRPr="000A4B43">
        <w:rPr>
          <w:rFonts w:hint="eastAsia"/>
          <w:color w:val="00B0F0"/>
        </w:rPr>
        <w:t>参考陈蓉（2</w:t>
      </w:r>
      <w:r w:rsidRPr="000A4B43">
        <w:rPr>
          <w:color w:val="00B0F0"/>
        </w:rPr>
        <w:t>011</w:t>
      </w:r>
      <w:r w:rsidRPr="000A4B43">
        <w:rPr>
          <w:rFonts w:hint="eastAsia"/>
          <w:color w:val="00B0F0"/>
        </w:rPr>
        <w:t>）波动率风险</w:t>
      </w:r>
      <w:proofErr w:type="gramStart"/>
      <w:r w:rsidRPr="000A4B43">
        <w:rPr>
          <w:rFonts w:hint="eastAsia"/>
          <w:color w:val="00B0F0"/>
        </w:rPr>
        <w:t>溢酬</w:t>
      </w:r>
      <w:r w:rsidRPr="000A4B43">
        <w:rPr>
          <w:color w:val="00B0F0"/>
        </w:rPr>
        <w:t>_</w:t>
      </w:r>
      <w:proofErr w:type="gramEnd"/>
      <w:r w:rsidRPr="000A4B43">
        <w:rPr>
          <w:color w:val="00B0F0"/>
        </w:rPr>
        <w:t>时变特征及影响因素_陈蓉</w:t>
      </w:r>
    </w:p>
    <w:p w14:paraId="0FCE1C2D" w14:textId="77777777" w:rsidR="000A4B43" w:rsidRPr="000A4B43" w:rsidRDefault="000A4B43" w:rsidP="000A4B43">
      <w:pPr>
        <w:pStyle w:val="a7"/>
        <w:ind w:left="360" w:firstLineChars="0" w:firstLine="0"/>
      </w:pPr>
    </w:p>
    <w:p w14:paraId="52991CA9" w14:textId="3BCB243D" w:rsidR="000A4B43" w:rsidRDefault="000A4B43" w:rsidP="000A4B4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观察Delta中性收益分布</w:t>
      </w:r>
    </w:p>
    <w:p w14:paraId="00F0DA61" w14:textId="51C5755D" w:rsidR="000A4B43" w:rsidRDefault="000A4B43" w:rsidP="004477DF"/>
    <w:p w14:paraId="1F3455B7" w14:textId="35C91AA8" w:rsidR="00B62CD0" w:rsidRDefault="00B62CD0" w:rsidP="004477DF"/>
    <w:p w14:paraId="7F107C50" w14:textId="77777777" w:rsidR="00B62CD0" w:rsidRDefault="00B62CD0" w:rsidP="004477DF">
      <w:pPr>
        <w:rPr>
          <w:rFonts w:hint="eastAsia"/>
        </w:rPr>
      </w:pPr>
    </w:p>
    <w:p w14:paraId="448C965A" w14:textId="4D5669F2" w:rsidR="00244D47" w:rsidRDefault="00244D47" w:rsidP="004477DF">
      <w:r>
        <w:rPr>
          <w:noProof/>
        </w:rPr>
        <w:lastRenderedPageBreak/>
        <w:drawing>
          <wp:inline distT="0" distB="0" distL="0" distR="0" wp14:anchorId="072B3EB6" wp14:editId="092DD4C2">
            <wp:extent cx="5274310" cy="5947410"/>
            <wp:effectExtent l="0" t="0" r="254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0A80" w14:textId="77777777" w:rsidR="00244D47" w:rsidRDefault="00244D47" w:rsidP="004477DF">
      <w:pPr>
        <w:rPr>
          <w:rFonts w:hint="eastAsia"/>
        </w:rPr>
      </w:pPr>
    </w:p>
    <w:p w14:paraId="2FEE397A" w14:textId="77777777" w:rsidR="004477DF" w:rsidRPr="00420822" w:rsidRDefault="004477DF" w:rsidP="00420822"/>
    <w:p w14:paraId="0656FE05" w14:textId="75B4E66A" w:rsidR="00420822" w:rsidRDefault="00420822" w:rsidP="00420822">
      <w:pPr>
        <w:pStyle w:val="1"/>
      </w:pPr>
      <w:r>
        <w:rPr>
          <w:rFonts w:hint="eastAsia"/>
        </w:rPr>
        <w:t>实证分析</w:t>
      </w:r>
    </w:p>
    <w:p w14:paraId="5299F46F" w14:textId="08F57913" w:rsidR="00420822" w:rsidRDefault="00420822" w:rsidP="00420822"/>
    <w:p w14:paraId="4C3271CB" w14:textId="0751FC2C" w:rsidR="004552C4" w:rsidRDefault="004552C4" w:rsidP="00420822"/>
    <w:p w14:paraId="6F43E458" w14:textId="055A9717" w:rsidR="00A94DA9" w:rsidRDefault="00A94DA9" w:rsidP="00A94DA9">
      <w:pPr>
        <w:pStyle w:val="2"/>
        <w:rPr>
          <w:rFonts w:hint="eastAsia"/>
        </w:rPr>
      </w:pPr>
      <w:r>
        <w:rPr>
          <w:rFonts w:hint="eastAsia"/>
        </w:rPr>
        <w:t>V</w:t>
      </w:r>
      <w:r>
        <w:t>V</w:t>
      </w:r>
      <w:r>
        <w:rPr>
          <w:rFonts w:hint="eastAsia"/>
        </w:rPr>
        <w:t>风险的系统性与正负性</w:t>
      </w:r>
    </w:p>
    <w:p w14:paraId="398EF924" w14:textId="19DF7C9F" w:rsidR="004552C4" w:rsidRDefault="00244D47" w:rsidP="00420822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A94DA9">
        <w:rPr>
          <w:rFonts w:hint="eastAsia"/>
        </w:rPr>
        <w:t>参考陈蓉(</w:t>
      </w:r>
      <w:r w:rsidR="00A94DA9">
        <w:t>2019)</w:t>
      </w:r>
      <w:r w:rsidR="00A94DA9">
        <w:rPr>
          <w:rFonts w:hint="eastAsia"/>
        </w:rPr>
        <w:t>和冯志新(</w:t>
      </w:r>
      <w:r w:rsidR="00A94DA9">
        <w:t>2013)</w:t>
      </w:r>
      <w:r w:rsidR="00A94DA9">
        <w:rPr>
          <w:rFonts w:hint="eastAsia"/>
        </w:rPr>
        <w:t>，检验V</w:t>
      </w:r>
      <w:r w:rsidR="00A94DA9">
        <w:t>V</w:t>
      </w:r>
      <w:r w:rsidR="00A94DA9">
        <w:rPr>
          <w:rFonts w:hint="eastAsia"/>
        </w:rPr>
        <w:t>收益率与市场收益率的相关性</w:t>
      </w:r>
    </w:p>
    <w:p w14:paraId="36DEB1CE" w14:textId="6525CE64" w:rsidR="00A94DA9" w:rsidRDefault="00244D47" w:rsidP="00420822">
      <w:r>
        <w:rPr>
          <w:rFonts w:hint="eastAsia"/>
        </w:rPr>
        <w:lastRenderedPageBreak/>
        <w:t>顺便检验从2</w:t>
      </w:r>
      <w:r>
        <w:t>015-2022</w:t>
      </w:r>
      <w:r>
        <w:rPr>
          <w:rFonts w:hint="eastAsia"/>
        </w:rPr>
        <w:t>年的中国波动率风险溢价情况</w:t>
      </w:r>
    </w:p>
    <w:p w14:paraId="6C97AF2A" w14:textId="77777777" w:rsidR="00244D47" w:rsidRDefault="00244D47" w:rsidP="00420822">
      <w:pPr>
        <w:rPr>
          <w:rFonts w:hint="eastAsia"/>
        </w:rPr>
      </w:pPr>
    </w:p>
    <w:p w14:paraId="28695A98" w14:textId="10BA7D03" w:rsidR="004552C4" w:rsidRPr="00A94DA9" w:rsidRDefault="00A94DA9" w:rsidP="00420822">
      <w:pPr>
        <w:rPr>
          <w:color w:val="00B0F0"/>
        </w:rPr>
      </w:pPr>
      <w:r w:rsidRPr="00A94DA9">
        <w:rPr>
          <w:rFonts w:hint="eastAsia"/>
          <w:color w:val="00B0F0"/>
        </w:rPr>
        <w:t>波动率风险和波动率风险</w:t>
      </w:r>
      <w:proofErr w:type="gramStart"/>
      <w:r w:rsidRPr="00A94DA9">
        <w:rPr>
          <w:rFonts w:hint="eastAsia"/>
          <w:color w:val="00B0F0"/>
        </w:rPr>
        <w:t>溢酬</w:t>
      </w:r>
      <w:r w:rsidRPr="00A94DA9">
        <w:rPr>
          <w:color w:val="00B0F0"/>
        </w:rPr>
        <w:t>_</w:t>
      </w:r>
      <w:proofErr w:type="gramEnd"/>
      <w:r w:rsidRPr="00A94DA9">
        <w:rPr>
          <w:color w:val="00B0F0"/>
        </w:rPr>
        <w:t>中国的独特现象_陈蓉</w:t>
      </w:r>
    </w:p>
    <w:p w14:paraId="6536447A" w14:textId="284D10FA" w:rsidR="004552C4" w:rsidRDefault="00A94DA9" w:rsidP="00420822">
      <w:pPr>
        <w:rPr>
          <w:rFonts w:hint="eastAsia"/>
        </w:rPr>
      </w:pPr>
      <w:r>
        <w:rPr>
          <w:noProof/>
        </w:rPr>
        <w:drawing>
          <wp:inline distT="0" distB="0" distL="0" distR="0" wp14:anchorId="2F910FE0" wp14:editId="3232F28A">
            <wp:extent cx="5274310" cy="210375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E1E9" w14:textId="678F7903" w:rsidR="002A0593" w:rsidRDefault="002A0593" w:rsidP="00420822"/>
    <w:p w14:paraId="062262FA" w14:textId="459CD9B4" w:rsidR="00A94DA9" w:rsidRPr="00A94DA9" w:rsidRDefault="00A94DA9" w:rsidP="00420822">
      <w:pPr>
        <w:rPr>
          <w:color w:val="00B0F0"/>
        </w:rPr>
      </w:pPr>
      <w:r w:rsidRPr="00A94DA9">
        <w:rPr>
          <w:color w:val="00B0F0"/>
        </w:rPr>
        <w:t xml:space="preserve">本文采用 </w:t>
      </w:r>
      <w:proofErr w:type="gramStart"/>
      <w:r w:rsidRPr="00A94DA9">
        <w:rPr>
          <w:color w:val="00B0F0"/>
        </w:rPr>
        <w:t>冯</w:t>
      </w:r>
      <w:proofErr w:type="gramEnd"/>
      <w:r w:rsidRPr="00A94DA9">
        <w:rPr>
          <w:color w:val="00B0F0"/>
        </w:rPr>
        <w:t xml:space="preserve"> 志新等 ［ ２ １ ］ 的 协方差 Ｕ 统计量检验法来对协方差做检验</w:t>
      </w:r>
    </w:p>
    <w:p w14:paraId="3F457086" w14:textId="04B0CE0D" w:rsidR="00A94DA9" w:rsidRDefault="00A94DA9" w:rsidP="00420822"/>
    <w:p w14:paraId="0DDD6905" w14:textId="2FBB3D21" w:rsidR="00244D47" w:rsidRDefault="00244D47" w:rsidP="00420822"/>
    <w:p w14:paraId="3D24F1AE" w14:textId="4D58801E" w:rsidR="000A4B43" w:rsidRDefault="000A4B43" w:rsidP="00420822"/>
    <w:p w14:paraId="5737EBEB" w14:textId="10FB622A" w:rsidR="000A4B43" w:rsidRDefault="000A4B43" w:rsidP="000A4B43">
      <w:pPr>
        <w:pStyle w:val="2"/>
      </w:pPr>
      <w:r>
        <w:rPr>
          <w:rFonts w:hint="eastAsia"/>
        </w:rPr>
        <w:t>V</w:t>
      </w:r>
      <w:r>
        <w:t>V</w:t>
      </w:r>
      <w:r>
        <w:rPr>
          <w:rFonts w:hint="eastAsia"/>
        </w:rPr>
        <w:t>风险溢价是否存在</w:t>
      </w:r>
    </w:p>
    <w:p w14:paraId="16F1A89F" w14:textId="4FDE9A8D" w:rsidR="000A4B43" w:rsidRDefault="000A4B43" w:rsidP="000A4B43"/>
    <w:p w14:paraId="29DBF54E" w14:textId="25A4E876" w:rsidR="000A4B43" w:rsidRDefault="000A4B43" w:rsidP="000A4B43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Del</w:t>
      </w:r>
      <w:r>
        <w:t>ta</w:t>
      </w:r>
      <w:r>
        <w:rPr>
          <w:rFonts w:hint="eastAsia"/>
        </w:rPr>
        <w:t>中性收益</w:t>
      </w:r>
      <w:r>
        <w:rPr>
          <w:rFonts w:hint="eastAsia"/>
        </w:rPr>
        <w:t>对风险敏感性</w:t>
      </w:r>
      <w:r>
        <w:t>V</w:t>
      </w:r>
      <w:r>
        <w:rPr>
          <w:rFonts w:hint="eastAsia"/>
        </w:rPr>
        <w:t>e</w:t>
      </w:r>
      <w:r>
        <w:t>ga</w:t>
      </w:r>
      <w:r>
        <w:rPr>
          <w:rFonts w:hint="eastAsia"/>
        </w:rPr>
        <w:t>和</w:t>
      </w:r>
      <w:r>
        <w:t>V</w:t>
      </w:r>
      <w:r>
        <w:rPr>
          <w:rFonts w:hint="eastAsia"/>
        </w:rPr>
        <w:t>ol</w:t>
      </w:r>
      <w:r>
        <w:t>ga</w:t>
      </w:r>
      <w:r>
        <w:rPr>
          <w:rFonts w:hint="eastAsia"/>
        </w:rPr>
        <w:t>的截面回归</w:t>
      </w:r>
    </w:p>
    <w:p w14:paraId="424EEE1F" w14:textId="77777777" w:rsidR="000A4B43" w:rsidRPr="000A4B43" w:rsidRDefault="000A4B43" w:rsidP="000A4B43">
      <w:pPr>
        <w:rPr>
          <w:color w:val="00B0F0"/>
        </w:rPr>
      </w:pPr>
      <w:r w:rsidRPr="000A4B43">
        <w:rPr>
          <w:rFonts w:hint="eastAsia"/>
          <w:color w:val="00B0F0"/>
        </w:rPr>
        <w:t xml:space="preserve">参考 </w:t>
      </w:r>
      <w:r w:rsidRPr="000A4B43">
        <w:rPr>
          <w:color w:val="00B0F0"/>
        </w:rPr>
        <w:t>V</w:t>
      </w:r>
      <w:r w:rsidRPr="000A4B43">
        <w:rPr>
          <w:rFonts w:hint="eastAsia"/>
          <w:color w:val="00B0F0"/>
        </w:rPr>
        <w:t>ola</w:t>
      </w:r>
      <w:r w:rsidRPr="000A4B43">
        <w:rPr>
          <w:color w:val="00B0F0"/>
        </w:rPr>
        <w:t>tility of Volatility Risk(2018)</w:t>
      </w:r>
    </w:p>
    <w:p w14:paraId="22B7FE69" w14:textId="6E9669E1" w:rsidR="000A4B43" w:rsidRDefault="000A4B43" w:rsidP="000A4B43">
      <w:r>
        <w:rPr>
          <w:noProof/>
        </w:rPr>
        <w:drawing>
          <wp:inline distT="0" distB="0" distL="0" distR="0" wp14:anchorId="1B68C62A" wp14:editId="018B7FBD">
            <wp:extent cx="5274310" cy="830580"/>
            <wp:effectExtent l="0" t="0" r="2540" b="7620"/>
            <wp:docPr id="4" name="图片 4" descr="信件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信件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AD65" w14:textId="77777777" w:rsidR="000A4B43" w:rsidRPr="000A4B43" w:rsidRDefault="000A4B43" w:rsidP="000A4B43">
      <w:pPr>
        <w:rPr>
          <w:rFonts w:hint="eastAsia"/>
        </w:rPr>
      </w:pPr>
    </w:p>
    <w:p w14:paraId="200FD3E9" w14:textId="1E7DA213" w:rsidR="00244D47" w:rsidRDefault="000A4B43" w:rsidP="000A4B43">
      <w:pPr>
        <w:pStyle w:val="3"/>
      </w:pPr>
      <w:r>
        <w:t>2.V</w:t>
      </w:r>
      <w:r>
        <w:rPr>
          <w:rFonts w:hint="eastAsia"/>
        </w:rPr>
        <w:t>和V</w:t>
      </w:r>
      <w:r>
        <w:t>V</w:t>
      </w:r>
      <w:r>
        <w:rPr>
          <w:rFonts w:hint="eastAsia"/>
        </w:rPr>
        <w:t>预测Del</w:t>
      </w:r>
      <w:r>
        <w:t>ta</w:t>
      </w:r>
      <w:r>
        <w:rPr>
          <w:rFonts w:hint="eastAsia"/>
        </w:rPr>
        <w:t>中性收益</w:t>
      </w:r>
    </w:p>
    <w:p w14:paraId="5627F1E0" w14:textId="304715E8" w:rsidR="00244D47" w:rsidRDefault="00244D47" w:rsidP="00420822"/>
    <w:p w14:paraId="32201F5A" w14:textId="70E3762A" w:rsidR="000A4B43" w:rsidRPr="000A4B43" w:rsidRDefault="000A4B43" w:rsidP="00420822">
      <w:pPr>
        <w:rPr>
          <w:color w:val="00B0F0"/>
        </w:rPr>
      </w:pPr>
      <w:r w:rsidRPr="000A4B43">
        <w:rPr>
          <w:rFonts w:hint="eastAsia"/>
          <w:color w:val="00B0F0"/>
        </w:rPr>
        <w:t xml:space="preserve">参考 </w:t>
      </w:r>
      <w:r w:rsidRPr="000A4B43">
        <w:rPr>
          <w:color w:val="00B0F0"/>
        </w:rPr>
        <w:t>V</w:t>
      </w:r>
      <w:r w:rsidRPr="000A4B43">
        <w:rPr>
          <w:rFonts w:hint="eastAsia"/>
          <w:color w:val="00B0F0"/>
        </w:rPr>
        <w:t>ola</w:t>
      </w:r>
      <w:r w:rsidRPr="000A4B43">
        <w:rPr>
          <w:color w:val="00B0F0"/>
        </w:rPr>
        <w:t>tility of Volatility Risk(2018)</w:t>
      </w:r>
    </w:p>
    <w:p w14:paraId="0E419D93" w14:textId="56E5E7B2" w:rsidR="000A4B43" w:rsidRDefault="000A4B43" w:rsidP="00420822">
      <w:r>
        <w:rPr>
          <w:noProof/>
        </w:rPr>
        <w:drawing>
          <wp:inline distT="0" distB="0" distL="0" distR="0" wp14:anchorId="4CF67373" wp14:editId="303D71DC">
            <wp:extent cx="5274310" cy="795655"/>
            <wp:effectExtent l="0" t="0" r="2540" b="4445"/>
            <wp:docPr id="3" name="图片 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9B8D" w14:textId="3A512219" w:rsidR="000A4B43" w:rsidRDefault="000A4B43" w:rsidP="00420822"/>
    <w:p w14:paraId="68FF20C8" w14:textId="588A1D2E" w:rsidR="000A4B43" w:rsidRDefault="000A4B43" w:rsidP="000A4B43">
      <w:pPr>
        <w:pStyle w:val="2"/>
      </w:pPr>
      <w:r>
        <w:rPr>
          <w:rFonts w:hint="eastAsia"/>
        </w:rPr>
        <w:t>基于测度转化法计算的V</w:t>
      </w:r>
      <w:r>
        <w:t>V</w:t>
      </w:r>
      <w:r>
        <w:rPr>
          <w:rFonts w:hint="eastAsia"/>
        </w:rPr>
        <w:t>风险溢价</w:t>
      </w:r>
    </w:p>
    <w:p w14:paraId="027F04A5" w14:textId="3BA109E1" w:rsidR="000A4B43" w:rsidRDefault="0081374D" w:rsidP="0081374D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观察V</w:t>
      </w:r>
      <w:r>
        <w:t>V</w:t>
      </w:r>
      <w:r>
        <w:rPr>
          <w:rFonts w:hint="eastAsia"/>
        </w:rPr>
        <w:t>对V的依赖</w:t>
      </w:r>
    </w:p>
    <w:p w14:paraId="3F54606C" w14:textId="77777777" w:rsidR="0081374D" w:rsidRPr="000A4B43" w:rsidRDefault="0081374D" w:rsidP="0081374D">
      <w:pPr>
        <w:rPr>
          <w:color w:val="00B0F0"/>
        </w:rPr>
      </w:pPr>
      <w:r w:rsidRPr="000A4B43">
        <w:rPr>
          <w:rFonts w:hint="eastAsia"/>
          <w:color w:val="00B0F0"/>
        </w:rPr>
        <w:t xml:space="preserve">参考 </w:t>
      </w:r>
      <w:r w:rsidRPr="000A4B43">
        <w:rPr>
          <w:color w:val="00B0F0"/>
        </w:rPr>
        <w:t>V</w:t>
      </w:r>
      <w:r w:rsidRPr="000A4B43">
        <w:rPr>
          <w:rFonts w:hint="eastAsia"/>
          <w:color w:val="00B0F0"/>
        </w:rPr>
        <w:t>ola</w:t>
      </w:r>
      <w:r w:rsidRPr="000A4B43">
        <w:rPr>
          <w:color w:val="00B0F0"/>
        </w:rPr>
        <w:t>tility of Volatility Risk(2018)</w:t>
      </w:r>
    </w:p>
    <w:p w14:paraId="303CE5A9" w14:textId="2F7B3FE5" w:rsidR="00420822" w:rsidRDefault="0081374D" w:rsidP="00420822">
      <w:r>
        <w:rPr>
          <w:noProof/>
        </w:rPr>
        <w:drawing>
          <wp:inline distT="0" distB="0" distL="0" distR="0" wp14:anchorId="49F638AF" wp14:editId="4F5B32C4">
            <wp:extent cx="5274310" cy="1899285"/>
            <wp:effectExtent l="0" t="0" r="2540" b="5715"/>
            <wp:docPr id="5" name="图片 5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手机屏幕截图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002C" w14:textId="77777777" w:rsidR="0081374D" w:rsidRDefault="0081374D" w:rsidP="00420822">
      <w:pPr>
        <w:rPr>
          <w:rFonts w:hint="eastAsia"/>
        </w:rPr>
      </w:pPr>
    </w:p>
    <w:p w14:paraId="44D204C1" w14:textId="3CAB3C23" w:rsidR="0081374D" w:rsidRDefault="0081374D" w:rsidP="0081374D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观察溢价的分布</w:t>
      </w:r>
    </w:p>
    <w:p w14:paraId="5E452FE0" w14:textId="77777777" w:rsidR="0081374D" w:rsidRPr="00A94DA9" w:rsidRDefault="0081374D" w:rsidP="0081374D">
      <w:pPr>
        <w:rPr>
          <w:color w:val="00B0F0"/>
        </w:rPr>
      </w:pPr>
      <w:r w:rsidRPr="00A94DA9">
        <w:rPr>
          <w:rFonts w:hint="eastAsia"/>
          <w:color w:val="00B0F0"/>
        </w:rPr>
        <w:t>波动率风险和波动率风险</w:t>
      </w:r>
      <w:proofErr w:type="gramStart"/>
      <w:r w:rsidRPr="00A94DA9">
        <w:rPr>
          <w:rFonts w:hint="eastAsia"/>
          <w:color w:val="00B0F0"/>
        </w:rPr>
        <w:t>溢酬</w:t>
      </w:r>
      <w:r w:rsidRPr="00A94DA9">
        <w:rPr>
          <w:color w:val="00B0F0"/>
        </w:rPr>
        <w:t>_</w:t>
      </w:r>
      <w:proofErr w:type="gramEnd"/>
      <w:r w:rsidRPr="00A94DA9">
        <w:rPr>
          <w:color w:val="00B0F0"/>
        </w:rPr>
        <w:t>中国的独特现象_陈蓉</w:t>
      </w:r>
    </w:p>
    <w:p w14:paraId="00585010" w14:textId="3BF564E2" w:rsidR="0081374D" w:rsidRDefault="0081374D" w:rsidP="00420822">
      <w:r>
        <w:rPr>
          <w:noProof/>
        </w:rPr>
        <w:drawing>
          <wp:inline distT="0" distB="0" distL="0" distR="0" wp14:anchorId="502C0798" wp14:editId="772F640A">
            <wp:extent cx="5274310" cy="2726690"/>
            <wp:effectExtent l="0" t="0" r="2540" b="0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2282" w14:textId="1F4A7C31" w:rsidR="0081374D" w:rsidRDefault="0081374D" w:rsidP="00420822"/>
    <w:p w14:paraId="078B3926" w14:textId="031C1603" w:rsidR="0081374D" w:rsidRDefault="0081374D" w:rsidP="00420822"/>
    <w:p w14:paraId="67853533" w14:textId="7C56C3A3" w:rsidR="0081374D" w:rsidRDefault="0081374D" w:rsidP="00420822"/>
    <w:p w14:paraId="279C3A74" w14:textId="77777777" w:rsidR="0081374D" w:rsidRPr="00420822" w:rsidRDefault="0081374D" w:rsidP="00420822">
      <w:pPr>
        <w:rPr>
          <w:rFonts w:hint="eastAsia"/>
        </w:rPr>
      </w:pPr>
    </w:p>
    <w:p w14:paraId="73AAD2DB" w14:textId="3A8ECEAA" w:rsidR="00420822" w:rsidRDefault="00420822" w:rsidP="00420822">
      <w:pPr>
        <w:pStyle w:val="1"/>
      </w:pPr>
      <w:r>
        <w:rPr>
          <w:rFonts w:hint="eastAsia"/>
        </w:rPr>
        <w:lastRenderedPageBreak/>
        <w:t>深入讨论</w:t>
      </w:r>
    </w:p>
    <w:p w14:paraId="151F5AC0" w14:textId="6EE925E7" w:rsidR="004477DF" w:rsidRDefault="004477DF" w:rsidP="004477DF"/>
    <w:p w14:paraId="01600AEE" w14:textId="3FC65281" w:rsidR="004477DF" w:rsidRDefault="002A0593" w:rsidP="00646C54">
      <w:pPr>
        <w:pStyle w:val="2"/>
      </w:pPr>
      <w:r>
        <w:rPr>
          <w:rFonts w:hint="eastAsia"/>
        </w:rPr>
        <w:t>不同的变量</w:t>
      </w:r>
      <w:r w:rsidR="004477DF">
        <w:rPr>
          <w:rFonts w:hint="eastAsia"/>
        </w:rPr>
        <w:t>度量方式</w:t>
      </w:r>
    </w:p>
    <w:p w14:paraId="3657F362" w14:textId="5E387FA9" w:rsidR="0081374D" w:rsidRDefault="0081374D" w:rsidP="0081374D"/>
    <w:p w14:paraId="17B791D2" w14:textId="2A7F489D" w:rsidR="001D5D2A" w:rsidRDefault="001D5D2A" w:rsidP="001D5D2A">
      <w:pPr>
        <w:pStyle w:val="2"/>
      </w:pPr>
      <w:r>
        <w:rPr>
          <w:rFonts w:hint="eastAsia"/>
        </w:rPr>
        <w:t>不同的</w:t>
      </w:r>
      <w:r>
        <w:rPr>
          <w:rFonts w:hint="eastAsia"/>
        </w:rPr>
        <w:t>样本划分区间</w:t>
      </w:r>
    </w:p>
    <w:p w14:paraId="38866AAF" w14:textId="77777777" w:rsidR="001D5D2A" w:rsidRPr="0081374D" w:rsidRDefault="001D5D2A" w:rsidP="0081374D">
      <w:pPr>
        <w:rPr>
          <w:rFonts w:hint="eastAsia"/>
        </w:rPr>
      </w:pPr>
    </w:p>
    <w:p w14:paraId="19270536" w14:textId="6720CC3E" w:rsidR="004477DF" w:rsidRDefault="002A0593" w:rsidP="00646C54">
      <w:pPr>
        <w:pStyle w:val="2"/>
      </w:pPr>
      <w:r>
        <w:rPr>
          <w:rFonts w:hint="eastAsia"/>
        </w:rPr>
        <w:t>考虑</w:t>
      </w:r>
      <w:r w:rsidR="004477DF">
        <w:rPr>
          <w:rFonts w:hint="eastAsia"/>
        </w:rPr>
        <w:t>跳跃风险</w:t>
      </w:r>
    </w:p>
    <w:p w14:paraId="704857F6" w14:textId="4D22F4A1" w:rsidR="0081374D" w:rsidRDefault="0081374D" w:rsidP="0081374D">
      <w:r>
        <w:rPr>
          <w:rFonts w:hint="eastAsia"/>
        </w:rPr>
        <w:t>参考2</w:t>
      </w:r>
      <w:r>
        <w:t>003Bakish</w:t>
      </w:r>
    </w:p>
    <w:p w14:paraId="6585B0BF" w14:textId="64FFDFF6" w:rsidR="0081374D" w:rsidRDefault="0081374D" w:rsidP="0081374D">
      <w:r>
        <w:rPr>
          <w:noProof/>
        </w:rPr>
        <w:drawing>
          <wp:inline distT="0" distB="0" distL="0" distR="0" wp14:anchorId="473FBACE" wp14:editId="000BD35C">
            <wp:extent cx="5274310" cy="1781175"/>
            <wp:effectExtent l="0" t="0" r="2540" b="952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0938" w14:textId="77777777" w:rsidR="0081374D" w:rsidRPr="0081374D" w:rsidRDefault="0081374D" w:rsidP="0081374D">
      <w:pPr>
        <w:rPr>
          <w:rFonts w:hint="eastAsia"/>
        </w:rPr>
      </w:pPr>
    </w:p>
    <w:p w14:paraId="1D081DF0" w14:textId="1EF52952" w:rsidR="00B62CD0" w:rsidRDefault="00646C54" w:rsidP="00646C54">
      <w:pPr>
        <w:pStyle w:val="2"/>
        <w:rPr>
          <w:rFonts w:hint="eastAsia"/>
        </w:rPr>
      </w:pPr>
      <w:r>
        <w:rPr>
          <w:rFonts w:hint="eastAsia"/>
        </w:rPr>
        <w:t>Del</w:t>
      </w:r>
      <w:r>
        <w:t>ta</w:t>
      </w:r>
      <w:r>
        <w:rPr>
          <w:rFonts w:hint="eastAsia"/>
        </w:rPr>
        <w:t>和Gam</w:t>
      </w:r>
      <w:r>
        <w:t>ma</w:t>
      </w:r>
      <w:r>
        <w:rPr>
          <w:rFonts w:hint="eastAsia"/>
        </w:rPr>
        <w:t>双中性收益</w:t>
      </w:r>
    </w:p>
    <w:p w14:paraId="21AF68BB" w14:textId="6151A526" w:rsidR="00B62CD0" w:rsidRDefault="00B62CD0" w:rsidP="004477DF"/>
    <w:p w14:paraId="14398D22" w14:textId="482AA52D" w:rsidR="00B62CD0" w:rsidRDefault="00B62CD0" w:rsidP="004477DF"/>
    <w:p w14:paraId="270F939B" w14:textId="77777777" w:rsidR="00646C54" w:rsidRPr="004477DF" w:rsidRDefault="00646C54" w:rsidP="004477DF">
      <w:pPr>
        <w:rPr>
          <w:rFonts w:hint="eastAsia"/>
        </w:rPr>
      </w:pPr>
    </w:p>
    <w:p w14:paraId="22754D33" w14:textId="77777777" w:rsidR="004477DF" w:rsidRDefault="00420822" w:rsidP="004477DF">
      <w:pPr>
        <w:pStyle w:val="1"/>
      </w:pPr>
      <w:r>
        <w:rPr>
          <w:rFonts w:hint="eastAsia"/>
        </w:rPr>
        <w:t>交易策略</w:t>
      </w:r>
    </w:p>
    <w:p w14:paraId="7A8AF50D" w14:textId="3FE7E670" w:rsidR="00A518D9" w:rsidRDefault="00A518D9" w:rsidP="00420822">
      <w:r>
        <w:rPr>
          <w:rFonts w:hint="eastAsia"/>
        </w:rPr>
        <w:t>样本外盈利检验</w:t>
      </w:r>
    </w:p>
    <w:p w14:paraId="0D0AD243" w14:textId="017A6444" w:rsidR="00420822" w:rsidRDefault="00420822" w:rsidP="00420822">
      <w:r>
        <w:rPr>
          <w:rFonts w:hint="eastAsia"/>
        </w:rPr>
        <w:t>（参考2</w:t>
      </w:r>
      <w:r>
        <w:t xml:space="preserve">019 VIX risk </w:t>
      </w:r>
      <w:r>
        <w:rPr>
          <w:rFonts w:hint="eastAsia"/>
        </w:rPr>
        <w:t>pre</w:t>
      </w:r>
      <w:r>
        <w:t>mium</w:t>
      </w:r>
      <w:r>
        <w:rPr>
          <w:rFonts w:hint="eastAsia"/>
        </w:rPr>
        <w:t>）</w:t>
      </w:r>
    </w:p>
    <w:p w14:paraId="3B140DF4" w14:textId="0B680E81" w:rsidR="00420822" w:rsidRDefault="00420822" w:rsidP="00420822"/>
    <w:p w14:paraId="32011B91" w14:textId="4A0F07AB" w:rsidR="00420822" w:rsidRDefault="00420822" w:rsidP="00420822"/>
    <w:p w14:paraId="3DA60B71" w14:textId="65D21600" w:rsidR="00AD26DB" w:rsidRDefault="00AD26DB" w:rsidP="00420822"/>
    <w:p w14:paraId="47A2F583" w14:textId="51B17190" w:rsidR="00C45C76" w:rsidRDefault="00C45C76" w:rsidP="00420822"/>
    <w:p w14:paraId="1F5E8C63" w14:textId="093C7B19" w:rsidR="00C45C76" w:rsidRDefault="00C45C76" w:rsidP="00420822"/>
    <w:p w14:paraId="704B2C58" w14:textId="0EF12A00" w:rsidR="00C45C76" w:rsidRDefault="00C45C76" w:rsidP="00420822"/>
    <w:p w14:paraId="54E5098E" w14:textId="71AC7855" w:rsidR="00C45C76" w:rsidRDefault="00C45C76" w:rsidP="00420822"/>
    <w:p w14:paraId="0091365D" w14:textId="77777777" w:rsidR="00C45C76" w:rsidRDefault="00C45C76" w:rsidP="00420822">
      <w:pPr>
        <w:rPr>
          <w:rFonts w:hint="eastAsia"/>
        </w:rPr>
      </w:pPr>
    </w:p>
    <w:p w14:paraId="132B67A2" w14:textId="5DDF4D66" w:rsidR="00AD26DB" w:rsidRDefault="00AD26DB" w:rsidP="00420822"/>
    <w:p w14:paraId="1CC166F9" w14:textId="77777777" w:rsidR="00C45C76" w:rsidRPr="00420822" w:rsidRDefault="00C45C76" w:rsidP="00420822">
      <w:pPr>
        <w:rPr>
          <w:rFonts w:hint="eastAsia"/>
        </w:rPr>
      </w:pPr>
    </w:p>
    <w:p w14:paraId="3E76849B" w14:textId="496160C2" w:rsidR="00420822" w:rsidRDefault="00420822" w:rsidP="00420822">
      <w:pPr>
        <w:pStyle w:val="1"/>
      </w:pPr>
      <w:r>
        <w:rPr>
          <w:rFonts w:hint="eastAsia"/>
        </w:rPr>
        <w:t>结论</w:t>
      </w:r>
    </w:p>
    <w:p w14:paraId="2389B8E4" w14:textId="1087A2A0" w:rsidR="00420822" w:rsidRDefault="00420822" w:rsidP="00420822">
      <w:pPr>
        <w:pStyle w:val="1"/>
      </w:pPr>
      <w:r>
        <w:rPr>
          <w:rFonts w:hint="eastAsia"/>
        </w:rPr>
        <w:t>参考文献</w:t>
      </w:r>
    </w:p>
    <w:p w14:paraId="7198DDF3" w14:textId="77777777" w:rsidR="00420822" w:rsidRDefault="00420822"/>
    <w:p w14:paraId="33CAB5FB" w14:textId="02B41CFA" w:rsidR="00546E9A" w:rsidRDefault="00546E9A"/>
    <w:p w14:paraId="52C85E8A" w14:textId="6BDFA50E" w:rsidR="00546E9A" w:rsidRDefault="00546E9A"/>
    <w:p w14:paraId="7DCC0185" w14:textId="166339D7" w:rsidR="00546E9A" w:rsidRDefault="00546E9A"/>
    <w:p w14:paraId="77AE9D95" w14:textId="00E04AFA" w:rsidR="00546E9A" w:rsidRDefault="00546E9A"/>
    <w:p w14:paraId="37A91763" w14:textId="6CF2FE24" w:rsidR="00546E9A" w:rsidRDefault="00546E9A"/>
    <w:p w14:paraId="410C93D4" w14:textId="1A900376" w:rsidR="00546E9A" w:rsidRDefault="00546E9A"/>
    <w:p w14:paraId="21E1785F" w14:textId="61D39852" w:rsidR="00546E9A" w:rsidRDefault="00546E9A"/>
    <w:p w14:paraId="0D876A64" w14:textId="77777777" w:rsidR="00546E9A" w:rsidRDefault="00546E9A"/>
    <w:p w14:paraId="32971E6F" w14:textId="6A7769BB" w:rsidR="00546E9A" w:rsidRDefault="00546E9A"/>
    <w:p w14:paraId="022009DF" w14:textId="222768CF" w:rsidR="00546E9A" w:rsidRDefault="00546E9A"/>
    <w:p w14:paraId="5CEC9AE7" w14:textId="7BFF6841" w:rsidR="00546E9A" w:rsidRDefault="00546E9A"/>
    <w:p w14:paraId="104F8BBD" w14:textId="56B08A88" w:rsidR="00546E9A" w:rsidRDefault="00546E9A"/>
    <w:p w14:paraId="4DBF5813" w14:textId="40A2B47B" w:rsidR="00546E9A" w:rsidRDefault="00546E9A"/>
    <w:p w14:paraId="3CF2BBE2" w14:textId="471EA7D7" w:rsidR="00546E9A" w:rsidRDefault="00546E9A"/>
    <w:p w14:paraId="7E19BBAB" w14:textId="3C4183C9" w:rsidR="00546E9A" w:rsidRDefault="00546E9A"/>
    <w:p w14:paraId="386988D1" w14:textId="43B288C0" w:rsidR="00546E9A" w:rsidRDefault="00546E9A"/>
    <w:p w14:paraId="33350AE3" w14:textId="14EF77D7" w:rsidR="00546E9A" w:rsidRDefault="00546E9A"/>
    <w:p w14:paraId="41D5309F" w14:textId="2AB72279" w:rsidR="00546E9A" w:rsidRDefault="00546E9A"/>
    <w:p w14:paraId="4EB24636" w14:textId="283C5FAF" w:rsidR="00546E9A" w:rsidRDefault="00546E9A"/>
    <w:p w14:paraId="2F2F7CCA" w14:textId="4BD31E69" w:rsidR="00546E9A" w:rsidRDefault="00546E9A"/>
    <w:p w14:paraId="7D42717D" w14:textId="7908D652" w:rsidR="00546E9A" w:rsidRDefault="00546E9A"/>
    <w:p w14:paraId="63130930" w14:textId="6C546AF3" w:rsidR="00546E9A" w:rsidRDefault="00546E9A"/>
    <w:p w14:paraId="7D97D76C" w14:textId="453040D9" w:rsidR="00546E9A" w:rsidRDefault="00546E9A"/>
    <w:p w14:paraId="67348CFC" w14:textId="66119CAD" w:rsidR="00546E9A" w:rsidRDefault="00546E9A"/>
    <w:p w14:paraId="4CB47FB9" w14:textId="4394C51B" w:rsidR="00546E9A" w:rsidRDefault="00546E9A"/>
    <w:p w14:paraId="3D5A820A" w14:textId="543B7C51" w:rsidR="00546E9A" w:rsidRDefault="00546E9A"/>
    <w:p w14:paraId="091D2298" w14:textId="3DC4DBAA" w:rsidR="00546E9A" w:rsidRDefault="00546E9A"/>
    <w:p w14:paraId="442BD64F" w14:textId="60C96E76" w:rsidR="00546E9A" w:rsidRDefault="00546E9A"/>
    <w:p w14:paraId="2A9F95F0" w14:textId="4747CF56" w:rsidR="00546E9A" w:rsidRDefault="00546E9A"/>
    <w:p w14:paraId="28E9E418" w14:textId="2FE03BFF" w:rsidR="00546E9A" w:rsidRDefault="00546E9A"/>
    <w:p w14:paraId="486A5FDB" w14:textId="33EC3392" w:rsidR="00546E9A" w:rsidRDefault="00546E9A"/>
    <w:p w14:paraId="078327CF" w14:textId="4D9AD36A" w:rsidR="00546E9A" w:rsidRDefault="00546E9A"/>
    <w:p w14:paraId="47AD7195" w14:textId="63EB466E" w:rsidR="00546E9A" w:rsidRDefault="00546E9A"/>
    <w:p w14:paraId="53F9D9FA" w14:textId="77777777" w:rsidR="00546E9A" w:rsidRDefault="00546E9A"/>
    <w:sectPr w:rsidR="00546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2AF90" w14:textId="77777777" w:rsidR="00C20971" w:rsidRDefault="00C20971" w:rsidP="00FC143F">
      <w:r>
        <w:separator/>
      </w:r>
    </w:p>
  </w:endnote>
  <w:endnote w:type="continuationSeparator" w:id="0">
    <w:p w14:paraId="5A3422B7" w14:textId="77777777" w:rsidR="00C20971" w:rsidRDefault="00C20971" w:rsidP="00FC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0AA37" w14:textId="77777777" w:rsidR="00C20971" w:rsidRDefault="00C20971" w:rsidP="00FC143F">
      <w:r>
        <w:separator/>
      </w:r>
    </w:p>
  </w:footnote>
  <w:footnote w:type="continuationSeparator" w:id="0">
    <w:p w14:paraId="0D1272F0" w14:textId="77777777" w:rsidR="00C20971" w:rsidRDefault="00C20971" w:rsidP="00FC1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1026C"/>
    <w:multiLevelType w:val="hybridMultilevel"/>
    <w:tmpl w:val="730C2BBA"/>
    <w:lvl w:ilvl="0" w:tplc="C60EB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477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81"/>
    <w:rsid w:val="0009339A"/>
    <w:rsid w:val="000A2852"/>
    <w:rsid w:val="000A4B43"/>
    <w:rsid w:val="00162492"/>
    <w:rsid w:val="001D5D2A"/>
    <w:rsid w:val="00244D47"/>
    <w:rsid w:val="002A0593"/>
    <w:rsid w:val="002E0881"/>
    <w:rsid w:val="00420822"/>
    <w:rsid w:val="004477DF"/>
    <w:rsid w:val="004552C4"/>
    <w:rsid w:val="00546E9A"/>
    <w:rsid w:val="005C7F5D"/>
    <w:rsid w:val="00614AAD"/>
    <w:rsid w:val="00646C54"/>
    <w:rsid w:val="00775DEE"/>
    <w:rsid w:val="007C02B3"/>
    <w:rsid w:val="0081374D"/>
    <w:rsid w:val="0083566E"/>
    <w:rsid w:val="00876407"/>
    <w:rsid w:val="00A518D9"/>
    <w:rsid w:val="00A94DA9"/>
    <w:rsid w:val="00AD26DB"/>
    <w:rsid w:val="00B62CD0"/>
    <w:rsid w:val="00C20971"/>
    <w:rsid w:val="00C45C76"/>
    <w:rsid w:val="00C6307B"/>
    <w:rsid w:val="00D67DE4"/>
    <w:rsid w:val="00DB1707"/>
    <w:rsid w:val="00FA3823"/>
    <w:rsid w:val="00FC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93810"/>
  <w15:chartTrackingRefBased/>
  <w15:docId w15:val="{C775FA9A-8CBB-4743-A263-1DAC5651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08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7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4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4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4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08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77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4B4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A4B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8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江磊 袁</dc:creator>
  <cp:keywords/>
  <dc:description/>
  <cp:lastModifiedBy>江磊 袁</cp:lastModifiedBy>
  <cp:revision>15</cp:revision>
  <dcterms:created xsi:type="dcterms:W3CDTF">2023-03-22T15:56:00Z</dcterms:created>
  <dcterms:modified xsi:type="dcterms:W3CDTF">2023-03-28T13:35:00Z</dcterms:modified>
</cp:coreProperties>
</file>