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FF0000"/>
        </w:rPr>
      </w:pPr>
      <w:r>
        <w:rPr>
          <w:rFonts w:hint="eastAsia"/>
          <w:color w:val="FF0000"/>
        </w:rPr>
        <w:t>----------------------------------------------------------作业正文----------------------------------------------------------</w:t>
      </w:r>
    </w:p>
    <w:p>
      <w:pPr>
        <w:rPr>
          <w:b/>
        </w:rPr>
      </w:pPr>
    </w:p>
    <w:p>
      <w:pPr>
        <w:numPr>
          <w:ilvl w:val="0"/>
          <w:numId w:val="1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PPT课后作业第一题</w:t>
      </w:r>
    </w:p>
    <w:p>
      <w:pPr>
        <w:numPr>
          <w:numId w:val="0"/>
        </w:numPr>
      </w:pPr>
      <w:r>
        <w:rPr>
          <w:rFonts w:hint="eastAsia"/>
        </w:rPr>
        <w:t>答：</w:t>
      </w:r>
    </w:p>
    <w:p>
      <w:pPr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由题可得S=20，T-t=0.25，r=0.1</w:t>
      </w:r>
    </w:p>
    <w:p>
      <w:pPr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position w:val="-6"/>
          <w:lang w:val="en-US" w:eastAsia="zh-CN"/>
        </w:rPr>
        <w:object>
          <v:shape id="_x0000_i1026" o:spt="75" type="#_x0000_t75" style="height:16pt;width:162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6" DrawAspect="Content" ObjectID="_1468075725" r:id="rId4">
            <o:LockedField>false</o:LockedField>
          </o:OLEObject>
        </w:object>
      </w:r>
    </w:p>
    <w:p>
      <w:pPr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故</w:t>
      </w:r>
      <w:r>
        <w:rPr>
          <w:rFonts w:hint="default" w:asciiTheme="minorEastAsia" w:hAnsiTheme="minorEastAsia"/>
          <w:lang w:val="en-US" w:eastAsia="zh-CN"/>
        </w:rPr>
        <w:t>该股票3个月期远期价格</w:t>
      </w:r>
      <w:r>
        <w:rPr>
          <w:rFonts w:hint="eastAsia" w:asciiTheme="minorEastAsia" w:hAnsiTheme="minorEastAsia"/>
          <w:lang w:val="en-US" w:eastAsia="zh-CN"/>
        </w:rPr>
        <w:t>约为20.51元。</w:t>
      </w:r>
    </w:p>
    <w:p>
      <w:pPr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position w:val="-6"/>
          <w:lang w:val="en-US" w:eastAsia="zh-CN"/>
        </w:rPr>
        <w:object>
          <v:shape id="_x0000_i1028" o:spt="75" type="#_x0000_t75" style="height:15pt;width:132.95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8" DrawAspect="Content" ObjectID="_1468075726" r:id="rId6">
            <o:LockedField>false</o:LockedField>
          </o:OLEObject>
        </w:object>
      </w:r>
    </w:p>
    <w:p>
      <w:pPr>
        <w:rPr>
          <w:rFonts w:hint="default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故</w:t>
      </w:r>
      <w:r>
        <w:rPr>
          <w:rFonts w:hint="default" w:asciiTheme="minorEastAsia" w:hAnsiTheme="minorEastAsia"/>
          <w:lang w:val="en-US" w:eastAsia="zh-CN"/>
        </w:rPr>
        <w:t>这份交易数量为100单位的远期合约多头方的价值</w:t>
      </w:r>
      <w:r>
        <w:rPr>
          <w:rFonts w:hint="eastAsia" w:asciiTheme="minorEastAsia" w:hAnsiTheme="minorEastAsia"/>
          <w:lang w:val="en-US" w:eastAsia="zh-CN"/>
        </w:rPr>
        <w:t>为-551元。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PPT课后作业第二题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答：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eastAsia="zh-CN"/>
        </w:rPr>
        <w:t>（</w:t>
      </w:r>
      <w:r>
        <w:rPr>
          <w:rFonts w:hint="eastAsia" w:asciiTheme="minorEastAsia" w:hAnsiTheme="minorEastAsia"/>
          <w:lang w:val="en-US" w:eastAsia="zh-CN"/>
        </w:rPr>
        <w:t>1</w:t>
      </w:r>
      <w:r>
        <w:rPr>
          <w:rFonts w:hint="eastAsia" w:asciiTheme="minorEastAsia" w:hAnsiTheme="minorEastAsia"/>
          <w:lang w:eastAsia="zh-CN"/>
        </w:rPr>
        <w:t>）</w:t>
      </w:r>
      <w:r>
        <w:rPr>
          <w:rFonts w:hint="eastAsia" w:asciiTheme="minorEastAsia" w:hAnsiTheme="minorEastAsia"/>
          <w:lang w:val="en-US" w:eastAsia="zh-CN"/>
        </w:rPr>
        <w:t>由题可得S=30，r=0.06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position w:val="-6"/>
          <w:lang w:val="en-US" w:eastAsia="zh-CN"/>
        </w:rPr>
        <w:object>
          <v:shape id="_x0000_i1035" o:spt="75" type="#_x0000_t75" style="height:16pt;width:172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35" DrawAspect="Content" ObjectID="_1468075727" r:id="rId8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position w:val="-6"/>
          <w:lang w:val="en-US" w:eastAsia="zh-CN"/>
        </w:rPr>
        <w:object>
          <v:shape id="_x0000_i1036" o:spt="75" type="#_x0000_t75" style="height:16pt;width:234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36" DrawAspect="Content" ObjectID="_1468075728" r:id="rId10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position w:val="-6"/>
          <w:lang w:val="en-US" w:eastAsia="zh-CN"/>
        </w:rPr>
        <w:object>
          <v:shape id="_x0000_i1044" o:spt="75" alt="" type="#_x0000_t75" style="height:13.95pt;width:27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44" DrawAspect="Content" ObjectID="_1468075729" r:id="rId12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故该远期价格约为28.89元；若交割价格等于远期价格，则远期合约的初始价值为0。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（2）由题可得S=35，r=0.06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position w:val="-6"/>
          <w:lang w:val="en-US" w:eastAsia="zh-CN"/>
        </w:rPr>
        <w:object>
          <v:shape id="_x0000_i1038" o:spt="75" type="#_x0000_t75" style="height:16pt;width:106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8" DrawAspect="Content" ObjectID="_1468075730" r:id="rId14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position w:val="-6"/>
          <w:lang w:val="en-US" w:eastAsia="zh-CN"/>
        </w:rPr>
        <w:object>
          <v:shape id="_x0000_i1039" o:spt="75" type="#_x0000_t75" style="height:16pt;width:233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9" DrawAspect="Content" ObjectID="_1468075731" r:id="rId16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position w:val="-6"/>
          <w:lang w:val="en-US" w:eastAsia="zh-CN"/>
        </w:rPr>
        <w:object>
          <v:shape id="_x0000_i1040" o:spt="75" type="#_x0000_t75" style="height:16pt;width:213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40" DrawAspect="Content" ObjectID="_1468075732" r:id="rId18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eastAsia"/>
          <w:b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故</w:t>
      </w:r>
      <w:r>
        <w:rPr>
          <w:rFonts w:hint="default" w:asciiTheme="minorEastAsia" w:hAnsiTheme="minorEastAsia"/>
          <w:lang w:val="en-US" w:eastAsia="zh-CN"/>
        </w:rPr>
        <w:t>此时远期价格</w:t>
      </w:r>
      <w:r>
        <w:rPr>
          <w:rFonts w:hint="eastAsia" w:asciiTheme="minorEastAsia" w:hAnsiTheme="minorEastAsia"/>
          <w:lang w:val="en-US" w:eastAsia="zh-CN"/>
        </w:rPr>
        <w:t>约为34.52元，</w:t>
      </w:r>
      <w:r>
        <w:rPr>
          <w:rFonts w:hint="default" w:asciiTheme="minorEastAsia" w:hAnsiTheme="minorEastAsia"/>
          <w:lang w:val="en-US" w:eastAsia="zh-CN"/>
        </w:rPr>
        <w:t>该合约空头价值</w:t>
      </w:r>
      <w:r>
        <w:rPr>
          <w:rFonts w:hint="eastAsia" w:asciiTheme="minorEastAsia" w:hAnsiTheme="minorEastAsia"/>
          <w:lang w:val="en-US" w:eastAsia="zh-CN"/>
        </w:rPr>
        <w:t>约为-554.62元。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课后思考题第三题</w:t>
      </w:r>
    </w:p>
    <w:p>
      <w:pPr>
        <w:numPr>
          <w:numId w:val="0"/>
        </w:numPr>
        <w:ind w:left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答：</w:t>
      </w:r>
    </w:p>
    <w:p>
      <w:pPr>
        <w:numPr>
          <w:numId w:val="0"/>
        </w:numPr>
        <w:ind w:left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由题可得K=910，S=900</w:t>
      </w:r>
    </w:p>
    <w:p>
      <w:pPr>
        <w:numPr>
          <w:numId w:val="0"/>
        </w:numPr>
        <w:ind w:leftChars="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position w:val="-6"/>
          <w:lang w:val="en-US" w:eastAsia="zh-CN"/>
        </w:rPr>
        <w:object>
          <v:shape id="_x0000_i1041" o:spt="75" alt="" type="#_x0000_t75" style="height:16pt;width:189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41" DrawAspect="Content" ObjectID="_1468075733" r:id="rId20">
            <o:LockedField>false</o:LockedField>
          </o:OLEObject>
        </w:object>
      </w:r>
    </w:p>
    <w:p>
      <w:pPr>
        <w:numPr>
          <w:numId w:val="0"/>
        </w:numPr>
        <w:ind w:leftChars="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position w:val="-6"/>
          <w:lang w:val="en-US" w:eastAsia="zh-CN"/>
        </w:rPr>
        <w:object>
          <v:shape id="_x0000_i1043" o:spt="75" alt="" type="#_x0000_t75" style="height:16pt;width:242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43" DrawAspect="Content" ObjectID="_1468075734" r:id="rId22">
            <o:LockedField>false</o:LockedField>
          </o:OLEObject>
        </w:object>
      </w:r>
    </w:p>
    <w:p>
      <w:pPr>
        <w:numPr>
          <w:numId w:val="0"/>
        </w:numPr>
        <w:ind w:leftChars="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position w:val="-6"/>
          <w:lang w:val="en-US" w:eastAsia="zh-CN"/>
        </w:rPr>
        <w:object>
          <v:shape id="_x0000_i1042" o:spt="75" alt="" type="#_x0000_t75" style="height:16pt;width:244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42" DrawAspect="Content" ObjectID="_1468075735" r:id="rId24">
            <o:LockedField>false</o:LockedField>
          </o:OLEObject>
        </w:object>
      </w:r>
    </w:p>
    <w:p>
      <w:pPr>
        <w:numPr>
          <w:numId w:val="0"/>
        </w:numPr>
        <w:ind w:leftChars="0"/>
        <w:rPr>
          <w:rFonts w:hint="default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故远期的多头价值约为2.17元，空头价值约为-2.17元，远期价格约为1361.13元。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课后思考题第四题</w:t>
      </w:r>
    </w:p>
    <w:p>
      <w:pPr>
        <w:numPr>
          <w:ilvl w:val="0"/>
          <w:numId w:val="2"/>
        </w:numPr>
        <w:ind w:left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期限为3个月，时间自现在开始一个月内有效</w:t>
      </w:r>
    </w:p>
    <w:p>
      <w:pPr>
        <w:numPr>
          <w:ilvl w:val="0"/>
          <w:numId w:val="2"/>
        </w:numPr>
        <w:ind w:left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起息日：4月14日，星期三</w:t>
      </w:r>
    </w:p>
    <w:p>
      <w:pPr>
        <w:numPr>
          <w:ilvl w:val="0"/>
          <w:numId w:val="2"/>
        </w:numPr>
        <w:ind w:left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确定日：5月12日，星期三</w:t>
      </w:r>
    </w:p>
    <w:p>
      <w:pPr>
        <w:numPr>
          <w:ilvl w:val="0"/>
          <w:numId w:val="2"/>
        </w:numPr>
        <w:ind w:left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结算日：5月14日，星期五</w:t>
      </w:r>
    </w:p>
    <w:p>
      <w:pPr>
        <w:numPr>
          <w:ilvl w:val="0"/>
          <w:numId w:val="2"/>
        </w:numPr>
        <w:ind w:left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到期日：8月16日，星期一（8月14、8月15为非营业日）</w:t>
      </w:r>
    </w:p>
    <w:p>
      <w:pPr>
        <w:numPr>
          <w:ilvl w:val="0"/>
          <w:numId w:val="2"/>
        </w:numPr>
        <w:ind w:left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结算金：</w:t>
      </w:r>
      <w:r>
        <w:rPr>
          <w:rFonts w:hint="eastAsia"/>
          <w:b w:val="0"/>
          <w:bCs/>
          <w:position w:val="-54"/>
          <w:lang w:val="en-US" w:eastAsia="zh-CN"/>
        </w:rPr>
        <w:object>
          <v:shape id="_x0000_i1045" o:spt="75" type="#_x0000_t75" style="height:60pt;width:370pt;" o:ole="t" filled="f" o:preferrelative="t" stroked="f" coordsize="21600,21600"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45" DrawAspect="Content" ObjectID="_1468075736" r:id="rId26">
            <o:LockedField>false</o:LockedField>
          </o:OLEObject>
        </w:objec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课后思考题第六题</w:t>
      </w:r>
    </w:p>
    <w:p>
      <w:pPr>
        <w:numPr>
          <w:ilvl w:val="0"/>
          <w:numId w:val="3"/>
        </w:numPr>
        <w:ind w:leftChars="0"/>
        <w:rPr>
          <w:rFonts w:hint="default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此时这份合约的价值为0</w:t>
      </w:r>
    </w:p>
    <w:p>
      <w:pPr>
        <w:numPr>
          <w:numId w:val="0"/>
        </w:numPr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position w:val="-6"/>
          <w:lang w:val="en-US" w:eastAsia="zh-CN"/>
        </w:rPr>
        <w:object>
          <v:shape id="_x0000_i1046" o:spt="75" alt="" type="#_x0000_t75" style="height:16pt;width:157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46" DrawAspect="Content" ObjectID="_1468075737" r:id="rId28">
            <o:LockedField>false</o:LockedField>
          </o:OLEObject>
        </w:object>
      </w:r>
    </w:p>
    <w:p>
      <w:pPr>
        <w:numPr>
          <w:numId w:val="0"/>
        </w:numPr>
        <w:rPr>
          <w:rFonts w:hint="default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故交割价格应该约为40.35美元。</w:t>
      </w:r>
    </w:p>
    <w:p>
      <w:pPr>
        <w:numPr>
          <w:ilvl w:val="0"/>
          <w:numId w:val="3"/>
        </w:numPr>
        <w:ind w:leftChars="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position w:val="-6"/>
          <w:lang w:val="en-US" w:eastAsia="zh-CN"/>
        </w:rPr>
        <w:object>
          <v:shape id="_x0000_i1048" o:spt="75" alt="" type="#_x0000_t75" style="height:16pt;width:209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48" DrawAspect="Content" ObjectID="_1468075738" r:id="rId30">
            <o:LockedField>false</o:LockedField>
          </o:OLEObject>
        </w:object>
      </w:r>
    </w:p>
    <w:p>
      <w:pPr>
        <w:numPr>
          <w:numId w:val="0"/>
        </w:numPr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position w:val="-6"/>
          <w:lang w:val="en-US" w:eastAsia="zh-CN"/>
        </w:rPr>
        <w:object>
          <v:shape id="_x0000_i1049" o:spt="75" alt="" type="#_x0000_t75" style="height:16pt;width:163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49" DrawAspect="Content" ObjectID="_1468075739" r:id="rId32">
            <o:LockedField>false</o:LockedField>
          </o:OLEObject>
        </w:object>
      </w:r>
    </w:p>
    <w:p>
      <w:pPr>
        <w:numPr>
          <w:numId w:val="0"/>
        </w:numPr>
        <w:rPr>
          <w:rFonts w:hint="default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故此时的远期价格约为41.22美元，远期价值约为0.84美元。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 w:asciiTheme="minorEastAsia" w:hAnsiTheme="minorEastAsia"/>
          <w:lang w:val="en-US" w:eastAsia="zh-CN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----------------------------------------------------------作业正文----------------------------------------------------------</w:t>
      </w:r>
    </w:p>
    <w:p>
      <w:pPr>
        <w:rPr>
          <w:color w:val="FF0000"/>
        </w:rPr>
      </w:pPr>
      <w:r>
        <w:rPr>
          <w:rFonts w:hint="eastAsia"/>
          <w:color w:val="FF0000"/>
        </w:rPr>
        <w:t>姓名：</w:t>
      </w:r>
      <w:r>
        <w:rPr>
          <w:rFonts w:hint="eastAsia"/>
          <w:color w:val="FF0000"/>
          <w:lang w:val="en-US" w:eastAsia="zh-CN"/>
        </w:rPr>
        <w:t>胡静雯</w:t>
      </w:r>
      <w:r>
        <w:rPr>
          <w:color w:val="FF0000"/>
        </w:rPr>
        <w:t xml:space="preserve"> </w:t>
      </w:r>
    </w:p>
    <w:p>
      <w:pPr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</w:rPr>
        <w:t>学号：</w:t>
      </w:r>
      <w:r>
        <w:rPr>
          <w:rFonts w:hint="eastAsia"/>
          <w:color w:val="FF0000"/>
          <w:lang w:val="en-US" w:eastAsia="zh-CN"/>
        </w:rPr>
        <w:t>17241061</w:t>
      </w:r>
    </w:p>
    <w:p>
      <w:pPr>
        <w:rPr>
          <w:color w:val="FF0000"/>
        </w:rPr>
      </w:pPr>
      <w:r>
        <w:rPr>
          <w:rFonts w:hint="eastAsia"/>
          <w:color w:val="FF0000"/>
        </w:rPr>
        <w:t>得分：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2E1799"/>
    <w:multiLevelType w:val="singleLevel"/>
    <w:tmpl w:val="962E179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5B2A834"/>
    <w:multiLevelType w:val="singleLevel"/>
    <w:tmpl w:val="C5B2A83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AB98C0F"/>
    <w:multiLevelType w:val="singleLevel"/>
    <w:tmpl w:val="4AB98C0F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10E"/>
    <w:rsid w:val="000213B3"/>
    <w:rsid w:val="00027478"/>
    <w:rsid w:val="000315CC"/>
    <w:rsid w:val="0009197B"/>
    <w:rsid w:val="000A5A31"/>
    <w:rsid w:val="000D115D"/>
    <w:rsid w:val="001238A9"/>
    <w:rsid w:val="001365DC"/>
    <w:rsid w:val="001501E2"/>
    <w:rsid w:val="001830BB"/>
    <w:rsid w:val="001F2A0C"/>
    <w:rsid w:val="00232801"/>
    <w:rsid w:val="00245D14"/>
    <w:rsid w:val="00250E95"/>
    <w:rsid w:val="00256293"/>
    <w:rsid w:val="002D4635"/>
    <w:rsid w:val="002F7B21"/>
    <w:rsid w:val="00304B82"/>
    <w:rsid w:val="0042440B"/>
    <w:rsid w:val="00426D42"/>
    <w:rsid w:val="004710FF"/>
    <w:rsid w:val="00472971"/>
    <w:rsid w:val="0047681F"/>
    <w:rsid w:val="0052273A"/>
    <w:rsid w:val="00603D7B"/>
    <w:rsid w:val="0062207E"/>
    <w:rsid w:val="00692F47"/>
    <w:rsid w:val="00715497"/>
    <w:rsid w:val="00754508"/>
    <w:rsid w:val="00795852"/>
    <w:rsid w:val="008615A7"/>
    <w:rsid w:val="008F3D28"/>
    <w:rsid w:val="00927A39"/>
    <w:rsid w:val="00997E3D"/>
    <w:rsid w:val="009A3DD2"/>
    <w:rsid w:val="009C48DB"/>
    <w:rsid w:val="009F35C6"/>
    <w:rsid w:val="00AE37D5"/>
    <w:rsid w:val="00B427FA"/>
    <w:rsid w:val="00BA2C8E"/>
    <w:rsid w:val="00C22EFD"/>
    <w:rsid w:val="00C4185C"/>
    <w:rsid w:val="00C64D48"/>
    <w:rsid w:val="00C960F0"/>
    <w:rsid w:val="00CB43EE"/>
    <w:rsid w:val="00D03FB1"/>
    <w:rsid w:val="00D12509"/>
    <w:rsid w:val="00D319D3"/>
    <w:rsid w:val="00D6235C"/>
    <w:rsid w:val="00D81A09"/>
    <w:rsid w:val="00E03B44"/>
    <w:rsid w:val="00E1310E"/>
    <w:rsid w:val="00E158CC"/>
    <w:rsid w:val="00E7616B"/>
    <w:rsid w:val="00EA04F8"/>
    <w:rsid w:val="00EB4CEB"/>
    <w:rsid w:val="00F46E81"/>
    <w:rsid w:val="00F52F80"/>
    <w:rsid w:val="00F6521A"/>
    <w:rsid w:val="00FB279D"/>
    <w:rsid w:val="00FB446F"/>
    <w:rsid w:val="00FE321F"/>
    <w:rsid w:val="5393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Subtitle"/>
    <w:basedOn w:val="1"/>
    <w:next w:val="1"/>
    <w:link w:val="9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5">
    <w:name w:val="Title"/>
    <w:basedOn w:val="1"/>
    <w:next w:val="1"/>
    <w:link w:val="8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8">
    <w:name w:val="标题 字符"/>
    <w:basedOn w:val="7"/>
    <w:link w:val="5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9">
    <w:name w:val="副标题 字符"/>
    <w:basedOn w:val="7"/>
    <w:link w:val="4"/>
    <w:uiPriority w:val="11"/>
    <w:rPr>
      <w:b/>
      <w:bCs/>
      <w:kern w:val="28"/>
      <w:sz w:val="32"/>
      <w:szCs w:val="32"/>
    </w:rPr>
  </w:style>
  <w:style w:type="character" w:customStyle="1" w:styleId="10">
    <w:name w:val="页眉 字符"/>
    <w:basedOn w:val="7"/>
    <w:link w:val="3"/>
    <w:uiPriority w:val="99"/>
    <w:rPr>
      <w:sz w:val="18"/>
      <w:szCs w:val="18"/>
    </w:rPr>
  </w:style>
  <w:style w:type="character" w:customStyle="1" w:styleId="11">
    <w:name w:val="页脚 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6" Type="http://schemas.openxmlformats.org/officeDocument/2006/relationships/fontTable" Target="fontTable.xml"/><Relationship Id="rId35" Type="http://schemas.openxmlformats.org/officeDocument/2006/relationships/numbering" Target="numbering.xml"/><Relationship Id="rId34" Type="http://schemas.openxmlformats.org/officeDocument/2006/relationships/customXml" Target="../customXml/item1.xml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220</Words>
  <Characters>1257</Characters>
  <Lines>10</Lines>
  <Paragraphs>2</Paragraphs>
  <TotalTime>2</TotalTime>
  <ScaleCrop>false</ScaleCrop>
  <LinksUpToDate>false</LinksUpToDate>
  <CharactersWithSpaces>1475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2020-02-26T01:52:00Z</dcterms:created>
  <dc:creator>李 英杰</dc:creator>
  <cp:lastModifiedBy>ˉEmpressゝ〃无心</cp:lastModifiedBy>
  <dcterms:modified xsi:type="dcterms:W3CDTF">2020-03-08T11:15:14Z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