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E52" w:rsidRPr="006C3E52" w:rsidRDefault="006C3E52" w:rsidP="006C3E52">
      <w:pPr>
        <w:rPr>
          <w:rFonts w:ascii="宋体" w:hAnsi="宋体" w:cs="宋体" w:hint="eastAsia"/>
          <w:color w:val="000000"/>
          <w:kern w:val="0"/>
          <w:szCs w:val="21"/>
        </w:rPr>
      </w:pPr>
      <w:bookmarkStart w:id="0" w:name="_GoBack"/>
      <w:bookmarkEnd w:id="0"/>
      <w:r w:rsidRPr="006C3E52">
        <w:rPr>
          <w:rFonts w:ascii="宋体" w:hAnsi="宋体" w:cs="宋体" w:hint="eastAsia"/>
          <w:color w:val="000000"/>
          <w:kern w:val="0"/>
          <w:szCs w:val="21"/>
        </w:rPr>
        <w:t>扬州旅游简介</w:t>
      </w:r>
    </w:p>
    <w:p w:rsidR="006C3E52" w:rsidRPr="006C3E52" w:rsidRDefault="006C3E52" w:rsidP="006C3E52">
      <w:pPr>
        <w:rPr>
          <w:rFonts w:ascii="宋体" w:hAnsi="宋体" w:cs="宋体" w:hint="eastAsia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扬州位于中国东南，江苏中部。在地理上，它处于长江和运河的交叉点，是名副其实的交通枢纽。在经济上，它产生过富可敌国的明清盐商，如今是集工商、科教、旅游、生态为一体的地域中心城市。在文化上，它拥有各种技术、艺术、学术精华，素以富裕、文明、秀美著称。</w:t>
      </w:r>
    </w:p>
    <w:p w:rsidR="006C3E52" w:rsidRPr="006C3E52" w:rsidRDefault="006C3E52" w:rsidP="006C3E52">
      <w:pPr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扬州旅游资源丰富，名胜古迹众多。扬州旅游景点以扬州的园林如瘦西湖、大明寺、个园、何园等为扬州最著名的旅游景点。除扬州园林外，还包括其他主要的旅游景点，如唐城遗址，汉陵苑，世界动物之窗，蜀冈西峰生态公园，扬州八怪纪念馆，朱自清故居，普哈丁墓园，马可波罗纪念馆，“双东”历史街区，凤凰岛，瓜洲古渡，润扬森林公园等。当然扬州的美食也不容错过，包括“富春”、“五亭”牌速冻包子，“三和四美”牌酱菜，牛皮糖，扬州 “三把刀”(理发刀、修脚刀、厨刀），高邮双黄蛋等等。</w:t>
      </w:r>
    </w:p>
    <w:p w:rsidR="006C3E52" w:rsidRPr="006C3E52" w:rsidRDefault="006C3E52" w:rsidP="006C3E52">
      <w:pPr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扬州瘦西湖是国家重点风景名胜区，国家AAAAA级旅游区，始建于南北朝，清代康乾时期即已形成的“两堤花柳全依水，一路楼台直到山”的湖上园林，总面积近2000亩，其中水面面积约750亩。园林建筑融南方之秀，北方之雄于一体，风韵独具而蜚声海内外。</w:t>
      </w:r>
    </w:p>
    <w:p w:rsidR="006C3E52" w:rsidRPr="006C3E52" w:rsidRDefault="006C3E52" w:rsidP="006C3E52">
      <w:pPr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扬州大明寺，古城扬州北郊，蜀冈如卧龙般蜿蜒绵亘。名扬四海的千年古刹大明寺，就雄踞在蜀冈中峰之上。大明寺及其附属建筑，因其集佛教庙宇、文物古迹和园林风光于一体而历代享有盛名，是一处历史文化内涵十分丰富的民族文化宝藏。大明寺因初建于南朝刘宋孝武帝大明年间（457—464年）而得名。1500余年来，寺名多有变化，如隋代称“栖灵寺”、“西寺唐末称“秤平”等。清代因讳“大明”二字，一度沿称“栖灵寺”，乾隆三十年皇帝亲笔题书“敕题法净寺”。1980年，大明寺恢复原名。</w:t>
      </w:r>
    </w:p>
    <w:p w:rsidR="006C3E52" w:rsidRPr="006C3E52" w:rsidRDefault="006C3E52" w:rsidP="006C3E52">
      <w:pPr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 xml:space="preserve">清代扬州曾有“园林甲天下”之誉，至今还保留着许多优秀的古典园林，其中历史最悠久、保存最完整、最具艺术价值的，要算坐落在古城北隅的“个园”了。 1988年个园被国务院授予“全国重点文物保护单位”。个园是以竹石取胜的，为中国四大名园之一。连园名中的“个”字，也是取了竹字的半边，应合了庭园里各色竹子，主人的情趣和心智都在里面了。此外，它的取名也因为竹子顶部的每三片竹叶都可以形成“个”字，在白墙上的影子也是“个”字。 </w:t>
      </w:r>
    </w:p>
    <w:p w:rsidR="006C3E52" w:rsidRPr="006C3E52" w:rsidRDefault="006C3E52" w:rsidP="006C3E52">
      <w:pPr>
        <w:rPr>
          <w:rFonts w:ascii="宋体" w:hAnsi="宋体" w:cs="宋体" w:hint="eastAsia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何园又名“寄啸山庄”，由清光绪年间任湖北汉黄道台、江汉关监督、曾任清政府驻法国公使的何芷舠所造，是清乾隆年间双槐园的旧址。清同治年间，在双槐园的旧址上改建成寄啸山庄，占地14000余平方米，园内有大槐树两株，传为双槐园故物，今仍有一株。园名取自陶渊明“归去来兮……登东皋以舒啸，临清流而赋诗”之意，辟为何宅的后花园，故而又称“何园”。光绪九年（公元1883年），园主归隐扬州后，购得吴氏片石山房旧址，扩入园林。园主将西方建筑特色带回了文明古国，并吸收中国皇家园林和江南诸家私宅庭园之长，又广泛使用新材料，使该园吸取众家园林之经验而有所出新。</w:t>
      </w:r>
    </w:p>
    <w:p w:rsidR="006C3E52" w:rsidRPr="006C3E52" w:rsidRDefault="006C3E52" w:rsidP="006C3E52">
      <w:pPr>
        <w:rPr>
          <w:rFonts w:ascii="宋体" w:hAnsi="宋体" w:cs="宋体" w:hint="eastAsia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每年的9月—10月，扬州会举行“二分明月文化节”，二分明月楼是扬州著名的住宅园林之一，它充分体现了“天下三分明月夜，二分无赖是扬州”的诗画境界。秋季的扬州也是赏月的最佳去处，主要活动有游园赏月、乾隆皇帝水上 游、运河夜游、美食节等。到了深秋时节还可品尝肉质鲜美的江南蟹，持螯饮酒赏菊成扬州旅游的一张王牌。</w:t>
      </w:r>
    </w:p>
    <w:p w:rsidR="006C3E52" w:rsidRDefault="006C3E52" w:rsidP="006C3E52">
      <w:pPr>
        <w:rPr>
          <w:rFonts w:ascii="宋体" w:hAnsi="宋体" w:cs="宋体"/>
          <w:color w:val="000000"/>
          <w:kern w:val="0"/>
          <w:szCs w:val="21"/>
        </w:rPr>
      </w:pPr>
      <w:r w:rsidRPr="006C3E52">
        <w:rPr>
          <w:rFonts w:ascii="宋体" w:hAnsi="宋体" w:cs="宋体" w:hint="eastAsia"/>
          <w:color w:val="000000"/>
          <w:kern w:val="0"/>
          <w:szCs w:val="21"/>
        </w:rPr>
        <w:t>扬州市属于亚热带季风性湿润气候向温带季风气候的过渡区。其气候主要特点是：盛行风向随季节有明显的变化。冬季盛行干冷的偏北风，以东北风和西北风居多；夏季多为从海洋吹来的湿热的东南到东风，以东南风居多；春季多东南风；秋季多东北风。扬州冬季偏长，4个多月；夏季次之，约3个月；春秋季较短，各为2个多月。</w:t>
      </w:r>
    </w:p>
    <w:p w:rsidR="00AD3C71" w:rsidRDefault="0011796B" w:rsidP="00AD3C71">
      <w:r>
        <w:rPr>
          <w:rFonts w:hint="eastAsia"/>
        </w:rPr>
        <w:t>附表：扬</w:t>
      </w:r>
      <w:r w:rsidR="00AD3C71">
        <w:rPr>
          <w:rFonts w:hint="eastAsia"/>
        </w:rPr>
        <w:t>州景点</w:t>
      </w:r>
      <w:r w:rsidR="00AD3C71">
        <w:rPr>
          <w:rFonts w:hint="eastAsia"/>
        </w:rPr>
        <w:t>2</w:t>
      </w:r>
      <w:r w:rsidR="00AD3C71">
        <w:t>017</w:t>
      </w:r>
      <w:r w:rsidR="00AD3C71">
        <w:rPr>
          <w:rFonts w:hint="eastAsia"/>
        </w:rPr>
        <w:t>年入园人数情况表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5"/>
      </w:tblGrid>
      <w:tr w:rsidR="00AD3C71" w:rsidTr="00AD3C71">
        <w:tc>
          <w:tcPr>
            <w:tcW w:w="1704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rPr>
                <w:rFonts w:hint="eastAsia"/>
              </w:rPr>
              <w:t>景点</w:t>
            </w:r>
          </w:p>
        </w:tc>
        <w:tc>
          <w:tcPr>
            <w:tcW w:w="1705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</w:tr>
      <w:tr w:rsidR="00AD3C71" w:rsidTr="00AD3C71">
        <w:tc>
          <w:tcPr>
            <w:tcW w:w="1704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 w:rsidRPr="006C3E52">
              <w:rPr>
                <w:rFonts w:ascii="宋体" w:hAnsi="宋体" w:cs="宋体" w:hint="eastAsia"/>
                <w:color w:val="000000"/>
                <w:kern w:val="0"/>
                <w:szCs w:val="21"/>
              </w:rPr>
              <w:t>瘦西湖</w:t>
            </w:r>
          </w:p>
        </w:tc>
        <w:tc>
          <w:tcPr>
            <w:tcW w:w="1705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t>1230</w:t>
            </w:r>
          </w:p>
        </w:tc>
      </w:tr>
      <w:tr w:rsidR="00AD3C71" w:rsidTr="00AD3C71">
        <w:trPr>
          <w:trHeight w:val="132"/>
        </w:trPr>
        <w:tc>
          <w:tcPr>
            <w:tcW w:w="1704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个园</w:t>
            </w:r>
          </w:p>
        </w:tc>
        <w:tc>
          <w:tcPr>
            <w:tcW w:w="1705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t>890</w:t>
            </w:r>
          </w:p>
        </w:tc>
      </w:tr>
      <w:tr w:rsidR="00AD3C71" w:rsidTr="00AD3C71">
        <w:tc>
          <w:tcPr>
            <w:tcW w:w="1704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rPr>
                <w:rFonts w:hint="eastAsia"/>
              </w:rPr>
              <w:t>何园</w:t>
            </w:r>
          </w:p>
        </w:tc>
        <w:tc>
          <w:tcPr>
            <w:tcW w:w="1705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t>780</w:t>
            </w:r>
          </w:p>
        </w:tc>
      </w:tr>
      <w:tr w:rsidR="00AD3C71" w:rsidTr="00AD3C71">
        <w:tc>
          <w:tcPr>
            <w:tcW w:w="1704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rPr>
                <w:rFonts w:hint="eastAsia"/>
              </w:rPr>
              <w:t>大明寺</w:t>
            </w:r>
          </w:p>
        </w:tc>
        <w:tc>
          <w:tcPr>
            <w:tcW w:w="1705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t>650</w:t>
            </w:r>
          </w:p>
        </w:tc>
      </w:tr>
      <w:tr w:rsidR="00AD3C71" w:rsidTr="00AD3C71">
        <w:tc>
          <w:tcPr>
            <w:tcW w:w="1704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  <w:r>
              <w:rPr>
                <w:rFonts w:hint="eastAsia"/>
              </w:rPr>
              <w:t>合计</w:t>
            </w:r>
          </w:p>
        </w:tc>
        <w:tc>
          <w:tcPr>
            <w:tcW w:w="1705" w:type="dxa"/>
            <w:shd w:val="clear" w:color="auto" w:fill="auto"/>
          </w:tcPr>
          <w:p w:rsidR="00AD3C71" w:rsidRDefault="00AD3C71" w:rsidP="00AD3C71">
            <w:pPr>
              <w:rPr>
                <w:rFonts w:hint="eastAsia"/>
              </w:rPr>
            </w:pPr>
          </w:p>
        </w:tc>
      </w:tr>
    </w:tbl>
    <w:p w:rsidR="00AD3C71" w:rsidRDefault="00AD3C71" w:rsidP="00AD3C71">
      <w:pPr>
        <w:rPr>
          <w:rFonts w:hint="eastAsia"/>
        </w:rPr>
      </w:pPr>
    </w:p>
    <w:p w:rsidR="00AD3C71" w:rsidRPr="006C3E52" w:rsidRDefault="00AD3C71" w:rsidP="006C3E52">
      <w:pPr>
        <w:rPr>
          <w:rFonts w:ascii="宋体" w:hAnsi="宋体" w:cs="宋体" w:hint="eastAsia"/>
          <w:color w:val="000000"/>
          <w:kern w:val="0"/>
          <w:szCs w:val="21"/>
        </w:rPr>
      </w:pPr>
    </w:p>
    <w:sectPr w:rsidR="00AD3C71" w:rsidRPr="006C3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9AC"/>
    <w:rsid w:val="000C3C04"/>
    <w:rsid w:val="0011796B"/>
    <w:rsid w:val="0036719E"/>
    <w:rsid w:val="005519AC"/>
    <w:rsid w:val="006C3E52"/>
    <w:rsid w:val="00AD3C71"/>
    <w:rsid w:val="00B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519A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519AC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9A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519A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519AC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9A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1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7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6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7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2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> </Company>
  <LinksUpToDate>false</LinksUpToDate>
  <CharactersWithSpaces>1560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宋乃平</dc:creator>
  <cp:lastModifiedBy>SD</cp:lastModifiedBy>
  <cp:revision>2</cp:revision>
  <dcterms:created xsi:type="dcterms:W3CDTF">2018-09-03T02:37:00Z</dcterms:created>
  <dcterms:modified xsi:type="dcterms:W3CDTF">2018-09-03T02:37:00Z</dcterms:modified>
</cp:coreProperties>
</file>