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C7C" w:rsidRDefault="00BD4C7C">
      <w:bookmarkStart w:id="0" w:name="_GoBack"/>
      <w:bookmarkEnd w:id="0"/>
      <w:r>
        <w:rPr>
          <w:rFonts w:cs="宋体" w:hint="eastAsia"/>
        </w:rPr>
        <w:t>造林是在无林地上建立新林的生产过程。常作为人工造林的同义语。无林地系指适宜造林的荒山、荒地、采伐迹地、火烧迹地、滩涂地、沙荒地和废矿基地等，一般统称宜林地。</w:t>
      </w:r>
    </w:p>
    <w:p w:rsidR="00BD4C7C" w:rsidRDefault="00BD4C7C">
      <w:pPr>
        <w:rPr>
          <w:b/>
          <w:bCs/>
        </w:rPr>
      </w:pPr>
      <w:r>
        <w:rPr>
          <w:rFonts w:cs="宋体" w:hint="eastAsia"/>
          <w:b/>
          <w:bCs/>
        </w:rPr>
        <w:t>造林介绍</w:t>
      </w:r>
    </w:p>
    <w:p w:rsidR="00BD4C7C" w:rsidRDefault="00BD4C7C">
      <w:r>
        <w:rPr>
          <w:rFonts w:cs="宋体" w:hint="eastAsia"/>
        </w:rPr>
        <w:t>造林，在林业用地上采用植苗、扦插或播种等方法营造或更新森林的生产活动。确切地说，种植面积较大，而且以后能形成森林和森林环境的，称为造林。面积小，不能形成森林或森林环境的，只能称为植树或栽树，而不称为造林。造林作业包括采种、育苗、栽植（或播种）及幼林抚育等，所形成的森林称人工林。</w:t>
      </w:r>
    </w:p>
    <w:p w:rsidR="00BD4C7C" w:rsidRDefault="00BD4C7C">
      <w:pPr>
        <w:rPr>
          <w:b/>
          <w:bCs/>
        </w:rPr>
      </w:pPr>
      <w:r>
        <w:rPr>
          <w:rFonts w:cs="宋体" w:hint="eastAsia"/>
          <w:b/>
          <w:bCs/>
        </w:rPr>
        <w:t>造林优点</w:t>
      </w:r>
    </w:p>
    <w:p w:rsidR="00BD4C7C" w:rsidRDefault="00BD4C7C">
      <w:r>
        <w:rPr>
          <w:rFonts w:cs="宋体" w:hint="eastAsia"/>
        </w:rPr>
        <w:t>森林成熟期缩短；立木分布均匀，有利于土地、光能的充分利用；可选择目的树种，以满足生产和生活的需要；可根据树种特性和营林目的形成单层或复层森林结构；便于集约经营，保持较高的森林生产率；经营管理方便，易于机械化作业。</w:t>
      </w:r>
    </w:p>
    <w:p w:rsidR="00BD4C7C" w:rsidRDefault="00BD4C7C">
      <w:pPr>
        <w:rPr>
          <w:b/>
          <w:bCs/>
        </w:rPr>
      </w:pPr>
      <w:r>
        <w:rPr>
          <w:rFonts w:cs="宋体" w:hint="eastAsia"/>
          <w:b/>
          <w:bCs/>
        </w:rPr>
        <w:t>造林分类</w:t>
      </w:r>
    </w:p>
    <w:p w:rsidR="00BD4C7C" w:rsidRDefault="00BD4C7C">
      <w:r>
        <w:rPr>
          <w:rFonts w:cs="宋体" w:hint="eastAsia"/>
        </w:rPr>
        <w:t>人工造林按不同的经营目的和特点分为用材林、防护林、经济林、薪炭林及特种用途林</w:t>
      </w:r>
      <w:r>
        <w:t>5</w:t>
      </w:r>
      <w:r>
        <w:rPr>
          <w:rFonts w:cs="宋体" w:hint="eastAsia"/>
        </w:rPr>
        <w:t>种。</w:t>
      </w:r>
    </w:p>
    <w:p w:rsidR="00BD4C7C" w:rsidRDefault="00BD4C7C">
      <w:pPr>
        <w:rPr>
          <w:b/>
          <w:bCs/>
        </w:rPr>
      </w:pPr>
      <w:r>
        <w:rPr>
          <w:rFonts w:cs="宋体" w:hint="eastAsia"/>
          <w:b/>
          <w:bCs/>
        </w:rPr>
        <w:t>造林意义</w:t>
      </w:r>
    </w:p>
    <w:p w:rsidR="00BD4C7C" w:rsidRDefault="00BD4C7C">
      <w:r>
        <w:rPr>
          <w:rFonts w:cs="宋体" w:hint="eastAsia"/>
        </w:rPr>
        <w:t>植树造林可使水土得到保持，哪里植被覆盖率低，哪里每逢雨季就会有大量泥沙流入河里，把田地毁坏，把河床填高，把入海口淤塞，危害极大。要抑制水土流失，就必须植树造林，因为树木有像树冠那样庞大的根系，能像巨手一般牢牢抓住土壤。植树造林能防风固沙。风沙所到之处，田园会被埋葬，城市会变成废墟。要抵御风沙的袭击，必须造防护林，以减弱风的力量。风一旦遇上防护林，速度要减弱</w:t>
      </w:r>
      <w:r>
        <w:t>70% ~80%</w:t>
      </w:r>
      <w:r>
        <w:rPr>
          <w:rFonts w:cs="宋体" w:hint="eastAsia"/>
        </w:rPr>
        <w:t>。如果相隔一定的距离，并行排列许多林带，再种上草，这样风能刮起的沙砾也就减少了。植树造林能为人类提供许多有用的东西。不少水果、药材都是林产品；茶叶、橡胶、新碳等更来自林木。树林的用处真是大得很。</w:t>
      </w:r>
    </w:p>
    <w:p w:rsidR="00BD4C7C" w:rsidRDefault="00BD4C7C">
      <w:r>
        <w:rPr>
          <w:rFonts w:cs="宋体" w:hint="eastAsia"/>
        </w:rPr>
        <w:t>此外，植树造林能清除完全污染。具统计，一亩树林一年可以吸收灰尘</w:t>
      </w:r>
      <w:r>
        <w:t>2</w:t>
      </w:r>
      <w:r>
        <w:rPr>
          <w:rFonts w:cs="宋体" w:hint="eastAsia"/>
        </w:rPr>
        <w:t>万</w:t>
      </w:r>
      <w:r>
        <w:t>~</w:t>
      </w:r>
      <w:smartTag w:uri="urn:schemas-microsoft-com:office:smarttags" w:element="chmetcnv">
        <w:smartTagPr>
          <w:attr w:name="UnitName" w:val="千克"/>
          <w:attr w:name="SourceValue" w:val="60000"/>
          <w:attr w:name="HasSpace" w:val="False"/>
          <w:attr w:name="Negative" w:val="False"/>
          <w:attr w:name="NumberType" w:val="1"/>
          <w:attr w:name="TCSC" w:val="1"/>
        </w:smartTagPr>
        <w:r>
          <w:t>6</w:t>
        </w:r>
        <w:r>
          <w:rPr>
            <w:rFonts w:cs="宋体" w:hint="eastAsia"/>
          </w:rPr>
          <w:t>万千克</w:t>
        </w:r>
      </w:smartTag>
      <w:r>
        <w:rPr>
          <w:rFonts w:cs="宋体" w:hint="eastAsia"/>
        </w:rPr>
        <w:t>，每天能吸收</w:t>
      </w:r>
      <w:smartTag w:uri="urn:schemas-microsoft-com:office:smarttags" w:element="chmetcnv">
        <w:smartTagPr>
          <w:attr w:name="UnitName" w:val="千克"/>
          <w:attr w:name="SourceValue" w:val="67"/>
          <w:attr w:name="HasSpace" w:val="False"/>
          <w:attr w:name="Negative" w:val="False"/>
          <w:attr w:name="NumberType" w:val="1"/>
          <w:attr w:name="TCSC" w:val="0"/>
        </w:smartTagPr>
        <w:r>
          <w:t>67</w:t>
        </w:r>
        <w:r>
          <w:rPr>
            <w:rFonts w:cs="宋体" w:hint="eastAsia"/>
          </w:rPr>
          <w:t>千克</w:t>
        </w:r>
      </w:smartTag>
      <w:r>
        <w:rPr>
          <w:rFonts w:cs="宋体" w:hint="eastAsia"/>
        </w:rPr>
        <w:t>二氧化碳，释放出</w:t>
      </w:r>
      <w:smartTag w:uri="urn:schemas-microsoft-com:office:smarttags" w:element="chmetcnv">
        <w:smartTagPr>
          <w:attr w:name="UnitName" w:val="千克"/>
          <w:attr w:name="SourceValue" w:val="48"/>
          <w:attr w:name="HasSpace" w:val="False"/>
          <w:attr w:name="Negative" w:val="False"/>
          <w:attr w:name="NumberType" w:val="1"/>
          <w:attr w:name="TCSC" w:val="0"/>
        </w:smartTagPr>
        <w:r>
          <w:t>48</w:t>
        </w:r>
        <w:r>
          <w:rPr>
            <w:rFonts w:cs="宋体" w:hint="eastAsia"/>
          </w:rPr>
          <w:t>千克</w:t>
        </w:r>
      </w:smartTag>
      <w:r>
        <w:rPr>
          <w:rFonts w:cs="宋体" w:hint="eastAsia"/>
        </w:rPr>
        <w:t>氧气；一个月可以吸收有毒气体二氧化硫</w:t>
      </w:r>
      <w:smartTag w:uri="urn:schemas-microsoft-com:office:smarttags" w:element="chmetcnv">
        <w:smartTagPr>
          <w:attr w:name="UnitName" w:val="千克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>
          <w:t>4</w:t>
        </w:r>
        <w:r>
          <w:rPr>
            <w:rFonts w:cs="宋体" w:hint="eastAsia"/>
          </w:rPr>
          <w:t>千克</w:t>
        </w:r>
      </w:smartTag>
      <w:r>
        <w:rPr>
          <w:rFonts w:cs="宋体" w:hint="eastAsia"/>
        </w:rPr>
        <w:t>，一亩松柏林两昼夜能分泌</w:t>
      </w:r>
      <w:smartTag w:uri="urn:schemas-microsoft-com:office:smarttags" w:element="chmetcnv">
        <w:smartTagPr>
          <w:attr w:name="UnitName" w:val="千克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t>2</w:t>
        </w:r>
        <w:r>
          <w:rPr>
            <w:rFonts w:cs="宋体" w:hint="eastAsia"/>
          </w:rPr>
          <w:t>千克</w:t>
        </w:r>
      </w:smartTag>
      <w:r>
        <w:rPr>
          <w:rFonts w:cs="宋体" w:hint="eastAsia"/>
        </w:rPr>
        <w:t>杀菌素，可杀死肺结核、伤寒、白喉、痢疾等病菌。</w:t>
      </w:r>
    </w:p>
    <w:p w:rsidR="00BD4C7C" w:rsidRDefault="00BD4C7C">
      <w:r>
        <w:rPr>
          <w:rFonts w:cs="宋体" w:hint="eastAsia"/>
        </w:rPr>
        <w:t>植树造林还能减少噪音，美化环境，保持生态平衡，为人类提供理想的学习、工作、娱乐和生活的场所。</w:t>
      </w:r>
    </w:p>
    <w:p w:rsidR="00BD4C7C" w:rsidRDefault="00BD4C7C">
      <w:pPr>
        <w:rPr>
          <w:b/>
          <w:bCs/>
        </w:rPr>
      </w:pPr>
      <w:r>
        <w:rPr>
          <w:rFonts w:cs="宋体" w:hint="eastAsia"/>
          <w:b/>
          <w:bCs/>
        </w:rPr>
        <w:t>造林技术原则</w:t>
      </w:r>
    </w:p>
    <w:p w:rsidR="00BD4C7C" w:rsidRDefault="00BD4C7C">
      <w:r>
        <w:rPr>
          <w:rFonts w:cs="宋体" w:hint="eastAsia"/>
        </w:rPr>
        <w:t>为了保证造林质量使所造新林能够成林并在成林后能达到预期目的，一般应严格掌握下列技术原则：</w:t>
      </w:r>
    </w:p>
    <w:p w:rsidR="00BD4C7C" w:rsidRDefault="00BD4C7C">
      <w:r>
        <w:rPr>
          <w:rFonts w:cs="宋体" w:hint="eastAsia"/>
        </w:rPr>
        <w:t>适地适树。即所选择的造林树种应与造林地的自然条件达到协调统一。根据造林地的气候、土壤和土地利用的历史情况，对造林地的自然条件特点和生</w:t>
      </w:r>
      <w:r>
        <w:rPr>
          <w:rFonts w:cs="宋体" w:hint="eastAsia"/>
        </w:rPr>
        <w:lastRenderedPageBreak/>
        <w:t>产潜力作出综合判断。另一方面要求对造林树种对各种立地条件的适应性进行深入的研究，选定最符合造林目的和最能适应造林地的自然条件的树种。</w:t>
      </w:r>
    </w:p>
    <w:p w:rsidR="00BD4C7C" w:rsidRDefault="00BD4C7C">
      <w:r>
        <w:rPr>
          <w:rFonts w:cs="宋体" w:hint="eastAsia"/>
        </w:rPr>
        <w:t>良种壮苗。选用生命力强和具有优良目的性状的品种，以及生机旺盛、抗逆性强的苗木作为种植材料，不但可以提高造林成活率，而且可以减少幼林的抚育工作。为了使森林整体有较强的抗灾能力，减少由病、虫等自然灾害造成的损失，在选用良种，特别是生产周期较长、又为无性繁殖的树种时，应尽量避免种类过分单一。</w:t>
      </w:r>
    </w:p>
    <w:p w:rsidR="00BD4C7C" w:rsidRDefault="00BD4C7C">
      <w:r>
        <w:rPr>
          <w:rFonts w:cs="宋体" w:hint="eastAsia"/>
        </w:rPr>
        <w:t>细致整地。目的在于改善幼苗生长的土壤条件，也使造林施工易于进行。整地的内容包括造林地上的植被清理和土壤耕翻。</w:t>
      </w:r>
    </w:p>
    <w:p w:rsidR="00BD4C7C" w:rsidRDefault="00BD4C7C">
      <w:r>
        <w:rPr>
          <w:rFonts w:cs="宋体" w:hint="eastAsia"/>
        </w:rPr>
        <w:t>精心种植。正确的造林方法和适宜的造林季节都直接关系到造林成活率。造林方法有播种造林、植苗造林和分殖造林。大约从</w:t>
      </w:r>
      <w:r>
        <w:t>20</w:t>
      </w:r>
      <w:r>
        <w:rPr>
          <w:rFonts w:cs="宋体" w:hint="eastAsia"/>
        </w:rPr>
        <w:t>世纪</w:t>
      </w:r>
      <w:r>
        <w:t>30</w:t>
      </w:r>
      <w:r>
        <w:rPr>
          <w:rFonts w:cs="宋体" w:hint="eastAsia"/>
        </w:rPr>
        <w:t>年代起开始飞机播种造林。这些方法中以植苗造林采用较多。</w:t>
      </w:r>
    </w:p>
    <w:p w:rsidR="00BD4C7C" w:rsidRDefault="00BD4C7C">
      <w:r>
        <w:rPr>
          <w:rFonts w:cs="宋体" w:hint="eastAsia"/>
        </w:rPr>
        <w:t>合理密度。造林时单位面积上的种植点数。合理的造林密度要考虑树种的生长发育特性、造林地自然环境条件、林种的需要、经营条件和经济上的投资与收益等。</w:t>
      </w:r>
      <w:r>
        <w:t xml:space="preserve"> </w:t>
      </w:r>
    </w:p>
    <w:p w:rsidR="00BD4C7C" w:rsidRDefault="00BD4C7C">
      <w:r>
        <w:rPr>
          <w:rFonts w:cs="宋体" w:hint="eastAsia"/>
        </w:rPr>
        <w:t>抚育保护。为提高造林的成活率和保存率，促进幼树生长和加速幼林郁闭而采取的各种技术措施，包括除草松土、灌溉施肥和对幼树的管理，如平茬和除蘖以及防治病虫害等。</w:t>
      </w:r>
    </w:p>
    <w:sectPr w:rsidR="00BD4C7C" w:rsidSect="0013142A"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32DD" w:rsidRDefault="001C32DD" w:rsidP="006C6545">
      <w:r>
        <w:separator/>
      </w:r>
    </w:p>
  </w:endnote>
  <w:endnote w:type="continuationSeparator" w:id="0">
    <w:p w:rsidR="001C32DD" w:rsidRDefault="001C32DD" w:rsidP="006C6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32DD" w:rsidRDefault="001C32DD" w:rsidP="006C6545">
      <w:r>
        <w:separator/>
      </w:r>
    </w:p>
  </w:footnote>
  <w:footnote w:type="continuationSeparator" w:id="0">
    <w:p w:rsidR="001C32DD" w:rsidRDefault="001C32DD" w:rsidP="006C6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5C3985"/>
    <w:multiLevelType w:val="hybridMultilevel"/>
    <w:tmpl w:val="8084D8C2"/>
    <w:lvl w:ilvl="0" w:tplc="C330B948">
      <w:start w:val="1"/>
      <w:numFmt w:val="decimalEnclosedCircle"/>
      <w:lvlText w:val="%1"/>
      <w:lvlJc w:val="left"/>
      <w:pPr>
        <w:tabs>
          <w:tab w:val="num" w:pos="1050"/>
        </w:tabs>
        <w:ind w:left="1050" w:hanging="63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6AC"/>
    <w:rsid w:val="0013142A"/>
    <w:rsid w:val="001C32DD"/>
    <w:rsid w:val="006C6545"/>
    <w:rsid w:val="00806989"/>
    <w:rsid w:val="00BD4C7C"/>
    <w:rsid w:val="00E57DE9"/>
    <w:rsid w:val="00FA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6C65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6C6545"/>
    <w:rPr>
      <w:kern w:val="2"/>
      <w:sz w:val="18"/>
      <w:szCs w:val="18"/>
    </w:rPr>
  </w:style>
  <w:style w:type="paragraph" w:styleId="a4">
    <w:name w:val="footer"/>
    <w:basedOn w:val="a"/>
    <w:link w:val="Char0"/>
    <w:rsid w:val="006C65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6C6545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6C65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6C6545"/>
    <w:rPr>
      <w:kern w:val="2"/>
      <w:sz w:val="18"/>
      <w:szCs w:val="18"/>
    </w:rPr>
  </w:style>
  <w:style w:type="paragraph" w:styleId="a4">
    <w:name w:val="footer"/>
    <w:basedOn w:val="a"/>
    <w:link w:val="Char0"/>
    <w:rsid w:val="006C65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6C654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>Microsoft</Company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造林是在无林地上建立新林的生产过程</dc:title>
  <dc:creator>User</dc:creator>
  <cp:lastModifiedBy>wwjt</cp:lastModifiedBy>
  <cp:revision>2</cp:revision>
  <dcterms:created xsi:type="dcterms:W3CDTF">2018-10-17T00:38:00Z</dcterms:created>
  <dcterms:modified xsi:type="dcterms:W3CDTF">2018-10-17T00:38:00Z</dcterms:modified>
</cp:coreProperties>
</file>