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4EC4" w:rsidRDefault="00BC4EC4" w:rsidP="00BB3F57">
      <w:pPr>
        <w:pStyle w:val="a5"/>
        <w:shd w:val="clear" w:color="auto" w:fill="FFFFFF"/>
        <w:spacing w:before="0" w:beforeAutospacing="0" w:after="0" w:afterAutospacing="0"/>
        <w:jc w:val="both"/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</w:pPr>
      <w:bookmarkStart w:id="0" w:name="_GoBack"/>
      <w:bookmarkEnd w:id="0"/>
    </w:p>
    <w:p w:rsidR="00BB3F57" w:rsidRPr="00BB3F57" w:rsidRDefault="00BB3F57" w:rsidP="00BB3F57">
      <w:pPr>
        <w:pStyle w:val="a5"/>
        <w:shd w:val="clear" w:color="auto" w:fill="FFFFFF"/>
        <w:spacing w:before="0" w:beforeAutospacing="0" w:after="0" w:afterAutospacing="0"/>
        <w:jc w:val="both"/>
        <w:rPr>
          <w:rFonts w:asciiTheme="minorEastAsia" w:eastAsiaTheme="minorEastAsia" w:hAnsiTheme="minorEastAsia"/>
          <w:color w:val="333333"/>
          <w:spacing w:val="8"/>
          <w:sz w:val="21"/>
          <w:szCs w:val="21"/>
        </w:rPr>
      </w:pPr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睡莲（</w:t>
      </w:r>
      <w:proofErr w:type="spellStart"/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waterlily</w:t>
      </w:r>
      <w:proofErr w:type="spellEnd"/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）为多年生水生草本植物，是睡莲科（</w:t>
      </w:r>
      <w:proofErr w:type="spellStart"/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Nymphaeaceae</w:t>
      </w:r>
      <w:proofErr w:type="spellEnd"/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）睡莲属（</w:t>
      </w:r>
      <w:proofErr w:type="spellStart"/>
      <w:r w:rsidRPr="00BB3F57">
        <w:rPr>
          <w:rStyle w:val="a6"/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Nymphaea</w:t>
      </w:r>
      <w:proofErr w:type="spellEnd"/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）植物的统称，其花色丰富、清香远溢、姿态优美，被称为“水中女神”。睡莲是一种感光植物，她会因为光照时而开放时而闭合，故又有“睡美人”的称号。</w:t>
      </w:r>
    </w:p>
    <w:p w:rsidR="00BB3F57" w:rsidRPr="00BB3F57" w:rsidRDefault="00BB3F57" w:rsidP="00BB3F57">
      <w:pPr>
        <w:pStyle w:val="a5"/>
        <w:shd w:val="clear" w:color="auto" w:fill="FFFFFF"/>
        <w:spacing w:before="0" w:beforeAutospacing="0" w:after="0" w:afterAutospacing="0"/>
        <w:jc w:val="both"/>
        <w:rPr>
          <w:rFonts w:asciiTheme="minorEastAsia" w:eastAsiaTheme="minorEastAsia" w:hAnsiTheme="minorEastAsia"/>
          <w:color w:val="333333"/>
          <w:spacing w:val="8"/>
          <w:sz w:val="21"/>
          <w:szCs w:val="21"/>
        </w:rPr>
      </w:pPr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睡莲是重要的园艺观赏植物，睡莲花色繁多、花期较长，在水体应用中的景观优势十分突出，并且易栽培，对水深的适应范围广，从十几厘米到一米多深都可种植，容易管理，不会随便泛滥，抗逆性强，基本不需要后期维护，所以常用于公园、庭院等水面装饰，一些小型品种也可用于家庭盆栽。除此之外，睡莲是被子植物的重要基部类群（原始被子植物），在进化上具有独特的地位，也是研究被子植物起源与演化的重要材料。</w:t>
      </w:r>
    </w:p>
    <w:p w:rsidR="00BB3F57" w:rsidRPr="00BB3F57" w:rsidRDefault="00BB3F57" w:rsidP="00BB3F57">
      <w:pPr>
        <w:pStyle w:val="a5"/>
        <w:shd w:val="clear" w:color="auto" w:fill="FFFFFF"/>
        <w:spacing w:before="0" w:beforeAutospacing="0" w:after="0" w:afterAutospacing="0"/>
        <w:jc w:val="both"/>
        <w:rPr>
          <w:rFonts w:asciiTheme="minorEastAsia" w:eastAsiaTheme="minorEastAsia" w:hAnsiTheme="minorEastAsia"/>
          <w:color w:val="333333"/>
          <w:spacing w:val="8"/>
          <w:sz w:val="21"/>
          <w:szCs w:val="21"/>
        </w:rPr>
      </w:pPr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睡莲</w:t>
      </w:r>
      <w:proofErr w:type="gramStart"/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属包括</w:t>
      </w:r>
      <w:proofErr w:type="gramEnd"/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5个亚属：古热带睡莲亚属（</w:t>
      </w:r>
      <w:proofErr w:type="spellStart"/>
      <w:r w:rsidRPr="00BB3F57">
        <w:rPr>
          <w:rStyle w:val="a6"/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Lotos</w:t>
      </w:r>
      <w:proofErr w:type="spellEnd"/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）、新热带睡莲亚属（</w:t>
      </w:r>
      <w:proofErr w:type="spellStart"/>
      <w:r w:rsidRPr="00BB3F57">
        <w:rPr>
          <w:rStyle w:val="a6"/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Hydrocallis</w:t>
      </w:r>
      <w:proofErr w:type="spellEnd"/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）、澳大利亚睡莲亚属（</w:t>
      </w:r>
      <w:proofErr w:type="spellStart"/>
      <w:r w:rsidRPr="00BB3F57">
        <w:rPr>
          <w:rStyle w:val="a6"/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Anecphya</w:t>
      </w:r>
      <w:proofErr w:type="spellEnd"/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）、广热带睡莲亚属（</w:t>
      </w:r>
      <w:proofErr w:type="spellStart"/>
      <w:r w:rsidRPr="00BB3F57">
        <w:rPr>
          <w:rStyle w:val="a6"/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Brachyceras</w:t>
      </w:r>
      <w:proofErr w:type="spellEnd"/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）以及广温带睡莲亚属（</w:t>
      </w:r>
      <w:proofErr w:type="spellStart"/>
      <w:r w:rsidRPr="00BB3F57">
        <w:rPr>
          <w:rStyle w:val="a6"/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Nymphaea</w:t>
      </w:r>
      <w:proofErr w:type="spellEnd"/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），在全世界范围内睡莲属有超过50个原生种及变种的分布。</w:t>
      </w:r>
    </w:p>
    <w:p w:rsidR="00BB3F57" w:rsidRPr="00BB3F57" w:rsidRDefault="00BB3F57" w:rsidP="00BB3F57">
      <w:pPr>
        <w:pStyle w:val="a5"/>
        <w:shd w:val="clear" w:color="auto" w:fill="FFFFFF"/>
        <w:spacing w:before="0" w:beforeAutospacing="0" w:after="0" w:afterAutospacing="0"/>
        <w:jc w:val="both"/>
        <w:rPr>
          <w:rFonts w:asciiTheme="minorEastAsia" w:eastAsiaTheme="minorEastAsia" w:hAnsiTheme="minorEastAsia"/>
          <w:color w:val="333333"/>
          <w:spacing w:val="8"/>
          <w:sz w:val="21"/>
          <w:szCs w:val="21"/>
        </w:rPr>
      </w:pPr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根据《中国植物志》记载，睡莲属在中国有5个种，分别是白睡莲（</w:t>
      </w:r>
      <w:r w:rsidRPr="00BB3F57">
        <w:rPr>
          <w:rStyle w:val="a6"/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N. alba</w:t>
      </w:r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）、</w:t>
      </w:r>
      <w:proofErr w:type="gramStart"/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延药睡莲</w:t>
      </w:r>
      <w:proofErr w:type="gramEnd"/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（</w:t>
      </w:r>
      <w:r w:rsidRPr="00BB3F57">
        <w:rPr>
          <w:rStyle w:val="a6"/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 xml:space="preserve">N. </w:t>
      </w:r>
      <w:proofErr w:type="spellStart"/>
      <w:r w:rsidRPr="00BB3F57">
        <w:rPr>
          <w:rStyle w:val="a6"/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stellata</w:t>
      </w:r>
      <w:proofErr w:type="spellEnd"/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）、柔毛睡莲（</w:t>
      </w:r>
      <w:r w:rsidRPr="00BB3F57">
        <w:rPr>
          <w:rStyle w:val="a6"/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 xml:space="preserve">N. </w:t>
      </w:r>
      <w:proofErr w:type="spellStart"/>
      <w:r w:rsidRPr="00BB3F57">
        <w:rPr>
          <w:rStyle w:val="a6"/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pubescens</w:t>
      </w:r>
      <w:proofErr w:type="spellEnd"/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）、雪白睡莲（</w:t>
      </w:r>
      <w:r w:rsidRPr="00BB3F57">
        <w:rPr>
          <w:rStyle w:val="a6"/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N. candida</w:t>
      </w:r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）和小白子午莲（</w:t>
      </w:r>
      <w:r w:rsidRPr="00BB3F57">
        <w:rPr>
          <w:rStyle w:val="a6"/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 xml:space="preserve">N. </w:t>
      </w:r>
      <w:proofErr w:type="spellStart"/>
      <w:r w:rsidRPr="00BB3F57">
        <w:rPr>
          <w:rStyle w:val="a6"/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tetragona</w:t>
      </w:r>
      <w:proofErr w:type="spellEnd"/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）。白睡莲产河北、山东、陕西、浙江；</w:t>
      </w:r>
      <w:proofErr w:type="gramStart"/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延药睡莲</w:t>
      </w:r>
      <w:proofErr w:type="gramEnd"/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产湖北及海南；柔毛睡莲产云南南部及西南部、台湾；雪白睡莲产新疆；小白子午莲在我国广泛分布。但近年有学者调查后，在中国大陆仅发现4个种，未发现白睡莲。</w:t>
      </w:r>
    </w:p>
    <w:p w:rsidR="00BB3F57" w:rsidRPr="00BB3F57" w:rsidRDefault="00BB3F57" w:rsidP="00BB3F57">
      <w:pPr>
        <w:pStyle w:val="a5"/>
        <w:shd w:val="clear" w:color="auto" w:fill="FFFFFF"/>
        <w:spacing w:before="0" w:beforeAutospacing="0" w:after="0" w:afterAutospacing="0"/>
        <w:jc w:val="both"/>
        <w:rPr>
          <w:rFonts w:asciiTheme="minorEastAsia" w:eastAsiaTheme="minorEastAsia" w:hAnsiTheme="minorEastAsia"/>
          <w:color w:val="333333"/>
          <w:spacing w:val="8"/>
          <w:sz w:val="21"/>
          <w:szCs w:val="21"/>
        </w:rPr>
      </w:pPr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睡莲和</w:t>
      </w:r>
      <w:proofErr w:type="gramStart"/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莲经常</w:t>
      </w:r>
      <w:proofErr w:type="gramEnd"/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种植在一处，由于长期的趋同进化，使其花和叶的形态乍看非常相似，导致游客无法清楚地将其一一对应，连“内行”的植物分类学家们在过去很长一段时间也将莲放在睡莲科中，认为睡莲和</w:t>
      </w:r>
      <w:proofErr w:type="gramStart"/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莲是</w:t>
      </w:r>
      <w:proofErr w:type="gramEnd"/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“亲戚”，直到上世纪末才将莲分出来，单独成立了莲科（</w:t>
      </w:r>
      <w:proofErr w:type="spellStart"/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Nelumbonaceae</w:t>
      </w:r>
      <w:proofErr w:type="spellEnd"/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）莲属（</w:t>
      </w:r>
      <w:proofErr w:type="spellStart"/>
      <w:r w:rsidRPr="00BB3F57">
        <w:rPr>
          <w:rStyle w:val="a6"/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Nelumbo</w:t>
      </w:r>
      <w:proofErr w:type="spellEnd"/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）。</w:t>
      </w:r>
    </w:p>
    <w:p w:rsidR="00BB3F57" w:rsidRPr="00BB3F57" w:rsidRDefault="00BB3F57" w:rsidP="00BB3F57">
      <w:pPr>
        <w:pStyle w:val="a5"/>
        <w:shd w:val="clear" w:color="auto" w:fill="FFFFFF"/>
        <w:spacing w:before="0" w:beforeAutospacing="0" w:after="0" w:afterAutospacing="0"/>
        <w:jc w:val="both"/>
        <w:rPr>
          <w:rFonts w:asciiTheme="minorEastAsia" w:eastAsiaTheme="minorEastAsia" w:hAnsiTheme="minorEastAsia"/>
          <w:color w:val="333333"/>
          <w:spacing w:val="8"/>
          <w:sz w:val="21"/>
          <w:szCs w:val="21"/>
        </w:rPr>
      </w:pPr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睡莲和</w:t>
      </w:r>
      <w:proofErr w:type="gramStart"/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莲形态</w:t>
      </w:r>
      <w:proofErr w:type="gramEnd"/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差异非常显著，最简单的是从叶片和花上来进行区分。首先是叶片，睡莲是浮水植物，叶片常漂浮在水面上，且叶片带有“V”形缺刻，而莲属于</w:t>
      </w:r>
      <w:proofErr w:type="gramStart"/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挺</w:t>
      </w:r>
      <w:proofErr w:type="gramEnd"/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水植物，叶片挺出水面，叶片也没有缺刻；睡莲花中央的柱头盘凹陷，且花色丰富，而莲花中央有凸起的莲蓬，花色不具有蓝/蓝紫色。</w:t>
      </w:r>
    </w:p>
    <w:p w:rsidR="00BB3F57" w:rsidRPr="00BB3F57" w:rsidRDefault="00BB3F57" w:rsidP="00BB3F57">
      <w:pPr>
        <w:pStyle w:val="a5"/>
        <w:shd w:val="clear" w:color="auto" w:fill="FFFFFF"/>
        <w:spacing w:before="0" w:beforeAutospacing="0" w:after="0" w:afterAutospacing="0"/>
        <w:jc w:val="both"/>
        <w:rPr>
          <w:rFonts w:asciiTheme="minorEastAsia" w:eastAsiaTheme="minorEastAsia" w:hAnsiTheme="minorEastAsia"/>
          <w:color w:val="333333"/>
          <w:spacing w:val="8"/>
          <w:sz w:val="21"/>
          <w:szCs w:val="21"/>
        </w:rPr>
      </w:pPr>
      <w:r w:rsidRPr="00BB3F57">
        <w:rPr>
          <w:rStyle w:val="a7"/>
          <w:rFonts w:asciiTheme="minorEastAsia" w:eastAsiaTheme="minorEastAsia" w:hAnsiTheme="minorEastAsia" w:hint="eastAsia"/>
          <w:b w:val="0"/>
          <w:color w:val="333333"/>
          <w:spacing w:val="8"/>
          <w:sz w:val="21"/>
          <w:szCs w:val="21"/>
        </w:rPr>
        <w:t>水体净化：</w:t>
      </w:r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睡莲的根能把水中的微粒过滤，根周围的菌类可分解水中有机质,包括苯酚等有毒物质，还可吸收无机污染物，包括铅、汞、镍、镉等有毒重金属，从而使严重污染的水质得到净化。</w:t>
      </w:r>
    </w:p>
    <w:p w:rsidR="00BB3F57" w:rsidRPr="00BB3F57" w:rsidRDefault="00BB3F57" w:rsidP="00BB3F57">
      <w:pPr>
        <w:pStyle w:val="a5"/>
        <w:shd w:val="clear" w:color="auto" w:fill="FFFFFF"/>
        <w:spacing w:before="0" w:beforeAutospacing="0" w:after="0" w:afterAutospacing="0"/>
        <w:jc w:val="both"/>
        <w:rPr>
          <w:rFonts w:asciiTheme="minorEastAsia" w:eastAsiaTheme="minorEastAsia" w:hAnsiTheme="minorEastAsia"/>
          <w:color w:val="333333"/>
          <w:spacing w:val="8"/>
          <w:sz w:val="21"/>
          <w:szCs w:val="21"/>
        </w:rPr>
      </w:pPr>
      <w:r w:rsidRPr="00BB3F57">
        <w:rPr>
          <w:rStyle w:val="a7"/>
          <w:rFonts w:asciiTheme="minorEastAsia" w:eastAsiaTheme="minorEastAsia" w:hAnsiTheme="minorEastAsia" w:hint="eastAsia"/>
          <w:b w:val="0"/>
          <w:color w:val="333333"/>
          <w:spacing w:val="8"/>
          <w:sz w:val="21"/>
          <w:szCs w:val="21"/>
        </w:rPr>
        <w:t>食用：</w:t>
      </w:r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有记录显示在古埃及人们采集睡莲果实，晒干后粉碎，加入面包中烧烤食用。睡莲块茎富含淀粉，英国人也会将其捣碎作为天然染料进行食用。在印度、东南亚及我国南方，人们会将古热带睡莲的叶柄或花柄作为蔬菜炒制食用。</w:t>
      </w:r>
    </w:p>
    <w:p w:rsidR="00BB3F57" w:rsidRPr="00BB3F57" w:rsidRDefault="00BB3F57" w:rsidP="00BB3F57">
      <w:pPr>
        <w:pStyle w:val="a5"/>
        <w:shd w:val="clear" w:color="auto" w:fill="FFFFFF"/>
        <w:spacing w:before="0" w:beforeAutospacing="0" w:after="0" w:afterAutospacing="0"/>
        <w:jc w:val="both"/>
        <w:rPr>
          <w:rFonts w:asciiTheme="minorEastAsia" w:eastAsiaTheme="minorEastAsia" w:hAnsiTheme="minorEastAsia"/>
          <w:color w:val="333333"/>
          <w:spacing w:val="8"/>
          <w:sz w:val="21"/>
          <w:szCs w:val="21"/>
        </w:rPr>
      </w:pPr>
      <w:r w:rsidRPr="00BB3F57">
        <w:rPr>
          <w:rStyle w:val="a7"/>
          <w:rFonts w:asciiTheme="minorEastAsia" w:eastAsiaTheme="minorEastAsia" w:hAnsiTheme="minorEastAsia" w:hint="eastAsia"/>
          <w:b w:val="0"/>
          <w:color w:val="333333"/>
          <w:spacing w:val="8"/>
          <w:sz w:val="21"/>
          <w:szCs w:val="21"/>
        </w:rPr>
        <w:t>饮用：</w:t>
      </w:r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睡莲花和块茎可作为啤酒酿制的原料。近年来，台湾、东南亚流行将睡莲鲜花或干燥花进行冲泡饮用。</w:t>
      </w:r>
    </w:p>
    <w:p w:rsidR="003260C3" w:rsidRPr="004139B7" w:rsidRDefault="00BB3F57" w:rsidP="004139B7">
      <w:pPr>
        <w:pStyle w:val="a5"/>
        <w:shd w:val="clear" w:color="auto" w:fill="FFFFFF"/>
        <w:spacing w:before="0" w:beforeAutospacing="0" w:after="0" w:afterAutospacing="0"/>
        <w:jc w:val="both"/>
        <w:rPr>
          <w:rFonts w:asciiTheme="minorEastAsia" w:eastAsiaTheme="minorEastAsia" w:hAnsiTheme="minorEastAsia"/>
          <w:color w:val="333333"/>
          <w:spacing w:val="8"/>
          <w:sz w:val="21"/>
          <w:szCs w:val="21"/>
        </w:rPr>
      </w:pPr>
      <w:r w:rsidRPr="00BB3F57">
        <w:rPr>
          <w:rStyle w:val="a7"/>
          <w:rFonts w:asciiTheme="minorEastAsia" w:eastAsiaTheme="minorEastAsia" w:hAnsiTheme="minorEastAsia" w:hint="eastAsia"/>
          <w:b w:val="0"/>
          <w:color w:val="333333"/>
          <w:spacing w:val="8"/>
          <w:sz w:val="21"/>
          <w:szCs w:val="21"/>
        </w:rPr>
        <w:t>鲜切花和工艺品：</w:t>
      </w:r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睡莲花可作为鲜切花，盛开的花朵也可干燥后制作成精美的工艺品。</w:t>
      </w:r>
    </w:p>
    <w:sectPr w:rsidR="003260C3" w:rsidRPr="004139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61BB9" w:rsidRDefault="00F61BB9" w:rsidP="00BB3F57">
      <w:r>
        <w:separator/>
      </w:r>
    </w:p>
  </w:endnote>
  <w:endnote w:type="continuationSeparator" w:id="0">
    <w:p w:rsidR="00F61BB9" w:rsidRDefault="00F61BB9" w:rsidP="00BB3F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61BB9" w:rsidRDefault="00F61BB9" w:rsidP="00BB3F57">
      <w:r>
        <w:separator/>
      </w:r>
    </w:p>
  </w:footnote>
  <w:footnote w:type="continuationSeparator" w:id="0">
    <w:p w:rsidR="00F61BB9" w:rsidRDefault="00F61BB9" w:rsidP="00BB3F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2B34"/>
    <w:rsid w:val="003260C3"/>
    <w:rsid w:val="004139B7"/>
    <w:rsid w:val="007951D7"/>
    <w:rsid w:val="00A42B34"/>
    <w:rsid w:val="00BB3F57"/>
    <w:rsid w:val="00BC4EC4"/>
    <w:rsid w:val="00CF5AB8"/>
    <w:rsid w:val="00D50794"/>
    <w:rsid w:val="00F61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B3F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B3F5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B3F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B3F57"/>
    <w:rPr>
      <w:sz w:val="18"/>
      <w:szCs w:val="18"/>
    </w:rPr>
  </w:style>
  <w:style w:type="paragraph" w:styleId="a5">
    <w:name w:val="Normal (Web)"/>
    <w:basedOn w:val="a"/>
    <w:uiPriority w:val="99"/>
    <w:unhideWhenUsed/>
    <w:rsid w:val="00BB3F5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Emphasis"/>
    <w:basedOn w:val="a0"/>
    <w:uiPriority w:val="20"/>
    <w:qFormat/>
    <w:rsid w:val="00BB3F57"/>
    <w:rPr>
      <w:i/>
      <w:iCs/>
    </w:rPr>
  </w:style>
  <w:style w:type="character" w:styleId="a7">
    <w:name w:val="Strong"/>
    <w:basedOn w:val="a0"/>
    <w:uiPriority w:val="22"/>
    <w:qFormat/>
    <w:rsid w:val="00BB3F5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B3F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B3F5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B3F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B3F57"/>
    <w:rPr>
      <w:sz w:val="18"/>
      <w:szCs w:val="18"/>
    </w:rPr>
  </w:style>
  <w:style w:type="paragraph" w:styleId="a5">
    <w:name w:val="Normal (Web)"/>
    <w:basedOn w:val="a"/>
    <w:uiPriority w:val="99"/>
    <w:unhideWhenUsed/>
    <w:rsid w:val="00BB3F5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Emphasis"/>
    <w:basedOn w:val="a0"/>
    <w:uiPriority w:val="20"/>
    <w:qFormat/>
    <w:rsid w:val="00BB3F57"/>
    <w:rPr>
      <w:i/>
      <w:iCs/>
    </w:rPr>
  </w:style>
  <w:style w:type="character" w:styleId="a7">
    <w:name w:val="Strong"/>
    <w:basedOn w:val="a0"/>
    <w:uiPriority w:val="22"/>
    <w:qFormat/>
    <w:rsid w:val="00BB3F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37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180</Words>
  <Characters>1031</Characters>
  <Application>Microsoft Office Word</Application>
  <DocSecurity>0</DocSecurity>
  <Lines>8</Lines>
  <Paragraphs>2</Paragraphs>
  <ScaleCrop>false</ScaleCrop>
  <Company>P R C</Company>
  <LinksUpToDate>false</LinksUpToDate>
  <CharactersWithSpaces>1209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2021-12-01T09:39:00Z</dcterms:created>
  <dcterms:modified xsi:type="dcterms:W3CDTF">2021-12-03T05:39:00Z</dcterms:modified>
</cp:coreProperties>
</file>